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41274390"/>
        <w:docPartObj>
          <w:docPartGallery w:val="Cover Pages"/>
          <w:docPartUnique/>
        </w:docPartObj>
      </w:sdtPr>
      <w:sdtEndPr/>
      <w:sdtContent>
        <w:p w:rsidR="003A5871" w:rsidRDefault="003A5871"/>
        <w:p w:rsidR="003A5871" w:rsidRDefault="004F10F7">
          <w:r>
            <w:rPr>
              <w:noProof/>
              <w:lang w:val="es-ES" w:eastAsia="es-ES"/>
            </w:rPr>
            <w:drawing>
              <wp:inline distT="0" distB="0" distL="0" distR="0">
                <wp:extent cx="2743206" cy="1106426"/>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ogo iieg oficial web 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6" cy="1106426"/>
                        </a:xfrm>
                        <a:prstGeom prst="rect">
                          <a:avLst/>
                        </a:prstGeom>
                      </pic:spPr>
                    </pic:pic>
                  </a:graphicData>
                </a:graphic>
              </wp:inline>
            </w:drawing>
          </w:r>
        </w:p>
        <w:p w:rsidR="003A5871" w:rsidRDefault="003A5871"/>
        <w:p w:rsidR="003A5871" w:rsidRDefault="003A5871"/>
        <w:p w:rsidR="003A5871" w:rsidRDefault="003A5871"/>
        <w:p w:rsidR="00322135" w:rsidRDefault="00322135"/>
        <w:p w:rsidR="00E8479C" w:rsidRDefault="00E8479C"/>
        <w:p w:rsidR="00B32EF5" w:rsidRDefault="00B32EF5" w:rsidP="00B32EF5">
          <w:pPr>
            <w:pStyle w:val="Ttulo"/>
          </w:pPr>
          <w:r>
            <w:t xml:space="preserve">MANUAL DE ORGANIZACIÓN Y PROCEDIMIENTOS </w:t>
          </w:r>
          <w:r>
            <w:br/>
            <w:t>DE</w:t>
          </w:r>
          <w:r w:rsidR="00363C81">
            <w:t>L INSTITUTO DE INFORMACIÓN ESTADÍSTICA Y GEOGRÁFICA</w:t>
          </w:r>
          <w:r>
            <w:t xml:space="preserve"> </w:t>
          </w:r>
        </w:p>
        <w:p w:rsidR="00B32EF5" w:rsidRPr="00DA594B" w:rsidRDefault="00B32EF5" w:rsidP="00B32EF5"/>
        <w:p w:rsidR="00362D08" w:rsidRDefault="00362D08" w:rsidP="000B1E50">
          <w:pPr>
            <w:spacing w:before="0" w:after="200" w:line="276" w:lineRule="auto"/>
            <w:jc w:val="left"/>
          </w:pPr>
        </w:p>
        <w:p w:rsidR="000B1E50" w:rsidRDefault="000B1E50" w:rsidP="000B1E50">
          <w:pPr>
            <w:spacing w:before="0" w:after="200" w:line="276" w:lineRule="auto"/>
            <w:jc w:val="left"/>
          </w:pPr>
        </w:p>
        <w:p w:rsidR="000B1E50" w:rsidRDefault="000B1E50" w:rsidP="000B1E50">
          <w:pPr>
            <w:spacing w:before="0" w:after="200" w:line="276" w:lineRule="auto"/>
            <w:jc w:val="left"/>
          </w:pPr>
        </w:p>
        <w:p w:rsidR="000B1E50" w:rsidRDefault="000B1E50" w:rsidP="000B1E50">
          <w:pPr>
            <w:spacing w:before="0" w:after="200" w:line="276" w:lineRule="auto"/>
            <w:jc w:val="left"/>
          </w:pPr>
          <w:bookmarkStart w:id="0" w:name="_GoBack"/>
          <w:bookmarkEnd w:id="0"/>
        </w:p>
        <w:p w:rsidR="00B32EF5" w:rsidRPr="00894242" w:rsidRDefault="00894242">
          <w:pPr>
            <w:rPr>
              <w:vanish/>
            </w:rPr>
          </w:pPr>
          <w:bookmarkStart w:id="1" w:name="Index"/>
          <w:r w:rsidRPr="00894242">
            <w:rPr>
              <w:vanish/>
            </w:rPr>
            <w:t>INDEX</w:t>
          </w:r>
          <w:bookmarkEnd w:id="1"/>
        </w:p>
        <w:sdt>
          <w:sdtPr>
            <w:rPr>
              <w:rFonts w:ascii="Calibri" w:hAnsi="Calibri"/>
              <w:b w:val="0"/>
              <w:color w:val="auto"/>
              <w:sz w:val="24"/>
              <w:szCs w:val="22"/>
              <w:lang w:eastAsia="en-US"/>
            </w:rPr>
            <w:id w:val="13459342"/>
            <w:docPartObj>
              <w:docPartGallery w:val="Table of Contents"/>
              <w:docPartUnique/>
            </w:docPartObj>
          </w:sdtPr>
          <w:sdtEndPr>
            <w:rPr>
              <w:lang w:val="es-ES"/>
            </w:rPr>
          </w:sdtEndPr>
          <w:sdtContent>
            <w:p w:rsidR="00F83D52" w:rsidRDefault="00F83D52">
              <w:pPr>
                <w:pStyle w:val="TtuloTDC"/>
              </w:pPr>
              <w:r>
                <w:t>Contenido</w:t>
              </w:r>
            </w:p>
            <w:p w:rsidR="00191CAF" w:rsidRDefault="00750240">
              <w:pPr>
                <w:pStyle w:val="TDC1"/>
                <w:rPr>
                  <w:rFonts w:asciiTheme="minorHAnsi" w:eastAsiaTheme="minorEastAsia" w:hAnsiTheme="minorHAnsi"/>
                  <w:b w:val="0"/>
                  <w:sz w:val="22"/>
                  <w:szCs w:val="22"/>
                  <w:lang w:val="es-ES" w:eastAsia="es-ES"/>
                </w:rPr>
              </w:pPr>
              <w:r>
                <w:rPr>
                  <w:b w:val="0"/>
                  <w:lang w:val="es-ES"/>
                </w:rPr>
                <w:fldChar w:fldCharType="begin"/>
              </w:r>
              <w:r w:rsidR="00F83D52">
                <w:rPr>
                  <w:b w:val="0"/>
                  <w:lang w:val="es-ES"/>
                </w:rPr>
                <w:instrText xml:space="preserve"> TOC \o "1-4" \h \z \u </w:instrText>
              </w:r>
              <w:r>
                <w:rPr>
                  <w:b w:val="0"/>
                  <w:lang w:val="es-ES"/>
                </w:rPr>
                <w:fldChar w:fldCharType="separate"/>
              </w:r>
              <w:hyperlink w:anchor="_Toc22718748" w:history="1">
                <w:r w:rsidR="00191CAF" w:rsidRPr="00E536C1">
                  <w:rPr>
                    <w:rStyle w:val="Hipervnculo"/>
                  </w:rPr>
                  <w:t>Introducción</w:t>
                </w:r>
                <w:r w:rsidR="00191CAF">
                  <w:rPr>
                    <w:webHidden/>
                  </w:rPr>
                  <w:tab/>
                </w:r>
                <w:r w:rsidR="00191CAF">
                  <w:rPr>
                    <w:webHidden/>
                  </w:rPr>
                  <w:fldChar w:fldCharType="begin"/>
                </w:r>
                <w:r w:rsidR="00191CAF">
                  <w:rPr>
                    <w:webHidden/>
                  </w:rPr>
                  <w:instrText xml:space="preserve"> PAGEREF _Toc22718748 \h </w:instrText>
                </w:r>
                <w:r w:rsidR="00191CAF">
                  <w:rPr>
                    <w:webHidden/>
                  </w:rPr>
                </w:r>
                <w:r w:rsidR="00191CAF">
                  <w:rPr>
                    <w:webHidden/>
                  </w:rPr>
                  <w:fldChar w:fldCharType="separate"/>
                </w:r>
                <w:r w:rsidR="00191CAF">
                  <w:rPr>
                    <w:webHidden/>
                  </w:rPr>
                  <w:t>25</w:t>
                </w:r>
                <w:r w:rsidR="00191CAF">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49"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interna de la Institución</w:t>
                </w:r>
                <w:r>
                  <w:rPr>
                    <w:noProof/>
                    <w:webHidden/>
                  </w:rPr>
                  <w:tab/>
                </w:r>
                <w:r>
                  <w:rPr>
                    <w:noProof/>
                    <w:webHidden/>
                  </w:rPr>
                  <w:fldChar w:fldCharType="begin"/>
                </w:r>
                <w:r>
                  <w:rPr>
                    <w:noProof/>
                    <w:webHidden/>
                  </w:rPr>
                  <w:instrText xml:space="preserve"> PAGEREF _Toc22718749 \h </w:instrText>
                </w:r>
                <w:r>
                  <w:rPr>
                    <w:noProof/>
                    <w:webHidden/>
                  </w:rPr>
                </w:r>
                <w:r>
                  <w:rPr>
                    <w:noProof/>
                    <w:webHidden/>
                  </w:rPr>
                  <w:fldChar w:fldCharType="separate"/>
                </w:r>
                <w:r>
                  <w:rPr>
                    <w:noProof/>
                    <w:webHidden/>
                  </w:rPr>
                  <w:t>27</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50" w:history="1">
                <w:r w:rsidRPr="00E536C1">
                  <w:rPr>
                    <w:rStyle w:val="Hipervnculo"/>
                    <w:noProof/>
                  </w:rPr>
                  <w:t>Organigrama general</w:t>
                </w:r>
                <w:r>
                  <w:rPr>
                    <w:noProof/>
                    <w:webHidden/>
                  </w:rPr>
                  <w:tab/>
                </w:r>
                <w:r>
                  <w:rPr>
                    <w:noProof/>
                    <w:webHidden/>
                  </w:rPr>
                  <w:fldChar w:fldCharType="begin"/>
                </w:r>
                <w:r>
                  <w:rPr>
                    <w:noProof/>
                    <w:webHidden/>
                  </w:rPr>
                  <w:instrText xml:space="preserve"> PAGEREF _Toc22718750 \h </w:instrText>
                </w:r>
                <w:r>
                  <w:rPr>
                    <w:noProof/>
                    <w:webHidden/>
                  </w:rPr>
                </w:r>
                <w:r>
                  <w:rPr>
                    <w:noProof/>
                    <w:webHidden/>
                  </w:rPr>
                  <w:fldChar w:fldCharType="separate"/>
                </w:r>
                <w:r>
                  <w:rPr>
                    <w:noProof/>
                    <w:webHidden/>
                  </w:rPr>
                  <w:t>27</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51"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Arquitectura de procesos de la Institución</w:t>
                </w:r>
                <w:r>
                  <w:rPr>
                    <w:noProof/>
                    <w:webHidden/>
                  </w:rPr>
                  <w:tab/>
                </w:r>
                <w:r>
                  <w:rPr>
                    <w:noProof/>
                    <w:webHidden/>
                  </w:rPr>
                  <w:fldChar w:fldCharType="begin"/>
                </w:r>
                <w:r>
                  <w:rPr>
                    <w:noProof/>
                    <w:webHidden/>
                  </w:rPr>
                  <w:instrText xml:space="preserve"> PAGEREF _Toc22718751 \h </w:instrText>
                </w:r>
                <w:r>
                  <w:rPr>
                    <w:noProof/>
                    <w:webHidden/>
                  </w:rPr>
                </w:r>
                <w:r>
                  <w:rPr>
                    <w:noProof/>
                    <w:webHidden/>
                  </w:rPr>
                  <w:fldChar w:fldCharType="separate"/>
                </w:r>
                <w:r>
                  <w:rPr>
                    <w:noProof/>
                    <w:webHidden/>
                  </w:rPr>
                  <w:t>29</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52"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Descripción de los Macro-procesos</w:t>
                </w:r>
                <w:r>
                  <w:rPr>
                    <w:noProof/>
                    <w:webHidden/>
                  </w:rPr>
                  <w:tab/>
                </w:r>
                <w:r>
                  <w:rPr>
                    <w:noProof/>
                    <w:webHidden/>
                  </w:rPr>
                  <w:fldChar w:fldCharType="begin"/>
                </w:r>
                <w:r>
                  <w:rPr>
                    <w:noProof/>
                    <w:webHidden/>
                  </w:rPr>
                  <w:instrText xml:space="preserve"> PAGEREF _Toc22718752 \h </w:instrText>
                </w:r>
                <w:r>
                  <w:rPr>
                    <w:noProof/>
                    <w:webHidden/>
                  </w:rPr>
                </w:r>
                <w:r>
                  <w:rPr>
                    <w:noProof/>
                    <w:webHidden/>
                  </w:rPr>
                  <w:fldChar w:fldCharType="separate"/>
                </w:r>
                <w:r>
                  <w:rPr>
                    <w:noProof/>
                    <w:webHidden/>
                  </w:rPr>
                  <w:t>30</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53" w:history="1">
                <w:r w:rsidRPr="00E536C1">
                  <w:rPr>
                    <w:rStyle w:val="Hipervnculo"/>
                    <w:noProof/>
                  </w:rPr>
                  <w:t>Acopio, Clasificación, Estandarización e Integración de Datos al SIE</w:t>
                </w:r>
                <w:r>
                  <w:rPr>
                    <w:noProof/>
                    <w:webHidden/>
                  </w:rPr>
                  <w:tab/>
                </w:r>
                <w:r>
                  <w:rPr>
                    <w:noProof/>
                    <w:webHidden/>
                  </w:rPr>
                  <w:fldChar w:fldCharType="begin"/>
                </w:r>
                <w:r>
                  <w:rPr>
                    <w:noProof/>
                    <w:webHidden/>
                  </w:rPr>
                  <w:instrText xml:space="preserve"> PAGEREF _Toc22718753 \h </w:instrText>
                </w:r>
                <w:r>
                  <w:rPr>
                    <w:noProof/>
                    <w:webHidden/>
                  </w:rPr>
                </w:r>
                <w:r>
                  <w:rPr>
                    <w:noProof/>
                    <w:webHidden/>
                  </w:rPr>
                  <w:fldChar w:fldCharType="separate"/>
                </w:r>
                <w:r>
                  <w:rPr>
                    <w:noProof/>
                    <w:webHidden/>
                  </w:rPr>
                  <w:t>30</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54" w:history="1">
                <w:r w:rsidRPr="00E536C1">
                  <w:rPr>
                    <w:rStyle w:val="Hipervnculo"/>
                    <w:noProof/>
                  </w:rPr>
                  <w:t>Generación de Información</w:t>
                </w:r>
                <w:r>
                  <w:rPr>
                    <w:noProof/>
                    <w:webHidden/>
                  </w:rPr>
                  <w:tab/>
                </w:r>
                <w:r>
                  <w:rPr>
                    <w:noProof/>
                    <w:webHidden/>
                  </w:rPr>
                  <w:fldChar w:fldCharType="begin"/>
                </w:r>
                <w:r>
                  <w:rPr>
                    <w:noProof/>
                    <w:webHidden/>
                  </w:rPr>
                  <w:instrText xml:space="preserve"> PAGEREF _Toc22718754 \h </w:instrText>
                </w:r>
                <w:r>
                  <w:rPr>
                    <w:noProof/>
                    <w:webHidden/>
                  </w:rPr>
                </w:r>
                <w:r>
                  <w:rPr>
                    <w:noProof/>
                    <w:webHidden/>
                  </w:rPr>
                  <w:fldChar w:fldCharType="separate"/>
                </w:r>
                <w:r>
                  <w:rPr>
                    <w:noProof/>
                    <w:webHidden/>
                  </w:rPr>
                  <w:t>31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55" w:history="1">
                <w:r w:rsidRPr="00E536C1">
                  <w:rPr>
                    <w:rStyle w:val="Hipervnculo"/>
                    <w:noProof/>
                  </w:rPr>
                  <w:t>Análisis y Modelaje para publicaciones y boletines</w:t>
                </w:r>
                <w:r>
                  <w:rPr>
                    <w:noProof/>
                    <w:webHidden/>
                  </w:rPr>
                  <w:tab/>
                </w:r>
                <w:r>
                  <w:rPr>
                    <w:noProof/>
                    <w:webHidden/>
                  </w:rPr>
                  <w:fldChar w:fldCharType="begin"/>
                </w:r>
                <w:r>
                  <w:rPr>
                    <w:noProof/>
                    <w:webHidden/>
                  </w:rPr>
                  <w:instrText xml:space="preserve"> PAGEREF _Toc22718755 \h </w:instrText>
                </w:r>
                <w:r>
                  <w:rPr>
                    <w:noProof/>
                    <w:webHidden/>
                  </w:rPr>
                </w:r>
                <w:r>
                  <w:rPr>
                    <w:noProof/>
                    <w:webHidden/>
                  </w:rPr>
                  <w:fldChar w:fldCharType="separate"/>
                </w:r>
                <w:r>
                  <w:rPr>
                    <w:noProof/>
                    <w:webHidden/>
                  </w:rPr>
                  <w:t>33</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56" w:history="1">
                <w:r w:rsidRPr="00E536C1">
                  <w:rPr>
                    <w:rStyle w:val="Hipervnculo"/>
                    <w:noProof/>
                  </w:rPr>
                  <w:t>Atención a Solicitudes de Información</w:t>
                </w:r>
                <w:r>
                  <w:rPr>
                    <w:noProof/>
                    <w:webHidden/>
                  </w:rPr>
                  <w:tab/>
                </w:r>
                <w:r>
                  <w:rPr>
                    <w:noProof/>
                    <w:webHidden/>
                  </w:rPr>
                  <w:fldChar w:fldCharType="begin"/>
                </w:r>
                <w:r>
                  <w:rPr>
                    <w:noProof/>
                    <w:webHidden/>
                  </w:rPr>
                  <w:instrText xml:space="preserve"> PAGEREF _Toc22718756 \h </w:instrText>
                </w:r>
                <w:r>
                  <w:rPr>
                    <w:noProof/>
                    <w:webHidden/>
                  </w:rPr>
                </w:r>
                <w:r>
                  <w:rPr>
                    <w:noProof/>
                    <w:webHidden/>
                  </w:rPr>
                  <w:fldChar w:fldCharType="separate"/>
                </w:r>
                <w:r>
                  <w:rPr>
                    <w:noProof/>
                    <w:webHidden/>
                  </w:rPr>
                  <w:t>34</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57" w:history="1">
                <w:r w:rsidRPr="00E536C1">
                  <w:rPr>
                    <w:rStyle w:val="Hipervnculo"/>
                    <w:noProof/>
                  </w:rPr>
                  <w:t>Gestión de Estudios y Proyectos con Vinculación Interinstitucional</w:t>
                </w:r>
                <w:r>
                  <w:rPr>
                    <w:noProof/>
                    <w:webHidden/>
                  </w:rPr>
                  <w:tab/>
                </w:r>
                <w:r>
                  <w:rPr>
                    <w:noProof/>
                    <w:webHidden/>
                  </w:rPr>
                  <w:fldChar w:fldCharType="begin"/>
                </w:r>
                <w:r>
                  <w:rPr>
                    <w:noProof/>
                    <w:webHidden/>
                  </w:rPr>
                  <w:instrText xml:space="preserve"> PAGEREF _Toc22718757 \h </w:instrText>
                </w:r>
                <w:r>
                  <w:rPr>
                    <w:noProof/>
                    <w:webHidden/>
                  </w:rPr>
                </w:r>
                <w:r>
                  <w:rPr>
                    <w:noProof/>
                    <w:webHidden/>
                  </w:rPr>
                  <w:fldChar w:fldCharType="separate"/>
                </w:r>
                <w:r>
                  <w:rPr>
                    <w:noProof/>
                    <w:webHidden/>
                  </w:rPr>
                  <w:t>35</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58"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Indicadores de la Institución</w:t>
                </w:r>
                <w:r>
                  <w:rPr>
                    <w:noProof/>
                    <w:webHidden/>
                  </w:rPr>
                  <w:tab/>
                </w:r>
                <w:r>
                  <w:rPr>
                    <w:noProof/>
                    <w:webHidden/>
                  </w:rPr>
                  <w:fldChar w:fldCharType="begin"/>
                </w:r>
                <w:r>
                  <w:rPr>
                    <w:noProof/>
                    <w:webHidden/>
                  </w:rPr>
                  <w:instrText xml:space="preserve"> PAGEREF _Toc22718758 \h </w:instrText>
                </w:r>
                <w:r>
                  <w:rPr>
                    <w:noProof/>
                    <w:webHidden/>
                  </w:rPr>
                </w:r>
                <w:r>
                  <w:rPr>
                    <w:noProof/>
                    <w:webHidden/>
                  </w:rPr>
                  <w:fldChar w:fldCharType="separate"/>
                </w:r>
                <w:r>
                  <w:rPr>
                    <w:noProof/>
                    <w:webHidden/>
                  </w:rPr>
                  <w:t>39</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59" w:history="1">
                <w:r w:rsidRPr="00E536C1">
                  <w:rPr>
                    <w:rStyle w:val="Hipervnculo"/>
                    <w:noProof/>
                  </w:rPr>
                  <w:t>Indicadores de Instituto de Información Estadística y Geográfica del Estado de Jalisco</w:t>
                </w:r>
                <w:r>
                  <w:rPr>
                    <w:noProof/>
                    <w:webHidden/>
                  </w:rPr>
                  <w:tab/>
                </w:r>
                <w:r>
                  <w:rPr>
                    <w:noProof/>
                    <w:webHidden/>
                  </w:rPr>
                  <w:fldChar w:fldCharType="begin"/>
                </w:r>
                <w:r>
                  <w:rPr>
                    <w:noProof/>
                    <w:webHidden/>
                  </w:rPr>
                  <w:instrText xml:space="preserve"> PAGEREF _Toc22718759 \h </w:instrText>
                </w:r>
                <w:r>
                  <w:rPr>
                    <w:noProof/>
                    <w:webHidden/>
                  </w:rPr>
                </w:r>
                <w:r>
                  <w:rPr>
                    <w:noProof/>
                    <w:webHidden/>
                  </w:rPr>
                  <w:fldChar w:fldCharType="separate"/>
                </w:r>
                <w:r>
                  <w:rPr>
                    <w:noProof/>
                    <w:webHidden/>
                  </w:rPr>
                  <w:t>39</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8760" w:history="1">
                <w:r w:rsidRPr="00E536C1">
                  <w:rPr>
                    <w:rStyle w:val="Hipervnculo"/>
                  </w:rPr>
                  <w:t>Manual de Organización y Procedimientos  del Instituto de Información Estadística y Geográfica  Tomo 1 Dirección General</w:t>
                </w:r>
                <w:r>
                  <w:rPr>
                    <w:webHidden/>
                  </w:rPr>
                  <w:tab/>
                </w:r>
                <w:r>
                  <w:rPr>
                    <w:webHidden/>
                  </w:rPr>
                  <w:fldChar w:fldCharType="begin"/>
                </w:r>
                <w:r>
                  <w:rPr>
                    <w:webHidden/>
                  </w:rPr>
                  <w:instrText xml:space="preserve"> PAGEREF _Toc22718760 \h </w:instrText>
                </w:r>
                <w:r>
                  <w:rPr>
                    <w:webHidden/>
                  </w:rPr>
                </w:r>
                <w:r>
                  <w:rPr>
                    <w:webHidden/>
                  </w:rPr>
                  <w:fldChar w:fldCharType="separate"/>
                </w:r>
                <w:r>
                  <w:rPr>
                    <w:webHidden/>
                  </w:rPr>
                  <w:t>41</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61"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Dirección General</w:t>
                </w:r>
                <w:r>
                  <w:rPr>
                    <w:noProof/>
                    <w:webHidden/>
                  </w:rPr>
                  <w:tab/>
                </w:r>
                <w:r>
                  <w:rPr>
                    <w:noProof/>
                    <w:webHidden/>
                  </w:rPr>
                  <w:fldChar w:fldCharType="begin"/>
                </w:r>
                <w:r>
                  <w:rPr>
                    <w:noProof/>
                    <w:webHidden/>
                  </w:rPr>
                  <w:instrText xml:space="preserve"> PAGEREF _Toc22718761 \h </w:instrText>
                </w:r>
                <w:r>
                  <w:rPr>
                    <w:noProof/>
                    <w:webHidden/>
                  </w:rPr>
                </w:r>
                <w:r>
                  <w:rPr>
                    <w:noProof/>
                    <w:webHidden/>
                  </w:rPr>
                  <w:fldChar w:fldCharType="separate"/>
                </w:r>
                <w:r>
                  <w:rPr>
                    <w:noProof/>
                    <w:webHidden/>
                  </w:rPr>
                  <w:t>42</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62" w:history="1">
                <w:r w:rsidRPr="00E536C1">
                  <w:rPr>
                    <w:rStyle w:val="Hipervnculo"/>
                    <w:noProof/>
                  </w:rPr>
                  <w:t>Organigrama</w:t>
                </w:r>
                <w:r>
                  <w:rPr>
                    <w:noProof/>
                    <w:webHidden/>
                  </w:rPr>
                  <w:tab/>
                </w:r>
                <w:r>
                  <w:rPr>
                    <w:noProof/>
                    <w:webHidden/>
                  </w:rPr>
                  <w:fldChar w:fldCharType="begin"/>
                </w:r>
                <w:r>
                  <w:rPr>
                    <w:noProof/>
                    <w:webHidden/>
                  </w:rPr>
                  <w:instrText xml:space="preserve"> PAGEREF _Toc22718762 \h </w:instrText>
                </w:r>
                <w:r>
                  <w:rPr>
                    <w:noProof/>
                    <w:webHidden/>
                  </w:rPr>
                </w:r>
                <w:r>
                  <w:rPr>
                    <w:noProof/>
                    <w:webHidden/>
                  </w:rPr>
                  <w:fldChar w:fldCharType="separate"/>
                </w:r>
                <w:r>
                  <w:rPr>
                    <w:noProof/>
                    <w:webHidden/>
                  </w:rPr>
                  <w:t>42</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63"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_Toc22718763 \h </w:instrText>
                </w:r>
                <w:r>
                  <w:rPr>
                    <w:noProof/>
                    <w:webHidden/>
                  </w:rPr>
                </w:r>
                <w:r>
                  <w:rPr>
                    <w:noProof/>
                    <w:webHidden/>
                  </w:rPr>
                  <w:fldChar w:fldCharType="separate"/>
                </w:r>
                <w:r>
                  <w:rPr>
                    <w:noProof/>
                    <w:webHidden/>
                  </w:rPr>
                  <w:t>44</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64" w:history="1">
                <w:r w:rsidRPr="00E536C1">
                  <w:rPr>
                    <w:rStyle w:val="Hipervnculo"/>
                    <w:noProof/>
                  </w:rPr>
                  <w:t>Suplencias</w:t>
                </w:r>
                <w:r>
                  <w:rPr>
                    <w:noProof/>
                    <w:webHidden/>
                  </w:rPr>
                  <w:tab/>
                </w:r>
                <w:r>
                  <w:rPr>
                    <w:noProof/>
                    <w:webHidden/>
                  </w:rPr>
                  <w:fldChar w:fldCharType="begin"/>
                </w:r>
                <w:r>
                  <w:rPr>
                    <w:noProof/>
                    <w:webHidden/>
                  </w:rPr>
                  <w:instrText xml:space="preserve"> PAGEREF _Toc22718764 \h </w:instrText>
                </w:r>
                <w:r>
                  <w:rPr>
                    <w:noProof/>
                    <w:webHidden/>
                  </w:rPr>
                </w:r>
                <w:r>
                  <w:rPr>
                    <w:noProof/>
                    <w:webHidden/>
                  </w:rPr>
                  <w:fldChar w:fldCharType="separate"/>
                </w:r>
                <w:r>
                  <w:rPr>
                    <w:noProof/>
                    <w:webHidden/>
                  </w:rPr>
                  <w:t>50</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65"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procedimientos</w:t>
                </w:r>
                <w:r>
                  <w:rPr>
                    <w:noProof/>
                    <w:webHidden/>
                  </w:rPr>
                  <w:tab/>
                </w:r>
                <w:r>
                  <w:rPr>
                    <w:noProof/>
                    <w:webHidden/>
                  </w:rPr>
                  <w:fldChar w:fldCharType="begin"/>
                </w:r>
                <w:r>
                  <w:rPr>
                    <w:noProof/>
                    <w:webHidden/>
                  </w:rPr>
                  <w:instrText xml:space="preserve"> PAGEREF _Toc22718765 \h </w:instrText>
                </w:r>
                <w:r>
                  <w:rPr>
                    <w:noProof/>
                    <w:webHidden/>
                  </w:rPr>
                </w:r>
                <w:r>
                  <w:rPr>
                    <w:noProof/>
                    <w:webHidden/>
                  </w:rPr>
                  <w:fldChar w:fldCharType="separate"/>
                </w:r>
                <w:r>
                  <w:rPr>
                    <w:noProof/>
                    <w:webHidden/>
                  </w:rPr>
                  <w:t>51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66" w:history="1">
                <w:r w:rsidRPr="00E536C1">
                  <w:rPr>
                    <w:rStyle w:val="Hipervnculo"/>
                    <w:noProof/>
                  </w:rPr>
                  <w:t>Inventario de procesos</w:t>
                </w:r>
                <w:r>
                  <w:rPr>
                    <w:noProof/>
                    <w:webHidden/>
                  </w:rPr>
                  <w:tab/>
                </w:r>
                <w:r>
                  <w:rPr>
                    <w:noProof/>
                    <w:webHidden/>
                  </w:rPr>
                  <w:fldChar w:fldCharType="begin"/>
                </w:r>
                <w:r>
                  <w:rPr>
                    <w:noProof/>
                    <w:webHidden/>
                  </w:rPr>
                  <w:instrText xml:space="preserve"> PAGEREF _Toc22718766 \h </w:instrText>
                </w:r>
                <w:r>
                  <w:rPr>
                    <w:noProof/>
                    <w:webHidden/>
                  </w:rPr>
                </w:r>
                <w:r>
                  <w:rPr>
                    <w:noProof/>
                    <w:webHidden/>
                  </w:rPr>
                  <w:fldChar w:fldCharType="separate"/>
                </w:r>
                <w:r>
                  <w:rPr>
                    <w:noProof/>
                    <w:webHidden/>
                  </w:rPr>
                  <w:t>51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67" w:history="1">
                <w:r w:rsidRPr="00E536C1">
                  <w:rPr>
                    <w:rStyle w:val="Hipervnculo"/>
                    <w:noProof/>
                  </w:rPr>
                  <w:t>Procedimiento de Control y Representación el IIEG</w:t>
                </w:r>
                <w:r>
                  <w:rPr>
                    <w:noProof/>
                    <w:webHidden/>
                  </w:rPr>
                  <w:tab/>
                </w:r>
                <w:r>
                  <w:rPr>
                    <w:noProof/>
                    <w:webHidden/>
                  </w:rPr>
                  <w:fldChar w:fldCharType="begin"/>
                </w:r>
                <w:r>
                  <w:rPr>
                    <w:noProof/>
                    <w:webHidden/>
                  </w:rPr>
                  <w:instrText xml:space="preserve"> PAGEREF _Toc22718767 \h </w:instrText>
                </w:r>
                <w:r>
                  <w:rPr>
                    <w:noProof/>
                    <w:webHidden/>
                  </w:rPr>
                </w:r>
                <w:r>
                  <w:rPr>
                    <w:noProof/>
                    <w:webHidden/>
                  </w:rPr>
                  <w:fldChar w:fldCharType="separate"/>
                </w:r>
                <w:r>
                  <w:rPr>
                    <w:noProof/>
                    <w:webHidden/>
                  </w:rPr>
                  <w:t>52</w:t>
                </w:r>
                <w:r>
                  <w:rPr>
                    <w:noProof/>
                    <w:webHidden/>
                  </w:rPr>
                  <w:fldChar w:fldCharType="end"/>
                </w:r>
              </w:hyperlink>
            </w:p>
            <w:p w:rsidR="00191CAF" w:rsidRDefault="00191CAF">
              <w:pPr>
                <w:pStyle w:val="TDC4"/>
                <w:rPr>
                  <w:i w:val="0"/>
                  <w:lang w:val="es-ES" w:eastAsia="es-ES"/>
                </w:rPr>
              </w:pPr>
              <w:hyperlink w:anchor="_Toc22718768" w:history="1">
                <w:r w:rsidRPr="00E536C1">
                  <w:rPr>
                    <w:rStyle w:val="Hipervnculo"/>
                  </w:rPr>
                  <w:t>Modelado del procedimiento de Control de Gestión y Representación del IIEG</w:t>
                </w:r>
                <w:r>
                  <w:rPr>
                    <w:webHidden/>
                  </w:rPr>
                  <w:tab/>
                </w:r>
                <w:r>
                  <w:rPr>
                    <w:webHidden/>
                  </w:rPr>
                  <w:fldChar w:fldCharType="begin"/>
                </w:r>
                <w:r>
                  <w:rPr>
                    <w:webHidden/>
                  </w:rPr>
                  <w:instrText xml:space="preserve"> PAGEREF _Toc22718768 \h </w:instrText>
                </w:r>
                <w:r>
                  <w:rPr>
                    <w:webHidden/>
                  </w:rPr>
                </w:r>
                <w:r>
                  <w:rPr>
                    <w:webHidden/>
                  </w:rPr>
                  <w:fldChar w:fldCharType="separate"/>
                </w:r>
                <w:r>
                  <w:rPr>
                    <w:webHidden/>
                  </w:rPr>
                  <w:t>53</w:t>
                </w:r>
                <w:r>
                  <w:rPr>
                    <w:webHidden/>
                  </w:rPr>
                  <w:fldChar w:fldCharType="end"/>
                </w:r>
              </w:hyperlink>
            </w:p>
            <w:p w:rsidR="00191CAF" w:rsidRDefault="00191CAF">
              <w:pPr>
                <w:pStyle w:val="TDC4"/>
                <w:rPr>
                  <w:i w:val="0"/>
                  <w:lang w:val="es-ES" w:eastAsia="es-ES"/>
                </w:rPr>
              </w:pPr>
              <w:hyperlink w:anchor="_Toc22718769" w:history="1">
                <w:r w:rsidRPr="00E536C1">
                  <w:rPr>
                    <w:rStyle w:val="Hipervnculo"/>
                  </w:rPr>
                  <w:t>Narrativa del procedimiento de Control de Gestión y Representación del IIEG</w:t>
                </w:r>
                <w:r>
                  <w:rPr>
                    <w:webHidden/>
                  </w:rPr>
                  <w:tab/>
                </w:r>
                <w:r>
                  <w:rPr>
                    <w:webHidden/>
                  </w:rPr>
                  <w:fldChar w:fldCharType="begin"/>
                </w:r>
                <w:r>
                  <w:rPr>
                    <w:webHidden/>
                  </w:rPr>
                  <w:instrText xml:space="preserve"> PAGEREF _Toc22718769 \h </w:instrText>
                </w:r>
                <w:r>
                  <w:rPr>
                    <w:webHidden/>
                  </w:rPr>
                </w:r>
                <w:r>
                  <w:rPr>
                    <w:webHidden/>
                  </w:rPr>
                  <w:fldChar w:fldCharType="separate"/>
                </w:r>
                <w:r>
                  <w:rPr>
                    <w:webHidden/>
                  </w:rPr>
                  <w:t>54</w:t>
                </w:r>
                <w:r>
                  <w:rPr>
                    <w:webHidden/>
                  </w:rPr>
                  <w:fldChar w:fldCharType="end"/>
                </w:r>
              </w:hyperlink>
            </w:p>
            <w:p w:rsidR="00191CAF" w:rsidRDefault="00191CAF">
              <w:pPr>
                <w:pStyle w:val="TDC4"/>
                <w:rPr>
                  <w:i w:val="0"/>
                  <w:lang w:val="es-ES" w:eastAsia="es-ES"/>
                </w:rPr>
              </w:pPr>
              <w:hyperlink w:anchor="_Toc22718770" w:history="1">
                <w:r w:rsidRPr="00E536C1">
                  <w:rPr>
                    <w:rStyle w:val="Hipervnculo"/>
                  </w:rPr>
                  <w:t>Ficha del servicio de Control de Gestión y Representación del IIEG</w:t>
                </w:r>
                <w:r>
                  <w:rPr>
                    <w:webHidden/>
                  </w:rPr>
                  <w:tab/>
                </w:r>
                <w:r>
                  <w:rPr>
                    <w:webHidden/>
                  </w:rPr>
                  <w:fldChar w:fldCharType="begin"/>
                </w:r>
                <w:r>
                  <w:rPr>
                    <w:webHidden/>
                  </w:rPr>
                  <w:instrText xml:space="preserve"> PAGEREF _Toc22718770 \h </w:instrText>
                </w:r>
                <w:r>
                  <w:rPr>
                    <w:webHidden/>
                  </w:rPr>
                </w:r>
                <w:r>
                  <w:rPr>
                    <w:webHidden/>
                  </w:rPr>
                  <w:fldChar w:fldCharType="separate"/>
                </w:r>
                <w:r>
                  <w:rPr>
                    <w:webHidden/>
                  </w:rPr>
                  <w:t>55</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71" w:history="1">
                <w:r w:rsidRPr="00E536C1">
                  <w:rPr>
                    <w:rStyle w:val="Hipervnculo"/>
                    <w:noProof/>
                  </w:rPr>
                  <w:t>Procedimiento De Monitoreo y Seguimiento de la MIR</w:t>
                </w:r>
                <w:r>
                  <w:rPr>
                    <w:noProof/>
                    <w:webHidden/>
                  </w:rPr>
                  <w:tab/>
                </w:r>
                <w:r>
                  <w:rPr>
                    <w:noProof/>
                    <w:webHidden/>
                  </w:rPr>
                  <w:fldChar w:fldCharType="begin"/>
                </w:r>
                <w:r>
                  <w:rPr>
                    <w:noProof/>
                    <w:webHidden/>
                  </w:rPr>
                  <w:instrText xml:space="preserve"> PAGEREF _Toc22718771 \h </w:instrText>
                </w:r>
                <w:r>
                  <w:rPr>
                    <w:noProof/>
                    <w:webHidden/>
                  </w:rPr>
                </w:r>
                <w:r>
                  <w:rPr>
                    <w:noProof/>
                    <w:webHidden/>
                  </w:rPr>
                  <w:fldChar w:fldCharType="separate"/>
                </w:r>
                <w:r>
                  <w:rPr>
                    <w:noProof/>
                    <w:webHidden/>
                  </w:rPr>
                  <w:t>57</w:t>
                </w:r>
                <w:r>
                  <w:rPr>
                    <w:noProof/>
                    <w:webHidden/>
                  </w:rPr>
                  <w:fldChar w:fldCharType="end"/>
                </w:r>
              </w:hyperlink>
            </w:p>
            <w:p w:rsidR="00191CAF" w:rsidRDefault="00191CAF">
              <w:pPr>
                <w:pStyle w:val="TDC4"/>
                <w:rPr>
                  <w:i w:val="0"/>
                  <w:lang w:val="es-ES" w:eastAsia="es-ES"/>
                </w:rPr>
              </w:pPr>
              <w:hyperlink w:anchor="_Toc22718772" w:history="1">
                <w:r w:rsidRPr="00E536C1">
                  <w:rPr>
                    <w:rStyle w:val="Hipervnculo"/>
                  </w:rPr>
                  <w:t>Modelado del procedimiento de Monitoreo y Seguimiento de la MIR</w:t>
                </w:r>
                <w:r>
                  <w:rPr>
                    <w:webHidden/>
                  </w:rPr>
                  <w:tab/>
                </w:r>
                <w:r>
                  <w:rPr>
                    <w:webHidden/>
                  </w:rPr>
                  <w:fldChar w:fldCharType="begin"/>
                </w:r>
                <w:r>
                  <w:rPr>
                    <w:webHidden/>
                  </w:rPr>
                  <w:instrText xml:space="preserve"> PAGEREF _Toc22718772 \h </w:instrText>
                </w:r>
                <w:r>
                  <w:rPr>
                    <w:webHidden/>
                  </w:rPr>
                </w:r>
                <w:r>
                  <w:rPr>
                    <w:webHidden/>
                  </w:rPr>
                  <w:fldChar w:fldCharType="separate"/>
                </w:r>
                <w:r>
                  <w:rPr>
                    <w:webHidden/>
                  </w:rPr>
                  <w:t>58</w:t>
                </w:r>
                <w:r>
                  <w:rPr>
                    <w:webHidden/>
                  </w:rPr>
                  <w:fldChar w:fldCharType="end"/>
                </w:r>
              </w:hyperlink>
            </w:p>
            <w:p w:rsidR="00191CAF" w:rsidRDefault="00191CAF">
              <w:pPr>
                <w:pStyle w:val="TDC4"/>
                <w:rPr>
                  <w:i w:val="0"/>
                  <w:lang w:val="es-ES" w:eastAsia="es-ES"/>
                </w:rPr>
              </w:pPr>
              <w:hyperlink w:anchor="_Toc22718773" w:history="1">
                <w:r w:rsidRPr="00E536C1">
                  <w:rPr>
                    <w:rStyle w:val="Hipervnculo"/>
                  </w:rPr>
                  <w:t>Narrativa del procedimiento de Monitoreo y Seguimiento de la MIR</w:t>
                </w:r>
                <w:r>
                  <w:rPr>
                    <w:webHidden/>
                  </w:rPr>
                  <w:tab/>
                </w:r>
                <w:r>
                  <w:rPr>
                    <w:webHidden/>
                  </w:rPr>
                  <w:fldChar w:fldCharType="begin"/>
                </w:r>
                <w:r>
                  <w:rPr>
                    <w:webHidden/>
                  </w:rPr>
                  <w:instrText xml:space="preserve"> PAGEREF _Toc22718773 \h </w:instrText>
                </w:r>
                <w:r>
                  <w:rPr>
                    <w:webHidden/>
                  </w:rPr>
                </w:r>
                <w:r>
                  <w:rPr>
                    <w:webHidden/>
                  </w:rPr>
                  <w:fldChar w:fldCharType="separate"/>
                </w:r>
                <w:r>
                  <w:rPr>
                    <w:webHidden/>
                  </w:rPr>
                  <w:t>59</w:t>
                </w:r>
                <w:r>
                  <w:rPr>
                    <w:webHidden/>
                  </w:rPr>
                  <w:fldChar w:fldCharType="end"/>
                </w:r>
              </w:hyperlink>
            </w:p>
            <w:p w:rsidR="00191CAF" w:rsidRDefault="00191CAF">
              <w:pPr>
                <w:pStyle w:val="TDC4"/>
                <w:rPr>
                  <w:i w:val="0"/>
                  <w:lang w:val="es-ES" w:eastAsia="es-ES"/>
                </w:rPr>
              </w:pPr>
              <w:hyperlink w:anchor="_Toc22718774" w:history="1">
                <w:r w:rsidRPr="00E536C1">
                  <w:rPr>
                    <w:rStyle w:val="Hipervnculo"/>
                  </w:rPr>
                  <w:t>Ficha del servicio de Monitoreo y Seguimiento de la MIR</w:t>
                </w:r>
                <w:r>
                  <w:rPr>
                    <w:webHidden/>
                  </w:rPr>
                  <w:tab/>
                </w:r>
                <w:r>
                  <w:rPr>
                    <w:webHidden/>
                  </w:rPr>
                  <w:fldChar w:fldCharType="begin"/>
                </w:r>
                <w:r>
                  <w:rPr>
                    <w:webHidden/>
                  </w:rPr>
                  <w:instrText xml:space="preserve"> PAGEREF _Toc22718774 \h </w:instrText>
                </w:r>
                <w:r>
                  <w:rPr>
                    <w:webHidden/>
                  </w:rPr>
                </w:r>
                <w:r>
                  <w:rPr>
                    <w:webHidden/>
                  </w:rPr>
                  <w:fldChar w:fldCharType="separate"/>
                </w:r>
                <w:r>
                  <w:rPr>
                    <w:webHidden/>
                  </w:rPr>
                  <w:t>61</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75" w:history="1">
                <w:r w:rsidRPr="00E536C1">
                  <w:rPr>
                    <w:rStyle w:val="Hipervnculo"/>
                    <w:noProof/>
                  </w:rPr>
                  <w:t>Procedimiento de Monitoreo y Seguimiento de MIDE</w:t>
                </w:r>
                <w:r>
                  <w:rPr>
                    <w:noProof/>
                    <w:webHidden/>
                  </w:rPr>
                  <w:tab/>
                </w:r>
                <w:r>
                  <w:rPr>
                    <w:noProof/>
                    <w:webHidden/>
                  </w:rPr>
                  <w:fldChar w:fldCharType="begin"/>
                </w:r>
                <w:r>
                  <w:rPr>
                    <w:noProof/>
                    <w:webHidden/>
                  </w:rPr>
                  <w:instrText xml:space="preserve"> PAGEREF _Toc22718775 \h </w:instrText>
                </w:r>
                <w:r>
                  <w:rPr>
                    <w:noProof/>
                    <w:webHidden/>
                  </w:rPr>
                </w:r>
                <w:r>
                  <w:rPr>
                    <w:noProof/>
                    <w:webHidden/>
                  </w:rPr>
                  <w:fldChar w:fldCharType="separate"/>
                </w:r>
                <w:r>
                  <w:rPr>
                    <w:noProof/>
                    <w:webHidden/>
                  </w:rPr>
                  <w:t>63</w:t>
                </w:r>
                <w:r>
                  <w:rPr>
                    <w:noProof/>
                    <w:webHidden/>
                  </w:rPr>
                  <w:fldChar w:fldCharType="end"/>
                </w:r>
              </w:hyperlink>
            </w:p>
            <w:p w:rsidR="00191CAF" w:rsidRDefault="00191CAF">
              <w:pPr>
                <w:pStyle w:val="TDC4"/>
                <w:rPr>
                  <w:i w:val="0"/>
                  <w:lang w:val="es-ES" w:eastAsia="es-ES"/>
                </w:rPr>
              </w:pPr>
              <w:hyperlink w:anchor="_Toc22718776" w:history="1">
                <w:r w:rsidRPr="00E536C1">
                  <w:rPr>
                    <w:rStyle w:val="Hipervnculo"/>
                  </w:rPr>
                  <w:t>Modelado del procedimiento de Monitoreo y Seguimiento de MIDE</w:t>
                </w:r>
                <w:r>
                  <w:rPr>
                    <w:webHidden/>
                  </w:rPr>
                  <w:tab/>
                </w:r>
                <w:r>
                  <w:rPr>
                    <w:webHidden/>
                  </w:rPr>
                  <w:fldChar w:fldCharType="begin"/>
                </w:r>
                <w:r>
                  <w:rPr>
                    <w:webHidden/>
                  </w:rPr>
                  <w:instrText xml:space="preserve"> PAGEREF _Toc22718776 \h </w:instrText>
                </w:r>
                <w:r>
                  <w:rPr>
                    <w:webHidden/>
                  </w:rPr>
                </w:r>
                <w:r>
                  <w:rPr>
                    <w:webHidden/>
                  </w:rPr>
                  <w:fldChar w:fldCharType="separate"/>
                </w:r>
                <w:r>
                  <w:rPr>
                    <w:webHidden/>
                  </w:rPr>
                  <w:t>64</w:t>
                </w:r>
                <w:r>
                  <w:rPr>
                    <w:webHidden/>
                  </w:rPr>
                  <w:fldChar w:fldCharType="end"/>
                </w:r>
              </w:hyperlink>
            </w:p>
            <w:p w:rsidR="00191CAF" w:rsidRDefault="00191CAF">
              <w:pPr>
                <w:pStyle w:val="TDC4"/>
                <w:rPr>
                  <w:i w:val="0"/>
                  <w:lang w:val="es-ES" w:eastAsia="es-ES"/>
                </w:rPr>
              </w:pPr>
              <w:hyperlink w:anchor="_Toc22718777" w:history="1">
                <w:r w:rsidRPr="00E536C1">
                  <w:rPr>
                    <w:rStyle w:val="Hipervnculo"/>
                  </w:rPr>
                  <w:t>Narrativa del procedimiento de Monitoreo y Seguimiento de MIDE</w:t>
                </w:r>
                <w:r>
                  <w:rPr>
                    <w:webHidden/>
                  </w:rPr>
                  <w:tab/>
                </w:r>
                <w:r>
                  <w:rPr>
                    <w:webHidden/>
                  </w:rPr>
                  <w:fldChar w:fldCharType="begin"/>
                </w:r>
                <w:r>
                  <w:rPr>
                    <w:webHidden/>
                  </w:rPr>
                  <w:instrText xml:space="preserve"> PAGEREF _Toc22718777 \h </w:instrText>
                </w:r>
                <w:r>
                  <w:rPr>
                    <w:webHidden/>
                  </w:rPr>
                </w:r>
                <w:r>
                  <w:rPr>
                    <w:webHidden/>
                  </w:rPr>
                  <w:fldChar w:fldCharType="separate"/>
                </w:r>
                <w:r>
                  <w:rPr>
                    <w:webHidden/>
                  </w:rPr>
                  <w:t>65</w:t>
                </w:r>
                <w:r>
                  <w:rPr>
                    <w:webHidden/>
                  </w:rPr>
                  <w:fldChar w:fldCharType="end"/>
                </w:r>
              </w:hyperlink>
            </w:p>
            <w:p w:rsidR="00191CAF" w:rsidRDefault="00191CAF">
              <w:pPr>
                <w:pStyle w:val="TDC4"/>
                <w:rPr>
                  <w:i w:val="0"/>
                  <w:lang w:val="es-ES" w:eastAsia="es-ES"/>
                </w:rPr>
              </w:pPr>
              <w:hyperlink w:anchor="_Toc22718778" w:history="1">
                <w:r w:rsidRPr="00E536C1">
                  <w:rPr>
                    <w:rStyle w:val="Hipervnculo"/>
                  </w:rPr>
                  <w:t>Ficha del servicio de Monitoreo y Seguimiento de MIDE</w:t>
                </w:r>
                <w:r>
                  <w:rPr>
                    <w:webHidden/>
                  </w:rPr>
                  <w:tab/>
                </w:r>
                <w:r>
                  <w:rPr>
                    <w:webHidden/>
                  </w:rPr>
                  <w:fldChar w:fldCharType="begin"/>
                </w:r>
                <w:r>
                  <w:rPr>
                    <w:webHidden/>
                  </w:rPr>
                  <w:instrText xml:space="preserve"> PAGEREF _Toc22718778 \h </w:instrText>
                </w:r>
                <w:r>
                  <w:rPr>
                    <w:webHidden/>
                  </w:rPr>
                </w:r>
                <w:r>
                  <w:rPr>
                    <w:webHidden/>
                  </w:rPr>
                  <w:fldChar w:fldCharType="separate"/>
                </w:r>
                <w:r>
                  <w:rPr>
                    <w:webHidden/>
                  </w:rPr>
                  <w:t>66</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79" w:history="1">
                <w:r w:rsidRPr="00E536C1">
                  <w:rPr>
                    <w:rStyle w:val="Hipervnculo"/>
                    <w:noProof/>
                  </w:rPr>
                  <w:t>Procedimiento de Transparencia y Rendición de Cuentas</w:t>
                </w:r>
                <w:r>
                  <w:rPr>
                    <w:noProof/>
                    <w:webHidden/>
                  </w:rPr>
                  <w:tab/>
                </w:r>
                <w:r>
                  <w:rPr>
                    <w:noProof/>
                    <w:webHidden/>
                  </w:rPr>
                  <w:fldChar w:fldCharType="begin"/>
                </w:r>
                <w:r>
                  <w:rPr>
                    <w:noProof/>
                    <w:webHidden/>
                  </w:rPr>
                  <w:instrText xml:space="preserve"> PAGEREF _Toc22718779 \h </w:instrText>
                </w:r>
                <w:r>
                  <w:rPr>
                    <w:noProof/>
                    <w:webHidden/>
                  </w:rPr>
                </w:r>
                <w:r>
                  <w:rPr>
                    <w:noProof/>
                    <w:webHidden/>
                  </w:rPr>
                  <w:fldChar w:fldCharType="separate"/>
                </w:r>
                <w:r>
                  <w:rPr>
                    <w:noProof/>
                    <w:webHidden/>
                  </w:rPr>
                  <w:t>68</w:t>
                </w:r>
                <w:r>
                  <w:rPr>
                    <w:noProof/>
                    <w:webHidden/>
                  </w:rPr>
                  <w:fldChar w:fldCharType="end"/>
                </w:r>
              </w:hyperlink>
            </w:p>
            <w:p w:rsidR="00191CAF" w:rsidRDefault="00191CAF">
              <w:pPr>
                <w:pStyle w:val="TDC4"/>
                <w:rPr>
                  <w:i w:val="0"/>
                  <w:lang w:val="es-ES" w:eastAsia="es-ES"/>
                </w:rPr>
              </w:pPr>
              <w:hyperlink w:anchor="_Toc22718780" w:history="1">
                <w:r w:rsidRPr="00E536C1">
                  <w:rPr>
                    <w:rStyle w:val="Hipervnculo"/>
                  </w:rPr>
                  <w:t>Modelado del procedimiento de Trasparencia y Rendición de Cuentas</w:t>
                </w:r>
                <w:r>
                  <w:rPr>
                    <w:webHidden/>
                  </w:rPr>
                  <w:tab/>
                </w:r>
                <w:r>
                  <w:rPr>
                    <w:webHidden/>
                  </w:rPr>
                  <w:fldChar w:fldCharType="begin"/>
                </w:r>
                <w:r>
                  <w:rPr>
                    <w:webHidden/>
                  </w:rPr>
                  <w:instrText xml:space="preserve"> PAGEREF _Toc22718780 \h </w:instrText>
                </w:r>
                <w:r>
                  <w:rPr>
                    <w:webHidden/>
                  </w:rPr>
                </w:r>
                <w:r>
                  <w:rPr>
                    <w:webHidden/>
                  </w:rPr>
                  <w:fldChar w:fldCharType="separate"/>
                </w:r>
                <w:r>
                  <w:rPr>
                    <w:webHidden/>
                  </w:rPr>
                  <w:t>69</w:t>
                </w:r>
                <w:r>
                  <w:rPr>
                    <w:webHidden/>
                  </w:rPr>
                  <w:fldChar w:fldCharType="end"/>
                </w:r>
              </w:hyperlink>
            </w:p>
            <w:p w:rsidR="00191CAF" w:rsidRDefault="00191CAF">
              <w:pPr>
                <w:pStyle w:val="TDC4"/>
                <w:rPr>
                  <w:i w:val="0"/>
                  <w:lang w:val="es-ES" w:eastAsia="es-ES"/>
                </w:rPr>
              </w:pPr>
              <w:hyperlink w:anchor="_Toc22718781" w:history="1">
                <w:r w:rsidRPr="00E536C1">
                  <w:rPr>
                    <w:rStyle w:val="Hipervnculo"/>
                  </w:rPr>
                  <w:t>Narrativa del procedimiento de Transparencia y Rendición de Cuentas</w:t>
                </w:r>
                <w:r>
                  <w:rPr>
                    <w:webHidden/>
                  </w:rPr>
                  <w:tab/>
                </w:r>
                <w:r>
                  <w:rPr>
                    <w:webHidden/>
                  </w:rPr>
                  <w:fldChar w:fldCharType="begin"/>
                </w:r>
                <w:r>
                  <w:rPr>
                    <w:webHidden/>
                  </w:rPr>
                  <w:instrText xml:space="preserve"> PAGEREF _Toc22718781 \h </w:instrText>
                </w:r>
                <w:r>
                  <w:rPr>
                    <w:webHidden/>
                  </w:rPr>
                </w:r>
                <w:r>
                  <w:rPr>
                    <w:webHidden/>
                  </w:rPr>
                  <w:fldChar w:fldCharType="separate"/>
                </w:r>
                <w:r>
                  <w:rPr>
                    <w:webHidden/>
                  </w:rPr>
                  <w:t>70</w:t>
                </w:r>
                <w:r>
                  <w:rPr>
                    <w:webHidden/>
                  </w:rPr>
                  <w:fldChar w:fldCharType="end"/>
                </w:r>
              </w:hyperlink>
            </w:p>
            <w:p w:rsidR="00191CAF" w:rsidRDefault="00191CAF">
              <w:pPr>
                <w:pStyle w:val="TDC4"/>
                <w:rPr>
                  <w:i w:val="0"/>
                  <w:lang w:val="es-ES" w:eastAsia="es-ES"/>
                </w:rPr>
              </w:pPr>
              <w:hyperlink w:anchor="_Toc22718782" w:history="1">
                <w:r w:rsidRPr="00E536C1">
                  <w:rPr>
                    <w:rStyle w:val="Hipervnculo"/>
                  </w:rPr>
                  <w:t>Ficha del servicio de Transparencia y Rendición de Cuentas</w:t>
                </w:r>
                <w:r>
                  <w:rPr>
                    <w:webHidden/>
                  </w:rPr>
                  <w:tab/>
                </w:r>
                <w:r>
                  <w:rPr>
                    <w:webHidden/>
                  </w:rPr>
                  <w:fldChar w:fldCharType="begin"/>
                </w:r>
                <w:r>
                  <w:rPr>
                    <w:webHidden/>
                  </w:rPr>
                  <w:instrText xml:space="preserve"> PAGEREF _Toc22718782 \h </w:instrText>
                </w:r>
                <w:r>
                  <w:rPr>
                    <w:webHidden/>
                  </w:rPr>
                </w:r>
                <w:r>
                  <w:rPr>
                    <w:webHidden/>
                  </w:rPr>
                  <w:fldChar w:fldCharType="separate"/>
                </w:r>
                <w:r>
                  <w:rPr>
                    <w:webHidden/>
                  </w:rPr>
                  <w:t>71</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83" w:history="1">
                <w:r w:rsidRPr="00E536C1">
                  <w:rPr>
                    <w:rStyle w:val="Hipervnculo"/>
                    <w:noProof/>
                  </w:rPr>
                  <w:t>Procedimiento De Evaluación</w:t>
                </w:r>
                <w:r>
                  <w:rPr>
                    <w:noProof/>
                    <w:webHidden/>
                  </w:rPr>
                  <w:tab/>
                </w:r>
                <w:r>
                  <w:rPr>
                    <w:noProof/>
                    <w:webHidden/>
                  </w:rPr>
                  <w:fldChar w:fldCharType="begin"/>
                </w:r>
                <w:r>
                  <w:rPr>
                    <w:noProof/>
                    <w:webHidden/>
                  </w:rPr>
                  <w:instrText xml:space="preserve"> PAGEREF _Toc22718783 \h </w:instrText>
                </w:r>
                <w:r>
                  <w:rPr>
                    <w:noProof/>
                    <w:webHidden/>
                  </w:rPr>
                </w:r>
                <w:r>
                  <w:rPr>
                    <w:noProof/>
                    <w:webHidden/>
                  </w:rPr>
                  <w:fldChar w:fldCharType="separate"/>
                </w:r>
                <w:r>
                  <w:rPr>
                    <w:noProof/>
                    <w:webHidden/>
                  </w:rPr>
                  <w:t>73</w:t>
                </w:r>
                <w:r>
                  <w:rPr>
                    <w:noProof/>
                    <w:webHidden/>
                  </w:rPr>
                  <w:fldChar w:fldCharType="end"/>
                </w:r>
              </w:hyperlink>
            </w:p>
            <w:p w:rsidR="00191CAF" w:rsidRDefault="00191CAF">
              <w:pPr>
                <w:pStyle w:val="TDC4"/>
                <w:rPr>
                  <w:i w:val="0"/>
                  <w:lang w:val="es-ES" w:eastAsia="es-ES"/>
                </w:rPr>
              </w:pPr>
              <w:hyperlink w:anchor="_Toc22718784" w:history="1">
                <w:r w:rsidRPr="00E536C1">
                  <w:rPr>
                    <w:rStyle w:val="Hipervnculo"/>
                  </w:rPr>
                  <w:t>Modelado del procedimiento de Evaluación</w:t>
                </w:r>
                <w:r>
                  <w:rPr>
                    <w:webHidden/>
                  </w:rPr>
                  <w:tab/>
                </w:r>
                <w:r>
                  <w:rPr>
                    <w:webHidden/>
                  </w:rPr>
                  <w:fldChar w:fldCharType="begin"/>
                </w:r>
                <w:r>
                  <w:rPr>
                    <w:webHidden/>
                  </w:rPr>
                  <w:instrText xml:space="preserve"> PAGEREF _Toc22718784 \h </w:instrText>
                </w:r>
                <w:r>
                  <w:rPr>
                    <w:webHidden/>
                  </w:rPr>
                </w:r>
                <w:r>
                  <w:rPr>
                    <w:webHidden/>
                  </w:rPr>
                  <w:fldChar w:fldCharType="separate"/>
                </w:r>
                <w:r>
                  <w:rPr>
                    <w:webHidden/>
                  </w:rPr>
                  <w:t>74</w:t>
                </w:r>
                <w:r>
                  <w:rPr>
                    <w:webHidden/>
                  </w:rPr>
                  <w:fldChar w:fldCharType="end"/>
                </w:r>
              </w:hyperlink>
            </w:p>
            <w:p w:rsidR="00191CAF" w:rsidRDefault="00191CAF">
              <w:pPr>
                <w:pStyle w:val="TDC4"/>
                <w:rPr>
                  <w:i w:val="0"/>
                  <w:lang w:val="es-ES" w:eastAsia="es-ES"/>
                </w:rPr>
              </w:pPr>
              <w:hyperlink w:anchor="_Toc22718785" w:history="1">
                <w:r w:rsidRPr="00E536C1">
                  <w:rPr>
                    <w:rStyle w:val="Hipervnculo"/>
                  </w:rPr>
                  <w:t>Narrativa del procedimiento de Evaluación</w:t>
                </w:r>
                <w:r>
                  <w:rPr>
                    <w:webHidden/>
                  </w:rPr>
                  <w:tab/>
                </w:r>
                <w:r>
                  <w:rPr>
                    <w:webHidden/>
                  </w:rPr>
                  <w:fldChar w:fldCharType="begin"/>
                </w:r>
                <w:r>
                  <w:rPr>
                    <w:webHidden/>
                  </w:rPr>
                  <w:instrText xml:space="preserve"> PAGEREF _Toc22718785 \h </w:instrText>
                </w:r>
                <w:r>
                  <w:rPr>
                    <w:webHidden/>
                  </w:rPr>
                </w:r>
                <w:r>
                  <w:rPr>
                    <w:webHidden/>
                  </w:rPr>
                  <w:fldChar w:fldCharType="separate"/>
                </w:r>
                <w:r>
                  <w:rPr>
                    <w:webHidden/>
                  </w:rPr>
                  <w:t>75</w:t>
                </w:r>
                <w:r>
                  <w:rPr>
                    <w:webHidden/>
                  </w:rPr>
                  <w:fldChar w:fldCharType="end"/>
                </w:r>
              </w:hyperlink>
            </w:p>
            <w:p w:rsidR="00191CAF" w:rsidRDefault="00191CAF">
              <w:pPr>
                <w:pStyle w:val="TDC4"/>
                <w:rPr>
                  <w:i w:val="0"/>
                  <w:lang w:val="es-ES" w:eastAsia="es-ES"/>
                </w:rPr>
              </w:pPr>
              <w:hyperlink w:anchor="_Toc22718786" w:history="1">
                <w:r w:rsidRPr="00E536C1">
                  <w:rPr>
                    <w:rStyle w:val="Hipervnculo"/>
                  </w:rPr>
                  <w:t>Ficha del servicio de Evaluación</w:t>
                </w:r>
                <w:r>
                  <w:rPr>
                    <w:webHidden/>
                  </w:rPr>
                  <w:tab/>
                </w:r>
                <w:r>
                  <w:rPr>
                    <w:webHidden/>
                  </w:rPr>
                  <w:fldChar w:fldCharType="begin"/>
                </w:r>
                <w:r>
                  <w:rPr>
                    <w:webHidden/>
                  </w:rPr>
                  <w:instrText xml:space="preserve"> PAGEREF _Toc22718786 \h </w:instrText>
                </w:r>
                <w:r>
                  <w:rPr>
                    <w:webHidden/>
                  </w:rPr>
                </w:r>
                <w:r>
                  <w:rPr>
                    <w:webHidden/>
                  </w:rPr>
                  <w:fldChar w:fldCharType="separate"/>
                </w:r>
                <w:r>
                  <w:rPr>
                    <w:webHidden/>
                  </w:rPr>
                  <w:t>77</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87" w:history="1">
                <w:r w:rsidRPr="00E536C1">
                  <w:rPr>
                    <w:rStyle w:val="Hipervnculo"/>
                    <w:noProof/>
                  </w:rPr>
                  <w:t>Procedimiento de Planeación Institucional</w:t>
                </w:r>
                <w:r>
                  <w:rPr>
                    <w:noProof/>
                    <w:webHidden/>
                  </w:rPr>
                  <w:tab/>
                </w:r>
                <w:r>
                  <w:rPr>
                    <w:noProof/>
                    <w:webHidden/>
                  </w:rPr>
                  <w:fldChar w:fldCharType="begin"/>
                </w:r>
                <w:r>
                  <w:rPr>
                    <w:noProof/>
                    <w:webHidden/>
                  </w:rPr>
                  <w:instrText xml:space="preserve"> PAGEREF _Toc22718787 \h </w:instrText>
                </w:r>
                <w:r>
                  <w:rPr>
                    <w:noProof/>
                    <w:webHidden/>
                  </w:rPr>
                </w:r>
                <w:r>
                  <w:rPr>
                    <w:noProof/>
                    <w:webHidden/>
                  </w:rPr>
                  <w:fldChar w:fldCharType="separate"/>
                </w:r>
                <w:r>
                  <w:rPr>
                    <w:noProof/>
                    <w:webHidden/>
                  </w:rPr>
                  <w:t>79</w:t>
                </w:r>
                <w:r>
                  <w:rPr>
                    <w:noProof/>
                    <w:webHidden/>
                  </w:rPr>
                  <w:fldChar w:fldCharType="end"/>
                </w:r>
              </w:hyperlink>
            </w:p>
            <w:p w:rsidR="00191CAF" w:rsidRDefault="00191CAF">
              <w:pPr>
                <w:pStyle w:val="TDC4"/>
                <w:rPr>
                  <w:i w:val="0"/>
                  <w:lang w:val="es-ES" w:eastAsia="es-ES"/>
                </w:rPr>
              </w:pPr>
              <w:hyperlink w:anchor="_Toc22718788" w:history="1">
                <w:r w:rsidRPr="00E536C1">
                  <w:rPr>
                    <w:rStyle w:val="Hipervnculo"/>
                  </w:rPr>
                  <w:t>Modelado del procedimiento de Planeación Institucional</w:t>
                </w:r>
                <w:r>
                  <w:rPr>
                    <w:webHidden/>
                  </w:rPr>
                  <w:tab/>
                </w:r>
                <w:r>
                  <w:rPr>
                    <w:webHidden/>
                  </w:rPr>
                  <w:fldChar w:fldCharType="begin"/>
                </w:r>
                <w:r>
                  <w:rPr>
                    <w:webHidden/>
                  </w:rPr>
                  <w:instrText xml:space="preserve"> PAGEREF _Toc22718788 \h </w:instrText>
                </w:r>
                <w:r>
                  <w:rPr>
                    <w:webHidden/>
                  </w:rPr>
                </w:r>
                <w:r>
                  <w:rPr>
                    <w:webHidden/>
                  </w:rPr>
                  <w:fldChar w:fldCharType="separate"/>
                </w:r>
                <w:r>
                  <w:rPr>
                    <w:webHidden/>
                  </w:rPr>
                  <w:t>80</w:t>
                </w:r>
                <w:r>
                  <w:rPr>
                    <w:webHidden/>
                  </w:rPr>
                  <w:fldChar w:fldCharType="end"/>
                </w:r>
              </w:hyperlink>
            </w:p>
            <w:p w:rsidR="00191CAF" w:rsidRDefault="00191CAF">
              <w:pPr>
                <w:pStyle w:val="TDC4"/>
                <w:rPr>
                  <w:i w:val="0"/>
                  <w:lang w:val="es-ES" w:eastAsia="es-ES"/>
                </w:rPr>
              </w:pPr>
              <w:hyperlink w:anchor="_Toc22718789" w:history="1">
                <w:r w:rsidRPr="00E536C1">
                  <w:rPr>
                    <w:rStyle w:val="Hipervnculo"/>
                  </w:rPr>
                  <w:t>Narrativa del procedimiento de Planeación Institucional</w:t>
                </w:r>
                <w:r>
                  <w:rPr>
                    <w:webHidden/>
                  </w:rPr>
                  <w:tab/>
                </w:r>
                <w:r>
                  <w:rPr>
                    <w:webHidden/>
                  </w:rPr>
                  <w:fldChar w:fldCharType="begin"/>
                </w:r>
                <w:r>
                  <w:rPr>
                    <w:webHidden/>
                  </w:rPr>
                  <w:instrText xml:space="preserve"> PAGEREF _Toc22718789 \h </w:instrText>
                </w:r>
                <w:r>
                  <w:rPr>
                    <w:webHidden/>
                  </w:rPr>
                </w:r>
                <w:r>
                  <w:rPr>
                    <w:webHidden/>
                  </w:rPr>
                  <w:fldChar w:fldCharType="separate"/>
                </w:r>
                <w:r>
                  <w:rPr>
                    <w:webHidden/>
                  </w:rPr>
                  <w:t>81</w:t>
                </w:r>
                <w:r>
                  <w:rPr>
                    <w:webHidden/>
                  </w:rPr>
                  <w:fldChar w:fldCharType="end"/>
                </w:r>
              </w:hyperlink>
            </w:p>
            <w:p w:rsidR="00191CAF" w:rsidRDefault="00191CAF">
              <w:pPr>
                <w:pStyle w:val="TDC4"/>
                <w:rPr>
                  <w:i w:val="0"/>
                  <w:lang w:val="es-ES" w:eastAsia="es-ES"/>
                </w:rPr>
              </w:pPr>
              <w:hyperlink w:anchor="_Toc22718790" w:history="1">
                <w:r w:rsidRPr="00E536C1">
                  <w:rPr>
                    <w:rStyle w:val="Hipervnculo"/>
                  </w:rPr>
                  <w:t>Ficha del servicio de Planeación Institucional</w:t>
                </w:r>
                <w:r>
                  <w:rPr>
                    <w:webHidden/>
                  </w:rPr>
                  <w:tab/>
                </w:r>
                <w:r>
                  <w:rPr>
                    <w:webHidden/>
                  </w:rPr>
                  <w:fldChar w:fldCharType="begin"/>
                </w:r>
                <w:r>
                  <w:rPr>
                    <w:webHidden/>
                  </w:rPr>
                  <w:instrText xml:space="preserve"> PAGEREF _Toc22718790 \h </w:instrText>
                </w:r>
                <w:r>
                  <w:rPr>
                    <w:webHidden/>
                  </w:rPr>
                </w:r>
                <w:r>
                  <w:rPr>
                    <w:webHidden/>
                  </w:rPr>
                  <w:fldChar w:fldCharType="separate"/>
                </w:r>
                <w:r>
                  <w:rPr>
                    <w:webHidden/>
                  </w:rPr>
                  <w:t>83</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91"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_Toc22718791 \h </w:instrText>
                </w:r>
                <w:r>
                  <w:rPr>
                    <w:noProof/>
                    <w:webHidden/>
                  </w:rPr>
                </w:r>
                <w:r>
                  <w:rPr>
                    <w:noProof/>
                    <w:webHidden/>
                  </w:rPr>
                  <w:fldChar w:fldCharType="separate"/>
                </w:r>
                <w:r>
                  <w:rPr>
                    <w:noProof/>
                    <w:webHidden/>
                  </w:rPr>
                  <w:t>84</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8792" w:history="1">
                <w:r w:rsidRPr="00E536C1">
                  <w:rPr>
                    <w:rStyle w:val="Hipervnculo"/>
                  </w:rPr>
                  <w:t>Manual de Organización y Procedimientos  del Instituto de Información Estadística y Geográfica  Tomo 2 Unidad de Información Estadística Económico Financiera</w:t>
                </w:r>
                <w:r>
                  <w:rPr>
                    <w:webHidden/>
                  </w:rPr>
                  <w:tab/>
                </w:r>
                <w:r>
                  <w:rPr>
                    <w:webHidden/>
                  </w:rPr>
                  <w:fldChar w:fldCharType="begin"/>
                </w:r>
                <w:r>
                  <w:rPr>
                    <w:webHidden/>
                  </w:rPr>
                  <w:instrText xml:space="preserve"> PAGEREF _Toc22718792 \h </w:instrText>
                </w:r>
                <w:r>
                  <w:rPr>
                    <w:webHidden/>
                  </w:rPr>
                </w:r>
                <w:r>
                  <w:rPr>
                    <w:webHidden/>
                  </w:rPr>
                  <w:fldChar w:fldCharType="separate"/>
                </w:r>
                <w:r>
                  <w:rPr>
                    <w:webHidden/>
                  </w:rPr>
                  <w:t>85</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93"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Unidad de Información Estadística Económico Financiera</w:t>
                </w:r>
                <w:r>
                  <w:rPr>
                    <w:noProof/>
                    <w:webHidden/>
                  </w:rPr>
                  <w:tab/>
                </w:r>
                <w:r>
                  <w:rPr>
                    <w:noProof/>
                    <w:webHidden/>
                  </w:rPr>
                  <w:fldChar w:fldCharType="begin"/>
                </w:r>
                <w:r>
                  <w:rPr>
                    <w:noProof/>
                    <w:webHidden/>
                  </w:rPr>
                  <w:instrText xml:space="preserve"> PAGEREF _Toc22718793 \h </w:instrText>
                </w:r>
                <w:r>
                  <w:rPr>
                    <w:noProof/>
                    <w:webHidden/>
                  </w:rPr>
                </w:r>
                <w:r>
                  <w:rPr>
                    <w:noProof/>
                    <w:webHidden/>
                  </w:rPr>
                  <w:fldChar w:fldCharType="separate"/>
                </w:r>
                <w:r>
                  <w:rPr>
                    <w:noProof/>
                    <w:webHidden/>
                  </w:rPr>
                  <w:t>86</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94" w:history="1">
                <w:r w:rsidRPr="00E536C1">
                  <w:rPr>
                    <w:rStyle w:val="Hipervnculo"/>
                    <w:noProof/>
                  </w:rPr>
                  <w:t>Organigrama</w:t>
                </w:r>
                <w:r>
                  <w:rPr>
                    <w:noProof/>
                    <w:webHidden/>
                  </w:rPr>
                  <w:tab/>
                </w:r>
                <w:r>
                  <w:rPr>
                    <w:noProof/>
                    <w:webHidden/>
                  </w:rPr>
                  <w:fldChar w:fldCharType="begin"/>
                </w:r>
                <w:r>
                  <w:rPr>
                    <w:noProof/>
                    <w:webHidden/>
                  </w:rPr>
                  <w:instrText xml:space="preserve"> PAGEREF _Toc22718794 \h </w:instrText>
                </w:r>
                <w:r>
                  <w:rPr>
                    <w:noProof/>
                    <w:webHidden/>
                  </w:rPr>
                </w:r>
                <w:r>
                  <w:rPr>
                    <w:noProof/>
                    <w:webHidden/>
                  </w:rPr>
                  <w:fldChar w:fldCharType="separate"/>
                </w:r>
                <w:r>
                  <w:rPr>
                    <w:noProof/>
                    <w:webHidden/>
                  </w:rPr>
                  <w:t>86</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95"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_Toc22718795 \h </w:instrText>
                </w:r>
                <w:r>
                  <w:rPr>
                    <w:noProof/>
                    <w:webHidden/>
                  </w:rPr>
                </w:r>
                <w:r>
                  <w:rPr>
                    <w:noProof/>
                    <w:webHidden/>
                  </w:rPr>
                  <w:fldChar w:fldCharType="separate"/>
                </w:r>
                <w:r>
                  <w:rPr>
                    <w:noProof/>
                    <w:webHidden/>
                  </w:rPr>
                  <w:t>88</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96" w:history="1">
                <w:r w:rsidRPr="00E536C1">
                  <w:rPr>
                    <w:rStyle w:val="Hipervnculo"/>
                    <w:noProof/>
                  </w:rPr>
                  <w:t>Suplencias</w:t>
                </w:r>
                <w:r>
                  <w:rPr>
                    <w:noProof/>
                    <w:webHidden/>
                  </w:rPr>
                  <w:tab/>
                </w:r>
                <w:r>
                  <w:rPr>
                    <w:noProof/>
                    <w:webHidden/>
                  </w:rPr>
                  <w:fldChar w:fldCharType="begin"/>
                </w:r>
                <w:r>
                  <w:rPr>
                    <w:noProof/>
                    <w:webHidden/>
                  </w:rPr>
                  <w:instrText xml:space="preserve"> PAGEREF _Toc22718796 \h </w:instrText>
                </w:r>
                <w:r>
                  <w:rPr>
                    <w:noProof/>
                    <w:webHidden/>
                  </w:rPr>
                </w:r>
                <w:r>
                  <w:rPr>
                    <w:noProof/>
                    <w:webHidden/>
                  </w:rPr>
                  <w:fldChar w:fldCharType="separate"/>
                </w:r>
                <w:r>
                  <w:rPr>
                    <w:noProof/>
                    <w:webHidden/>
                  </w:rPr>
                  <w:t>97</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797"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procedimientos</w:t>
                </w:r>
                <w:r>
                  <w:rPr>
                    <w:noProof/>
                    <w:webHidden/>
                  </w:rPr>
                  <w:tab/>
                </w:r>
                <w:r>
                  <w:rPr>
                    <w:noProof/>
                    <w:webHidden/>
                  </w:rPr>
                  <w:fldChar w:fldCharType="begin"/>
                </w:r>
                <w:r>
                  <w:rPr>
                    <w:noProof/>
                    <w:webHidden/>
                  </w:rPr>
                  <w:instrText xml:space="preserve"> PAGEREF _Toc22718797 \h </w:instrText>
                </w:r>
                <w:r>
                  <w:rPr>
                    <w:noProof/>
                    <w:webHidden/>
                  </w:rPr>
                </w:r>
                <w:r>
                  <w:rPr>
                    <w:noProof/>
                    <w:webHidden/>
                  </w:rPr>
                  <w:fldChar w:fldCharType="separate"/>
                </w:r>
                <w:r>
                  <w:rPr>
                    <w:noProof/>
                    <w:webHidden/>
                  </w:rPr>
                  <w:t>98</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98" w:history="1">
                <w:r w:rsidRPr="00E536C1">
                  <w:rPr>
                    <w:rStyle w:val="Hipervnculo"/>
                    <w:noProof/>
                  </w:rPr>
                  <w:t>Inventario de procedimientos</w:t>
                </w:r>
                <w:r>
                  <w:rPr>
                    <w:noProof/>
                    <w:webHidden/>
                  </w:rPr>
                  <w:tab/>
                </w:r>
                <w:r>
                  <w:rPr>
                    <w:noProof/>
                    <w:webHidden/>
                  </w:rPr>
                  <w:fldChar w:fldCharType="begin"/>
                </w:r>
                <w:r>
                  <w:rPr>
                    <w:noProof/>
                    <w:webHidden/>
                  </w:rPr>
                  <w:instrText xml:space="preserve"> PAGEREF _Toc22718798 \h </w:instrText>
                </w:r>
                <w:r>
                  <w:rPr>
                    <w:noProof/>
                    <w:webHidden/>
                  </w:rPr>
                </w:r>
                <w:r>
                  <w:rPr>
                    <w:noProof/>
                    <w:webHidden/>
                  </w:rPr>
                  <w:fldChar w:fldCharType="separate"/>
                </w:r>
                <w:r>
                  <w:rPr>
                    <w:noProof/>
                    <w:webHidden/>
                  </w:rPr>
                  <w:t>98</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799" w:history="1">
                <w:r w:rsidRPr="00E536C1">
                  <w:rPr>
                    <w:rStyle w:val="Hipervnculo"/>
                    <w:noProof/>
                  </w:rPr>
                  <w:t xml:space="preserve">Procedimiento de </w:t>
                </w:r>
                <w:r w:rsidRPr="00E536C1">
                  <w:rPr>
                    <w:rStyle w:val="Hipervnculo"/>
                    <w:rFonts w:eastAsia="Times New Roman" w:cs="Times New Roman"/>
                    <w:noProof/>
                    <w:lang w:eastAsia="es-MX"/>
                  </w:rPr>
                  <w:t>Información Económica Financiera</w:t>
                </w:r>
                <w:r w:rsidRPr="00E536C1">
                  <w:rPr>
                    <w:rStyle w:val="Hipervnculo"/>
                    <w:noProof/>
                  </w:rPr>
                  <w:t xml:space="preserve"> (Solicitudes de información)</w:t>
                </w:r>
                <w:r>
                  <w:rPr>
                    <w:noProof/>
                    <w:webHidden/>
                  </w:rPr>
                  <w:tab/>
                </w:r>
                <w:r>
                  <w:rPr>
                    <w:noProof/>
                    <w:webHidden/>
                  </w:rPr>
                  <w:fldChar w:fldCharType="begin"/>
                </w:r>
                <w:r>
                  <w:rPr>
                    <w:noProof/>
                    <w:webHidden/>
                  </w:rPr>
                  <w:instrText xml:space="preserve"> PAGEREF _Toc22718799 \h </w:instrText>
                </w:r>
                <w:r>
                  <w:rPr>
                    <w:noProof/>
                    <w:webHidden/>
                  </w:rPr>
                </w:r>
                <w:r>
                  <w:rPr>
                    <w:noProof/>
                    <w:webHidden/>
                  </w:rPr>
                  <w:fldChar w:fldCharType="separate"/>
                </w:r>
                <w:r>
                  <w:rPr>
                    <w:noProof/>
                    <w:webHidden/>
                  </w:rPr>
                  <w:t>100</w:t>
                </w:r>
                <w:r>
                  <w:rPr>
                    <w:noProof/>
                    <w:webHidden/>
                  </w:rPr>
                  <w:fldChar w:fldCharType="end"/>
                </w:r>
              </w:hyperlink>
            </w:p>
            <w:p w:rsidR="00191CAF" w:rsidRDefault="00191CAF">
              <w:pPr>
                <w:pStyle w:val="TDC4"/>
                <w:rPr>
                  <w:i w:val="0"/>
                  <w:lang w:val="es-ES" w:eastAsia="es-ES"/>
                </w:rPr>
              </w:pPr>
              <w:hyperlink w:anchor="_Toc22718800" w:history="1">
                <w:r w:rsidRPr="00E536C1">
                  <w:rPr>
                    <w:rStyle w:val="Hipervnculo"/>
                  </w:rPr>
                  <w:t>Modelado del Procedimiento de Información Económica Financiera (Solicitudes de información)</w:t>
                </w:r>
                <w:r>
                  <w:rPr>
                    <w:webHidden/>
                  </w:rPr>
                  <w:tab/>
                </w:r>
                <w:r>
                  <w:rPr>
                    <w:webHidden/>
                  </w:rPr>
                  <w:fldChar w:fldCharType="begin"/>
                </w:r>
                <w:r>
                  <w:rPr>
                    <w:webHidden/>
                  </w:rPr>
                  <w:instrText xml:space="preserve"> PAGEREF _Toc22718800 \h </w:instrText>
                </w:r>
                <w:r>
                  <w:rPr>
                    <w:webHidden/>
                  </w:rPr>
                </w:r>
                <w:r>
                  <w:rPr>
                    <w:webHidden/>
                  </w:rPr>
                  <w:fldChar w:fldCharType="separate"/>
                </w:r>
                <w:r>
                  <w:rPr>
                    <w:webHidden/>
                  </w:rPr>
                  <w:t>101</w:t>
                </w:r>
                <w:r>
                  <w:rPr>
                    <w:webHidden/>
                  </w:rPr>
                  <w:fldChar w:fldCharType="end"/>
                </w:r>
              </w:hyperlink>
            </w:p>
            <w:p w:rsidR="00191CAF" w:rsidRDefault="00191CAF">
              <w:pPr>
                <w:pStyle w:val="TDC4"/>
                <w:rPr>
                  <w:i w:val="0"/>
                  <w:lang w:val="es-ES" w:eastAsia="es-ES"/>
                </w:rPr>
              </w:pPr>
              <w:hyperlink w:anchor="_Toc22718801" w:history="1">
                <w:r w:rsidRPr="00E536C1">
                  <w:rPr>
                    <w:rStyle w:val="Hipervnculo"/>
                  </w:rPr>
                  <w:t>Narrativa del procedimiento de Información Económica Financiera (Solicitudes de información)</w:t>
                </w:r>
                <w:r>
                  <w:rPr>
                    <w:webHidden/>
                  </w:rPr>
                  <w:tab/>
                </w:r>
                <w:r>
                  <w:rPr>
                    <w:webHidden/>
                  </w:rPr>
                  <w:fldChar w:fldCharType="begin"/>
                </w:r>
                <w:r>
                  <w:rPr>
                    <w:webHidden/>
                  </w:rPr>
                  <w:instrText xml:space="preserve"> PAGEREF _Toc22718801 \h </w:instrText>
                </w:r>
                <w:r>
                  <w:rPr>
                    <w:webHidden/>
                  </w:rPr>
                </w:r>
                <w:r>
                  <w:rPr>
                    <w:webHidden/>
                  </w:rPr>
                  <w:fldChar w:fldCharType="separate"/>
                </w:r>
                <w:r>
                  <w:rPr>
                    <w:webHidden/>
                  </w:rPr>
                  <w:t>102</w:t>
                </w:r>
                <w:r>
                  <w:rPr>
                    <w:webHidden/>
                  </w:rPr>
                  <w:fldChar w:fldCharType="end"/>
                </w:r>
              </w:hyperlink>
            </w:p>
            <w:p w:rsidR="00191CAF" w:rsidRDefault="00191CAF">
              <w:pPr>
                <w:pStyle w:val="TDC4"/>
                <w:rPr>
                  <w:i w:val="0"/>
                  <w:lang w:val="es-ES" w:eastAsia="es-ES"/>
                </w:rPr>
              </w:pPr>
              <w:hyperlink w:anchor="_Toc22718802" w:history="1">
                <w:r w:rsidRPr="00E536C1">
                  <w:rPr>
                    <w:rStyle w:val="Hipervnculo"/>
                  </w:rPr>
                  <w:t>Ficha del servicio de Información Económica Financiera (Solicitudes de información)</w:t>
                </w:r>
                <w:r>
                  <w:rPr>
                    <w:webHidden/>
                  </w:rPr>
                  <w:tab/>
                </w:r>
                <w:r>
                  <w:rPr>
                    <w:webHidden/>
                  </w:rPr>
                  <w:fldChar w:fldCharType="begin"/>
                </w:r>
                <w:r>
                  <w:rPr>
                    <w:webHidden/>
                  </w:rPr>
                  <w:instrText xml:space="preserve"> PAGEREF _Toc22718802 \h </w:instrText>
                </w:r>
                <w:r>
                  <w:rPr>
                    <w:webHidden/>
                  </w:rPr>
                </w:r>
                <w:r>
                  <w:rPr>
                    <w:webHidden/>
                  </w:rPr>
                  <w:fldChar w:fldCharType="separate"/>
                </w:r>
                <w:r>
                  <w:rPr>
                    <w:webHidden/>
                  </w:rPr>
                  <w:t>103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03" w:history="1">
                <w:r w:rsidRPr="00E536C1">
                  <w:rPr>
                    <w:rStyle w:val="Hipervnculo"/>
                    <w:noProof/>
                  </w:rPr>
                  <w:t>Procedimiento de Subcomité de Información Económica Financiera (Grupo de trabajo)</w:t>
                </w:r>
                <w:r>
                  <w:rPr>
                    <w:noProof/>
                    <w:webHidden/>
                  </w:rPr>
                  <w:tab/>
                </w:r>
                <w:r>
                  <w:rPr>
                    <w:noProof/>
                    <w:webHidden/>
                  </w:rPr>
                  <w:fldChar w:fldCharType="begin"/>
                </w:r>
                <w:r>
                  <w:rPr>
                    <w:noProof/>
                    <w:webHidden/>
                  </w:rPr>
                  <w:instrText xml:space="preserve"> PAGEREF _Toc22718803 \h </w:instrText>
                </w:r>
                <w:r>
                  <w:rPr>
                    <w:noProof/>
                    <w:webHidden/>
                  </w:rPr>
                </w:r>
                <w:r>
                  <w:rPr>
                    <w:noProof/>
                    <w:webHidden/>
                  </w:rPr>
                  <w:fldChar w:fldCharType="separate"/>
                </w:r>
                <w:r>
                  <w:rPr>
                    <w:noProof/>
                    <w:webHidden/>
                  </w:rPr>
                  <w:t>104</w:t>
                </w:r>
                <w:r>
                  <w:rPr>
                    <w:noProof/>
                    <w:webHidden/>
                  </w:rPr>
                  <w:fldChar w:fldCharType="end"/>
                </w:r>
              </w:hyperlink>
            </w:p>
            <w:p w:rsidR="00191CAF" w:rsidRDefault="00191CAF">
              <w:pPr>
                <w:pStyle w:val="TDC4"/>
                <w:rPr>
                  <w:i w:val="0"/>
                  <w:lang w:val="es-ES" w:eastAsia="es-ES"/>
                </w:rPr>
              </w:pPr>
              <w:hyperlink w:anchor="_Toc22718804" w:history="1">
                <w:r w:rsidRPr="00E536C1">
                  <w:rPr>
                    <w:rStyle w:val="Hipervnculo"/>
                  </w:rPr>
                  <w:t>Modelado del procedimiento de Subcomité de Información Económica Financiera (Grupo de trabajo)</w:t>
                </w:r>
                <w:r>
                  <w:rPr>
                    <w:webHidden/>
                  </w:rPr>
                  <w:tab/>
                </w:r>
                <w:r>
                  <w:rPr>
                    <w:webHidden/>
                  </w:rPr>
                  <w:fldChar w:fldCharType="begin"/>
                </w:r>
                <w:r>
                  <w:rPr>
                    <w:webHidden/>
                  </w:rPr>
                  <w:instrText xml:space="preserve"> PAGEREF _Toc22718804 \h </w:instrText>
                </w:r>
                <w:r>
                  <w:rPr>
                    <w:webHidden/>
                  </w:rPr>
                </w:r>
                <w:r>
                  <w:rPr>
                    <w:webHidden/>
                  </w:rPr>
                  <w:fldChar w:fldCharType="separate"/>
                </w:r>
                <w:r>
                  <w:rPr>
                    <w:webHidden/>
                  </w:rPr>
                  <w:t>105</w:t>
                </w:r>
                <w:r>
                  <w:rPr>
                    <w:webHidden/>
                  </w:rPr>
                  <w:fldChar w:fldCharType="end"/>
                </w:r>
              </w:hyperlink>
            </w:p>
            <w:p w:rsidR="00191CAF" w:rsidRDefault="00191CAF">
              <w:pPr>
                <w:pStyle w:val="TDC4"/>
                <w:rPr>
                  <w:i w:val="0"/>
                  <w:lang w:val="es-ES" w:eastAsia="es-ES"/>
                </w:rPr>
              </w:pPr>
              <w:hyperlink w:anchor="_Toc22718805" w:history="1">
                <w:r w:rsidRPr="00E536C1">
                  <w:rPr>
                    <w:rStyle w:val="Hipervnculo"/>
                  </w:rPr>
                  <w:t>Narrativa del procedimiento de Subcomité de Información Económica Financiera (Grupo de trabajo)</w:t>
                </w:r>
                <w:r>
                  <w:rPr>
                    <w:webHidden/>
                  </w:rPr>
                  <w:tab/>
                </w:r>
                <w:r>
                  <w:rPr>
                    <w:webHidden/>
                  </w:rPr>
                  <w:fldChar w:fldCharType="begin"/>
                </w:r>
                <w:r>
                  <w:rPr>
                    <w:webHidden/>
                  </w:rPr>
                  <w:instrText xml:space="preserve"> PAGEREF _Toc22718805 \h </w:instrText>
                </w:r>
                <w:r>
                  <w:rPr>
                    <w:webHidden/>
                  </w:rPr>
                </w:r>
                <w:r>
                  <w:rPr>
                    <w:webHidden/>
                  </w:rPr>
                  <w:fldChar w:fldCharType="separate"/>
                </w:r>
                <w:r>
                  <w:rPr>
                    <w:webHidden/>
                  </w:rPr>
                  <w:t>106</w:t>
                </w:r>
                <w:r>
                  <w:rPr>
                    <w:webHidden/>
                  </w:rPr>
                  <w:fldChar w:fldCharType="end"/>
                </w:r>
              </w:hyperlink>
            </w:p>
            <w:p w:rsidR="00191CAF" w:rsidRDefault="00191CAF">
              <w:pPr>
                <w:pStyle w:val="TDC4"/>
                <w:rPr>
                  <w:i w:val="0"/>
                  <w:lang w:val="es-ES" w:eastAsia="es-ES"/>
                </w:rPr>
              </w:pPr>
              <w:hyperlink w:anchor="_Toc22718806" w:history="1">
                <w:r w:rsidRPr="00E536C1">
                  <w:rPr>
                    <w:rStyle w:val="Hipervnculo"/>
                  </w:rPr>
                  <w:t>Ficha del servicio de Subcomité de Información Económica Financiera (Grupo de trabajo</w:t>
                </w:r>
                <w:r w:rsidRPr="00E536C1">
                  <w:rPr>
                    <w:rStyle w:val="Hipervnculo"/>
                    <w:rFonts w:ascii="Calibri" w:hAnsi="Calibri"/>
                  </w:rPr>
                  <w:t>)</w:t>
                </w:r>
                <w:r>
                  <w:rPr>
                    <w:webHidden/>
                  </w:rPr>
                  <w:tab/>
                </w:r>
                <w:r>
                  <w:rPr>
                    <w:webHidden/>
                  </w:rPr>
                  <w:fldChar w:fldCharType="begin"/>
                </w:r>
                <w:r>
                  <w:rPr>
                    <w:webHidden/>
                  </w:rPr>
                  <w:instrText xml:space="preserve"> PAGEREF _Toc22718806 \h </w:instrText>
                </w:r>
                <w:r>
                  <w:rPr>
                    <w:webHidden/>
                  </w:rPr>
                </w:r>
                <w:r>
                  <w:rPr>
                    <w:webHidden/>
                  </w:rPr>
                  <w:fldChar w:fldCharType="separate"/>
                </w:r>
                <w:r>
                  <w:rPr>
                    <w:webHidden/>
                  </w:rPr>
                  <w:t>107</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07" w:history="1">
                <w:r w:rsidRPr="00E536C1">
                  <w:rPr>
                    <w:rStyle w:val="Hipervnculo"/>
                    <w:noProof/>
                  </w:rPr>
                  <w:t>Procedimiento de Información en materia económica, social, territorial municipal y regional (Cuadernillos)</w:t>
                </w:r>
                <w:r>
                  <w:rPr>
                    <w:noProof/>
                    <w:webHidden/>
                  </w:rPr>
                  <w:tab/>
                </w:r>
                <w:r>
                  <w:rPr>
                    <w:noProof/>
                    <w:webHidden/>
                  </w:rPr>
                  <w:fldChar w:fldCharType="begin"/>
                </w:r>
                <w:r>
                  <w:rPr>
                    <w:noProof/>
                    <w:webHidden/>
                  </w:rPr>
                  <w:instrText xml:space="preserve"> PAGEREF _Toc22718807 \h </w:instrText>
                </w:r>
                <w:r>
                  <w:rPr>
                    <w:noProof/>
                    <w:webHidden/>
                  </w:rPr>
                </w:r>
                <w:r>
                  <w:rPr>
                    <w:noProof/>
                    <w:webHidden/>
                  </w:rPr>
                  <w:fldChar w:fldCharType="separate"/>
                </w:r>
                <w:r>
                  <w:rPr>
                    <w:noProof/>
                    <w:webHidden/>
                  </w:rPr>
                  <w:t>108</w:t>
                </w:r>
                <w:r>
                  <w:rPr>
                    <w:noProof/>
                    <w:webHidden/>
                  </w:rPr>
                  <w:fldChar w:fldCharType="end"/>
                </w:r>
              </w:hyperlink>
            </w:p>
            <w:p w:rsidR="00191CAF" w:rsidRDefault="00191CAF">
              <w:pPr>
                <w:pStyle w:val="TDC4"/>
                <w:rPr>
                  <w:i w:val="0"/>
                  <w:lang w:val="es-ES" w:eastAsia="es-ES"/>
                </w:rPr>
              </w:pPr>
              <w:hyperlink w:anchor="_Toc22718808" w:history="1">
                <w:r w:rsidRPr="00E536C1">
                  <w:rPr>
                    <w:rStyle w:val="Hipervnculo"/>
                  </w:rPr>
                  <w:t>Modelado del procedimiento de Información en materia económica, social, territorial municipal y regional (Cuadernillos)</w:t>
                </w:r>
                <w:r>
                  <w:rPr>
                    <w:webHidden/>
                  </w:rPr>
                  <w:tab/>
                </w:r>
                <w:r>
                  <w:rPr>
                    <w:webHidden/>
                  </w:rPr>
                  <w:fldChar w:fldCharType="begin"/>
                </w:r>
                <w:r>
                  <w:rPr>
                    <w:webHidden/>
                  </w:rPr>
                  <w:instrText xml:space="preserve"> PAGEREF _Toc22718808 \h </w:instrText>
                </w:r>
                <w:r>
                  <w:rPr>
                    <w:webHidden/>
                  </w:rPr>
                </w:r>
                <w:r>
                  <w:rPr>
                    <w:webHidden/>
                  </w:rPr>
                  <w:fldChar w:fldCharType="separate"/>
                </w:r>
                <w:r>
                  <w:rPr>
                    <w:webHidden/>
                  </w:rPr>
                  <w:t>109</w:t>
                </w:r>
                <w:r>
                  <w:rPr>
                    <w:webHidden/>
                  </w:rPr>
                  <w:fldChar w:fldCharType="end"/>
                </w:r>
              </w:hyperlink>
            </w:p>
            <w:p w:rsidR="00191CAF" w:rsidRDefault="00191CAF">
              <w:pPr>
                <w:pStyle w:val="TDC4"/>
                <w:rPr>
                  <w:i w:val="0"/>
                  <w:lang w:val="es-ES" w:eastAsia="es-ES"/>
                </w:rPr>
              </w:pPr>
              <w:hyperlink w:anchor="_Toc22718809" w:history="1">
                <w:r w:rsidRPr="00E536C1">
                  <w:rPr>
                    <w:rStyle w:val="Hipervnculo"/>
                  </w:rPr>
                  <w:t>Narrativa del procedimiento de Información en materia económica, social, territorial municipal y regional (Cuadernillos)</w:t>
                </w:r>
                <w:r>
                  <w:rPr>
                    <w:webHidden/>
                  </w:rPr>
                  <w:tab/>
                </w:r>
                <w:r>
                  <w:rPr>
                    <w:webHidden/>
                  </w:rPr>
                  <w:fldChar w:fldCharType="begin"/>
                </w:r>
                <w:r>
                  <w:rPr>
                    <w:webHidden/>
                  </w:rPr>
                  <w:instrText xml:space="preserve"> PAGEREF _Toc22718809 \h </w:instrText>
                </w:r>
                <w:r>
                  <w:rPr>
                    <w:webHidden/>
                  </w:rPr>
                </w:r>
                <w:r>
                  <w:rPr>
                    <w:webHidden/>
                  </w:rPr>
                  <w:fldChar w:fldCharType="separate"/>
                </w:r>
                <w:r>
                  <w:rPr>
                    <w:webHidden/>
                  </w:rPr>
                  <w:t>110</w:t>
                </w:r>
                <w:r>
                  <w:rPr>
                    <w:webHidden/>
                  </w:rPr>
                  <w:fldChar w:fldCharType="end"/>
                </w:r>
              </w:hyperlink>
            </w:p>
            <w:p w:rsidR="00191CAF" w:rsidRDefault="00191CAF">
              <w:pPr>
                <w:pStyle w:val="TDC4"/>
                <w:rPr>
                  <w:i w:val="0"/>
                  <w:lang w:val="es-ES" w:eastAsia="es-ES"/>
                </w:rPr>
              </w:pPr>
              <w:hyperlink w:anchor="_Toc22718810" w:history="1">
                <w:r w:rsidRPr="00E536C1">
                  <w:rPr>
                    <w:rStyle w:val="Hipervnculo"/>
                  </w:rPr>
                  <w:t>Ficha del servicio de Información en materia económica, social, territorial municipal y regional (Cuadernillos)</w:t>
                </w:r>
                <w:r>
                  <w:rPr>
                    <w:webHidden/>
                  </w:rPr>
                  <w:tab/>
                </w:r>
                <w:r>
                  <w:rPr>
                    <w:webHidden/>
                  </w:rPr>
                  <w:fldChar w:fldCharType="begin"/>
                </w:r>
                <w:r>
                  <w:rPr>
                    <w:webHidden/>
                  </w:rPr>
                  <w:instrText xml:space="preserve"> PAGEREF _Toc22718810 \h </w:instrText>
                </w:r>
                <w:r>
                  <w:rPr>
                    <w:webHidden/>
                  </w:rPr>
                </w:r>
                <w:r>
                  <w:rPr>
                    <w:webHidden/>
                  </w:rPr>
                  <w:fldChar w:fldCharType="separate"/>
                </w:r>
                <w:r>
                  <w:rPr>
                    <w:webHidden/>
                  </w:rPr>
                  <w:t>111</w:t>
                </w:r>
                <w:r>
                  <w:rPr>
                    <w:webHidden/>
                  </w:rPr>
                  <w:fldChar w:fldCharType="end"/>
                </w:r>
              </w:hyperlink>
            </w:p>
            <w:p w:rsidR="00191CAF" w:rsidRDefault="00191CAF">
              <w:pPr>
                <w:pStyle w:val="TDC4"/>
                <w:rPr>
                  <w:i w:val="0"/>
                  <w:lang w:val="es-ES" w:eastAsia="es-ES"/>
                </w:rPr>
              </w:pPr>
              <w:hyperlink w:anchor="_Toc22718811" w:history="1">
                <w:r w:rsidRPr="00E536C1">
                  <w:rPr>
                    <w:rStyle w:val="Hipervnculo"/>
                  </w:rPr>
                  <w:t>Ficha del servicio de Cuadernillos regionales</w:t>
                </w:r>
                <w:r>
                  <w:rPr>
                    <w:webHidden/>
                  </w:rPr>
                  <w:tab/>
                </w:r>
                <w:r>
                  <w:rPr>
                    <w:webHidden/>
                  </w:rPr>
                  <w:fldChar w:fldCharType="begin"/>
                </w:r>
                <w:r>
                  <w:rPr>
                    <w:webHidden/>
                  </w:rPr>
                  <w:instrText xml:space="preserve"> PAGEREF _Toc22718811 \h </w:instrText>
                </w:r>
                <w:r>
                  <w:rPr>
                    <w:webHidden/>
                  </w:rPr>
                </w:r>
                <w:r>
                  <w:rPr>
                    <w:webHidden/>
                  </w:rPr>
                  <w:fldChar w:fldCharType="separate"/>
                </w:r>
                <w:r>
                  <w:rPr>
                    <w:webHidden/>
                  </w:rPr>
                  <w:t>112</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12" w:history="1">
                <w:r w:rsidRPr="00E536C1">
                  <w:rPr>
                    <w:rStyle w:val="Hipervnculo"/>
                    <w:noProof/>
                  </w:rPr>
                  <w:t>Procedimientos de Información económica financiera (Tabulados y gráficos)</w:t>
                </w:r>
                <w:r>
                  <w:rPr>
                    <w:noProof/>
                    <w:webHidden/>
                  </w:rPr>
                  <w:tab/>
                </w:r>
                <w:r>
                  <w:rPr>
                    <w:noProof/>
                    <w:webHidden/>
                  </w:rPr>
                  <w:fldChar w:fldCharType="begin"/>
                </w:r>
                <w:r>
                  <w:rPr>
                    <w:noProof/>
                    <w:webHidden/>
                  </w:rPr>
                  <w:instrText xml:space="preserve"> PAGEREF _Toc22718812 \h </w:instrText>
                </w:r>
                <w:r>
                  <w:rPr>
                    <w:noProof/>
                    <w:webHidden/>
                  </w:rPr>
                </w:r>
                <w:r>
                  <w:rPr>
                    <w:noProof/>
                    <w:webHidden/>
                  </w:rPr>
                  <w:fldChar w:fldCharType="separate"/>
                </w:r>
                <w:r>
                  <w:rPr>
                    <w:noProof/>
                    <w:webHidden/>
                  </w:rPr>
                  <w:t>113</w:t>
                </w:r>
                <w:r>
                  <w:rPr>
                    <w:noProof/>
                    <w:webHidden/>
                  </w:rPr>
                  <w:fldChar w:fldCharType="end"/>
                </w:r>
              </w:hyperlink>
            </w:p>
            <w:p w:rsidR="00191CAF" w:rsidRDefault="00191CAF">
              <w:pPr>
                <w:pStyle w:val="TDC4"/>
                <w:rPr>
                  <w:i w:val="0"/>
                  <w:lang w:val="es-ES" w:eastAsia="es-ES"/>
                </w:rPr>
              </w:pPr>
              <w:hyperlink w:anchor="_Toc22718813" w:history="1">
                <w:r w:rsidRPr="00E536C1">
                  <w:rPr>
                    <w:rStyle w:val="Hipervnculo"/>
                  </w:rPr>
                  <w:t>Narrativa de los procedimientos de Información económica financiera (Tabulados y gráficos)</w:t>
                </w:r>
                <w:r>
                  <w:rPr>
                    <w:webHidden/>
                  </w:rPr>
                  <w:tab/>
                </w:r>
                <w:r>
                  <w:rPr>
                    <w:webHidden/>
                  </w:rPr>
                  <w:fldChar w:fldCharType="begin"/>
                </w:r>
                <w:r>
                  <w:rPr>
                    <w:webHidden/>
                  </w:rPr>
                  <w:instrText xml:space="preserve"> PAGEREF _Toc22718813 \h </w:instrText>
                </w:r>
                <w:r>
                  <w:rPr>
                    <w:webHidden/>
                  </w:rPr>
                </w:r>
                <w:r>
                  <w:rPr>
                    <w:webHidden/>
                  </w:rPr>
                  <w:fldChar w:fldCharType="separate"/>
                </w:r>
                <w:r>
                  <w:rPr>
                    <w:webHidden/>
                  </w:rPr>
                  <w:t>114</w:t>
                </w:r>
                <w:r>
                  <w:rPr>
                    <w:webHidden/>
                  </w:rPr>
                  <w:fldChar w:fldCharType="end"/>
                </w:r>
              </w:hyperlink>
            </w:p>
            <w:p w:rsidR="00191CAF" w:rsidRDefault="00191CAF">
              <w:pPr>
                <w:pStyle w:val="TDC4"/>
                <w:rPr>
                  <w:i w:val="0"/>
                  <w:lang w:val="es-ES" w:eastAsia="es-ES"/>
                </w:rPr>
              </w:pPr>
              <w:hyperlink w:anchor="_Toc22718814" w:history="1">
                <w:r w:rsidRPr="00E536C1">
                  <w:rPr>
                    <w:rStyle w:val="Hipervnculo"/>
                  </w:rPr>
                  <w:t>Ficha del servicio de Carpeta Ejecutiva</w:t>
                </w:r>
                <w:r>
                  <w:rPr>
                    <w:webHidden/>
                  </w:rPr>
                  <w:tab/>
                </w:r>
                <w:r>
                  <w:rPr>
                    <w:webHidden/>
                  </w:rPr>
                  <w:fldChar w:fldCharType="begin"/>
                </w:r>
                <w:r>
                  <w:rPr>
                    <w:webHidden/>
                  </w:rPr>
                  <w:instrText xml:space="preserve"> PAGEREF _Toc22718814 \h </w:instrText>
                </w:r>
                <w:r>
                  <w:rPr>
                    <w:webHidden/>
                  </w:rPr>
                </w:r>
                <w:r>
                  <w:rPr>
                    <w:webHidden/>
                  </w:rPr>
                  <w:fldChar w:fldCharType="separate"/>
                </w:r>
                <w:r>
                  <w:rPr>
                    <w:webHidden/>
                  </w:rPr>
                  <w:t>116</w:t>
                </w:r>
                <w:r>
                  <w:rPr>
                    <w:webHidden/>
                  </w:rPr>
                  <w:fldChar w:fldCharType="end"/>
                </w:r>
              </w:hyperlink>
            </w:p>
            <w:p w:rsidR="00191CAF" w:rsidRDefault="00191CAF">
              <w:pPr>
                <w:pStyle w:val="TDC4"/>
                <w:rPr>
                  <w:i w:val="0"/>
                  <w:lang w:val="es-ES" w:eastAsia="es-ES"/>
                </w:rPr>
              </w:pPr>
              <w:hyperlink w:anchor="_Toc22718815" w:history="1">
                <w:r w:rsidRPr="00E536C1">
                  <w:rPr>
                    <w:rStyle w:val="Hipervnculo"/>
                  </w:rPr>
                  <w:t>Ficha del servicio de Documento de la estadística de comercio exterior del Estado de Jalisco</w:t>
                </w:r>
                <w:r>
                  <w:rPr>
                    <w:webHidden/>
                  </w:rPr>
                  <w:tab/>
                </w:r>
                <w:r>
                  <w:rPr>
                    <w:webHidden/>
                  </w:rPr>
                  <w:fldChar w:fldCharType="begin"/>
                </w:r>
                <w:r>
                  <w:rPr>
                    <w:webHidden/>
                  </w:rPr>
                  <w:instrText xml:space="preserve"> PAGEREF _Toc22718815 \h </w:instrText>
                </w:r>
                <w:r>
                  <w:rPr>
                    <w:webHidden/>
                  </w:rPr>
                </w:r>
                <w:r>
                  <w:rPr>
                    <w:webHidden/>
                  </w:rPr>
                  <w:fldChar w:fldCharType="separate"/>
                </w:r>
                <w:r>
                  <w:rPr>
                    <w:webHidden/>
                  </w:rPr>
                  <w:t>117</w:t>
                </w:r>
                <w:r>
                  <w:rPr>
                    <w:webHidden/>
                  </w:rPr>
                  <w:fldChar w:fldCharType="end"/>
                </w:r>
              </w:hyperlink>
            </w:p>
            <w:p w:rsidR="00191CAF" w:rsidRDefault="00191CAF">
              <w:pPr>
                <w:pStyle w:val="TDC4"/>
                <w:rPr>
                  <w:i w:val="0"/>
                  <w:lang w:val="es-ES" w:eastAsia="es-ES"/>
                </w:rPr>
              </w:pPr>
              <w:hyperlink w:anchor="_Toc22718816" w:history="1">
                <w:r w:rsidRPr="00E536C1">
                  <w:rPr>
                    <w:rStyle w:val="Hipervnculo"/>
                  </w:rPr>
                  <w:t>Ficha del servicio de Documento de la estadística económica de empleo del país</w:t>
                </w:r>
                <w:r>
                  <w:rPr>
                    <w:webHidden/>
                  </w:rPr>
                  <w:tab/>
                </w:r>
                <w:r>
                  <w:rPr>
                    <w:webHidden/>
                  </w:rPr>
                  <w:fldChar w:fldCharType="begin"/>
                </w:r>
                <w:r>
                  <w:rPr>
                    <w:webHidden/>
                  </w:rPr>
                  <w:instrText xml:space="preserve"> PAGEREF _Toc22718816 \h </w:instrText>
                </w:r>
                <w:r>
                  <w:rPr>
                    <w:webHidden/>
                  </w:rPr>
                </w:r>
                <w:r>
                  <w:rPr>
                    <w:webHidden/>
                  </w:rPr>
                  <w:fldChar w:fldCharType="separate"/>
                </w:r>
                <w:r>
                  <w:rPr>
                    <w:webHidden/>
                  </w:rPr>
                  <w:t>118</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17" w:history="1">
                <w:r w:rsidRPr="00E536C1">
                  <w:rPr>
                    <w:rStyle w:val="Hipervnculo"/>
                    <w:noProof/>
                  </w:rPr>
                  <w:t>Procedimiento de Nota técnica y/o de prensa</w:t>
                </w:r>
                <w:r>
                  <w:rPr>
                    <w:noProof/>
                    <w:webHidden/>
                  </w:rPr>
                  <w:tab/>
                </w:r>
                <w:r>
                  <w:rPr>
                    <w:noProof/>
                    <w:webHidden/>
                  </w:rPr>
                  <w:fldChar w:fldCharType="begin"/>
                </w:r>
                <w:r>
                  <w:rPr>
                    <w:noProof/>
                    <w:webHidden/>
                  </w:rPr>
                  <w:instrText xml:space="preserve"> PAGEREF _Toc22718817 \h </w:instrText>
                </w:r>
                <w:r>
                  <w:rPr>
                    <w:noProof/>
                    <w:webHidden/>
                  </w:rPr>
                </w:r>
                <w:r>
                  <w:rPr>
                    <w:noProof/>
                    <w:webHidden/>
                  </w:rPr>
                  <w:fldChar w:fldCharType="separate"/>
                </w:r>
                <w:r>
                  <w:rPr>
                    <w:noProof/>
                    <w:webHidden/>
                  </w:rPr>
                  <w:t>119</w:t>
                </w:r>
                <w:r>
                  <w:rPr>
                    <w:noProof/>
                    <w:webHidden/>
                  </w:rPr>
                  <w:fldChar w:fldCharType="end"/>
                </w:r>
              </w:hyperlink>
            </w:p>
            <w:p w:rsidR="00191CAF" w:rsidRDefault="00191CAF">
              <w:pPr>
                <w:pStyle w:val="TDC4"/>
                <w:rPr>
                  <w:i w:val="0"/>
                  <w:lang w:val="es-ES" w:eastAsia="es-ES"/>
                </w:rPr>
              </w:pPr>
              <w:hyperlink w:anchor="_Toc22718818" w:history="1">
                <w:r w:rsidRPr="00E536C1">
                  <w:rPr>
                    <w:rStyle w:val="Hipervnculo"/>
                  </w:rPr>
                  <w:t>Modelado del procedimiento de Nota técnica y/o de prensa</w:t>
                </w:r>
                <w:r>
                  <w:rPr>
                    <w:webHidden/>
                  </w:rPr>
                  <w:tab/>
                </w:r>
                <w:r>
                  <w:rPr>
                    <w:webHidden/>
                  </w:rPr>
                  <w:fldChar w:fldCharType="begin"/>
                </w:r>
                <w:r>
                  <w:rPr>
                    <w:webHidden/>
                  </w:rPr>
                  <w:instrText xml:space="preserve"> PAGEREF _Toc22718818 \h </w:instrText>
                </w:r>
                <w:r>
                  <w:rPr>
                    <w:webHidden/>
                  </w:rPr>
                </w:r>
                <w:r>
                  <w:rPr>
                    <w:webHidden/>
                  </w:rPr>
                  <w:fldChar w:fldCharType="separate"/>
                </w:r>
                <w:r>
                  <w:rPr>
                    <w:webHidden/>
                  </w:rPr>
                  <w:t>120</w:t>
                </w:r>
                <w:r>
                  <w:rPr>
                    <w:webHidden/>
                  </w:rPr>
                  <w:fldChar w:fldCharType="end"/>
                </w:r>
              </w:hyperlink>
            </w:p>
            <w:p w:rsidR="00191CAF" w:rsidRDefault="00191CAF">
              <w:pPr>
                <w:pStyle w:val="TDC4"/>
                <w:rPr>
                  <w:i w:val="0"/>
                  <w:lang w:val="es-ES" w:eastAsia="es-ES"/>
                </w:rPr>
              </w:pPr>
              <w:hyperlink w:anchor="_Toc22718819" w:history="1">
                <w:r w:rsidRPr="00E536C1">
                  <w:rPr>
                    <w:rStyle w:val="Hipervnculo"/>
                  </w:rPr>
                  <w:t>Narrativa del procedimiento de Nota técnica y/o de prensa</w:t>
                </w:r>
                <w:r>
                  <w:rPr>
                    <w:webHidden/>
                  </w:rPr>
                  <w:tab/>
                </w:r>
                <w:r>
                  <w:rPr>
                    <w:webHidden/>
                  </w:rPr>
                  <w:fldChar w:fldCharType="begin"/>
                </w:r>
                <w:r>
                  <w:rPr>
                    <w:webHidden/>
                  </w:rPr>
                  <w:instrText xml:space="preserve"> PAGEREF _Toc22718819 \h </w:instrText>
                </w:r>
                <w:r>
                  <w:rPr>
                    <w:webHidden/>
                  </w:rPr>
                </w:r>
                <w:r>
                  <w:rPr>
                    <w:webHidden/>
                  </w:rPr>
                  <w:fldChar w:fldCharType="separate"/>
                </w:r>
                <w:r>
                  <w:rPr>
                    <w:webHidden/>
                  </w:rPr>
                  <w:t>121</w:t>
                </w:r>
                <w:r>
                  <w:rPr>
                    <w:webHidden/>
                  </w:rPr>
                  <w:fldChar w:fldCharType="end"/>
                </w:r>
              </w:hyperlink>
            </w:p>
            <w:p w:rsidR="00191CAF" w:rsidRDefault="00191CAF">
              <w:pPr>
                <w:pStyle w:val="TDC4"/>
                <w:rPr>
                  <w:i w:val="0"/>
                  <w:lang w:val="es-ES" w:eastAsia="es-ES"/>
                </w:rPr>
              </w:pPr>
              <w:hyperlink w:anchor="_Toc22718820" w:history="1">
                <w:r w:rsidRPr="00E536C1">
                  <w:rPr>
                    <w:rStyle w:val="Hipervnculo"/>
                  </w:rPr>
                  <w:t>Ficha del servicio de Análisis de la estadística de exportaciones del Estado de Jalisco</w:t>
                </w:r>
                <w:r>
                  <w:rPr>
                    <w:webHidden/>
                  </w:rPr>
                  <w:tab/>
                </w:r>
                <w:r>
                  <w:rPr>
                    <w:webHidden/>
                  </w:rPr>
                  <w:fldChar w:fldCharType="begin"/>
                </w:r>
                <w:r>
                  <w:rPr>
                    <w:webHidden/>
                  </w:rPr>
                  <w:instrText xml:space="preserve"> PAGEREF _Toc22718820 \h </w:instrText>
                </w:r>
                <w:r>
                  <w:rPr>
                    <w:webHidden/>
                  </w:rPr>
                </w:r>
                <w:r>
                  <w:rPr>
                    <w:webHidden/>
                  </w:rPr>
                  <w:fldChar w:fldCharType="separate"/>
                </w:r>
                <w:r>
                  <w:rPr>
                    <w:webHidden/>
                  </w:rPr>
                  <w:t>122</w:t>
                </w:r>
                <w:r>
                  <w:rPr>
                    <w:webHidden/>
                  </w:rPr>
                  <w:fldChar w:fldCharType="end"/>
                </w:r>
              </w:hyperlink>
            </w:p>
            <w:p w:rsidR="00191CAF" w:rsidRDefault="00191CAF">
              <w:pPr>
                <w:pStyle w:val="TDC4"/>
                <w:rPr>
                  <w:i w:val="0"/>
                  <w:lang w:val="es-ES" w:eastAsia="es-ES"/>
                </w:rPr>
              </w:pPr>
              <w:hyperlink w:anchor="_Toc22718821" w:history="1">
                <w:r w:rsidRPr="00E536C1">
                  <w:rPr>
                    <w:rStyle w:val="Hipervnculo"/>
                  </w:rPr>
                  <w:t>Ficha del servicio de Análisis de la estadística de empleo del Estado de Jalisco</w:t>
                </w:r>
                <w:r>
                  <w:rPr>
                    <w:webHidden/>
                  </w:rPr>
                  <w:tab/>
                </w:r>
                <w:r>
                  <w:rPr>
                    <w:webHidden/>
                  </w:rPr>
                  <w:fldChar w:fldCharType="begin"/>
                </w:r>
                <w:r>
                  <w:rPr>
                    <w:webHidden/>
                  </w:rPr>
                  <w:instrText xml:space="preserve"> PAGEREF _Toc22718821 \h </w:instrText>
                </w:r>
                <w:r>
                  <w:rPr>
                    <w:webHidden/>
                  </w:rPr>
                </w:r>
                <w:r>
                  <w:rPr>
                    <w:webHidden/>
                  </w:rPr>
                  <w:fldChar w:fldCharType="separate"/>
                </w:r>
                <w:r>
                  <w:rPr>
                    <w:webHidden/>
                  </w:rPr>
                  <w:t>123</w:t>
                </w:r>
                <w:r>
                  <w:rPr>
                    <w:webHidden/>
                  </w:rPr>
                  <w:fldChar w:fldCharType="end"/>
                </w:r>
              </w:hyperlink>
            </w:p>
            <w:p w:rsidR="00191CAF" w:rsidRDefault="00191CAF">
              <w:pPr>
                <w:pStyle w:val="TDC4"/>
                <w:rPr>
                  <w:i w:val="0"/>
                  <w:lang w:val="es-ES" w:eastAsia="es-ES"/>
                </w:rPr>
              </w:pPr>
              <w:hyperlink w:anchor="_Toc22718822" w:history="1">
                <w:r w:rsidRPr="00E536C1">
                  <w:rPr>
                    <w:rStyle w:val="Hipervnculo"/>
                  </w:rPr>
                  <w:t>Ficha del servicio de Análisis de la estadística de Inversión Extranjera de Jalisco</w:t>
                </w:r>
                <w:r>
                  <w:rPr>
                    <w:webHidden/>
                  </w:rPr>
                  <w:tab/>
                </w:r>
                <w:r>
                  <w:rPr>
                    <w:webHidden/>
                  </w:rPr>
                  <w:fldChar w:fldCharType="begin"/>
                </w:r>
                <w:r>
                  <w:rPr>
                    <w:webHidden/>
                  </w:rPr>
                  <w:instrText xml:space="preserve"> PAGEREF _Toc22718822 \h </w:instrText>
                </w:r>
                <w:r>
                  <w:rPr>
                    <w:webHidden/>
                  </w:rPr>
                </w:r>
                <w:r>
                  <w:rPr>
                    <w:webHidden/>
                  </w:rPr>
                  <w:fldChar w:fldCharType="separate"/>
                </w:r>
                <w:r>
                  <w:rPr>
                    <w:webHidden/>
                  </w:rPr>
                  <w:t>124</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23" w:history="1">
                <w:r w:rsidRPr="00E536C1">
                  <w:rPr>
                    <w:rStyle w:val="Hipervnculo"/>
                    <w:noProof/>
                  </w:rPr>
                  <w:t>Procedimiento de Actualización página IIEG</w:t>
                </w:r>
                <w:r>
                  <w:rPr>
                    <w:noProof/>
                    <w:webHidden/>
                  </w:rPr>
                  <w:tab/>
                </w:r>
                <w:r>
                  <w:rPr>
                    <w:noProof/>
                    <w:webHidden/>
                  </w:rPr>
                  <w:fldChar w:fldCharType="begin"/>
                </w:r>
                <w:r>
                  <w:rPr>
                    <w:noProof/>
                    <w:webHidden/>
                  </w:rPr>
                  <w:instrText xml:space="preserve"> PAGEREF _Toc22718823 \h </w:instrText>
                </w:r>
                <w:r>
                  <w:rPr>
                    <w:noProof/>
                    <w:webHidden/>
                  </w:rPr>
                </w:r>
                <w:r>
                  <w:rPr>
                    <w:noProof/>
                    <w:webHidden/>
                  </w:rPr>
                  <w:fldChar w:fldCharType="separate"/>
                </w:r>
                <w:r>
                  <w:rPr>
                    <w:noProof/>
                    <w:webHidden/>
                  </w:rPr>
                  <w:t>126</w:t>
                </w:r>
                <w:r>
                  <w:rPr>
                    <w:noProof/>
                    <w:webHidden/>
                  </w:rPr>
                  <w:fldChar w:fldCharType="end"/>
                </w:r>
              </w:hyperlink>
            </w:p>
            <w:p w:rsidR="00191CAF" w:rsidRDefault="00191CAF">
              <w:pPr>
                <w:pStyle w:val="TDC4"/>
                <w:rPr>
                  <w:i w:val="0"/>
                  <w:lang w:val="es-ES" w:eastAsia="es-ES"/>
                </w:rPr>
              </w:pPr>
              <w:hyperlink w:anchor="_Toc22718824" w:history="1">
                <w:r w:rsidRPr="00E536C1">
                  <w:rPr>
                    <w:rStyle w:val="Hipervnculo"/>
                  </w:rPr>
                  <w:t>Modelado del procedimiento de Actualización página IIEG</w:t>
                </w:r>
                <w:r>
                  <w:rPr>
                    <w:webHidden/>
                  </w:rPr>
                  <w:tab/>
                </w:r>
                <w:r>
                  <w:rPr>
                    <w:webHidden/>
                  </w:rPr>
                  <w:fldChar w:fldCharType="begin"/>
                </w:r>
                <w:r>
                  <w:rPr>
                    <w:webHidden/>
                  </w:rPr>
                  <w:instrText xml:space="preserve"> PAGEREF _Toc22718824 \h </w:instrText>
                </w:r>
                <w:r>
                  <w:rPr>
                    <w:webHidden/>
                  </w:rPr>
                </w:r>
                <w:r>
                  <w:rPr>
                    <w:webHidden/>
                  </w:rPr>
                  <w:fldChar w:fldCharType="separate"/>
                </w:r>
                <w:r>
                  <w:rPr>
                    <w:webHidden/>
                  </w:rPr>
                  <w:t>127</w:t>
                </w:r>
                <w:r>
                  <w:rPr>
                    <w:webHidden/>
                  </w:rPr>
                  <w:fldChar w:fldCharType="end"/>
                </w:r>
              </w:hyperlink>
            </w:p>
            <w:p w:rsidR="00191CAF" w:rsidRDefault="00191CAF">
              <w:pPr>
                <w:pStyle w:val="TDC4"/>
                <w:rPr>
                  <w:i w:val="0"/>
                  <w:lang w:val="es-ES" w:eastAsia="es-ES"/>
                </w:rPr>
              </w:pPr>
              <w:hyperlink w:anchor="_Toc22718825" w:history="1">
                <w:r w:rsidRPr="00E536C1">
                  <w:rPr>
                    <w:rStyle w:val="Hipervnculo"/>
                  </w:rPr>
                  <w:t>Ficha del servicio de Actualización página IIEG</w:t>
                </w:r>
                <w:r>
                  <w:rPr>
                    <w:webHidden/>
                  </w:rPr>
                  <w:tab/>
                </w:r>
                <w:r>
                  <w:rPr>
                    <w:webHidden/>
                  </w:rPr>
                  <w:fldChar w:fldCharType="begin"/>
                </w:r>
                <w:r>
                  <w:rPr>
                    <w:webHidden/>
                  </w:rPr>
                  <w:instrText xml:space="preserve"> PAGEREF _Toc22718825 \h </w:instrText>
                </w:r>
                <w:r>
                  <w:rPr>
                    <w:webHidden/>
                  </w:rPr>
                </w:r>
                <w:r>
                  <w:rPr>
                    <w:webHidden/>
                  </w:rPr>
                  <w:fldChar w:fldCharType="separate"/>
                </w:r>
                <w:r>
                  <w:rPr>
                    <w:webHidden/>
                  </w:rPr>
                  <w:t>129</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26" w:history="1">
                <w:r w:rsidRPr="00E536C1">
                  <w:rPr>
                    <w:rStyle w:val="Hipervnculo"/>
                    <w:noProof/>
                  </w:rPr>
                  <w:t>Procedimiento de Estudios Económicos Financieros</w:t>
                </w:r>
                <w:r>
                  <w:rPr>
                    <w:noProof/>
                    <w:webHidden/>
                  </w:rPr>
                  <w:tab/>
                </w:r>
                <w:r>
                  <w:rPr>
                    <w:noProof/>
                    <w:webHidden/>
                  </w:rPr>
                  <w:fldChar w:fldCharType="begin"/>
                </w:r>
                <w:r>
                  <w:rPr>
                    <w:noProof/>
                    <w:webHidden/>
                  </w:rPr>
                  <w:instrText xml:space="preserve"> PAGEREF _Toc22718826 \h </w:instrText>
                </w:r>
                <w:r>
                  <w:rPr>
                    <w:noProof/>
                    <w:webHidden/>
                  </w:rPr>
                </w:r>
                <w:r>
                  <w:rPr>
                    <w:noProof/>
                    <w:webHidden/>
                  </w:rPr>
                  <w:fldChar w:fldCharType="separate"/>
                </w:r>
                <w:r>
                  <w:rPr>
                    <w:noProof/>
                    <w:webHidden/>
                  </w:rPr>
                  <w:t>130</w:t>
                </w:r>
                <w:r>
                  <w:rPr>
                    <w:noProof/>
                    <w:webHidden/>
                  </w:rPr>
                  <w:fldChar w:fldCharType="end"/>
                </w:r>
              </w:hyperlink>
            </w:p>
            <w:p w:rsidR="00191CAF" w:rsidRDefault="00191CAF">
              <w:pPr>
                <w:pStyle w:val="TDC4"/>
                <w:rPr>
                  <w:i w:val="0"/>
                  <w:lang w:val="es-ES" w:eastAsia="es-ES"/>
                </w:rPr>
              </w:pPr>
              <w:hyperlink w:anchor="_Toc22718827" w:history="1">
                <w:r w:rsidRPr="00E536C1">
                  <w:rPr>
                    <w:rStyle w:val="Hipervnculo"/>
                  </w:rPr>
                  <w:t>Modelado del procedimiento de Estudios Económicos Financieros</w:t>
                </w:r>
                <w:r>
                  <w:rPr>
                    <w:webHidden/>
                  </w:rPr>
                  <w:tab/>
                </w:r>
                <w:r>
                  <w:rPr>
                    <w:webHidden/>
                  </w:rPr>
                  <w:fldChar w:fldCharType="begin"/>
                </w:r>
                <w:r>
                  <w:rPr>
                    <w:webHidden/>
                  </w:rPr>
                  <w:instrText xml:space="preserve"> PAGEREF _Toc22718827 \h </w:instrText>
                </w:r>
                <w:r>
                  <w:rPr>
                    <w:webHidden/>
                  </w:rPr>
                </w:r>
                <w:r>
                  <w:rPr>
                    <w:webHidden/>
                  </w:rPr>
                  <w:fldChar w:fldCharType="separate"/>
                </w:r>
                <w:r>
                  <w:rPr>
                    <w:webHidden/>
                  </w:rPr>
                  <w:t>131</w:t>
                </w:r>
                <w:r>
                  <w:rPr>
                    <w:webHidden/>
                  </w:rPr>
                  <w:fldChar w:fldCharType="end"/>
                </w:r>
              </w:hyperlink>
            </w:p>
            <w:p w:rsidR="00191CAF" w:rsidRDefault="00191CAF">
              <w:pPr>
                <w:pStyle w:val="TDC4"/>
                <w:rPr>
                  <w:i w:val="0"/>
                  <w:lang w:val="es-ES" w:eastAsia="es-ES"/>
                </w:rPr>
              </w:pPr>
              <w:hyperlink w:anchor="_Toc22718828" w:history="1">
                <w:r w:rsidRPr="00E536C1">
                  <w:rPr>
                    <w:rStyle w:val="Hipervnculo"/>
                  </w:rPr>
                  <w:t>Narrativa del procedimiento de Estudios Económicos Financieros</w:t>
                </w:r>
                <w:r>
                  <w:rPr>
                    <w:webHidden/>
                  </w:rPr>
                  <w:tab/>
                </w:r>
                <w:r>
                  <w:rPr>
                    <w:webHidden/>
                  </w:rPr>
                  <w:fldChar w:fldCharType="begin"/>
                </w:r>
                <w:r>
                  <w:rPr>
                    <w:webHidden/>
                  </w:rPr>
                  <w:instrText xml:space="preserve"> PAGEREF _Toc22718828 \h </w:instrText>
                </w:r>
                <w:r>
                  <w:rPr>
                    <w:webHidden/>
                  </w:rPr>
                </w:r>
                <w:r>
                  <w:rPr>
                    <w:webHidden/>
                  </w:rPr>
                  <w:fldChar w:fldCharType="separate"/>
                </w:r>
                <w:r>
                  <w:rPr>
                    <w:webHidden/>
                  </w:rPr>
                  <w:t>132</w:t>
                </w:r>
                <w:r>
                  <w:rPr>
                    <w:webHidden/>
                  </w:rPr>
                  <w:fldChar w:fldCharType="end"/>
                </w:r>
              </w:hyperlink>
            </w:p>
            <w:p w:rsidR="00191CAF" w:rsidRDefault="00191CAF">
              <w:pPr>
                <w:pStyle w:val="TDC4"/>
                <w:rPr>
                  <w:i w:val="0"/>
                  <w:lang w:val="es-ES" w:eastAsia="es-ES"/>
                </w:rPr>
              </w:pPr>
              <w:hyperlink w:anchor="_Toc22718829" w:history="1">
                <w:r w:rsidRPr="00E536C1">
                  <w:rPr>
                    <w:rStyle w:val="Hipervnculo"/>
                  </w:rPr>
                  <w:t>Ficha del servicio de Estudio de expectativas económicas del Estado</w:t>
                </w:r>
                <w:r>
                  <w:rPr>
                    <w:webHidden/>
                  </w:rPr>
                  <w:tab/>
                </w:r>
                <w:r>
                  <w:rPr>
                    <w:webHidden/>
                  </w:rPr>
                  <w:fldChar w:fldCharType="begin"/>
                </w:r>
                <w:r>
                  <w:rPr>
                    <w:webHidden/>
                  </w:rPr>
                  <w:instrText xml:space="preserve"> PAGEREF _Toc22718829 \h </w:instrText>
                </w:r>
                <w:r>
                  <w:rPr>
                    <w:webHidden/>
                  </w:rPr>
                </w:r>
                <w:r>
                  <w:rPr>
                    <w:webHidden/>
                  </w:rPr>
                  <w:fldChar w:fldCharType="separate"/>
                </w:r>
                <w:r>
                  <w:rPr>
                    <w:webHidden/>
                  </w:rPr>
                  <w:t>134</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30"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Indicadores</w:t>
                </w:r>
                <w:r>
                  <w:rPr>
                    <w:noProof/>
                    <w:webHidden/>
                  </w:rPr>
                  <w:tab/>
                </w:r>
                <w:r>
                  <w:rPr>
                    <w:noProof/>
                    <w:webHidden/>
                  </w:rPr>
                  <w:fldChar w:fldCharType="begin"/>
                </w:r>
                <w:r>
                  <w:rPr>
                    <w:noProof/>
                    <w:webHidden/>
                  </w:rPr>
                  <w:instrText xml:space="preserve"> PAGEREF _Toc22718830 \h </w:instrText>
                </w:r>
                <w:r>
                  <w:rPr>
                    <w:noProof/>
                    <w:webHidden/>
                  </w:rPr>
                </w:r>
                <w:r>
                  <w:rPr>
                    <w:noProof/>
                    <w:webHidden/>
                  </w:rPr>
                  <w:fldChar w:fldCharType="separate"/>
                </w:r>
                <w:r>
                  <w:rPr>
                    <w:noProof/>
                    <w:webHidden/>
                  </w:rPr>
                  <w:t>136</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31" w:history="1">
                <w:r w:rsidRPr="00E536C1">
                  <w:rPr>
                    <w:rStyle w:val="Hipervnculo"/>
                    <w:noProof/>
                  </w:rPr>
                  <w:t>5.</w:t>
                </w:r>
                <w:r>
                  <w:rPr>
                    <w:rFonts w:asciiTheme="minorHAnsi" w:eastAsiaTheme="minorEastAsia" w:hAnsiTheme="minorHAnsi"/>
                    <w:noProof/>
                    <w:sz w:val="22"/>
                    <w:lang w:val="es-ES" w:eastAsia="es-ES"/>
                  </w:rPr>
                  <w:tab/>
                </w:r>
                <w:r w:rsidRPr="00E536C1">
                  <w:rPr>
                    <w:rStyle w:val="Hipervnculo"/>
                    <w:noProof/>
                  </w:rPr>
                  <w:t>Fichas de los indicadores</w:t>
                </w:r>
                <w:r>
                  <w:rPr>
                    <w:noProof/>
                    <w:webHidden/>
                  </w:rPr>
                  <w:tab/>
                </w:r>
                <w:r>
                  <w:rPr>
                    <w:noProof/>
                    <w:webHidden/>
                  </w:rPr>
                  <w:fldChar w:fldCharType="begin"/>
                </w:r>
                <w:r>
                  <w:rPr>
                    <w:noProof/>
                    <w:webHidden/>
                  </w:rPr>
                  <w:instrText xml:space="preserve"> PAGEREF _Toc22718831 \h </w:instrText>
                </w:r>
                <w:r>
                  <w:rPr>
                    <w:noProof/>
                    <w:webHidden/>
                  </w:rPr>
                </w:r>
                <w:r>
                  <w:rPr>
                    <w:noProof/>
                    <w:webHidden/>
                  </w:rPr>
                  <w:fldChar w:fldCharType="separate"/>
                </w:r>
                <w:r>
                  <w:rPr>
                    <w:noProof/>
                    <w:webHidden/>
                  </w:rPr>
                  <w:t>139</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32" w:history="1">
                <w:r w:rsidRPr="00E536C1">
                  <w:rPr>
                    <w:rStyle w:val="Hipervnculo"/>
                    <w:noProof/>
                  </w:rPr>
                  <w:t>6.</w:t>
                </w:r>
                <w:r>
                  <w:rPr>
                    <w:rFonts w:asciiTheme="minorHAnsi" w:eastAsiaTheme="minorEastAsia" w:hAnsiTheme="minorHAnsi"/>
                    <w:noProof/>
                    <w:sz w:val="22"/>
                    <w:lang w:val="es-ES" w:eastAsia="es-ES"/>
                  </w:rPr>
                  <w:tab/>
                </w:r>
                <w:r w:rsidRPr="00E536C1">
                  <w:rPr>
                    <w:rStyle w:val="Hipervnculo"/>
                    <w:noProof/>
                  </w:rPr>
                  <w:t>Anexos</w:t>
                </w:r>
                <w:r>
                  <w:rPr>
                    <w:noProof/>
                    <w:webHidden/>
                  </w:rPr>
                  <w:tab/>
                </w:r>
                <w:r>
                  <w:rPr>
                    <w:noProof/>
                    <w:webHidden/>
                  </w:rPr>
                  <w:fldChar w:fldCharType="begin"/>
                </w:r>
                <w:r>
                  <w:rPr>
                    <w:noProof/>
                    <w:webHidden/>
                  </w:rPr>
                  <w:instrText xml:space="preserve"> PAGEREF _Toc22718832 \h </w:instrText>
                </w:r>
                <w:r>
                  <w:rPr>
                    <w:noProof/>
                    <w:webHidden/>
                  </w:rPr>
                </w:r>
                <w:r>
                  <w:rPr>
                    <w:noProof/>
                    <w:webHidden/>
                  </w:rPr>
                  <w:fldChar w:fldCharType="separate"/>
                </w:r>
                <w:r>
                  <w:rPr>
                    <w:noProof/>
                    <w:webHidden/>
                  </w:rPr>
                  <w:t>154</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33" w:history="1">
                <w:r w:rsidRPr="00E536C1">
                  <w:rPr>
                    <w:rStyle w:val="Hipervnculo"/>
                    <w:noProof/>
                  </w:rPr>
                  <w:t>7.</w:t>
                </w:r>
                <w:r>
                  <w:rPr>
                    <w:rFonts w:asciiTheme="minorHAnsi" w:eastAsiaTheme="minorEastAsia" w:hAnsiTheme="minorHAnsi"/>
                    <w:noProof/>
                    <w:sz w:val="22"/>
                    <w:lang w:val="es-ES" w:eastAsia="es-ES"/>
                  </w:rPr>
                  <w:tab/>
                </w:r>
                <w:r w:rsidRPr="00E536C1">
                  <w:rPr>
                    <w:rStyle w:val="Hipervnculo"/>
                    <w:noProof/>
                  </w:rPr>
                  <w:t>Glosario</w:t>
                </w:r>
                <w:r>
                  <w:rPr>
                    <w:noProof/>
                    <w:webHidden/>
                  </w:rPr>
                  <w:tab/>
                </w:r>
                <w:r>
                  <w:rPr>
                    <w:noProof/>
                    <w:webHidden/>
                  </w:rPr>
                  <w:fldChar w:fldCharType="begin"/>
                </w:r>
                <w:r>
                  <w:rPr>
                    <w:noProof/>
                    <w:webHidden/>
                  </w:rPr>
                  <w:instrText xml:space="preserve"> PAGEREF _Toc22718833 \h </w:instrText>
                </w:r>
                <w:r>
                  <w:rPr>
                    <w:noProof/>
                    <w:webHidden/>
                  </w:rPr>
                </w:r>
                <w:r>
                  <w:rPr>
                    <w:noProof/>
                    <w:webHidden/>
                  </w:rPr>
                  <w:fldChar w:fldCharType="separate"/>
                </w:r>
                <w:r>
                  <w:rPr>
                    <w:noProof/>
                    <w:webHidden/>
                  </w:rPr>
                  <w:t>155</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34" w:history="1">
                <w:r w:rsidRPr="00E536C1">
                  <w:rPr>
                    <w:rStyle w:val="Hipervnculo"/>
                    <w:noProof/>
                  </w:rPr>
                  <w:t>8.</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_Toc22718834 \h </w:instrText>
                </w:r>
                <w:r>
                  <w:rPr>
                    <w:noProof/>
                    <w:webHidden/>
                  </w:rPr>
                </w:r>
                <w:r>
                  <w:rPr>
                    <w:noProof/>
                    <w:webHidden/>
                  </w:rPr>
                  <w:fldChar w:fldCharType="separate"/>
                </w:r>
                <w:r>
                  <w:rPr>
                    <w:noProof/>
                    <w:webHidden/>
                  </w:rPr>
                  <w:t>156</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8835" w:history="1">
                <w:r w:rsidRPr="00E536C1">
                  <w:rPr>
                    <w:rStyle w:val="Hipervnculo"/>
                  </w:rPr>
                  <w:t>Manual de Organización y Procedimientos del Instituto de Información Estadística y Geográfica  Tomo 3 Unidad de Información Estadística Geográfica Ambiental</w:t>
                </w:r>
                <w:r>
                  <w:rPr>
                    <w:webHidden/>
                  </w:rPr>
                  <w:tab/>
                </w:r>
                <w:r>
                  <w:rPr>
                    <w:webHidden/>
                  </w:rPr>
                  <w:fldChar w:fldCharType="begin"/>
                </w:r>
                <w:r>
                  <w:rPr>
                    <w:webHidden/>
                  </w:rPr>
                  <w:instrText xml:space="preserve"> PAGEREF _Toc22718835 \h </w:instrText>
                </w:r>
                <w:r>
                  <w:rPr>
                    <w:webHidden/>
                  </w:rPr>
                </w:r>
                <w:r>
                  <w:rPr>
                    <w:webHidden/>
                  </w:rPr>
                  <w:fldChar w:fldCharType="separate"/>
                </w:r>
                <w:r>
                  <w:rPr>
                    <w:webHidden/>
                  </w:rPr>
                  <w:t>157</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36"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Organigrama</w:t>
                </w:r>
                <w:r>
                  <w:rPr>
                    <w:noProof/>
                    <w:webHidden/>
                  </w:rPr>
                  <w:tab/>
                </w:r>
                <w:r>
                  <w:rPr>
                    <w:noProof/>
                    <w:webHidden/>
                  </w:rPr>
                  <w:fldChar w:fldCharType="begin"/>
                </w:r>
                <w:r>
                  <w:rPr>
                    <w:noProof/>
                    <w:webHidden/>
                  </w:rPr>
                  <w:instrText xml:space="preserve"> PAGEREF _Toc22718836 \h </w:instrText>
                </w:r>
                <w:r>
                  <w:rPr>
                    <w:noProof/>
                    <w:webHidden/>
                  </w:rPr>
                </w:r>
                <w:r>
                  <w:rPr>
                    <w:noProof/>
                    <w:webHidden/>
                  </w:rPr>
                  <w:fldChar w:fldCharType="separate"/>
                </w:r>
                <w:r>
                  <w:rPr>
                    <w:noProof/>
                    <w:webHidden/>
                  </w:rPr>
                  <w:t>158</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37"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_Toc22718837 \h </w:instrText>
                </w:r>
                <w:r>
                  <w:rPr>
                    <w:noProof/>
                    <w:webHidden/>
                  </w:rPr>
                </w:r>
                <w:r>
                  <w:rPr>
                    <w:noProof/>
                    <w:webHidden/>
                  </w:rPr>
                  <w:fldChar w:fldCharType="separate"/>
                </w:r>
                <w:r>
                  <w:rPr>
                    <w:noProof/>
                    <w:webHidden/>
                  </w:rPr>
                  <w:t>159</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38" w:history="1">
                <w:r w:rsidRPr="00E536C1">
                  <w:rPr>
                    <w:rStyle w:val="Hipervnculo"/>
                    <w:noProof/>
                  </w:rPr>
                  <w:t>Suplencias</w:t>
                </w:r>
                <w:r>
                  <w:rPr>
                    <w:noProof/>
                    <w:webHidden/>
                  </w:rPr>
                  <w:tab/>
                </w:r>
                <w:r>
                  <w:rPr>
                    <w:noProof/>
                    <w:webHidden/>
                  </w:rPr>
                  <w:fldChar w:fldCharType="begin"/>
                </w:r>
                <w:r>
                  <w:rPr>
                    <w:noProof/>
                    <w:webHidden/>
                  </w:rPr>
                  <w:instrText xml:space="preserve"> PAGEREF _Toc22718838 \h </w:instrText>
                </w:r>
                <w:r>
                  <w:rPr>
                    <w:noProof/>
                    <w:webHidden/>
                  </w:rPr>
                </w:r>
                <w:r>
                  <w:rPr>
                    <w:noProof/>
                    <w:webHidden/>
                  </w:rPr>
                  <w:fldChar w:fldCharType="separate"/>
                </w:r>
                <w:r>
                  <w:rPr>
                    <w:noProof/>
                    <w:webHidden/>
                  </w:rPr>
                  <w:t>171</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39"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procedimientos</w:t>
                </w:r>
                <w:r>
                  <w:rPr>
                    <w:noProof/>
                    <w:webHidden/>
                  </w:rPr>
                  <w:tab/>
                </w:r>
                <w:r>
                  <w:rPr>
                    <w:noProof/>
                    <w:webHidden/>
                  </w:rPr>
                  <w:fldChar w:fldCharType="begin"/>
                </w:r>
                <w:r>
                  <w:rPr>
                    <w:noProof/>
                    <w:webHidden/>
                  </w:rPr>
                  <w:instrText xml:space="preserve"> PAGEREF _Toc22718839 \h </w:instrText>
                </w:r>
                <w:r>
                  <w:rPr>
                    <w:noProof/>
                    <w:webHidden/>
                  </w:rPr>
                </w:r>
                <w:r>
                  <w:rPr>
                    <w:noProof/>
                    <w:webHidden/>
                  </w:rPr>
                  <w:fldChar w:fldCharType="separate"/>
                </w:r>
                <w:r>
                  <w:rPr>
                    <w:noProof/>
                    <w:webHidden/>
                  </w:rPr>
                  <w:t>172</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40" w:history="1">
                <w:r w:rsidRPr="00E536C1">
                  <w:rPr>
                    <w:rStyle w:val="Hipervnculo"/>
                    <w:noProof/>
                  </w:rPr>
                  <w:t>Inventario de procedimientos</w:t>
                </w:r>
                <w:r>
                  <w:rPr>
                    <w:noProof/>
                    <w:webHidden/>
                  </w:rPr>
                  <w:tab/>
                </w:r>
                <w:r>
                  <w:rPr>
                    <w:noProof/>
                    <w:webHidden/>
                  </w:rPr>
                  <w:fldChar w:fldCharType="begin"/>
                </w:r>
                <w:r>
                  <w:rPr>
                    <w:noProof/>
                    <w:webHidden/>
                  </w:rPr>
                  <w:instrText xml:space="preserve"> PAGEREF _Toc22718840 \h </w:instrText>
                </w:r>
                <w:r>
                  <w:rPr>
                    <w:noProof/>
                    <w:webHidden/>
                  </w:rPr>
                </w:r>
                <w:r>
                  <w:rPr>
                    <w:noProof/>
                    <w:webHidden/>
                  </w:rPr>
                  <w:fldChar w:fldCharType="separate"/>
                </w:r>
                <w:r>
                  <w:rPr>
                    <w:noProof/>
                    <w:webHidden/>
                  </w:rPr>
                  <w:t>172</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41" w:history="1">
                <w:r w:rsidRPr="00E536C1">
                  <w:rPr>
                    <w:rStyle w:val="Hipervnculo"/>
                    <w:noProof/>
                  </w:rPr>
                  <w:t>Procedimiento de Estudio e instalación de Red Geodésica Pasiva en poblaciones</w:t>
                </w:r>
                <w:r>
                  <w:rPr>
                    <w:noProof/>
                    <w:webHidden/>
                  </w:rPr>
                  <w:tab/>
                </w:r>
                <w:r>
                  <w:rPr>
                    <w:noProof/>
                    <w:webHidden/>
                  </w:rPr>
                  <w:fldChar w:fldCharType="begin"/>
                </w:r>
                <w:r>
                  <w:rPr>
                    <w:noProof/>
                    <w:webHidden/>
                  </w:rPr>
                  <w:instrText xml:space="preserve"> PAGEREF _Toc22718841 \h </w:instrText>
                </w:r>
                <w:r>
                  <w:rPr>
                    <w:noProof/>
                    <w:webHidden/>
                  </w:rPr>
                </w:r>
                <w:r>
                  <w:rPr>
                    <w:noProof/>
                    <w:webHidden/>
                  </w:rPr>
                  <w:fldChar w:fldCharType="separate"/>
                </w:r>
                <w:r>
                  <w:rPr>
                    <w:noProof/>
                    <w:webHidden/>
                  </w:rPr>
                  <w:t>174</w:t>
                </w:r>
                <w:r>
                  <w:rPr>
                    <w:noProof/>
                    <w:webHidden/>
                  </w:rPr>
                  <w:fldChar w:fldCharType="end"/>
                </w:r>
              </w:hyperlink>
            </w:p>
            <w:p w:rsidR="00191CAF" w:rsidRDefault="00191CAF">
              <w:pPr>
                <w:pStyle w:val="TDC4"/>
                <w:rPr>
                  <w:i w:val="0"/>
                  <w:lang w:val="es-ES" w:eastAsia="es-ES"/>
                </w:rPr>
              </w:pPr>
              <w:hyperlink w:anchor="_Toc22718842" w:history="1">
                <w:r w:rsidRPr="00E536C1">
                  <w:rPr>
                    <w:rStyle w:val="Hipervnculo"/>
                  </w:rPr>
                  <w:t>Modelado del procedimiento de Estudio e instalación de Red Geodésica Pasiva en poblaciones</w:t>
                </w:r>
                <w:r>
                  <w:rPr>
                    <w:webHidden/>
                  </w:rPr>
                  <w:tab/>
                </w:r>
                <w:r>
                  <w:rPr>
                    <w:webHidden/>
                  </w:rPr>
                  <w:fldChar w:fldCharType="begin"/>
                </w:r>
                <w:r>
                  <w:rPr>
                    <w:webHidden/>
                  </w:rPr>
                  <w:instrText xml:space="preserve"> PAGEREF _Toc22718842 \h </w:instrText>
                </w:r>
                <w:r>
                  <w:rPr>
                    <w:webHidden/>
                  </w:rPr>
                </w:r>
                <w:r>
                  <w:rPr>
                    <w:webHidden/>
                  </w:rPr>
                  <w:fldChar w:fldCharType="separate"/>
                </w:r>
                <w:r>
                  <w:rPr>
                    <w:webHidden/>
                  </w:rPr>
                  <w:t>175</w:t>
                </w:r>
                <w:r>
                  <w:rPr>
                    <w:webHidden/>
                  </w:rPr>
                  <w:fldChar w:fldCharType="end"/>
                </w:r>
              </w:hyperlink>
            </w:p>
            <w:p w:rsidR="00191CAF" w:rsidRDefault="00191CAF">
              <w:pPr>
                <w:pStyle w:val="TDC4"/>
                <w:rPr>
                  <w:i w:val="0"/>
                  <w:lang w:val="es-ES" w:eastAsia="es-ES"/>
                </w:rPr>
              </w:pPr>
              <w:hyperlink w:anchor="_Toc22718843" w:history="1">
                <w:r w:rsidRPr="00E536C1">
                  <w:rPr>
                    <w:rStyle w:val="Hipervnculo"/>
                  </w:rPr>
                  <w:t>Narrativa del proceso de Estudio e instalación de Red Geodésica Pasiva en poblaciones</w:t>
                </w:r>
                <w:r>
                  <w:rPr>
                    <w:webHidden/>
                  </w:rPr>
                  <w:tab/>
                </w:r>
                <w:r>
                  <w:rPr>
                    <w:webHidden/>
                  </w:rPr>
                  <w:fldChar w:fldCharType="begin"/>
                </w:r>
                <w:r>
                  <w:rPr>
                    <w:webHidden/>
                  </w:rPr>
                  <w:instrText xml:space="preserve"> PAGEREF _Toc22718843 \h </w:instrText>
                </w:r>
                <w:r>
                  <w:rPr>
                    <w:webHidden/>
                  </w:rPr>
                </w:r>
                <w:r>
                  <w:rPr>
                    <w:webHidden/>
                  </w:rPr>
                  <w:fldChar w:fldCharType="separate"/>
                </w:r>
                <w:r>
                  <w:rPr>
                    <w:webHidden/>
                  </w:rPr>
                  <w:t>176</w:t>
                </w:r>
                <w:r>
                  <w:rPr>
                    <w:webHidden/>
                  </w:rPr>
                  <w:fldChar w:fldCharType="end"/>
                </w:r>
              </w:hyperlink>
            </w:p>
            <w:p w:rsidR="00191CAF" w:rsidRDefault="00191CAF">
              <w:pPr>
                <w:pStyle w:val="TDC4"/>
                <w:rPr>
                  <w:i w:val="0"/>
                  <w:lang w:val="es-ES" w:eastAsia="es-ES"/>
                </w:rPr>
              </w:pPr>
              <w:hyperlink w:anchor="_Toc22718844" w:history="1">
                <w:r w:rsidRPr="00E536C1">
                  <w:rPr>
                    <w:rStyle w:val="Hipervnculo"/>
                  </w:rPr>
                  <w:t>Ficha del servicio de Estudio e instalación de Red Geodésica Pasiva en poblaciones</w:t>
                </w:r>
                <w:r>
                  <w:rPr>
                    <w:webHidden/>
                  </w:rPr>
                  <w:tab/>
                </w:r>
                <w:r>
                  <w:rPr>
                    <w:webHidden/>
                  </w:rPr>
                  <w:fldChar w:fldCharType="begin"/>
                </w:r>
                <w:r>
                  <w:rPr>
                    <w:webHidden/>
                  </w:rPr>
                  <w:instrText xml:space="preserve"> PAGEREF _Toc22718844 \h </w:instrText>
                </w:r>
                <w:r>
                  <w:rPr>
                    <w:webHidden/>
                  </w:rPr>
                </w:r>
                <w:r>
                  <w:rPr>
                    <w:webHidden/>
                  </w:rPr>
                  <w:fldChar w:fldCharType="separate"/>
                </w:r>
                <w:r>
                  <w:rPr>
                    <w:webHidden/>
                  </w:rPr>
                  <w:t>178</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45" w:history="1">
                <w:r w:rsidRPr="00E536C1">
                  <w:rPr>
                    <w:rStyle w:val="Hipervnculo"/>
                    <w:noProof/>
                  </w:rPr>
                  <w:t>Procedimiento de Consultas directas a Red Geodésica Nacional Activa INEGI-IIEG</w:t>
                </w:r>
                <w:r>
                  <w:rPr>
                    <w:noProof/>
                    <w:webHidden/>
                  </w:rPr>
                  <w:tab/>
                </w:r>
                <w:r>
                  <w:rPr>
                    <w:noProof/>
                    <w:webHidden/>
                  </w:rPr>
                  <w:fldChar w:fldCharType="begin"/>
                </w:r>
                <w:r>
                  <w:rPr>
                    <w:noProof/>
                    <w:webHidden/>
                  </w:rPr>
                  <w:instrText xml:space="preserve"> PAGEREF _Toc22718845 \h </w:instrText>
                </w:r>
                <w:r>
                  <w:rPr>
                    <w:noProof/>
                    <w:webHidden/>
                  </w:rPr>
                </w:r>
                <w:r>
                  <w:rPr>
                    <w:noProof/>
                    <w:webHidden/>
                  </w:rPr>
                  <w:fldChar w:fldCharType="separate"/>
                </w:r>
                <w:r>
                  <w:rPr>
                    <w:noProof/>
                    <w:webHidden/>
                  </w:rPr>
                  <w:t>179</w:t>
                </w:r>
                <w:r>
                  <w:rPr>
                    <w:noProof/>
                    <w:webHidden/>
                  </w:rPr>
                  <w:fldChar w:fldCharType="end"/>
                </w:r>
              </w:hyperlink>
            </w:p>
            <w:p w:rsidR="00191CAF" w:rsidRDefault="00191CAF">
              <w:pPr>
                <w:pStyle w:val="TDC4"/>
                <w:rPr>
                  <w:i w:val="0"/>
                  <w:lang w:val="es-ES" w:eastAsia="es-ES"/>
                </w:rPr>
              </w:pPr>
              <w:hyperlink w:anchor="_Toc22718846" w:history="1">
                <w:r w:rsidRPr="00E536C1">
                  <w:rPr>
                    <w:rStyle w:val="Hipervnculo"/>
                  </w:rPr>
                  <w:t>Modelado del proceso de Consultas directas a Red Geodésica Nacional Activa INEGI-IIEG</w:t>
                </w:r>
                <w:r>
                  <w:rPr>
                    <w:webHidden/>
                  </w:rPr>
                  <w:tab/>
                </w:r>
                <w:r>
                  <w:rPr>
                    <w:webHidden/>
                  </w:rPr>
                  <w:fldChar w:fldCharType="begin"/>
                </w:r>
                <w:r>
                  <w:rPr>
                    <w:webHidden/>
                  </w:rPr>
                  <w:instrText xml:space="preserve"> PAGEREF _Toc22718846 \h </w:instrText>
                </w:r>
                <w:r>
                  <w:rPr>
                    <w:webHidden/>
                  </w:rPr>
                </w:r>
                <w:r>
                  <w:rPr>
                    <w:webHidden/>
                  </w:rPr>
                  <w:fldChar w:fldCharType="separate"/>
                </w:r>
                <w:r>
                  <w:rPr>
                    <w:webHidden/>
                  </w:rPr>
                  <w:t>180</w:t>
                </w:r>
                <w:r>
                  <w:rPr>
                    <w:webHidden/>
                  </w:rPr>
                  <w:fldChar w:fldCharType="end"/>
                </w:r>
              </w:hyperlink>
            </w:p>
            <w:p w:rsidR="00191CAF" w:rsidRDefault="00191CAF">
              <w:pPr>
                <w:pStyle w:val="TDC4"/>
                <w:rPr>
                  <w:i w:val="0"/>
                  <w:lang w:val="es-ES" w:eastAsia="es-ES"/>
                </w:rPr>
              </w:pPr>
              <w:hyperlink w:anchor="_Toc22718847" w:history="1">
                <w:r w:rsidRPr="00E536C1">
                  <w:rPr>
                    <w:rStyle w:val="Hipervnculo"/>
                  </w:rPr>
                  <w:t>Narrativa del proceso de Consultas directas a Red Geodésica Nacional Activa INEGI-IIEG</w:t>
                </w:r>
                <w:r>
                  <w:rPr>
                    <w:webHidden/>
                  </w:rPr>
                  <w:tab/>
                </w:r>
                <w:r>
                  <w:rPr>
                    <w:webHidden/>
                  </w:rPr>
                  <w:fldChar w:fldCharType="begin"/>
                </w:r>
                <w:r>
                  <w:rPr>
                    <w:webHidden/>
                  </w:rPr>
                  <w:instrText xml:space="preserve"> PAGEREF _Toc22718847 \h </w:instrText>
                </w:r>
                <w:r>
                  <w:rPr>
                    <w:webHidden/>
                  </w:rPr>
                </w:r>
                <w:r>
                  <w:rPr>
                    <w:webHidden/>
                  </w:rPr>
                  <w:fldChar w:fldCharType="separate"/>
                </w:r>
                <w:r>
                  <w:rPr>
                    <w:webHidden/>
                  </w:rPr>
                  <w:t>181</w:t>
                </w:r>
                <w:r>
                  <w:rPr>
                    <w:webHidden/>
                  </w:rPr>
                  <w:fldChar w:fldCharType="end"/>
                </w:r>
              </w:hyperlink>
            </w:p>
            <w:p w:rsidR="00191CAF" w:rsidRDefault="00191CAF">
              <w:pPr>
                <w:pStyle w:val="TDC4"/>
                <w:rPr>
                  <w:i w:val="0"/>
                  <w:lang w:val="es-ES" w:eastAsia="es-ES"/>
                </w:rPr>
              </w:pPr>
              <w:hyperlink w:anchor="_Toc22718848" w:history="1">
                <w:r w:rsidRPr="00E536C1">
                  <w:rPr>
                    <w:rStyle w:val="Hipervnculo"/>
                  </w:rPr>
                  <w:t>Ficha del servicio de Consultas directas a Red Geodésica Nacional Activa INEGI-IIEG</w:t>
                </w:r>
                <w:r>
                  <w:rPr>
                    <w:webHidden/>
                  </w:rPr>
                  <w:tab/>
                </w:r>
                <w:r>
                  <w:rPr>
                    <w:webHidden/>
                  </w:rPr>
                  <w:fldChar w:fldCharType="begin"/>
                </w:r>
                <w:r>
                  <w:rPr>
                    <w:webHidden/>
                  </w:rPr>
                  <w:instrText xml:space="preserve"> PAGEREF _Toc22718848 \h </w:instrText>
                </w:r>
                <w:r>
                  <w:rPr>
                    <w:webHidden/>
                  </w:rPr>
                </w:r>
                <w:r>
                  <w:rPr>
                    <w:webHidden/>
                  </w:rPr>
                  <w:fldChar w:fldCharType="separate"/>
                </w:r>
                <w:r>
                  <w:rPr>
                    <w:webHidden/>
                  </w:rPr>
                  <w:t>182</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49" w:history="1">
                <w:r w:rsidRPr="00E536C1">
                  <w:rPr>
                    <w:rStyle w:val="Hipervnculo"/>
                    <w:noProof/>
                  </w:rPr>
                  <w:t>Procedimiento de Levantamiento en campo de polígonos con equipos GPS/GNSS</w:t>
                </w:r>
                <w:r>
                  <w:rPr>
                    <w:noProof/>
                    <w:webHidden/>
                  </w:rPr>
                  <w:tab/>
                </w:r>
                <w:r>
                  <w:rPr>
                    <w:noProof/>
                    <w:webHidden/>
                  </w:rPr>
                  <w:fldChar w:fldCharType="begin"/>
                </w:r>
                <w:r>
                  <w:rPr>
                    <w:noProof/>
                    <w:webHidden/>
                  </w:rPr>
                  <w:instrText xml:space="preserve"> PAGEREF _Toc22718849 \h </w:instrText>
                </w:r>
                <w:r>
                  <w:rPr>
                    <w:noProof/>
                    <w:webHidden/>
                  </w:rPr>
                </w:r>
                <w:r>
                  <w:rPr>
                    <w:noProof/>
                    <w:webHidden/>
                  </w:rPr>
                  <w:fldChar w:fldCharType="separate"/>
                </w:r>
                <w:r>
                  <w:rPr>
                    <w:noProof/>
                    <w:webHidden/>
                  </w:rPr>
                  <w:t>183</w:t>
                </w:r>
                <w:r>
                  <w:rPr>
                    <w:noProof/>
                    <w:webHidden/>
                  </w:rPr>
                  <w:fldChar w:fldCharType="end"/>
                </w:r>
              </w:hyperlink>
            </w:p>
            <w:p w:rsidR="00191CAF" w:rsidRDefault="00191CAF">
              <w:pPr>
                <w:pStyle w:val="TDC4"/>
                <w:rPr>
                  <w:i w:val="0"/>
                  <w:lang w:val="es-ES" w:eastAsia="es-ES"/>
                </w:rPr>
              </w:pPr>
              <w:hyperlink w:anchor="_Toc22718850" w:history="1">
                <w:r w:rsidRPr="00E536C1">
                  <w:rPr>
                    <w:rStyle w:val="Hipervnculo"/>
                  </w:rPr>
                  <w:t>Modelado del proceso de Levantamiento en campo de polígonos con equipos GPS/GNSS</w:t>
                </w:r>
                <w:r>
                  <w:rPr>
                    <w:webHidden/>
                  </w:rPr>
                  <w:tab/>
                </w:r>
                <w:r>
                  <w:rPr>
                    <w:webHidden/>
                  </w:rPr>
                  <w:fldChar w:fldCharType="begin"/>
                </w:r>
                <w:r>
                  <w:rPr>
                    <w:webHidden/>
                  </w:rPr>
                  <w:instrText xml:space="preserve"> PAGEREF _Toc22718850 \h </w:instrText>
                </w:r>
                <w:r>
                  <w:rPr>
                    <w:webHidden/>
                  </w:rPr>
                </w:r>
                <w:r>
                  <w:rPr>
                    <w:webHidden/>
                  </w:rPr>
                  <w:fldChar w:fldCharType="separate"/>
                </w:r>
                <w:r>
                  <w:rPr>
                    <w:webHidden/>
                  </w:rPr>
                  <w:t>184</w:t>
                </w:r>
                <w:r>
                  <w:rPr>
                    <w:webHidden/>
                  </w:rPr>
                  <w:fldChar w:fldCharType="end"/>
                </w:r>
              </w:hyperlink>
            </w:p>
            <w:p w:rsidR="00191CAF" w:rsidRDefault="00191CAF">
              <w:pPr>
                <w:pStyle w:val="TDC4"/>
                <w:rPr>
                  <w:i w:val="0"/>
                  <w:lang w:val="es-ES" w:eastAsia="es-ES"/>
                </w:rPr>
              </w:pPr>
              <w:hyperlink w:anchor="_Toc22718851" w:history="1">
                <w:r w:rsidRPr="00E536C1">
                  <w:rPr>
                    <w:rStyle w:val="Hipervnculo"/>
                  </w:rPr>
                  <w:t>Narrativa del proceso de Levantamiento en campo de polígonos con equipos GPS/GNSS</w:t>
                </w:r>
                <w:r>
                  <w:rPr>
                    <w:webHidden/>
                  </w:rPr>
                  <w:tab/>
                </w:r>
                <w:r>
                  <w:rPr>
                    <w:webHidden/>
                  </w:rPr>
                  <w:fldChar w:fldCharType="begin"/>
                </w:r>
                <w:r>
                  <w:rPr>
                    <w:webHidden/>
                  </w:rPr>
                  <w:instrText xml:space="preserve"> PAGEREF _Toc22718851 \h </w:instrText>
                </w:r>
                <w:r>
                  <w:rPr>
                    <w:webHidden/>
                  </w:rPr>
                </w:r>
                <w:r>
                  <w:rPr>
                    <w:webHidden/>
                  </w:rPr>
                  <w:fldChar w:fldCharType="separate"/>
                </w:r>
                <w:r>
                  <w:rPr>
                    <w:webHidden/>
                  </w:rPr>
                  <w:t>185</w:t>
                </w:r>
                <w:r>
                  <w:rPr>
                    <w:webHidden/>
                  </w:rPr>
                  <w:fldChar w:fldCharType="end"/>
                </w:r>
              </w:hyperlink>
            </w:p>
            <w:p w:rsidR="00191CAF" w:rsidRDefault="00191CAF">
              <w:pPr>
                <w:pStyle w:val="TDC4"/>
                <w:rPr>
                  <w:i w:val="0"/>
                  <w:lang w:val="es-ES" w:eastAsia="es-ES"/>
                </w:rPr>
              </w:pPr>
              <w:hyperlink w:anchor="_Toc22718852" w:history="1">
                <w:r w:rsidRPr="00E536C1">
                  <w:rPr>
                    <w:rStyle w:val="Hipervnculo"/>
                  </w:rPr>
                  <w:t>Ficha del servicio de Levantamiento en campo de polígonos con equipos GPS/GNSS</w:t>
                </w:r>
                <w:r>
                  <w:rPr>
                    <w:webHidden/>
                  </w:rPr>
                  <w:tab/>
                </w:r>
                <w:r>
                  <w:rPr>
                    <w:webHidden/>
                  </w:rPr>
                  <w:fldChar w:fldCharType="begin"/>
                </w:r>
                <w:r>
                  <w:rPr>
                    <w:webHidden/>
                  </w:rPr>
                  <w:instrText xml:space="preserve"> PAGEREF _Toc22718852 \h </w:instrText>
                </w:r>
                <w:r>
                  <w:rPr>
                    <w:webHidden/>
                  </w:rPr>
                </w:r>
                <w:r>
                  <w:rPr>
                    <w:webHidden/>
                  </w:rPr>
                  <w:fldChar w:fldCharType="separate"/>
                </w:r>
                <w:r>
                  <w:rPr>
                    <w:webHidden/>
                  </w:rPr>
                  <w:t>186</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53" w:history="1">
                <w:r w:rsidRPr="00E536C1">
                  <w:rPr>
                    <w:rStyle w:val="Hipervnculo"/>
                    <w:noProof/>
                  </w:rPr>
                  <w:t>Procedimiento de Estudio de análisis espaciales por requerimiento</w:t>
                </w:r>
                <w:r>
                  <w:rPr>
                    <w:noProof/>
                    <w:webHidden/>
                  </w:rPr>
                  <w:tab/>
                </w:r>
                <w:r>
                  <w:rPr>
                    <w:noProof/>
                    <w:webHidden/>
                  </w:rPr>
                  <w:fldChar w:fldCharType="begin"/>
                </w:r>
                <w:r>
                  <w:rPr>
                    <w:noProof/>
                    <w:webHidden/>
                  </w:rPr>
                  <w:instrText xml:space="preserve"> PAGEREF _Toc22718853 \h </w:instrText>
                </w:r>
                <w:r>
                  <w:rPr>
                    <w:noProof/>
                    <w:webHidden/>
                  </w:rPr>
                </w:r>
                <w:r>
                  <w:rPr>
                    <w:noProof/>
                    <w:webHidden/>
                  </w:rPr>
                  <w:fldChar w:fldCharType="separate"/>
                </w:r>
                <w:r>
                  <w:rPr>
                    <w:noProof/>
                    <w:webHidden/>
                  </w:rPr>
                  <w:t>187</w:t>
                </w:r>
                <w:r>
                  <w:rPr>
                    <w:noProof/>
                    <w:webHidden/>
                  </w:rPr>
                  <w:fldChar w:fldCharType="end"/>
                </w:r>
              </w:hyperlink>
            </w:p>
            <w:p w:rsidR="00191CAF" w:rsidRDefault="00191CAF">
              <w:pPr>
                <w:pStyle w:val="TDC4"/>
                <w:rPr>
                  <w:i w:val="0"/>
                  <w:lang w:val="es-ES" w:eastAsia="es-ES"/>
                </w:rPr>
              </w:pPr>
              <w:hyperlink w:anchor="_Toc22718854" w:history="1">
                <w:r w:rsidRPr="00E536C1">
                  <w:rPr>
                    <w:rStyle w:val="Hipervnculo"/>
                  </w:rPr>
                  <w:t>Modelado del procedimiento de Estudio de análisis espaciales por requerimiento</w:t>
                </w:r>
                <w:r>
                  <w:rPr>
                    <w:webHidden/>
                  </w:rPr>
                  <w:tab/>
                </w:r>
                <w:r>
                  <w:rPr>
                    <w:webHidden/>
                  </w:rPr>
                  <w:fldChar w:fldCharType="begin"/>
                </w:r>
                <w:r>
                  <w:rPr>
                    <w:webHidden/>
                  </w:rPr>
                  <w:instrText xml:space="preserve"> PAGEREF _Toc22718854 \h </w:instrText>
                </w:r>
                <w:r>
                  <w:rPr>
                    <w:webHidden/>
                  </w:rPr>
                </w:r>
                <w:r>
                  <w:rPr>
                    <w:webHidden/>
                  </w:rPr>
                  <w:fldChar w:fldCharType="separate"/>
                </w:r>
                <w:r>
                  <w:rPr>
                    <w:webHidden/>
                  </w:rPr>
                  <w:t>188</w:t>
                </w:r>
                <w:r>
                  <w:rPr>
                    <w:webHidden/>
                  </w:rPr>
                  <w:fldChar w:fldCharType="end"/>
                </w:r>
              </w:hyperlink>
            </w:p>
            <w:p w:rsidR="00191CAF" w:rsidRDefault="00191CAF">
              <w:pPr>
                <w:pStyle w:val="TDC4"/>
                <w:rPr>
                  <w:i w:val="0"/>
                  <w:lang w:val="es-ES" w:eastAsia="es-ES"/>
                </w:rPr>
              </w:pPr>
              <w:hyperlink w:anchor="_Toc22718855" w:history="1">
                <w:r w:rsidRPr="00E536C1">
                  <w:rPr>
                    <w:rStyle w:val="Hipervnculo"/>
                  </w:rPr>
                  <w:t>Narrativa del procedimiento de Estudio de análisis espaciales por requerimiento</w:t>
                </w:r>
                <w:r>
                  <w:rPr>
                    <w:webHidden/>
                  </w:rPr>
                  <w:tab/>
                </w:r>
                <w:r>
                  <w:rPr>
                    <w:webHidden/>
                  </w:rPr>
                  <w:fldChar w:fldCharType="begin"/>
                </w:r>
                <w:r>
                  <w:rPr>
                    <w:webHidden/>
                  </w:rPr>
                  <w:instrText xml:space="preserve"> PAGEREF _Toc22718855 \h </w:instrText>
                </w:r>
                <w:r>
                  <w:rPr>
                    <w:webHidden/>
                  </w:rPr>
                </w:r>
                <w:r>
                  <w:rPr>
                    <w:webHidden/>
                  </w:rPr>
                  <w:fldChar w:fldCharType="separate"/>
                </w:r>
                <w:r>
                  <w:rPr>
                    <w:webHidden/>
                  </w:rPr>
                  <w:t>189</w:t>
                </w:r>
                <w:r>
                  <w:rPr>
                    <w:webHidden/>
                  </w:rPr>
                  <w:fldChar w:fldCharType="end"/>
                </w:r>
              </w:hyperlink>
            </w:p>
            <w:p w:rsidR="00191CAF" w:rsidRDefault="00191CAF">
              <w:pPr>
                <w:pStyle w:val="TDC4"/>
                <w:rPr>
                  <w:i w:val="0"/>
                  <w:lang w:val="es-ES" w:eastAsia="es-ES"/>
                </w:rPr>
              </w:pPr>
              <w:hyperlink w:anchor="_Toc22718856" w:history="1">
                <w:r w:rsidRPr="00E536C1">
                  <w:rPr>
                    <w:rStyle w:val="Hipervnculo"/>
                  </w:rPr>
                  <w:t>Ficha del servicio de Estudio de análisis espaciales por requerimiento</w:t>
                </w:r>
                <w:r>
                  <w:rPr>
                    <w:webHidden/>
                  </w:rPr>
                  <w:tab/>
                </w:r>
                <w:r>
                  <w:rPr>
                    <w:webHidden/>
                  </w:rPr>
                  <w:fldChar w:fldCharType="begin"/>
                </w:r>
                <w:r>
                  <w:rPr>
                    <w:webHidden/>
                  </w:rPr>
                  <w:instrText xml:space="preserve"> PAGEREF _Toc22718856 \h </w:instrText>
                </w:r>
                <w:r>
                  <w:rPr>
                    <w:webHidden/>
                  </w:rPr>
                </w:r>
                <w:r>
                  <w:rPr>
                    <w:webHidden/>
                  </w:rPr>
                  <w:fldChar w:fldCharType="separate"/>
                </w:r>
                <w:r>
                  <w:rPr>
                    <w:webHidden/>
                  </w:rPr>
                  <w:t>191</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57" w:history="1">
                <w:r w:rsidRPr="00E536C1">
                  <w:rPr>
                    <w:rStyle w:val="Hipervnculo"/>
                    <w:noProof/>
                  </w:rPr>
                  <w:t>Procedimiento de Gestión de proyectos con vinculación interinstitucional</w:t>
                </w:r>
                <w:r>
                  <w:rPr>
                    <w:noProof/>
                    <w:webHidden/>
                  </w:rPr>
                  <w:tab/>
                </w:r>
                <w:r>
                  <w:rPr>
                    <w:noProof/>
                    <w:webHidden/>
                  </w:rPr>
                  <w:fldChar w:fldCharType="begin"/>
                </w:r>
                <w:r>
                  <w:rPr>
                    <w:noProof/>
                    <w:webHidden/>
                  </w:rPr>
                  <w:instrText xml:space="preserve"> PAGEREF _Toc22718857 \h </w:instrText>
                </w:r>
                <w:r>
                  <w:rPr>
                    <w:noProof/>
                    <w:webHidden/>
                  </w:rPr>
                </w:r>
                <w:r>
                  <w:rPr>
                    <w:noProof/>
                    <w:webHidden/>
                  </w:rPr>
                  <w:fldChar w:fldCharType="separate"/>
                </w:r>
                <w:r>
                  <w:rPr>
                    <w:noProof/>
                    <w:webHidden/>
                  </w:rPr>
                  <w:t>192</w:t>
                </w:r>
                <w:r>
                  <w:rPr>
                    <w:noProof/>
                    <w:webHidden/>
                  </w:rPr>
                  <w:fldChar w:fldCharType="end"/>
                </w:r>
              </w:hyperlink>
            </w:p>
            <w:p w:rsidR="00191CAF" w:rsidRDefault="00191CAF">
              <w:pPr>
                <w:pStyle w:val="TDC4"/>
                <w:rPr>
                  <w:i w:val="0"/>
                  <w:lang w:val="es-ES" w:eastAsia="es-ES"/>
                </w:rPr>
              </w:pPr>
              <w:hyperlink w:anchor="_Toc22718858" w:history="1">
                <w:r w:rsidRPr="00E536C1">
                  <w:rPr>
                    <w:rStyle w:val="Hipervnculo"/>
                  </w:rPr>
                  <w:t>Modelado del procedimiento de Gestión de proyectos con vinculación interinstitucional</w:t>
                </w:r>
                <w:r>
                  <w:rPr>
                    <w:webHidden/>
                  </w:rPr>
                  <w:tab/>
                </w:r>
                <w:r>
                  <w:rPr>
                    <w:webHidden/>
                  </w:rPr>
                  <w:fldChar w:fldCharType="begin"/>
                </w:r>
                <w:r>
                  <w:rPr>
                    <w:webHidden/>
                  </w:rPr>
                  <w:instrText xml:space="preserve"> PAGEREF _Toc22718858 \h </w:instrText>
                </w:r>
                <w:r>
                  <w:rPr>
                    <w:webHidden/>
                  </w:rPr>
                </w:r>
                <w:r>
                  <w:rPr>
                    <w:webHidden/>
                  </w:rPr>
                  <w:fldChar w:fldCharType="separate"/>
                </w:r>
                <w:r>
                  <w:rPr>
                    <w:webHidden/>
                  </w:rPr>
                  <w:t>193</w:t>
                </w:r>
                <w:r>
                  <w:rPr>
                    <w:webHidden/>
                  </w:rPr>
                  <w:fldChar w:fldCharType="end"/>
                </w:r>
              </w:hyperlink>
            </w:p>
            <w:p w:rsidR="00191CAF" w:rsidRDefault="00191CAF">
              <w:pPr>
                <w:pStyle w:val="TDC4"/>
                <w:rPr>
                  <w:i w:val="0"/>
                  <w:lang w:val="es-ES" w:eastAsia="es-ES"/>
                </w:rPr>
              </w:pPr>
              <w:hyperlink w:anchor="_Toc22718859" w:history="1">
                <w:r w:rsidRPr="00E536C1">
                  <w:rPr>
                    <w:rStyle w:val="Hipervnculo"/>
                  </w:rPr>
                  <w:t>Narrativa del procedimiento de Gestión de proyectos con vinculación interinstitucional</w:t>
                </w:r>
                <w:r>
                  <w:rPr>
                    <w:webHidden/>
                  </w:rPr>
                  <w:tab/>
                </w:r>
                <w:r>
                  <w:rPr>
                    <w:webHidden/>
                  </w:rPr>
                  <w:fldChar w:fldCharType="begin"/>
                </w:r>
                <w:r>
                  <w:rPr>
                    <w:webHidden/>
                  </w:rPr>
                  <w:instrText xml:space="preserve"> PAGEREF _Toc22718859 \h </w:instrText>
                </w:r>
                <w:r>
                  <w:rPr>
                    <w:webHidden/>
                  </w:rPr>
                </w:r>
                <w:r>
                  <w:rPr>
                    <w:webHidden/>
                  </w:rPr>
                  <w:fldChar w:fldCharType="separate"/>
                </w:r>
                <w:r>
                  <w:rPr>
                    <w:webHidden/>
                  </w:rPr>
                  <w:t>194</w:t>
                </w:r>
                <w:r>
                  <w:rPr>
                    <w:webHidden/>
                  </w:rPr>
                  <w:fldChar w:fldCharType="end"/>
                </w:r>
              </w:hyperlink>
            </w:p>
            <w:p w:rsidR="00191CAF" w:rsidRDefault="00191CAF">
              <w:pPr>
                <w:pStyle w:val="TDC4"/>
                <w:rPr>
                  <w:i w:val="0"/>
                  <w:lang w:val="es-ES" w:eastAsia="es-ES"/>
                </w:rPr>
              </w:pPr>
              <w:hyperlink w:anchor="_Toc22718860" w:history="1">
                <w:r w:rsidRPr="00E536C1">
                  <w:rPr>
                    <w:rStyle w:val="Hipervnculo"/>
                  </w:rPr>
                  <w:t>Ficha del servicio de Sistemas de Información Geográfica Municipal</w:t>
                </w:r>
                <w:r>
                  <w:rPr>
                    <w:webHidden/>
                  </w:rPr>
                  <w:tab/>
                </w:r>
                <w:r>
                  <w:rPr>
                    <w:webHidden/>
                  </w:rPr>
                  <w:fldChar w:fldCharType="begin"/>
                </w:r>
                <w:r>
                  <w:rPr>
                    <w:webHidden/>
                  </w:rPr>
                  <w:instrText xml:space="preserve"> PAGEREF _Toc22718860 \h </w:instrText>
                </w:r>
                <w:r>
                  <w:rPr>
                    <w:webHidden/>
                  </w:rPr>
                </w:r>
                <w:r>
                  <w:rPr>
                    <w:webHidden/>
                  </w:rPr>
                  <w:fldChar w:fldCharType="separate"/>
                </w:r>
                <w:r>
                  <w:rPr>
                    <w:webHidden/>
                  </w:rPr>
                  <w:t>196</w:t>
                </w:r>
                <w:r>
                  <w:rPr>
                    <w:webHidden/>
                  </w:rPr>
                  <w:fldChar w:fldCharType="end"/>
                </w:r>
              </w:hyperlink>
            </w:p>
            <w:p w:rsidR="00191CAF" w:rsidRDefault="00191CAF">
              <w:pPr>
                <w:pStyle w:val="TDC4"/>
                <w:rPr>
                  <w:i w:val="0"/>
                  <w:lang w:val="es-ES" w:eastAsia="es-ES"/>
                </w:rPr>
              </w:pPr>
              <w:hyperlink w:anchor="_Toc22718861" w:history="1">
                <w:r w:rsidRPr="00E536C1">
                  <w:rPr>
                    <w:rStyle w:val="Hipervnculo"/>
                  </w:rPr>
                  <w:t>Ficha del servicio de Detección y Análisis de Rellenos Sanitarios en Poblaciones</w:t>
                </w:r>
                <w:r>
                  <w:rPr>
                    <w:webHidden/>
                  </w:rPr>
                  <w:tab/>
                </w:r>
                <w:r>
                  <w:rPr>
                    <w:webHidden/>
                  </w:rPr>
                  <w:fldChar w:fldCharType="begin"/>
                </w:r>
                <w:r>
                  <w:rPr>
                    <w:webHidden/>
                  </w:rPr>
                  <w:instrText xml:space="preserve"> PAGEREF _Toc22718861 \h </w:instrText>
                </w:r>
                <w:r>
                  <w:rPr>
                    <w:webHidden/>
                  </w:rPr>
                </w:r>
                <w:r>
                  <w:rPr>
                    <w:webHidden/>
                  </w:rPr>
                  <w:fldChar w:fldCharType="separate"/>
                </w:r>
                <w:r>
                  <w:rPr>
                    <w:webHidden/>
                  </w:rPr>
                  <w:t>197</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62"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Indicadores</w:t>
                </w:r>
                <w:r>
                  <w:rPr>
                    <w:noProof/>
                    <w:webHidden/>
                  </w:rPr>
                  <w:tab/>
                </w:r>
                <w:r>
                  <w:rPr>
                    <w:noProof/>
                    <w:webHidden/>
                  </w:rPr>
                  <w:fldChar w:fldCharType="begin"/>
                </w:r>
                <w:r>
                  <w:rPr>
                    <w:noProof/>
                    <w:webHidden/>
                  </w:rPr>
                  <w:instrText xml:space="preserve"> PAGEREF _Toc22718862 \h </w:instrText>
                </w:r>
                <w:r>
                  <w:rPr>
                    <w:noProof/>
                    <w:webHidden/>
                  </w:rPr>
                </w:r>
                <w:r>
                  <w:rPr>
                    <w:noProof/>
                    <w:webHidden/>
                  </w:rPr>
                  <w:fldChar w:fldCharType="separate"/>
                </w:r>
                <w:r>
                  <w:rPr>
                    <w:noProof/>
                    <w:webHidden/>
                  </w:rPr>
                  <w:t>199</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63" w:history="1">
                <w:r w:rsidRPr="00E536C1">
                  <w:rPr>
                    <w:rStyle w:val="Hipervnculo"/>
                    <w:noProof/>
                  </w:rPr>
                  <w:t>6.</w:t>
                </w:r>
                <w:r>
                  <w:rPr>
                    <w:rFonts w:asciiTheme="minorHAnsi" w:eastAsiaTheme="minorEastAsia" w:hAnsiTheme="minorHAnsi"/>
                    <w:noProof/>
                    <w:sz w:val="22"/>
                    <w:lang w:val="es-ES" w:eastAsia="es-ES"/>
                  </w:rPr>
                  <w:tab/>
                </w:r>
                <w:r w:rsidRPr="00E536C1">
                  <w:rPr>
                    <w:rStyle w:val="Hipervnculo"/>
                    <w:noProof/>
                  </w:rPr>
                  <w:t>Anexos</w:t>
                </w:r>
                <w:r>
                  <w:rPr>
                    <w:noProof/>
                    <w:webHidden/>
                  </w:rPr>
                  <w:tab/>
                </w:r>
                <w:r>
                  <w:rPr>
                    <w:noProof/>
                    <w:webHidden/>
                  </w:rPr>
                  <w:fldChar w:fldCharType="begin"/>
                </w:r>
                <w:r>
                  <w:rPr>
                    <w:noProof/>
                    <w:webHidden/>
                  </w:rPr>
                  <w:instrText xml:space="preserve"> PAGEREF _Toc22718863 \h </w:instrText>
                </w:r>
                <w:r>
                  <w:rPr>
                    <w:noProof/>
                    <w:webHidden/>
                  </w:rPr>
                </w:r>
                <w:r>
                  <w:rPr>
                    <w:noProof/>
                    <w:webHidden/>
                  </w:rPr>
                  <w:fldChar w:fldCharType="separate"/>
                </w:r>
                <w:r>
                  <w:rPr>
                    <w:noProof/>
                    <w:webHidden/>
                  </w:rPr>
                  <w:t>204</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64" w:history="1">
                <w:r w:rsidRPr="00E536C1">
                  <w:rPr>
                    <w:rStyle w:val="Hipervnculo"/>
                    <w:noProof/>
                  </w:rPr>
                  <w:t>7.</w:t>
                </w:r>
                <w:r>
                  <w:rPr>
                    <w:rFonts w:asciiTheme="minorHAnsi" w:eastAsiaTheme="minorEastAsia" w:hAnsiTheme="minorHAnsi"/>
                    <w:noProof/>
                    <w:sz w:val="22"/>
                    <w:lang w:val="es-ES" w:eastAsia="es-ES"/>
                  </w:rPr>
                  <w:tab/>
                </w:r>
                <w:r w:rsidRPr="00E536C1">
                  <w:rPr>
                    <w:rStyle w:val="Hipervnculo"/>
                    <w:noProof/>
                  </w:rPr>
                  <w:t>Glosario</w:t>
                </w:r>
                <w:r>
                  <w:rPr>
                    <w:noProof/>
                    <w:webHidden/>
                  </w:rPr>
                  <w:tab/>
                </w:r>
                <w:r>
                  <w:rPr>
                    <w:noProof/>
                    <w:webHidden/>
                  </w:rPr>
                  <w:fldChar w:fldCharType="begin"/>
                </w:r>
                <w:r>
                  <w:rPr>
                    <w:noProof/>
                    <w:webHidden/>
                  </w:rPr>
                  <w:instrText xml:space="preserve"> PAGEREF _Toc22718864 \h </w:instrText>
                </w:r>
                <w:r>
                  <w:rPr>
                    <w:noProof/>
                    <w:webHidden/>
                  </w:rPr>
                </w:r>
                <w:r>
                  <w:rPr>
                    <w:noProof/>
                    <w:webHidden/>
                  </w:rPr>
                  <w:fldChar w:fldCharType="separate"/>
                </w:r>
                <w:r>
                  <w:rPr>
                    <w:noProof/>
                    <w:webHidden/>
                  </w:rPr>
                  <w:t>213</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65" w:history="1">
                <w:r w:rsidRPr="00E536C1">
                  <w:rPr>
                    <w:rStyle w:val="Hipervnculo"/>
                    <w:noProof/>
                  </w:rPr>
                  <w:t>8.</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_Toc22718865 \h </w:instrText>
                </w:r>
                <w:r>
                  <w:rPr>
                    <w:noProof/>
                    <w:webHidden/>
                  </w:rPr>
                </w:r>
                <w:r>
                  <w:rPr>
                    <w:noProof/>
                    <w:webHidden/>
                  </w:rPr>
                  <w:fldChar w:fldCharType="separate"/>
                </w:r>
                <w:r>
                  <w:rPr>
                    <w:noProof/>
                    <w:webHidden/>
                  </w:rPr>
                  <w:t>222</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8866" w:history="1">
                <w:r w:rsidRPr="00E536C1">
                  <w:rPr>
                    <w:rStyle w:val="Hipervnculo"/>
                  </w:rPr>
                  <w:t>Manual de Organización y Procedimientos del Instituto de Información Estadística y Geográfica  Tomo 4 Unidad de Información Estadística Socio Demográfica</w:t>
                </w:r>
                <w:r>
                  <w:rPr>
                    <w:webHidden/>
                  </w:rPr>
                  <w:tab/>
                </w:r>
                <w:r>
                  <w:rPr>
                    <w:webHidden/>
                  </w:rPr>
                  <w:fldChar w:fldCharType="begin"/>
                </w:r>
                <w:r>
                  <w:rPr>
                    <w:webHidden/>
                  </w:rPr>
                  <w:instrText xml:space="preserve"> PAGEREF _Toc22718866 \h </w:instrText>
                </w:r>
                <w:r>
                  <w:rPr>
                    <w:webHidden/>
                  </w:rPr>
                </w:r>
                <w:r>
                  <w:rPr>
                    <w:webHidden/>
                  </w:rPr>
                  <w:fldChar w:fldCharType="separate"/>
                </w:r>
                <w:r>
                  <w:rPr>
                    <w:webHidden/>
                  </w:rPr>
                  <w:t>223</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67"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Unidad de Información Estadística Socio Demográfica</w:t>
                </w:r>
                <w:r>
                  <w:rPr>
                    <w:noProof/>
                    <w:webHidden/>
                  </w:rPr>
                  <w:tab/>
                </w:r>
                <w:r>
                  <w:rPr>
                    <w:noProof/>
                    <w:webHidden/>
                  </w:rPr>
                  <w:fldChar w:fldCharType="begin"/>
                </w:r>
                <w:r>
                  <w:rPr>
                    <w:noProof/>
                    <w:webHidden/>
                  </w:rPr>
                  <w:instrText xml:space="preserve"> PAGEREF _Toc22718867 \h </w:instrText>
                </w:r>
                <w:r>
                  <w:rPr>
                    <w:noProof/>
                    <w:webHidden/>
                  </w:rPr>
                </w:r>
                <w:r>
                  <w:rPr>
                    <w:noProof/>
                    <w:webHidden/>
                  </w:rPr>
                  <w:fldChar w:fldCharType="separate"/>
                </w:r>
                <w:r>
                  <w:rPr>
                    <w:noProof/>
                    <w:webHidden/>
                  </w:rPr>
                  <w:t>224</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68" w:history="1">
                <w:r w:rsidRPr="00E536C1">
                  <w:rPr>
                    <w:rStyle w:val="Hipervnculo"/>
                    <w:noProof/>
                  </w:rPr>
                  <w:t>Organigrama</w:t>
                </w:r>
                <w:r>
                  <w:rPr>
                    <w:noProof/>
                    <w:webHidden/>
                  </w:rPr>
                  <w:tab/>
                </w:r>
                <w:r>
                  <w:rPr>
                    <w:noProof/>
                    <w:webHidden/>
                  </w:rPr>
                  <w:fldChar w:fldCharType="begin"/>
                </w:r>
                <w:r>
                  <w:rPr>
                    <w:noProof/>
                    <w:webHidden/>
                  </w:rPr>
                  <w:instrText xml:space="preserve"> PAGEREF _Toc22718868 \h </w:instrText>
                </w:r>
                <w:r>
                  <w:rPr>
                    <w:noProof/>
                    <w:webHidden/>
                  </w:rPr>
                </w:r>
                <w:r>
                  <w:rPr>
                    <w:noProof/>
                    <w:webHidden/>
                  </w:rPr>
                  <w:fldChar w:fldCharType="separate"/>
                </w:r>
                <w:r>
                  <w:rPr>
                    <w:noProof/>
                    <w:webHidden/>
                  </w:rPr>
                  <w:t>224</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69"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_Toc22718869 \h </w:instrText>
                </w:r>
                <w:r>
                  <w:rPr>
                    <w:noProof/>
                    <w:webHidden/>
                  </w:rPr>
                </w:r>
                <w:r>
                  <w:rPr>
                    <w:noProof/>
                    <w:webHidden/>
                  </w:rPr>
                  <w:fldChar w:fldCharType="separate"/>
                </w:r>
                <w:r>
                  <w:rPr>
                    <w:noProof/>
                    <w:webHidden/>
                  </w:rPr>
                  <w:t>226</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70" w:history="1">
                <w:r w:rsidRPr="00E536C1">
                  <w:rPr>
                    <w:rStyle w:val="Hipervnculo"/>
                    <w:rFonts w:eastAsiaTheme="majorEastAsia" w:cstheme="majorBidi"/>
                    <w:bCs/>
                    <w:noProof/>
                  </w:rPr>
                  <w:t>Suplencias</w:t>
                </w:r>
                <w:r>
                  <w:rPr>
                    <w:noProof/>
                    <w:webHidden/>
                  </w:rPr>
                  <w:tab/>
                </w:r>
                <w:r>
                  <w:rPr>
                    <w:noProof/>
                    <w:webHidden/>
                  </w:rPr>
                  <w:fldChar w:fldCharType="begin"/>
                </w:r>
                <w:r>
                  <w:rPr>
                    <w:noProof/>
                    <w:webHidden/>
                  </w:rPr>
                  <w:instrText xml:space="preserve"> PAGEREF _Toc22718870 \h </w:instrText>
                </w:r>
                <w:r>
                  <w:rPr>
                    <w:noProof/>
                    <w:webHidden/>
                  </w:rPr>
                </w:r>
                <w:r>
                  <w:rPr>
                    <w:noProof/>
                    <w:webHidden/>
                  </w:rPr>
                  <w:fldChar w:fldCharType="separate"/>
                </w:r>
                <w:r>
                  <w:rPr>
                    <w:noProof/>
                    <w:webHidden/>
                  </w:rPr>
                  <w:t>243</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871"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procesos</w:t>
                </w:r>
                <w:r>
                  <w:rPr>
                    <w:noProof/>
                    <w:webHidden/>
                  </w:rPr>
                  <w:tab/>
                </w:r>
                <w:r>
                  <w:rPr>
                    <w:noProof/>
                    <w:webHidden/>
                  </w:rPr>
                  <w:fldChar w:fldCharType="begin"/>
                </w:r>
                <w:r>
                  <w:rPr>
                    <w:noProof/>
                    <w:webHidden/>
                  </w:rPr>
                  <w:instrText xml:space="preserve"> PAGEREF _Toc22718871 \h </w:instrText>
                </w:r>
                <w:r>
                  <w:rPr>
                    <w:noProof/>
                    <w:webHidden/>
                  </w:rPr>
                </w:r>
                <w:r>
                  <w:rPr>
                    <w:noProof/>
                    <w:webHidden/>
                  </w:rPr>
                  <w:fldChar w:fldCharType="separate"/>
                </w:r>
                <w:r>
                  <w:rPr>
                    <w:noProof/>
                    <w:webHidden/>
                  </w:rPr>
                  <w:t>244</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72" w:history="1">
                <w:r w:rsidRPr="00E536C1">
                  <w:rPr>
                    <w:rStyle w:val="Hipervnculo"/>
                    <w:rFonts w:eastAsiaTheme="majorEastAsia" w:cstheme="majorBidi"/>
                    <w:bCs/>
                    <w:noProof/>
                  </w:rPr>
                  <w:t>Inventario de procesos</w:t>
                </w:r>
                <w:r>
                  <w:rPr>
                    <w:noProof/>
                    <w:webHidden/>
                  </w:rPr>
                  <w:tab/>
                </w:r>
                <w:r>
                  <w:rPr>
                    <w:noProof/>
                    <w:webHidden/>
                  </w:rPr>
                  <w:fldChar w:fldCharType="begin"/>
                </w:r>
                <w:r>
                  <w:rPr>
                    <w:noProof/>
                    <w:webHidden/>
                  </w:rPr>
                  <w:instrText xml:space="preserve"> PAGEREF _Toc22718872 \h </w:instrText>
                </w:r>
                <w:r>
                  <w:rPr>
                    <w:noProof/>
                    <w:webHidden/>
                  </w:rPr>
                </w:r>
                <w:r>
                  <w:rPr>
                    <w:noProof/>
                    <w:webHidden/>
                  </w:rPr>
                  <w:fldChar w:fldCharType="separate"/>
                </w:r>
                <w:r>
                  <w:rPr>
                    <w:noProof/>
                    <w:webHidden/>
                  </w:rPr>
                  <w:t>244</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73" w:history="1">
                <w:r w:rsidRPr="00E536C1">
                  <w:rPr>
                    <w:rStyle w:val="Hipervnculo"/>
                    <w:rFonts w:eastAsiaTheme="majorEastAsia" w:cstheme="majorBidi"/>
                    <w:bCs/>
                    <w:noProof/>
                  </w:rPr>
                  <w:t>Procedimiento de Estadística sociodemográfica municipal (Análisis y/o estudios sociodemográficos)</w:t>
                </w:r>
                <w:r>
                  <w:rPr>
                    <w:noProof/>
                    <w:webHidden/>
                  </w:rPr>
                  <w:tab/>
                </w:r>
                <w:r>
                  <w:rPr>
                    <w:noProof/>
                    <w:webHidden/>
                  </w:rPr>
                  <w:fldChar w:fldCharType="begin"/>
                </w:r>
                <w:r>
                  <w:rPr>
                    <w:noProof/>
                    <w:webHidden/>
                  </w:rPr>
                  <w:instrText xml:space="preserve"> PAGEREF _Toc22718873 \h </w:instrText>
                </w:r>
                <w:r>
                  <w:rPr>
                    <w:noProof/>
                    <w:webHidden/>
                  </w:rPr>
                </w:r>
                <w:r>
                  <w:rPr>
                    <w:noProof/>
                    <w:webHidden/>
                  </w:rPr>
                  <w:fldChar w:fldCharType="separate"/>
                </w:r>
                <w:r>
                  <w:rPr>
                    <w:noProof/>
                    <w:webHidden/>
                  </w:rPr>
                  <w:t>247</w:t>
                </w:r>
                <w:r>
                  <w:rPr>
                    <w:noProof/>
                    <w:webHidden/>
                  </w:rPr>
                  <w:fldChar w:fldCharType="end"/>
                </w:r>
              </w:hyperlink>
            </w:p>
            <w:p w:rsidR="00191CAF" w:rsidRDefault="00191CAF">
              <w:pPr>
                <w:pStyle w:val="TDC4"/>
                <w:rPr>
                  <w:i w:val="0"/>
                  <w:lang w:val="es-ES" w:eastAsia="es-ES"/>
                </w:rPr>
              </w:pPr>
              <w:hyperlink w:anchor="_Toc22718874" w:history="1">
                <w:r w:rsidRPr="00E536C1">
                  <w:rPr>
                    <w:rStyle w:val="Hipervnculo"/>
                    <w:rFonts w:asciiTheme="majorHAnsi" w:eastAsiaTheme="majorEastAsia" w:hAnsiTheme="majorHAnsi" w:cstheme="majorBidi"/>
                    <w:bCs/>
                    <w:iCs/>
                  </w:rPr>
                  <w:t>Modelado del procedimiento de Estadística sociodemográfica municipal (Análisis y/o estudios sociodemográficos)</w:t>
                </w:r>
                <w:r>
                  <w:rPr>
                    <w:webHidden/>
                  </w:rPr>
                  <w:tab/>
                </w:r>
                <w:r>
                  <w:rPr>
                    <w:webHidden/>
                  </w:rPr>
                  <w:fldChar w:fldCharType="begin"/>
                </w:r>
                <w:r>
                  <w:rPr>
                    <w:webHidden/>
                  </w:rPr>
                  <w:instrText xml:space="preserve"> PAGEREF _Toc22718874 \h </w:instrText>
                </w:r>
                <w:r>
                  <w:rPr>
                    <w:webHidden/>
                  </w:rPr>
                </w:r>
                <w:r>
                  <w:rPr>
                    <w:webHidden/>
                  </w:rPr>
                  <w:fldChar w:fldCharType="separate"/>
                </w:r>
                <w:r>
                  <w:rPr>
                    <w:webHidden/>
                  </w:rPr>
                  <w:t>248</w:t>
                </w:r>
                <w:r>
                  <w:rPr>
                    <w:webHidden/>
                  </w:rPr>
                  <w:fldChar w:fldCharType="end"/>
                </w:r>
              </w:hyperlink>
            </w:p>
            <w:p w:rsidR="00191CAF" w:rsidRDefault="00191CAF">
              <w:pPr>
                <w:pStyle w:val="TDC4"/>
                <w:rPr>
                  <w:i w:val="0"/>
                  <w:lang w:val="es-ES" w:eastAsia="es-ES"/>
                </w:rPr>
              </w:pPr>
              <w:hyperlink w:anchor="_Toc22718875" w:history="1">
                <w:r w:rsidRPr="00E536C1">
                  <w:rPr>
                    <w:rStyle w:val="Hipervnculo"/>
                    <w:rFonts w:asciiTheme="majorHAnsi" w:eastAsiaTheme="majorEastAsia" w:hAnsiTheme="majorHAnsi" w:cstheme="majorBidi"/>
                    <w:bCs/>
                    <w:iCs/>
                  </w:rPr>
                  <w:t>Narrativa del procedimiento de Estadística sociodemográfica municipal (Análisis y/o estudios sociodemográficos)</w:t>
                </w:r>
                <w:r>
                  <w:rPr>
                    <w:webHidden/>
                  </w:rPr>
                  <w:tab/>
                </w:r>
                <w:r>
                  <w:rPr>
                    <w:webHidden/>
                  </w:rPr>
                  <w:fldChar w:fldCharType="begin"/>
                </w:r>
                <w:r>
                  <w:rPr>
                    <w:webHidden/>
                  </w:rPr>
                  <w:instrText xml:space="preserve"> PAGEREF _Toc22718875 \h </w:instrText>
                </w:r>
                <w:r>
                  <w:rPr>
                    <w:webHidden/>
                  </w:rPr>
                </w:r>
                <w:r>
                  <w:rPr>
                    <w:webHidden/>
                  </w:rPr>
                  <w:fldChar w:fldCharType="separate"/>
                </w:r>
                <w:r>
                  <w:rPr>
                    <w:webHidden/>
                  </w:rPr>
                  <w:t>249</w:t>
                </w:r>
                <w:r>
                  <w:rPr>
                    <w:webHidden/>
                  </w:rPr>
                  <w:fldChar w:fldCharType="end"/>
                </w:r>
              </w:hyperlink>
            </w:p>
            <w:p w:rsidR="00191CAF" w:rsidRDefault="00191CAF">
              <w:pPr>
                <w:pStyle w:val="TDC4"/>
                <w:rPr>
                  <w:i w:val="0"/>
                  <w:lang w:val="es-ES" w:eastAsia="es-ES"/>
                </w:rPr>
              </w:pPr>
              <w:hyperlink w:anchor="_Toc22718876" w:history="1">
                <w:r w:rsidRPr="00E536C1">
                  <w:rPr>
                    <w:rStyle w:val="Hipervnculo"/>
                    <w:rFonts w:asciiTheme="majorHAnsi" w:eastAsiaTheme="majorEastAsia" w:hAnsiTheme="majorHAnsi" w:cstheme="majorBidi"/>
                    <w:bCs/>
                    <w:iCs/>
                  </w:rPr>
                  <w:t>Ficha del servicio de Estadística sociodemográfica municipal (Análisis y/o estudios sociodemográficos)</w:t>
                </w:r>
                <w:r>
                  <w:rPr>
                    <w:webHidden/>
                  </w:rPr>
                  <w:tab/>
                </w:r>
                <w:r>
                  <w:rPr>
                    <w:webHidden/>
                  </w:rPr>
                  <w:fldChar w:fldCharType="begin"/>
                </w:r>
                <w:r>
                  <w:rPr>
                    <w:webHidden/>
                  </w:rPr>
                  <w:instrText xml:space="preserve"> PAGEREF _Toc22718876 \h </w:instrText>
                </w:r>
                <w:r>
                  <w:rPr>
                    <w:webHidden/>
                  </w:rPr>
                </w:r>
                <w:r>
                  <w:rPr>
                    <w:webHidden/>
                  </w:rPr>
                  <w:fldChar w:fldCharType="separate"/>
                </w:r>
                <w:r>
                  <w:rPr>
                    <w:webHidden/>
                  </w:rPr>
                  <w:t>251</w:t>
                </w:r>
                <w:r>
                  <w:rPr>
                    <w:webHidden/>
                  </w:rPr>
                  <w:fldChar w:fldCharType="end"/>
                </w:r>
              </w:hyperlink>
            </w:p>
            <w:p w:rsidR="00191CAF" w:rsidRDefault="00191CAF">
              <w:pPr>
                <w:pStyle w:val="TDC4"/>
                <w:rPr>
                  <w:i w:val="0"/>
                  <w:lang w:val="es-ES" w:eastAsia="es-ES"/>
                </w:rPr>
              </w:pPr>
              <w:hyperlink w:anchor="_Toc22718877" w:history="1">
                <w:r w:rsidRPr="00E536C1">
                  <w:rPr>
                    <w:rStyle w:val="Hipervnculo"/>
                    <w:rFonts w:asciiTheme="majorHAnsi" w:eastAsiaTheme="majorEastAsia" w:hAnsiTheme="majorHAnsi" w:cstheme="majorBidi"/>
                    <w:bCs/>
                    <w:iCs/>
                  </w:rPr>
                  <w:t>Ficha del servicio de Diagnóstico de variables sociodemográficas y grupos vulnerables de la población</w:t>
                </w:r>
                <w:r>
                  <w:rPr>
                    <w:webHidden/>
                  </w:rPr>
                  <w:tab/>
                </w:r>
                <w:r>
                  <w:rPr>
                    <w:webHidden/>
                  </w:rPr>
                  <w:fldChar w:fldCharType="begin"/>
                </w:r>
                <w:r>
                  <w:rPr>
                    <w:webHidden/>
                  </w:rPr>
                  <w:instrText xml:space="preserve"> PAGEREF _Toc22718877 \h </w:instrText>
                </w:r>
                <w:r>
                  <w:rPr>
                    <w:webHidden/>
                  </w:rPr>
                </w:r>
                <w:r>
                  <w:rPr>
                    <w:webHidden/>
                  </w:rPr>
                  <w:fldChar w:fldCharType="separate"/>
                </w:r>
                <w:r>
                  <w:rPr>
                    <w:webHidden/>
                  </w:rPr>
                  <w:t>252</w:t>
                </w:r>
                <w:r>
                  <w:rPr>
                    <w:webHidden/>
                  </w:rPr>
                  <w:fldChar w:fldCharType="end"/>
                </w:r>
              </w:hyperlink>
            </w:p>
            <w:p w:rsidR="00191CAF" w:rsidRDefault="00191CAF">
              <w:pPr>
                <w:pStyle w:val="TDC4"/>
                <w:rPr>
                  <w:i w:val="0"/>
                  <w:lang w:val="es-ES" w:eastAsia="es-ES"/>
                </w:rPr>
              </w:pPr>
              <w:hyperlink w:anchor="_Toc22718878" w:history="1">
                <w:r w:rsidRPr="00E536C1">
                  <w:rPr>
                    <w:rStyle w:val="Hipervnculo"/>
                    <w:rFonts w:asciiTheme="majorHAnsi" w:eastAsiaTheme="majorEastAsia" w:hAnsiTheme="majorHAnsi" w:cstheme="majorBidi"/>
                    <w:bCs/>
                    <w:iCs/>
                  </w:rPr>
                  <w:t>Ficha del servicio de Análisis y/o estudios de las tendencias de los principales índices de medición de características sociodemográfica</w:t>
                </w:r>
                <w:r>
                  <w:rPr>
                    <w:webHidden/>
                  </w:rPr>
                  <w:tab/>
                </w:r>
                <w:r>
                  <w:rPr>
                    <w:webHidden/>
                  </w:rPr>
                  <w:fldChar w:fldCharType="begin"/>
                </w:r>
                <w:r>
                  <w:rPr>
                    <w:webHidden/>
                  </w:rPr>
                  <w:instrText xml:space="preserve"> PAGEREF _Toc22718878 \h </w:instrText>
                </w:r>
                <w:r>
                  <w:rPr>
                    <w:webHidden/>
                  </w:rPr>
                </w:r>
                <w:r>
                  <w:rPr>
                    <w:webHidden/>
                  </w:rPr>
                  <w:fldChar w:fldCharType="separate"/>
                </w:r>
                <w:r>
                  <w:rPr>
                    <w:webHidden/>
                  </w:rPr>
                  <w:t>253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79" w:history="1">
                <w:r w:rsidRPr="00E536C1">
                  <w:rPr>
                    <w:rStyle w:val="Hipervnculo"/>
                    <w:rFonts w:eastAsiaTheme="majorEastAsia" w:cstheme="majorBidi"/>
                    <w:bCs/>
                    <w:noProof/>
                  </w:rPr>
                  <w:t>Procedimiento de Infografías sociodemográficas (Notas técnicas y/o de prensa)</w:t>
                </w:r>
                <w:r>
                  <w:rPr>
                    <w:noProof/>
                    <w:webHidden/>
                  </w:rPr>
                  <w:tab/>
                </w:r>
                <w:r>
                  <w:rPr>
                    <w:noProof/>
                    <w:webHidden/>
                  </w:rPr>
                  <w:fldChar w:fldCharType="begin"/>
                </w:r>
                <w:r>
                  <w:rPr>
                    <w:noProof/>
                    <w:webHidden/>
                  </w:rPr>
                  <w:instrText xml:space="preserve"> PAGEREF _Toc22718879 \h </w:instrText>
                </w:r>
                <w:r>
                  <w:rPr>
                    <w:noProof/>
                    <w:webHidden/>
                  </w:rPr>
                </w:r>
                <w:r>
                  <w:rPr>
                    <w:noProof/>
                    <w:webHidden/>
                  </w:rPr>
                  <w:fldChar w:fldCharType="separate"/>
                </w:r>
                <w:r>
                  <w:rPr>
                    <w:noProof/>
                    <w:webHidden/>
                  </w:rPr>
                  <w:t>254</w:t>
                </w:r>
                <w:r>
                  <w:rPr>
                    <w:noProof/>
                    <w:webHidden/>
                  </w:rPr>
                  <w:fldChar w:fldCharType="end"/>
                </w:r>
              </w:hyperlink>
            </w:p>
            <w:p w:rsidR="00191CAF" w:rsidRDefault="00191CAF">
              <w:pPr>
                <w:pStyle w:val="TDC4"/>
                <w:rPr>
                  <w:i w:val="0"/>
                  <w:lang w:val="es-ES" w:eastAsia="es-ES"/>
                </w:rPr>
              </w:pPr>
              <w:hyperlink w:anchor="_Toc22718880" w:history="1">
                <w:r w:rsidRPr="00E536C1">
                  <w:rPr>
                    <w:rStyle w:val="Hipervnculo"/>
                    <w:rFonts w:asciiTheme="majorHAnsi" w:eastAsiaTheme="majorEastAsia" w:hAnsiTheme="majorHAnsi" w:cstheme="majorBidi"/>
                    <w:bCs/>
                    <w:iCs/>
                  </w:rPr>
                  <w:t>Narrativa del procedimiento de Infografías sociodemográficas (Notas técnicas y/o de prensa)</w:t>
                </w:r>
                <w:r>
                  <w:rPr>
                    <w:webHidden/>
                  </w:rPr>
                  <w:tab/>
                </w:r>
                <w:r>
                  <w:rPr>
                    <w:webHidden/>
                  </w:rPr>
                  <w:fldChar w:fldCharType="begin"/>
                </w:r>
                <w:r>
                  <w:rPr>
                    <w:webHidden/>
                  </w:rPr>
                  <w:instrText xml:space="preserve"> PAGEREF _Toc22718880 \h </w:instrText>
                </w:r>
                <w:r>
                  <w:rPr>
                    <w:webHidden/>
                  </w:rPr>
                </w:r>
                <w:r>
                  <w:rPr>
                    <w:webHidden/>
                  </w:rPr>
                  <w:fldChar w:fldCharType="separate"/>
                </w:r>
                <w:r>
                  <w:rPr>
                    <w:webHidden/>
                  </w:rPr>
                  <w:t>256</w:t>
                </w:r>
                <w:r>
                  <w:rPr>
                    <w:webHidden/>
                  </w:rPr>
                  <w:fldChar w:fldCharType="end"/>
                </w:r>
              </w:hyperlink>
            </w:p>
            <w:p w:rsidR="00191CAF" w:rsidRDefault="00191CAF">
              <w:pPr>
                <w:pStyle w:val="TDC4"/>
                <w:rPr>
                  <w:i w:val="0"/>
                  <w:lang w:val="es-ES" w:eastAsia="es-ES"/>
                </w:rPr>
              </w:pPr>
              <w:hyperlink w:anchor="_Toc22718881" w:history="1">
                <w:r w:rsidRPr="00E536C1">
                  <w:rPr>
                    <w:rStyle w:val="Hipervnculo"/>
                    <w:rFonts w:asciiTheme="majorHAnsi" w:eastAsiaTheme="majorEastAsia" w:hAnsiTheme="majorHAnsi" w:cstheme="majorBidi"/>
                    <w:bCs/>
                    <w:iCs/>
                  </w:rPr>
                  <w:t>Ficha del servicio de Nota técnica</w:t>
                </w:r>
                <w:r>
                  <w:rPr>
                    <w:webHidden/>
                  </w:rPr>
                  <w:tab/>
                </w:r>
                <w:r>
                  <w:rPr>
                    <w:webHidden/>
                  </w:rPr>
                  <w:fldChar w:fldCharType="begin"/>
                </w:r>
                <w:r>
                  <w:rPr>
                    <w:webHidden/>
                  </w:rPr>
                  <w:instrText xml:space="preserve"> PAGEREF _Toc22718881 \h </w:instrText>
                </w:r>
                <w:r>
                  <w:rPr>
                    <w:webHidden/>
                  </w:rPr>
                </w:r>
                <w:r>
                  <w:rPr>
                    <w:webHidden/>
                  </w:rPr>
                  <w:fldChar w:fldCharType="separate"/>
                </w:r>
                <w:r>
                  <w:rPr>
                    <w:webHidden/>
                  </w:rPr>
                  <w:t>257</w:t>
                </w:r>
                <w:r>
                  <w:rPr>
                    <w:webHidden/>
                  </w:rPr>
                  <w:fldChar w:fldCharType="end"/>
                </w:r>
              </w:hyperlink>
            </w:p>
            <w:p w:rsidR="00191CAF" w:rsidRDefault="00191CAF">
              <w:pPr>
                <w:pStyle w:val="TDC4"/>
                <w:rPr>
                  <w:i w:val="0"/>
                  <w:lang w:val="es-ES" w:eastAsia="es-ES"/>
                </w:rPr>
              </w:pPr>
              <w:hyperlink w:anchor="_Toc22718882" w:history="1">
                <w:r w:rsidRPr="00E536C1">
                  <w:rPr>
                    <w:rStyle w:val="Hipervnculo"/>
                    <w:rFonts w:asciiTheme="majorHAnsi" w:eastAsiaTheme="majorEastAsia" w:hAnsiTheme="majorHAnsi" w:cstheme="majorBidi"/>
                    <w:bCs/>
                    <w:iCs/>
                  </w:rPr>
                  <w:t>Ficha del servicio de Nota de prensa</w:t>
                </w:r>
                <w:r>
                  <w:rPr>
                    <w:webHidden/>
                  </w:rPr>
                  <w:tab/>
                </w:r>
                <w:r>
                  <w:rPr>
                    <w:webHidden/>
                  </w:rPr>
                  <w:fldChar w:fldCharType="begin"/>
                </w:r>
                <w:r>
                  <w:rPr>
                    <w:webHidden/>
                  </w:rPr>
                  <w:instrText xml:space="preserve"> PAGEREF _Toc22718882 \h </w:instrText>
                </w:r>
                <w:r>
                  <w:rPr>
                    <w:webHidden/>
                  </w:rPr>
                </w:r>
                <w:r>
                  <w:rPr>
                    <w:webHidden/>
                  </w:rPr>
                  <w:fldChar w:fldCharType="separate"/>
                </w:r>
                <w:r>
                  <w:rPr>
                    <w:webHidden/>
                  </w:rPr>
                  <w:t>258</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83" w:history="1">
                <w:r w:rsidRPr="00E536C1">
                  <w:rPr>
                    <w:rStyle w:val="Hipervnculo"/>
                    <w:rFonts w:eastAsiaTheme="majorEastAsia" w:cstheme="majorBidi"/>
                    <w:bCs/>
                    <w:noProof/>
                  </w:rPr>
                  <w:t>Procedimiento de Sistema de población y sociedad (Sistema de información)</w:t>
                </w:r>
                <w:r>
                  <w:rPr>
                    <w:noProof/>
                    <w:webHidden/>
                  </w:rPr>
                  <w:tab/>
                </w:r>
                <w:r>
                  <w:rPr>
                    <w:noProof/>
                    <w:webHidden/>
                  </w:rPr>
                  <w:fldChar w:fldCharType="begin"/>
                </w:r>
                <w:r>
                  <w:rPr>
                    <w:noProof/>
                    <w:webHidden/>
                  </w:rPr>
                  <w:instrText xml:space="preserve"> PAGEREF _Toc22718883 \h </w:instrText>
                </w:r>
                <w:r>
                  <w:rPr>
                    <w:noProof/>
                    <w:webHidden/>
                  </w:rPr>
                </w:r>
                <w:r>
                  <w:rPr>
                    <w:noProof/>
                    <w:webHidden/>
                  </w:rPr>
                  <w:fldChar w:fldCharType="separate"/>
                </w:r>
                <w:r>
                  <w:rPr>
                    <w:noProof/>
                    <w:webHidden/>
                  </w:rPr>
                  <w:t>259</w:t>
                </w:r>
                <w:r>
                  <w:rPr>
                    <w:noProof/>
                    <w:webHidden/>
                  </w:rPr>
                  <w:fldChar w:fldCharType="end"/>
                </w:r>
              </w:hyperlink>
            </w:p>
            <w:p w:rsidR="00191CAF" w:rsidRDefault="00191CAF">
              <w:pPr>
                <w:pStyle w:val="TDC4"/>
                <w:rPr>
                  <w:i w:val="0"/>
                  <w:lang w:val="es-ES" w:eastAsia="es-ES"/>
                </w:rPr>
              </w:pPr>
              <w:hyperlink w:anchor="_Toc22718884" w:history="1">
                <w:r w:rsidRPr="00E536C1">
                  <w:rPr>
                    <w:rStyle w:val="Hipervnculo"/>
                    <w:rFonts w:asciiTheme="majorHAnsi" w:eastAsiaTheme="majorEastAsia" w:hAnsiTheme="majorHAnsi" w:cstheme="majorBidi"/>
                    <w:bCs/>
                    <w:iCs/>
                  </w:rPr>
                  <w:t>Modelado del procedimiento de Sistema de población y sociedad (Sistema de información)</w:t>
                </w:r>
                <w:r>
                  <w:rPr>
                    <w:webHidden/>
                  </w:rPr>
                  <w:tab/>
                </w:r>
                <w:r>
                  <w:rPr>
                    <w:webHidden/>
                  </w:rPr>
                  <w:fldChar w:fldCharType="begin"/>
                </w:r>
                <w:r>
                  <w:rPr>
                    <w:webHidden/>
                  </w:rPr>
                  <w:instrText xml:space="preserve"> PAGEREF _Toc22718884 \h </w:instrText>
                </w:r>
                <w:r>
                  <w:rPr>
                    <w:webHidden/>
                  </w:rPr>
                </w:r>
                <w:r>
                  <w:rPr>
                    <w:webHidden/>
                  </w:rPr>
                  <w:fldChar w:fldCharType="separate"/>
                </w:r>
                <w:r>
                  <w:rPr>
                    <w:webHidden/>
                  </w:rPr>
                  <w:t>260</w:t>
                </w:r>
                <w:r>
                  <w:rPr>
                    <w:webHidden/>
                  </w:rPr>
                  <w:fldChar w:fldCharType="end"/>
                </w:r>
              </w:hyperlink>
            </w:p>
            <w:p w:rsidR="00191CAF" w:rsidRDefault="00191CAF">
              <w:pPr>
                <w:pStyle w:val="TDC4"/>
                <w:rPr>
                  <w:i w:val="0"/>
                  <w:lang w:val="es-ES" w:eastAsia="es-ES"/>
                </w:rPr>
              </w:pPr>
              <w:hyperlink w:anchor="_Toc22718885" w:history="1">
                <w:r w:rsidRPr="00E536C1">
                  <w:rPr>
                    <w:rStyle w:val="Hipervnculo"/>
                    <w:rFonts w:asciiTheme="majorHAnsi" w:eastAsiaTheme="majorEastAsia" w:hAnsiTheme="majorHAnsi" w:cstheme="majorBidi"/>
                    <w:bCs/>
                    <w:iCs/>
                  </w:rPr>
                  <w:t>Narrativa del procedimiento de Sistema de población y sociedad (Sistema de información)</w:t>
                </w:r>
                <w:r>
                  <w:rPr>
                    <w:webHidden/>
                  </w:rPr>
                  <w:tab/>
                </w:r>
                <w:r>
                  <w:rPr>
                    <w:webHidden/>
                  </w:rPr>
                  <w:fldChar w:fldCharType="begin"/>
                </w:r>
                <w:r>
                  <w:rPr>
                    <w:webHidden/>
                  </w:rPr>
                  <w:instrText xml:space="preserve"> PAGEREF _Toc22718885 \h </w:instrText>
                </w:r>
                <w:r>
                  <w:rPr>
                    <w:webHidden/>
                  </w:rPr>
                </w:r>
                <w:r>
                  <w:rPr>
                    <w:webHidden/>
                  </w:rPr>
                  <w:fldChar w:fldCharType="separate"/>
                </w:r>
                <w:r>
                  <w:rPr>
                    <w:webHidden/>
                  </w:rPr>
                  <w:t>261</w:t>
                </w:r>
                <w:r>
                  <w:rPr>
                    <w:webHidden/>
                  </w:rPr>
                  <w:fldChar w:fldCharType="end"/>
                </w:r>
              </w:hyperlink>
            </w:p>
            <w:p w:rsidR="00191CAF" w:rsidRDefault="00191CAF">
              <w:pPr>
                <w:pStyle w:val="TDC4"/>
                <w:rPr>
                  <w:i w:val="0"/>
                  <w:lang w:val="es-ES" w:eastAsia="es-ES"/>
                </w:rPr>
              </w:pPr>
              <w:hyperlink w:anchor="_Toc22718886" w:history="1">
                <w:r w:rsidRPr="00E536C1">
                  <w:rPr>
                    <w:rStyle w:val="Hipervnculo"/>
                    <w:rFonts w:asciiTheme="majorHAnsi" w:eastAsiaTheme="majorEastAsia" w:hAnsiTheme="majorHAnsi" w:cstheme="majorBidi"/>
                    <w:bCs/>
                    <w:iCs/>
                  </w:rPr>
                  <w:t>Ficha del servicio de Carpetas municipales</w:t>
                </w:r>
                <w:r>
                  <w:rPr>
                    <w:webHidden/>
                  </w:rPr>
                  <w:tab/>
                </w:r>
                <w:r>
                  <w:rPr>
                    <w:webHidden/>
                  </w:rPr>
                  <w:fldChar w:fldCharType="begin"/>
                </w:r>
                <w:r>
                  <w:rPr>
                    <w:webHidden/>
                  </w:rPr>
                  <w:instrText xml:space="preserve"> PAGEREF _Toc22718886 \h </w:instrText>
                </w:r>
                <w:r>
                  <w:rPr>
                    <w:webHidden/>
                  </w:rPr>
                </w:r>
                <w:r>
                  <w:rPr>
                    <w:webHidden/>
                  </w:rPr>
                  <w:fldChar w:fldCharType="separate"/>
                </w:r>
                <w:r>
                  <w:rPr>
                    <w:webHidden/>
                  </w:rPr>
                  <w:t>262</w:t>
                </w:r>
                <w:r>
                  <w:rPr>
                    <w:webHidden/>
                  </w:rPr>
                  <w:fldChar w:fldCharType="end"/>
                </w:r>
              </w:hyperlink>
            </w:p>
            <w:p w:rsidR="00191CAF" w:rsidRDefault="00191CAF">
              <w:pPr>
                <w:pStyle w:val="TDC4"/>
                <w:rPr>
                  <w:i w:val="0"/>
                  <w:lang w:val="es-ES" w:eastAsia="es-ES"/>
                </w:rPr>
              </w:pPr>
              <w:hyperlink w:anchor="_Toc22718887" w:history="1">
                <w:r w:rsidRPr="00E536C1">
                  <w:rPr>
                    <w:rStyle w:val="Hipervnculo"/>
                    <w:rFonts w:asciiTheme="majorHAnsi" w:eastAsiaTheme="majorEastAsia" w:hAnsiTheme="majorHAnsi" w:cstheme="majorBidi"/>
                    <w:bCs/>
                    <w:iCs/>
                  </w:rPr>
                  <w:t>Ficha del servicio de Panorama Sociodemográfico</w:t>
                </w:r>
                <w:r>
                  <w:rPr>
                    <w:webHidden/>
                  </w:rPr>
                  <w:tab/>
                </w:r>
                <w:r>
                  <w:rPr>
                    <w:webHidden/>
                  </w:rPr>
                  <w:fldChar w:fldCharType="begin"/>
                </w:r>
                <w:r>
                  <w:rPr>
                    <w:webHidden/>
                  </w:rPr>
                  <w:instrText xml:space="preserve"> PAGEREF _Toc22718887 \h </w:instrText>
                </w:r>
                <w:r>
                  <w:rPr>
                    <w:webHidden/>
                  </w:rPr>
                </w:r>
                <w:r>
                  <w:rPr>
                    <w:webHidden/>
                  </w:rPr>
                  <w:fldChar w:fldCharType="separate"/>
                </w:r>
                <w:r>
                  <w:rPr>
                    <w:webHidden/>
                  </w:rPr>
                  <w:t>263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88" w:history="1">
                <w:r w:rsidRPr="00E536C1">
                  <w:rPr>
                    <w:rStyle w:val="Hipervnculo"/>
                    <w:rFonts w:eastAsiaTheme="majorEastAsia" w:cstheme="majorBidi"/>
                    <w:bCs/>
                    <w:noProof/>
                  </w:rPr>
                  <w:t>Procedimiento de Presentaciones</w:t>
                </w:r>
                <w:r>
                  <w:rPr>
                    <w:noProof/>
                    <w:webHidden/>
                  </w:rPr>
                  <w:tab/>
                </w:r>
                <w:r>
                  <w:rPr>
                    <w:noProof/>
                    <w:webHidden/>
                  </w:rPr>
                  <w:fldChar w:fldCharType="begin"/>
                </w:r>
                <w:r>
                  <w:rPr>
                    <w:noProof/>
                    <w:webHidden/>
                  </w:rPr>
                  <w:instrText xml:space="preserve"> PAGEREF _Toc22718888 \h </w:instrText>
                </w:r>
                <w:r>
                  <w:rPr>
                    <w:noProof/>
                    <w:webHidden/>
                  </w:rPr>
                </w:r>
                <w:r>
                  <w:rPr>
                    <w:noProof/>
                    <w:webHidden/>
                  </w:rPr>
                  <w:fldChar w:fldCharType="separate"/>
                </w:r>
                <w:r>
                  <w:rPr>
                    <w:noProof/>
                    <w:webHidden/>
                  </w:rPr>
                  <w:t>264</w:t>
                </w:r>
                <w:r>
                  <w:rPr>
                    <w:noProof/>
                    <w:webHidden/>
                  </w:rPr>
                  <w:fldChar w:fldCharType="end"/>
                </w:r>
              </w:hyperlink>
            </w:p>
            <w:p w:rsidR="00191CAF" w:rsidRDefault="00191CAF">
              <w:pPr>
                <w:pStyle w:val="TDC4"/>
                <w:rPr>
                  <w:i w:val="0"/>
                  <w:lang w:val="es-ES" w:eastAsia="es-ES"/>
                </w:rPr>
              </w:pPr>
              <w:hyperlink w:anchor="_Toc22718889" w:history="1">
                <w:r w:rsidRPr="00E536C1">
                  <w:rPr>
                    <w:rStyle w:val="Hipervnculo"/>
                    <w:rFonts w:asciiTheme="majorHAnsi" w:eastAsiaTheme="majorEastAsia" w:hAnsiTheme="majorHAnsi" w:cstheme="majorBidi"/>
                    <w:bCs/>
                    <w:iCs/>
                  </w:rPr>
                  <w:t>Modelado del procedimiento de Presentaciones</w:t>
                </w:r>
                <w:r>
                  <w:rPr>
                    <w:webHidden/>
                  </w:rPr>
                  <w:tab/>
                </w:r>
                <w:r>
                  <w:rPr>
                    <w:webHidden/>
                  </w:rPr>
                  <w:fldChar w:fldCharType="begin"/>
                </w:r>
                <w:r>
                  <w:rPr>
                    <w:webHidden/>
                  </w:rPr>
                  <w:instrText xml:space="preserve"> PAGEREF _Toc22718889 \h </w:instrText>
                </w:r>
                <w:r>
                  <w:rPr>
                    <w:webHidden/>
                  </w:rPr>
                </w:r>
                <w:r>
                  <w:rPr>
                    <w:webHidden/>
                  </w:rPr>
                  <w:fldChar w:fldCharType="separate"/>
                </w:r>
                <w:r>
                  <w:rPr>
                    <w:webHidden/>
                  </w:rPr>
                  <w:t>265</w:t>
                </w:r>
                <w:r>
                  <w:rPr>
                    <w:webHidden/>
                  </w:rPr>
                  <w:fldChar w:fldCharType="end"/>
                </w:r>
              </w:hyperlink>
            </w:p>
            <w:p w:rsidR="00191CAF" w:rsidRDefault="00191CAF">
              <w:pPr>
                <w:pStyle w:val="TDC4"/>
                <w:rPr>
                  <w:i w:val="0"/>
                  <w:lang w:val="es-ES" w:eastAsia="es-ES"/>
                </w:rPr>
              </w:pPr>
              <w:hyperlink w:anchor="_Toc22718890" w:history="1">
                <w:r w:rsidRPr="00E536C1">
                  <w:rPr>
                    <w:rStyle w:val="Hipervnculo"/>
                    <w:rFonts w:asciiTheme="majorHAnsi" w:eastAsiaTheme="majorEastAsia" w:hAnsiTheme="majorHAnsi" w:cstheme="majorBidi"/>
                    <w:bCs/>
                    <w:iCs/>
                  </w:rPr>
                  <w:t>Narrativa del procedimiento de Presentaciones</w:t>
                </w:r>
                <w:r>
                  <w:rPr>
                    <w:webHidden/>
                  </w:rPr>
                  <w:tab/>
                </w:r>
                <w:r>
                  <w:rPr>
                    <w:webHidden/>
                  </w:rPr>
                  <w:fldChar w:fldCharType="begin"/>
                </w:r>
                <w:r>
                  <w:rPr>
                    <w:webHidden/>
                  </w:rPr>
                  <w:instrText xml:space="preserve"> PAGEREF _Toc22718890 \h </w:instrText>
                </w:r>
                <w:r>
                  <w:rPr>
                    <w:webHidden/>
                  </w:rPr>
                </w:r>
                <w:r>
                  <w:rPr>
                    <w:webHidden/>
                  </w:rPr>
                  <w:fldChar w:fldCharType="separate"/>
                </w:r>
                <w:r>
                  <w:rPr>
                    <w:webHidden/>
                  </w:rPr>
                  <w:t>266</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91" w:history="1">
                <w:r w:rsidRPr="00E536C1">
                  <w:rPr>
                    <w:rStyle w:val="Hipervnculo"/>
                    <w:rFonts w:eastAsiaTheme="majorEastAsia" w:cstheme="majorBidi"/>
                    <w:bCs/>
                    <w:noProof/>
                  </w:rPr>
                  <w:t>Procedimiento de Pirámides de población</w:t>
                </w:r>
                <w:r>
                  <w:rPr>
                    <w:noProof/>
                    <w:webHidden/>
                  </w:rPr>
                  <w:tab/>
                </w:r>
                <w:r>
                  <w:rPr>
                    <w:noProof/>
                    <w:webHidden/>
                  </w:rPr>
                  <w:fldChar w:fldCharType="begin"/>
                </w:r>
                <w:r>
                  <w:rPr>
                    <w:noProof/>
                    <w:webHidden/>
                  </w:rPr>
                  <w:instrText xml:space="preserve"> PAGEREF _Toc22718891 \h </w:instrText>
                </w:r>
                <w:r>
                  <w:rPr>
                    <w:noProof/>
                    <w:webHidden/>
                  </w:rPr>
                </w:r>
                <w:r>
                  <w:rPr>
                    <w:noProof/>
                    <w:webHidden/>
                  </w:rPr>
                  <w:fldChar w:fldCharType="separate"/>
                </w:r>
                <w:r>
                  <w:rPr>
                    <w:noProof/>
                    <w:webHidden/>
                  </w:rPr>
                  <w:t>268</w:t>
                </w:r>
                <w:r>
                  <w:rPr>
                    <w:noProof/>
                    <w:webHidden/>
                  </w:rPr>
                  <w:fldChar w:fldCharType="end"/>
                </w:r>
              </w:hyperlink>
            </w:p>
            <w:p w:rsidR="00191CAF" w:rsidRDefault="00191CAF">
              <w:pPr>
                <w:pStyle w:val="TDC4"/>
                <w:rPr>
                  <w:i w:val="0"/>
                  <w:lang w:val="es-ES" w:eastAsia="es-ES"/>
                </w:rPr>
              </w:pPr>
              <w:hyperlink w:anchor="_Toc22718892" w:history="1">
                <w:r w:rsidRPr="00E536C1">
                  <w:rPr>
                    <w:rStyle w:val="Hipervnculo"/>
                    <w:rFonts w:asciiTheme="majorHAnsi" w:eastAsiaTheme="majorEastAsia" w:hAnsiTheme="majorHAnsi" w:cstheme="majorBidi"/>
                    <w:bCs/>
                    <w:iCs/>
                  </w:rPr>
                  <w:t>Modelado del procedimiento de Pirámides de población</w:t>
                </w:r>
                <w:r>
                  <w:rPr>
                    <w:webHidden/>
                  </w:rPr>
                  <w:tab/>
                </w:r>
                <w:r>
                  <w:rPr>
                    <w:webHidden/>
                  </w:rPr>
                  <w:fldChar w:fldCharType="begin"/>
                </w:r>
                <w:r>
                  <w:rPr>
                    <w:webHidden/>
                  </w:rPr>
                  <w:instrText xml:space="preserve"> PAGEREF _Toc22718892 \h </w:instrText>
                </w:r>
                <w:r>
                  <w:rPr>
                    <w:webHidden/>
                  </w:rPr>
                </w:r>
                <w:r>
                  <w:rPr>
                    <w:webHidden/>
                  </w:rPr>
                  <w:fldChar w:fldCharType="separate"/>
                </w:r>
                <w:r>
                  <w:rPr>
                    <w:webHidden/>
                  </w:rPr>
                  <w:t>269</w:t>
                </w:r>
                <w:r>
                  <w:rPr>
                    <w:webHidden/>
                  </w:rPr>
                  <w:fldChar w:fldCharType="end"/>
                </w:r>
              </w:hyperlink>
            </w:p>
            <w:p w:rsidR="00191CAF" w:rsidRDefault="00191CAF">
              <w:pPr>
                <w:pStyle w:val="TDC4"/>
                <w:rPr>
                  <w:i w:val="0"/>
                  <w:lang w:val="es-ES" w:eastAsia="es-ES"/>
                </w:rPr>
              </w:pPr>
              <w:hyperlink w:anchor="_Toc22718893" w:history="1">
                <w:r w:rsidRPr="00E536C1">
                  <w:rPr>
                    <w:rStyle w:val="Hipervnculo"/>
                    <w:rFonts w:asciiTheme="majorHAnsi" w:eastAsiaTheme="majorEastAsia" w:hAnsiTheme="majorHAnsi" w:cstheme="majorBidi"/>
                    <w:bCs/>
                    <w:iCs/>
                  </w:rPr>
                  <w:t>Narrativa del procedimiento de Pirámides de población</w:t>
                </w:r>
                <w:r>
                  <w:rPr>
                    <w:webHidden/>
                  </w:rPr>
                  <w:tab/>
                </w:r>
                <w:r>
                  <w:rPr>
                    <w:webHidden/>
                  </w:rPr>
                  <w:fldChar w:fldCharType="begin"/>
                </w:r>
                <w:r>
                  <w:rPr>
                    <w:webHidden/>
                  </w:rPr>
                  <w:instrText xml:space="preserve"> PAGEREF _Toc22718893 \h </w:instrText>
                </w:r>
                <w:r>
                  <w:rPr>
                    <w:webHidden/>
                  </w:rPr>
                </w:r>
                <w:r>
                  <w:rPr>
                    <w:webHidden/>
                  </w:rPr>
                  <w:fldChar w:fldCharType="separate"/>
                </w:r>
                <w:r>
                  <w:rPr>
                    <w:webHidden/>
                  </w:rPr>
                  <w:t>270</w:t>
                </w:r>
                <w:r>
                  <w:rPr>
                    <w:webHidden/>
                  </w:rPr>
                  <w:fldChar w:fldCharType="end"/>
                </w:r>
              </w:hyperlink>
            </w:p>
            <w:p w:rsidR="00191CAF" w:rsidRDefault="00191CAF">
              <w:pPr>
                <w:pStyle w:val="TDC4"/>
                <w:rPr>
                  <w:i w:val="0"/>
                  <w:lang w:val="es-ES" w:eastAsia="es-ES"/>
                </w:rPr>
              </w:pPr>
              <w:hyperlink w:anchor="_Toc22718894" w:history="1">
                <w:r w:rsidRPr="00E536C1">
                  <w:rPr>
                    <w:rStyle w:val="Hipervnculo"/>
                    <w:rFonts w:asciiTheme="majorHAnsi" w:eastAsiaTheme="majorEastAsia" w:hAnsiTheme="majorHAnsi" w:cstheme="majorBidi"/>
                    <w:bCs/>
                    <w:iCs/>
                  </w:rPr>
                  <w:t>Ficha del servicio de Pirámide de población animada y estática</w:t>
                </w:r>
                <w:r>
                  <w:rPr>
                    <w:webHidden/>
                  </w:rPr>
                  <w:tab/>
                </w:r>
                <w:r>
                  <w:rPr>
                    <w:webHidden/>
                  </w:rPr>
                  <w:fldChar w:fldCharType="begin"/>
                </w:r>
                <w:r>
                  <w:rPr>
                    <w:webHidden/>
                  </w:rPr>
                  <w:instrText xml:space="preserve"> PAGEREF _Toc22718894 \h </w:instrText>
                </w:r>
                <w:r>
                  <w:rPr>
                    <w:webHidden/>
                  </w:rPr>
                </w:r>
                <w:r>
                  <w:rPr>
                    <w:webHidden/>
                  </w:rPr>
                  <w:fldChar w:fldCharType="separate"/>
                </w:r>
                <w:r>
                  <w:rPr>
                    <w:webHidden/>
                  </w:rPr>
                  <w:t>271</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895" w:history="1">
                <w:r w:rsidRPr="00E536C1">
                  <w:rPr>
                    <w:rStyle w:val="Hipervnculo"/>
                    <w:rFonts w:eastAsiaTheme="majorEastAsia" w:cstheme="majorBidi"/>
                    <w:bCs/>
                    <w:noProof/>
                  </w:rPr>
                  <w:t>Procedimiento de Información estadística e indicadores sociodemográfica (Tabulados y gráficas)</w:t>
                </w:r>
                <w:r>
                  <w:rPr>
                    <w:noProof/>
                    <w:webHidden/>
                  </w:rPr>
                  <w:tab/>
                </w:r>
                <w:r>
                  <w:rPr>
                    <w:noProof/>
                    <w:webHidden/>
                  </w:rPr>
                  <w:fldChar w:fldCharType="begin"/>
                </w:r>
                <w:r>
                  <w:rPr>
                    <w:noProof/>
                    <w:webHidden/>
                  </w:rPr>
                  <w:instrText xml:space="preserve"> PAGEREF _Toc22718895 \h </w:instrText>
                </w:r>
                <w:r>
                  <w:rPr>
                    <w:noProof/>
                    <w:webHidden/>
                  </w:rPr>
                </w:r>
                <w:r>
                  <w:rPr>
                    <w:noProof/>
                    <w:webHidden/>
                  </w:rPr>
                  <w:fldChar w:fldCharType="separate"/>
                </w:r>
                <w:r>
                  <w:rPr>
                    <w:noProof/>
                    <w:webHidden/>
                  </w:rPr>
                  <w:t>272</w:t>
                </w:r>
                <w:r>
                  <w:rPr>
                    <w:noProof/>
                    <w:webHidden/>
                  </w:rPr>
                  <w:fldChar w:fldCharType="end"/>
                </w:r>
              </w:hyperlink>
            </w:p>
            <w:p w:rsidR="00191CAF" w:rsidRDefault="00191CAF">
              <w:pPr>
                <w:pStyle w:val="TDC4"/>
                <w:rPr>
                  <w:i w:val="0"/>
                  <w:lang w:val="es-ES" w:eastAsia="es-ES"/>
                </w:rPr>
              </w:pPr>
              <w:hyperlink w:anchor="_Toc22718896" w:history="1">
                <w:r w:rsidRPr="00E536C1">
                  <w:rPr>
                    <w:rStyle w:val="Hipervnculo"/>
                    <w:rFonts w:asciiTheme="majorHAnsi" w:eastAsiaTheme="majorEastAsia" w:hAnsiTheme="majorHAnsi" w:cstheme="majorBidi"/>
                    <w:bCs/>
                    <w:iCs/>
                  </w:rPr>
                  <w:t>Modelado del procedimiento de Información estadística e indicadores sociodemográfica (Tabulados y gráficas)</w:t>
                </w:r>
                <w:r>
                  <w:rPr>
                    <w:webHidden/>
                  </w:rPr>
                  <w:tab/>
                </w:r>
                <w:r>
                  <w:rPr>
                    <w:webHidden/>
                  </w:rPr>
                  <w:fldChar w:fldCharType="begin"/>
                </w:r>
                <w:r>
                  <w:rPr>
                    <w:webHidden/>
                  </w:rPr>
                  <w:instrText xml:space="preserve"> PAGEREF _Toc22718896 \h </w:instrText>
                </w:r>
                <w:r>
                  <w:rPr>
                    <w:webHidden/>
                  </w:rPr>
                </w:r>
                <w:r>
                  <w:rPr>
                    <w:webHidden/>
                  </w:rPr>
                  <w:fldChar w:fldCharType="separate"/>
                </w:r>
                <w:r>
                  <w:rPr>
                    <w:webHidden/>
                  </w:rPr>
                  <w:t>273</w:t>
                </w:r>
                <w:r>
                  <w:rPr>
                    <w:webHidden/>
                  </w:rPr>
                  <w:fldChar w:fldCharType="end"/>
                </w:r>
              </w:hyperlink>
            </w:p>
            <w:p w:rsidR="00191CAF" w:rsidRDefault="00191CAF">
              <w:pPr>
                <w:pStyle w:val="TDC4"/>
                <w:rPr>
                  <w:i w:val="0"/>
                  <w:lang w:val="es-ES" w:eastAsia="es-ES"/>
                </w:rPr>
              </w:pPr>
              <w:hyperlink w:anchor="_Toc22718897" w:history="1">
                <w:r w:rsidRPr="00E536C1">
                  <w:rPr>
                    <w:rStyle w:val="Hipervnculo"/>
                    <w:rFonts w:asciiTheme="majorHAnsi" w:eastAsiaTheme="majorEastAsia" w:hAnsiTheme="majorHAnsi" w:cstheme="majorBidi"/>
                    <w:bCs/>
                    <w:iCs/>
                  </w:rPr>
                  <w:t>Narrativa del procedimiento de Información estadística e indicadores sociodemográficos (Tabulados y gráficas)</w:t>
                </w:r>
                <w:r>
                  <w:rPr>
                    <w:webHidden/>
                  </w:rPr>
                  <w:tab/>
                </w:r>
                <w:r>
                  <w:rPr>
                    <w:webHidden/>
                  </w:rPr>
                  <w:fldChar w:fldCharType="begin"/>
                </w:r>
                <w:r>
                  <w:rPr>
                    <w:webHidden/>
                  </w:rPr>
                  <w:instrText xml:space="preserve"> PAGEREF _Toc22718897 \h </w:instrText>
                </w:r>
                <w:r>
                  <w:rPr>
                    <w:webHidden/>
                  </w:rPr>
                </w:r>
                <w:r>
                  <w:rPr>
                    <w:webHidden/>
                  </w:rPr>
                  <w:fldChar w:fldCharType="separate"/>
                </w:r>
                <w:r>
                  <w:rPr>
                    <w:webHidden/>
                  </w:rPr>
                  <w:t>274</w:t>
                </w:r>
                <w:r>
                  <w:rPr>
                    <w:webHidden/>
                  </w:rPr>
                  <w:fldChar w:fldCharType="end"/>
                </w:r>
              </w:hyperlink>
            </w:p>
            <w:p w:rsidR="00191CAF" w:rsidRDefault="00191CAF">
              <w:pPr>
                <w:pStyle w:val="TDC4"/>
                <w:rPr>
                  <w:i w:val="0"/>
                  <w:lang w:val="es-ES" w:eastAsia="es-ES"/>
                </w:rPr>
              </w:pPr>
              <w:hyperlink w:anchor="_Toc22718898" w:history="1">
                <w:r w:rsidRPr="00E536C1">
                  <w:rPr>
                    <w:rStyle w:val="Hipervnculo"/>
                    <w:rFonts w:asciiTheme="majorHAnsi" w:eastAsiaTheme="majorEastAsia" w:hAnsiTheme="majorHAnsi" w:cstheme="majorBidi"/>
                    <w:bCs/>
                    <w:iCs/>
                  </w:rPr>
                  <w:t>Ficha del servicio de Tabulado o cuadro con información estadística sociodemográfica</w:t>
                </w:r>
                <w:r>
                  <w:rPr>
                    <w:webHidden/>
                  </w:rPr>
                  <w:tab/>
                </w:r>
                <w:r>
                  <w:rPr>
                    <w:webHidden/>
                  </w:rPr>
                  <w:fldChar w:fldCharType="begin"/>
                </w:r>
                <w:r>
                  <w:rPr>
                    <w:webHidden/>
                  </w:rPr>
                  <w:instrText xml:space="preserve"> PAGEREF _Toc22718898 \h </w:instrText>
                </w:r>
                <w:r>
                  <w:rPr>
                    <w:webHidden/>
                  </w:rPr>
                </w:r>
                <w:r>
                  <w:rPr>
                    <w:webHidden/>
                  </w:rPr>
                  <w:fldChar w:fldCharType="separate"/>
                </w:r>
                <w:r>
                  <w:rPr>
                    <w:webHidden/>
                  </w:rPr>
                  <w:t>275</w:t>
                </w:r>
                <w:r>
                  <w:rPr>
                    <w:webHidden/>
                  </w:rPr>
                  <w:fldChar w:fldCharType="end"/>
                </w:r>
              </w:hyperlink>
            </w:p>
            <w:p w:rsidR="00191CAF" w:rsidRDefault="00191CAF">
              <w:pPr>
                <w:pStyle w:val="TDC4"/>
                <w:rPr>
                  <w:i w:val="0"/>
                  <w:lang w:val="es-ES" w:eastAsia="es-ES"/>
                </w:rPr>
              </w:pPr>
              <w:hyperlink w:anchor="_Toc22718899" w:history="1">
                <w:r w:rsidRPr="00E536C1">
                  <w:rPr>
                    <w:rStyle w:val="Hipervnculo"/>
                    <w:rFonts w:asciiTheme="majorHAnsi" w:eastAsiaTheme="majorEastAsia" w:hAnsiTheme="majorHAnsi" w:cstheme="majorBidi"/>
                    <w:bCs/>
                    <w:iCs/>
                  </w:rPr>
                  <w:t>Ficha del servicio de Tabulados con información gráfica de indicadores sociodemográficos</w:t>
                </w:r>
                <w:r>
                  <w:rPr>
                    <w:webHidden/>
                  </w:rPr>
                  <w:tab/>
                </w:r>
                <w:r>
                  <w:rPr>
                    <w:webHidden/>
                  </w:rPr>
                  <w:fldChar w:fldCharType="begin"/>
                </w:r>
                <w:r>
                  <w:rPr>
                    <w:webHidden/>
                  </w:rPr>
                  <w:instrText xml:space="preserve"> PAGEREF _Toc22718899 \h </w:instrText>
                </w:r>
                <w:r>
                  <w:rPr>
                    <w:webHidden/>
                  </w:rPr>
                </w:r>
                <w:r>
                  <w:rPr>
                    <w:webHidden/>
                  </w:rPr>
                  <w:fldChar w:fldCharType="separate"/>
                </w:r>
                <w:r>
                  <w:rPr>
                    <w:webHidden/>
                  </w:rPr>
                  <w:t>276</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00" w:history="1">
                <w:r w:rsidRPr="00E536C1">
                  <w:rPr>
                    <w:rStyle w:val="Hipervnculo"/>
                    <w:rFonts w:eastAsiaTheme="majorEastAsia" w:cstheme="majorBidi"/>
                    <w:bCs/>
                    <w:noProof/>
                  </w:rPr>
                  <w:t>Procedimiento de Índices de medición de características sociodemográficas (Desarrollo de instrumentos de medición)</w:t>
                </w:r>
                <w:r>
                  <w:rPr>
                    <w:noProof/>
                    <w:webHidden/>
                  </w:rPr>
                  <w:tab/>
                </w:r>
                <w:r>
                  <w:rPr>
                    <w:noProof/>
                    <w:webHidden/>
                  </w:rPr>
                  <w:fldChar w:fldCharType="begin"/>
                </w:r>
                <w:r>
                  <w:rPr>
                    <w:noProof/>
                    <w:webHidden/>
                  </w:rPr>
                  <w:instrText xml:space="preserve"> PAGEREF _Toc22718900 \h </w:instrText>
                </w:r>
                <w:r>
                  <w:rPr>
                    <w:noProof/>
                    <w:webHidden/>
                  </w:rPr>
                </w:r>
                <w:r>
                  <w:rPr>
                    <w:noProof/>
                    <w:webHidden/>
                  </w:rPr>
                  <w:fldChar w:fldCharType="separate"/>
                </w:r>
                <w:r>
                  <w:rPr>
                    <w:noProof/>
                    <w:webHidden/>
                  </w:rPr>
                  <w:t>277</w:t>
                </w:r>
                <w:r>
                  <w:rPr>
                    <w:noProof/>
                    <w:webHidden/>
                  </w:rPr>
                  <w:fldChar w:fldCharType="end"/>
                </w:r>
              </w:hyperlink>
            </w:p>
            <w:p w:rsidR="00191CAF" w:rsidRDefault="00191CAF">
              <w:pPr>
                <w:pStyle w:val="TDC4"/>
                <w:rPr>
                  <w:i w:val="0"/>
                  <w:lang w:val="es-ES" w:eastAsia="es-ES"/>
                </w:rPr>
              </w:pPr>
              <w:hyperlink w:anchor="_Toc22718901" w:history="1">
                <w:r w:rsidRPr="00E536C1">
                  <w:rPr>
                    <w:rStyle w:val="Hipervnculo"/>
                    <w:rFonts w:asciiTheme="majorHAnsi" w:eastAsiaTheme="majorEastAsia" w:hAnsiTheme="majorHAnsi" w:cstheme="majorBidi"/>
                    <w:bCs/>
                    <w:iCs/>
                  </w:rPr>
                  <w:t>Modelado del procedimiento de Índices de medición de características sociodemográficas (Desarrollo de instrumentos de medición)</w:t>
                </w:r>
                <w:r>
                  <w:rPr>
                    <w:webHidden/>
                  </w:rPr>
                  <w:tab/>
                </w:r>
                <w:r>
                  <w:rPr>
                    <w:webHidden/>
                  </w:rPr>
                  <w:fldChar w:fldCharType="begin"/>
                </w:r>
                <w:r>
                  <w:rPr>
                    <w:webHidden/>
                  </w:rPr>
                  <w:instrText xml:space="preserve"> PAGEREF _Toc22718901 \h </w:instrText>
                </w:r>
                <w:r>
                  <w:rPr>
                    <w:webHidden/>
                  </w:rPr>
                </w:r>
                <w:r>
                  <w:rPr>
                    <w:webHidden/>
                  </w:rPr>
                  <w:fldChar w:fldCharType="separate"/>
                </w:r>
                <w:r>
                  <w:rPr>
                    <w:webHidden/>
                  </w:rPr>
                  <w:t>278</w:t>
                </w:r>
                <w:r>
                  <w:rPr>
                    <w:webHidden/>
                  </w:rPr>
                  <w:fldChar w:fldCharType="end"/>
                </w:r>
              </w:hyperlink>
            </w:p>
            <w:p w:rsidR="00191CAF" w:rsidRDefault="00191CAF">
              <w:pPr>
                <w:pStyle w:val="TDC4"/>
                <w:rPr>
                  <w:i w:val="0"/>
                  <w:lang w:val="es-ES" w:eastAsia="es-ES"/>
                </w:rPr>
              </w:pPr>
              <w:hyperlink w:anchor="_Toc22718902" w:history="1">
                <w:r w:rsidRPr="00E536C1">
                  <w:rPr>
                    <w:rStyle w:val="Hipervnculo"/>
                    <w:rFonts w:asciiTheme="majorHAnsi" w:eastAsiaTheme="majorEastAsia" w:hAnsiTheme="majorHAnsi" w:cstheme="majorBidi"/>
                    <w:bCs/>
                    <w:iCs/>
                  </w:rPr>
                  <w:t>Narrativa del procedimiento de Índices de medición de características sociodemográficas (Desarrollo de instrumentos de medición)</w:t>
                </w:r>
                <w:r>
                  <w:rPr>
                    <w:webHidden/>
                  </w:rPr>
                  <w:tab/>
                </w:r>
                <w:r>
                  <w:rPr>
                    <w:webHidden/>
                  </w:rPr>
                  <w:fldChar w:fldCharType="begin"/>
                </w:r>
                <w:r>
                  <w:rPr>
                    <w:webHidden/>
                  </w:rPr>
                  <w:instrText xml:space="preserve"> PAGEREF _Toc22718902 \h </w:instrText>
                </w:r>
                <w:r>
                  <w:rPr>
                    <w:webHidden/>
                  </w:rPr>
                </w:r>
                <w:r>
                  <w:rPr>
                    <w:webHidden/>
                  </w:rPr>
                  <w:fldChar w:fldCharType="separate"/>
                </w:r>
                <w:r>
                  <w:rPr>
                    <w:webHidden/>
                  </w:rPr>
                  <w:t>279</w:t>
                </w:r>
                <w:r>
                  <w:rPr>
                    <w:webHidden/>
                  </w:rPr>
                  <w:fldChar w:fldCharType="end"/>
                </w:r>
              </w:hyperlink>
            </w:p>
            <w:p w:rsidR="00191CAF" w:rsidRDefault="00191CAF">
              <w:pPr>
                <w:pStyle w:val="TDC4"/>
                <w:rPr>
                  <w:i w:val="0"/>
                  <w:lang w:val="es-ES" w:eastAsia="es-ES"/>
                </w:rPr>
              </w:pPr>
              <w:hyperlink w:anchor="_Toc22718903" w:history="1">
                <w:r w:rsidRPr="00E536C1">
                  <w:rPr>
                    <w:rStyle w:val="Hipervnculo"/>
                    <w:rFonts w:asciiTheme="majorHAnsi" w:eastAsiaTheme="majorEastAsia" w:hAnsiTheme="majorHAnsi" w:cstheme="majorBidi"/>
                    <w:bCs/>
                    <w:iCs/>
                  </w:rPr>
                  <w:t>Ficha del servicio de Desarrollo de instrumentos de medición para el diagnóstico de las condiciones socioeconómicas de la población</w:t>
                </w:r>
                <w:r>
                  <w:rPr>
                    <w:webHidden/>
                  </w:rPr>
                  <w:tab/>
                </w:r>
                <w:r>
                  <w:rPr>
                    <w:webHidden/>
                  </w:rPr>
                  <w:fldChar w:fldCharType="begin"/>
                </w:r>
                <w:r>
                  <w:rPr>
                    <w:webHidden/>
                  </w:rPr>
                  <w:instrText xml:space="preserve"> PAGEREF _Toc22718903 \h </w:instrText>
                </w:r>
                <w:r>
                  <w:rPr>
                    <w:webHidden/>
                  </w:rPr>
                </w:r>
                <w:r>
                  <w:rPr>
                    <w:webHidden/>
                  </w:rPr>
                  <w:fldChar w:fldCharType="separate"/>
                </w:r>
                <w:r>
                  <w:rPr>
                    <w:webHidden/>
                  </w:rPr>
                  <w:t>280</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04" w:history="1">
                <w:r w:rsidRPr="00E536C1">
                  <w:rPr>
                    <w:rStyle w:val="Hipervnculo"/>
                    <w:rFonts w:eastAsiaTheme="majorEastAsia" w:cstheme="majorBidi"/>
                    <w:bCs/>
                    <w:noProof/>
                  </w:rPr>
                  <w:t>Procedimiento de Información sociodemográfica (Solicitudes de información y asesorías)</w:t>
                </w:r>
                <w:r>
                  <w:rPr>
                    <w:noProof/>
                    <w:webHidden/>
                  </w:rPr>
                  <w:tab/>
                </w:r>
                <w:r>
                  <w:rPr>
                    <w:noProof/>
                    <w:webHidden/>
                  </w:rPr>
                  <w:fldChar w:fldCharType="begin"/>
                </w:r>
                <w:r>
                  <w:rPr>
                    <w:noProof/>
                    <w:webHidden/>
                  </w:rPr>
                  <w:instrText xml:space="preserve"> PAGEREF _Toc22718904 \h </w:instrText>
                </w:r>
                <w:r>
                  <w:rPr>
                    <w:noProof/>
                    <w:webHidden/>
                  </w:rPr>
                </w:r>
                <w:r>
                  <w:rPr>
                    <w:noProof/>
                    <w:webHidden/>
                  </w:rPr>
                  <w:fldChar w:fldCharType="separate"/>
                </w:r>
                <w:r>
                  <w:rPr>
                    <w:noProof/>
                    <w:webHidden/>
                  </w:rPr>
                  <w:t>281</w:t>
                </w:r>
                <w:r>
                  <w:rPr>
                    <w:noProof/>
                    <w:webHidden/>
                  </w:rPr>
                  <w:fldChar w:fldCharType="end"/>
                </w:r>
              </w:hyperlink>
            </w:p>
            <w:p w:rsidR="00191CAF" w:rsidRDefault="00191CAF">
              <w:pPr>
                <w:pStyle w:val="TDC4"/>
                <w:rPr>
                  <w:i w:val="0"/>
                  <w:lang w:val="es-ES" w:eastAsia="es-ES"/>
                </w:rPr>
              </w:pPr>
              <w:hyperlink w:anchor="_Toc22718905" w:history="1">
                <w:r w:rsidRPr="00E536C1">
                  <w:rPr>
                    <w:rStyle w:val="Hipervnculo"/>
                    <w:rFonts w:asciiTheme="majorHAnsi" w:eastAsiaTheme="majorEastAsia" w:hAnsiTheme="majorHAnsi" w:cstheme="majorBidi"/>
                    <w:bCs/>
                    <w:iCs/>
                  </w:rPr>
                  <w:t>Modelado del procedimiento de Información sociodemográfica (Solicitudes de información y asesorías)</w:t>
                </w:r>
                <w:r>
                  <w:rPr>
                    <w:webHidden/>
                  </w:rPr>
                  <w:tab/>
                </w:r>
                <w:r>
                  <w:rPr>
                    <w:webHidden/>
                  </w:rPr>
                  <w:fldChar w:fldCharType="begin"/>
                </w:r>
                <w:r>
                  <w:rPr>
                    <w:webHidden/>
                  </w:rPr>
                  <w:instrText xml:space="preserve"> PAGEREF _Toc22718905 \h </w:instrText>
                </w:r>
                <w:r>
                  <w:rPr>
                    <w:webHidden/>
                  </w:rPr>
                </w:r>
                <w:r>
                  <w:rPr>
                    <w:webHidden/>
                  </w:rPr>
                  <w:fldChar w:fldCharType="separate"/>
                </w:r>
                <w:r>
                  <w:rPr>
                    <w:webHidden/>
                  </w:rPr>
                  <w:t>282</w:t>
                </w:r>
                <w:r>
                  <w:rPr>
                    <w:webHidden/>
                  </w:rPr>
                  <w:fldChar w:fldCharType="end"/>
                </w:r>
              </w:hyperlink>
            </w:p>
            <w:p w:rsidR="00191CAF" w:rsidRDefault="00191CAF">
              <w:pPr>
                <w:pStyle w:val="TDC4"/>
                <w:rPr>
                  <w:i w:val="0"/>
                  <w:lang w:val="es-ES" w:eastAsia="es-ES"/>
                </w:rPr>
              </w:pPr>
              <w:hyperlink w:anchor="_Toc22718906" w:history="1">
                <w:r w:rsidRPr="00E536C1">
                  <w:rPr>
                    <w:rStyle w:val="Hipervnculo"/>
                    <w:rFonts w:asciiTheme="majorHAnsi" w:eastAsiaTheme="majorEastAsia" w:hAnsiTheme="majorHAnsi" w:cstheme="majorBidi"/>
                    <w:bCs/>
                    <w:iCs/>
                  </w:rPr>
                  <w:t>Narrativa del procedimiento de Información sociodemográfica (Solicitudes de información y asesorías)</w:t>
                </w:r>
                <w:r>
                  <w:rPr>
                    <w:webHidden/>
                  </w:rPr>
                  <w:tab/>
                </w:r>
                <w:r>
                  <w:rPr>
                    <w:webHidden/>
                  </w:rPr>
                  <w:fldChar w:fldCharType="begin"/>
                </w:r>
                <w:r>
                  <w:rPr>
                    <w:webHidden/>
                  </w:rPr>
                  <w:instrText xml:space="preserve"> PAGEREF _Toc22718906 \h </w:instrText>
                </w:r>
                <w:r>
                  <w:rPr>
                    <w:webHidden/>
                  </w:rPr>
                </w:r>
                <w:r>
                  <w:rPr>
                    <w:webHidden/>
                  </w:rPr>
                  <w:fldChar w:fldCharType="separate"/>
                </w:r>
                <w:r>
                  <w:rPr>
                    <w:webHidden/>
                  </w:rPr>
                  <w:t>283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07" w:history="1">
                <w:r w:rsidRPr="00E536C1">
                  <w:rPr>
                    <w:rStyle w:val="Hipervnculo"/>
                    <w:rFonts w:eastAsiaTheme="majorEastAsia" w:cstheme="majorBidi"/>
                    <w:bCs/>
                    <w:noProof/>
                  </w:rPr>
                  <w:t>Procedimiento de Sistema de información sociodemográfica por colonias</w:t>
                </w:r>
                <w:r>
                  <w:rPr>
                    <w:noProof/>
                    <w:webHidden/>
                  </w:rPr>
                  <w:tab/>
                </w:r>
                <w:r>
                  <w:rPr>
                    <w:noProof/>
                    <w:webHidden/>
                  </w:rPr>
                  <w:fldChar w:fldCharType="begin"/>
                </w:r>
                <w:r>
                  <w:rPr>
                    <w:noProof/>
                    <w:webHidden/>
                  </w:rPr>
                  <w:instrText xml:space="preserve"> PAGEREF _Toc22718907 \h </w:instrText>
                </w:r>
                <w:r>
                  <w:rPr>
                    <w:noProof/>
                    <w:webHidden/>
                  </w:rPr>
                </w:r>
                <w:r>
                  <w:rPr>
                    <w:noProof/>
                    <w:webHidden/>
                  </w:rPr>
                  <w:fldChar w:fldCharType="separate"/>
                </w:r>
                <w:r>
                  <w:rPr>
                    <w:noProof/>
                    <w:webHidden/>
                  </w:rPr>
                  <w:t>285</w:t>
                </w:r>
                <w:r>
                  <w:rPr>
                    <w:noProof/>
                    <w:webHidden/>
                  </w:rPr>
                  <w:fldChar w:fldCharType="end"/>
                </w:r>
              </w:hyperlink>
            </w:p>
            <w:p w:rsidR="00191CAF" w:rsidRDefault="00191CAF">
              <w:pPr>
                <w:pStyle w:val="TDC4"/>
                <w:rPr>
                  <w:i w:val="0"/>
                  <w:lang w:val="es-ES" w:eastAsia="es-ES"/>
                </w:rPr>
              </w:pPr>
              <w:hyperlink w:anchor="_Toc22718908" w:history="1">
                <w:r w:rsidRPr="00E536C1">
                  <w:rPr>
                    <w:rStyle w:val="Hipervnculo"/>
                    <w:rFonts w:asciiTheme="majorHAnsi" w:eastAsiaTheme="majorEastAsia" w:hAnsiTheme="majorHAnsi" w:cstheme="majorBidi"/>
                    <w:bCs/>
                    <w:iCs/>
                  </w:rPr>
                  <w:t>Modelado del procedimiento de Sistema de información sociodemográfica por colonias</w:t>
                </w:r>
                <w:r>
                  <w:rPr>
                    <w:webHidden/>
                  </w:rPr>
                  <w:tab/>
                </w:r>
                <w:r>
                  <w:rPr>
                    <w:webHidden/>
                  </w:rPr>
                  <w:fldChar w:fldCharType="begin"/>
                </w:r>
                <w:r>
                  <w:rPr>
                    <w:webHidden/>
                  </w:rPr>
                  <w:instrText xml:space="preserve"> PAGEREF _Toc22718908 \h </w:instrText>
                </w:r>
                <w:r>
                  <w:rPr>
                    <w:webHidden/>
                  </w:rPr>
                </w:r>
                <w:r>
                  <w:rPr>
                    <w:webHidden/>
                  </w:rPr>
                  <w:fldChar w:fldCharType="separate"/>
                </w:r>
                <w:r>
                  <w:rPr>
                    <w:webHidden/>
                  </w:rPr>
                  <w:t>286</w:t>
                </w:r>
                <w:r>
                  <w:rPr>
                    <w:webHidden/>
                  </w:rPr>
                  <w:fldChar w:fldCharType="end"/>
                </w:r>
              </w:hyperlink>
            </w:p>
            <w:p w:rsidR="00191CAF" w:rsidRDefault="00191CAF">
              <w:pPr>
                <w:pStyle w:val="TDC4"/>
                <w:rPr>
                  <w:i w:val="0"/>
                  <w:lang w:val="es-ES" w:eastAsia="es-ES"/>
                </w:rPr>
              </w:pPr>
              <w:hyperlink w:anchor="_Toc22718909" w:history="1">
                <w:r w:rsidRPr="00E536C1">
                  <w:rPr>
                    <w:rStyle w:val="Hipervnculo"/>
                    <w:rFonts w:asciiTheme="majorHAnsi" w:eastAsiaTheme="majorEastAsia" w:hAnsiTheme="majorHAnsi" w:cstheme="majorBidi"/>
                    <w:bCs/>
                    <w:iCs/>
                  </w:rPr>
                  <w:t>Narrativa del procedimiento de Sistema de información sociodemográfica por colonias</w:t>
                </w:r>
                <w:r>
                  <w:rPr>
                    <w:webHidden/>
                  </w:rPr>
                  <w:tab/>
                </w:r>
                <w:r>
                  <w:rPr>
                    <w:webHidden/>
                  </w:rPr>
                  <w:fldChar w:fldCharType="begin"/>
                </w:r>
                <w:r>
                  <w:rPr>
                    <w:webHidden/>
                  </w:rPr>
                  <w:instrText xml:space="preserve"> PAGEREF _Toc22718909 \h </w:instrText>
                </w:r>
                <w:r>
                  <w:rPr>
                    <w:webHidden/>
                  </w:rPr>
                </w:r>
                <w:r>
                  <w:rPr>
                    <w:webHidden/>
                  </w:rPr>
                  <w:fldChar w:fldCharType="separate"/>
                </w:r>
                <w:r>
                  <w:rPr>
                    <w:webHidden/>
                  </w:rPr>
                  <w:t>287</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10" w:history="1">
                <w:r w:rsidRPr="00E536C1">
                  <w:rPr>
                    <w:rStyle w:val="Hipervnculo"/>
                    <w:rFonts w:eastAsiaTheme="majorEastAsia" w:cstheme="majorBidi"/>
                    <w:bCs/>
                    <w:noProof/>
                  </w:rPr>
                  <w:t>Procedimiento de Mapas Sociodemográficos</w:t>
                </w:r>
                <w:r>
                  <w:rPr>
                    <w:noProof/>
                    <w:webHidden/>
                  </w:rPr>
                  <w:tab/>
                </w:r>
                <w:r>
                  <w:rPr>
                    <w:noProof/>
                    <w:webHidden/>
                  </w:rPr>
                  <w:fldChar w:fldCharType="begin"/>
                </w:r>
                <w:r>
                  <w:rPr>
                    <w:noProof/>
                    <w:webHidden/>
                  </w:rPr>
                  <w:instrText xml:space="preserve"> PAGEREF _Toc22718910 \h </w:instrText>
                </w:r>
                <w:r>
                  <w:rPr>
                    <w:noProof/>
                    <w:webHidden/>
                  </w:rPr>
                </w:r>
                <w:r>
                  <w:rPr>
                    <w:noProof/>
                    <w:webHidden/>
                  </w:rPr>
                  <w:fldChar w:fldCharType="separate"/>
                </w:r>
                <w:r>
                  <w:rPr>
                    <w:noProof/>
                    <w:webHidden/>
                  </w:rPr>
                  <w:t>289</w:t>
                </w:r>
                <w:r>
                  <w:rPr>
                    <w:noProof/>
                    <w:webHidden/>
                  </w:rPr>
                  <w:fldChar w:fldCharType="end"/>
                </w:r>
              </w:hyperlink>
            </w:p>
            <w:p w:rsidR="00191CAF" w:rsidRDefault="00191CAF">
              <w:pPr>
                <w:pStyle w:val="TDC4"/>
                <w:rPr>
                  <w:i w:val="0"/>
                  <w:lang w:val="es-ES" w:eastAsia="es-ES"/>
                </w:rPr>
              </w:pPr>
              <w:hyperlink w:anchor="_Toc22718911" w:history="1">
                <w:r w:rsidRPr="00E536C1">
                  <w:rPr>
                    <w:rStyle w:val="Hipervnculo"/>
                    <w:rFonts w:asciiTheme="majorHAnsi" w:eastAsiaTheme="majorEastAsia" w:hAnsiTheme="majorHAnsi" w:cstheme="majorBidi"/>
                    <w:bCs/>
                    <w:iCs/>
                  </w:rPr>
                  <w:t>Modelado del procedimiento de Mapas Sociodemográficos</w:t>
                </w:r>
                <w:r>
                  <w:rPr>
                    <w:webHidden/>
                  </w:rPr>
                  <w:tab/>
                </w:r>
                <w:r>
                  <w:rPr>
                    <w:webHidden/>
                  </w:rPr>
                  <w:fldChar w:fldCharType="begin"/>
                </w:r>
                <w:r>
                  <w:rPr>
                    <w:webHidden/>
                  </w:rPr>
                  <w:instrText xml:space="preserve"> PAGEREF _Toc22718911 \h </w:instrText>
                </w:r>
                <w:r>
                  <w:rPr>
                    <w:webHidden/>
                  </w:rPr>
                </w:r>
                <w:r>
                  <w:rPr>
                    <w:webHidden/>
                  </w:rPr>
                  <w:fldChar w:fldCharType="separate"/>
                </w:r>
                <w:r>
                  <w:rPr>
                    <w:webHidden/>
                  </w:rPr>
                  <w:t>290</w:t>
                </w:r>
                <w:r>
                  <w:rPr>
                    <w:webHidden/>
                  </w:rPr>
                  <w:fldChar w:fldCharType="end"/>
                </w:r>
              </w:hyperlink>
            </w:p>
            <w:p w:rsidR="00191CAF" w:rsidRDefault="00191CAF">
              <w:pPr>
                <w:pStyle w:val="TDC4"/>
                <w:rPr>
                  <w:i w:val="0"/>
                  <w:lang w:val="es-ES" w:eastAsia="es-ES"/>
                </w:rPr>
              </w:pPr>
              <w:hyperlink w:anchor="_Toc22718912" w:history="1">
                <w:r w:rsidRPr="00E536C1">
                  <w:rPr>
                    <w:rStyle w:val="Hipervnculo"/>
                    <w:rFonts w:asciiTheme="majorHAnsi" w:eastAsiaTheme="majorEastAsia" w:hAnsiTheme="majorHAnsi" w:cstheme="majorBidi"/>
                    <w:bCs/>
                    <w:iCs/>
                  </w:rPr>
                  <w:t>Narrativa del procedimiento de Mapas Sociodemográficos</w:t>
                </w:r>
                <w:r>
                  <w:rPr>
                    <w:webHidden/>
                  </w:rPr>
                  <w:tab/>
                </w:r>
                <w:r>
                  <w:rPr>
                    <w:webHidden/>
                  </w:rPr>
                  <w:fldChar w:fldCharType="begin"/>
                </w:r>
                <w:r>
                  <w:rPr>
                    <w:webHidden/>
                  </w:rPr>
                  <w:instrText xml:space="preserve"> PAGEREF _Toc22718912 \h </w:instrText>
                </w:r>
                <w:r>
                  <w:rPr>
                    <w:webHidden/>
                  </w:rPr>
                </w:r>
                <w:r>
                  <w:rPr>
                    <w:webHidden/>
                  </w:rPr>
                  <w:fldChar w:fldCharType="separate"/>
                </w:r>
                <w:r>
                  <w:rPr>
                    <w:webHidden/>
                  </w:rPr>
                  <w:t>291</w:t>
                </w:r>
                <w:r>
                  <w:rPr>
                    <w:webHidden/>
                  </w:rPr>
                  <w:fldChar w:fldCharType="end"/>
                </w:r>
              </w:hyperlink>
            </w:p>
            <w:p w:rsidR="00191CAF" w:rsidRDefault="00191CAF">
              <w:pPr>
                <w:pStyle w:val="TDC4"/>
                <w:rPr>
                  <w:i w:val="0"/>
                  <w:lang w:val="es-ES" w:eastAsia="es-ES"/>
                </w:rPr>
              </w:pPr>
              <w:hyperlink w:anchor="_Toc22718913" w:history="1">
                <w:r w:rsidRPr="00E536C1">
                  <w:rPr>
                    <w:rStyle w:val="Hipervnculo"/>
                    <w:rFonts w:asciiTheme="majorHAnsi" w:eastAsiaTheme="majorEastAsia" w:hAnsiTheme="majorHAnsi" w:cstheme="majorBidi"/>
                    <w:bCs/>
                    <w:iCs/>
                  </w:rPr>
                  <w:t>Ficha del servicio de Mapas Sociodemográficos de Jalisco</w:t>
                </w:r>
                <w:r>
                  <w:rPr>
                    <w:webHidden/>
                  </w:rPr>
                  <w:tab/>
                </w:r>
                <w:r>
                  <w:rPr>
                    <w:webHidden/>
                  </w:rPr>
                  <w:fldChar w:fldCharType="begin"/>
                </w:r>
                <w:r>
                  <w:rPr>
                    <w:webHidden/>
                  </w:rPr>
                  <w:instrText xml:space="preserve"> PAGEREF _Toc22718913 \h </w:instrText>
                </w:r>
                <w:r>
                  <w:rPr>
                    <w:webHidden/>
                  </w:rPr>
                </w:r>
                <w:r>
                  <w:rPr>
                    <w:webHidden/>
                  </w:rPr>
                  <w:fldChar w:fldCharType="separate"/>
                </w:r>
                <w:r>
                  <w:rPr>
                    <w:webHidden/>
                  </w:rPr>
                  <w:t>292</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14" w:history="1">
                <w:r w:rsidRPr="00E536C1">
                  <w:rPr>
                    <w:rStyle w:val="Hipervnculo"/>
                    <w:rFonts w:eastAsiaTheme="majorEastAsia" w:cstheme="majorBidi"/>
                    <w:bCs/>
                    <w:noProof/>
                  </w:rPr>
                  <w:t>Procedimiento de Reporte del MIDE</w:t>
                </w:r>
                <w:r>
                  <w:rPr>
                    <w:noProof/>
                    <w:webHidden/>
                  </w:rPr>
                  <w:tab/>
                </w:r>
                <w:r>
                  <w:rPr>
                    <w:noProof/>
                    <w:webHidden/>
                  </w:rPr>
                  <w:fldChar w:fldCharType="begin"/>
                </w:r>
                <w:r>
                  <w:rPr>
                    <w:noProof/>
                    <w:webHidden/>
                  </w:rPr>
                  <w:instrText xml:space="preserve"> PAGEREF _Toc22718914 \h </w:instrText>
                </w:r>
                <w:r>
                  <w:rPr>
                    <w:noProof/>
                    <w:webHidden/>
                  </w:rPr>
                </w:r>
                <w:r>
                  <w:rPr>
                    <w:noProof/>
                    <w:webHidden/>
                  </w:rPr>
                  <w:fldChar w:fldCharType="separate"/>
                </w:r>
                <w:r>
                  <w:rPr>
                    <w:noProof/>
                    <w:webHidden/>
                  </w:rPr>
                  <w:t>293</w:t>
                </w:r>
                <w:r>
                  <w:rPr>
                    <w:noProof/>
                    <w:webHidden/>
                  </w:rPr>
                  <w:fldChar w:fldCharType="end"/>
                </w:r>
              </w:hyperlink>
            </w:p>
            <w:p w:rsidR="00191CAF" w:rsidRDefault="00191CAF">
              <w:pPr>
                <w:pStyle w:val="TDC4"/>
                <w:rPr>
                  <w:i w:val="0"/>
                  <w:lang w:val="es-ES" w:eastAsia="es-ES"/>
                </w:rPr>
              </w:pPr>
              <w:hyperlink w:anchor="_Toc22718915" w:history="1">
                <w:r w:rsidRPr="00E536C1">
                  <w:rPr>
                    <w:rStyle w:val="Hipervnculo"/>
                    <w:rFonts w:asciiTheme="majorHAnsi" w:eastAsiaTheme="majorEastAsia" w:hAnsiTheme="majorHAnsi" w:cstheme="majorBidi"/>
                    <w:bCs/>
                    <w:iCs/>
                  </w:rPr>
                  <w:t>Modelado del procedimiento de Reporte del MIDE</w:t>
                </w:r>
                <w:r>
                  <w:rPr>
                    <w:webHidden/>
                  </w:rPr>
                  <w:tab/>
                </w:r>
                <w:r>
                  <w:rPr>
                    <w:webHidden/>
                  </w:rPr>
                  <w:fldChar w:fldCharType="begin"/>
                </w:r>
                <w:r>
                  <w:rPr>
                    <w:webHidden/>
                  </w:rPr>
                  <w:instrText xml:space="preserve"> PAGEREF _Toc22718915 \h </w:instrText>
                </w:r>
                <w:r>
                  <w:rPr>
                    <w:webHidden/>
                  </w:rPr>
                </w:r>
                <w:r>
                  <w:rPr>
                    <w:webHidden/>
                  </w:rPr>
                  <w:fldChar w:fldCharType="separate"/>
                </w:r>
                <w:r>
                  <w:rPr>
                    <w:webHidden/>
                  </w:rPr>
                  <w:t>294</w:t>
                </w:r>
                <w:r>
                  <w:rPr>
                    <w:webHidden/>
                  </w:rPr>
                  <w:fldChar w:fldCharType="end"/>
                </w:r>
              </w:hyperlink>
            </w:p>
            <w:p w:rsidR="00191CAF" w:rsidRDefault="00191CAF">
              <w:pPr>
                <w:pStyle w:val="TDC4"/>
                <w:rPr>
                  <w:i w:val="0"/>
                  <w:lang w:val="es-ES" w:eastAsia="es-ES"/>
                </w:rPr>
              </w:pPr>
              <w:hyperlink w:anchor="_Toc22718916" w:history="1">
                <w:r w:rsidRPr="00E536C1">
                  <w:rPr>
                    <w:rStyle w:val="Hipervnculo"/>
                    <w:rFonts w:asciiTheme="majorHAnsi" w:eastAsiaTheme="majorEastAsia" w:hAnsiTheme="majorHAnsi" w:cstheme="majorBidi"/>
                    <w:bCs/>
                    <w:iCs/>
                  </w:rPr>
                  <w:t>Narrativa del procedimiento de Reporte del MIDE</w:t>
                </w:r>
                <w:r>
                  <w:rPr>
                    <w:webHidden/>
                  </w:rPr>
                  <w:tab/>
                </w:r>
                <w:r>
                  <w:rPr>
                    <w:webHidden/>
                  </w:rPr>
                  <w:fldChar w:fldCharType="begin"/>
                </w:r>
                <w:r>
                  <w:rPr>
                    <w:webHidden/>
                  </w:rPr>
                  <w:instrText xml:space="preserve"> PAGEREF _Toc22718916 \h </w:instrText>
                </w:r>
                <w:r>
                  <w:rPr>
                    <w:webHidden/>
                  </w:rPr>
                </w:r>
                <w:r>
                  <w:rPr>
                    <w:webHidden/>
                  </w:rPr>
                  <w:fldChar w:fldCharType="separate"/>
                </w:r>
                <w:r>
                  <w:rPr>
                    <w:webHidden/>
                  </w:rPr>
                  <w:t>295</w:t>
                </w:r>
                <w:r>
                  <w:rPr>
                    <w:webHidden/>
                  </w:rPr>
                  <w:fldChar w:fldCharType="end"/>
                </w:r>
              </w:hyperlink>
            </w:p>
            <w:p w:rsidR="00191CAF" w:rsidRDefault="00191CAF">
              <w:pPr>
                <w:pStyle w:val="TDC4"/>
                <w:rPr>
                  <w:i w:val="0"/>
                  <w:lang w:val="es-ES" w:eastAsia="es-ES"/>
                </w:rPr>
              </w:pPr>
              <w:hyperlink w:anchor="_Toc22718917" w:history="1">
                <w:r w:rsidRPr="00E536C1">
                  <w:rPr>
                    <w:rStyle w:val="Hipervnculo"/>
                    <w:rFonts w:asciiTheme="majorHAnsi" w:eastAsiaTheme="majorEastAsia" w:hAnsiTheme="majorHAnsi" w:cstheme="majorBidi"/>
                    <w:bCs/>
                    <w:iCs/>
                  </w:rPr>
                  <w:t>Ficha del servicio de Seguimiento y reporte de indicadores del MIDE</w:t>
                </w:r>
                <w:r>
                  <w:rPr>
                    <w:webHidden/>
                  </w:rPr>
                  <w:tab/>
                </w:r>
                <w:r>
                  <w:rPr>
                    <w:webHidden/>
                  </w:rPr>
                  <w:fldChar w:fldCharType="begin"/>
                </w:r>
                <w:r>
                  <w:rPr>
                    <w:webHidden/>
                  </w:rPr>
                  <w:instrText xml:space="preserve"> PAGEREF _Toc22718917 \h </w:instrText>
                </w:r>
                <w:r>
                  <w:rPr>
                    <w:webHidden/>
                  </w:rPr>
                </w:r>
                <w:r>
                  <w:rPr>
                    <w:webHidden/>
                  </w:rPr>
                  <w:fldChar w:fldCharType="separate"/>
                </w:r>
                <w:r>
                  <w:rPr>
                    <w:webHidden/>
                  </w:rPr>
                  <w:t>296</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18"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Indicadores</w:t>
                </w:r>
                <w:r>
                  <w:rPr>
                    <w:noProof/>
                    <w:webHidden/>
                  </w:rPr>
                  <w:tab/>
                </w:r>
                <w:r>
                  <w:rPr>
                    <w:noProof/>
                    <w:webHidden/>
                  </w:rPr>
                  <w:fldChar w:fldCharType="begin"/>
                </w:r>
                <w:r>
                  <w:rPr>
                    <w:noProof/>
                    <w:webHidden/>
                  </w:rPr>
                  <w:instrText xml:space="preserve"> PAGEREF _Toc22718918 \h </w:instrText>
                </w:r>
                <w:r>
                  <w:rPr>
                    <w:noProof/>
                    <w:webHidden/>
                  </w:rPr>
                </w:r>
                <w:r>
                  <w:rPr>
                    <w:noProof/>
                    <w:webHidden/>
                  </w:rPr>
                  <w:fldChar w:fldCharType="separate"/>
                </w:r>
                <w:r>
                  <w:rPr>
                    <w:noProof/>
                    <w:webHidden/>
                  </w:rPr>
                  <w:t>297</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19" w:history="1">
                <w:r w:rsidRPr="00E536C1">
                  <w:rPr>
                    <w:rStyle w:val="Hipervnculo"/>
                    <w:noProof/>
                  </w:rPr>
                  <w:t>5.</w:t>
                </w:r>
                <w:r>
                  <w:rPr>
                    <w:rFonts w:asciiTheme="minorHAnsi" w:eastAsiaTheme="minorEastAsia" w:hAnsiTheme="minorHAnsi"/>
                    <w:noProof/>
                    <w:sz w:val="22"/>
                    <w:lang w:val="es-ES" w:eastAsia="es-ES"/>
                  </w:rPr>
                  <w:tab/>
                </w:r>
                <w:r w:rsidRPr="00E536C1">
                  <w:rPr>
                    <w:rStyle w:val="Hipervnculo"/>
                    <w:noProof/>
                  </w:rPr>
                  <w:t>Fichas de los indicadores</w:t>
                </w:r>
                <w:r>
                  <w:rPr>
                    <w:noProof/>
                    <w:webHidden/>
                  </w:rPr>
                  <w:tab/>
                </w:r>
                <w:r>
                  <w:rPr>
                    <w:noProof/>
                    <w:webHidden/>
                  </w:rPr>
                  <w:fldChar w:fldCharType="begin"/>
                </w:r>
                <w:r>
                  <w:rPr>
                    <w:noProof/>
                    <w:webHidden/>
                  </w:rPr>
                  <w:instrText xml:space="preserve"> PAGEREF _Toc22718919 \h </w:instrText>
                </w:r>
                <w:r>
                  <w:rPr>
                    <w:noProof/>
                    <w:webHidden/>
                  </w:rPr>
                </w:r>
                <w:r>
                  <w:rPr>
                    <w:noProof/>
                    <w:webHidden/>
                  </w:rPr>
                  <w:fldChar w:fldCharType="separate"/>
                </w:r>
                <w:r>
                  <w:rPr>
                    <w:noProof/>
                    <w:webHidden/>
                  </w:rPr>
                  <w:t>299</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20" w:history="1">
                <w:r w:rsidRPr="00E536C1">
                  <w:rPr>
                    <w:rStyle w:val="Hipervnculo"/>
                    <w:noProof/>
                  </w:rPr>
                  <w:t>6.</w:t>
                </w:r>
                <w:r>
                  <w:rPr>
                    <w:rFonts w:asciiTheme="minorHAnsi" w:eastAsiaTheme="minorEastAsia" w:hAnsiTheme="minorHAnsi"/>
                    <w:noProof/>
                    <w:sz w:val="22"/>
                    <w:lang w:val="es-ES" w:eastAsia="es-ES"/>
                  </w:rPr>
                  <w:tab/>
                </w:r>
                <w:r w:rsidRPr="00E536C1">
                  <w:rPr>
                    <w:rStyle w:val="Hipervnculo"/>
                    <w:noProof/>
                  </w:rPr>
                  <w:t>Anexos</w:t>
                </w:r>
                <w:r>
                  <w:rPr>
                    <w:noProof/>
                    <w:webHidden/>
                  </w:rPr>
                  <w:tab/>
                </w:r>
                <w:r>
                  <w:rPr>
                    <w:noProof/>
                    <w:webHidden/>
                  </w:rPr>
                  <w:fldChar w:fldCharType="begin"/>
                </w:r>
                <w:r>
                  <w:rPr>
                    <w:noProof/>
                    <w:webHidden/>
                  </w:rPr>
                  <w:instrText xml:space="preserve"> PAGEREF _Toc22718920 \h </w:instrText>
                </w:r>
                <w:r>
                  <w:rPr>
                    <w:noProof/>
                    <w:webHidden/>
                  </w:rPr>
                </w:r>
                <w:r>
                  <w:rPr>
                    <w:noProof/>
                    <w:webHidden/>
                  </w:rPr>
                  <w:fldChar w:fldCharType="separate"/>
                </w:r>
                <w:r>
                  <w:rPr>
                    <w:noProof/>
                    <w:webHidden/>
                  </w:rPr>
                  <w:t>307</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21" w:history="1">
                <w:r w:rsidRPr="00E536C1">
                  <w:rPr>
                    <w:rStyle w:val="Hipervnculo"/>
                    <w:noProof/>
                  </w:rPr>
                  <w:t>7.</w:t>
                </w:r>
                <w:r>
                  <w:rPr>
                    <w:rFonts w:asciiTheme="minorHAnsi" w:eastAsiaTheme="minorEastAsia" w:hAnsiTheme="minorHAnsi"/>
                    <w:noProof/>
                    <w:sz w:val="22"/>
                    <w:lang w:val="es-ES" w:eastAsia="es-ES"/>
                  </w:rPr>
                  <w:tab/>
                </w:r>
                <w:r w:rsidRPr="00E536C1">
                  <w:rPr>
                    <w:rStyle w:val="Hipervnculo"/>
                    <w:noProof/>
                  </w:rPr>
                  <w:t>Glosario</w:t>
                </w:r>
                <w:r>
                  <w:rPr>
                    <w:noProof/>
                    <w:webHidden/>
                  </w:rPr>
                  <w:tab/>
                </w:r>
                <w:r>
                  <w:rPr>
                    <w:noProof/>
                    <w:webHidden/>
                  </w:rPr>
                  <w:fldChar w:fldCharType="begin"/>
                </w:r>
                <w:r>
                  <w:rPr>
                    <w:noProof/>
                    <w:webHidden/>
                  </w:rPr>
                  <w:instrText xml:space="preserve"> PAGEREF _Toc22718921 \h </w:instrText>
                </w:r>
                <w:r>
                  <w:rPr>
                    <w:noProof/>
                    <w:webHidden/>
                  </w:rPr>
                </w:r>
                <w:r>
                  <w:rPr>
                    <w:noProof/>
                    <w:webHidden/>
                  </w:rPr>
                  <w:fldChar w:fldCharType="separate"/>
                </w:r>
                <w:r>
                  <w:rPr>
                    <w:noProof/>
                    <w:webHidden/>
                  </w:rPr>
                  <w:t>308</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22" w:history="1">
                <w:r w:rsidRPr="00E536C1">
                  <w:rPr>
                    <w:rStyle w:val="Hipervnculo"/>
                    <w:noProof/>
                  </w:rPr>
                  <w:t>8.</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_Toc22718922 \h </w:instrText>
                </w:r>
                <w:r>
                  <w:rPr>
                    <w:noProof/>
                    <w:webHidden/>
                  </w:rPr>
                </w:r>
                <w:r>
                  <w:rPr>
                    <w:noProof/>
                    <w:webHidden/>
                  </w:rPr>
                  <w:fldChar w:fldCharType="separate"/>
                </w:r>
                <w:r>
                  <w:rPr>
                    <w:noProof/>
                    <w:webHidden/>
                  </w:rPr>
                  <w:t>309</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8923" w:history="1">
                <w:r w:rsidRPr="00E536C1">
                  <w:rPr>
                    <w:rStyle w:val="Hipervnculo"/>
                  </w:rPr>
                  <w:t>Manual de Organización y Procedimientos del Instituto de Información Estadística y Geográfica  Tomo 5 Unidad de Información de Gobierno, Seguridad y Justicia</w:t>
                </w:r>
                <w:r>
                  <w:rPr>
                    <w:webHidden/>
                  </w:rPr>
                  <w:tab/>
                </w:r>
                <w:r>
                  <w:rPr>
                    <w:webHidden/>
                  </w:rPr>
                  <w:fldChar w:fldCharType="begin"/>
                </w:r>
                <w:r>
                  <w:rPr>
                    <w:webHidden/>
                  </w:rPr>
                  <w:instrText xml:space="preserve"> PAGEREF _Toc22718923 \h </w:instrText>
                </w:r>
                <w:r>
                  <w:rPr>
                    <w:webHidden/>
                  </w:rPr>
                </w:r>
                <w:r>
                  <w:rPr>
                    <w:webHidden/>
                  </w:rPr>
                  <w:fldChar w:fldCharType="separate"/>
                </w:r>
                <w:r>
                  <w:rPr>
                    <w:webHidden/>
                  </w:rPr>
                  <w:t>310</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24"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la Unidad de Información de Gobierno, Seguridad y Justicia</w:t>
                </w:r>
                <w:r>
                  <w:rPr>
                    <w:noProof/>
                    <w:webHidden/>
                  </w:rPr>
                  <w:tab/>
                </w:r>
                <w:r>
                  <w:rPr>
                    <w:noProof/>
                    <w:webHidden/>
                  </w:rPr>
                  <w:fldChar w:fldCharType="begin"/>
                </w:r>
                <w:r>
                  <w:rPr>
                    <w:noProof/>
                    <w:webHidden/>
                  </w:rPr>
                  <w:instrText xml:space="preserve"> PAGEREF _Toc22718924 \h </w:instrText>
                </w:r>
                <w:r>
                  <w:rPr>
                    <w:noProof/>
                    <w:webHidden/>
                  </w:rPr>
                </w:r>
                <w:r>
                  <w:rPr>
                    <w:noProof/>
                    <w:webHidden/>
                  </w:rPr>
                  <w:fldChar w:fldCharType="separate"/>
                </w:r>
                <w:r>
                  <w:rPr>
                    <w:noProof/>
                    <w:webHidden/>
                  </w:rPr>
                  <w:t>311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25" w:history="1">
                <w:r w:rsidRPr="00E536C1">
                  <w:rPr>
                    <w:rStyle w:val="Hipervnculo"/>
                    <w:noProof/>
                  </w:rPr>
                  <w:t>Organigrama</w:t>
                </w:r>
                <w:r>
                  <w:rPr>
                    <w:noProof/>
                    <w:webHidden/>
                  </w:rPr>
                  <w:tab/>
                </w:r>
                <w:r>
                  <w:rPr>
                    <w:noProof/>
                    <w:webHidden/>
                  </w:rPr>
                  <w:fldChar w:fldCharType="begin"/>
                </w:r>
                <w:r>
                  <w:rPr>
                    <w:noProof/>
                    <w:webHidden/>
                  </w:rPr>
                  <w:instrText xml:space="preserve"> PAGEREF _Toc22718925 \h </w:instrText>
                </w:r>
                <w:r>
                  <w:rPr>
                    <w:noProof/>
                    <w:webHidden/>
                  </w:rPr>
                </w:r>
                <w:r>
                  <w:rPr>
                    <w:noProof/>
                    <w:webHidden/>
                  </w:rPr>
                  <w:fldChar w:fldCharType="separate"/>
                </w:r>
                <w:r>
                  <w:rPr>
                    <w:noProof/>
                    <w:webHidden/>
                  </w:rPr>
                  <w:t>311</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26"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_Toc22718926 \h </w:instrText>
                </w:r>
                <w:r>
                  <w:rPr>
                    <w:noProof/>
                    <w:webHidden/>
                  </w:rPr>
                </w:r>
                <w:r>
                  <w:rPr>
                    <w:noProof/>
                    <w:webHidden/>
                  </w:rPr>
                  <w:fldChar w:fldCharType="separate"/>
                </w:r>
                <w:r>
                  <w:rPr>
                    <w:noProof/>
                    <w:webHidden/>
                  </w:rPr>
                  <w:t>313</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27" w:history="1">
                <w:r w:rsidRPr="00E536C1">
                  <w:rPr>
                    <w:rStyle w:val="Hipervnculo"/>
                    <w:noProof/>
                  </w:rPr>
                  <w:t>Suplencias</w:t>
                </w:r>
                <w:r>
                  <w:rPr>
                    <w:noProof/>
                    <w:webHidden/>
                  </w:rPr>
                  <w:tab/>
                </w:r>
                <w:r>
                  <w:rPr>
                    <w:noProof/>
                    <w:webHidden/>
                  </w:rPr>
                  <w:fldChar w:fldCharType="begin"/>
                </w:r>
                <w:r>
                  <w:rPr>
                    <w:noProof/>
                    <w:webHidden/>
                  </w:rPr>
                  <w:instrText xml:space="preserve"> PAGEREF _Toc22718927 \h </w:instrText>
                </w:r>
                <w:r>
                  <w:rPr>
                    <w:noProof/>
                    <w:webHidden/>
                  </w:rPr>
                </w:r>
                <w:r>
                  <w:rPr>
                    <w:noProof/>
                    <w:webHidden/>
                  </w:rPr>
                  <w:fldChar w:fldCharType="separate"/>
                </w:r>
                <w:r>
                  <w:rPr>
                    <w:noProof/>
                    <w:webHidden/>
                  </w:rPr>
                  <w:t>320</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28"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procesos</w:t>
                </w:r>
                <w:r>
                  <w:rPr>
                    <w:noProof/>
                    <w:webHidden/>
                  </w:rPr>
                  <w:tab/>
                </w:r>
                <w:r>
                  <w:rPr>
                    <w:noProof/>
                    <w:webHidden/>
                  </w:rPr>
                  <w:fldChar w:fldCharType="begin"/>
                </w:r>
                <w:r>
                  <w:rPr>
                    <w:noProof/>
                    <w:webHidden/>
                  </w:rPr>
                  <w:instrText xml:space="preserve"> PAGEREF _Toc22718928 \h </w:instrText>
                </w:r>
                <w:r>
                  <w:rPr>
                    <w:noProof/>
                    <w:webHidden/>
                  </w:rPr>
                </w:r>
                <w:r>
                  <w:rPr>
                    <w:noProof/>
                    <w:webHidden/>
                  </w:rPr>
                  <w:fldChar w:fldCharType="separate"/>
                </w:r>
                <w:r>
                  <w:rPr>
                    <w:noProof/>
                    <w:webHidden/>
                  </w:rPr>
                  <w:t>321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29" w:history="1">
                <w:r w:rsidRPr="00E536C1">
                  <w:rPr>
                    <w:rStyle w:val="Hipervnculo"/>
                    <w:noProof/>
                  </w:rPr>
                  <w:t>Inventario de procesos</w:t>
                </w:r>
                <w:r>
                  <w:rPr>
                    <w:noProof/>
                    <w:webHidden/>
                  </w:rPr>
                  <w:tab/>
                </w:r>
                <w:r>
                  <w:rPr>
                    <w:noProof/>
                    <w:webHidden/>
                  </w:rPr>
                  <w:fldChar w:fldCharType="begin"/>
                </w:r>
                <w:r>
                  <w:rPr>
                    <w:noProof/>
                    <w:webHidden/>
                  </w:rPr>
                  <w:instrText xml:space="preserve"> PAGEREF _Toc22718929 \h </w:instrText>
                </w:r>
                <w:r>
                  <w:rPr>
                    <w:noProof/>
                    <w:webHidden/>
                  </w:rPr>
                </w:r>
                <w:r>
                  <w:rPr>
                    <w:noProof/>
                    <w:webHidden/>
                  </w:rPr>
                  <w:fldChar w:fldCharType="separate"/>
                </w:r>
                <w:r>
                  <w:rPr>
                    <w:noProof/>
                    <w:webHidden/>
                  </w:rPr>
                  <w:t>321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30" w:history="1">
                <w:r w:rsidRPr="00E536C1">
                  <w:rPr>
                    <w:rStyle w:val="Hipervnculo"/>
                    <w:noProof/>
                  </w:rPr>
                  <w:t>Procedimiento de Diseño y Generación de índices de medición de Gobierno, Seguridad y Justicia</w:t>
                </w:r>
                <w:r>
                  <w:rPr>
                    <w:noProof/>
                    <w:webHidden/>
                  </w:rPr>
                  <w:tab/>
                </w:r>
                <w:r>
                  <w:rPr>
                    <w:noProof/>
                    <w:webHidden/>
                  </w:rPr>
                  <w:fldChar w:fldCharType="begin"/>
                </w:r>
                <w:r>
                  <w:rPr>
                    <w:noProof/>
                    <w:webHidden/>
                  </w:rPr>
                  <w:instrText xml:space="preserve"> PAGEREF _Toc22718930 \h </w:instrText>
                </w:r>
                <w:r>
                  <w:rPr>
                    <w:noProof/>
                    <w:webHidden/>
                  </w:rPr>
                </w:r>
                <w:r>
                  <w:rPr>
                    <w:noProof/>
                    <w:webHidden/>
                  </w:rPr>
                  <w:fldChar w:fldCharType="separate"/>
                </w:r>
                <w:r>
                  <w:rPr>
                    <w:noProof/>
                    <w:webHidden/>
                  </w:rPr>
                  <w:t>322</w:t>
                </w:r>
                <w:r>
                  <w:rPr>
                    <w:noProof/>
                    <w:webHidden/>
                  </w:rPr>
                  <w:fldChar w:fldCharType="end"/>
                </w:r>
              </w:hyperlink>
            </w:p>
            <w:p w:rsidR="00191CAF" w:rsidRDefault="00191CAF">
              <w:pPr>
                <w:pStyle w:val="TDC4"/>
                <w:rPr>
                  <w:i w:val="0"/>
                  <w:lang w:val="es-ES" w:eastAsia="es-ES"/>
                </w:rPr>
              </w:pPr>
              <w:hyperlink w:anchor="_Toc22718931" w:history="1">
                <w:r w:rsidRPr="00E536C1">
                  <w:rPr>
                    <w:rStyle w:val="Hipervnculo"/>
                  </w:rPr>
                  <w:t>Modelado del procedimiento de Diseño y Generación de índices de medición de Gobierno, Seguridad y Justicia</w:t>
                </w:r>
                <w:r>
                  <w:rPr>
                    <w:webHidden/>
                  </w:rPr>
                  <w:tab/>
                </w:r>
                <w:r>
                  <w:rPr>
                    <w:webHidden/>
                  </w:rPr>
                  <w:fldChar w:fldCharType="begin"/>
                </w:r>
                <w:r>
                  <w:rPr>
                    <w:webHidden/>
                  </w:rPr>
                  <w:instrText xml:space="preserve"> PAGEREF _Toc22718931 \h </w:instrText>
                </w:r>
                <w:r>
                  <w:rPr>
                    <w:webHidden/>
                  </w:rPr>
                </w:r>
                <w:r>
                  <w:rPr>
                    <w:webHidden/>
                  </w:rPr>
                  <w:fldChar w:fldCharType="separate"/>
                </w:r>
                <w:r>
                  <w:rPr>
                    <w:webHidden/>
                  </w:rPr>
                  <w:t>323</w:t>
                </w:r>
                <w:r>
                  <w:rPr>
                    <w:webHidden/>
                  </w:rPr>
                  <w:fldChar w:fldCharType="end"/>
                </w:r>
              </w:hyperlink>
            </w:p>
            <w:p w:rsidR="00191CAF" w:rsidRDefault="00191CAF">
              <w:pPr>
                <w:pStyle w:val="TDC4"/>
                <w:rPr>
                  <w:i w:val="0"/>
                  <w:lang w:val="es-ES" w:eastAsia="es-ES"/>
                </w:rPr>
              </w:pPr>
              <w:hyperlink w:anchor="_Toc22718932" w:history="1">
                <w:r w:rsidRPr="00E536C1">
                  <w:rPr>
                    <w:rStyle w:val="Hipervnculo"/>
                  </w:rPr>
                  <w:t>Narrativa del procedimiento de Diseño y Generación de índices de medición de Gobierno, Seguridad y Justicia</w:t>
                </w:r>
                <w:r>
                  <w:rPr>
                    <w:webHidden/>
                  </w:rPr>
                  <w:tab/>
                </w:r>
                <w:r>
                  <w:rPr>
                    <w:webHidden/>
                  </w:rPr>
                  <w:fldChar w:fldCharType="begin"/>
                </w:r>
                <w:r>
                  <w:rPr>
                    <w:webHidden/>
                  </w:rPr>
                  <w:instrText xml:space="preserve"> PAGEREF _Toc22718932 \h </w:instrText>
                </w:r>
                <w:r>
                  <w:rPr>
                    <w:webHidden/>
                  </w:rPr>
                </w:r>
                <w:r>
                  <w:rPr>
                    <w:webHidden/>
                  </w:rPr>
                  <w:fldChar w:fldCharType="separate"/>
                </w:r>
                <w:r>
                  <w:rPr>
                    <w:webHidden/>
                  </w:rPr>
                  <w:t>324</w:t>
                </w:r>
                <w:r>
                  <w:rPr>
                    <w:webHidden/>
                  </w:rPr>
                  <w:fldChar w:fldCharType="end"/>
                </w:r>
              </w:hyperlink>
            </w:p>
            <w:p w:rsidR="00191CAF" w:rsidRDefault="00191CAF">
              <w:pPr>
                <w:pStyle w:val="TDC4"/>
                <w:rPr>
                  <w:i w:val="0"/>
                  <w:lang w:val="es-ES" w:eastAsia="es-ES"/>
                </w:rPr>
              </w:pPr>
              <w:hyperlink w:anchor="_Toc22718933" w:history="1">
                <w:r w:rsidRPr="00E536C1">
                  <w:rPr>
                    <w:rStyle w:val="Hipervnculo"/>
                  </w:rPr>
                  <w:t>Ficha del servicio de Diseño y Generación de índices de medición de Gobierno, Seguridad y Justicia</w:t>
                </w:r>
                <w:r>
                  <w:rPr>
                    <w:webHidden/>
                  </w:rPr>
                  <w:tab/>
                </w:r>
                <w:r>
                  <w:rPr>
                    <w:webHidden/>
                  </w:rPr>
                  <w:fldChar w:fldCharType="begin"/>
                </w:r>
                <w:r>
                  <w:rPr>
                    <w:webHidden/>
                  </w:rPr>
                  <w:instrText xml:space="preserve"> PAGEREF _Toc22718933 \h </w:instrText>
                </w:r>
                <w:r>
                  <w:rPr>
                    <w:webHidden/>
                  </w:rPr>
                </w:r>
                <w:r>
                  <w:rPr>
                    <w:webHidden/>
                  </w:rPr>
                  <w:fldChar w:fldCharType="separate"/>
                </w:r>
                <w:r>
                  <w:rPr>
                    <w:webHidden/>
                  </w:rPr>
                  <w:t>325</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34" w:history="1">
                <w:r w:rsidRPr="00E536C1">
                  <w:rPr>
                    <w:rStyle w:val="Hipervnculo"/>
                    <w:noProof/>
                  </w:rPr>
                  <w:t>Procedimiento de Actualización de estatus de indicadores de Gobierno, Seguridad y Justicia</w:t>
                </w:r>
                <w:r>
                  <w:rPr>
                    <w:noProof/>
                    <w:webHidden/>
                  </w:rPr>
                  <w:tab/>
                </w:r>
                <w:r>
                  <w:rPr>
                    <w:noProof/>
                    <w:webHidden/>
                  </w:rPr>
                  <w:fldChar w:fldCharType="begin"/>
                </w:r>
                <w:r>
                  <w:rPr>
                    <w:noProof/>
                    <w:webHidden/>
                  </w:rPr>
                  <w:instrText xml:space="preserve"> PAGEREF _Toc22718934 \h </w:instrText>
                </w:r>
                <w:r>
                  <w:rPr>
                    <w:noProof/>
                    <w:webHidden/>
                  </w:rPr>
                </w:r>
                <w:r>
                  <w:rPr>
                    <w:noProof/>
                    <w:webHidden/>
                  </w:rPr>
                  <w:fldChar w:fldCharType="separate"/>
                </w:r>
                <w:r>
                  <w:rPr>
                    <w:noProof/>
                    <w:webHidden/>
                  </w:rPr>
                  <w:t>326</w:t>
                </w:r>
                <w:r>
                  <w:rPr>
                    <w:noProof/>
                    <w:webHidden/>
                  </w:rPr>
                  <w:fldChar w:fldCharType="end"/>
                </w:r>
              </w:hyperlink>
            </w:p>
            <w:p w:rsidR="00191CAF" w:rsidRDefault="00191CAF">
              <w:pPr>
                <w:pStyle w:val="TDC4"/>
                <w:rPr>
                  <w:i w:val="0"/>
                  <w:lang w:val="es-ES" w:eastAsia="es-ES"/>
                </w:rPr>
              </w:pPr>
              <w:hyperlink w:anchor="_Toc22718935" w:history="1">
                <w:r w:rsidRPr="00E536C1">
                  <w:rPr>
                    <w:rStyle w:val="Hipervnculo"/>
                  </w:rPr>
                  <w:t>Modelado del procedimiento de actualización de estatus de indicadores de Gobierno, Seguridad y Justicia</w:t>
                </w:r>
                <w:r>
                  <w:rPr>
                    <w:webHidden/>
                  </w:rPr>
                  <w:tab/>
                </w:r>
                <w:r>
                  <w:rPr>
                    <w:webHidden/>
                  </w:rPr>
                  <w:fldChar w:fldCharType="begin"/>
                </w:r>
                <w:r>
                  <w:rPr>
                    <w:webHidden/>
                  </w:rPr>
                  <w:instrText xml:space="preserve"> PAGEREF _Toc22718935 \h </w:instrText>
                </w:r>
                <w:r>
                  <w:rPr>
                    <w:webHidden/>
                  </w:rPr>
                </w:r>
                <w:r>
                  <w:rPr>
                    <w:webHidden/>
                  </w:rPr>
                  <w:fldChar w:fldCharType="separate"/>
                </w:r>
                <w:r>
                  <w:rPr>
                    <w:webHidden/>
                  </w:rPr>
                  <w:t>327</w:t>
                </w:r>
                <w:r>
                  <w:rPr>
                    <w:webHidden/>
                  </w:rPr>
                  <w:fldChar w:fldCharType="end"/>
                </w:r>
              </w:hyperlink>
            </w:p>
            <w:p w:rsidR="00191CAF" w:rsidRDefault="00191CAF">
              <w:pPr>
                <w:pStyle w:val="TDC4"/>
                <w:rPr>
                  <w:i w:val="0"/>
                  <w:lang w:val="es-ES" w:eastAsia="es-ES"/>
                </w:rPr>
              </w:pPr>
              <w:hyperlink w:anchor="_Toc22718936" w:history="1">
                <w:r w:rsidRPr="00E536C1">
                  <w:rPr>
                    <w:rStyle w:val="Hipervnculo"/>
                  </w:rPr>
                  <w:t>Narrativa del procedimiento de actualización de estatus de indicadores de Gobierno, Seguridad y Justicia</w:t>
                </w:r>
                <w:r>
                  <w:rPr>
                    <w:webHidden/>
                  </w:rPr>
                  <w:tab/>
                </w:r>
                <w:r>
                  <w:rPr>
                    <w:webHidden/>
                  </w:rPr>
                  <w:fldChar w:fldCharType="begin"/>
                </w:r>
                <w:r>
                  <w:rPr>
                    <w:webHidden/>
                  </w:rPr>
                  <w:instrText xml:space="preserve"> PAGEREF _Toc22718936 \h </w:instrText>
                </w:r>
                <w:r>
                  <w:rPr>
                    <w:webHidden/>
                  </w:rPr>
                </w:r>
                <w:r>
                  <w:rPr>
                    <w:webHidden/>
                  </w:rPr>
                  <w:fldChar w:fldCharType="separate"/>
                </w:r>
                <w:r>
                  <w:rPr>
                    <w:webHidden/>
                  </w:rPr>
                  <w:t>328</w:t>
                </w:r>
                <w:r>
                  <w:rPr>
                    <w:webHidden/>
                  </w:rPr>
                  <w:fldChar w:fldCharType="end"/>
                </w:r>
              </w:hyperlink>
            </w:p>
            <w:p w:rsidR="00191CAF" w:rsidRDefault="00191CAF">
              <w:pPr>
                <w:pStyle w:val="TDC4"/>
                <w:rPr>
                  <w:i w:val="0"/>
                  <w:lang w:val="es-ES" w:eastAsia="es-ES"/>
                </w:rPr>
              </w:pPr>
              <w:hyperlink w:anchor="_Toc22718937" w:history="1">
                <w:r w:rsidRPr="00E536C1">
                  <w:rPr>
                    <w:rStyle w:val="Hipervnculo"/>
                  </w:rPr>
                  <w:t>Ficha del servicio de Actualización de estatus de indicadores de gobierno, seguridad y justicia.</w:t>
                </w:r>
                <w:r>
                  <w:rPr>
                    <w:webHidden/>
                  </w:rPr>
                  <w:tab/>
                </w:r>
                <w:r>
                  <w:rPr>
                    <w:webHidden/>
                  </w:rPr>
                  <w:fldChar w:fldCharType="begin"/>
                </w:r>
                <w:r>
                  <w:rPr>
                    <w:webHidden/>
                  </w:rPr>
                  <w:instrText xml:space="preserve"> PAGEREF _Toc22718937 \h </w:instrText>
                </w:r>
                <w:r>
                  <w:rPr>
                    <w:webHidden/>
                  </w:rPr>
                </w:r>
                <w:r>
                  <w:rPr>
                    <w:webHidden/>
                  </w:rPr>
                  <w:fldChar w:fldCharType="separate"/>
                </w:r>
                <w:r>
                  <w:rPr>
                    <w:webHidden/>
                  </w:rPr>
                  <w:t>329</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38" w:history="1">
                <w:r w:rsidRPr="00E536C1">
                  <w:rPr>
                    <w:rStyle w:val="Hipervnculo"/>
                    <w:noProof/>
                  </w:rPr>
                  <w:t>Procedimiento de Generación y Actualización de Bases de Datos en materia de Gobierno, Seguridad y Justicia</w:t>
                </w:r>
                <w:r>
                  <w:rPr>
                    <w:noProof/>
                    <w:webHidden/>
                  </w:rPr>
                  <w:tab/>
                </w:r>
                <w:r>
                  <w:rPr>
                    <w:noProof/>
                    <w:webHidden/>
                  </w:rPr>
                  <w:fldChar w:fldCharType="begin"/>
                </w:r>
                <w:r>
                  <w:rPr>
                    <w:noProof/>
                    <w:webHidden/>
                  </w:rPr>
                  <w:instrText xml:space="preserve"> PAGEREF _Toc22718938 \h </w:instrText>
                </w:r>
                <w:r>
                  <w:rPr>
                    <w:noProof/>
                    <w:webHidden/>
                  </w:rPr>
                </w:r>
                <w:r>
                  <w:rPr>
                    <w:noProof/>
                    <w:webHidden/>
                  </w:rPr>
                  <w:fldChar w:fldCharType="separate"/>
                </w:r>
                <w:r>
                  <w:rPr>
                    <w:noProof/>
                    <w:webHidden/>
                  </w:rPr>
                  <w:t>330</w:t>
                </w:r>
                <w:r>
                  <w:rPr>
                    <w:noProof/>
                    <w:webHidden/>
                  </w:rPr>
                  <w:fldChar w:fldCharType="end"/>
                </w:r>
              </w:hyperlink>
            </w:p>
            <w:p w:rsidR="00191CAF" w:rsidRDefault="00191CAF">
              <w:pPr>
                <w:pStyle w:val="TDC4"/>
                <w:rPr>
                  <w:i w:val="0"/>
                  <w:lang w:val="es-ES" w:eastAsia="es-ES"/>
                </w:rPr>
              </w:pPr>
              <w:hyperlink w:anchor="_Toc22718939" w:history="1">
                <w:r w:rsidRPr="00E536C1">
                  <w:rPr>
                    <w:rStyle w:val="Hipervnculo"/>
                  </w:rPr>
                  <w:t>Modelado del procedimiento de generación y actualización de bases de datos de Gobierno, Seguridad y Justicia</w:t>
                </w:r>
                <w:r>
                  <w:rPr>
                    <w:webHidden/>
                  </w:rPr>
                  <w:tab/>
                </w:r>
                <w:r>
                  <w:rPr>
                    <w:webHidden/>
                  </w:rPr>
                  <w:fldChar w:fldCharType="begin"/>
                </w:r>
                <w:r>
                  <w:rPr>
                    <w:webHidden/>
                  </w:rPr>
                  <w:instrText xml:space="preserve"> PAGEREF _Toc22718939 \h </w:instrText>
                </w:r>
                <w:r>
                  <w:rPr>
                    <w:webHidden/>
                  </w:rPr>
                </w:r>
                <w:r>
                  <w:rPr>
                    <w:webHidden/>
                  </w:rPr>
                  <w:fldChar w:fldCharType="separate"/>
                </w:r>
                <w:r>
                  <w:rPr>
                    <w:webHidden/>
                  </w:rPr>
                  <w:t>331</w:t>
                </w:r>
                <w:r>
                  <w:rPr>
                    <w:webHidden/>
                  </w:rPr>
                  <w:fldChar w:fldCharType="end"/>
                </w:r>
              </w:hyperlink>
            </w:p>
            <w:p w:rsidR="00191CAF" w:rsidRDefault="00191CAF">
              <w:pPr>
                <w:pStyle w:val="TDC4"/>
                <w:rPr>
                  <w:i w:val="0"/>
                  <w:lang w:val="es-ES" w:eastAsia="es-ES"/>
                </w:rPr>
              </w:pPr>
              <w:hyperlink w:anchor="_Toc22718940" w:history="1">
                <w:r w:rsidRPr="00E536C1">
                  <w:rPr>
                    <w:rStyle w:val="Hipervnculo"/>
                  </w:rPr>
                  <w:t>Narrativa del procedimiento de generación y actualización de bases de datos de Gobierno, Seguridad y Justicia</w:t>
                </w:r>
                <w:r>
                  <w:rPr>
                    <w:webHidden/>
                  </w:rPr>
                  <w:tab/>
                </w:r>
                <w:r>
                  <w:rPr>
                    <w:webHidden/>
                  </w:rPr>
                  <w:fldChar w:fldCharType="begin"/>
                </w:r>
                <w:r>
                  <w:rPr>
                    <w:webHidden/>
                  </w:rPr>
                  <w:instrText xml:space="preserve"> PAGEREF _Toc22718940 \h </w:instrText>
                </w:r>
                <w:r>
                  <w:rPr>
                    <w:webHidden/>
                  </w:rPr>
                </w:r>
                <w:r>
                  <w:rPr>
                    <w:webHidden/>
                  </w:rPr>
                  <w:fldChar w:fldCharType="separate"/>
                </w:r>
                <w:r>
                  <w:rPr>
                    <w:webHidden/>
                  </w:rPr>
                  <w:t>332</w:t>
                </w:r>
                <w:r>
                  <w:rPr>
                    <w:webHidden/>
                  </w:rPr>
                  <w:fldChar w:fldCharType="end"/>
                </w:r>
              </w:hyperlink>
            </w:p>
            <w:p w:rsidR="00191CAF" w:rsidRDefault="00191CAF">
              <w:pPr>
                <w:pStyle w:val="TDC4"/>
                <w:rPr>
                  <w:i w:val="0"/>
                  <w:lang w:val="es-ES" w:eastAsia="es-ES"/>
                </w:rPr>
              </w:pPr>
              <w:hyperlink w:anchor="_Toc22718941" w:history="1">
                <w:r w:rsidRPr="00E536C1">
                  <w:rPr>
                    <w:rStyle w:val="Hipervnculo"/>
                  </w:rPr>
                  <w:t>Ficha del servicio de Generación y actualización de bases de datos de gobierno, seguridad y justicia.</w:t>
                </w:r>
                <w:r>
                  <w:rPr>
                    <w:webHidden/>
                  </w:rPr>
                  <w:tab/>
                </w:r>
                <w:r>
                  <w:rPr>
                    <w:webHidden/>
                  </w:rPr>
                  <w:fldChar w:fldCharType="begin"/>
                </w:r>
                <w:r>
                  <w:rPr>
                    <w:webHidden/>
                  </w:rPr>
                  <w:instrText xml:space="preserve"> PAGEREF _Toc22718941 \h </w:instrText>
                </w:r>
                <w:r>
                  <w:rPr>
                    <w:webHidden/>
                  </w:rPr>
                </w:r>
                <w:r>
                  <w:rPr>
                    <w:webHidden/>
                  </w:rPr>
                  <w:fldChar w:fldCharType="separate"/>
                </w:r>
                <w:r>
                  <w:rPr>
                    <w:webHidden/>
                  </w:rPr>
                  <w:t>334</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42" w:history="1">
                <w:r w:rsidRPr="00E536C1">
                  <w:rPr>
                    <w:rStyle w:val="Hipervnculo"/>
                    <w:noProof/>
                  </w:rPr>
                  <w:t>Procedimiento de generación de documentos entregables con datos en materia de Gobierno, Seguridad y Justicia.</w:t>
                </w:r>
                <w:r>
                  <w:rPr>
                    <w:noProof/>
                    <w:webHidden/>
                  </w:rPr>
                  <w:tab/>
                </w:r>
                <w:r>
                  <w:rPr>
                    <w:noProof/>
                    <w:webHidden/>
                  </w:rPr>
                  <w:fldChar w:fldCharType="begin"/>
                </w:r>
                <w:r>
                  <w:rPr>
                    <w:noProof/>
                    <w:webHidden/>
                  </w:rPr>
                  <w:instrText xml:space="preserve"> PAGEREF _Toc22718942 \h </w:instrText>
                </w:r>
                <w:r>
                  <w:rPr>
                    <w:noProof/>
                    <w:webHidden/>
                  </w:rPr>
                </w:r>
                <w:r>
                  <w:rPr>
                    <w:noProof/>
                    <w:webHidden/>
                  </w:rPr>
                  <w:fldChar w:fldCharType="separate"/>
                </w:r>
                <w:r>
                  <w:rPr>
                    <w:noProof/>
                    <w:webHidden/>
                  </w:rPr>
                  <w:t>336</w:t>
                </w:r>
                <w:r>
                  <w:rPr>
                    <w:noProof/>
                    <w:webHidden/>
                  </w:rPr>
                  <w:fldChar w:fldCharType="end"/>
                </w:r>
              </w:hyperlink>
            </w:p>
            <w:p w:rsidR="00191CAF" w:rsidRDefault="00191CAF">
              <w:pPr>
                <w:pStyle w:val="TDC4"/>
                <w:rPr>
                  <w:i w:val="0"/>
                  <w:lang w:val="es-ES" w:eastAsia="es-ES"/>
                </w:rPr>
              </w:pPr>
              <w:hyperlink w:anchor="_Toc22718943" w:history="1">
                <w:r w:rsidRPr="00E536C1">
                  <w:rPr>
                    <w:rStyle w:val="Hipervnculo"/>
                  </w:rPr>
                  <w:t>Modelado del procedimiento de documento entregable con datos en materia de Gobierno, Seguridad y Justicia</w:t>
                </w:r>
                <w:r>
                  <w:rPr>
                    <w:webHidden/>
                  </w:rPr>
                  <w:tab/>
                </w:r>
                <w:r>
                  <w:rPr>
                    <w:webHidden/>
                  </w:rPr>
                  <w:fldChar w:fldCharType="begin"/>
                </w:r>
                <w:r>
                  <w:rPr>
                    <w:webHidden/>
                  </w:rPr>
                  <w:instrText xml:space="preserve"> PAGEREF _Toc22718943 \h </w:instrText>
                </w:r>
                <w:r>
                  <w:rPr>
                    <w:webHidden/>
                  </w:rPr>
                </w:r>
                <w:r>
                  <w:rPr>
                    <w:webHidden/>
                  </w:rPr>
                  <w:fldChar w:fldCharType="separate"/>
                </w:r>
                <w:r>
                  <w:rPr>
                    <w:webHidden/>
                  </w:rPr>
                  <w:t>337</w:t>
                </w:r>
                <w:r>
                  <w:rPr>
                    <w:webHidden/>
                  </w:rPr>
                  <w:fldChar w:fldCharType="end"/>
                </w:r>
              </w:hyperlink>
            </w:p>
            <w:p w:rsidR="00191CAF" w:rsidRDefault="00191CAF">
              <w:pPr>
                <w:pStyle w:val="TDC4"/>
                <w:rPr>
                  <w:i w:val="0"/>
                  <w:lang w:val="es-ES" w:eastAsia="es-ES"/>
                </w:rPr>
              </w:pPr>
              <w:hyperlink w:anchor="_Toc22718944" w:history="1">
                <w:r w:rsidRPr="00E536C1">
                  <w:rPr>
                    <w:rStyle w:val="Hipervnculo"/>
                  </w:rPr>
                  <w:t>Narrativa del procedimiento de documento entregable con datos en materia de Gobierno, Seguridad y Justicia</w:t>
                </w:r>
                <w:r>
                  <w:rPr>
                    <w:webHidden/>
                  </w:rPr>
                  <w:tab/>
                </w:r>
                <w:r>
                  <w:rPr>
                    <w:webHidden/>
                  </w:rPr>
                  <w:fldChar w:fldCharType="begin"/>
                </w:r>
                <w:r>
                  <w:rPr>
                    <w:webHidden/>
                  </w:rPr>
                  <w:instrText xml:space="preserve"> PAGEREF _Toc22718944 \h </w:instrText>
                </w:r>
                <w:r>
                  <w:rPr>
                    <w:webHidden/>
                  </w:rPr>
                </w:r>
                <w:r>
                  <w:rPr>
                    <w:webHidden/>
                  </w:rPr>
                  <w:fldChar w:fldCharType="separate"/>
                </w:r>
                <w:r>
                  <w:rPr>
                    <w:webHidden/>
                  </w:rPr>
                  <w:t>338</w:t>
                </w:r>
                <w:r>
                  <w:rPr>
                    <w:webHidden/>
                  </w:rPr>
                  <w:fldChar w:fldCharType="end"/>
                </w:r>
              </w:hyperlink>
            </w:p>
            <w:p w:rsidR="00191CAF" w:rsidRDefault="00191CAF">
              <w:pPr>
                <w:pStyle w:val="TDC4"/>
                <w:rPr>
                  <w:i w:val="0"/>
                  <w:lang w:val="es-ES" w:eastAsia="es-ES"/>
                </w:rPr>
              </w:pPr>
              <w:hyperlink w:anchor="_Toc22718945" w:history="1">
                <w:r w:rsidRPr="00E536C1">
                  <w:rPr>
                    <w:rStyle w:val="Hipervnculo"/>
                  </w:rPr>
                  <w:t>Ficha del servicio de Solicitudes de información en materia de Gobierno, Seguridad y Justicia.</w:t>
                </w:r>
                <w:r>
                  <w:rPr>
                    <w:webHidden/>
                  </w:rPr>
                  <w:tab/>
                </w:r>
                <w:r>
                  <w:rPr>
                    <w:webHidden/>
                  </w:rPr>
                  <w:fldChar w:fldCharType="begin"/>
                </w:r>
                <w:r>
                  <w:rPr>
                    <w:webHidden/>
                  </w:rPr>
                  <w:instrText xml:space="preserve"> PAGEREF _Toc22718945 \h </w:instrText>
                </w:r>
                <w:r>
                  <w:rPr>
                    <w:webHidden/>
                  </w:rPr>
                </w:r>
                <w:r>
                  <w:rPr>
                    <w:webHidden/>
                  </w:rPr>
                  <w:fldChar w:fldCharType="separate"/>
                </w:r>
                <w:r>
                  <w:rPr>
                    <w:webHidden/>
                  </w:rPr>
                  <w:t>340</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46"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Indicadores</w:t>
                </w:r>
                <w:r>
                  <w:rPr>
                    <w:noProof/>
                    <w:webHidden/>
                  </w:rPr>
                  <w:tab/>
                </w:r>
                <w:r>
                  <w:rPr>
                    <w:noProof/>
                    <w:webHidden/>
                  </w:rPr>
                  <w:fldChar w:fldCharType="begin"/>
                </w:r>
                <w:r>
                  <w:rPr>
                    <w:noProof/>
                    <w:webHidden/>
                  </w:rPr>
                  <w:instrText xml:space="preserve"> PAGEREF _Toc22718946 \h </w:instrText>
                </w:r>
                <w:r>
                  <w:rPr>
                    <w:noProof/>
                    <w:webHidden/>
                  </w:rPr>
                </w:r>
                <w:r>
                  <w:rPr>
                    <w:noProof/>
                    <w:webHidden/>
                  </w:rPr>
                  <w:fldChar w:fldCharType="separate"/>
                </w:r>
                <w:r>
                  <w:rPr>
                    <w:noProof/>
                    <w:webHidden/>
                  </w:rPr>
                  <w:t>341</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47" w:history="1">
                <w:r w:rsidRPr="00E536C1">
                  <w:rPr>
                    <w:rStyle w:val="Hipervnculo"/>
                    <w:noProof/>
                  </w:rPr>
                  <w:t>5.</w:t>
                </w:r>
                <w:r>
                  <w:rPr>
                    <w:rFonts w:asciiTheme="minorHAnsi" w:eastAsiaTheme="minorEastAsia" w:hAnsiTheme="minorHAnsi"/>
                    <w:noProof/>
                    <w:sz w:val="22"/>
                    <w:lang w:val="es-ES" w:eastAsia="es-ES"/>
                  </w:rPr>
                  <w:tab/>
                </w:r>
                <w:r w:rsidRPr="00E536C1">
                  <w:rPr>
                    <w:rStyle w:val="Hipervnculo"/>
                    <w:noProof/>
                  </w:rPr>
                  <w:t>Fichas de los indicadores</w:t>
                </w:r>
                <w:r>
                  <w:rPr>
                    <w:noProof/>
                    <w:webHidden/>
                  </w:rPr>
                  <w:tab/>
                </w:r>
                <w:r>
                  <w:rPr>
                    <w:noProof/>
                    <w:webHidden/>
                  </w:rPr>
                  <w:fldChar w:fldCharType="begin"/>
                </w:r>
                <w:r>
                  <w:rPr>
                    <w:noProof/>
                    <w:webHidden/>
                  </w:rPr>
                  <w:instrText xml:space="preserve"> PAGEREF _Toc22718947 \h </w:instrText>
                </w:r>
                <w:r>
                  <w:rPr>
                    <w:noProof/>
                    <w:webHidden/>
                  </w:rPr>
                </w:r>
                <w:r>
                  <w:rPr>
                    <w:noProof/>
                    <w:webHidden/>
                  </w:rPr>
                  <w:fldChar w:fldCharType="separate"/>
                </w:r>
                <w:r>
                  <w:rPr>
                    <w:noProof/>
                    <w:webHidden/>
                  </w:rPr>
                  <w:t>342</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48" w:history="1">
                <w:r w:rsidRPr="00E536C1">
                  <w:rPr>
                    <w:rStyle w:val="Hipervnculo"/>
                    <w:noProof/>
                  </w:rPr>
                  <w:t>6.</w:t>
                </w:r>
                <w:r>
                  <w:rPr>
                    <w:rFonts w:asciiTheme="minorHAnsi" w:eastAsiaTheme="minorEastAsia" w:hAnsiTheme="minorHAnsi"/>
                    <w:noProof/>
                    <w:sz w:val="22"/>
                    <w:lang w:val="es-ES" w:eastAsia="es-ES"/>
                  </w:rPr>
                  <w:tab/>
                </w:r>
                <w:r w:rsidRPr="00E536C1">
                  <w:rPr>
                    <w:rStyle w:val="Hipervnculo"/>
                    <w:noProof/>
                  </w:rPr>
                  <w:t>Anexos</w:t>
                </w:r>
                <w:r>
                  <w:rPr>
                    <w:noProof/>
                    <w:webHidden/>
                  </w:rPr>
                  <w:tab/>
                </w:r>
                <w:r>
                  <w:rPr>
                    <w:noProof/>
                    <w:webHidden/>
                  </w:rPr>
                  <w:fldChar w:fldCharType="begin"/>
                </w:r>
                <w:r>
                  <w:rPr>
                    <w:noProof/>
                    <w:webHidden/>
                  </w:rPr>
                  <w:instrText xml:space="preserve"> PAGEREF _Toc22718948 \h </w:instrText>
                </w:r>
                <w:r>
                  <w:rPr>
                    <w:noProof/>
                    <w:webHidden/>
                  </w:rPr>
                </w:r>
                <w:r>
                  <w:rPr>
                    <w:noProof/>
                    <w:webHidden/>
                  </w:rPr>
                  <w:fldChar w:fldCharType="separate"/>
                </w:r>
                <w:r>
                  <w:rPr>
                    <w:noProof/>
                    <w:webHidden/>
                  </w:rPr>
                  <w:t>343</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49" w:history="1">
                <w:r w:rsidRPr="00E536C1">
                  <w:rPr>
                    <w:rStyle w:val="Hipervnculo"/>
                    <w:noProof/>
                  </w:rPr>
                  <w:t>7.</w:t>
                </w:r>
                <w:r>
                  <w:rPr>
                    <w:rFonts w:asciiTheme="minorHAnsi" w:eastAsiaTheme="minorEastAsia" w:hAnsiTheme="minorHAnsi"/>
                    <w:noProof/>
                    <w:sz w:val="22"/>
                    <w:lang w:val="es-ES" w:eastAsia="es-ES"/>
                  </w:rPr>
                  <w:tab/>
                </w:r>
                <w:r w:rsidRPr="00E536C1">
                  <w:rPr>
                    <w:rStyle w:val="Hipervnculo"/>
                    <w:noProof/>
                  </w:rPr>
                  <w:t>Glosario</w:t>
                </w:r>
                <w:r>
                  <w:rPr>
                    <w:noProof/>
                    <w:webHidden/>
                  </w:rPr>
                  <w:tab/>
                </w:r>
                <w:r>
                  <w:rPr>
                    <w:noProof/>
                    <w:webHidden/>
                  </w:rPr>
                  <w:fldChar w:fldCharType="begin"/>
                </w:r>
                <w:r>
                  <w:rPr>
                    <w:noProof/>
                    <w:webHidden/>
                  </w:rPr>
                  <w:instrText xml:space="preserve"> PAGEREF _Toc22718949 \h </w:instrText>
                </w:r>
                <w:r>
                  <w:rPr>
                    <w:noProof/>
                    <w:webHidden/>
                  </w:rPr>
                </w:r>
                <w:r>
                  <w:rPr>
                    <w:noProof/>
                    <w:webHidden/>
                  </w:rPr>
                  <w:fldChar w:fldCharType="separate"/>
                </w:r>
                <w:r>
                  <w:rPr>
                    <w:noProof/>
                    <w:webHidden/>
                  </w:rPr>
                  <w:t>344</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50" w:history="1">
                <w:r w:rsidRPr="00E536C1">
                  <w:rPr>
                    <w:rStyle w:val="Hipervnculo"/>
                    <w:noProof/>
                  </w:rPr>
                  <w:t>8.</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_Toc22718950 \h </w:instrText>
                </w:r>
                <w:r>
                  <w:rPr>
                    <w:noProof/>
                    <w:webHidden/>
                  </w:rPr>
                </w:r>
                <w:r>
                  <w:rPr>
                    <w:noProof/>
                    <w:webHidden/>
                  </w:rPr>
                  <w:fldChar w:fldCharType="separate"/>
                </w:r>
                <w:r>
                  <w:rPr>
                    <w:noProof/>
                    <w:webHidden/>
                  </w:rPr>
                  <w:t>345</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8951" w:history="1">
                <w:r w:rsidRPr="00E536C1">
                  <w:rPr>
                    <w:rStyle w:val="Hipervnculo"/>
                  </w:rPr>
                  <w:t>Manual de Organización y Procedimientos del Instituto de Información Estadística y Geográfica  Tomo 6 Coordinación General de Tecnologías de la Información</w:t>
                </w:r>
                <w:r>
                  <w:rPr>
                    <w:webHidden/>
                  </w:rPr>
                  <w:tab/>
                </w:r>
                <w:r>
                  <w:rPr>
                    <w:webHidden/>
                  </w:rPr>
                  <w:fldChar w:fldCharType="begin"/>
                </w:r>
                <w:r>
                  <w:rPr>
                    <w:webHidden/>
                  </w:rPr>
                  <w:instrText xml:space="preserve"> PAGEREF _Toc22718951 \h </w:instrText>
                </w:r>
                <w:r>
                  <w:rPr>
                    <w:webHidden/>
                  </w:rPr>
                </w:r>
                <w:r>
                  <w:rPr>
                    <w:webHidden/>
                  </w:rPr>
                  <w:fldChar w:fldCharType="separate"/>
                </w:r>
                <w:r>
                  <w:rPr>
                    <w:webHidden/>
                  </w:rPr>
                  <w:t>346</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52"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la Coordinación General de Tecnologías de la Información</w:t>
                </w:r>
                <w:r>
                  <w:rPr>
                    <w:noProof/>
                    <w:webHidden/>
                  </w:rPr>
                  <w:tab/>
                </w:r>
                <w:r>
                  <w:rPr>
                    <w:noProof/>
                    <w:webHidden/>
                  </w:rPr>
                  <w:fldChar w:fldCharType="begin"/>
                </w:r>
                <w:r>
                  <w:rPr>
                    <w:noProof/>
                    <w:webHidden/>
                  </w:rPr>
                  <w:instrText xml:space="preserve"> PAGEREF _Toc22718952 \h </w:instrText>
                </w:r>
                <w:r>
                  <w:rPr>
                    <w:noProof/>
                    <w:webHidden/>
                  </w:rPr>
                </w:r>
                <w:r>
                  <w:rPr>
                    <w:noProof/>
                    <w:webHidden/>
                  </w:rPr>
                  <w:fldChar w:fldCharType="separate"/>
                </w:r>
                <w:r>
                  <w:rPr>
                    <w:noProof/>
                    <w:webHidden/>
                  </w:rPr>
                  <w:t>347</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53" w:history="1">
                <w:r w:rsidRPr="00E536C1">
                  <w:rPr>
                    <w:rStyle w:val="Hipervnculo"/>
                    <w:noProof/>
                  </w:rPr>
                  <w:t>Organigrama</w:t>
                </w:r>
                <w:r>
                  <w:rPr>
                    <w:noProof/>
                    <w:webHidden/>
                  </w:rPr>
                  <w:tab/>
                </w:r>
                <w:r>
                  <w:rPr>
                    <w:noProof/>
                    <w:webHidden/>
                  </w:rPr>
                  <w:fldChar w:fldCharType="begin"/>
                </w:r>
                <w:r>
                  <w:rPr>
                    <w:noProof/>
                    <w:webHidden/>
                  </w:rPr>
                  <w:instrText xml:space="preserve"> PAGEREF _Toc22718953 \h </w:instrText>
                </w:r>
                <w:r>
                  <w:rPr>
                    <w:noProof/>
                    <w:webHidden/>
                  </w:rPr>
                </w:r>
                <w:r>
                  <w:rPr>
                    <w:noProof/>
                    <w:webHidden/>
                  </w:rPr>
                  <w:fldChar w:fldCharType="separate"/>
                </w:r>
                <w:r>
                  <w:rPr>
                    <w:noProof/>
                    <w:webHidden/>
                  </w:rPr>
                  <w:t>347</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54"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_Toc22718954 \h </w:instrText>
                </w:r>
                <w:r>
                  <w:rPr>
                    <w:noProof/>
                    <w:webHidden/>
                  </w:rPr>
                </w:r>
                <w:r>
                  <w:rPr>
                    <w:noProof/>
                    <w:webHidden/>
                  </w:rPr>
                  <w:fldChar w:fldCharType="separate"/>
                </w:r>
                <w:r>
                  <w:rPr>
                    <w:noProof/>
                    <w:webHidden/>
                  </w:rPr>
                  <w:t>349</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55" w:history="1">
                <w:r w:rsidRPr="00E536C1">
                  <w:rPr>
                    <w:rStyle w:val="Hipervnculo"/>
                    <w:noProof/>
                  </w:rPr>
                  <w:t>Suplencias</w:t>
                </w:r>
                <w:r>
                  <w:rPr>
                    <w:noProof/>
                    <w:webHidden/>
                  </w:rPr>
                  <w:tab/>
                </w:r>
                <w:r>
                  <w:rPr>
                    <w:noProof/>
                    <w:webHidden/>
                  </w:rPr>
                  <w:fldChar w:fldCharType="begin"/>
                </w:r>
                <w:r>
                  <w:rPr>
                    <w:noProof/>
                    <w:webHidden/>
                  </w:rPr>
                  <w:instrText xml:space="preserve"> PAGEREF _Toc22718955 \h </w:instrText>
                </w:r>
                <w:r>
                  <w:rPr>
                    <w:noProof/>
                    <w:webHidden/>
                  </w:rPr>
                </w:r>
                <w:r>
                  <w:rPr>
                    <w:noProof/>
                    <w:webHidden/>
                  </w:rPr>
                  <w:fldChar w:fldCharType="separate"/>
                </w:r>
                <w:r>
                  <w:rPr>
                    <w:noProof/>
                    <w:webHidden/>
                  </w:rPr>
                  <w:t>360</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56"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procesos</w:t>
                </w:r>
                <w:r>
                  <w:rPr>
                    <w:noProof/>
                    <w:webHidden/>
                  </w:rPr>
                  <w:tab/>
                </w:r>
                <w:r>
                  <w:rPr>
                    <w:noProof/>
                    <w:webHidden/>
                  </w:rPr>
                  <w:fldChar w:fldCharType="begin"/>
                </w:r>
                <w:r>
                  <w:rPr>
                    <w:noProof/>
                    <w:webHidden/>
                  </w:rPr>
                  <w:instrText xml:space="preserve"> PAGEREF _Toc22718956 \h </w:instrText>
                </w:r>
                <w:r>
                  <w:rPr>
                    <w:noProof/>
                    <w:webHidden/>
                  </w:rPr>
                </w:r>
                <w:r>
                  <w:rPr>
                    <w:noProof/>
                    <w:webHidden/>
                  </w:rPr>
                  <w:fldChar w:fldCharType="separate"/>
                </w:r>
                <w:r>
                  <w:rPr>
                    <w:noProof/>
                    <w:webHidden/>
                  </w:rPr>
                  <w:t>361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57" w:history="1">
                <w:r w:rsidRPr="00E536C1">
                  <w:rPr>
                    <w:rStyle w:val="Hipervnculo"/>
                    <w:noProof/>
                  </w:rPr>
                  <w:t>Inventario de procesos</w:t>
                </w:r>
                <w:r>
                  <w:rPr>
                    <w:noProof/>
                    <w:webHidden/>
                  </w:rPr>
                  <w:tab/>
                </w:r>
                <w:r>
                  <w:rPr>
                    <w:noProof/>
                    <w:webHidden/>
                  </w:rPr>
                  <w:fldChar w:fldCharType="begin"/>
                </w:r>
                <w:r>
                  <w:rPr>
                    <w:noProof/>
                    <w:webHidden/>
                  </w:rPr>
                  <w:instrText xml:space="preserve"> PAGEREF _Toc22718957 \h </w:instrText>
                </w:r>
                <w:r>
                  <w:rPr>
                    <w:noProof/>
                    <w:webHidden/>
                  </w:rPr>
                </w:r>
                <w:r>
                  <w:rPr>
                    <w:noProof/>
                    <w:webHidden/>
                  </w:rPr>
                  <w:fldChar w:fldCharType="separate"/>
                </w:r>
                <w:r>
                  <w:rPr>
                    <w:noProof/>
                    <w:webHidden/>
                  </w:rPr>
                  <w:t>361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58" w:history="1">
                <w:r w:rsidRPr="00E536C1">
                  <w:rPr>
                    <w:rStyle w:val="Hipervnculo"/>
                    <w:noProof/>
                  </w:rPr>
                  <w:t>Procedimiento de Desarrollo y/o Actualización de Cubo de información</w:t>
                </w:r>
                <w:r>
                  <w:rPr>
                    <w:noProof/>
                    <w:webHidden/>
                  </w:rPr>
                  <w:tab/>
                </w:r>
                <w:r>
                  <w:rPr>
                    <w:noProof/>
                    <w:webHidden/>
                  </w:rPr>
                  <w:fldChar w:fldCharType="begin"/>
                </w:r>
                <w:r>
                  <w:rPr>
                    <w:noProof/>
                    <w:webHidden/>
                  </w:rPr>
                  <w:instrText xml:space="preserve"> PAGEREF _Toc22718958 \h </w:instrText>
                </w:r>
                <w:r>
                  <w:rPr>
                    <w:noProof/>
                    <w:webHidden/>
                  </w:rPr>
                </w:r>
                <w:r>
                  <w:rPr>
                    <w:noProof/>
                    <w:webHidden/>
                  </w:rPr>
                  <w:fldChar w:fldCharType="separate"/>
                </w:r>
                <w:r>
                  <w:rPr>
                    <w:noProof/>
                    <w:webHidden/>
                  </w:rPr>
                  <w:t>364</w:t>
                </w:r>
                <w:r>
                  <w:rPr>
                    <w:noProof/>
                    <w:webHidden/>
                  </w:rPr>
                  <w:fldChar w:fldCharType="end"/>
                </w:r>
              </w:hyperlink>
            </w:p>
            <w:p w:rsidR="00191CAF" w:rsidRDefault="00191CAF">
              <w:pPr>
                <w:pStyle w:val="TDC4"/>
                <w:rPr>
                  <w:i w:val="0"/>
                  <w:lang w:val="es-ES" w:eastAsia="es-ES"/>
                </w:rPr>
              </w:pPr>
              <w:hyperlink w:anchor="_Toc22718959" w:history="1">
                <w:r w:rsidRPr="00E536C1">
                  <w:rPr>
                    <w:rStyle w:val="Hipervnculo"/>
                  </w:rPr>
                  <w:t>Modelado del procedimiento de Desarrollo y/o Actualización de Cubo de información</w:t>
                </w:r>
                <w:r>
                  <w:rPr>
                    <w:webHidden/>
                  </w:rPr>
                  <w:tab/>
                </w:r>
                <w:r>
                  <w:rPr>
                    <w:webHidden/>
                  </w:rPr>
                  <w:fldChar w:fldCharType="begin"/>
                </w:r>
                <w:r>
                  <w:rPr>
                    <w:webHidden/>
                  </w:rPr>
                  <w:instrText xml:space="preserve"> PAGEREF _Toc22718959 \h </w:instrText>
                </w:r>
                <w:r>
                  <w:rPr>
                    <w:webHidden/>
                  </w:rPr>
                </w:r>
                <w:r>
                  <w:rPr>
                    <w:webHidden/>
                  </w:rPr>
                  <w:fldChar w:fldCharType="separate"/>
                </w:r>
                <w:r>
                  <w:rPr>
                    <w:webHidden/>
                  </w:rPr>
                  <w:t>365</w:t>
                </w:r>
                <w:r>
                  <w:rPr>
                    <w:webHidden/>
                  </w:rPr>
                  <w:fldChar w:fldCharType="end"/>
                </w:r>
              </w:hyperlink>
            </w:p>
            <w:p w:rsidR="00191CAF" w:rsidRDefault="00191CAF">
              <w:pPr>
                <w:pStyle w:val="TDC4"/>
                <w:rPr>
                  <w:i w:val="0"/>
                  <w:lang w:val="es-ES" w:eastAsia="es-ES"/>
                </w:rPr>
              </w:pPr>
              <w:hyperlink w:anchor="_Toc22718960" w:history="1">
                <w:r w:rsidRPr="00E536C1">
                  <w:rPr>
                    <w:rStyle w:val="Hipervnculo"/>
                  </w:rPr>
                  <w:t>Narrativa del procedimiento de Desarrollo y/o Actualización de Cubo de información</w:t>
                </w:r>
                <w:r>
                  <w:rPr>
                    <w:webHidden/>
                  </w:rPr>
                  <w:tab/>
                </w:r>
                <w:r>
                  <w:rPr>
                    <w:webHidden/>
                  </w:rPr>
                  <w:fldChar w:fldCharType="begin"/>
                </w:r>
                <w:r>
                  <w:rPr>
                    <w:webHidden/>
                  </w:rPr>
                  <w:instrText xml:space="preserve"> PAGEREF _Toc22718960 \h </w:instrText>
                </w:r>
                <w:r>
                  <w:rPr>
                    <w:webHidden/>
                  </w:rPr>
                </w:r>
                <w:r>
                  <w:rPr>
                    <w:webHidden/>
                  </w:rPr>
                  <w:fldChar w:fldCharType="separate"/>
                </w:r>
                <w:r>
                  <w:rPr>
                    <w:webHidden/>
                  </w:rPr>
                  <w:t>366</w:t>
                </w:r>
                <w:r>
                  <w:rPr>
                    <w:webHidden/>
                  </w:rPr>
                  <w:fldChar w:fldCharType="end"/>
                </w:r>
              </w:hyperlink>
            </w:p>
            <w:p w:rsidR="00191CAF" w:rsidRDefault="00191CAF">
              <w:pPr>
                <w:pStyle w:val="TDC4"/>
                <w:rPr>
                  <w:i w:val="0"/>
                  <w:lang w:val="es-ES" w:eastAsia="es-ES"/>
                </w:rPr>
              </w:pPr>
              <w:hyperlink w:anchor="_Toc22718961" w:history="1">
                <w:r w:rsidRPr="00E536C1">
                  <w:rPr>
                    <w:rStyle w:val="Hipervnculo"/>
                  </w:rPr>
                  <w:t>Ficha del servicio de Desarrollo y/o Actualización de Cubo de información</w:t>
                </w:r>
                <w:r>
                  <w:rPr>
                    <w:webHidden/>
                  </w:rPr>
                  <w:tab/>
                </w:r>
                <w:r>
                  <w:rPr>
                    <w:webHidden/>
                  </w:rPr>
                  <w:fldChar w:fldCharType="begin"/>
                </w:r>
                <w:r>
                  <w:rPr>
                    <w:webHidden/>
                  </w:rPr>
                  <w:instrText xml:space="preserve"> PAGEREF _Toc22718961 \h </w:instrText>
                </w:r>
                <w:r>
                  <w:rPr>
                    <w:webHidden/>
                  </w:rPr>
                </w:r>
                <w:r>
                  <w:rPr>
                    <w:webHidden/>
                  </w:rPr>
                  <w:fldChar w:fldCharType="separate"/>
                </w:r>
                <w:r>
                  <w:rPr>
                    <w:webHidden/>
                  </w:rPr>
                  <w:t>368</w:t>
                </w:r>
                <w:r>
                  <w:rPr>
                    <w:webHidden/>
                  </w:rPr>
                  <w:fldChar w:fldCharType="end"/>
                </w:r>
              </w:hyperlink>
            </w:p>
            <w:p w:rsidR="00191CAF" w:rsidRDefault="00191CAF">
              <w:pPr>
                <w:pStyle w:val="TDC4"/>
                <w:rPr>
                  <w:i w:val="0"/>
                  <w:lang w:val="es-ES" w:eastAsia="es-ES"/>
                </w:rPr>
              </w:pPr>
              <w:hyperlink w:anchor="_Toc22718962" w:history="1">
                <w:r w:rsidRPr="00E536C1">
                  <w:rPr>
                    <w:rStyle w:val="Hipervnculo"/>
                  </w:rPr>
                  <w:t>Ficha del servicio de Desarrollo y/o Actualización de Cubo de información</w:t>
                </w:r>
                <w:r>
                  <w:rPr>
                    <w:webHidden/>
                  </w:rPr>
                  <w:tab/>
                </w:r>
                <w:r>
                  <w:rPr>
                    <w:webHidden/>
                  </w:rPr>
                  <w:fldChar w:fldCharType="begin"/>
                </w:r>
                <w:r>
                  <w:rPr>
                    <w:webHidden/>
                  </w:rPr>
                  <w:instrText xml:space="preserve"> PAGEREF _Toc22718962 \h </w:instrText>
                </w:r>
                <w:r>
                  <w:rPr>
                    <w:webHidden/>
                  </w:rPr>
                </w:r>
                <w:r>
                  <w:rPr>
                    <w:webHidden/>
                  </w:rPr>
                  <w:fldChar w:fldCharType="separate"/>
                </w:r>
                <w:r>
                  <w:rPr>
                    <w:webHidden/>
                  </w:rPr>
                  <w:t>369</w:t>
                </w:r>
                <w:r>
                  <w:rPr>
                    <w:webHidden/>
                  </w:rPr>
                  <w:fldChar w:fldCharType="end"/>
                </w:r>
              </w:hyperlink>
            </w:p>
            <w:p w:rsidR="00191CAF" w:rsidRDefault="00191CAF">
              <w:pPr>
                <w:pStyle w:val="TDC4"/>
                <w:rPr>
                  <w:i w:val="0"/>
                  <w:lang w:val="es-ES" w:eastAsia="es-ES"/>
                </w:rPr>
              </w:pPr>
              <w:hyperlink w:anchor="_Toc22718963" w:history="1">
                <w:r w:rsidRPr="00E536C1">
                  <w:rPr>
                    <w:rStyle w:val="Hipervnculo"/>
                  </w:rPr>
                  <w:t>Ficha del servicio de Desarrollo y/o Actualización de Cubo de información</w:t>
                </w:r>
                <w:r>
                  <w:rPr>
                    <w:webHidden/>
                  </w:rPr>
                  <w:tab/>
                </w:r>
                <w:r>
                  <w:rPr>
                    <w:webHidden/>
                  </w:rPr>
                  <w:fldChar w:fldCharType="begin"/>
                </w:r>
                <w:r>
                  <w:rPr>
                    <w:webHidden/>
                  </w:rPr>
                  <w:instrText xml:space="preserve"> PAGEREF _Toc22718963 \h </w:instrText>
                </w:r>
                <w:r>
                  <w:rPr>
                    <w:webHidden/>
                  </w:rPr>
                </w:r>
                <w:r>
                  <w:rPr>
                    <w:webHidden/>
                  </w:rPr>
                  <w:fldChar w:fldCharType="separate"/>
                </w:r>
                <w:r>
                  <w:rPr>
                    <w:webHidden/>
                  </w:rPr>
                  <w:t>370</w:t>
                </w:r>
                <w:r>
                  <w:rPr>
                    <w:webHidden/>
                  </w:rPr>
                  <w:fldChar w:fldCharType="end"/>
                </w:r>
              </w:hyperlink>
            </w:p>
            <w:p w:rsidR="00191CAF" w:rsidRDefault="00191CAF">
              <w:pPr>
                <w:pStyle w:val="TDC4"/>
                <w:rPr>
                  <w:i w:val="0"/>
                  <w:lang w:val="es-ES" w:eastAsia="es-ES"/>
                </w:rPr>
              </w:pPr>
              <w:hyperlink w:anchor="_Toc22718964" w:history="1">
                <w:r w:rsidRPr="00E536C1">
                  <w:rPr>
                    <w:rStyle w:val="Hipervnculo"/>
                  </w:rPr>
                  <w:t>Ficha del servicio Desarrollo y/o Actualización de Cubo de información</w:t>
                </w:r>
                <w:r>
                  <w:rPr>
                    <w:webHidden/>
                  </w:rPr>
                  <w:tab/>
                </w:r>
                <w:r>
                  <w:rPr>
                    <w:webHidden/>
                  </w:rPr>
                  <w:fldChar w:fldCharType="begin"/>
                </w:r>
                <w:r>
                  <w:rPr>
                    <w:webHidden/>
                  </w:rPr>
                  <w:instrText xml:space="preserve"> PAGEREF _Toc22718964 \h </w:instrText>
                </w:r>
                <w:r>
                  <w:rPr>
                    <w:webHidden/>
                  </w:rPr>
                </w:r>
                <w:r>
                  <w:rPr>
                    <w:webHidden/>
                  </w:rPr>
                  <w:fldChar w:fldCharType="separate"/>
                </w:r>
                <w:r>
                  <w:rPr>
                    <w:webHidden/>
                  </w:rPr>
                  <w:t>371</w:t>
                </w:r>
                <w:r>
                  <w:rPr>
                    <w:webHidden/>
                  </w:rPr>
                  <w:fldChar w:fldCharType="end"/>
                </w:r>
              </w:hyperlink>
            </w:p>
            <w:p w:rsidR="00191CAF" w:rsidRDefault="00191CAF">
              <w:pPr>
                <w:pStyle w:val="TDC4"/>
                <w:rPr>
                  <w:i w:val="0"/>
                  <w:lang w:val="es-ES" w:eastAsia="es-ES"/>
                </w:rPr>
              </w:pPr>
              <w:hyperlink w:anchor="_Toc22718965" w:history="1">
                <w:r w:rsidRPr="00E536C1">
                  <w:rPr>
                    <w:rStyle w:val="Hipervnculo"/>
                  </w:rPr>
                  <w:t>Ficha del servicio de Desarrollo y/o Actualización de Cubo de información</w:t>
                </w:r>
                <w:r>
                  <w:rPr>
                    <w:webHidden/>
                  </w:rPr>
                  <w:tab/>
                </w:r>
                <w:r>
                  <w:rPr>
                    <w:webHidden/>
                  </w:rPr>
                  <w:fldChar w:fldCharType="begin"/>
                </w:r>
                <w:r>
                  <w:rPr>
                    <w:webHidden/>
                  </w:rPr>
                  <w:instrText xml:space="preserve"> PAGEREF _Toc22718965 \h </w:instrText>
                </w:r>
                <w:r>
                  <w:rPr>
                    <w:webHidden/>
                  </w:rPr>
                </w:r>
                <w:r>
                  <w:rPr>
                    <w:webHidden/>
                  </w:rPr>
                  <w:fldChar w:fldCharType="separate"/>
                </w:r>
                <w:r>
                  <w:rPr>
                    <w:webHidden/>
                  </w:rPr>
                  <w:t>372</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66" w:history="1">
                <w:r w:rsidRPr="00E536C1">
                  <w:rPr>
                    <w:rStyle w:val="Hipervnculo"/>
                    <w:noProof/>
                  </w:rPr>
                  <w:t>Procedimiento de Desarrollo y/o Actualización de Sistema a Medida</w:t>
                </w:r>
                <w:r>
                  <w:rPr>
                    <w:noProof/>
                    <w:webHidden/>
                  </w:rPr>
                  <w:tab/>
                </w:r>
                <w:r>
                  <w:rPr>
                    <w:noProof/>
                    <w:webHidden/>
                  </w:rPr>
                  <w:fldChar w:fldCharType="begin"/>
                </w:r>
                <w:r>
                  <w:rPr>
                    <w:noProof/>
                    <w:webHidden/>
                  </w:rPr>
                  <w:instrText xml:space="preserve"> PAGEREF _Toc22718966 \h </w:instrText>
                </w:r>
                <w:r>
                  <w:rPr>
                    <w:noProof/>
                    <w:webHidden/>
                  </w:rPr>
                </w:r>
                <w:r>
                  <w:rPr>
                    <w:noProof/>
                    <w:webHidden/>
                  </w:rPr>
                  <w:fldChar w:fldCharType="separate"/>
                </w:r>
                <w:r>
                  <w:rPr>
                    <w:noProof/>
                    <w:webHidden/>
                  </w:rPr>
                  <w:t>373</w:t>
                </w:r>
                <w:r>
                  <w:rPr>
                    <w:noProof/>
                    <w:webHidden/>
                  </w:rPr>
                  <w:fldChar w:fldCharType="end"/>
                </w:r>
              </w:hyperlink>
            </w:p>
            <w:p w:rsidR="00191CAF" w:rsidRDefault="00191CAF">
              <w:pPr>
                <w:pStyle w:val="TDC4"/>
                <w:rPr>
                  <w:i w:val="0"/>
                  <w:lang w:val="es-ES" w:eastAsia="es-ES"/>
                </w:rPr>
              </w:pPr>
              <w:hyperlink w:anchor="_Toc22718967" w:history="1">
                <w:r w:rsidRPr="00E536C1">
                  <w:rPr>
                    <w:rStyle w:val="Hipervnculo"/>
                  </w:rPr>
                  <w:t>Modelado del procedimiento de Desarrollo y/o Actualización de Sistema a Medida</w:t>
                </w:r>
                <w:r>
                  <w:rPr>
                    <w:webHidden/>
                  </w:rPr>
                  <w:tab/>
                </w:r>
                <w:r>
                  <w:rPr>
                    <w:webHidden/>
                  </w:rPr>
                  <w:fldChar w:fldCharType="begin"/>
                </w:r>
                <w:r>
                  <w:rPr>
                    <w:webHidden/>
                  </w:rPr>
                  <w:instrText xml:space="preserve"> PAGEREF _Toc22718967 \h </w:instrText>
                </w:r>
                <w:r>
                  <w:rPr>
                    <w:webHidden/>
                  </w:rPr>
                </w:r>
                <w:r>
                  <w:rPr>
                    <w:webHidden/>
                  </w:rPr>
                  <w:fldChar w:fldCharType="separate"/>
                </w:r>
                <w:r>
                  <w:rPr>
                    <w:webHidden/>
                  </w:rPr>
                  <w:t>375</w:t>
                </w:r>
                <w:r>
                  <w:rPr>
                    <w:webHidden/>
                  </w:rPr>
                  <w:fldChar w:fldCharType="end"/>
                </w:r>
              </w:hyperlink>
            </w:p>
            <w:p w:rsidR="00191CAF" w:rsidRDefault="00191CAF">
              <w:pPr>
                <w:pStyle w:val="TDC4"/>
                <w:rPr>
                  <w:i w:val="0"/>
                  <w:lang w:val="es-ES" w:eastAsia="es-ES"/>
                </w:rPr>
              </w:pPr>
              <w:hyperlink w:anchor="_Toc22718968" w:history="1">
                <w:r w:rsidRPr="00E536C1">
                  <w:rPr>
                    <w:rStyle w:val="Hipervnculo"/>
                  </w:rPr>
                  <w:t>Narrativa del procedimiento de Desarrollo y/o Actualización de Sistema a Medida</w:t>
                </w:r>
                <w:r>
                  <w:rPr>
                    <w:webHidden/>
                  </w:rPr>
                  <w:tab/>
                </w:r>
                <w:r>
                  <w:rPr>
                    <w:webHidden/>
                  </w:rPr>
                  <w:fldChar w:fldCharType="begin"/>
                </w:r>
                <w:r>
                  <w:rPr>
                    <w:webHidden/>
                  </w:rPr>
                  <w:instrText xml:space="preserve"> PAGEREF _Toc22718968 \h </w:instrText>
                </w:r>
                <w:r>
                  <w:rPr>
                    <w:webHidden/>
                  </w:rPr>
                </w:r>
                <w:r>
                  <w:rPr>
                    <w:webHidden/>
                  </w:rPr>
                  <w:fldChar w:fldCharType="separate"/>
                </w:r>
                <w:r>
                  <w:rPr>
                    <w:webHidden/>
                  </w:rPr>
                  <w:t>376</w:t>
                </w:r>
                <w:r>
                  <w:rPr>
                    <w:webHidden/>
                  </w:rPr>
                  <w:fldChar w:fldCharType="end"/>
                </w:r>
              </w:hyperlink>
            </w:p>
            <w:p w:rsidR="00191CAF" w:rsidRDefault="00191CAF">
              <w:pPr>
                <w:pStyle w:val="TDC4"/>
                <w:rPr>
                  <w:i w:val="0"/>
                  <w:lang w:val="es-ES" w:eastAsia="es-ES"/>
                </w:rPr>
              </w:pPr>
              <w:hyperlink w:anchor="_Toc22718969" w:history="1">
                <w:r w:rsidRPr="00E536C1">
                  <w:rPr>
                    <w:rStyle w:val="Hipervnculo"/>
                  </w:rPr>
                  <w:t>Ficha del servicio de Desarrollo y/o Actualización de Sistema a Medida</w:t>
                </w:r>
                <w:r>
                  <w:rPr>
                    <w:webHidden/>
                  </w:rPr>
                  <w:tab/>
                </w:r>
                <w:r>
                  <w:rPr>
                    <w:webHidden/>
                  </w:rPr>
                  <w:fldChar w:fldCharType="begin"/>
                </w:r>
                <w:r>
                  <w:rPr>
                    <w:webHidden/>
                  </w:rPr>
                  <w:instrText xml:space="preserve"> PAGEREF _Toc22718969 \h </w:instrText>
                </w:r>
                <w:r>
                  <w:rPr>
                    <w:webHidden/>
                  </w:rPr>
                </w:r>
                <w:r>
                  <w:rPr>
                    <w:webHidden/>
                  </w:rPr>
                  <w:fldChar w:fldCharType="separate"/>
                </w:r>
                <w:r>
                  <w:rPr>
                    <w:webHidden/>
                  </w:rPr>
                  <w:t>377</w:t>
                </w:r>
                <w:r>
                  <w:rPr>
                    <w:webHidden/>
                  </w:rPr>
                  <w:fldChar w:fldCharType="end"/>
                </w:r>
              </w:hyperlink>
            </w:p>
            <w:p w:rsidR="00191CAF" w:rsidRDefault="00191CAF">
              <w:pPr>
                <w:pStyle w:val="TDC4"/>
                <w:rPr>
                  <w:i w:val="0"/>
                  <w:lang w:val="es-ES" w:eastAsia="es-ES"/>
                </w:rPr>
              </w:pPr>
              <w:hyperlink w:anchor="_Toc22718970" w:history="1">
                <w:r w:rsidRPr="00E536C1">
                  <w:rPr>
                    <w:rStyle w:val="Hipervnculo"/>
                  </w:rPr>
                  <w:t>Ficha del servicio de Desarrollo y/o Actualización de Sistema a Medida (SII SEDECO )</w:t>
                </w:r>
                <w:r>
                  <w:rPr>
                    <w:webHidden/>
                  </w:rPr>
                  <w:tab/>
                </w:r>
                <w:r>
                  <w:rPr>
                    <w:webHidden/>
                  </w:rPr>
                  <w:fldChar w:fldCharType="begin"/>
                </w:r>
                <w:r>
                  <w:rPr>
                    <w:webHidden/>
                  </w:rPr>
                  <w:instrText xml:space="preserve"> PAGEREF _Toc22718970 \h </w:instrText>
                </w:r>
                <w:r>
                  <w:rPr>
                    <w:webHidden/>
                  </w:rPr>
                </w:r>
                <w:r>
                  <w:rPr>
                    <w:webHidden/>
                  </w:rPr>
                  <w:fldChar w:fldCharType="separate"/>
                </w:r>
                <w:r>
                  <w:rPr>
                    <w:webHidden/>
                  </w:rPr>
                  <w:t>378</w:t>
                </w:r>
                <w:r>
                  <w:rPr>
                    <w:webHidden/>
                  </w:rPr>
                  <w:fldChar w:fldCharType="end"/>
                </w:r>
              </w:hyperlink>
            </w:p>
            <w:p w:rsidR="00191CAF" w:rsidRDefault="00191CAF">
              <w:pPr>
                <w:pStyle w:val="TDC4"/>
                <w:rPr>
                  <w:i w:val="0"/>
                  <w:lang w:val="es-ES" w:eastAsia="es-ES"/>
                </w:rPr>
              </w:pPr>
              <w:hyperlink w:anchor="_Toc22718971" w:history="1">
                <w:r w:rsidRPr="00E536C1">
                  <w:rPr>
                    <w:rStyle w:val="Hipervnculo"/>
                  </w:rPr>
                  <w:t>Ficha del servicio de Desarrollo y/o Actualización de Sistema a Medida (Portal de IIEG)</w:t>
                </w:r>
                <w:r>
                  <w:rPr>
                    <w:webHidden/>
                  </w:rPr>
                  <w:tab/>
                </w:r>
                <w:r>
                  <w:rPr>
                    <w:webHidden/>
                  </w:rPr>
                  <w:fldChar w:fldCharType="begin"/>
                </w:r>
                <w:r>
                  <w:rPr>
                    <w:webHidden/>
                  </w:rPr>
                  <w:instrText xml:space="preserve"> PAGEREF _Toc22718971 \h </w:instrText>
                </w:r>
                <w:r>
                  <w:rPr>
                    <w:webHidden/>
                  </w:rPr>
                </w:r>
                <w:r>
                  <w:rPr>
                    <w:webHidden/>
                  </w:rPr>
                  <w:fldChar w:fldCharType="separate"/>
                </w:r>
                <w:r>
                  <w:rPr>
                    <w:webHidden/>
                  </w:rPr>
                  <w:t>379</w:t>
                </w:r>
                <w:r>
                  <w:rPr>
                    <w:webHidden/>
                  </w:rPr>
                  <w:fldChar w:fldCharType="end"/>
                </w:r>
              </w:hyperlink>
            </w:p>
            <w:p w:rsidR="00191CAF" w:rsidRDefault="00191CAF">
              <w:pPr>
                <w:pStyle w:val="TDC4"/>
                <w:rPr>
                  <w:i w:val="0"/>
                  <w:lang w:val="es-ES" w:eastAsia="es-ES"/>
                </w:rPr>
              </w:pPr>
              <w:hyperlink w:anchor="_Toc22718972" w:history="1">
                <w:r w:rsidRPr="00E536C1">
                  <w:rPr>
                    <w:rStyle w:val="Hipervnculo"/>
                  </w:rPr>
                  <w:t>Ficha del servicio de Desarrollo y/o Actualización de Sistema a Medida (Mapa Turístico de los municipios de Jalisco)</w:t>
                </w:r>
                <w:r>
                  <w:rPr>
                    <w:webHidden/>
                  </w:rPr>
                  <w:tab/>
                </w:r>
                <w:r>
                  <w:rPr>
                    <w:webHidden/>
                  </w:rPr>
                  <w:fldChar w:fldCharType="begin"/>
                </w:r>
                <w:r>
                  <w:rPr>
                    <w:webHidden/>
                  </w:rPr>
                  <w:instrText xml:space="preserve"> PAGEREF _Toc22718972 \h </w:instrText>
                </w:r>
                <w:r>
                  <w:rPr>
                    <w:webHidden/>
                  </w:rPr>
                </w:r>
                <w:r>
                  <w:rPr>
                    <w:webHidden/>
                  </w:rPr>
                  <w:fldChar w:fldCharType="separate"/>
                </w:r>
                <w:r>
                  <w:rPr>
                    <w:webHidden/>
                  </w:rPr>
                  <w:t>380</w:t>
                </w:r>
                <w:r>
                  <w:rPr>
                    <w:webHidden/>
                  </w:rPr>
                  <w:fldChar w:fldCharType="end"/>
                </w:r>
              </w:hyperlink>
            </w:p>
            <w:p w:rsidR="00191CAF" w:rsidRDefault="00191CAF">
              <w:pPr>
                <w:pStyle w:val="TDC4"/>
                <w:rPr>
                  <w:i w:val="0"/>
                  <w:lang w:val="es-ES" w:eastAsia="es-ES"/>
                </w:rPr>
              </w:pPr>
              <w:hyperlink w:anchor="_Toc22718973" w:history="1">
                <w:r w:rsidRPr="00E536C1">
                  <w:rPr>
                    <w:rStyle w:val="Hipervnculo"/>
                  </w:rPr>
                  <w:t>Ficha del servicio de Desarrollo y/o Actualización de Sistema a Medida (App estadísticas sociodemográficas)</w:t>
                </w:r>
                <w:r>
                  <w:rPr>
                    <w:webHidden/>
                  </w:rPr>
                  <w:tab/>
                </w:r>
                <w:r>
                  <w:rPr>
                    <w:webHidden/>
                  </w:rPr>
                  <w:fldChar w:fldCharType="begin"/>
                </w:r>
                <w:r>
                  <w:rPr>
                    <w:webHidden/>
                  </w:rPr>
                  <w:instrText xml:space="preserve"> PAGEREF _Toc22718973 \h </w:instrText>
                </w:r>
                <w:r>
                  <w:rPr>
                    <w:webHidden/>
                  </w:rPr>
                </w:r>
                <w:r>
                  <w:rPr>
                    <w:webHidden/>
                  </w:rPr>
                  <w:fldChar w:fldCharType="separate"/>
                </w:r>
                <w:r>
                  <w:rPr>
                    <w:webHidden/>
                  </w:rPr>
                  <w:t>381</w:t>
                </w:r>
                <w:r>
                  <w:rPr>
                    <w:webHidden/>
                  </w:rPr>
                  <w:fldChar w:fldCharType="end"/>
                </w:r>
              </w:hyperlink>
            </w:p>
            <w:p w:rsidR="00191CAF" w:rsidRDefault="00191CAF">
              <w:pPr>
                <w:pStyle w:val="TDC4"/>
                <w:rPr>
                  <w:i w:val="0"/>
                  <w:lang w:val="es-ES" w:eastAsia="es-ES"/>
                </w:rPr>
              </w:pPr>
              <w:hyperlink w:anchor="_Toc22718974" w:history="1">
                <w:r w:rsidRPr="00E536C1">
                  <w:rPr>
                    <w:rStyle w:val="Hipervnculo"/>
                  </w:rPr>
                  <w:t>Ficha del servicio de Desarrollo y/o Actualización de Sistema a Medida (Sistemas de consulta de información sociodemográfica-SICIS)</w:t>
                </w:r>
                <w:r>
                  <w:rPr>
                    <w:webHidden/>
                  </w:rPr>
                  <w:tab/>
                </w:r>
                <w:r>
                  <w:rPr>
                    <w:webHidden/>
                  </w:rPr>
                  <w:fldChar w:fldCharType="begin"/>
                </w:r>
                <w:r>
                  <w:rPr>
                    <w:webHidden/>
                  </w:rPr>
                  <w:instrText xml:space="preserve"> PAGEREF _Toc22718974 \h </w:instrText>
                </w:r>
                <w:r>
                  <w:rPr>
                    <w:webHidden/>
                  </w:rPr>
                </w:r>
                <w:r>
                  <w:rPr>
                    <w:webHidden/>
                  </w:rPr>
                  <w:fldChar w:fldCharType="separate"/>
                </w:r>
                <w:r>
                  <w:rPr>
                    <w:webHidden/>
                  </w:rPr>
                  <w:t>382</w:t>
                </w:r>
                <w:r>
                  <w:rPr>
                    <w:webHidden/>
                  </w:rPr>
                  <w:fldChar w:fldCharType="end"/>
                </w:r>
              </w:hyperlink>
            </w:p>
            <w:p w:rsidR="00191CAF" w:rsidRDefault="00191CAF">
              <w:pPr>
                <w:pStyle w:val="TDC4"/>
                <w:rPr>
                  <w:i w:val="0"/>
                  <w:lang w:val="es-ES" w:eastAsia="es-ES"/>
                </w:rPr>
              </w:pPr>
              <w:hyperlink w:anchor="_Toc22718975" w:history="1">
                <w:r w:rsidRPr="00E536C1">
                  <w:rPr>
                    <w:rStyle w:val="Hipervnculo"/>
                  </w:rPr>
                  <w:t>Ficha del servicio de Desarrollo y/o Actualización de Sistema a Medida (Panorama demográfico-económico de Jalisco archivo dinámico)</w:t>
                </w:r>
                <w:r>
                  <w:rPr>
                    <w:webHidden/>
                  </w:rPr>
                  <w:tab/>
                </w:r>
                <w:r>
                  <w:rPr>
                    <w:webHidden/>
                  </w:rPr>
                  <w:fldChar w:fldCharType="begin"/>
                </w:r>
                <w:r>
                  <w:rPr>
                    <w:webHidden/>
                  </w:rPr>
                  <w:instrText xml:space="preserve"> PAGEREF _Toc22718975 \h </w:instrText>
                </w:r>
                <w:r>
                  <w:rPr>
                    <w:webHidden/>
                  </w:rPr>
                </w:r>
                <w:r>
                  <w:rPr>
                    <w:webHidden/>
                  </w:rPr>
                  <w:fldChar w:fldCharType="separate"/>
                </w:r>
                <w:r>
                  <w:rPr>
                    <w:webHidden/>
                  </w:rPr>
                  <w:t>383</w:t>
                </w:r>
                <w:r>
                  <w:rPr>
                    <w:webHidden/>
                  </w:rPr>
                  <w:fldChar w:fldCharType="end"/>
                </w:r>
              </w:hyperlink>
            </w:p>
            <w:p w:rsidR="00191CAF" w:rsidRDefault="00191CAF">
              <w:pPr>
                <w:pStyle w:val="TDC4"/>
                <w:rPr>
                  <w:i w:val="0"/>
                  <w:lang w:val="es-ES" w:eastAsia="es-ES"/>
                </w:rPr>
              </w:pPr>
              <w:hyperlink w:anchor="_Toc22718976" w:history="1">
                <w:r w:rsidRPr="00E536C1">
                  <w:rPr>
                    <w:rStyle w:val="Hipervnculo"/>
                  </w:rPr>
                  <w:t>Ficha del servicio de Desarrollo y/o Actualización de Sistema a Medida (Integración de capas Geográficas en plataforma Touch Table )</w:t>
                </w:r>
                <w:r>
                  <w:rPr>
                    <w:webHidden/>
                  </w:rPr>
                  <w:tab/>
                </w:r>
                <w:r>
                  <w:rPr>
                    <w:webHidden/>
                  </w:rPr>
                  <w:fldChar w:fldCharType="begin"/>
                </w:r>
                <w:r>
                  <w:rPr>
                    <w:webHidden/>
                  </w:rPr>
                  <w:instrText xml:space="preserve"> PAGEREF _Toc22718976 \h </w:instrText>
                </w:r>
                <w:r>
                  <w:rPr>
                    <w:webHidden/>
                  </w:rPr>
                </w:r>
                <w:r>
                  <w:rPr>
                    <w:webHidden/>
                  </w:rPr>
                  <w:fldChar w:fldCharType="separate"/>
                </w:r>
                <w:r>
                  <w:rPr>
                    <w:webHidden/>
                  </w:rPr>
                  <w:t>384</w:t>
                </w:r>
                <w:r>
                  <w:rPr>
                    <w:webHidden/>
                  </w:rPr>
                  <w:fldChar w:fldCharType="end"/>
                </w:r>
              </w:hyperlink>
            </w:p>
            <w:p w:rsidR="00191CAF" w:rsidRDefault="00191CAF">
              <w:pPr>
                <w:pStyle w:val="TDC4"/>
                <w:rPr>
                  <w:i w:val="0"/>
                  <w:lang w:val="es-ES" w:eastAsia="es-ES"/>
                </w:rPr>
              </w:pPr>
              <w:hyperlink w:anchor="_Toc22718977" w:history="1">
                <w:r w:rsidRPr="00E536C1">
                  <w:rPr>
                    <w:rStyle w:val="Hipervnculo"/>
                  </w:rPr>
                  <w:t>Ficha del servicio de Desarrollo y/o Actualización de Sistema a Medida (Datos de la estación GPS en línea y coordenadas en el marco de referencia vigente)</w:t>
                </w:r>
                <w:r>
                  <w:rPr>
                    <w:webHidden/>
                  </w:rPr>
                  <w:tab/>
                </w:r>
                <w:r>
                  <w:rPr>
                    <w:webHidden/>
                  </w:rPr>
                  <w:fldChar w:fldCharType="begin"/>
                </w:r>
                <w:r>
                  <w:rPr>
                    <w:webHidden/>
                  </w:rPr>
                  <w:instrText xml:space="preserve"> PAGEREF _Toc22718977 \h </w:instrText>
                </w:r>
                <w:r>
                  <w:rPr>
                    <w:webHidden/>
                  </w:rPr>
                </w:r>
                <w:r>
                  <w:rPr>
                    <w:webHidden/>
                  </w:rPr>
                  <w:fldChar w:fldCharType="separate"/>
                </w:r>
                <w:r>
                  <w:rPr>
                    <w:webHidden/>
                  </w:rPr>
                  <w:t>385</w:t>
                </w:r>
                <w:r>
                  <w:rPr>
                    <w:webHidden/>
                  </w:rPr>
                  <w:fldChar w:fldCharType="end"/>
                </w:r>
              </w:hyperlink>
            </w:p>
            <w:p w:rsidR="00191CAF" w:rsidRDefault="00191CAF">
              <w:pPr>
                <w:pStyle w:val="TDC4"/>
                <w:rPr>
                  <w:i w:val="0"/>
                  <w:lang w:val="es-ES" w:eastAsia="es-ES"/>
                </w:rPr>
              </w:pPr>
              <w:hyperlink w:anchor="_Toc22718978" w:history="1">
                <w:r w:rsidRPr="00E536C1">
                  <w:rPr>
                    <w:rStyle w:val="Hipervnculo"/>
                  </w:rPr>
                  <w:t>Ficha del servicio de Desarrollo y/o Actualización de Sistema a Medida (Plataformas  y Aplicaciones web)</w:t>
                </w:r>
                <w:r>
                  <w:rPr>
                    <w:webHidden/>
                  </w:rPr>
                  <w:tab/>
                </w:r>
                <w:r>
                  <w:rPr>
                    <w:webHidden/>
                  </w:rPr>
                  <w:fldChar w:fldCharType="begin"/>
                </w:r>
                <w:r>
                  <w:rPr>
                    <w:webHidden/>
                  </w:rPr>
                  <w:instrText xml:space="preserve"> PAGEREF _Toc22718978 \h </w:instrText>
                </w:r>
                <w:r>
                  <w:rPr>
                    <w:webHidden/>
                  </w:rPr>
                </w:r>
                <w:r>
                  <w:rPr>
                    <w:webHidden/>
                  </w:rPr>
                  <w:fldChar w:fldCharType="separate"/>
                </w:r>
                <w:r>
                  <w:rPr>
                    <w:webHidden/>
                  </w:rPr>
                  <w:t>386</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79" w:history="1">
                <w:r w:rsidRPr="00E536C1">
                  <w:rPr>
                    <w:rStyle w:val="Hipervnculo"/>
                    <w:noProof/>
                  </w:rPr>
                  <w:t>Procedimiento de Soporte Especializado a Equipo y/o Sistemas de Información Estadística y Geográfica</w:t>
                </w:r>
                <w:r>
                  <w:rPr>
                    <w:noProof/>
                    <w:webHidden/>
                  </w:rPr>
                  <w:tab/>
                </w:r>
                <w:r>
                  <w:rPr>
                    <w:noProof/>
                    <w:webHidden/>
                  </w:rPr>
                  <w:fldChar w:fldCharType="begin"/>
                </w:r>
                <w:r>
                  <w:rPr>
                    <w:noProof/>
                    <w:webHidden/>
                  </w:rPr>
                  <w:instrText xml:space="preserve"> PAGEREF _Toc22718979 \h </w:instrText>
                </w:r>
                <w:r>
                  <w:rPr>
                    <w:noProof/>
                    <w:webHidden/>
                  </w:rPr>
                </w:r>
                <w:r>
                  <w:rPr>
                    <w:noProof/>
                    <w:webHidden/>
                  </w:rPr>
                  <w:fldChar w:fldCharType="separate"/>
                </w:r>
                <w:r>
                  <w:rPr>
                    <w:noProof/>
                    <w:webHidden/>
                  </w:rPr>
                  <w:t>387</w:t>
                </w:r>
                <w:r>
                  <w:rPr>
                    <w:noProof/>
                    <w:webHidden/>
                  </w:rPr>
                  <w:fldChar w:fldCharType="end"/>
                </w:r>
              </w:hyperlink>
            </w:p>
            <w:p w:rsidR="00191CAF" w:rsidRDefault="00191CAF">
              <w:pPr>
                <w:pStyle w:val="TDC4"/>
                <w:rPr>
                  <w:i w:val="0"/>
                  <w:lang w:val="es-ES" w:eastAsia="es-ES"/>
                </w:rPr>
              </w:pPr>
              <w:hyperlink w:anchor="_Toc22718980" w:history="1">
                <w:r w:rsidRPr="00E536C1">
                  <w:rPr>
                    <w:rStyle w:val="Hipervnculo"/>
                  </w:rPr>
                  <w:t>Modelado del procedimiento de Soporte Especializado a Equipo y/o Sistemas de Información Estadística y Geográfica</w:t>
                </w:r>
                <w:r>
                  <w:rPr>
                    <w:webHidden/>
                  </w:rPr>
                  <w:tab/>
                </w:r>
                <w:r>
                  <w:rPr>
                    <w:webHidden/>
                  </w:rPr>
                  <w:fldChar w:fldCharType="begin"/>
                </w:r>
                <w:r>
                  <w:rPr>
                    <w:webHidden/>
                  </w:rPr>
                  <w:instrText xml:space="preserve"> PAGEREF _Toc22718980 \h </w:instrText>
                </w:r>
                <w:r>
                  <w:rPr>
                    <w:webHidden/>
                  </w:rPr>
                </w:r>
                <w:r>
                  <w:rPr>
                    <w:webHidden/>
                  </w:rPr>
                  <w:fldChar w:fldCharType="separate"/>
                </w:r>
                <w:r>
                  <w:rPr>
                    <w:webHidden/>
                  </w:rPr>
                  <w:t>388</w:t>
                </w:r>
                <w:r>
                  <w:rPr>
                    <w:webHidden/>
                  </w:rPr>
                  <w:fldChar w:fldCharType="end"/>
                </w:r>
              </w:hyperlink>
            </w:p>
            <w:p w:rsidR="00191CAF" w:rsidRDefault="00191CAF">
              <w:pPr>
                <w:pStyle w:val="TDC4"/>
                <w:rPr>
                  <w:i w:val="0"/>
                  <w:lang w:val="es-ES" w:eastAsia="es-ES"/>
                </w:rPr>
              </w:pPr>
              <w:hyperlink w:anchor="_Toc22718981" w:history="1">
                <w:r w:rsidRPr="00E536C1">
                  <w:rPr>
                    <w:rStyle w:val="Hipervnculo"/>
                  </w:rPr>
                  <w:t>Narrativa del procedimiento de Soporte Especializado a Equipo y/o Sistemas de Información Estadística y Geográfica</w:t>
                </w:r>
                <w:r>
                  <w:rPr>
                    <w:webHidden/>
                  </w:rPr>
                  <w:tab/>
                </w:r>
                <w:r>
                  <w:rPr>
                    <w:webHidden/>
                  </w:rPr>
                  <w:fldChar w:fldCharType="begin"/>
                </w:r>
                <w:r>
                  <w:rPr>
                    <w:webHidden/>
                  </w:rPr>
                  <w:instrText xml:space="preserve"> PAGEREF _Toc22718981 \h </w:instrText>
                </w:r>
                <w:r>
                  <w:rPr>
                    <w:webHidden/>
                  </w:rPr>
                </w:r>
                <w:r>
                  <w:rPr>
                    <w:webHidden/>
                  </w:rPr>
                  <w:fldChar w:fldCharType="separate"/>
                </w:r>
                <w:r>
                  <w:rPr>
                    <w:webHidden/>
                  </w:rPr>
                  <w:t>389</w:t>
                </w:r>
                <w:r>
                  <w:rPr>
                    <w:webHidden/>
                  </w:rPr>
                  <w:fldChar w:fldCharType="end"/>
                </w:r>
              </w:hyperlink>
            </w:p>
            <w:p w:rsidR="00191CAF" w:rsidRDefault="00191CAF">
              <w:pPr>
                <w:pStyle w:val="TDC4"/>
                <w:rPr>
                  <w:i w:val="0"/>
                  <w:lang w:val="es-ES" w:eastAsia="es-ES"/>
                </w:rPr>
              </w:pPr>
              <w:hyperlink w:anchor="_Toc22718982" w:history="1">
                <w:r w:rsidRPr="00E536C1">
                  <w:rPr>
                    <w:rStyle w:val="Hipervnculo"/>
                  </w:rPr>
                  <w:t>Ficha del servicio de Soporte Especializado a Equipo y/o Sistemas de Información Estadística y Geográfica</w:t>
                </w:r>
                <w:r>
                  <w:rPr>
                    <w:webHidden/>
                  </w:rPr>
                  <w:tab/>
                </w:r>
                <w:r>
                  <w:rPr>
                    <w:webHidden/>
                  </w:rPr>
                  <w:fldChar w:fldCharType="begin"/>
                </w:r>
                <w:r>
                  <w:rPr>
                    <w:webHidden/>
                  </w:rPr>
                  <w:instrText xml:space="preserve"> PAGEREF _Toc22718982 \h </w:instrText>
                </w:r>
                <w:r>
                  <w:rPr>
                    <w:webHidden/>
                  </w:rPr>
                </w:r>
                <w:r>
                  <w:rPr>
                    <w:webHidden/>
                  </w:rPr>
                  <w:fldChar w:fldCharType="separate"/>
                </w:r>
                <w:r>
                  <w:rPr>
                    <w:webHidden/>
                  </w:rPr>
                  <w:t>391</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83" w:history="1">
                <w:r w:rsidRPr="00E536C1">
                  <w:rPr>
                    <w:rStyle w:val="Hipervnculo"/>
                    <w:noProof/>
                  </w:rPr>
                  <w:t>Procedimiento de Capacitación Especializada</w:t>
                </w:r>
                <w:r>
                  <w:rPr>
                    <w:noProof/>
                    <w:webHidden/>
                  </w:rPr>
                  <w:tab/>
                </w:r>
                <w:r>
                  <w:rPr>
                    <w:noProof/>
                    <w:webHidden/>
                  </w:rPr>
                  <w:fldChar w:fldCharType="begin"/>
                </w:r>
                <w:r>
                  <w:rPr>
                    <w:noProof/>
                    <w:webHidden/>
                  </w:rPr>
                  <w:instrText xml:space="preserve"> PAGEREF _Toc22718983 \h </w:instrText>
                </w:r>
                <w:r>
                  <w:rPr>
                    <w:noProof/>
                    <w:webHidden/>
                  </w:rPr>
                </w:r>
                <w:r>
                  <w:rPr>
                    <w:noProof/>
                    <w:webHidden/>
                  </w:rPr>
                  <w:fldChar w:fldCharType="separate"/>
                </w:r>
                <w:r>
                  <w:rPr>
                    <w:noProof/>
                    <w:webHidden/>
                  </w:rPr>
                  <w:t>392</w:t>
                </w:r>
                <w:r>
                  <w:rPr>
                    <w:noProof/>
                    <w:webHidden/>
                  </w:rPr>
                  <w:fldChar w:fldCharType="end"/>
                </w:r>
              </w:hyperlink>
            </w:p>
            <w:p w:rsidR="00191CAF" w:rsidRDefault="00191CAF">
              <w:pPr>
                <w:pStyle w:val="TDC4"/>
                <w:rPr>
                  <w:i w:val="0"/>
                  <w:lang w:val="es-ES" w:eastAsia="es-ES"/>
                </w:rPr>
              </w:pPr>
              <w:hyperlink w:anchor="_Toc22718984" w:history="1">
                <w:r w:rsidRPr="00E536C1">
                  <w:rPr>
                    <w:rStyle w:val="Hipervnculo"/>
                  </w:rPr>
                  <w:t>Modelado del procedimiento de Capacitación Especializada</w:t>
                </w:r>
                <w:r>
                  <w:rPr>
                    <w:webHidden/>
                  </w:rPr>
                  <w:tab/>
                </w:r>
                <w:r>
                  <w:rPr>
                    <w:webHidden/>
                  </w:rPr>
                  <w:fldChar w:fldCharType="begin"/>
                </w:r>
                <w:r>
                  <w:rPr>
                    <w:webHidden/>
                  </w:rPr>
                  <w:instrText xml:space="preserve"> PAGEREF _Toc22718984 \h </w:instrText>
                </w:r>
                <w:r>
                  <w:rPr>
                    <w:webHidden/>
                  </w:rPr>
                </w:r>
                <w:r>
                  <w:rPr>
                    <w:webHidden/>
                  </w:rPr>
                  <w:fldChar w:fldCharType="separate"/>
                </w:r>
                <w:r>
                  <w:rPr>
                    <w:webHidden/>
                  </w:rPr>
                  <w:t>393</w:t>
                </w:r>
                <w:r>
                  <w:rPr>
                    <w:webHidden/>
                  </w:rPr>
                  <w:fldChar w:fldCharType="end"/>
                </w:r>
              </w:hyperlink>
            </w:p>
            <w:p w:rsidR="00191CAF" w:rsidRDefault="00191CAF">
              <w:pPr>
                <w:pStyle w:val="TDC4"/>
                <w:rPr>
                  <w:i w:val="0"/>
                  <w:lang w:val="es-ES" w:eastAsia="es-ES"/>
                </w:rPr>
              </w:pPr>
              <w:hyperlink w:anchor="_Toc22718985" w:history="1">
                <w:r w:rsidRPr="00E536C1">
                  <w:rPr>
                    <w:rStyle w:val="Hipervnculo"/>
                  </w:rPr>
                  <w:t>Narrativa del procedimiento de Capacitación Especializada</w:t>
                </w:r>
                <w:r>
                  <w:rPr>
                    <w:webHidden/>
                  </w:rPr>
                  <w:tab/>
                </w:r>
                <w:r>
                  <w:rPr>
                    <w:webHidden/>
                  </w:rPr>
                  <w:fldChar w:fldCharType="begin"/>
                </w:r>
                <w:r>
                  <w:rPr>
                    <w:webHidden/>
                  </w:rPr>
                  <w:instrText xml:space="preserve"> PAGEREF _Toc22718985 \h </w:instrText>
                </w:r>
                <w:r>
                  <w:rPr>
                    <w:webHidden/>
                  </w:rPr>
                </w:r>
                <w:r>
                  <w:rPr>
                    <w:webHidden/>
                  </w:rPr>
                  <w:fldChar w:fldCharType="separate"/>
                </w:r>
                <w:r>
                  <w:rPr>
                    <w:webHidden/>
                  </w:rPr>
                  <w:t>394</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86"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_Toc22718986 \h </w:instrText>
                </w:r>
                <w:r>
                  <w:rPr>
                    <w:noProof/>
                    <w:webHidden/>
                  </w:rPr>
                </w:r>
                <w:r>
                  <w:rPr>
                    <w:noProof/>
                    <w:webHidden/>
                  </w:rPr>
                  <w:fldChar w:fldCharType="separate"/>
                </w:r>
                <w:r>
                  <w:rPr>
                    <w:noProof/>
                    <w:webHidden/>
                  </w:rPr>
                  <w:t>398</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8987" w:history="1">
                <w:r w:rsidRPr="00E536C1">
                  <w:rPr>
                    <w:rStyle w:val="Hipervnculo"/>
                  </w:rPr>
                  <w:t>Manual de Organización y Procedimientos  del Instituto de Información Estadística y Geográfica  Tomo 7 Unidad de Coordinación del Sistema</w:t>
                </w:r>
                <w:r>
                  <w:rPr>
                    <w:webHidden/>
                  </w:rPr>
                  <w:tab/>
                </w:r>
                <w:r>
                  <w:rPr>
                    <w:webHidden/>
                  </w:rPr>
                  <w:fldChar w:fldCharType="begin"/>
                </w:r>
                <w:r>
                  <w:rPr>
                    <w:webHidden/>
                  </w:rPr>
                  <w:instrText xml:space="preserve"> PAGEREF _Toc22718987 \h </w:instrText>
                </w:r>
                <w:r>
                  <w:rPr>
                    <w:webHidden/>
                  </w:rPr>
                </w:r>
                <w:r>
                  <w:rPr>
                    <w:webHidden/>
                  </w:rPr>
                  <w:fldChar w:fldCharType="separate"/>
                </w:r>
                <w:r>
                  <w:rPr>
                    <w:webHidden/>
                  </w:rPr>
                  <w:t>399</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88"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la Unidad de Coordinación del Sistema</w:t>
                </w:r>
                <w:r>
                  <w:rPr>
                    <w:noProof/>
                    <w:webHidden/>
                  </w:rPr>
                  <w:tab/>
                </w:r>
                <w:r>
                  <w:rPr>
                    <w:noProof/>
                    <w:webHidden/>
                  </w:rPr>
                  <w:fldChar w:fldCharType="begin"/>
                </w:r>
                <w:r>
                  <w:rPr>
                    <w:noProof/>
                    <w:webHidden/>
                  </w:rPr>
                  <w:instrText xml:space="preserve"> PAGEREF _Toc22718988 \h </w:instrText>
                </w:r>
                <w:r>
                  <w:rPr>
                    <w:noProof/>
                    <w:webHidden/>
                  </w:rPr>
                </w:r>
                <w:r>
                  <w:rPr>
                    <w:noProof/>
                    <w:webHidden/>
                  </w:rPr>
                  <w:fldChar w:fldCharType="separate"/>
                </w:r>
                <w:r>
                  <w:rPr>
                    <w:noProof/>
                    <w:webHidden/>
                  </w:rPr>
                  <w:t>400</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89" w:history="1">
                <w:r w:rsidRPr="00E536C1">
                  <w:rPr>
                    <w:rStyle w:val="Hipervnculo"/>
                    <w:noProof/>
                  </w:rPr>
                  <w:t>Organigrama</w:t>
                </w:r>
                <w:r>
                  <w:rPr>
                    <w:noProof/>
                    <w:webHidden/>
                  </w:rPr>
                  <w:tab/>
                </w:r>
                <w:r>
                  <w:rPr>
                    <w:noProof/>
                    <w:webHidden/>
                  </w:rPr>
                  <w:fldChar w:fldCharType="begin"/>
                </w:r>
                <w:r>
                  <w:rPr>
                    <w:noProof/>
                    <w:webHidden/>
                  </w:rPr>
                  <w:instrText xml:space="preserve"> PAGEREF _Toc22718989 \h </w:instrText>
                </w:r>
                <w:r>
                  <w:rPr>
                    <w:noProof/>
                    <w:webHidden/>
                  </w:rPr>
                </w:r>
                <w:r>
                  <w:rPr>
                    <w:noProof/>
                    <w:webHidden/>
                  </w:rPr>
                  <w:fldChar w:fldCharType="separate"/>
                </w:r>
                <w:r>
                  <w:rPr>
                    <w:noProof/>
                    <w:webHidden/>
                  </w:rPr>
                  <w:t>400</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90"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_Toc22718990 \h </w:instrText>
                </w:r>
                <w:r>
                  <w:rPr>
                    <w:noProof/>
                    <w:webHidden/>
                  </w:rPr>
                </w:r>
                <w:r>
                  <w:rPr>
                    <w:noProof/>
                    <w:webHidden/>
                  </w:rPr>
                  <w:fldChar w:fldCharType="separate"/>
                </w:r>
                <w:r>
                  <w:rPr>
                    <w:noProof/>
                    <w:webHidden/>
                  </w:rPr>
                  <w:t>402</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91" w:history="1">
                <w:r w:rsidRPr="00E536C1">
                  <w:rPr>
                    <w:rStyle w:val="Hipervnculo"/>
                    <w:noProof/>
                  </w:rPr>
                  <w:t>Suplencias</w:t>
                </w:r>
                <w:r>
                  <w:rPr>
                    <w:noProof/>
                    <w:webHidden/>
                  </w:rPr>
                  <w:tab/>
                </w:r>
                <w:r>
                  <w:rPr>
                    <w:noProof/>
                    <w:webHidden/>
                  </w:rPr>
                  <w:fldChar w:fldCharType="begin"/>
                </w:r>
                <w:r>
                  <w:rPr>
                    <w:noProof/>
                    <w:webHidden/>
                  </w:rPr>
                  <w:instrText xml:space="preserve"> PAGEREF _Toc22718991 \h </w:instrText>
                </w:r>
                <w:r>
                  <w:rPr>
                    <w:noProof/>
                    <w:webHidden/>
                  </w:rPr>
                </w:r>
                <w:r>
                  <w:rPr>
                    <w:noProof/>
                    <w:webHidden/>
                  </w:rPr>
                  <w:fldChar w:fldCharType="separate"/>
                </w:r>
                <w:r>
                  <w:rPr>
                    <w:noProof/>
                    <w:webHidden/>
                  </w:rPr>
                  <w:t>411</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8992"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procesos</w:t>
                </w:r>
                <w:r>
                  <w:rPr>
                    <w:noProof/>
                    <w:webHidden/>
                  </w:rPr>
                  <w:tab/>
                </w:r>
                <w:r>
                  <w:rPr>
                    <w:noProof/>
                    <w:webHidden/>
                  </w:rPr>
                  <w:fldChar w:fldCharType="begin"/>
                </w:r>
                <w:r>
                  <w:rPr>
                    <w:noProof/>
                    <w:webHidden/>
                  </w:rPr>
                  <w:instrText xml:space="preserve"> PAGEREF _Toc22718992 \h </w:instrText>
                </w:r>
                <w:r>
                  <w:rPr>
                    <w:noProof/>
                    <w:webHidden/>
                  </w:rPr>
                </w:r>
                <w:r>
                  <w:rPr>
                    <w:noProof/>
                    <w:webHidden/>
                  </w:rPr>
                  <w:fldChar w:fldCharType="separate"/>
                </w:r>
                <w:r>
                  <w:rPr>
                    <w:noProof/>
                    <w:webHidden/>
                  </w:rPr>
                  <w:t>412</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93" w:history="1">
                <w:r w:rsidRPr="00E536C1">
                  <w:rPr>
                    <w:rStyle w:val="Hipervnculo"/>
                    <w:noProof/>
                  </w:rPr>
                  <w:t>Inventario de procesos</w:t>
                </w:r>
                <w:r>
                  <w:rPr>
                    <w:noProof/>
                    <w:webHidden/>
                  </w:rPr>
                  <w:tab/>
                </w:r>
                <w:r>
                  <w:rPr>
                    <w:noProof/>
                    <w:webHidden/>
                  </w:rPr>
                  <w:fldChar w:fldCharType="begin"/>
                </w:r>
                <w:r>
                  <w:rPr>
                    <w:noProof/>
                    <w:webHidden/>
                  </w:rPr>
                  <w:instrText xml:space="preserve"> PAGEREF _Toc22718993 \h </w:instrText>
                </w:r>
                <w:r>
                  <w:rPr>
                    <w:noProof/>
                    <w:webHidden/>
                  </w:rPr>
                </w:r>
                <w:r>
                  <w:rPr>
                    <w:noProof/>
                    <w:webHidden/>
                  </w:rPr>
                  <w:fldChar w:fldCharType="separate"/>
                </w:r>
                <w:r>
                  <w:rPr>
                    <w:noProof/>
                    <w:webHidden/>
                  </w:rPr>
                  <w:t>412</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94" w:history="1">
                <w:r w:rsidRPr="00E536C1">
                  <w:rPr>
                    <w:rStyle w:val="Hipervnculo"/>
                    <w:noProof/>
                  </w:rPr>
                  <w:t>Procedimiento de Difusión en redes</w:t>
                </w:r>
                <w:r>
                  <w:rPr>
                    <w:noProof/>
                    <w:webHidden/>
                  </w:rPr>
                  <w:tab/>
                </w:r>
                <w:r>
                  <w:rPr>
                    <w:noProof/>
                    <w:webHidden/>
                  </w:rPr>
                  <w:fldChar w:fldCharType="begin"/>
                </w:r>
                <w:r>
                  <w:rPr>
                    <w:noProof/>
                    <w:webHidden/>
                  </w:rPr>
                  <w:instrText xml:space="preserve"> PAGEREF _Toc22718994 \h </w:instrText>
                </w:r>
                <w:r>
                  <w:rPr>
                    <w:noProof/>
                    <w:webHidden/>
                  </w:rPr>
                </w:r>
                <w:r>
                  <w:rPr>
                    <w:noProof/>
                    <w:webHidden/>
                  </w:rPr>
                  <w:fldChar w:fldCharType="separate"/>
                </w:r>
                <w:r>
                  <w:rPr>
                    <w:noProof/>
                    <w:webHidden/>
                  </w:rPr>
                  <w:t>413</w:t>
                </w:r>
                <w:r>
                  <w:rPr>
                    <w:noProof/>
                    <w:webHidden/>
                  </w:rPr>
                  <w:fldChar w:fldCharType="end"/>
                </w:r>
              </w:hyperlink>
            </w:p>
            <w:p w:rsidR="00191CAF" w:rsidRDefault="00191CAF">
              <w:pPr>
                <w:pStyle w:val="TDC4"/>
                <w:rPr>
                  <w:i w:val="0"/>
                  <w:lang w:val="es-ES" w:eastAsia="es-ES"/>
                </w:rPr>
              </w:pPr>
              <w:hyperlink w:anchor="_Toc22718995" w:history="1">
                <w:r w:rsidRPr="00E536C1">
                  <w:rPr>
                    <w:rStyle w:val="Hipervnculo"/>
                  </w:rPr>
                  <w:t>Modelado del procedimiento de Difusión en redes</w:t>
                </w:r>
                <w:r>
                  <w:rPr>
                    <w:webHidden/>
                  </w:rPr>
                  <w:tab/>
                </w:r>
                <w:r>
                  <w:rPr>
                    <w:webHidden/>
                  </w:rPr>
                  <w:fldChar w:fldCharType="begin"/>
                </w:r>
                <w:r>
                  <w:rPr>
                    <w:webHidden/>
                  </w:rPr>
                  <w:instrText xml:space="preserve"> PAGEREF _Toc22718995 \h </w:instrText>
                </w:r>
                <w:r>
                  <w:rPr>
                    <w:webHidden/>
                  </w:rPr>
                </w:r>
                <w:r>
                  <w:rPr>
                    <w:webHidden/>
                  </w:rPr>
                  <w:fldChar w:fldCharType="separate"/>
                </w:r>
                <w:r>
                  <w:rPr>
                    <w:webHidden/>
                  </w:rPr>
                  <w:t>414</w:t>
                </w:r>
                <w:r>
                  <w:rPr>
                    <w:webHidden/>
                  </w:rPr>
                  <w:fldChar w:fldCharType="end"/>
                </w:r>
              </w:hyperlink>
            </w:p>
            <w:p w:rsidR="00191CAF" w:rsidRDefault="00191CAF">
              <w:pPr>
                <w:pStyle w:val="TDC4"/>
                <w:rPr>
                  <w:i w:val="0"/>
                  <w:lang w:val="es-ES" w:eastAsia="es-ES"/>
                </w:rPr>
              </w:pPr>
              <w:hyperlink w:anchor="_Toc22718996" w:history="1">
                <w:r w:rsidRPr="00E536C1">
                  <w:rPr>
                    <w:rStyle w:val="Hipervnculo"/>
                  </w:rPr>
                  <w:t>Narrativa del procedimiento de Difusión en redes</w:t>
                </w:r>
                <w:r>
                  <w:rPr>
                    <w:webHidden/>
                  </w:rPr>
                  <w:tab/>
                </w:r>
                <w:r>
                  <w:rPr>
                    <w:webHidden/>
                  </w:rPr>
                  <w:fldChar w:fldCharType="begin"/>
                </w:r>
                <w:r>
                  <w:rPr>
                    <w:webHidden/>
                  </w:rPr>
                  <w:instrText xml:space="preserve"> PAGEREF _Toc22718996 \h </w:instrText>
                </w:r>
                <w:r>
                  <w:rPr>
                    <w:webHidden/>
                  </w:rPr>
                </w:r>
                <w:r>
                  <w:rPr>
                    <w:webHidden/>
                  </w:rPr>
                  <w:fldChar w:fldCharType="separate"/>
                </w:r>
                <w:r>
                  <w:rPr>
                    <w:webHidden/>
                  </w:rPr>
                  <w:t>415</w:t>
                </w:r>
                <w:r>
                  <w:rPr>
                    <w:webHidden/>
                  </w:rPr>
                  <w:fldChar w:fldCharType="end"/>
                </w:r>
              </w:hyperlink>
            </w:p>
            <w:p w:rsidR="00191CAF" w:rsidRDefault="00191CAF">
              <w:pPr>
                <w:pStyle w:val="TDC4"/>
                <w:rPr>
                  <w:i w:val="0"/>
                  <w:lang w:val="es-ES" w:eastAsia="es-ES"/>
                </w:rPr>
              </w:pPr>
              <w:hyperlink w:anchor="_Toc22718997" w:history="1">
                <w:r w:rsidRPr="00E536C1">
                  <w:rPr>
                    <w:rStyle w:val="Hipervnculo"/>
                  </w:rPr>
                  <w:t>Ficha del servicio de Difusión en redes</w:t>
                </w:r>
                <w:r>
                  <w:rPr>
                    <w:webHidden/>
                  </w:rPr>
                  <w:tab/>
                </w:r>
                <w:r>
                  <w:rPr>
                    <w:webHidden/>
                  </w:rPr>
                  <w:fldChar w:fldCharType="begin"/>
                </w:r>
                <w:r>
                  <w:rPr>
                    <w:webHidden/>
                  </w:rPr>
                  <w:instrText xml:space="preserve"> PAGEREF _Toc22718997 \h </w:instrText>
                </w:r>
                <w:r>
                  <w:rPr>
                    <w:webHidden/>
                  </w:rPr>
                </w:r>
                <w:r>
                  <w:rPr>
                    <w:webHidden/>
                  </w:rPr>
                  <w:fldChar w:fldCharType="separate"/>
                </w:r>
                <w:r>
                  <w:rPr>
                    <w:webHidden/>
                  </w:rPr>
                  <w:t>416</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8998" w:history="1">
                <w:r w:rsidRPr="00E536C1">
                  <w:rPr>
                    <w:rStyle w:val="Hipervnculo"/>
                    <w:noProof/>
                  </w:rPr>
                  <w:t>Procedimiento de Diseños de las plataformas de consultas, presentaciones y documentos especializados Institucionales</w:t>
                </w:r>
                <w:r>
                  <w:rPr>
                    <w:noProof/>
                    <w:webHidden/>
                  </w:rPr>
                  <w:tab/>
                </w:r>
                <w:r>
                  <w:rPr>
                    <w:noProof/>
                    <w:webHidden/>
                  </w:rPr>
                  <w:fldChar w:fldCharType="begin"/>
                </w:r>
                <w:r>
                  <w:rPr>
                    <w:noProof/>
                    <w:webHidden/>
                  </w:rPr>
                  <w:instrText xml:space="preserve"> PAGEREF _Toc22718998 \h </w:instrText>
                </w:r>
                <w:r>
                  <w:rPr>
                    <w:noProof/>
                    <w:webHidden/>
                  </w:rPr>
                </w:r>
                <w:r>
                  <w:rPr>
                    <w:noProof/>
                    <w:webHidden/>
                  </w:rPr>
                  <w:fldChar w:fldCharType="separate"/>
                </w:r>
                <w:r>
                  <w:rPr>
                    <w:noProof/>
                    <w:webHidden/>
                  </w:rPr>
                  <w:t>417</w:t>
                </w:r>
                <w:r>
                  <w:rPr>
                    <w:noProof/>
                    <w:webHidden/>
                  </w:rPr>
                  <w:fldChar w:fldCharType="end"/>
                </w:r>
              </w:hyperlink>
            </w:p>
            <w:p w:rsidR="00191CAF" w:rsidRDefault="00191CAF">
              <w:pPr>
                <w:pStyle w:val="TDC4"/>
                <w:rPr>
                  <w:i w:val="0"/>
                  <w:lang w:val="es-ES" w:eastAsia="es-ES"/>
                </w:rPr>
              </w:pPr>
              <w:hyperlink w:anchor="_Toc22718999" w:history="1">
                <w:r w:rsidRPr="00E536C1">
                  <w:rPr>
                    <w:rStyle w:val="Hipervnculo"/>
                  </w:rPr>
                  <w:t>Modelado del procedimiento Diseños de la plataforma de consultas, presentaciones y documentos especializados institucionales</w:t>
                </w:r>
                <w:r>
                  <w:rPr>
                    <w:webHidden/>
                  </w:rPr>
                  <w:tab/>
                </w:r>
                <w:r>
                  <w:rPr>
                    <w:webHidden/>
                  </w:rPr>
                  <w:fldChar w:fldCharType="begin"/>
                </w:r>
                <w:r>
                  <w:rPr>
                    <w:webHidden/>
                  </w:rPr>
                  <w:instrText xml:space="preserve"> PAGEREF _Toc22718999 \h </w:instrText>
                </w:r>
                <w:r>
                  <w:rPr>
                    <w:webHidden/>
                  </w:rPr>
                </w:r>
                <w:r>
                  <w:rPr>
                    <w:webHidden/>
                  </w:rPr>
                  <w:fldChar w:fldCharType="separate"/>
                </w:r>
                <w:r>
                  <w:rPr>
                    <w:webHidden/>
                  </w:rPr>
                  <w:t>418</w:t>
                </w:r>
                <w:r>
                  <w:rPr>
                    <w:webHidden/>
                  </w:rPr>
                  <w:fldChar w:fldCharType="end"/>
                </w:r>
              </w:hyperlink>
            </w:p>
            <w:p w:rsidR="00191CAF" w:rsidRDefault="00191CAF">
              <w:pPr>
                <w:pStyle w:val="TDC4"/>
                <w:rPr>
                  <w:i w:val="0"/>
                  <w:lang w:val="es-ES" w:eastAsia="es-ES"/>
                </w:rPr>
              </w:pPr>
              <w:hyperlink w:anchor="_Toc22719000" w:history="1">
                <w:r w:rsidRPr="00E536C1">
                  <w:rPr>
                    <w:rStyle w:val="Hipervnculo"/>
                  </w:rPr>
                  <w:t>Narrativa del procedimiento de Diseños de la plataforma de consultas, presentaciones y documentos especializados Institucionales</w:t>
                </w:r>
                <w:r>
                  <w:rPr>
                    <w:webHidden/>
                  </w:rPr>
                  <w:tab/>
                </w:r>
                <w:r>
                  <w:rPr>
                    <w:webHidden/>
                  </w:rPr>
                  <w:fldChar w:fldCharType="begin"/>
                </w:r>
                <w:r>
                  <w:rPr>
                    <w:webHidden/>
                  </w:rPr>
                  <w:instrText xml:space="preserve"> PAGEREF _Toc22719000 \h </w:instrText>
                </w:r>
                <w:r>
                  <w:rPr>
                    <w:webHidden/>
                  </w:rPr>
                </w:r>
                <w:r>
                  <w:rPr>
                    <w:webHidden/>
                  </w:rPr>
                  <w:fldChar w:fldCharType="separate"/>
                </w:r>
                <w:r>
                  <w:rPr>
                    <w:webHidden/>
                  </w:rPr>
                  <w:t>419</w:t>
                </w:r>
                <w:r>
                  <w:rPr>
                    <w:webHidden/>
                  </w:rPr>
                  <w:fldChar w:fldCharType="end"/>
                </w:r>
              </w:hyperlink>
            </w:p>
            <w:p w:rsidR="00191CAF" w:rsidRDefault="00191CAF">
              <w:pPr>
                <w:pStyle w:val="TDC4"/>
                <w:rPr>
                  <w:i w:val="0"/>
                  <w:lang w:val="es-ES" w:eastAsia="es-ES"/>
                </w:rPr>
              </w:pPr>
              <w:hyperlink w:anchor="_Toc22719001" w:history="1">
                <w:r w:rsidRPr="00E536C1">
                  <w:rPr>
                    <w:rStyle w:val="Hipervnculo"/>
                  </w:rPr>
                  <w:t>Ficha del servicio de Diseños de la plataforma de consultas, presentaciones y documentos especializados Institucionales</w:t>
                </w:r>
                <w:r>
                  <w:rPr>
                    <w:webHidden/>
                  </w:rPr>
                  <w:tab/>
                </w:r>
                <w:r>
                  <w:rPr>
                    <w:webHidden/>
                  </w:rPr>
                  <w:fldChar w:fldCharType="begin"/>
                </w:r>
                <w:r>
                  <w:rPr>
                    <w:webHidden/>
                  </w:rPr>
                  <w:instrText xml:space="preserve"> PAGEREF _Toc22719001 \h </w:instrText>
                </w:r>
                <w:r>
                  <w:rPr>
                    <w:webHidden/>
                  </w:rPr>
                </w:r>
                <w:r>
                  <w:rPr>
                    <w:webHidden/>
                  </w:rPr>
                  <w:fldChar w:fldCharType="separate"/>
                </w:r>
                <w:r>
                  <w:rPr>
                    <w:webHidden/>
                  </w:rPr>
                  <w:t>420</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02" w:history="1">
                <w:r w:rsidRPr="00E536C1">
                  <w:rPr>
                    <w:rStyle w:val="Hipervnculo"/>
                    <w:noProof/>
                  </w:rPr>
                  <w:t>Procedimiento de Cursos, talleres y capacitaciones para el uso de las plataformas.</w:t>
                </w:r>
                <w:r>
                  <w:rPr>
                    <w:noProof/>
                    <w:webHidden/>
                  </w:rPr>
                  <w:tab/>
                </w:r>
                <w:r>
                  <w:rPr>
                    <w:noProof/>
                    <w:webHidden/>
                  </w:rPr>
                  <w:fldChar w:fldCharType="begin"/>
                </w:r>
                <w:r>
                  <w:rPr>
                    <w:noProof/>
                    <w:webHidden/>
                  </w:rPr>
                  <w:instrText xml:space="preserve"> PAGEREF _Toc22719002 \h </w:instrText>
                </w:r>
                <w:r>
                  <w:rPr>
                    <w:noProof/>
                    <w:webHidden/>
                  </w:rPr>
                </w:r>
                <w:r>
                  <w:rPr>
                    <w:noProof/>
                    <w:webHidden/>
                  </w:rPr>
                  <w:fldChar w:fldCharType="separate"/>
                </w:r>
                <w:r>
                  <w:rPr>
                    <w:noProof/>
                    <w:webHidden/>
                  </w:rPr>
                  <w:t>421</w:t>
                </w:r>
                <w:r>
                  <w:rPr>
                    <w:noProof/>
                    <w:webHidden/>
                  </w:rPr>
                  <w:fldChar w:fldCharType="end"/>
                </w:r>
              </w:hyperlink>
            </w:p>
            <w:p w:rsidR="00191CAF" w:rsidRDefault="00191CAF">
              <w:pPr>
                <w:pStyle w:val="TDC4"/>
                <w:rPr>
                  <w:i w:val="0"/>
                  <w:lang w:val="es-ES" w:eastAsia="es-ES"/>
                </w:rPr>
              </w:pPr>
              <w:hyperlink w:anchor="_Toc22719003" w:history="1">
                <w:r w:rsidRPr="00E536C1">
                  <w:rPr>
                    <w:rStyle w:val="Hipervnculo"/>
                  </w:rPr>
                  <w:t>Modelado del procedimiento de Cursos, talleres y capacitaciones para el uso de las plataformas</w:t>
                </w:r>
                <w:r>
                  <w:rPr>
                    <w:webHidden/>
                  </w:rPr>
                  <w:tab/>
                </w:r>
                <w:r>
                  <w:rPr>
                    <w:webHidden/>
                  </w:rPr>
                  <w:fldChar w:fldCharType="begin"/>
                </w:r>
                <w:r>
                  <w:rPr>
                    <w:webHidden/>
                  </w:rPr>
                  <w:instrText xml:space="preserve"> PAGEREF _Toc22719003 \h </w:instrText>
                </w:r>
                <w:r>
                  <w:rPr>
                    <w:webHidden/>
                  </w:rPr>
                </w:r>
                <w:r>
                  <w:rPr>
                    <w:webHidden/>
                  </w:rPr>
                  <w:fldChar w:fldCharType="separate"/>
                </w:r>
                <w:r>
                  <w:rPr>
                    <w:webHidden/>
                  </w:rPr>
                  <w:t>422</w:t>
                </w:r>
                <w:r>
                  <w:rPr>
                    <w:webHidden/>
                  </w:rPr>
                  <w:fldChar w:fldCharType="end"/>
                </w:r>
              </w:hyperlink>
            </w:p>
            <w:p w:rsidR="00191CAF" w:rsidRDefault="00191CAF">
              <w:pPr>
                <w:pStyle w:val="TDC4"/>
                <w:rPr>
                  <w:i w:val="0"/>
                  <w:lang w:val="es-ES" w:eastAsia="es-ES"/>
                </w:rPr>
              </w:pPr>
              <w:hyperlink w:anchor="_Toc22719004" w:history="1">
                <w:r w:rsidRPr="00E536C1">
                  <w:rPr>
                    <w:rStyle w:val="Hipervnculo"/>
                  </w:rPr>
                  <w:t>Narrativa del procedimiento de Cursos, talleres y capacitaciones para el uso de las plataformas.</w:t>
                </w:r>
                <w:r>
                  <w:rPr>
                    <w:webHidden/>
                  </w:rPr>
                  <w:tab/>
                </w:r>
                <w:r>
                  <w:rPr>
                    <w:webHidden/>
                  </w:rPr>
                  <w:fldChar w:fldCharType="begin"/>
                </w:r>
                <w:r>
                  <w:rPr>
                    <w:webHidden/>
                  </w:rPr>
                  <w:instrText xml:space="preserve"> PAGEREF _Toc22719004 \h </w:instrText>
                </w:r>
                <w:r>
                  <w:rPr>
                    <w:webHidden/>
                  </w:rPr>
                </w:r>
                <w:r>
                  <w:rPr>
                    <w:webHidden/>
                  </w:rPr>
                  <w:fldChar w:fldCharType="separate"/>
                </w:r>
                <w:r>
                  <w:rPr>
                    <w:webHidden/>
                  </w:rPr>
                  <w:t>423</w:t>
                </w:r>
                <w:r>
                  <w:rPr>
                    <w:webHidden/>
                  </w:rPr>
                  <w:fldChar w:fldCharType="end"/>
                </w:r>
              </w:hyperlink>
            </w:p>
            <w:p w:rsidR="00191CAF" w:rsidRDefault="00191CAF">
              <w:pPr>
                <w:pStyle w:val="TDC4"/>
                <w:rPr>
                  <w:i w:val="0"/>
                  <w:lang w:val="es-ES" w:eastAsia="es-ES"/>
                </w:rPr>
              </w:pPr>
              <w:hyperlink w:anchor="_Toc22719005" w:history="1">
                <w:r w:rsidRPr="00E536C1">
                  <w:rPr>
                    <w:rStyle w:val="Hipervnculo"/>
                  </w:rPr>
                  <w:t>Ficha del servicio de Cursos, talleres y capacitaciones para el uso de las plataformas</w:t>
                </w:r>
                <w:r>
                  <w:rPr>
                    <w:webHidden/>
                  </w:rPr>
                  <w:tab/>
                </w:r>
                <w:r>
                  <w:rPr>
                    <w:webHidden/>
                  </w:rPr>
                  <w:fldChar w:fldCharType="begin"/>
                </w:r>
                <w:r>
                  <w:rPr>
                    <w:webHidden/>
                  </w:rPr>
                  <w:instrText xml:space="preserve"> PAGEREF _Toc22719005 \h </w:instrText>
                </w:r>
                <w:r>
                  <w:rPr>
                    <w:webHidden/>
                  </w:rPr>
                </w:r>
                <w:r>
                  <w:rPr>
                    <w:webHidden/>
                  </w:rPr>
                  <w:fldChar w:fldCharType="separate"/>
                </w:r>
                <w:r>
                  <w:rPr>
                    <w:webHidden/>
                  </w:rPr>
                  <w:t>424</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06" w:history="1">
                <w:r w:rsidRPr="00E536C1">
                  <w:rPr>
                    <w:rStyle w:val="Hipervnculo"/>
                    <w:noProof/>
                  </w:rPr>
                  <w:t>Procedimiento de Planeación, coordinación y ejecución de eventos</w:t>
                </w:r>
                <w:r>
                  <w:rPr>
                    <w:noProof/>
                    <w:webHidden/>
                  </w:rPr>
                  <w:tab/>
                </w:r>
                <w:r>
                  <w:rPr>
                    <w:noProof/>
                    <w:webHidden/>
                  </w:rPr>
                  <w:fldChar w:fldCharType="begin"/>
                </w:r>
                <w:r>
                  <w:rPr>
                    <w:noProof/>
                    <w:webHidden/>
                  </w:rPr>
                  <w:instrText xml:space="preserve"> PAGEREF _Toc22719006 \h </w:instrText>
                </w:r>
                <w:r>
                  <w:rPr>
                    <w:noProof/>
                    <w:webHidden/>
                  </w:rPr>
                </w:r>
                <w:r>
                  <w:rPr>
                    <w:noProof/>
                    <w:webHidden/>
                  </w:rPr>
                  <w:fldChar w:fldCharType="separate"/>
                </w:r>
                <w:r>
                  <w:rPr>
                    <w:noProof/>
                    <w:webHidden/>
                  </w:rPr>
                  <w:t>426</w:t>
                </w:r>
                <w:r>
                  <w:rPr>
                    <w:noProof/>
                    <w:webHidden/>
                  </w:rPr>
                  <w:fldChar w:fldCharType="end"/>
                </w:r>
              </w:hyperlink>
            </w:p>
            <w:p w:rsidR="00191CAF" w:rsidRDefault="00191CAF">
              <w:pPr>
                <w:pStyle w:val="TDC4"/>
                <w:rPr>
                  <w:i w:val="0"/>
                  <w:lang w:val="es-ES" w:eastAsia="es-ES"/>
                </w:rPr>
              </w:pPr>
              <w:hyperlink w:anchor="_Toc22719007" w:history="1">
                <w:r w:rsidRPr="00E536C1">
                  <w:rPr>
                    <w:rStyle w:val="Hipervnculo"/>
                  </w:rPr>
                  <w:t>Planeación, coordinación y ejecución de eventos</w:t>
                </w:r>
                <w:r>
                  <w:rPr>
                    <w:webHidden/>
                  </w:rPr>
                  <w:tab/>
                </w:r>
                <w:r>
                  <w:rPr>
                    <w:webHidden/>
                  </w:rPr>
                  <w:fldChar w:fldCharType="begin"/>
                </w:r>
                <w:r>
                  <w:rPr>
                    <w:webHidden/>
                  </w:rPr>
                  <w:instrText xml:space="preserve"> PAGEREF _Toc22719007 \h </w:instrText>
                </w:r>
                <w:r>
                  <w:rPr>
                    <w:webHidden/>
                  </w:rPr>
                </w:r>
                <w:r>
                  <w:rPr>
                    <w:webHidden/>
                  </w:rPr>
                  <w:fldChar w:fldCharType="separate"/>
                </w:r>
                <w:r>
                  <w:rPr>
                    <w:webHidden/>
                  </w:rPr>
                  <w:t>426</w:t>
                </w:r>
                <w:r>
                  <w:rPr>
                    <w:webHidden/>
                  </w:rPr>
                  <w:fldChar w:fldCharType="end"/>
                </w:r>
              </w:hyperlink>
            </w:p>
            <w:p w:rsidR="00191CAF" w:rsidRDefault="00191CAF">
              <w:pPr>
                <w:pStyle w:val="TDC4"/>
                <w:rPr>
                  <w:i w:val="0"/>
                  <w:lang w:val="es-ES" w:eastAsia="es-ES"/>
                </w:rPr>
              </w:pPr>
              <w:hyperlink w:anchor="_Toc22719008" w:history="1">
                <w:r w:rsidRPr="00E536C1">
                  <w:rPr>
                    <w:rStyle w:val="Hipervnculo"/>
                  </w:rPr>
                  <w:t>Modelado del procedimiento de Planeación, coordinación y ejecución de eventos</w:t>
                </w:r>
                <w:r>
                  <w:rPr>
                    <w:webHidden/>
                  </w:rPr>
                  <w:tab/>
                </w:r>
                <w:r>
                  <w:rPr>
                    <w:webHidden/>
                  </w:rPr>
                  <w:fldChar w:fldCharType="begin"/>
                </w:r>
                <w:r>
                  <w:rPr>
                    <w:webHidden/>
                  </w:rPr>
                  <w:instrText xml:space="preserve"> PAGEREF _Toc22719008 \h </w:instrText>
                </w:r>
                <w:r>
                  <w:rPr>
                    <w:webHidden/>
                  </w:rPr>
                </w:r>
                <w:r>
                  <w:rPr>
                    <w:webHidden/>
                  </w:rPr>
                  <w:fldChar w:fldCharType="separate"/>
                </w:r>
                <w:r>
                  <w:rPr>
                    <w:webHidden/>
                  </w:rPr>
                  <w:t>427</w:t>
                </w:r>
                <w:r>
                  <w:rPr>
                    <w:webHidden/>
                  </w:rPr>
                  <w:fldChar w:fldCharType="end"/>
                </w:r>
              </w:hyperlink>
            </w:p>
            <w:p w:rsidR="00191CAF" w:rsidRDefault="00191CAF">
              <w:pPr>
                <w:pStyle w:val="TDC4"/>
                <w:rPr>
                  <w:i w:val="0"/>
                  <w:lang w:val="es-ES" w:eastAsia="es-ES"/>
                </w:rPr>
              </w:pPr>
              <w:hyperlink w:anchor="_Toc22719009" w:history="1">
                <w:r w:rsidRPr="00E536C1">
                  <w:rPr>
                    <w:rStyle w:val="Hipervnculo"/>
                  </w:rPr>
                  <w:t>Narrativa del procedimiento de Planeación, coordinación y ejecución de eventos</w:t>
                </w:r>
                <w:r>
                  <w:rPr>
                    <w:webHidden/>
                  </w:rPr>
                  <w:tab/>
                </w:r>
                <w:r>
                  <w:rPr>
                    <w:webHidden/>
                  </w:rPr>
                  <w:fldChar w:fldCharType="begin"/>
                </w:r>
                <w:r>
                  <w:rPr>
                    <w:webHidden/>
                  </w:rPr>
                  <w:instrText xml:space="preserve"> PAGEREF _Toc22719009 \h </w:instrText>
                </w:r>
                <w:r>
                  <w:rPr>
                    <w:webHidden/>
                  </w:rPr>
                </w:r>
                <w:r>
                  <w:rPr>
                    <w:webHidden/>
                  </w:rPr>
                  <w:fldChar w:fldCharType="separate"/>
                </w:r>
                <w:r>
                  <w:rPr>
                    <w:webHidden/>
                  </w:rPr>
                  <w:t>428</w:t>
                </w:r>
                <w:r>
                  <w:rPr>
                    <w:webHidden/>
                  </w:rPr>
                  <w:fldChar w:fldCharType="end"/>
                </w:r>
              </w:hyperlink>
            </w:p>
            <w:p w:rsidR="00191CAF" w:rsidRDefault="00191CAF">
              <w:pPr>
                <w:pStyle w:val="TDC4"/>
                <w:rPr>
                  <w:i w:val="0"/>
                  <w:lang w:val="es-ES" w:eastAsia="es-ES"/>
                </w:rPr>
              </w:pPr>
              <w:hyperlink w:anchor="_Toc22719010" w:history="1">
                <w:r w:rsidRPr="00E536C1">
                  <w:rPr>
                    <w:rStyle w:val="Hipervnculo"/>
                  </w:rPr>
                  <w:t>Ficha del servicio de Planeación, coordinación y ejecución de eventos</w:t>
                </w:r>
                <w:r>
                  <w:rPr>
                    <w:webHidden/>
                  </w:rPr>
                  <w:tab/>
                </w:r>
                <w:r>
                  <w:rPr>
                    <w:webHidden/>
                  </w:rPr>
                  <w:fldChar w:fldCharType="begin"/>
                </w:r>
                <w:r>
                  <w:rPr>
                    <w:webHidden/>
                  </w:rPr>
                  <w:instrText xml:space="preserve"> PAGEREF _Toc22719010 \h </w:instrText>
                </w:r>
                <w:r>
                  <w:rPr>
                    <w:webHidden/>
                  </w:rPr>
                </w:r>
                <w:r>
                  <w:rPr>
                    <w:webHidden/>
                  </w:rPr>
                  <w:fldChar w:fldCharType="separate"/>
                </w:r>
                <w:r>
                  <w:rPr>
                    <w:webHidden/>
                  </w:rPr>
                  <w:t>429</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011"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_Toc22719011 \h </w:instrText>
                </w:r>
                <w:r>
                  <w:rPr>
                    <w:noProof/>
                    <w:webHidden/>
                  </w:rPr>
                </w:r>
                <w:r>
                  <w:rPr>
                    <w:noProof/>
                    <w:webHidden/>
                  </w:rPr>
                  <w:fldChar w:fldCharType="separate"/>
                </w:r>
                <w:r>
                  <w:rPr>
                    <w:noProof/>
                    <w:webHidden/>
                  </w:rPr>
                  <w:t>431</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9012" w:history="1">
                <w:r w:rsidRPr="00E536C1">
                  <w:rPr>
                    <w:rStyle w:val="Hipervnculo"/>
                  </w:rPr>
                  <w:t>Manual de Organización y Procedimientos del Instituto de Información Estadística y Geográfica  Tomo 8 Coordinación General de Administración</w:t>
                </w:r>
                <w:r>
                  <w:rPr>
                    <w:webHidden/>
                  </w:rPr>
                  <w:tab/>
                </w:r>
                <w:r>
                  <w:rPr>
                    <w:webHidden/>
                  </w:rPr>
                  <w:fldChar w:fldCharType="begin"/>
                </w:r>
                <w:r>
                  <w:rPr>
                    <w:webHidden/>
                  </w:rPr>
                  <w:instrText xml:space="preserve"> PAGEREF _Toc22719012 \h </w:instrText>
                </w:r>
                <w:r>
                  <w:rPr>
                    <w:webHidden/>
                  </w:rPr>
                </w:r>
                <w:r>
                  <w:rPr>
                    <w:webHidden/>
                  </w:rPr>
                  <w:fldChar w:fldCharType="separate"/>
                </w:r>
                <w:r>
                  <w:rPr>
                    <w:webHidden/>
                  </w:rPr>
                  <w:t>432</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013"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Coordinación General de Administración</w:t>
                </w:r>
                <w:r>
                  <w:rPr>
                    <w:noProof/>
                    <w:webHidden/>
                  </w:rPr>
                  <w:tab/>
                </w:r>
                <w:r>
                  <w:rPr>
                    <w:noProof/>
                    <w:webHidden/>
                  </w:rPr>
                  <w:fldChar w:fldCharType="begin"/>
                </w:r>
                <w:r>
                  <w:rPr>
                    <w:noProof/>
                    <w:webHidden/>
                  </w:rPr>
                  <w:instrText xml:space="preserve"> PAGEREF _Toc22719013 \h </w:instrText>
                </w:r>
                <w:r>
                  <w:rPr>
                    <w:noProof/>
                    <w:webHidden/>
                  </w:rPr>
                </w:r>
                <w:r>
                  <w:rPr>
                    <w:noProof/>
                    <w:webHidden/>
                  </w:rPr>
                  <w:fldChar w:fldCharType="separate"/>
                </w:r>
                <w:r>
                  <w:rPr>
                    <w:noProof/>
                    <w:webHidden/>
                  </w:rPr>
                  <w:t>433</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14" w:history="1">
                <w:r w:rsidRPr="00E536C1">
                  <w:rPr>
                    <w:rStyle w:val="Hipervnculo"/>
                    <w:i/>
                    <w:iCs/>
                    <w:noProof/>
                  </w:rPr>
                  <w:t>Organigrama</w:t>
                </w:r>
                <w:r>
                  <w:rPr>
                    <w:noProof/>
                    <w:webHidden/>
                  </w:rPr>
                  <w:tab/>
                </w:r>
                <w:r>
                  <w:rPr>
                    <w:noProof/>
                    <w:webHidden/>
                  </w:rPr>
                  <w:fldChar w:fldCharType="begin"/>
                </w:r>
                <w:r>
                  <w:rPr>
                    <w:noProof/>
                    <w:webHidden/>
                  </w:rPr>
                  <w:instrText xml:space="preserve"> PAGEREF _Toc22719014 \h </w:instrText>
                </w:r>
                <w:r>
                  <w:rPr>
                    <w:noProof/>
                    <w:webHidden/>
                  </w:rPr>
                </w:r>
                <w:r>
                  <w:rPr>
                    <w:noProof/>
                    <w:webHidden/>
                  </w:rPr>
                  <w:fldChar w:fldCharType="separate"/>
                </w:r>
                <w:r>
                  <w:rPr>
                    <w:noProof/>
                    <w:webHidden/>
                  </w:rPr>
                  <w:t>433</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015"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_Toc22719015 \h </w:instrText>
                </w:r>
                <w:r>
                  <w:rPr>
                    <w:noProof/>
                    <w:webHidden/>
                  </w:rPr>
                </w:r>
                <w:r>
                  <w:rPr>
                    <w:noProof/>
                    <w:webHidden/>
                  </w:rPr>
                  <w:fldChar w:fldCharType="separate"/>
                </w:r>
                <w:r>
                  <w:rPr>
                    <w:noProof/>
                    <w:webHidden/>
                  </w:rPr>
                  <w:t>435</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16" w:history="1">
                <w:r w:rsidRPr="00E536C1">
                  <w:rPr>
                    <w:rStyle w:val="Hipervnculo"/>
                    <w:noProof/>
                  </w:rPr>
                  <w:t>Suplencias</w:t>
                </w:r>
                <w:r>
                  <w:rPr>
                    <w:noProof/>
                    <w:webHidden/>
                  </w:rPr>
                  <w:tab/>
                </w:r>
                <w:r>
                  <w:rPr>
                    <w:noProof/>
                    <w:webHidden/>
                  </w:rPr>
                  <w:fldChar w:fldCharType="begin"/>
                </w:r>
                <w:r>
                  <w:rPr>
                    <w:noProof/>
                    <w:webHidden/>
                  </w:rPr>
                  <w:instrText xml:space="preserve"> PAGEREF _Toc22719016 \h </w:instrText>
                </w:r>
                <w:r>
                  <w:rPr>
                    <w:noProof/>
                    <w:webHidden/>
                  </w:rPr>
                </w:r>
                <w:r>
                  <w:rPr>
                    <w:noProof/>
                    <w:webHidden/>
                  </w:rPr>
                  <w:fldChar w:fldCharType="separate"/>
                </w:r>
                <w:r>
                  <w:rPr>
                    <w:noProof/>
                    <w:webHidden/>
                  </w:rPr>
                  <w:t>450</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017"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procedimientos</w:t>
                </w:r>
                <w:r>
                  <w:rPr>
                    <w:noProof/>
                    <w:webHidden/>
                  </w:rPr>
                  <w:tab/>
                </w:r>
                <w:r>
                  <w:rPr>
                    <w:noProof/>
                    <w:webHidden/>
                  </w:rPr>
                  <w:fldChar w:fldCharType="begin"/>
                </w:r>
                <w:r>
                  <w:rPr>
                    <w:noProof/>
                    <w:webHidden/>
                  </w:rPr>
                  <w:instrText xml:space="preserve"> PAGEREF _Toc22719017 \h </w:instrText>
                </w:r>
                <w:r>
                  <w:rPr>
                    <w:noProof/>
                    <w:webHidden/>
                  </w:rPr>
                </w:r>
                <w:r>
                  <w:rPr>
                    <w:noProof/>
                    <w:webHidden/>
                  </w:rPr>
                  <w:fldChar w:fldCharType="separate"/>
                </w:r>
                <w:r>
                  <w:rPr>
                    <w:noProof/>
                    <w:webHidden/>
                  </w:rPr>
                  <w:t>451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18" w:history="1">
                <w:r w:rsidRPr="00E536C1">
                  <w:rPr>
                    <w:rStyle w:val="Hipervnculo"/>
                    <w:noProof/>
                  </w:rPr>
                  <w:t>Inventario de procedimientos</w:t>
                </w:r>
                <w:r>
                  <w:rPr>
                    <w:noProof/>
                    <w:webHidden/>
                  </w:rPr>
                  <w:tab/>
                </w:r>
                <w:r>
                  <w:rPr>
                    <w:noProof/>
                    <w:webHidden/>
                  </w:rPr>
                  <w:fldChar w:fldCharType="begin"/>
                </w:r>
                <w:r>
                  <w:rPr>
                    <w:noProof/>
                    <w:webHidden/>
                  </w:rPr>
                  <w:instrText xml:space="preserve"> PAGEREF _Toc22719018 \h </w:instrText>
                </w:r>
                <w:r>
                  <w:rPr>
                    <w:noProof/>
                    <w:webHidden/>
                  </w:rPr>
                </w:r>
                <w:r>
                  <w:rPr>
                    <w:noProof/>
                    <w:webHidden/>
                  </w:rPr>
                  <w:fldChar w:fldCharType="separate"/>
                </w:r>
                <w:r>
                  <w:rPr>
                    <w:noProof/>
                    <w:webHidden/>
                  </w:rPr>
                  <w:t>451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19" w:history="1">
                <w:r w:rsidRPr="00E536C1">
                  <w:rPr>
                    <w:rStyle w:val="Hipervnculo"/>
                    <w:noProof/>
                  </w:rPr>
                  <w:t>Procedimiento de Préstamo de vehículos propiedad del IIEG</w:t>
                </w:r>
                <w:r>
                  <w:rPr>
                    <w:noProof/>
                    <w:webHidden/>
                  </w:rPr>
                  <w:tab/>
                </w:r>
                <w:r>
                  <w:rPr>
                    <w:noProof/>
                    <w:webHidden/>
                  </w:rPr>
                  <w:fldChar w:fldCharType="begin"/>
                </w:r>
                <w:r>
                  <w:rPr>
                    <w:noProof/>
                    <w:webHidden/>
                  </w:rPr>
                  <w:instrText xml:space="preserve"> PAGEREF _Toc22719019 \h </w:instrText>
                </w:r>
                <w:r>
                  <w:rPr>
                    <w:noProof/>
                    <w:webHidden/>
                  </w:rPr>
                </w:r>
                <w:r>
                  <w:rPr>
                    <w:noProof/>
                    <w:webHidden/>
                  </w:rPr>
                  <w:fldChar w:fldCharType="separate"/>
                </w:r>
                <w:r>
                  <w:rPr>
                    <w:noProof/>
                    <w:webHidden/>
                  </w:rPr>
                  <w:t>454</w:t>
                </w:r>
                <w:r>
                  <w:rPr>
                    <w:noProof/>
                    <w:webHidden/>
                  </w:rPr>
                  <w:fldChar w:fldCharType="end"/>
                </w:r>
              </w:hyperlink>
            </w:p>
            <w:p w:rsidR="00191CAF" w:rsidRDefault="00191CAF">
              <w:pPr>
                <w:pStyle w:val="TDC4"/>
                <w:rPr>
                  <w:i w:val="0"/>
                  <w:lang w:val="es-ES" w:eastAsia="es-ES"/>
                </w:rPr>
              </w:pPr>
              <w:hyperlink w:anchor="_Toc22719020" w:history="1">
                <w:r w:rsidRPr="00E536C1">
                  <w:rPr>
                    <w:rStyle w:val="Hipervnculo"/>
                  </w:rPr>
                  <w:t>Modelado del proceso de Préstamo de vehículos propiedad del IIEG</w:t>
                </w:r>
                <w:r>
                  <w:rPr>
                    <w:webHidden/>
                  </w:rPr>
                  <w:tab/>
                </w:r>
                <w:r>
                  <w:rPr>
                    <w:webHidden/>
                  </w:rPr>
                  <w:fldChar w:fldCharType="begin"/>
                </w:r>
                <w:r>
                  <w:rPr>
                    <w:webHidden/>
                  </w:rPr>
                  <w:instrText xml:space="preserve"> PAGEREF _Toc22719020 \h </w:instrText>
                </w:r>
                <w:r>
                  <w:rPr>
                    <w:webHidden/>
                  </w:rPr>
                </w:r>
                <w:r>
                  <w:rPr>
                    <w:webHidden/>
                  </w:rPr>
                  <w:fldChar w:fldCharType="separate"/>
                </w:r>
                <w:r>
                  <w:rPr>
                    <w:webHidden/>
                  </w:rPr>
                  <w:t>455</w:t>
                </w:r>
                <w:r>
                  <w:rPr>
                    <w:webHidden/>
                  </w:rPr>
                  <w:fldChar w:fldCharType="end"/>
                </w:r>
              </w:hyperlink>
            </w:p>
            <w:p w:rsidR="00191CAF" w:rsidRDefault="00191CAF">
              <w:pPr>
                <w:pStyle w:val="TDC4"/>
                <w:rPr>
                  <w:i w:val="0"/>
                  <w:lang w:val="es-ES" w:eastAsia="es-ES"/>
                </w:rPr>
              </w:pPr>
              <w:hyperlink w:anchor="_Toc22719021" w:history="1">
                <w:r w:rsidRPr="00E536C1">
                  <w:rPr>
                    <w:rStyle w:val="Hipervnculo"/>
                  </w:rPr>
                  <w:t>Narrativa del proceso de Préstamo de vehículos propiedad del IIEG</w:t>
                </w:r>
                <w:r>
                  <w:rPr>
                    <w:webHidden/>
                  </w:rPr>
                  <w:tab/>
                </w:r>
                <w:r>
                  <w:rPr>
                    <w:webHidden/>
                  </w:rPr>
                  <w:fldChar w:fldCharType="begin"/>
                </w:r>
                <w:r>
                  <w:rPr>
                    <w:webHidden/>
                  </w:rPr>
                  <w:instrText xml:space="preserve"> PAGEREF _Toc22719021 \h </w:instrText>
                </w:r>
                <w:r>
                  <w:rPr>
                    <w:webHidden/>
                  </w:rPr>
                </w:r>
                <w:r>
                  <w:rPr>
                    <w:webHidden/>
                  </w:rPr>
                  <w:fldChar w:fldCharType="separate"/>
                </w:r>
                <w:r>
                  <w:rPr>
                    <w:webHidden/>
                  </w:rPr>
                  <w:t>456</w:t>
                </w:r>
                <w:r>
                  <w:rPr>
                    <w:webHidden/>
                  </w:rPr>
                  <w:fldChar w:fldCharType="end"/>
                </w:r>
              </w:hyperlink>
            </w:p>
            <w:p w:rsidR="00191CAF" w:rsidRDefault="00191CAF">
              <w:pPr>
                <w:pStyle w:val="TDC4"/>
                <w:rPr>
                  <w:i w:val="0"/>
                  <w:lang w:val="es-ES" w:eastAsia="es-ES"/>
                </w:rPr>
              </w:pPr>
              <w:hyperlink w:anchor="_Toc22719022" w:history="1">
                <w:r w:rsidRPr="00E536C1">
                  <w:rPr>
                    <w:rStyle w:val="Hipervnculo"/>
                  </w:rPr>
                  <w:t>Ficha del servicio de Préstamo de vehículos propiedad del IIEG</w:t>
                </w:r>
                <w:r>
                  <w:rPr>
                    <w:webHidden/>
                  </w:rPr>
                  <w:tab/>
                </w:r>
                <w:r>
                  <w:rPr>
                    <w:webHidden/>
                  </w:rPr>
                  <w:fldChar w:fldCharType="begin"/>
                </w:r>
                <w:r>
                  <w:rPr>
                    <w:webHidden/>
                  </w:rPr>
                  <w:instrText xml:space="preserve"> PAGEREF _Toc22719022 \h </w:instrText>
                </w:r>
                <w:r>
                  <w:rPr>
                    <w:webHidden/>
                  </w:rPr>
                </w:r>
                <w:r>
                  <w:rPr>
                    <w:webHidden/>
                  </w:rPr>
                  <w:fldChar w:fldCharType="separate"/>
                </w:r>
                <w:r>
                  <w:rPr>
                    <w:webHidden/>
                  </w:rPr>
                  <w:t>457</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23" w:history="1">
                <w:r w:rsidRPr="00E536C1">
                  <w:rPr>
                    <w:rStyle w:val="Hipervnculo"/>
                    <w:noProof/>
                  </w:rPr>
                  <w:t>Procedimiento de Mantenimiento de vehículos propiedad del IIEG</w:t>
                </w:r>
                <w:r>
                  <w:rPr>
                    <w:noProof/>
                    <w:webHidden/>
                  </w:rPr>
                  <w:tab/>
                </w:r>
                <w:r>
                  <w:rPr>
                    <w:noProof/>
                    <w:webHidden/>
                  </w:rPr>
                  <w:fldChar w:fldCharType="begin"/>
                </w:r>
                <w:r>
                  <w:rPr>
                    <w:noProof/>
                    <w:webHidden/>
                  </w:rPr>
                  <w:instrText xml:space="preserve"> PAGEREF _Toc22719023 \h </w:instrText>
                </w:r>
                <w:r>
                  <w:rPr>
                    <w:noProof/>
                    <w:webHidden/>
                  </w:rPr>
                </w:r>
                <w:r>
                  <w:rPr>
                    <w:noProof/>
                    <w:webHidden/>
                  </w:rPr>
                  <w:fldChar w:fldCharType="separate"/>
                </w:r>
                <w:r>
                  <w:rPr>
                    <w:noProof/>
                    <w:webHidden/>
                  </w:rPr>
                  <w:t>458</w:t>
                </w:r>
                <w:r>
                  <w:rPr>
                    <w:noProof/>
                    <w:webHidden/>
                  </w:rPr>
                  <w:fldChar w:fldCharType="end"/>
                </w:r>
              </w:hyperlink>
            </w:p>
            <w:p w:rsidR="00191CAF" w:rsidRDefault="00191CAF">
              <w:pPr>
                <w:pStyle w:val="TDC4"/>
                <w:rPr>
                  <w:i w:val="0"/>
                  <w:lang w:val="es-ES" w:eastAsia="es-ES"/>
                </w:rPr>
              </w:pPr>
              <w:hyperlink w:anchor="_Toc22719024" w:history="1">
                <w:r w:rsidRPr="00E536C1">
                  <w:rPr>
                    <w:rStyle w:val="Hipervnculo"/>
                  </w:rPr>
                  <w:t>Modelado del proceso de Mantenimiento de vehículos propiedad del IIEG</w:t>
                </w:r>
                <w:r>
                  <w:rPr>
                    <w:webHidden/>
                  </w:rPr>
                  <w:tab/>
                </w:r>
                <w:r>
                  <w:rPr>
                    <w:webHidden/>
                  </w:rPr>
                  <w:fldChar w:fldCharType="begin"/>
                </w:r>
                <w:r>
                  <w:rPr>
                    <w:webHidden/>
                  </w:rPr>
                  <w:instrText xml:space="preserve"> PAGEREF _Toc22719024 \h </w:instrText>
                </w:r>
                <w:r>
                  <w:rPr>
                    <w:webHidden/>
                  </w:rPr>
                </w:r>
                <w:r>
                  <w:rPr>
                    <w:webHidden/>
                  </w:rPr>
                  <w:fldChar w:fldCharType="separate"/>
                </w:r>
                <w:r>
                  <w:rPr>
                    <w:webHidden/>
                  </w:rPr>
                  <w:t>459</w:t>
                </w:r>
                <w:r>
                  <w:rPr>
                    <w:webHidden/>
                  </w:rPr>
                  <w:fldChar w:fldCharType="end"/>
                </w:r>
              </w:hyperlink>
            </w:p>
            <w:p w:rsidR="00191CAF" w:rsidRDefault="00191CAF">
              <w:pPr>
                <w:pStyle w:val="TDC4"/>
                <w:rPr>
                  <w:i w:val="0"/>
                  <w:lang w:val="es-ES" w:eastAsia="es-ES"/>
                </w:rPr>
              </w:pPr>
              <w:hyperlink w:anchor="_Toc22719025" w:history="1">
                <w:r w:rsidRPr="00E536C1">
                  <w:rPr>
                    <w:rStyle w:val="Hipervnculo"/>
                  </w:rPr>
                  <w:t>Narrativa del proceso de Mantenimiento de vehículos propiedad del IIEG</w:t>
                </w:r>
                <w:r>
                  <w:rPr>
                    <w:webHidden/>
                  </w:rPr>
                  <w:tab/>
                </w:r>
                <w:r>
                  <w:rPr>
                    <w:webHidden/>
                  </w:rPr>
                  <w:fldChar w:fldCharType="begin"/>
                </w:r>
                <w:r>
                  <w:rPr>
                    <w:webHidden/>
                  </w:rPr>
                  <w:instrText xml:space="preserve"> PAGEREF _Toc22719025 \h </w:instrText>
                </w:r>
                <w:r>
                  <w:rPr>
                    <w:webHidden/>
                  </w:rPr>
                </w:r>
                <w:r>
                  <w:rPr>
                    <w:webHidden/>
                  </w:rPr>
                  <w:fldChar w:fldCharType="separate"/>
                </w:r>
                <w:r>
                  <w:rPr>
                    <w:webHidden/>
                  </w:rPr>
                  <w:t>460</w:t>
                </w:r>
                <w:r>
                  <w:rPr>
                    <w:webHidden/>
                  </w:rPr>
                  <w:fldChar w:fldCharType="end"/>
                </w:r>
              </w:hyperlink>
            </w:p>
            <w:p w:rsidR="00191CAF" w:rsidRDefault="00191CAF">
              <w:pPr>
                <w:pStyle w:val="TDC4"/>
                <w:rPr>
                  <w:i w:val="0"/>
                  <w:lang w:val="es-ES" w:eastAsia="es-ES"/>
                </w:rPr>
              </w:pPr>
              <w:hyperlink w:anchor="_Toc22719026" w:history="1">
                <w:r w:rsidRPr="00E536C1">
                  <w:rPr>
                    <w:rStyle w:val="Hipervnculo"/>
                  </w:rPr>
                  <w:t>Ficha del servicio de Mantenimiento de vehículos propiedad del IIEG</w:t>
                </w:r>
                <w:r>
                  <w:rPr>
                    <w:webHidden/>
                  </w:rPr>
                  <w:tab/>
                </w:r>
                <w:r>
                  <w:rPr>
                    <w:webHidden/>
                  </w:rPr>
                  <w:fldChar w:fldCharType="begin"/>
                </w:r>
                <w:r>
                  <w:rPr>
                    <w:webHidden/>
                  </w:rPr>
                  <w:instrText xml:space="preserve"> PAGEREF _Toc22719026 \h </w:instrText>
                </w:r>
                <w:r>
                  <w:rPr>
                    <w:webHidden/>
                  </w:rPr>
                </w:r>
                <w:r>
                  <w:rPr>
                    <w:webHidden/>
                  </w:rPr>
                  <w:fldChar w:fldCharType="separate"/>
                </w:r>
                <w:r>
                  <w:rPr>
                    <w:webHidden/>
                  </w:rPr>
                  <w:t>461</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27" w:history="1">
                <w:r w:rsidRPr="00E536C1">
                  <w:rPr>
                    <w:rStyle w:val="Hipervnculo"/>
                    <w:noProof/>
                  </w:rPr>
                  <w:t>Procedimiento de Caja chica</w:t>
                </w:r>
                <w:r>
                  <w:rPr>
                    <w:noProof/>
                    <w:webHidden/>
                  </w:rPr>
                  <w:tab/>
                </w:r>
                <w:r>
                  <w:rPr>
                    <w:noProof/>
                    <w:webHidden/>
                  </w:rPr>
                  <w:fldChar w:fldCharType="begin"/>
                </w:r>
                <w:r>
                  <w:rPr>
                    <w:noProof/>
                    <w:webHidden/>
                  </w:rPr>
                  <w:instrText xml:space="preserve"> PAGEREF _Toc22719027 \h </w:instrText>
                </w:r>
                <w:r>
                  <w:rPr>
                    <w:noProof/>
                    <w:webHidden/>
                  </w:rPr>
                </w:r>
                <w:r>
                  <w:rPr>
                    <w:noProof/>
                    <w:webHidden/>
                  </w:rPr>
                  <w:fldChar w:fldCharType="separate"/>
                </w:r>
                <w:r>
                  <w:rPr>
                    <w:noProof/>
                    <w:webHidden/>
                  </w:rPr>
                  <w:t>462</w:t>
                </w:r>
                <w:r>
                  <w:rPr>
                    <w:noProof/>
                    <w:webHidden/>
                  </w:rPr>
                  <w:fldChar w:fldCharType="end"/>
                </w:r>
              </w:hyperlink>
            </w:p>
            <w:p w:rsidR="00191CAF" w:rsidRDefault="00191CAF">
              <w:pPr>
                <w:pStyle w:val="TDC4"/>
                <w:rPr>
                  <w:i w:val="0"/>
                  <w:lang w:val="es-ES" w:eastAsia="es-ES"/>
                </w:rPr>
              </w:pPr>
              <w:hyperlink w:anchor="_Toc22719028" w:history="1">
                <w:r w:rsidRPr="00E536C1">
                  <w:rPr>
                    <w:rStyle w:val="Hipervnculo"/>
                  </w:rPr>
                  <w:t>Modelado del proceso de Caja chica</w:t>
                </w:r>
                <w:r>
                  <w:rPr>
                    <w:webHidden/>
                  </w:rPr>
                  <w:tab/>
                </w:r>
                <w:r>
                  <w:rPr>
                    <w:webHidden/>
                  </w:rPr>
                  <w:fldChar w:fldCharType="begin"/>
                </w:r>
                <w:r>
                  <w:rPr>
                    <w:webHidden/>
                  </w:rPr>
                  <w:instrText xml:space="preserve"> PAGEREF _Toc22719028 \h </w:instrText>
                </w:r>
                <w:r>
                  <w:rPr>
                    <w:webHidden/>
                  </w:rPr>
                </w:r>
                <w:r>
                  <w:rPr>
                    <w:webHidden/>
                  </w:rPr>
                  <w:fldChar w:fldCharType="separate"/>
                </w:r>
                <w:r>
                  <w:rPr>
                    <w:webHidden/>
                  </w:rPr>
                  <w:t>463</w:t>
                </w:r>
                <w:r>
                  <w:rPr>
                    <w:webHidden/>
                  </w:rPr>
                  <w:fldChar w:fldCharType="end"/>
                </w:r>
              </w:hyperlink>
            </w:p>
            <w:p w:rsidR="00191CAF" w:rsidRDefault="00191CAF">
              <w:pPr>
                <w:pStyle w:val="TDC4"/>
                <w:rPr>
                  <w:i w:val="0"/>
                  <w:lang w:val="es-ES" w:eastAsia="es-ES"/>
                </w:rPr>
              </w:pPr>
              <w:hyperlink w:anchor="_Toc22719029" w:history="1">
                <w:r w:rsidRPr="00E536C1">
                  <w:rPr>
                    <w:rStyle w:val="Hipervnculo"/>
                  </w:rPr>
                  <w:t>Narrativa del proceso de Caja chica</w:t>
                </w:r>
                <w:r>
                  <w:rPr>
                    <w:webHidden/>
                  </w:rPr>
                  <w:tab/>
                </w:r>
                <w:r>
                  <w:rPr>
                    <w:webHidden/>
                  </w:rPr>
                  <w:fldChar w:fldCharType="begin"/>
                </w:r>
                <w:r>
                  <w:rPr>
                    <w:webHidden/>
                  </w:rPr>
                  <w:instrText xml:space="preserve"> PAGEREF _Toc22719029 \h </w:instrText>
                </w:r>
                <w:r>
                  <w:rPr>
                    <w:webHidden/>
                  </w:rPr>
                </w:r>
                <w:r>
                  <w:rPr>
                    <w:webHidden/>
                  </w:rPr>
                  <w:fldChar w:fldCharType="separate"/>
                </w:r>
                <w:r>
                  <w:rPr>
                    <w:webHidden/>
                  </w:rPr>
                  <w:t>464</w:t>
                </w:r>
                <w:r>
                  <w:rPr>
                    <w:webHidden/>
                  </w:rPr>
                  <w:fldChar w:fldCharType="end"/>
                </w:r>
              </w:hyperlink>
            </w:p>
            <w:p w:rsidR="00191CAF" w:rsidRDefault="00191CAF">
              <w:pPr>
                <w:pStyle w:val="TDC4"/>
                <w:rPr>
                  <w:i w:val="0"/>
                  <w:lang w:val="es-ES" w:eastAsia="es-ES"/>
                </w:rPr>
              </w:pPr>
              <w:hyperlink w:anchor="_Toc22719030" w:history="1">
                <w:r w:rsidRPr="00E536C1">
                  <w:rPr>
                    <w:rStyle w:val="Hipervnculo"/>
                  </w:rPr>
                  <w:t>Ficha del servicio de Caja chica</w:t>
                </w:r>
                <w:r>
                  <w:rPr>
                    <w:webHidden/>
                  </w:rPr>
                  <w:tab/>
                </w:r>
                <w:r>
                  <w:rPr>
                    <w:webHidden/>
                  </w:rPr>
                  <w:fldChar w:fldCharType="begin"/>
                </w:r>
                <w:r>
                  <w:rPr>
                    <w:webHidden/>
                  </w:rPr>
                  <w:instrText xml:space="preserve"> PAGEREF _Toc22719030 \h </w:instrText>
                </w:r>
                <w:r>
                  <w:rPr>
                    <w:webHidden/>
                  </w:rPr>
                </w:r>
                <w:r>
                  <w:rPr>
                    <w:webHidden/>
                  </w:rPr>
                  <w:fldChar w:fldCharType="separate"/>
                </w:r>
                <w:r>
                  <w:rPr>
                    <w:webHidden/>
                  </w:rPr>
                  <w:t>465</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31" w:history="1">
                <w:r w:rsidRPr="00E536C1">
                  <w:rPr>
                    <w:rStyle w:val="Hipervnculo"/>
                    <w:noProof/>
                  </w:rPr>
                  <w:t>Procedimiento de Manejo de almacén</w:t>
                </w:r>
                <w:r>
                  <w:rPr>
                    <w:noProof/>
                    <w:webHidden/>
                  </w:rPr>
                  <w:tab/>
                </w:r>
                <w:r>
                  <w:rPr>
                    <w:noProof/>
                    <w:webHidden/>
                  </w:rPr>
                  <w:fldChar w:fldCharType="begin"/>
                </w:r>
                <w:r>
                  <w:rPr>
                    <w:noProof/>
                    <w:webHidden/>
                  </w:rPr>
                  <w:instrText xml:space="preserve"> PAGEREF _Toc22719031 \h </w:instrText>
                </w:r>
                <w:r>
                  <w:rPr>
                    <w:noProof/>
                    <w:webHidden/>
                  </w:rPr>
                </w:r>
                <w:r>
                  <w:rPr>
                    <w:noProof/>
                    <w:webHidden/>
                  </w:rPr>
                  <w:fldChar w:fldCharType="separate"/>
                </w:r>
                <w:r>
                  <w:rPr>
                    <w:noProof/>
                    <w:webHidden/>
                  </w:rPr>
                  <w:t>466</w:t>
                </w:r>
                <w:r>
                  <w:rPr>
                    <w:noProof/>
                    <w:webHidden/>
                  </w:rPr>
                  <w:fldChar w:fldCharType="end"/>
                </w:r>
              </w:hyperlink>
            </w:p>
            <w:p w:rsidR="00191CAF" w:rsidRDefault="00191CAF">
              <w:pPr>
                <w:pStyle w:val="TDC4"/>
                <w:rPr>
                  <w:i w:val="0"/>
                  <w:lang w:val="es-ES" w:eastAsia="es-ES"/>
                </w:rPr>
              </w:pPr>
              <w:hyperlink w:anchor="_Toc22719032" w:history="1">
                <w:r w:rsidRPr="00E536C1">
                  <w:rPr>
                    <w:rStyle w:val="Hipervnculo"/>
                  </w:rPr>
                  <w:t>Modelado del proceso de Manejo de almacén</w:t>
                </w:r>
                <w:r>
                  <w:rPr>
                    <w:webHidden/>
                  </w:rPr>
                  <w:tab/>
                </w:r>
                <w:r>
                  <w:rPr>
                    <w:webHidden/>
                  </w:rPr>
                  <w:fldChar w:fldCharType="begin"/>
                </w:r>
                <w:r>
                  <w:rPr>
                    <w:webHidden/>
                  </w:rPr>
                  <w:instrText xml:space="preserve"> PAGEREF _Toc22719032 \h </w:instrText>
                </w:r>
                <w:r>
                  <w:rPr>
                    <w:webHidden/>
                  </w:rPr>
                </w:r>
                <w:r>
                  <w:rPr>
                    <w:webHidden/>
                  </w:rPr>
                  <w:fldChar w:fldCharType="separate"/>
                </w:r>
                <w:r>
                  <w:rPr>
                    <w:webHidden/>
                  </w:rPr>
                  <w:t>467</w:t>
                </w:r>
                <w:r>
                  <w:rPr>
                    <w:webHidden/>
                  </w:rPr>
                  <w:fldChar w:fldCharType="end"/>
                </w:r>
              </w:hyperlink>
            </w:p>
            <w:p w:rsidR="00191CAF" w:rsidRDefault="00191CAF">
              <w:pPr>
                <w:pStyle w:val="TDC4"/>
                <w:rPr>
                  <w:i w:val="0"/>
                  <w:lang w:val="es-ES" w:eastAsia="es-ES"/>
                </w:rPr>
              </w:pPr>
              <w:hyperlink w:anchor="_Toc22719033" w:history="1">
                <w:r w:rsidRPr="00E536C1">
                  <w:rPr>
                    <w:rStyle w:val="Hipervnculo"/>
                  </w:rPr>
                  <w:t>Narrativa del proceso de Manejo de almacén</w:t>
                </w:r>
                <w:r>
                  <w:rPr>
                    <w:webHidden/>
                  </w:rPr>
                  <w:tab/>
                </w:r>
                <w:r>
                  <w:rPr>
                    <w:webHidden/>
                  </w:rPr>
                  <w:fldChar w:fldCharType="begin"/>
                </w:r>
                <w:r>
                  <w:rPr>
                    <w:webHidden/>
                  </w:rPr>
                  <w:instrText xml:space="preserve"> PAGEREF _Toc22719033 \h </w:instrText>
                </w:r>
                <w:r>
                  <w:rPr>
                    <w:webHidden/>
                  </w:rPr>
                </w:r>
                <w:r>
                  <w:rPr>
                    <w:webHidden/>
                  </w:rPr>
                  <w:fldChar w:fldCharType="separate"/>
                </w:r>
                <w:r>
                  <w:rPr>
                    <w:webHidden/>
                  </w:rPr>
                  <w:t>468</w:t>
                </w:r>
                <w:r>
                  <w:rPr>
                    <w:webHidden/>
                  </w:rPr>
                  <w:fldChar w:fldCharType="end"/>
                </w:r>
              </w:hyperlink>
            </w:p>
            <w:p w:rsidR="00191CAF" w:rsidRDefault="00191CAF">
              <w:pPr>
                <w:pStyle w:val="TDC4"/>
                <w:rPr>
                  <w:i w:val="0"/>
                  <w:lang w:val="es-ES" w:eastAsia="es-ES"/>
                </w:rPr>
              </w:pPr>
              <w:hyperlink w:anchor="_Toc22719034" w:history="1">
                <w:r w:rsidRPr="00E536C1">
                  <w:rPr>
                    <w:rStyle w:val="Hipervnculo"/>
                  </w:rPr>
                  <w:t>Ficha del servicio de Manejo de almacén</w:t>
                </w:r>
                <w:r>
                  <w:rPr>
                    <w:webHidden/>
                  </w:rPr>
                  <w:tab/>
                </w:r>
                <w:r>
                  <w:rPr>
                    <w:webHidden/>
                  </w:rPr>
                  <w:fldChar w:fldCharType="begin"/>
                </w:r>
                <w:r>
                  <w:rPr>
                    <w:webHidden/>
                  </w:rPr>
                  <w:instrText xml:space="preserve"> PAGEREF _Toc22719034 \h </w:instrText>
                </w:r>
                <w:r>
                  <w:rPr>
                    <w:webHidden/>
                  </w:rPr>
                </w:r>
                <w:r>
                  <w:rPr>
                    <w:webHidden/>
                  </w:rPr>
                  <w:fldChar w:fldCharType="separate"/>
                </w:r>
                <w:r>
                  <w:rPr>
                    <w:webHidden/>
                  </w:rPr>
                  <w:t>469</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35" w:history="1">
                <w:r w:rsidRPr="00E536C1">
                  <w:rPr>
                    <w:rStyle w:val="Hipervnculo"/>
                    <w:noProof/>
                  </w:rPr>
                  <w:t>Procedimiento de Declaración Impuestos federales y estatales.</w:t>
                </w:r>
                <w:r>
                  <w:rPr>
                    <w:noProof/>
                    <w:webHidden/>
                  </w:rPr>
                  <w:tab/>
                </w:r>
                <w:r>
                  <w:rPr>
                    <w:noProof/>
                    <w:webHidden/>
                  </w:rPr>
                  <w:fldChar w:fldCharType="begin"/>
                </w:r>
                <w:r>
                  <w:rPr>
                    <w:noProof/>
                    <w:webHidden/>
                  </w:rPr>
                  <w:instrText xml:space="preserve"> PAGEREF _Toc22719035 \h </w:instrText>
                </w:r>
                <w:r>
                  <w:rPr>
                    <w:noProof/>
                    <w:webHidden/>
                  </w:rPr>
                </w:r>
                <w:r>
                  <w:rPr>
                    <w:noProof/>
                    <w:webHidden/>
                  </w:rPr>
                  <w:fldChar w:fldCharType="separate"/>
                </w:r>
                <w:r>
                  <w:rPr>
                    <w:noProof/>
                    <w:webHidden/>
                  </w:rPr>
                  <w:t>470</w:t>
                </w:r>
                <w:r>
                  <w:rPr>
                    <w:noProof/>
                    <w:webHidden/>
                  </w:rPr>
                  <w:fldChar w:fldCharType="end"/>
                </w:r>
              </w:hyperlink>
            </w:p>
            <w:p w:rsidR="00191CAF" w:rsidRDefault="00191CAF">
              <w:pPr>
                <w:pStyle w:val="TDC4"/>
                <w:rPr>
                  <w:i w:val="0"/>
                  <w:lang w:val="es-ES" w:eastAsia="es-ES"/>
                </w:rPr>
              </w:pPr>
              <w:hyperlink w:anchor="_Toc22719036" w:history="1">
                <w:r w:rsidRPr="00E536C1">
                  <w:rPr>
                    <w:rStyle w:val="Hipervnculo"/>
                  </w:rPr>
                  <w:t>Modelado del proceso de Declaración Impuestos federales y estatales.</w:t>
                </w:r>
                <w:r>
                  <w:rPr>
                    <w:webHidden/>
                  </w:rPr>
                  <w:tab/>
                </w:r>
                <w:r>
                  <w:rPr>
                    <w:webHidden/>
                  </w:rPr>
                  <w:fldChar w:fldCharType="begin"/>
                </w:r>
                <w:r>
                  <w:rPr>
                    <w:webHidden/>
                  </w:rPr>
                  <w:instrText xml:space="preserve"> PAGEREF _Toc22719036 \h </w:instrText>
                </w:r>
                <w:r>
                  <w:rPr>
                    <w:webHidden/>
                  </w:rPr>
                </w:r>
                <w:r>
                  <w:rPr>
                    <w:webHidden/>
                  </w:rPr>
                  <w:fldChar w:fldCharType="separate"/>
                </w:r>
                <w:r>
                  <w:rPr>
                    <w:webHidden/>
                  </w:rPr>
                  <w:t>471</w:t>
                </w:r>
                <w:r>
                  <w:rPr>
                    <w:webHidden/>
                  </w:rPr>
                  <w:fldChar w:fldCharType="end"/>
                </w:r>
              </w:hyperlink>
            </w:p>
            <w:p w:rsidR="00191CAF" w:rsidRDefault="00191CAF">
              <w:pPr>
                <w:pStyle w:val="TDC4"/>
                <w:rPr>
                  <w:i w:val="0"/>
                  <w:lang w:val="es-ES" w:eastAsia="es-ES"/>
                </w:rPr>
              </w:pPr>
              <w:hyperlink w:anchor="_Toc22719037" w:history="1">
                <w:r w:rsidRPr="00E536C1">
                  <w:rPr>
                    <w:rStyle w:val="Hipervnculo"/>
                  </w:rPr>
                  <w:t>Narrativa del proceso de Declaración Impuestos federales y estatales.</w:t>
                </w:r>
                <w:r>
                  <w:rPr>
                    <w:webHidden/>
                  </w:rPr>
                  <w:tab/>
                </w:r>
                <w:r>
                  <w:rPr>
                    <w:webHidden/>
                  </w:rPr>
                  <w:fldChar w:fldCharType="begin"/>
                </w:r>
                <w:r>
                  <w:rPr>
                    <w:webHidden/>
                  </w:rPr>
                  <w:instrText xml:space="preserve"> PAGEREF _Toc22719037 \h </w:instrText>
                </w:r>
                <w:r>
                  <w:rPr>
                    <w:webHidden/>
                  </w:rPr>
                </w:r>
                <w:r>
                  <w:rPr>
                    <w:webHidden/>
                  </w:rPr>
                  <w:fldChar w:fldCharType="separate"/>
                </w:r>
                <w:r>
                  <w:rPr>
                    <w:webHidden/>
                  </w:rPr>
                  <w:t>472</w:t>
                </w:r>
                <w:r>
                  <w:rPr>
                    <w:webHidden/>
                  </w:rPr>
                  <w:fldChar w:fldCharType="end"/>
                </w:r>
              </w:hyperlink>
            </w:p>
            <w:p w:rsidR="00191CAF" w:rsidRDefault="00191CAF">
              <w:pPr>
                <w:pStyle w:val="TDC4"/>
                <w:rPr>
                  <w:i w:val="0"/>
                  <w:lang w:val="es-ES" w:eastAsia="es-ES"/>
                </w:rPr>
              </w:pPr>
              <w:hyperlink w:anchor="_Toc22719038" w:history="1">
                <w:r w:rsidRPr="00E536C1">
                  <w:rPr>
                    <w:rStyle w:val="Hipervnculo"/>
                  </w:rPr>
                  <w:t>Ficha del servicio de Declaración Impuestos federales y estatales.</w:t>
                </w:r>
                <w:r>
                  <w:rPr>
                    <w:webHidden/>
                  </w:rPr>
                  <w:tab/>
                </w:r>
                <w:r>
                  <w:rPr>
                    <w:webHidden/>
                  </w:rPr>
                  <w:fldChar w:fldCharType="begin"/>
                </w:r>
                <w:r>
                  <w:rPr>
                    <w:webHidden/>
                  </w:rPr>
                  <w:instrText xml:space="preserve"> PAGEREF _Toc22719038 \h </w:instrText>
                </w:r>
                <w:r>
                  <w:rPr>
                    <w:webHidden/>
                  </w:rPr>
                </w:r>
                <w:r>
                  <w:rPr>
                    <w:webHidden/>
                  </w:rPr>
                  <w:fldChar w:fldCharType="separate"/>
                </w:r>
                <w:r>
                  <w:rPr>
                    <w:webHidden/>
                  </w:rPr>
                  <w:t>473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39" w:history="1">
                <w:r w:rsidRPr="00E536C1">
                  <w:rPr>
                    <w:rStyle w:val="Hipervnculo"/>
                    <w:noProof/>
                  </w:rPr>
                  <w:t>Procedimiento de Captura de Contabilidad Presupuestales Egreso</w:t>
                </w:r>
                <w:r>
                  <w:rPr>
                    <w:noProof/>
                    <w:webHidden/>
                  </w:rPr>
                  <w:tab/>
                </w:r>
                <w:r>
                  <w:rPr>
                    <w:noProof/>
                    <w:webHidden/>
                  </w:rPr>
                  <w:fldChar w:fldCharType="begin"/>
                </w:r>
                <w:r>
                  <w:rPr>
                    <w:noProof/>
                    <w:webHidden/>
                  </w:rPr>
                  <w:instrText xml:space="preserve"> PAGEREF _Toc22719039 \h </w:instrText>
                </w:r>
                <w:r>
                  <w:rPr>
                    <w:noProof/>
                    <w:webHidden/>
                  </w:rPr>
                </w:r>
                <w:r>
                  <w:rPr>
                    <w:noProof/>
                    <w:webHidden/>
                  </w:rPr>
                  <w:fldChar w:fldCharType="separate"/>
                </w:r>
                <w:r>
                  <w:rPr>
                    <w:noProof/>
                    <w:webHidden/>
                  </w:rPr>
                  <w:t>474</w:t>
                </w:r>
                <w:r>
                  <w:rPr>
                    <w:noProof/>
                    <w:webHidden/>
                  </w:rPr>
                  <w:fldChar w:fldCharType="end"/>
                </w:r>
              </w:hyperlink>
            </w:p>
            <w:p w:rsidR="00191CAF" w:rsidRDefault="00191CAF">
              <w:pPr>
                <w:pStyle w:val="TDC4"/>
                <w:rPr>
                  <w:i w:val="0"/>
                  <w:lang w:val="es-ES" w:eastAsia="es-ES"/>
                </w:rPr>
              </w:pPr>
              <w:hyperlink w:anchor="_Toc22719040" w:history="1">
                <w:r w:rsidRPr="00E536C1">
                  <w:rPr>
                    <w:rStyle w:val="Hipervnculo"/>
                  </w:rPr>
                  <w:t>Modelado del proceso de Captura de Contabilidad Presupuestales Egreso</w:t>
                </w:r>
                <w:r>
                  <w:rPr>
                    <w:webHidden/>
                  </w:rPr>
                  <w:tab/>
                </w:r>
                <w:r>
                  <w:rPr>
                    <w:webHidden/>
                  </w:rPr>
                  <w:fldChar w:fldCharType="begin"/>
                </w:r>
                <w:r>
                  <w:rPr>
                    <w:webHidden/>
                  </w:rPr>
                  <w:instrText xml:space="preserve"> PAGEREF _Toc22719040 \h </w:instrText>
                </w:r>
                <w:r>
                  <w:rPr>
                    <w:webHidden/>
                  </w:rPr>
                </w:r>
                <w:r>
                  <w:rPr>
                    <w:webHidden/>
                  </w:rPr>
                  <w:fldChar w:fldCharType="separate"/>
                </w:r>
                <w:r>
                  <w:rPr>
                    <w:webHidden/>
                  </w:rPr>
                  <w:t>475</w:t>
                </w:r>
                <w:r>
                  <w:rPr>
                    <w:webHidden/>
                  </w:rPr>
                  <w:fldChar w:fldCharType="end"/>
                </w:r>
              </w:hyperlink>
            </w:p>
            <w:p w:rsidR="00191CAF" w:rsidRDefault="00191CAF">
              <w:pPr>
                <w:pStyle w:val="TDC4"/>
                <w:rPr>
                  <w:i w:val="0"/>
                  <w:lang w:val="es-ES" w:eastAsia="es-ES"/>
                </w:rPr>
              </w:pPr>
              <w:hyperlink w:anchor="_Toc22719041" w:history="1">
                <w:r w:rsidRPr="00E536C1">
                  <w:rPr>
                    <w:rStyle w:val="Hipervnculo"/>
                  </w:rPr>
                  <w:t>Narrativa del proceso de Captura de Contabilidad Presupuestales Egreso</w:t>
                </w:r>
                <w:r>
                  <w:rPr>
                    <w:webHidden/>
                  </w:rPr>
                  <w:tab/>
                </w:r>
                <w:r>
                  <w:rPr>
                    <w:webHidden/>
                  </w:rPr>
                  <w:fldChar w:fldCharType="begin"/>
                </w:r>
                <w:r>
                  <w:rPr>
                    <w:webHidden/>
                  </w:rPr>
                  <w:instrText xml:space="preserve"> PAGEREF _Toc22719041 \h </w:instrText>
                </w:r>
                <w:r>
                  <w:rPr>
                    <w:webHidden/>
                  </w:rPr>
                </w:r>
                <w:r>
                  <w:rPr>
                    <w:webHidden/>
                  </w:rPr>
                  <w:fldChar w:fldCharType="separate"/>
                </w:r>
                <w:r>
                  <w:rPr>
                    <w:webHidden/>
                  </w:rPr>
                  <w:t>476</w:t>
                </w:r>
                <w:r>
                  <w:rPr>
                    <w:webHidden/>
                  </w:rPr>
                  <w:fldChar w:fldCharType="end"/>
                </w:r>
              </w:hyperlink>
            </w:p>
            <w:p w:rsidR="00191CAF" w:rsidRDefault="00191CAF">
              <w:pPr>
                <w:pStyle w:val="TDC4"/>
                <w:rPr>
                  <w:i w:val="0"/>
                  <w:lang w:val="es-ES" w:eastAsia="es-ES"/>
                </w:rPr>
              </w:pPr>
              <w:hyperlink w:anchor="_Toc22719042" w:history="1">
                <w:r w:rsidRPr="00E536C1">
                  <w:rPr>
                    <w:rStyle w:val="Hipervnculo"/>
                  </w:rPr>
                  <w:t>Ficha del servicio de Captura de Contabilidad Presupuestales Egreso</w:t>
                </w:r>
                <w:r>
                  <w:rPr>
                    <w:webHidden/>
                  </w:rPr>
                  <w:tab/>
                </w:r>
                <w:r>
                  <w:rPr>
                    <w:webHidden/>
                  </w:rPr>
                  <w:fldChar w:fldCharType="begin"/>
                </w:r>
                <w:r>
                  <w:rPr>
                    <w:webHidden/>
                  </w:rPr>
                  <w:instrText xml:space="preserve"> PAGEREF _Toc22719042 \h </w:instrText>
                </w:r>
                <w:r>
                  <w:rPr>
                    <w:webHidden/>
                  </w:rPr>
                </w:r>
                <w:r>
                  <w:rPr>
                    <w:webHidden/>
                  </w:rPr>
                  <w:fldChar w:fldCharType="separate"/>
                </w:r>
                <w:r>
                  <w:rPr>
                    <w:webHidden/>
                  </w:rPr>
                  <w:t>477</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43" w:history="1">
                <w:r w:rsidRPr="00E536C1">
                  <w:rPr>
                    <w:rStyle w:val="Hipervnculo"/>
                    <w:noProof/>
                  </w:rPr>
                  <w:t>Procedimiento de Captura de Contabilidad Presupuestal Ingreso</w:t>
                </w:r>
                <w:r>
                  <w:rPr>
                    <w:noProof/>
                    <w:webHidden/>
                  </w:rPr>
                  <w:tab/>
                </w:r>
                <w:r>
                  <w:rPr>
                    <w:noProof/>
                    <w:webHidden/>
                  </w:rPr>
                  <w:fldChar w:fldCharType="begin"/>
                </w:r>
                <w:r>
                  <w:rPr>
                    <w:noProof/>
                    <w:webHidden/>
                  </w:rPr>
                  <w:instrText xml:space="preserve"> PAGEREF _Toc22719043 \h </w:instrText>
                </w:r>
                <w:r>
                  <w:rPr>
                    <w:noProof/>
                    <w:webHidden/>
                  </w:rPr>
                </w:r>
                <w:r>
                  <w:rPr>
                    <w:noProof/>
                    <w:webHidden/>
                  </w:rPr>
                  <w:fldChar w:fldCharType="separate"/>
                </w:r>
                <w:r>
                  <w:rPr>
                    <w:noProof/>
                    <w:webHidden/>
                  </w:rPr>
                  <w:t>478</w:t>
                </w:r>
                <w:r>
                  <w:rPr>
                    <w:noProof/>
                    <w:webHidden/>
                  </w:rPr>
                  <w:fldChar w:fldCharType="end"/>
                </w:r>
              </w:hyperlink>
            </w:p>
            <w:p w:rsidR="00191CAF" w:rsidRDefault="00191CAF">
              <w:pPr>
                <w:pStyle w:val="TDC4"/>
                <w:rPr>
                  <w:i w:val="0"/>
                  <w:lang w:val="es-ES" w:eastAsia="es-ES"/>
                </w:rPr>
              </w:pPr>
              <w:hyperlink w:anchor="_Toc22719044" w:history="1">
                <w:r w:rsidRPr="00E536C1">
                  <w:rPr>
                    <w:rStyle w:val="Hipervnculo"/>
                  </w:rPr>
                  <w:t>Modelado del proceso de Presupuestal Ingreso</w:t>
                </w:r>
                <w:r>
                  <w:rPr>
                    <w:webHidden/>
                  </w:rPr>
                  <w:tab/>
                </w:r>
                <w:r>
                  <w:rPr>
                    <w:webHidden/>
                  </w:rPr>
                  <w:fldChar w:fldCharType="begin"/>
                </w:r>
                <w:r>
                  <w:rPr>
                    <w:webHidden/>
                  </w:rPr>
                  <w:instrText xml:space="preserve"> PAGEREF _Toc22719044 \h </w:instrText>
                </w:r>
                <w:r>
                  <w:rPr>
                    <w:webHidden/>
                  </w:rPr>
                </w:r>
                <w:r>
                  <w:rPr>
                    <w:webHidden/>
                  </w:rPr>
                  <w:fldChar w:fldCharType="separate"/>
                </w:r>
                <w:r>
                  <w:rPr>
                    <w:webHidden/>
                  </w:rPr>
                  <w:t>479</w:t>
                </w:r>
                <w:r>
                  <w:rPr>
                    <w:webHidden/>
                  </w:rPr>
                  <w:fldChar w:fldCharType="end"/>
                </w:r>
              </w:hyperlink>
            </w:p>
            <w:p w:rsidR="00191CAF" w:rsidRDefault="00191CAF">
              <w:pPr>
                <w:pStyle w:val="TDC4"/>
                <w:rPr>
                  <w:i w:val="0"/>
                  <w:lang w:val="es-ES" w:eastAsia="es-ES"/>
                </w:rPr>
              </w:pPr>
              <w:hyperlink w:anchor="_Toc22719045" w:history="1">
                <w:r w:rsidRPr="00E536C1">
                  <w:rPr>
                    <w:rStyle w:val="Hipervnculo"/>
                  </w:rPr>
                  <w:t>Narrativa del proceso de Presupuestal Ingreso</w:t>
                </w:r>
                <w:r>
                  <w:rPr>
                    <w:webHidden/>
                  </w:rPr>
                  <w:tab/>
                </w:r>
                <w:r>
                  <w:rPr>
                    <w:webHidden/>
                  </w:rPr>
                  <w:fldChar w:fldCharType="begin"/>
                </w:r>
                <w:r>
                  <w:rPr>
                    <w:webHidden/>
                  </w:rPr>
                  <w:instrText xml:space="preserve"> PAGEREF _Toc22719045 \h </w:instrText>
                </w:r>
                <w:r>
                  <w:rPr>
                    <w:webHidden/>
                  </w:rPr>
                </w:r>
                <w:r>
                  <w:rPr>
                    <w:webHidden/>
                  </w:rPr>
                  <w:fldChar w:fldCharType="separate"/>
                </w:r>
                <w:r>
                  <w:rPr>
                    <w:webHidden/>
                  </w:rPr>
                  <w:t>480</w:t>
                </w:r>
                <w:r>
                  <w:rPr>
                    <w:webHidden/>
                  </w:rPr>
                  <w:fldChar w:fldCharType="end"/>
                </w:r>
              </w:hyperlink>
            </w:p>
            <w:p w:rsidR="00191CAF" w:rsidRDefault="00191CAF">
              <w:pPr>
                <w:pStyle w:val="TDC4"/>
                <w:rPr>
                  <w:i w:val="0"/>
                  <w:lang w:val="es-ES" w:eastAsia="es-ES"/>
                </w:rPr>
              </w:pPr>
              <w:hyperlink w:anchor="_Toc22719046" w:history="1">
                <w:r w:rsidRPr="00E536C1">
                  <w:rPr>
                    <w:rStyle w:val="Hipervnculo"/>
                  </w:rPr>
                  <w:t>Ficha del servicio de Presupuestal Ingreso</w:t>
                </w:r>
                <w:r>
                  <w:rPr>
                    <w:webHidden/>
                  </w:rPr>
                  <w:tab/>
                </w:r>
                <w:r>
                  <w:rPr>
                    <w:webHidden/>
                  </w:rPr>
                  <w:fldChar w:fldCharType="begin"/>
                </w:r>
                <w:r>
                  <w:rPr>
                    <w:webHidden/>
                  </w:rPr>
                  <w:instrText xml:space="preserve"> PAGEREF _Toc22719046 \h </w:instrText>
                </w:r>
                <w:r>
                  <w:rPr>
                    <w:webHidden/>
                  </w:rPr>
                </w:r>
                <w:r>
                  <w:rPr>
                    <w:webHidden/>
                  </w:rPr>
                  <w:fldChar w:fldCharType="separate"/>
                </w:r>
                <w:r>
                  <w:rPr>
                    <w:webHidden/>
                  </w:rPr>
                  <w:t>481</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47" w:history="1">
                <w:r w:rsidRPr="00E536C1">
                  <w:rPr>
                    <w:rStyle w:val="Hipervnculo"/>
                    <w:noProof/>
                  </w:rPr>
                  <w:t>Procedimiento de Declaraciones anuales</w:t>
                </w:r>
                <w:r>
                  <w:rPr>
                    <w:noProof/>
                    <w:webHidden/>
                  </w:rPr>
                  <w:tab/>
                </w:r>
                <w:r>
                  <w:rPr>
                    <w:noProof/>
                    <w:webHidden/>
                  </w:rPr>
                  <w:fldChar w:fldCharType="begin"/>
                </w:r>
                <w:r>
                  <w:rPr>
                    <w:noProof/>
                    <w:webHidden/>
                  </w:rPr>
                  <w:instrText xml:space="preserve"> PAGEREF _Toc22719047 \h </w:instrText>
                </w:r>
                <w:r>
                  <w:rPr>
                    <w:noProof/>
                    <w:webHidden/>
                  </w:rPr>
                </w:r>
                <w:r>
                  <w:rPr>
                    <w:noProof/>
                    <w:webHidden/>
                  </w:rPr>
                  <w:fldChar w:fldCharType="separate"/>
                </w:r>
                <w:r>
                  <w:rPr>
                    <w:noProof/>
                    <w:webHidden/>
                  </w:rPr>
                  <w:t>482</w:t>
                </w:r>
                <w:r>
                  <w:rPr>
                    <w:noProof/>
                    <w:webHidden/>
                  </w:rPr>
                  <w:fldChar w:fldCharType="end"/>
                </w:r>
              </w:hyperlink>
            </w:p>
            <w:p w:rsidR="00191CAF" w:rsidRDefault="00191CAF">
              <w:pPr>
                <w:pStyle w:val="TDC4"/>
                <w:rPr>
                  <w:i w:val="0"/>
                  <w:lang w:val="es-ES" w:eastAsia="es-ES"/>
                </w:rPr>
              </w:pPr>
              <w:hyperlink w:anchor="_Toc22719048" w:history="1">
                <w:r w:rsidRPr="00E536C1">
                  <w:rPr>
                    <w:rStyle w:val="Hipervnculo"/>
                  </w:rPr>
                  <w:t>Modelado del proceso de Declaraciones anuales</w:t>
                </w:r>
                <w:r>
                  <w:rPr>
                    <w:webHidden/>
                  </w:rPr>
                  <w:tab/>
                </w:r>
                <w:r>
                  <w:rPr>
                    <w:webHidden/>
                  </w:rPr>
                  <w:fldChar w:fldCharType="begin"/>
                </w:r>
                <w:r>
                  <w:rPr>
                    <w:webHidden/>
                  </w:rPr>
                  <w:instrText xml:space="preserve"> PAGEREF _Toc22719048 \h </w:instrText>
                </w:r>
                <w:r>
                  <w:rPr>
                    <w:webHidden/>
                  </w:rPr>
                </w:r>
                <w:r>
                  <w:rPr>
                    <w:webHidden/>
                  </w:rPr>
                  <w:fldChar w:fldCharType="separate"/>
                </w:r>
                <w:r>
                  <w:rPr>
                    <w:webHidden/>
                  </w:rPr>
                  <w:t>483</w:t>
                </w:r>
                <w:r>
                  <w:rPr>
                    <w:webHidden/>
                  </w:rPr>
                  <w:fldChar w:fldCharType="end"/>
                </w:r>
              </w:hyperlink>
            </w:p>
            <w:p w:rsidR="00191CAF" w:rsidRDefault="00191CAF">
              <w:pPr>
                <w:pStyle w:val="TDC4"/>
                <w:rPr>
                  <w:i w:val="0"/>
                  <w:lang w:val="es-ES" w:eastAsia="es-ES"/>
                </w:rPr>
              </w:pPr>
              <w:hyperlink w:anchor="_Toc22719049" w:history="1">
                <w:r w:rsidRPr="00E536C1">
                  <w:rPr>
                    <w:rStyle w:val="Hipervnculo"/>
                  </w:rPr>
                  <w:t>Narrativa del proceso de Declaraciones anuales</w:t>
                </w:r>
                <w:r>
                  <w:rPr>
                    <w:webHidden/>
                  </w:rPr>
                  <w:tab/>
                </w:r>
                <w:r>
                  <w:rPr>
                    <w:webHidden/>
                  </w:rPr>
                  <w:fldChar w:fldCharType="begin"/>
                </w:r>
                <w:r>
                  <w:rPr>
                    <w:webHidden/>
                  </w:rPr>
                  <w:instrText xml:space="preserve"> PAGEREF _Toc22719049 \h </w:instrText>
                </w:r>
                <w:r>
                  <w:rPr>
                    <w:webHidden/>
                  </w:rPr>
                </w:r>
                <w:r>
                  <w:rPr>
                    <w:webHidden/>
                  </w:rPr>
                  <w:fldChar w:fldCharType="separate"/>
                </w:r>
                <w:r>
                  <w:rPr>
                    <w:webHidden/>
                  </w:rPr>
                  <w:t>484</w:t>
                </w:r>
                <w:r>
                  <w:rPr>
                    <w:webHidden/>
                  </w:rPr>
                  <w:fldChar w:fldCharType="end"/>
                </w:r>
              </w:hyperlink>
            </w:p>
            <w:p w:rsidR="00191CAF" w:rsidRDefault="00191CAF">
              <w:pPr>
                <w:pStyle w:val="TDC4"/>
                <w:rPr>
                  <w:i w:val="0"/>
                  <w:lang w:val="es-ES" w:eastAsia="es-ES"/>
                </w:rPr>
              </w:pPr>
              <w:hyperlink w:anchor="_Toc22719050" w:history="1">
                <w:r w:rsidRPr="00E536C1">
                  <w:rPr>
                    <w:rStyle w:val="Hipervnculo"/>
                  </w:rPr>
                  <w:t>Ficha del servicio de Declaraciones anuales</w:t>
                </w:r>
                <w:r>
                  <w:rPr>
                    <w:webHidden/>
                  </w:rPr>
                  <w:tab/>
                </w:r>
                <w:r>
                  <w:rPr>
                    <w:webHidden/>
                  </w:rPr>
                  <w:fldChar w:fldCharType="begin"/>
                </w:r>
                <w:r>
                  <w:rPr>
                    <w:webHidden/>
                  </w:rPr>
                  <w:instrText xml:space="preserve"> PAGEREF _Toc22719050 \h </w:instrText>
                </w:r>
                <w:r>
                  <w:rPr>
                    <w:webHidden/>
                  </w:rPr>
                </w:r>
                <w:r>
                  <w:rPr>
                    <w:webHidden/>
                  </w:rPr>
                  <w:fldChar w:fldCharType="separate"/>
                </w:r>
                <w:r>
                  <w:rPr>
                    <w:webHidden/>
                  </w:rPr>
                  <w:t>485</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51" w:history="1">
                <w:r w:rsidRPr="00E536C1">
                  <w:rPr>
                    <w:rStyle w:val="Hipervnculo"/>
                    <w:noProof/>
                  </w:rPr>
                  <w:t>Procedimiento de Control Patrimonial</w:t>
                </w:r>
                <w:r>
                  <w:rPr>
                    <w:noProof/>
                    <w:webHidden/>
                  </w:rPr>
                  <w:tab/>
                </w:r>
                <w:r>
                  <w:rPr>
                    <w:noProof/>
                    <w:webHidden/>
                  </w:rPr>
                  <w:fldChar w:fldCharType="begin"/>
                </w:r>
                <w:r>
                  <w:rPr>
                    <w:noProof/>
                    <w:webHidden/>
                  </w:rPr>
                  <w:instrText xml:space="preserve"> PAGEREF _Toc22719051 \h </w:instrText>
                </w:r>
                <w:r>
                  <w:rPr>
                    <w:noProof/>
                    <w:webHidden/>
                  </w:rPr>
                </w:r>
                <w:r>
                  <w:rPr>
                    <w:noProof/>
                    <w:webHidden/>
                  </w:rPr>
                  <w:fldChar w:fldCharType="separate"/>
                </w:r>
                <w:r>
                  <w:rPr>
                    <w:noProof/>
                    <w:webHidden/>
                  </w:rPr>
                  <w:t>486</w:t>
                </w:r>
                <w:r>
                  <w:rPr>
                    <w:noProof/>
                    <w:webHidden/>
                  </w:rPr>
                  <w:fldChar w:fldCharType="end"/>
                </w:r>
              </w:hyperlink>
            </w:p>
            <w:p w:rsidR="00191CAF" w:rsidRDefault="00191CAF">
              <w:pPr>
                <w:pStyle w:val="TDC4"/>
                <w:rPr>
                  <w:i w:val="0"/>
                  <w:lang w:val="es-ES" w:eastAsia="es-ES"/>
                </w:rPr>
              </w:pPr>
              <w:hyperlink w:anchor="_Toc22719052" w:history="1">
                <w:r w:rsidRPr="00E536C1">
                  <w:rPr>
                    <w:rStyle w:val="Hipervnculo"/>
                  </w:rPr>
                  <w:t>Modelado del proceso de Control Patrimonial</w:t>
                </w:r>
                <w:r>
                  <w:rPr>
                    <w:webHidden/>
                  </w:rPr>
                  <w:tab/>
                </w:r>
                <w:r>
                  <w:rPr>
                    <w:webHidden/>
                  </w:rPr>
                  <w:fldChar w:fldCharType="begin"/>
                </w:r>
                <w:r>
                  <w:rPr>
                    <w:webHidden/>
                  </w:rPr>
                  <w:instrText xml:space="preserve"> PAGEREF _Toc22719052 \h </w:instrText>
                </w:r>
                <w:r>
                  <w:rPr>
                    <w:webHidden/>
                  </w:rPr>
                </w:r>
                <w:r>
                  <w:rPr>
                    <w:webHidden/>
                  </w:rPr>
                  <w:fldChar w:fldCharType="separate"/>
                </w:r>
                <w:r>
                  <w:rPr>
                    <w:webHidden/>
                  </w:rPr>
                  <w:t>487</w:t>
                </w:r>
                <w:r>
                  <w:rPr>
                    <w:webHidden/>
                  </w:rPr>
                  <w:fldChar w:fldCharType="end"/>
                </w:r>
              </w:hyperlink>
            </w:p>
            <w:p w:rsidR="00191CAF" w:rsidRDefault="00191CAF">
              <w:pPr>
                <w:pStyle w:val="TDC4"/>
                <w:rPr>
                  <w:i w:val="0"/>
                  <w:lang w:val="es-ES" w:eastAsia="es-ES"/>
                </w:rPr>
              </w:pPr>
              <w:hyperlink w:anchor="_Toc22719053" w:history="1">
                <w:r w:rsidRPr="00E536C1">
                  <w:rPr>
                    <w:rStyle w:val="Hipervnculo"/>
                  </w:rPr>
                  <w:t>Narrativa del proceso de Control Patrimonial</w:t>
                </w:r>
                <w:r>
                  <w:rPr>
                    <w:webHidden/>
                  </w:rPr>
                  <w:tab/>
                </w:r>
                <w:r>
                  <w:rPr>
                    <w:webHidden/>
                  </w:rPr>
                  <w:fldChar w:fldCharType="begin"/>
                </w:r>
                <w:r>
                  <w:rPr>
                    <w:webHidden/>
                  </w:rPr>
                  <w:instrText xml:space="preserve"> PAGEREF _Toc22719053 \h </w:instrText>
                </w:r>
                <w:r>
                  <w:rPr>
                    <w:webHidden/>
                  </w:rPr>
                </w:r>
                <w:r>
                  <w:rPr>
                    <w:webHidden/>
                  </w:rPr>
                  <w:fldChar w:fldCharType="separate"/>
                </w:r>
                <w:r>
                  <w:rPr>
                    <w:webHidden/>
                  </w:rPr>
                  <w:t>488</w:t>
                </w:r>
                <w:r>
                  <w:rPr>
                    <w:webHidden/>
                  </w:rPr>
                  <w:fldChar w:fldCharType="end"/>
                </w:r>
              </w:hyperlink>
            </w:p>
            <w:p w:rsidR="00191CAF" w:rsidRDefault="00191CAF">
              <w:pPr>
                <w:pStyle w:val="TDC4"/>
                <w:rPr>
                  <w:i w:val="0"/>
                  <w:lang w:val="es-ES" w:eastAsia="es-ES"/>
                </w:rPr>
              </w:pPr>
              <w:hyperlink w:anchor="_Toc22719054" w:history="1">
                <w:r w:rsidRPr="00E536C1">
                  <w:rPr>
                    <w:rStyle w:val="Hipervnculo"/>
                  </w:rPr>
                  <w:t>Ficha del servicio de Control Patrimonial</w:t>
                </w:r>
                <w:r>
                  <w:rPr>
                    <w:webHidden/>
                  </w:rPr>
                  <w:tab/>
                </w:r>
                <w:r>
                  <w:rPr>
                    <w:webHidden/>
                  </w:rPr>
                  <w:fldChar w:fldCharType="begin"/>
                </w:r>
                <w:r>
                  <w:rPr>
                    <w:webHidden/>
                  </w:rPr>
                  <w:instrText xml:space="preserve"> PAGEREF _Toc22719054 \h </w:instrText>
                </w:r>
                <w:r>
                  <w:rPr>
                    <w:webHidden/>
                  </w:rPr>
                </w:r>
                <w:r>
                  <w:rPr>
                    <w:webHidden/>
                  </w:rPr>
                  <w:fldChar w:fldCharType="separate"/>
                </w:r>
                <w:r>
                  <w:rPr>
                    <w:webHidden/>
                  </w:rPr>
                  <w:t>489</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55" w:history="1">
                <w:r w:rsidRPr="00E536C1">
                  <w:rPr>
                    <w:rStyle w:val="Hipervnculo"/>
                    <w:noProof/>
                  </w:rPr>
                  <w:t>Procedimiento de Información Financiera</w:t>
                </w:r>
                <w:r>
                  <w:rPr>
                    <w:noProof/>
                    <w:webHidden/>
                  </w:rPr>
                  <w:tab/>
                </w:r>
                <w:r>
                  <w:rPr>
                    <w:noProof/>
                    <w:webHidden/>
                  </w:rPr>
                  <w:fldChar w:fldCharType="begin"/>
                </w:r>
                <w:r>
                  <w:rPr>
                    <w:noProof/>
                    <w:webHidden/>
                  </w:rPr>
                  <w:instrText xml:space="preserve"> PAGEREF _Toc22719055 \h </w:instrText>
                </w:r>
                <w:r>
                  <w:rPr>
                    <w:noProof/>
                    <w:webHidden/>
                  </w:rPr>
                </w:r>
                <w:r>
                  <w:rPr>
                    <w:noProof/>
                    <w:webHidden/>
                  </w:rPr>
                  <w:fldChar w:fldCharType="separate"/>
                </w:r>
                <w:r>
                  <w:rPr>
                    <w:noProof/>
                    <w:webHidden/>
                  </w:rPr>
                  <w:t>490</w:t>
                </w:r>
                <w:r>
                  <w:rPr>
                    <w:noProof/>
                    <w:webHidden/>
                  </w:rPr>
                  <w:fldChar w:fldCharType="end"/>
                </w:r>
              </w:hyperlink>
            </w:p>
            <w:p w:rsidR="00191CAF" w:rsidRDefault="00191CAF">
              <w:pPr>
                <w:pStyle w:val="TDC4"/>
                <w:rPr>
                  <w:i w:val="0"/>
                  <w:lang w:val="es-ES" w:eastAsia="es-ES"/>
                </w:rPr>
              </w:pPr>
              <w:hyperlink w:anchor="_Toc22719056" w:history="1">
                <w:r w:rsidRPr="00E536C1">
                  <w:rPr>
                    <w:rStyle w:val="Hipervnculo"/>
                  </w:rPr>
                  <w:t>Modelado del proceso de Información Financiera</w:t>
                </w:r>
                <w:r>
                  <w:rPr>
                    <w:webHidden/>
                  </w:rPr>
                  <w:tab/>
                </w:r>
                <w:r>
                  <w:rPr>
                    <w:webHidden/>
                  </w:rPr>
                  <w:fldChar w:fldCharType="begin"/>
                </w:r>
                <w:r>
                  <w:rPr>
                    <w:webHidden/>
                  </w:rPr>
                  <w:instrText xml:space="preserve"> PAGEREF _Toc22719056 \h </w:instrText>
                </w:r>
                <w:r>
                  <w:rPr>
                    <w:webHidden/>
                  </w:rPr>
                </w:r>
                <w:r>
                  <w:rPr>
                    <w:webHidden/>
                  </w:rPr>
                  <w:fldChar w:fldCharType="separate"/>
                </w:r>
                <w:r>
                  <w:rPr>
                    <w:webHidden/>
                  </w:rPr>
                  <w:t>491</w:t>
                </w:r>
                <w:r>
                  <w:rPr>
                    <w:webHidden/>
                  </w:rPr>
                  <w:fldChar w:fldCharType="end"/>
                </w:r>
              </w:hyperlink>
            </w:p>
            <w:p w:rsidR="00191CAF" w:rsidRDefault="00191CAF">
              <w:pPr>
                <w:pStyle w:val="TDC4"/>
                <w:rPr>
                  <w:i w:val="0"/>
                  <w:lang w:val="es-ES" w:eastAsia="es-ES"/>
                </w:rPr>
              </w:pPr>
              <w:hyperlink w:anchor="_Toc22719057" w:history="1">
                <w:r w:rsidRPr="00E536C1">
                  <w:rPr>
                    <w:rStyle w:val="Hipervnculo"/>
                  </w:rPr>
                  <w:t>Narrativa del proceso de Información Financiera</w:t>
                </w:r>
                <w:r>
                  <w:rPr>
                    <w:webHidden/>
                  </w:rPr>
                  <w:tab/>
                </w:r>
                <w:r>
                  <w:rPr>
                    <w:webHidden/>
                  </w:rPr>
                  <w:fldChar w:fldCharType="begin"/>
                </w:r>
                <w:r>
                  <w:rPr>
                    <w:webHidden/>
                  </w:rPr>
                  <w:instrText xml:space="preserve"> PAGEREF _Toc22719057 \h </w:instrText>
                </w:r>
                <w:r>
                  <w:rPr>
                    <w:webHidden/>
                  </w:rPr>
                </w:r>
                <w:r>
                  <w:rPr>
                    <w:webHidden/>
                  </w:rPr>
                  <w:fldChar w:fldCharType="separate"/>
                </w:r>
                <w:r>
                  <w:rPr>
                    <w:webHidden/>
                  </w:rPr>
                  <w:t>492</w:t>
                </w:r>
                <w:r>
                  <w:rPr>
                    <w:webHidden/>
                  </w:rPr>
                  <w:fldChar w:fldCharType="end"/>
                </w:r>
              </w:hyperlink>
            </w:p>
            <w:p w:rsidR="00191CAF" w:rsidRDefault="00191CAF">
              <w:pPr>
                <w:pStyle w:val="TDC4"/>
                <w:rPr>
                  <w:i w:val="0"/>
                  <w:lang w:val="es-ES" w:eastAsia="es-ES"/>
                </w:rPr>
              </w:pPr>
              <w:hyperlink w:anchor="_Toc22719058" w:history="1">
                <w:r w:rsidRPr="00E536C1">
                  <w:rPr>
                    <w:rStyle w:val="Hipervnculo"/>
                  </w:rPr>
                  <w:t>Ficha del servicio de Información Financiera</w:t>
                </w:r>
                <w:r>
                  <w:rPr>
                    <w:webHidden/>
                  </w:rPr>
                  <w:tab/>
                </w:r>
                <w:r>
                  <w:rPr>
                    <w:webHidden/>
                  </w:rPr>
                  <w:fldChar w:fldCharType="begin"/>
                </w:r>
                <w:r>
                  <w:rPr>
                    <w:webHidden/>
                  </w:rPr>
                  <w:instrText xml:space="preserve"> PAGEREF _Toc22719058 \h </w:instrText>
                </w:r>
                <w:r>
                  <w:rPr>
                    <w:webHidden/>
                  </w:rPr>
                </w:r>
                <w:r>
                  <w:rPr>
                    <w:webHidden/>
                  </w:rPr>
                  <w:fldChar w:fldCharType="separate"/>
                </w:r>
                <w:r>
                  <w:rPr>
                    <w:webHidden/>
                  </w:rPr>
                  <w:t>493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59" w:history="1">
                <w:r w:rsidRPr="00E536C1">
                  <w:rPr>
                    <w:rStyle w:val="Hipervnculo"/>
                    <w:noProof/>
                  </w:rPr>
                  <w:t>Procedimiento de Pagos</w:t>
                </w:r>
                <w:r>
                  <w:rPr>
                    <w:noProof/>
                    <w:webHidden/>
                  </w:rPr>
                  <w:tab/>
                </w:r>
                <w:r>
                  <w:rPr>
                    <w:noProof/>
                    <w:webHidden/>
                  </w:rPr>
                  <w:fldChar w:fldCharType="begin"/>
                </w:r>
                <w:r>
                  <w:rPr>
                    <w:noProof/>
                    <w:webHidden/>
                  </w:rPr>
                  <w:instrText xml:space="preserve"> PAGEREF _Toc22719059 \h </w:instrText>
                </w:r>
                <w:r>
                  <w:rPr>
                    <w:noProof/>
                    <w:webHidden/>
                  </w:rPr>
                </w:r>
                <w:r>
                  <w:rPr>
                    <w:noProof/>
                    <w:webHidden/>
                  </w:rPr>
                  <w:fldChar w:fldCharType="separate"/>
                </w:r>
                <w:r>
                  <w:rPr>
                    <w:noProof/>
                    <w:webHidden/>
                  </w:rPr>
                  <w:t>494</w:t>
                </w:r>
                <w:r>
                  <w:rPr>
                    <w:noProof/>
                    <w:webHidden/>
                  </w:rPr>
                  <w:fldChar w:fldCharType="end"/>
                </w:r>
              </w:hyperlink>
            </w:p>
            <w:p w:rsidR="00191CAF" w:rsidRDefault="00191CAF">
              <w:pPr>
                <w:pStyle w:val="TDC4"/>
                <w:rPr>
                  <w:i w:val="0"/>
                  <w:lang w:val="es-ES" w:eastAsia="es-ES"/>
                </w:rPr>
              </w:pPr>
              <w:hyperlink w:anchor="_Toc22719060" w:history="1">
                <w:r w:rsidRPr="00E536C1">
                  <w:rPr>
                    <w:rStyle w:val="Hipervnculo"/>
                  </w:rPr>
                  <w:t>Modelado del proceso de Pagos</w:t>
                </w:r>
                <w:r>
                  <w:rPr>
                    <w:webHidden/>
                  </w:rPr>
                  <w:tab/>
                </w:r>
                <w:r>
                  <w:rPr>
                    <w:webHidden/>
                  </w:rPr>
                  <w:fldChar w:fldCharType="begin"/>
                </w:r>
                <w:r>
                  <w:rPr>
                    <w:webHidden/>
                  </w:rPr>
                  <w:instrText xml:space="preserve"> PAGEREF _Toc22719060 \h </w:instrText>
                </w:r>
                <w:r>
                  <w:rPr>
                    <w:webHidden/>
                  </w:rPr>
                </w:r>
                <w:r>
                  <w:rPr>
                    <w:webHidden/>
                  </w:rPr>
                  <w:fldChar w:fldCharType="separate"/>
                </w:r>
                <w:r>
                  <w:rPr>
                    <w:webHidden/>
                  </w:rPr>
                  <w:t>495</w:t>
                </w:r>
                <w:r>
                  <w:rPr>
                    <w:webHidden/>
                  </w:rPr>
                  <w:fldChar w:fldCharType="end"/>
                </w:r>
              </w:hyperlink>
            </w:p>
            <w:p w:rsidR="00191CAF" w:rsidRDefault="00191CAF">
              <w:pPr>
                <w:pStyle w:val="TDC4"/>
                <w:rPr>
                  <w:i w:val="0"/>
                  <w:lang w:val="es-ES" w:eastAsia="es-ES"/>
                </w:rPr>
              </w:pPr>
              <w:hyperlink w:anchor="_Toc22719061" w:history="1">
                <w:r w:rsidRPr="00E536C1">
                  <w:rPr>
                    <w:rStyle w:val="Hipervnculo"/>
                  </w:rPr>
                  <w:t>Narrativa del proceso de Pagos</w:t>
                </w:r>
                <w:r>
                  <w:rPr>
                    <w:webHidden/>
                  </w:rPr>
                  <w:tab/>
                </w:r>
                <w:r>
                  <w:rPr>
                    <w:webHidden/>
                  </w:rPr>
                  <w:fldChar w:fldCharType="begin"/>
                </w:r>
                <w:r>
                  <w:rPr>
                    <w:webHidden/>
                  </w:rPr>
                  <w:instrText xml:space="preserve"> PAGEREF _Toc22719061 \h </w:instrText>
                </w:r>
                <w:r>
                  <w:rPr>
                    <w:webHidden/>
                  </w:rPr>
                </w:r>
                <w:r>
                  <w:rPr>
                    <w:webHidden/>
                  </w:rPr>
                  <w:fldChar w:fldCharType="separate"/>
                </w:r>
                <w:r>
                  <w:rPr>
                    <w:webHidden/>
                  </w:rPr>
                  <w:t>496</w:t>
                </w:r>
                <w:r>
                  <w:rPr>
                    <w:webHidden/>
                  </w:rPr>
                  <w:fldChar w:fldCharType="end"/>
                </w:r>
              </w:hyperlink>
            </w:p>
            <w:p w:rsidR="00191CAF" w:rsidRDefault="00191CAF">
              <w:pPr>
                <w:pStyle w:val="TDC4"/>
                <w:rPr>
                  <w:i w:val="0"/>
                  <w:lang w:val="es-ES" w:eastAsia="es-ES"/>
                </w:rPr>
              </w:pPr>
              <w:hyperlink w:anchor="_Toc22719062" w:history="1">
                <w:r w:rsidRPr="00E536C1">
                  <w:rPr>
                    <w:rStyle w:val="Hipervnculo"/>
                  </w:rPr>
                  <w:t>Ficha del servicio de Pagos</w:t>
                </w:r>
                <w:r>
                  <w:rPr>
                    <w:webHidden/>
                  </w:rPr>
                  <w:tab/>
                </w:r>
                <w:r>
                  <w:rPr>
                    <w:webHidden/>
                  </w:rPr>
                  <w:fldChar w:fldCharType="begin"/>
                </w:r>
                <w:r>
                  <w:rPr>
                    <w:webHidden/>
                  </w:rPr>
                  <w:instrText xml:space="preserve"> PAGEREF _Toc22719062 \h </w:instrText>
                </w:r>
                <w:r>
                  <w:rPr>
                    <w:webHidden/>
                  </w:rPr>
                </w:r>
                <w:r>
                  <w:rPr>
                    <w:webHidden/>
                  </w:rPr>
                  <w:fldChar w:fldCharType="separate"/>
                </w:r>
                <w:r>
                  <w:rPr>
                    <w:webHidden/>
                  </w:rPr>
                  <w:t>497</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63" w:history="1">
                <w:r w:rsidRPr="00E536C1">
                  <w:rPr>
                    <w:rStyle w:val="Hipervnculo"/>
                    <w:noProof/>
                  </w:rPr>
                  <w:t>Procedimiento de Compras Dirección Administrativa</w:t>
                </w:r>
                <w:r>
                  <w:rPr>
                    <w:noProof/>
                    <w:webHidden/>
                  </w:rPr>
                  <w:tab/>
                </w:r>
                <w:r>
                  <w:rPr>
                    <w:noProof/>
                    <w:webHidden/>
                  </w:rPr>
                  <w:fldChar w:fldCharType="begin"/>
                </w:r>
                <w:r>
                  <w:rPr>
                    <w:noProof/>
                    <w:webHidden/>
                  </w:rPr>
                  <w:instrText xml:space="preserve"> PAGEREF _Toc22719063 \h </w:instrText>
                </w:r>
                <w:r>
                  <w:rPr>
                    <w:noProof/>
                    <w:webHidden/>
                  </w:rPr>
                </w:r>
                <w:r>
                  <w:rPr>
                    <w:noProof/>
                    <w:webHidden/>
                  </w:rPr>
                  <w:fldChar w:fldCharType="separate"/>
                </w:r>
                <w:r>
                  <w:rPr>
                    <w:noProof/>
                    <w:webHidden/>
                  </w:rPr>
                  <w:t>498</w:t>
                </w:r>
                <w:r>
                  <w:rPr>
                    <w:noProof/>
                    <w:webHidden/>
                  </w:rPr>
                  <w:fldChar w:fldCharType="end"/>
                </w:r>
              </w:hyperlink>
            </w:p>
            <w:p w:rsidR="00191CAF" w:rsidRDefault="00191CAF">
              <w:pPr>
                <w:pStyle w:val="TDC4"/>
                <w:rPr>
                  <w:i w:val="0"/>
                  <w:lang w:val="es-ES" w:eastAsia="es-ES"/>
                </w:rPr>
              </w:pPr>
              <w:hyperlink w:anchor="_Toc22719064" w:history="1">
                <w:r w:rsidRPr="00E536C1">
                  <w:rPr>
                    <w:rStyle w:val="Hipervnculo"/>
                  </w:rPr>
                  <w:t>Modelado del proceso de Compras Dirección Administrativa – Recepción de solicitudes</w:t>
                </w:r>
                <w:r>
                  <w:rPr>
                    <w:webHidden/>
                  </w:rPr>
                  <w:tab/>
                </w:r>
                <w:r>
                  <w:rPr>
                    <w:webHidden/>
                  </w:rPr>
                  <w:fldChar w:fldCharType="begin"/>
                </w:r>
                <w:r>
                  <w:rPr>
                    <w:webHidden/>
                  </w:rPr>
                  <w:instrText xml:space="preserve"> PAGEREF _Toc22719064 \h </w:instrText>
                </w:r>
                <w:r>
                  <w:rPr>
                    <w:webHidden/>
                  </w:rPr>
                </w:r>
                <w:r>
                  <w:rPr>
                    <w:webHidden/>
                  </w:rPr>
                  <w:fldChar w:fldCharType="separate"/>
                </w:r>
                <w:r>
                  <w:rPr>
                    <w:webHidden/>
                  </w:rPr>
                  <w:t>499</w:t>
                </w:r>
                <w:r>
                  <w:rPr>
                    <w:webHidden/>
                  </w:rPr>
                  <w:fldChar w:fldCharType="end"/>
                </w:r>
              </w:hyperlink>
            </w:p>
            <w:p w:rsidR="00191CAF" w:rsidRDefault="00191CAF">
              <w:pPr>
                <w:pStyle w:val="TDC4"/>
                <w:rPr>
                  <w:i w:val="0"/>
                  <w:lang w:val="es-ES" w:eastAsia="es-ES"/>
                </w:rPr>
              </w:pPr>
              <w:hyperlink w:anchor="_Toc22719065" w:history="1">
                <w:r w:rsidRPr="00E536C1">
                  <w:rPr>
                    <w:rStyle w:val="Hipervnculo"/>
                  </w:rPr>
                  <w:t>Narrativa del proceso de Compras Dirección Administrativa – Recepción de solicitudes</w:t>
                </w:r>
                <w:r>
                  <w:rPr>
                    <w:webHidden/>
                  </w:rPr>
                  <w:tab/>
                </w:r>
                <w:r>
                  <w:rPr>
                    <w:webHidden/>
                  </w:rPr>
                  <w:fldChar w:fldCharType="begin"/>
                </w:r>
                <w:r>
                  <w:rPr>
                    <w:webHidden/>
                  </w:rPr>
                  <w:instrText xml:space="preserve"> PAGEREF _Toc22719065 \h </w:instrText>
                </w:r>
                <w:r>
                  <w:rPr>
                    <w:webHidden/>
                  </w:rPr>
                </w:r>
                <w:r>
                  <w:rPr>
                    <w:webHidden/>
                  </w:rPr>
                  <w:fldChar w:fldCharType="separate"/>
                </w:r>
                <w:r>
                  <w:rPr>
                    <w:webHidden/>
                  </w:rPr>
                  <w:t>500</w:t>
                </w:r>
                <w:r>
                  <w:rPr>
                    <w:webHidden/>
                  </w:rPr>
                  <w:fldChar w:fldCharType="end"/>
                </w:r>
              </w:hyperlink>
            </w:p>
            <w:p w:rsidR="00191CAF" w:rsidRDefault="00191CAF">
              <w:pPr>
                <w:pStyle w:val="TDC4"/>
                <w:rPr>
                  <w:i w:val="0"/>
                  <w:lang w:val="es-ES" w:eastAsia="es-ES"/>
                </w:rPr>
              </w:pPr>
              <w:hyperlink w:anchor="_Toc22719066" w:history="1">
                <w:r w:rsidRPr="00E536C1">
                  <w:rPr>
                    <w:rStyle w:val="Hipervnculo"/>
                  </w:rPr>
                  <w:t>Modelado del proceso de Compras Dirección Administrativa – Adquisiciones por fondo revolvente</w:t>
                </w:r>
                <w:r>
                  <w:rPr>
                    <w:webHidden/>
                  </w:rPr>
                  <w:tab/>
                </w:r>
                <w:r>
                  <w:rPr>
                    <w:webHidden/>
                  </w:rPr>
                  <w:fldChar w:fldCharType="begin"/>
                </w:r>
                <w:r>
                  <w:rPr>
                    <w:webHidden/>
                  </w:rPr>
                  <w:instrText xml:space="preserve"> PAGEREF _Toc22719066 \h </w:instrText>
                </w:r>
                <w:r>
                  <w:rPr>
                    <w:webHidden/>
                  </w:rPr>
                </w:r>
                <w:r>
                  <w:rPr>
                    <w:webHidden/>
                  </w:rPr>
                  <w:fldChar w:fldCharType="separate"/>
                </w:r>
                <w:r>
                  <w:rPr>
                    <w:webHidden/>
                  </w:rPr>
                  <w:t>503</w:t>
                </w:r>
                <w:r>
                  <w:rPr>
                    <w:webHidden/>
                  </w:rPr>
                  <w:fldChar w:fldCharType="end"/>
                </w:r>
              </w:hyperlink>
            </w:p>
            <w:p w:rsidR="00191CAF" w:rsidRDefault="00191CAF">
              <w:pPr>
                <w:pStyle w:val="TDC4"/>
                <w:rPr>
                  <w:i w:val="0"/>
                  <w:lang w:val="es-ES" w:eastAsia="es-ES"/>
                </w:rPr>
              </w:pPr>
              <w:hyperlink w:anchor="_Toc22719067" w:history="1">
                <w:r w:rsidRPr="00E536C1">
                  <w:rPr>
                    <w:rStyle w:val="Hipervnculo"/>
                  </w:rPr>
                  <w:t>Narrativa del proceso de Compras Dirección Administrativa – Adquisiciones por fondo revolvente</w:t>
                </w:r>
                <w:r>
                  <w:rPr>
                    <w:webHidden/>
                  </w:rPr>
                  <w:tab/>
                </w:r>
                <w:r>
                  <w:rPr>
                    <w:webHidden/>
                  </w:rPr>
                  <w:fldChar w:fldCharType="begin"/>
                </w:r>
                <w:r>
                  <w:rPr>
                    <w:webHidden/>
                  </w:rPr>
                  <w:instrText xml:space="preserve"> PAGEREF _Toc22719067 \h </w:instrText>
                </w:r>
                <w:r>
                  <w:rPr>
                    <w:webHidden/>
                  </w:rPr>
                </w:r>
                <w:r>
                  <w:rPr>
                    <w:webHidden/>
                  </w:rPr>
                  <w:fldChar w:fldCharType="separate"/>
                </w:r>
                <w:r>
                  <w:rPr>
                    <w:webHidden/>
                  </w:rPr>
                  <w:t>504</w:t>
                </w:r>
                <w:r>
                  <w:rPr>
                    <w:webHidden/>
                  </w:rPr>
                  <w:fldChar w:fldCharType="end"/>
                </w:r>
              </w:hyperlink>
            </w:p>
            <w:p w:rsidR="00191CAF" w:rsidRDefault="00191CAF">
              <w:pPr>
                <w:pStyle w:val="TDC4"/>
                <w:rPr>
                  <w:i w:val="0"/>
                  <w:lang w:val="es-ES" w:eastAsia="es-ES"/>
                </w:rPr>
              </w:pPr>
              <w:hyperlink w:anchor="_Toc22719068" w:history="1">
                <w:r w:rsidRPr="00E536C1">
                  <w:rPr>
                    <w:rStyle w:val="Hipervnculo"/>
                  </w:rPr>
                  <w:t>Modelado del proceso de Compras Dirección Administrativa – Licitaciones Públicas sin la concurrencia del Comité</w:t>
                </w:r>
                <w:r>
                  <w:rPr>
                    <w:webHidden/>
                  </w:rPr>
                  <w:tab/>
                </w:r>
                <w:r>
                  <w:rPr>
                    <w:webHidden/>
                  </w:rPr>
                  <w:fldChar w:fldCharType="begin"/>
                </w:r>
                <w:r>
                  <w:rPr>
                    <w:webHidden/>
                  </w:rPr>
                  <w:instrText xml:space="preserve"> PAGEREF _Toc22719068 \h </w:instrText>
                </w:r>
                <w:r>
                  <w:rPr>
                    <w:webHidden/>
                  </w:rPr>
                </w:r>
                <w:r>
                  <w:rPr>
                    <w:webHidden/>
                  </w:rPr>
                  <w:fldChar w:fldCharType="separate"/>
                </w:r>
                <w:r>
                  <w:rPr>
                    <w:webHidden/>
                  </w:rPr>
                  <w:t>506</w:t>
                </w:r>
                <w:r>
                  <w:rPr>
                    <w:webHidden/>
                  </w:rPr>
                  <w:fldChar w:fldCharType="end"/>
                </w:r>
              </w:hyperlink>
            </w:p>
            <w:p w:rsidR="00191CAF" w:rsidRDefault="00191CAF">
              <w:pPr>
                <w:pStyle w:val="TDC4"/>
                <w:rPr>
                  <w:i w:val="0"/>
                  <w:lang w:val="es-ES" w:eastAsia="es-ES"/>
                </w:rPr>
              </w:pPr>
              <w:hyperlink w:anchor="_Toc22719069" w:history="1">
                <w:r w:rsidRPr="00E536C1">
                  <w:rPr>
                    <w:rStyle w:val="Hipervnculo"/>
                  </w:rPr>
                  <w:t>Narrativa del proceso de Compras Dirección Administrativa – Licitaciones Públicas sin la concurrencia del Comité</w:t>
                </w:r>
                <w:r>
                  <w:rPr>
                    <w:webHidden/>
                  </w:rPr>
                  <w:tab/>
                </w:r>
                <w:r>
                  <w:rPr>
                    <w:webHidden/>
                  </w:rPr>
                  <w:fldChar w:fldCharType="begin"/>
                </w:r>
                <w:r>
                  <w:rPr>
                    <w:webHidden/>
                  </w:rPr>
                  <w:instrText xml:space="preserve"> PAGEREF _Toc22719069 \h </w:instrText>
                </w:r>
                <w:r>
                  <w:rPr>
                    <w:webHidden/>
                  </w:rPr>
                </w:r>
                <w:r>
                  <w:rPr>
                    <w:webHidden/>
                  </w:rPr>
                  <w:fldChar w:fldCharType="separate"/>
                </w:r>
                <w:r>
                  <w:rPr>
                    <w:webHidden/>
                  </w:rPr>
                  <w:t>507</w:t>
                </w:r>
                <w:r>
                  <w:rPr>
                    <w:webHidden/>
                  </w:rPr>
                  <w:fldChar w:fldCharType="end"/>
                </w:r>
              </w:hyperlink>
            </w:p>
            <w:p w:rsidR="00191CAF" w:rsidRDefault="00191CAF">
              <w:pPr>
                <w:pStyle w:val="TDC4"/>
                <w:rPr>
                  <w:i w:val="0"/>
                  <w:lang w:val="es-ES" w:eastAsia="es-ES"/>
                </w:rPr>
              </w:pPr>
              <w:hyperlink w:anchor="_Toc22719070" w:history="1">
                <w:r w:rsidRPr="00E536C1">
                  <w:rPr>
                    <w:rStyle w:val="Hipervnculo"/>
                  </w:rPr>
                  <w:t>Modelado del proceso de Compras Dirección Administrativa – Licitaciones Públicas con la concurrencia del Comité</w:t>
                </w:r>
                <w:r>
                  <w:rPr>
                    <w:webHidden/>
                  </w:rPr>
                  <w:tab/>
                </w:r>
                <w:r>
                  <w:rPr>
                    <w:webHidden/>
                  </w:rPr>
                  <w:fldChar w:fldCharType="begin"/>
                </w:r>
                <w:r>
                  <w:rPr>
                    <w:webHidden/>
                  </w:rPr>
                  <w:instrText xml:space="preserve"> PAGEREF _Toc22719070 \h </w:instrText>
                </w:r>
                <w:r>
                  <w:rPr>
                    <w:webHidden/>
                  </w:rPr>
                </w:r>
                <w:r>
                  <w:rPr>
                    <w:webHidden/>
                  </w:rPr>
                  <w:fldChar w:fldCharType="separate"/>
                </w:r>
                <w:r>
                  <w:rPr>
                    <w:webHidden/>
                  </w:rPr>
                  <w:t>511</w:t>
                </w:r>
                <w:r>
                  <w:rPr>
                    <w:webHidden/>
                  </w:rPr>
                  <w:fldChar w:fldCharType="end"/>
                </w:r>
              </w:hyperlink>
            </w:p>
            <w:p w:rsidR="00191CAF" w:rsidRDefault="00191CAF">
              <w:pPr>
                <w:pStyle w:val="TDC4"/>
                <w:rPr>
                  <w:i w:val="0"/>
                  <w:lang w:val="es-ES" w:eastAsia="es-ES"/>
                </w:rPr>
              </w:pPr>
              <w:hyperlink w:anchor="_Toc22719071" w:history="1">
                <w:r w:rsidRPr="00E536C1">
                  <w:rPr>
                    <w:rStyle w:val="Hipervnculo"/>
                  </w:rPr>
                  <w:t>Narrativa del proceso de Compras Dirección Administrativa – Licitaciones Públicas con la concurrencia del Comité</w:t>
                </w:r>
                <w:r>
                  <w:rPr>
                    <w:webHidden/>
                  </w:rPr>
                  <w:tab/>
                </w:r>
                <w:r>
                  <w:rPr>
                    <w:webHidden/>
                  </w:rPr>
                  <w:fldChar w:fldCharType="begin"/>
                </w:r>
                <w:r>
                  <w:rPr>
                    <w:webHidden/>
                  </w:rPr>
                  <w:instrText xml:space="preserve"> PAGEREF _Toc22719071 \h </w:instrText>
                </w:r>
                <w:r>
                  <w:rPr>
                    <w:webHidden/>
                  </w:rPr>
                </w:r>
                <w:r>
                  <w:rPr>
                    <w:webHidden/>
                  </w:rPr>
                  <w:fldChar w:fldCharType="separate"/>
                </w:r>
                <w:r>
                  <w:rPr>
                    <w:webHidden/>
                  </w:rPr>
                  <w:t>512</w:t>
                </w:r>
                <w:r>
                  <w:rPr>
                    <w:webHidden/>
                  </w:rPr>
                  <w:fldChar w:fldCharType="end"/>
                </w:r>
              </w:hyperlink>
            </w:p>
            <w:p w:rsidR="00191CAF" w:rsidRDefault="00191CAF">
              <w:pPr>
                <w:pStyle w:val="TDC4"/>
                <w:rPr>
                  <w:i w:val="0"/>
                  <w:lang w:val="es-ES" w:eastAsia="es-ES"/>
                </w:rPr>
              </w:pPr>
              <w:hyperlink w:anchor="_Toc22719072" w:history="1">
                <w:r w:rsidRPr="00E536C1">
                  <w:rPr>
                    <w:rStyle w:val="Hipervnculo"/>
                  </w:rPr>
                  <w:t>Modelado del proceso de Compras Dirección Administrativa – Adjudicaciones directas</w:t>
                </w:r>
                <w:r>
                  <w:rPr>
                    <w:webHidden/>
                  </w:rPr>
                  <w:tab/>
                </w:r>
                <w:r>
                  <w:rPr>
                    <w:webHidden/>
                  </w:rPr>
                  <w:fldChar w:fldCharType="begin"/>
                </w:r>
                <w:r>
                  <w:rPr>
                    <w:webHidden/>
                  </w:rPr>
                  <w:instrText xml:space="preserve"> PAGEREF _Toc22719072 \h </w:instrText>
                </w:r>
                <w:r>
                  <w:rPr>
                    <w:webHidden/>
                  </w:rPr>
                </w:r>
                <w:r>
                  <w:rPr>
                    <w:webHidden/>
                  </w:rPr>
                  <w:fldChar w:fldCharType="separate"/>
                </w:r>
                <w:r>
                  <w:rPr>
                    <w:webHidden/>
                  </w:rPr>
                  <w:t>516</w:t>
                </w:r>
                <w:r>
                  <w:rPr>
                    <w:webHidden/>
                  </w:rPr>
                  <w:fldChar w:fldCharType="end"/>
                </w:r>
              </w:hyperlink>
            </w:p>
            <w:p w:rsidR="00191CAF" w:rsidRDefault="00191CAF">
              <w:pPr>
                <w:pStyle w:val="TDC4"/>
                <w:rPr>
                  <w:i w:val="0"/>
                  <w:lang w:val="es-ES" w:eastAsia="es-ES"/>
                </w:rPr>
              </w:pPr>
              <w:hyperlink w:anchor="_Toc22719073" w:history="1">
                <w:r w:rsidRPr="00E536C1">
                  <w:rPr>
                    <w:rStyle w:val="Hipervnculo"/>
                  </w:rPr>
                  <w:t>Narrativa del proceso de Compras Dirección Administrativa – Adjudicaciones directas</w:t>
                </w:r>
                <w:r>
                  <w:rPr>
                    <w:webHidden/>
                  </w:rPr>
                  <w:tab/>
                </w:r>
                <w:r>
                  <w:rPr>
                    <w:webHidden/>
                  </w:rPr>
                  <w:fldChar w:fldCharType="begin"/>
                </w:r>
                <w:r>
                  <w:rPr>
                    <w:webHidden/>
                  </w:rPr>
                  <w:instrText xml:space="preserve"> PAGEREF _Toc22719073 \h </w:instrText>
                </w:r>
                <w:r>
                  <w:rPr>
                    <w:webHidden/>
                  </w:rPr>
                </w:r>
                <w:r>
                  <w:rPr>
                    <w:webHidden/>
                  </w:rPr>
                  <w:fldChar w:fldCharType="separate"/>
                </w:r>
                <w:r>
                  <w:rPr>
                    <w:webHidden/>
                  </w:rPr>
                  <w:t>517</w:t>
                </w:r>
                <w:r>
                  <w:rPr>
                    <w:webHidden/>
                  </w:rPr>
                  <w:fldChar w:fldCharType="end"/>
                </w:r>
              </w:hyperlink>
            </w:p>
            <w:p w:rsidR="00191CAF" w:rsidRDefault="00191CAF">
              <w:pPr>
                <w:pStyle w:val="TDC4"/>
                <w:rPr>
                  <w:i w:val="0"/>
                  <w:lang w:val="es-ES" w:eastAsia="es-ES"/>
                </w:rPr>
              </w:pPr>
              <w:hyperlink w:anchor="_Toc22719074" w:history="1">
                <w:r w:rsidRPr="00E536C1">
                  <w:rPr>
                    <w:rStyle w:val="Hipervnculo"/>
                  </w:rPr>
                  <w:t>Ficha del servicio de Compras Dirección Administrativa</w:t>
                </w:r>
                <w:r>
                  <w:rPr>
                    <w:webHidden/>
                  </w:rPr>
                  <w:tab/>
                </w:r>
                <w:r>
                  <w:rPr>
                    <w:webHidden/>
                  </w:rPr>
                  <w:fldChar w:fldCharType="begin"/>
                </w:r>
                <w:r>
                  <w:rPr>
                    <w:webHidden/>
                  </w:rPr>
                  <w:instrText xml:space="preserve"> PAGEREF _Toc22719074 \h </w:instrText>
                </w:r>
                <w:r>
                  <w:rPr>
                    <w:webHidden/>
                  </w:rPr>
                </w:r>
                <w:r>
                  <w:rPr>
                    <w:webHidden/>
                  </w:rPr>
                  <w:fldChar w:fldCharType="separate"/>
                </w:r>
                <w:r>
                  <w:rPr>
                    <w:webHidden/>
                  </w:rPr>
                  <w:t>519</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75" w:history="1">
                <w:r w:rsidRPr="00E536C1">
                  <w:rPr>
                    <w:rStyle w:val="Hipervnculo"/>
                    <w:noProof/>
                  </w:rPr>
                  <w:t>Proceso de Movimiento de alta del personal</w:t>
                </w:r>
                <w:r>
                  <w:rPr>
                    <w:noProof/>
                    <w:webHidden/>
                  </w:rPr>
                  <w:tab/>
                </w:r>
                <w:r>
                  <w:rPr>
                    <w:noProof/>
                    <w:webHidden/>
                  </w:rPr>
                  <w:fldChar w:fldCharType="begin"/>
                </w:r>
                <w:r>
                  <w:rPr>
                    <w:noProof/>
                    <w:webHidden/>
                  </w:rPr>
                  <w:instrText xml:space="preserve"> PAGEREF _Toc22719075 \h </w:instrText>
                </w:r>
                <w:r>
                  <w:rPr>
                    <w:noProof/>
                    <w:webHidden/>
                  </w:rPr>
                </w:r>
                <w:r>
                  <w:rPr>
                    <w:noProof/>
                    <w:webHidden/>
                  </w:rPr>
                  <w:fldChar w:fldCharType="separate"/>
                </w:r>
                <w:r>
                  <w:rPr>
                    <w:noProof/>
                    <w:webHidden/>
                  </w:rPr>
                  <w:t>520</w:t>
                </w:r>
                <w:r>
                  <w:rPr>
                    <w:noProof/>
                    <w:webHidden/>
                  </w:rPr>
                  <w:fldChar w:fldCharType="end"/>
                </w:r>
              </w:hyperlink>
            </w:p>
            <w:p w:rsidR="00191CAF" w:rsidRDefault="00191CAF">
              <w:pPr>
                <w:pStyle w:val="TDC4"/>
                <w:rPr>
                  <w:i w:val="0"/>
                  <w:lang w:val="es-ES" w:eastAsia="es-ES"/>
                </w:rPr>
              </w:pPr>
              <w:hyperlink w:anchor="_Toc22719076" w:history="1">
                <w:r w:rsidRPr="00E536C1">
                  <w:rPr>
                    <w:rStyle w:val="Hipervnculo"/>
                  </w:rPr>
                  <w:t>Modelado del proceso de Movimiento de alta del personal</w:t>
                </w:r>
                <w:r>
                  <w:rPr>
                    <w:webHidden/>
                  </w:rPr>
                  <w:tab/>
                </w:r>
                <w:r>
                  <w:rPr>
                    <w:webHidden/>
                  </w:rPr>
                  <w:fldChar w:fldCharType="begin"/>
                </w:r>
                <w:r>
                  <w:rPr>
                    <w:webHidden/>
                  </w:rPr>
                  <w:instrText xml:space="preserve"> PAGEREF _Toc22719076 \h </w:instrText>
                </w:r>
                <w:r>
                  <w:rPr>
                    <w:webHidden/>
                  </w:rPr>
                </w:r>
                <w:r>
                  <w:rPr>
                    <w:webHidden/>
                  </w:rPr>
                  <w:fldChar w:fldCharType="separate"/>
                </w:r>
                <w:r>
                  <w:rPr>
                    <w:webHidden/>
                  </w:rPr>
                  <w:t>521</w:t>
                </w:r>
                <w:r>
                  <w:rPr>
                    <w:webHidden/>
                  </w:rPr>
                  <w:fldChar w:fldCharType="end"/>
                </w:r>
              </w:hyperlink>
            </w:p>
            <w:p w:rsidR="00191CAF" w:rsidRDefault="00191CAF">
              <w:pPr>
                <w:pStyle w:val="TDC4"/>
                <w:rPr>
                  <w:i w:val="0"/>
                  <w:lang w:val="es-ES" w:eastAsia="es-ES"/>
                </w:rPr>
              </w:pPr>
              <w:hyperlink w:anchor="_Toc22719077" w:history="1">
                <w:r w:rsidRPr="00E536C1">
                  <w:rPr>
                    <w:rStyle w:val="Hipervnculo"/>
                  </w:rPr>
                  <w:t>Narrativa del proceso de Movimiento de alta del personal</w:t>
                </w:r>
                <w:r>
                  <w:rPr>
                    <w:webHidden/>
                  </w:rPr>
                  <w:tab/>
                </w:r>
                <w:r>
                  <w:rPr>
                    <w:webHidden/>
                  </w:rPr>
                  <w:fldChar w:fldCharType="begin"/>
                </w:r>
                <w:r>
                  <w:rPr>
                    <w:webHidden/>
                  </w:rPr>
                  <w:instrText xml:space="preserve"> PAGEREF _Toc22719077 \h </w:instrText>
                </w:r>
                <w:r>
                  <w:rPr>
                    <w:webHidden/>
                  </w:rPr>
                </w:r>
                <w:r>
                  <w:rPr>
                    <w:webHidden/>
                  </w:rPr>
                  <w:fldChar w:fldCharType="separate"/>
                </w:r>
                <w:r>
                  <w:rPr>
                    <w:webHidden/>
                  </w:rPr>
                  <w:t>522</w:t>
                </w:r>
                <w:r>
                  <w:rPr>
                    <w:webHidden/>
                  </w:rPr>
                  <w:fldChar w:fldCharType="end"/>
                </w:r>
              </w:hyperlink>
            </w:p>
            <w:p w:rsidR="00191CAF" w:rsidRDefault="00191CAF">
              <w:pPr>
                <w:pStyle w:val="TDC4"/>
                <w:rPr>
                  <w:i w:val="0"/>
                  <w:lang w:val="es-ES" w:eastAsia="es-ES"/>
                </w:rPr>
              </w:pPr>
              <w:hyperlink w:anchor="_Toc22719078" w:history="1">
                <w:r w:rsidRPr="00E536C1">
                  <w:rPr>
                    <w:rStyle w:val="Hipervnculo"/>
                  </w:rPr>
                  <w:t>Ficha del servicio de Movimiento de alta del personal</w:t>
                </w:r>
                <w:r>
                  <w:rPr>
                    <w:webHidden/>
                  </w:rPr>
                  <w:tab/>
                </w:r>
                <w:r>
                  <w:rPr>
                    <w:webHidden/>
                  </w:rPr>
                  <w:fldChar w:fldCharType="begin"/>
                </w:r>
                <w:r>
                  <w:rPr>
                    <w:webHidden/>
                  </w:rPr>
                  <w:instrText xml:space="preserve"> PAGEREF _Toc22719078 \h </w:instrText>
                </w:r>
                <w:r>
                  <w:rPr>
                    <w:webHidden/>
                  </w:rPr>
                </w:r>
                <w:r>
                  <w:rPr>
                    <w:webHidden/>
                  </w:rPr>
                  <w:fldChar w:fldCharType="separate"/>
                </w:r>
                <w:r>
                  <w:rPr>
                    <w:webHidden/>
                  </w:rPr>
                  <w:t>523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79" w:history="1">
                <w:r w:rsidRPr="00E536C1">
                  <w:rPr>
                    <w:rStyle w:val="Hipervnculo"/>
                    <w:noProof/>
                  </w:rPr>
                  <w:t>Procedimiento de Movimiento de incidencias del personal</w:t>
                </w:r>
                <w:r>
                  <w:rPr>
                    <w:noProof/>
                    <w:webHidden/>
                  </w:rPr>
                  <w:tab/>
                </w:r>
                <w:r>
                  <w:rPr>
                    <w:noProof/>
                    <w:webHidden/>
                  </w:rPr>
                  <w:fldChar w:fldCharType="begin"/>
                </w:r>
                <w:r>
                  <w:rPr>
                    <w:noProof/>
                    <w:webHidden/>
                  </w:rPr>
                  <w:instrText xml:space="preserve"> PAGEREF _Toc22719079 \h </w:instrText>
                </w:r>
                <w:r>
                  <w:rPr>
                    <w:noProof/>
                    <w:webHidden/>
                  </w:rPr>
                </w:r>
                <w:r>
                  <w:rPr>
                    <w:noProof/>
                    <w:webHidden/>
                  </w:rPr>
                  <w:fldChar w:fldCharType="separate"/>
                </w:r>
                <w:r>
                  <w:rPr>
                    <w:noProof/>
                    <w:webHidden/>
                  </w:rPr>
                  <w:t>524</w:t>
                </w:r>
                <w:r>
                  <w:rPr>
                    <w:noProof/>
                    <w:webHidden/>
                  </w:rPr>
                  <w:fldChar w:fldCharType="end"/>
                </w:r>
              </w:hyperlink>
            </w:p>
            <w:p w:rsidR="00191CAF" w:rsidRDefault="00191CAF">
              <w:pPr>
                <w:pStyle w:val="TDC4"/>
                <w:rPr>
                  <w:i w:val="0"/>
                  <w:lang w:val="es-ES" w:eastAsia="es-ES"/>
                </w:rPr>
              </w:pPr>
              <w:hyperlink w:anchor="_Toc22719080" w:history="1">
                <w:r w:rsidRPr="00E536C1">
                  <w:rPr>
                    <w:rStyle w:val="Hipervnculo"/>
                  </w:rPr>
                  <w:t>Modelado del proceso de Movimiento de incidencias del personal</w:t>
                </w:r>
                <w:r>
                  <w:rPr>
                    <w:webHidden/>
                  </w:rPr>
                  <w:tab/>
                </w:r>
                <w:r>
                  <w:rPr>
                    <w:webHidden/>
                  </w:rPr>
                  <w:fldChar w:fldCharType="begin"/>
                </w:r>
                <w:r>
                  <w:rPr>
                    <w:webHidden/>
                  </w:rPr>
                  <w:instrText xml:space="preserve"> PAGEREF _Toc22719080 \h </w:instrText>
                </w:r>
                <w:r>
                  <w:rPr>
                    <w:webHidden/>
                  </w:rPr>
                </w:r>
                <w:r>
                  <w:rPr>
                    <w:webHidden/>
                  </w:rPr>
                  <w:fldChar w:fldCharType="separate"/>
                </w:r>
                <w:r>
                  <w:rPr>
                    <w:webHidden/>
                  </w:rPr>
                  <w:t>525</w:t>
                </w:r>
                <w:r>
                  <w:rPr>
                    <w:webHidden/>
                  </w:rPr>
                  <w:fldChar w:fldCharType="end"/>
                </w:r>
              </w:hyperlink>
            </w:p>
            <w:p w:rsidR="00191CAF" w:rsidRDefault="00191CAF">
              <w:pPr>
                <w:pStyle w:val="TDC4"/>
                <w:rPr>
                  <w:i w:val="0"/>
                  <w:lang w:val="es-ES" w:eastAsia="es-ES"/>
                </w:rPr>
              </w:pPr>
              <w:hyperlink w:anchor="_Toc22719081" w:history="1">
                <w:r w:rsidRPr="00E536C1">
                  <w:rPr>
                    <w:rStyle w:val="Hipervnculo"/>
                  </w:rPr>
                  <w:t>Narrativa del procedimiento de Movimientos de Incidencia del Personal</w:t>
                </w:r>
                <w:r>
                  <w:rPr>
                    <w:webHidden/>
                  </w:rPr>
                  <w:tab/>
                </w:r>
                <w:r>
                  <w:rPr>
                    <w:webHidden/>
                  </w:rPr>
                  <w:fldChar w:fldCharType="begin"/>
                </w:r>
                <w:r>
                  <w:rPr>
                    <w:webHidden/>
                  </w:rPr>
                  <w:instrText xml:space="preserve"> PAGEREF _Toc22719081 \h </w:instrText>
                </w:r>
                <w:r>
                  <w:rPr>
                    <w:webHidden/>
                  </w:rPr>
                </w:r>
                <w:r>
                  <w:rPr>
                    <w:webHidden/>
                  </w:rPr>
                  <w:fldChar w:fldCharType="separate"/>
                </w:r>
                <w:r>
                  <w:rPr>
                    <w:webHidden/>
                  </w:rPr>
                  <w:t>526</w:t>
                </w:r>
                <w:r>
                  <w:rPr>
                    <w:webHidden/>
                  </w:rPr>
                  <w:fldChar w:fldCharType="end"/>
                </w:r>
              </w:hyperlink>
            </w:p>
            <w:p w:rsidR="00191CAF" w:rsidRDefault="00191CAF">
              <w:pPr>
                <w:pStyle w:val="TDC4"/>
                <w:rPr>
                  <w:i w:val="0"/>
                  <w:lang w:val="es-ES" w:eastAsia="es-ES"/>
                </w:rPr>
              </w:pPr>
              <w:hyperlink w:anchor="_Toc22719082" w:history="1">
                <w:r w:rsidRPr="00E536C1">
                  <w:rPr>
                    <w:rStyle w:val="Hipervnculo"/>
                  </w:rPr>
                  <w:t>Ficha del servicio de Movimiento de incidencias del personal</w:t>
                </w:r>
                <w:r>
                  <w:rPr>
                    <w:webHidden/>
                  </w:rPr>
                  <w:tab/>
                </w:r>
                <w:r>
                  <w:rPr>
                    <w:webHidden/>
                  </w:rPr>
                  <w:fldChar w:fldCharType="begin"/>
                </w:r>
                <w:r>
                  <w:rPr>
                    <w:webHidden/>
                  </w:rPr>
                  <w:instrText xml:space="preserve"> PAGEREF _Toc22719082 \h </w:instrText>
                </w:r>
                <w:r>
                  <w:rPr>
                    <w:webHidden/>
                  </w:rPr>
                </w:r>
                <w:r>
                  <w:rPr>
                    <w:webHidden/>
                  </w:rPr>
                  <w:fldChar w:fldCharType="separate"/>
                </w:r>
                <w:r>
                  <w:rPr>
                    <w:webHidden/>
                  </w:rPr>
                  <w:t>527</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83" w:history="1">
                <w:r w:rsidRPr="00E536C1">
                  <w:rPr>
                    <w:rStyle w:val="Hipervnculo"/>
                    <w:noProof/>
                  </w:rPr>
                  <w:t>Procedimiento de Elaboración, supervisión y pago de Nómina</w:t>
                </w:r>
                <w:r>
                  <w:rPr>
                    <w:noProof/>
                    <w:webHidden/>
                  </w:rPr>
                  <w:tab/>
                </w:r>
                <w:r>
                  <w:rPr>
                    <w:noProof/>
                    <w:webHidden/>
                  </w:rPr>
                  <w:fldChar w:fldCharType="begin"/>
                </w:r>
                <w:r>
                  <w:rPr>
                    <w:noProof/>
                    <w:webHidden/>
                  </w:rPr>
                  <w:instrText xml:space="preserve"> PAGEREF _Toc22719083 \h </w:instrText>
                </w:r>
                <w:r>
                  <w:rPr>
                    <w:noProof/>
                    <w:webHidden/>
                  </w:rPr>
                </w:r>
                <w:r>
                  <w:rPr>
                    <w:noProof/>
                    <w:webHidden/>
                  </w:rPr>
                  <w:fldChar w:fldCharType="separate"/>
                </w:r>
                <w:r>
                  <w:rPr>
                    <w:noProof/>
                    <w:webHidden/>
                  </w:rPr>
                  <w:t>528</w:t>
                </w:r>
                <w:r>
                  <w:rPr>
                    <w:noProof/>
                    <w:webHidden/>
                  </w:rPr>
                  <w:fldChar w:fldCharType="end"/>
                </w:r>
              </w:hyperlink>
            </w:p>
            <w:p w:rsidR="00191CAF" w:rsidRDefault="00191CAF">
              <w:pPr>
                <w:pStyle w:val="TDC4"/>
                <w:rPr>
                  <w:i w:val="0"/>
                  <w:lang w:val="es-ES" w:eastAsia="es-ES"/>
                </w:rPr>
              </w:pPr>
              <w:hyperlink w:anchor="_Toc22719084" w:history="1">
                <w:r w:rsidRPr="00E536C1">
                  <w:rPr>
                    <w:rStyle w:val="Hipervnculo"/>
                  </w:rPr>
                  <w:t>Modelado del proceso de Elaboración, supervisión y pago de Nómina</w:t>
                </w:r>
                <w:r>
                  <w:rPr>
                    <w:webHidden/>
                  </w:rPr>
                  <w:tab/>
                </w:r>
                <w:r>
                  <w:rPr>
                    <w:webHidden/>
                  </w:rPr>
                  <w:fldChar w:fldCharType="begin"/>
                </w:r>
                <w:r>
                  <w:rPr>
                    <w:webHidden/>
                  </w:rPr>
                  <w:instrText xml:space="preserve"> PAGEREF _Toc22719084 \h </w:instrText>
                </w:r>
                <w:r>
                  <w:rPr>
                    <w:webHidden/>
                  </w:rPr>
                </w:r>
                <w:r>
                  <w:rPr>
                    <w:webHidden/>
                  </w:rPr>
                  <w:fldChar w:fldCharType="separate"/>
                </w:r>
                <w:r>
                  <w:rPr>
                    <w:webHidden/>
                  </w:rPr>
                  <w:t>529</w:t>
                </w:r>
                <w:r>
                  <w:rPr>
                    <w:webHidden/>
                  </w:rPr>
                  <w:fldChar w:fldCharType="end"/>
                </w:r>
              </w:hyperlink>
            </w:p>
            <w:p w:rsidR="00191CAF" w:rsidRDefault="00191CAF">
              <w:pPr>
                <w:pStyle w:val="TDC4"/>
                <w:rPr>
                  <w:i w:val="0"/>
                  <w:lang w:val="es-ES" w:eastAsia="es-ES"/>
                </w:rPr>
              </w:pPr>
              <w:hyperlink w:anchor="_Toc22719085" w:history="1">
                <w:r w:rsidRPr="00E536C1">
                  <w:rPr>
                    <w:rStyle w:val="Hipervnculo"/>
                  </w:rPr>
                  <w:t>Narrativa del proceso de Elaboración, supervisión y pago de Nómina</w:t>
                </w:r>
                <w:r>
                  <w:rPr>
                    <w:webHidden/>
                  </w:rPr>
                  <w:tab/>
                </w:r>
                <w:r>
                  <w:rPr>
                    <w:webHidden/>
                  </w:rPr>
                  <w:fldChar w:fldCharType="begin"/>
                </w:r>
                <w:r>
                  <w:rPr>
                    <w:webHidden/>
                  </w:rPr>
                  <w:instrText xml:space="preserve"> PAGEREF _Toc22719085 \h </w:instrText>
                </w:r>
                <w:r>
                  <w:rPr>
                    <w:webHidden/>
                  </w:rPr>
                </w:r>
                <w:r>
                  <w:rPr>
                    <w:webHidden/>
                  </w:rPr>
                  <w:fldChar w:fldCharType="separate"/>
                </w:r>
                <w:r>
                  <w:rPr>
                    <w:webHidden/>
                  </w:rPr>
                  <w:t>530</w:t>
                </w:r>
                <w:r>
                  <w:rPr>
                    <w:webHidden/>
                  </w:rPr>
                  <w:fldChar w:fldCharType="end"/>
                </w:r>
              </w:hyperlink>
            </w:p>
            <w:p w:rsidR="00191CAF" w:rsidRDefault="00191CAF">
              <w:pPr>
                <w:pStyle w:val="TDC4"/>
                <w:rPr>
                  <w:i w:val="0"/>
                  <w:lang w:val="es-ES" w:eastAsia="es-ES"/>
                </w:rPr>
              </w:pPr>
              <w:hyperlink w:anchor="_Toc22719086" w:history="1">
                <w:r w:rsidRPr="00E536C1">
                  <w:rPr>
                    <w:rStyle w:val="Hipervnculo"/>
                  </w:rPr>
                  <w:t>Ficha del servicio de Elaboración, supervisión y pago de Nómina</w:t>
                </w:r>
                <w:r>
                  <w:rPr>
                    <w:webHidden/>
                  </w:rPr>
                  <w:tab/>
                </w:r>
                <w:r>
                  <w:rPr>
                    <w:webHidden/>
                  </w:rPr>
                  <w:fldChar w:fldCharType="begin"/>
                </w:r>
                <w:r>
                  <w:rPr>
                    <w:webHidden/>
                  </w:rPr>
                  <w:instrText xml:space="preserve"> PAGEREF _Toc22719086 \h </w:instrText>
                </w:r>
                <w:r>
                  <w:rPr>
                    <w:webHidden/>
                  </w:rPr>
                </w:r>
                <w:r>
                  <w:rPr>
                    <w:webHidden/>
                  </w:rPr>
                  <w:fldChar w:fldCharType="separate"/>
                </w:r>
                <w:r>
                  <w:rPr>
                    <w:webHidden/>
                  </w:rPr>
                  <w:t>531</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087"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_Toc22719087 \h </w:instrText>
                </w:r>
                <w:r>
                  <w:rPr>
                    <w:noProof/>
                    <w:webHidden/>
                  </w:rPr>
                </w:r>
                <w:r>
                  <w:rPr>
                    <w:noProof/>
                    <w:webHidden/>
                  </w:rPr>
                  <w:fldChar w:fldCharType="separate"/>
                </w:r>
                <w:r>
                  <w:rPr>
                    <w:noProof/>
                    <w:webHidden/>
                  </w:rPr>
                  <w:t>532</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9088" w:history="1">
                <w:r w:rsidRPr="00E536C1">
                  <w:rPr>
                    <w:rStyle w:val="Hipervnculo"/>
                  </w:rPr>
                  <w:t>Manual de Organización y Procesos del Instituto de Información Estadística y Geográfica  Tomo 9 Coordinación General de Asuntos Jurídicos</w:t>
                </w:r>
                <w:r>
                  <w:rPr>
                    <w:webHidden/>
                  </w:rPr>
                  <w:tab/>
                </w:r>
                <w:r>
                  <w:rPr>
                    <w:webHidden/>
                  </w:rPr>
                  <w:fldChar w:fldCharType="begin"/>
                </w:r>
                <w:r>
                  <w:rPr>
                    <w:webHidden/>
                  </w:rPr>
                  <w:instrText xml:space="preserve"> PAGEREF _Toc22719088 \h </w:instrText>
                </w:r>
                <w:r>
                  <w:rPr>
                    <w:webHidden/>
                  </w:rPr>
                </w:r>
                <w:r>
                  <w:rPr>
                    <w:webHidden/>
                  </w:rPr>
                  <w:fldChar w:fldCharType="separate"/>
                </w:r>
                <w:r>
                  <w:rPr>
                    <w:webHidden/>
                  </w:rPr>
                  <w:t>533</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089"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la Coordinación General de Asuntos Jurídicos</w:t>
                </w:r>
                <w:r>
                  <w:rPr>
                    <w:noProof/>
                    <w:webHidden/>
                  </w:rPr>
                  <w:tab/>
                </w:r>
                <w:r>
                  <w:rPr>
                    <w:noProof/>
                    <w:webHidden/>
                  </w:rPr>
                  <w:fldChar w:fldCharType="begin"/>
                </w:r>
                <w:r>
                  <w:rPr>
                    <w:noProof/>
                    <w:webHidden/>
                  </w:rPr>
                  <w:instrText xml:space="preserve"> PAGEREF _Toc22719089 \h </w:instrText>
                </w:r>
                <w:r>
                  <w:rPr>
                    <w:noProof/>
                    <w:webHidden/>
                  </w:rPr>
                </w:r>
                <w:r>
                  <w:rPr>
                    <w:noProof/>
                    <w:webHidden/>
                  </w:rPr>
                  <w:fldChar w:fldCharType="separate"/>
                </w:r>
                <w:r>
                  <w:rPr>
                    <w:noProof/>
                    <w:webHidden/>
                  </w:rPr>
                  <w:t>534</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90" w:history="1">
                <w:r w:rsidRPr="00E536C1">
                  <w:rPr>
                    <w:rStyle w:val="Hipervnculo"/>
                    <w:noProof/>
                  </w:rPr>
                  <w:t>Organigrama</w:t>
                </w:r>
                <w:r>
                  <w:rPr>
                    <w:noProof/>
                    <w:webHidden/>
                  </w:rPr>
                  <w:tab/>
                </w:r>
                <w:r>
                  <w:rPr>
                    <w:noProof/>
                    <w:webHidden/>
                  </w:rPr>
                  <w:fldChar w:fldCharType="begin"/>
                </w:r>
                <w:r>
                  <w:rPr>
                    <w:noProof/>
                    <w:webHidden/>
                  </w:rPr>
                  <w:instrText xml:space="preserve"> PAGEREF _Toc22719090 \h </w:instrText>
                </w:r>
                <w:r>
                  <w:rPr>
                    <w:noProof/>
                    <w:webHidden/>
                  </w:rPr>
                </w:r>
                <w:r>
                  <w:rPr>
                    <w:noProof/>
                    <w:webHidden/>
                  </w:rPr>
                  <w:fldChar w:fldCharType="separate"/>
                </w:r>
                <w:r>
                  <w:rPr>
                    <w:noProof/>
                    <w:webHidden/>
                  </w:rPr>
                  <w:t>534</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091"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_Toc22719091 \h </w:instrText>
                </w:r>
                <w:r>
                  <w:rPr>
                    <w:noProof/>
                    <w:webHidden/>
                  </w:rPr>
                </w:r>
                <w:r>
                  <w:rPr>
                    <w:noProof/>
                    <w:webHidden/>
                  </w:rPr>
                  <w:fldChar w:fldCharType="separate"/>
                </w:r>
                <w:r>
                  <w:rPr>
                    <w:noProof/>
                    <w:webHidden/>
                  </w:rPr>
                  <w:t>536</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92" w:history="1">
                <w:r w:rsidRPr="00E536C1">
                  <w:rPr>
                    <w:rStyle w:val="Hipervnculo"/>
                    <w:noProof/>
                  </w:rPr>
                  <w:t>Suplencias</w:t>
                </w:r>
                <w:r>
                  <w:rPr>
                    <w:noProof/>
                    <w:webHidden/>
                  </w:rPr>
                  <w:tab/>
                </w:r>
                <w:r>
                  <w:rPr>
                    <w:noProof/>
                    <w:webHidden/>
                  </w:rPr>
                  <w:fldChar w:fldCharType="begin"/>
                </w:r>
                <w:r>
                  <w:rPr>
                    <w:noProof/>
                    <w:webHidden/>
                  </w:rPr>
                  <w:instrText xml:space="preserve"> PAGEREF _Toc22719092 \h </w:instrText>
                </w:r>
                <w:r>
                  <w:rPr>
                    <w:noProof/>
                    <w:webHidden/>
                  </w:rPr>
                </w:r>
                <w:r>
                  <w:rPr>
                    <w:noProof/>
                    <w:webHidden/>
                  </w:rPr>
                  <w:fldChar w:fldCharType="separate"/>
                </w:r>
                <w:r>
                  <w:rPr>
                    <w:noProof/>
                    <w:webHidden/>
                  </w:rPr>
                  <w:t>550</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093"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procesos</w:t>
                </w:r>
                <w:r>
                  <w:rPr>
                    <w:noProof/>
                    <w:webHidden/>
                  </w:rPr>
                  <w:tab/>
                </w:r>
                <w:r>
                  <w:rPr>
                    <w:noProof/>
                    <w:webHidden/>
                  </w:rPr>
                  <w:fldChar w:fldCharType="begin"/>
                </w:r>
                <w:r>
                  <w:rPr>
                    <w:noProof/>
                    <w:webHidden/>
                  </w:rPr>
                  <w:instrText xml:space="preserve"> PAGEREF _Toc22719093 \h </w:instrText>
                </w:r>
                <w:r>
                  <w:rPr>
                    <w:noProof/>
                    <w:webHidden/>
                  </w:rPr>
                </w:r>
                <w:r>
                  <w:rPr>
                    <w:noProof/>
                    <w:webHidden/>
                  </w:rPr>
                  <w:fldChar w:fldCharType="separate"/>
                </w:r>
                <w:r>
                  <w:rPr>
                    <w:noProof/>
                    <w:webHidden/>
                  </w:rPr>
                  <w:t>551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94" w:history="1">
                <w:r w:rsidRPr="00E536C1">
                  <w:rPr>
                    <w:rStyle w:val="Hipervnculo"/>
                    <w:noProof/>
                  </w:rPr>
                  <w:t>Inventario de procesos</w:t>
                </w:r>
                <w:r>
                  <w:rPr>
                    <w:noProof/>
                    <w:webHidden/>
                  </w:rPr>
                  <w:tab/>
                </w:r>
                <w:r>
                  <w:rPr>
                    <w:noProof/>
                    <w:webHidden/>
                  </w:rPr>
                  <w:fldChar w:fldCharType="begin"/>
                </w:r>
                <w:r>
                  <w:rPr>
                    <w:noProof/>
                    <w:webHidden/>
                  </w:rPr>
                  <w:instrText xml:space="preserve"> PAGEREF _Toc22719094 \h </w:instrText>
                </w:r>
                <w:r>
                  <w:rPr>
                    <w:noProof/>
                    <w:webHidden/>
                  </w:rPr>
                </w:r>
                <w:r>
                  <w:rPr>
                    <w:noProof/>
                    <w:webHidden/>
                  </w:rPr>
                  <w:fldChar w:fldCharType="separate"/>
                </w:r>
                <w:r>
                  <w:rPr>
                    <w:noProof/>
                    <w:webHidden/>
                  </w:rPr>
                  <w:t>551</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95" w:history="1">
                <w:r w:rsidRPr="00E536C1">
                  <w:rPr>
                    <w:rStyle w:val="Hipervnculo"/>
                    <w:noProof/>
                  </w:rPr>
                  <w:t>Proceso de Atención de Solicitudes de Información</w:t>
                </w:r>
                <w:r>
                  <w:rPr>
                    <w:noProof/>
                    <w:webHidden/>
                  </w:rPr>
                  <w:tab/>
                </w:r>
                <w:r>
                  <w:rPr>
                    <w:noProof/>
                    <w:webHidden/>
                  </w:rPr>
                  <w:fldChar w:fldCharType="begin"/>
                </w:r>
                <w:r>
                  <w:rPr>
                    <w:noProof/>
                    <w:webHidden/>
                  </w:rPr>
                  <w:instrText xml:space="preserve"> PAGEREF _Toc22719095 \h </w:instrText>
                </w:r>
                <w:r>
                  <w:rPr>
                    <w:noProof/>
                    <w:webHidden/>
                  </w:rPr>
                </w:r>
                <w:r>
                  <w:rPr>
                    <w:noProof/>
                    <w:webHidden/>
                  </w:rPr>
                  <w:fldChar w:fldCharType="separate"/>
                </w:r>
                <w:r>
                  <w:rPr>
                    <w:noProof/>
                    <w:webHidden/>
                  </w:rPr>
                  <w:t>554</w:t>
                </w:r>
                <w:r>
                  <w:rPr>
                    <w:noProof/>
                    <w:webHidden/>
                  </w:rPr>
                  <w:fldChar w:fldCharType="end"/>
                </w:r>
              </w:hyperlink>
            </w:p>
            <w:p w:rsidR="00191CAF" w:rsidRDefault="00191CAF">
              <w:pPr>
                <w:pStyle w:val="TDC4"/>
                <w:rPr>
                  <w:i w:val="0"/>
                  <w:lang w:val="es-ES" w:eastAsia="es-ES"/>
                </w:rPr>
              </w:pPr>
              <w:hyperlink w:anchor="_Toc22719096" w:history="1">
                <w:r w:rsidRPr="00E536C1">
                  <w:rPr>
                    <w:rStyle w:val="Hipervnculo"/>
                  </w:rPr>
                  <w:t>Modelado del proceso de Atención de Solicitudes de Información</w:t>
                </w:r>
                <w:r>
                  <w:rPr>
                    <w:webHidden/>
                  </w:rPr>
                  <w:tab/>
                </w:r>
                <w:r>
                  <w:rPr>
                    <w:webHidden/>
                  </w:rPr>
                  <w:fldChar w:fldCharType="begin"/>
                </w:r>
                <w:r>
                  <w:rPr>
                    <w:webHidden/>
                  </w:rPr>
                  <w:instrText xml:space="preserve"> PAGEREF _Toc22719096 \h </w:instrText>
                </w:r>
                <w:r>
                  <w:rPr>
                    <w:webHidden/>
                  </w:rPr>
                </w:r>
                <w:r>
                  <w:rPr>
                    <w:webHidden/>
                  </w:rPr>
                  <w:fldChar w:fldCharType="separate"/>
                </w:r>
                <w:r>
                  <w:rPr>
                    <w:webHidden/>
                  </w:rPr>
                  <w:t>555</w:t>
                </w:r>
                <w:r>
                  <w:rPr>
                    <w:webHidden/>
                  </w:rPr>
                  <w:fldChar w:fldCharType="end"/>
                </w:r>
              </w:hyperlink>
            </w:p>
            <w:p w:rsidR="00191CAF" w:rsidRDefault="00191CAF">
              <w:pPr>
                <w:pStyle w:val="TDC4"/>
                <w:rPr>
                  <w:i w:val="0"/>
                  <w:lang w:val="es-ES" w:eastAsia="es-ES"/>
                </w:rPr>
              </w:pPr>
              <w:hyperlink w:anchor="_Toc22719097" w:history="1">
                <w:r w:rsidRPr="00E536C1">
                  <w:rPr>
                    <w:rStyle w:val="Hipervnculo"/>
                  </w:rPr>
                  <w:t>Narrativa del proceso de Atención de Solicitudes de Información</w:t>
                </w:r>
                <w:r>
                  <w:rPr>
                    <w:webHidden/>
                  </w:rPr>
                  <w:tab/>
                </w:r>
                <w:r>
                  <w:rPr>
                    <w:webHidden/>
                  </w:rPr>
                  <w:fldChar w:fldCharType="begin"/>
                </w:r>
                <w:r>
                  <w:rPr>
                    <w:webHidden/>
                  </w:rPr>
                  <w:instrText xml:space="preserve"> PAGEREF _Toc22719097 \h </w:instrText>
                </w:r>
                <w:r>
                  <w:rPr>
                    <w:webHidden/>
                  </w:rPr>
                </w:r>
                <w:r>
                  <w:rPr>
                    <w:webHidden/>
                  </w:rPr>
                  <w:fldChar w:fldCharType="separate"/>
                </w:r>
                <w:r>
                  <w:rPr>
                    <w:webHidden/>
                  </w:rPr>
                  <w:t>556</w:t>
                </w:r>
                <w:r>
                  <w:rPr>
                    <w:webHidden/>
                  </w:rPr>
                  <w:fldChar w:fldCharType="end"/>
                </w:r>
              </w:hyperlink>
            </w:p>
            <w:p w:rsidR="00191CAF" w:rsidRDefault="00191CAF">
              <w:pPr>
                <w:pStyle w:val="TDC4"/>
                <w:rPr>
                  <w:i w:val="0"/>
                  <w:lang w:val="es-ES" w:eastAsia="es-ES"/>
                </w:rPr>
              </w:pPr>
              <w:hyperlink w:anchor="_Toc22719098" w:history="1">
                <w:r w:rsidRPr="00E536C1">
                  <w:rPr>
                    <w:rStyle w:val="Hipervnculo"/>
                  </w:rPr>
                  <w:t>Ficha del servicio de Atención de Solicitudes de Información</w:t>
                </w:r>
                <w:r>
                  <w:rPr>
                    <w:webHidden/>
                  </w:rPr>
                  <w:tab/>
                </w:r>
                <w:r>
                  <w:rPr>
                    <w:webHidden/>
                  </w:rPr>
                  <w:fldChar w:fldCharType="begin"/>
                </w:r>
                <w:r>
                  <w:rPr>
                    <w:webHidden/>
                  </w:rPr>
                  <w:instrText xml:space="preserve"> PAGEREF _Toc22719098 \h </w:instrText>
                </w:r>
                <w:r>
                  <w:rPr>
                    <w:webHidden/>
                  </w:rPr>
                </w:r>
                <w:r>
                  <w:rPr>
                    <w:webHidden/>
                  </w:rPr>
                  <w:fldChar w:fldCharType="separate"/>
                </w:r>
                <w:r>
                  <w:rPr>
                    <w:webHidden/>
                  </w:rPr>
                  <w:t>558</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099" w:history="1">
                <w:r w:rsidRPr="00E536C1">
                  <w:rPr>
                    <w:rStyle w:val="Hipervnculo"/>
                    <w:noProof/>
                  </w:rPr>
                  <w:t>Proceso de Elaboración de Contratos y Convenios</w:t>
                </w:r>
                <w:r>
                  <w:rPr>
                    <w:noProof/>
                    <w:webHidden/>
                  </w:rPr>
                  <w:tab/>
                </w:r>
                <w:r>
                  <w:rPr>
                    <w:noProof/>
                    <w:webHidden/>
                  </w:rPr>
                  <w:fldChar w:fldCharType="begin"/>
                </w:r>
                <w:r>
                  <w:rPr>
                    <w:noProof/>
                    <w:webHidden/>
                  </w:rPr>
                  <w:instrText xml:space="preserve"> PAGEREF _Toc22719099 \h </w:instrText>
                </w:r>
                <w:r>
                  <w:rPr>
                    <w:noProof/>
                    <w:webHidden/>
                  </w:rPr>
                </w:r>
                <w:r>
                  <w:rPr>
                    <w:noProof/>
                    <w:webHidden/>
                  </w:rPr>
                  <w:fldChar w:fldCharType="separate"/>
                </w:r>
                <w:r>
                  <w:rPr>
                    <w:noProof/>
                    <w:webHidden/>
                  </w:rPr>
                  <w:t>559</w:t>
                </w:r>
                <w:r>
                  <w:rPr>
                    <w:noProof/>
                    <w:webHidden/>
                  </w:rPr>
                  <w:fldChar w:fldCharType="end"/>
                </w:r>
              </w:hyperlink>
            </w:p>
            <w:p w:rsidR="00191CAF" w:rsidRDefault="00191CAF">
              <w:pPr>
                <w:pStyle w:val="TDC4"/>
                <w:rPr>
                  <w:i w:val="0"/>
                  <w:lang w:val="es-ES" w:eastAsia="es-ES"/>
                </w:rPr>
              </w:pPr>
              <w:hyperlink w:anchor="_Toc22719100" w:history="1">
                <w:r w:rsidRPr="00E536C1">
                  <w:rPr>
                    <w:rStyle w:val="Hipervnculo"/>
                  </w:rPr>
                  <w:t>Modelado del proceso de elaboración de Contratos y Convenios</w:t>
                </w:r>
                <w:r>
                  <w:rPr>
                    <w:webHidden/>
                  </w:rPr>
                  <w:tab/>
                </w:r>
                <w:r>
                  <w:rPr>
                    <w:webHidden/>
                  </w:rPr>
                  <w:fldChar w:fldCharType="begin"/>
                </w:r>
                <w:r>
                  <w:rPr>
                    <w:webHidden/>
                  </w:rPr>
                  <w:instrText xml:space="preserve"> PAGEREF _Toc22719100 \h </w:instrText>
                </w:r>
                <w:r>
                  <w:rPr>
                    <w:webHidden/>
                  </w:rPr>
                </w:r>
                <w:r>
                  <w:rPr>
                    <w:webHidden/>
                  </w:rPr>
                  <w:fldChar w:fldCharType="separate"/>
                </w:r>
                <w:r>
                  <w:rPr>
                    <w:webHidden/>
                  </w:rPr>
                  <w:t>560</w:t>
                </w:r>
                <w:r>
                  <w:rPr>
                    <w:webHidden/>
                  </w:rPr>
                  <w:fldChar w:fldCharType="end"/>
                </w:r>
              </w:hyperlink>
            </w:p>
            <w:p w:rsidR="00191CAF" w:rsidRDefault="00191CAF">
              <w:pPr>
                <w:pStyle w:val="TDC4"/>
                <w:rPr>
                  <w:i w:val="0"/>
                  <w:lang w:val="es-ES" w:eastAsia="es-ES"/>
                </w:rPr>
              </w:pPr>
              <w:hyperlink w:anchor="_Toc22719101" w:history="1">
                <w:r w:rsidRPr="00E536C1">
                  <w:rPr>
                    <w:rStyle w:val="Hipervnculo"/>
                  </w:rPr>
                  <w:t>Narrativa del proceso de Atención de Contratos y Convenios</w:t>
                </w:r>
                <w:r>
                  <w:rPr>
                    <w:webHidden/>
                  </w:rPr>
                  <w:tab/>
                </w:r>
                <w:r>
                  <w:rPr>
                    <w:webHidden/>
                  </w:rPr>
                  <w:fldChar w:fldCharType="begin"/>
                </w:r>
                <w:r>
                  <w:rPr>
                    <w:webHidden/>
                  </w:rPr>
                  <w:instrText xml:space="preserve"> PAGEREF _Toc22719101 \h </w:instrText>
                </w:r>
                <w:r>
                  <w:rPr>
                    <w:webHidden/>
                  </w:rPr>
                </w:r>
                <w:r>
                  <w:rPr>
                    <w:webHidden/>
                  </w:rPr>
                  <w:fldChar w:fldCharType="separate"/>
                </w:r>
                <w:r>
                  <w:rPr>
                    <w:webHidden/>
                  </w:rPr>
                  <w:t>561</w:t>
                </w:r>
                <w:r>
                  <w:rPr>
                    <w:webHidden/>
                  </w:rPr>
                  <w:fldChar w:fldCharType="end"/>
                </w:r>
              </w:hyperlink>
            </w:p>
            <w:p w:rsidR="00191CAF" w:rsidRDefault="00191CAF">
              <w:pPr>
                <w:pStyle w:val="TDC4"/>
                <w:rPr>
                  <w:i w:val="0"/>
                  <w:lang w:val="es-ES" w:eastAsia="es-ES"/>
                </w:rPr>
              </w:pPr>
              <w:hyperlink w:anchor="_Toc22719102" w:history="1">
                <w:r w:rsidRPr="00E536C1">
                  <w:rPr>
                    <w:rStyle w:val="Hipervnculo"/>
                  </w:rPr>
                  <w:t>Ficha del servicio de Elaboración de Contratos y Convenios</w:t>
                </w:r>
                <w:r>
                  <w:rPr>
                    <w:webHidden/>
                  </w:rPr>
                  <w:tab/>
                </w:r>
                <w:r>
                  <w:rPr>
                    <w:webHidden/>
                  </w:rPr>
                  <w:fldChar w:fldCharType="begin"/>
                </w:r>
                <w:r>
                  <w:rPr>
                    <w:webHidden/>
                  </w:rPr>
                  <w:instrText xml:space="preserve"> PAGEREF _Toc22719102 \h </w:instrText>
                </w:r>
                <w:r>
                  <w:rPr>
                    <w:webHidden/>
                  </w:rPr>
                </w:r>
                <w:r>
                  <w:rPr>
                    <w:webHidden/>
                  </w:rPr>
                  <w:fldChar w:fldCharType="separate"/>
                </w:r>
                <w:r>
                  <w:rPr>
                    <w:webHidden/>
                  </w:rPr>
                  <w:t>563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03" w:history="1">
                <w:r w:rsidRPr="00E536C1">
                  <w:rPr>
                    <w:rStyle w:val="Hipervnculo"/>
                    <w:noProof/>
                  </w:rPr>
                  <w:t>Proceso de Representación Institucional en Asuntos Jurisdiccionales</w:t>
                </w:r>
                <w:r>
                  <w:rPr>
                    <w:noProof/>
                    <w:webHidden/>
                  </w:rPr>
                  <w:tab/>
                </w:r>
                <w:r>
                  <w:rPr>
                    <w:noProof/>
                    <w:webHidden/>
                  </w:rPr>
                  <w:fldChar w:fldCharType="begin"/>
                </w:r>
                <w:r>
                  <w:rPr>
                    <w:noProof/>
                    <w:webHidden/>
                  </w:rPr>
                  <w:instrText xml:space="preserve"> PAGEREF _Toc22719103 \h </w:instrText>
                </w:r>
                <w:r>
                  <w:rPr>
                    <w:noProof/>
                    <w:webHidden/>
                  </w:rPr>
                </w:r>
                <w:r>
                  <w:rPr>
                    <w:noProof/>
                    <w:webHidden/>
                  </w:rPr>
                  <w:fldChar w:fldCharType="separate"/>
                </w:r>
                <w:r>
                  <w:rPr>
                    <w:noProof/>
                    <w:webHidden/>
                  </w:rPr>
                  <w:t>564</w:t>
                </w:r>
                <w:r>
                  <w:rPr>
                    <w:noProof/>
                    <w:webHidden/>
                  </w:rPr>
                  <w:fldChar w:fldCharType="end"/>
                </w:r>
              </w:hyperlink>
            </w:p>
            <w:p w:rsidR="00191CAF" w:rsidRDefault="00191CAF">
              <w:pPr>
                <w:pStyle w:val="TDC4"/>
                <w:rPr>
                  <w:i w:val="0"/>
                  <w:lang w:val="es-ES" w:eastAsia="es-ES"/>
                </w:rPr>
              </w:pPr>
              <w:hyperlink w:anchor="_Toc22719104" w:history="1">
                <w:r w:rsidRPr="00E536C1">
                  <w:rPr>
                    <w:rStyle w:val="Hipervnculo"/>
                  </w:rPr>
                  <w:t>Modelado del proceso de Representación Institucional en Asuntos Jurisdiccionales</w:t>
                </w:r>
                <w:r>
                  <w:rPr>
                    <w:webHidden/>
                  </w:rPr>
                  <w:tab/>
                </w:r>
                <w:r>
                  <w:rPr>
                    <w:webHidden/>
                  </w:rPr>
                  <w:fldChar w:fldCharType="begin"/>
                </w:r>
                <w:r>
                  <w:rPr>
                    <w:webHidden/>
                  </w:rPr>
                  <w:instrText xml:space="preserve"> PAGEREF _Toc22719104 \h </w:instrText>
                </w:r>
                <w:r>
                  <w:rPr>
                    <w:webHidden/>
                  </w:rPr>
                </w:r>
                <w:r>
                  <w:rPr>
                    <w:webHidden/>
                  </w:rPr>
                  <w:fldChar w:fldCharType="separate"/>
                </w:r>
                <w:r>
                  <w:rPr>
                    <w:webHidden/>
                  </w:rPr>
                  <w:t>565</w:t>
                </w:r>
                <w:r>
                  <w:rPr>
                    <w:webHidden/>
                  </w:rPr>
                  <w:fldChar w:fldCharType="end"/>
                </w:r>
              </w:hyperlink>
            </w:p>
            <w:p w:rsidR="00191CAF" w:rsidRDefault="00191CAF">
              <w:pPr>
                <w:pStyle w:val="TDC4"/>
                <w:rPr>
                  <w:i w:val="0"/>
                  <w:lang w:val="es-ES" w:eastAsia="es-ES"/>
                </w:rPr>
              </w:pPr>
              <w:hyperlink w:anchor="_Toc22719105" w:history="1">
                <w:r w:rsidRPr="00E536C1">
                  <w:rPr>
                    <w:rStyle w:val="Hipervnculo"/>
                  </w:rPr>
                  <w:t>Narrativa del proceso de Representación Institucional en Asuntos Jurisdiccionales</w:t>
                </w:r>
                <w:r>
                  <w:rPr>
                    <w:webHidden/>
                  </w:rPr>
                  <w:tab/>
                </w:r>
                <w:r>
                  <w:rPr>
                    <w:webHidden/>
                  </w:rPr>
                  <w:fldChar w:fldCharType="begin"/>
                </w:r>
                <w:r>
                  <w:rPr>
                    <w:webHidden/>
                  </w:rPr>
                  <w:instrText xml:space="preserve"> PAGEREF _Toc22719105 \h </w:instrText>
                </w:r>
                <w:r>
                  <w:rPr>
                    <w:webHidden/>
                  </w:rPr>
                </w:r>
                <w:r>
                  <w:rPr>
                    <w:webHidden/>
                  </w:rPr>
                  <w:fldChar w:fldCharType="separate"/>
                </w:r>
                <w:r>
                  <w:rPr>
                    <w:webHidden/>
                  </w:rPr>
                  <w:t>566</w:t>
                </w:r>
                <w:r>
                  <w:rPr>
                    <w:webHidden/>
                  </w:rPr>
                  <w:fldChar w:fldCharType="end"/>
                </w:r>
              </w:hyperlink>
            </w:p>
            <w:p w:rsidR="00191CAF" w:rsidRDefault="00191CAF">
              <w:pPr>
                <w:pStyle w:val="TDC4"/>
                <w:rPr>
                  <w:i w:val="0"/>
                  <w:lang w:val="es-ES" w:eastAsia="es-ES"/>
                </w:rPr>
              </w:pPr>
              <w:hyperlink w:anchor="_Toc22719106" w:history="1">
                <w:r w:rsidRPr="00E536C1">
                  <w:rPr>
                    <w:rStyle w:val="Hipervnculo"/>
                  </w:rPr>
                  <w:t>Ficha del servicio de Representación Institucional en Asuntos Jurisdiccionales</w:t>
                </w:r>
                <w:r>
                  <w:rPr>
                    <w:webHidden/>
                  </w:rPr>
                  <w:tab/>
                </w:r>
                <w:r>
                  <w:rPr>
                    <w:webHidden/>
                  </w:rPr>
                  <w:fldChar w:fldCharType="begin"/>
                </w:r>
                <w:r>
                  <w:rPr>
                    <w:webHidden/>
                  </w:rPr>
                  <w:instrText xml:space="preserve"> PAGEREF _Toc22719106 \h </w:instrText>
                </w:r>
                <w:r>
                  <w:rPr>
                    <w:webHidden/>
                  </w:rPr>
                </w:r>
                <w:r>
                  <w:rPr>
                    <w:webHidden/>
                  </w:rPr>
                  <w:fldChar w:fldCharType="separate"/>
                </w:r>
                <w:r>
                  <w:rPr>
                    <w:webHidden/>
                  </w:rPr>
                  <w:t>568</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07" w:history="1">
                <w:r w:rsidRPr="00E536C1">
                  <w:rPr>
                    <w:rStyle w:val="Hipervnculo"/>
                    <w:noProof/>
                  </w:rPr>
                  <w:t>Proceso de Revisión y Actualización de la Normativa del IIEG</w:t>
                </w:r>
                <w:r>
                  <w:rPr>
                    <w:noProof/>
                    <w:webHidden/>
                  </w:rPr>
                  <w:tab/>
                </w:r>
                <w:r>
                  <w:rPr>
                    <w:noProof/>
                    <w:webHidden/>
                  </w:rPr>
                  <w:fldChar w:fldCharType="begin"/>
                </w:r>
                <w:r>
                  <w:rPr>
                    <w:noProof/>
                    <w:webHidden/>
                  </w:rPr>
                  <w:instrText xml:space="preserve"> PAGEREF _Toc22719107 \h </w:instrText>
                </w:r>
                <w:r>
                  <w:rPr>
                    <w:noProof/>
                    <w:webHidden/>
                  </w:rPr>
                </w:r>
                <w:r>
                  <w:rPr>
                    <w:noProof/>
                    <w:webHidden/>
                  </w:rPr>
                  <w:fldChar w:fldCharType="separate"/>
                </w:r>
                <w:r>
                  <w:rPr>
                    <w:noProof/>
                    <w:webHidden/>
                  </w:rPr>
                  <w:t>569</w:t>
                </w:r>
                <w:r>
                  <w:rPr>
                    <w:noProof/>
                    <w:webHidden/>
                  </w:rPr>
                  <w:fldChar w:fldCharType="end"/>
                </w:r>
              </w:hyperlink>
            </w:p>
            <w:p w:rsidR="00191CAF" w:rsidRDefault="00191CAF">
              <w:pPr>
                <w:pStyle w:val="TDC4"/>
                <w:rPr>
                  <w:i w:val="0"/>
                  <w:lang w:val="es-ES" w:eastAsia="es-ES"/>
                </w:rPr>
              </w:pPr>
              <w:hyperlink w:anchor="_Toc22719108" w:history="1">
                <w:r w:rsidRPr="00E536C1">
                  <w:rPr>
                    <w:rStyle w:val="Hipervnculo"/>
                  </w:rPr>
                  <w:t>Modelado del proceso Revisión y Actualización de la Normativa del IIEG</w:t>
                </w:r>
                <w:r>
                  <w:rPr>
                    <w:webHidden/>
                  </w:rPr>
                  <w:tab/>
                </w:r>
                <w:r>
                  <w:rPr>
                    <w:webHidden/>
                  </w:rPr>
                  <w:fldChar w:fldCharType="begin"/>
                </w:r>
                <w:r>
                  <w:rPr>
                    <w:webHidden/>
                  </w:rPr>
                  <w:instrText xml:space="preserve"> PAGEREF _Toc22719108 \h </w:instrText>
                </w:r>
                <w:r>
                  <w:rPr>
                    <w:webHidden/>
                  </w:rPr>
                </w:r>
                <w:r>
                  <w:rPr>
                    <w:webHidden/>
                  </w:rPr>
                  <w:fldChar w:fldCharType="separate"/>
                </w:r>
                <w:r>
                  <w:rPr>
                    <w:webHidden/>
                  </w:rPr>
                  <w:t>570</w:t>
                </w:r>
                <w:r>
                  <w:rPr>
                    <w:webHidden/>
                  </w:rPr>
                  <w:fldChar w:fldCharType="end"/>
                </w:r>
              </w:hyperlink>
            </w:p>
            <w:p w:rsidR="00191CAF" w:rsidRDefault="00191CAF">
              <w:pPr>
                <w:pStyle w:val="TDC4"/>
                <w:rPr>
                  <w:i w:val="0"/>
                  <w:lang w:val="es-ES" w:eastAsia="es-ES"/>
                </w:rPr>
              </w:pPr>
              <w:hyperlink w:anchor="_Toc22719109" w:history="1">
                <w:r w:rsidRPr="00E536C1">
                  <w:rPr>
                    <w:rStyle w:val="Hipervnculo"/>
                  </w:rPr>
                  <w:t>Narrativa del proceso de Revisión y Actualización de la Normativa del IIEG</w:t>
                </w:r>
                <w:r>
                  <w:rPr>
                    <w:webHidden/>
                  </w:rPr>
                  <w:tab/>
                </w:r>
                <w:r>
                  <w:rPr>
                    <w:webHidden/>
                  </w:rPr>
                  <w:fldChar w:fldCharType="begin"/>
                </w:r>
                <w:r>
                  <w:rPr>
                    <w:webHidden/>
                  </w:rPr>
                  <w:instrText xml:space="preserve"> PAGEREF _Toc22719109 \h </w:instrText>
                </w:r>
                <w:r>
                  <w:rPr>
                    <w:webHidden/>
                  </w:rPr>
                </w:r>
                <w:r>
                  <w:rPr>
                    <w:webHidden/>
                  </w:rPr>
                  <w:fldChar w:fldCharType="separate"/>
                </w:r>
                <w:r>
                  <w:rPr>
                    <w:webHidden/>
                  </w:rPr>
                  <w:t>571</w:t>
                </w:r>
                <w:r>
                  <w:rPr>
                    <w:webHidden/>
                  </w:rPr>
                  <w:fldChar w:fldCharType="end"/>
                </w:r>
              </w:hyperlink>
            </w:p>
            <w:p w:rsidR="00191CAF" w:rsidRDefault="00191CAF">
              <w:pPr>
                <w:pStyle w:val="TDC4"/>
                <w:rPr>
                  <w:i w:val="0"/>
                  <w:lang w:val="es-ES" w:eastAsia="es-ES"/>
                </w:rPr>
              </w:pPr>
              <w:hyperlink w:anchor="_Toc22719110" w:history="1">
                <w:r w:rsidRPr="00E536C1">
                  <w:rPr>
                    <w:rStyle w:val="Hipervnculo"/>
                  </w:rPr>
                  <w:t>Ficha del servicio de Revisión y Actualización de la Normativa del IIEG</w:t>
                </w:r>
                <w:r>
                  <w:rPr>
                    <w:webHidden/>
                  </w:rPr>
                  <w:tab/>
                </w:r>
                <w:r>
                  <w:rPr>
                    <w:webHidden/>
                  </w:rPr>
                  <w:fldChar w:fldCharType="begin"/>
                </w:r>
                <w:r>
                  <w:rPr>
                    <w:webHidden/>
                  </w:rPr>
                  <w:instrText xml:space="preserve"> PAGEREF _Toc22719110 \h </w:instrText>
                </w:r>
                <w:r>
                  <w:rPr>
                    <w:webHidden/>
                  </w:rPr>
                </w:r>
                <w:r>
                  <w:rPr>
                    <w:webHidden/>
                  </w:rPr>
                  <w:fldChar w:fldCharType="separate"/>
                </w:r>
                <w:r>
                  <w:rPr>
                    <w:webHidden/>
                  </w:rPr>
                  <w:t>573</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11" w:history="1">
                <w:r w:rsidRPr="00E536C1">
                  <w:rPr>
                    <w:rStyle w:val="Hipervnculo"/>
                    <w:noProof/>
                  </w:rPr>
                  <w:t>Proceso de Atención a Órganos de Gobierno</w:t>
                </w:r>
                <w:r>
                  <w:rPr>
                    <w:noProof/>
                    <w:webHidden/>
                  </w:rPr>
                  <w:tab/>
                </w:r>
                <w:r>
                  <w:rPr>
                    <w:noProof/>
                    <w:webHidden/>
                  </w:rPr>
                  <w:fldChar w:fldCharType="begin"/>
                </w:r>
                <w:r>
                  <w:rPr>
                    <w:noProof/>
                    <w:webHidden/>
                  </w:rPr>
                  <w:instrText xml:space="preserve"> PAGEREF _Toc22719111 \h </w:instrText>
                </w:r>
                <w:r>
                  <w:rPr>
                    <w:noProof/>
                    <w:webHidden/>
                  </w:rPr>
                </w:r>
                <w:r>
                  <w:rPr>
                    <w:noProof/>
                    <w:webHidden/>
                  </w:rPr>
                  <w:fldChar w:fldCharType="separate"/>
                </w:r>
                <w:r>
                  <w:rPr>
                    <w:noProof/>
                    <w:webHidden/>
                  </w:rPr>
                  <w:t>575</w:t>
                </w:r>
                <w:r>
                  <w:rPr>
                    <w:noProof/>
                    <w:webHidden/>
                  </w:rPr>
                  <w:fldChar w:fldCharType="end"/>
                </w:r>
              </w:hyperlink>
            </w:p>
            <w:p w:rsidR="00191CAF" w:rsidRDefault="00191CAF">
              <w:pPr>
                <w:pStyle w:val="TDC4"/>
                <w:rPr>
                  <w:i w:val="0"/>
                  <w:lang w:val="es-ES" w:eastAsia="es-ES"/>
                </w:rPr>
              </w:pPr>
              <w:hyperlink w:anchor="_Toc22719112" w:history="1">
                <w:r w:rsidRPr="00E536C1">
                  <w:rPr>
                    <w:rStyle w:val="Hipervnculo"/>
                  </w:rPr>
                  <w:t>Modelado del proceso de Atención a Órganos de Gobierno</w:t>
                </w:r>
                <w:r>
                  <w:rPr>
                    <w:webHidden/>
                  </w:rPr>
                  <w:tab/>
                </w:r>
                <w:r>
                  <w:rPr>
                    <w:webHidden/>
                  </w:rPr>
                  <w:fldChar w:fldCharType="begin"/>
                </w:r>
                <w:r>
                  <w:rPr>
                    <w:webHidden/>
                  </w:rPr>
                  <w:instrText xml:space="preserve"> PAGEREF _Toc22719112 \h </w:instrText>
                </w:r>
                <w:r>
                  <w:rPr>
                    <w:webHidden/>
                  </w:rPr>
                </w:r>
                <w:r>
                  <w:rPr>
                    <w:webHidden/>
                  </w:rPr>
                  <w:fldChar w:fldCharType="separate"/>
                </w:r>
                <w:r>
                  <w:rPr>
                    <w:webHidden/>
                  </w:rPr>
                  <w:t>576</w:t>
                </w:r>
                <w:r>
                  <w:rPr>
                    <w:webHidden/>
                  </w:rPr>
                  <w:fldChar w:fldCharType="end"/>
                </w:r>
              </w:hyperlink>
            </w:p>
            <w:p w:rsidR="00191CAF" w:rsidRDefault="00191CAF">
              <w:pPr>
                <w:pStyle w:val="TDC4"/>
                <w:rPr>
                  <w:i w:val="0"/>
                  <w:lang w:val="es-ES" w:eastAsia="es-ES"/>
                </w:rPr>
              </w:pPr>
              <w:hyperlink w:anchor="_Toc22719113" w:history="1">
                <w:r w:rsidRPr="00E536C1">
                  <w:rPr>
                    <w:rStyle w:val="Hipervnculo"/>
                  </w:rPr>
                  <w:t>Narrativa del proceso de Atención a Órganos de Gobierno</w:t>
                </w:r>
                <w:r>
                  <w:rPr>
                    <w:webHidden/>
                  </w:rPr>
                  <w:tab/>
                </w:r>
                <w:r>
                  <w:rPr>
                    <w:webHidden/>
                  </w:rPr>
                  <w:fldChar w:fldCharType="begin"/>
                </w:r>
                <w:r>
                  <w:rPr>
                    <w:webHidden/>
                  </w:rPr>
                  <w:instrText xml:space="preserve"> PAGEREF _Toc22719113 \h </w:instrText>
                </w:r>
                <w:r>
                  <w:rPr>
                    <w:webHidden/>
                  </w:rPr>
                </w:r>
                <w:r>
                  <w:rPr>
                    <w:webHidden/>
                  </w:rPr>
                  <w:fldChar w:fldCharType="separate"/>
                </w:r>
                <w:r>
                  <w:rPr>
                    <w:webHidden/>
                  </w:rPr>
                  <w:t>577</w:t>
                </w:r>
                <w:r>
                  <w:rPr>
                    <w:webHidden/>
                  </w:rPr>
                  <w:fldChar w:fldCharType="end"/>
                </w:r>
              </w:hyperlink>
            </w:p>
            <w:p w:rsidR="00191CAF" w:rsidRDefault="00191CAF">
              <w:pPr>
                <w:pStyle w:val="TDC4"/>
                <w:rPr>
                  <w:i w:val="0"/>
                  <w:lang w:val="es-ES" w:eastAsia="es-ES"/>
                </w:rPr>
              </w:pPr>
              <w:hyperlink w:anchor="_Toc22719114" w:history="1">
                <w:r w:rsidRPr="00E536C1">
                  <w:rPr>
                    <w:rStyle w:val="Hipervnculo"/>
                  </w:rPr>
                  <w:t>Ficha del servicio de Atención a Órganos de Gobierno</w:t>
                </w:r>
                <w:r>
                  <w:rPr>
                    <w:webHidden/>
                  </w:rPr>
                  <w:tab/>
                </w:r>
                <w:r>
                  <w:rPr>
                    <w:webHidden/>
                  </w:rPr>
                  <w:fldChar w:fldCharType="begin"/>
                </w:r>
                <w:r>
                  <w:rPr>
                    <w:webHidden/>
                  </w:rPr>
                  <w:instrText xml:space="preserve"> PAGEREF _Toc22719114 \h </w:instrText>
                </w:r>
                <w:r>
                  <w:rPr>
                    <w:webHidden/>
                  </w:rPr>
                </w:r>
                <w:r>
                  <w:rPr>
                    <w:webHidden/>
                  </w:rPr>
                  <w:fldChar w:fldCharType="separate"/>
                </w:r>
                <w:r>
                  <w:rPr>
                    <w:webHidden/>
                  </w:rPr>
                  <w:t>579</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15" w:history="1">
                <w:r w:rsidRPr="00E536C1">
                  <w:rPr>
                    <w:rStyle w:val="Hipervnculo"/>
                    <w:noProof/>
                  </w:rPr>
                  <w:t>Proceso de Atención a Solicitudes de Información de Trasparencia</w:t>
                </w:r>
                <w:r>
                  <w:rPr>
                    <w:noProof/>
                    <w:webHidden/>
                  </w:rPr>
                  <w:tab/>
                </w:r>
                <w:r>
                  <w:rPr>
                    <w:noProof/>
                    <w:webHidden/>
                  </w:rPr>
                  <w:fldChar w:fldCharType="begin"/>
                </w:r>
                <w:r>
                  <w:rPr>
                    <w:noProof/>
                    <w:webHidden/>
                  </w:rPr>
                  <w:instrText xml:space="preserve"> PAGEREF _Toc22719115 \h </w:instrText>
                </w:r>
                <w:r>
                  <w:rPr>
                    <w:noProof/>
                    <w:webHidden/>
                  </w:rPr>
                </w:r>
                <w:r>
                  <w:rPr>
                    <w:noProof/>
                    <w:webHidden/>
                  </w:rPr>
                  <w:fldChar w:fldCharType="separate"/>
                </w:r>
                <w:r>
                  <w:rPr>
                    <w:noProof/>
                    <w:webHidden/>
                  </w:rPr>
                  <w:t>581</w:t>
                </w:r>
                <w:r>
                  <w:rPr>
                    <w:noProof/>
                    <w:webHidden/>
                  </w:rPr>
                  <w:fldChar w:fldCharType="end"/>
                </w:r>
              </w:hyperlink>
            </w:p>
            <w:p w:rsidR="00191CAF" w:rsidRDefault="00191CAF">
              <w:pPr>
                <w:pStyle w:val="TDC4"/>
                <w:rPr>
                  <w:i w:val="0"/>
                  <w:lang w:val="es-ES" w:eastAsia="es-ES"/>
                </w:rPr>
              </w:pPr>
              <w:hyperlink w:anchor="_Toc22719116" w:history="1">
                <w:r w:rsidRPr="00E536C1">
                  <w:rPr>
                    <w:rStyle w:val="Hipervnculo"/>
                  </w:rPr>
                  <w:t>Modelado del proceso de Atención a Solicitudes de Información de Trasparencia</w:t>
                </w:r>
                <w:r>
                  <w:rPr>
                    <w:webHidden/>
                  </w:rPr>
                  <w:tab/>
                </w:r>
                <w:r>
                  <w:rPr>
                    <w:webHidden/>
                  </w:rPr>
                  <w:fldChar w:fldCharType="begin"/>
                </w:r>
                <w:r>
                  <w:rPr>
                    <w:webHidden/>
                  </w:rPr>
                  <w:instrText xml:space="preserve"> PAGEREF _Toc22719116 \h </w:instrText>
                </w:r>
                <w:r>
                  <w:rPr>
                    <w:webHidden/>
                  </w:rPr>
                </w:r>
                <w:r>
                  <w:rPr>
                    <w:webHidden/>
                  </w:rPr>
                  <w:fldChar w:fldCharType="separate"/>
                </w:r>
                <w:r>
                  <w:rPr>
                    <w:webHidden/>
                  </w:rPr>
                  <w:t>582</w:t>
                </w:r>
                <w:r>
                  <w:rPr>
                    <w:webHidden/>
                  </w:rPr>
                  <w:fldChar w:fldCharType="end"/>
                </w:r>
              </w:hyperlink>
            </w:p>
            <w:p w:rsidR="00191CAF" w:rsidRDefault="00191CAF">
              <w:pPr>
                <w:pStyle w:val="TDC4"/>
                <w:rPr>
                  <w:i w:val="0"/>
                  <w:lang w:val="es-ES" w:eastAsia="es-ES"/>
                </w:rPr>
              </w:pPr>
              <w:hyperlink w:anchor="_Toc22719117" w:history="1">
                <w:r w:rsidRPr="00E536C1">
                  <w:rPr>
                    <w:rStyle w:val="Hipervnculo"/>
                  </w:rPr>
                  <w:t>Narrativa del proceso de Atención a Solicitudes de Información de Trasparencia</w:t>
                </w:r>
                <w:r>
                  <w:rPr>
                    <w:webHidden/>
                  </w:rPr>
                  <w:tab/>
                </w:r>
                <w:r>
                  <w:rPr>
                    <w:webHidden/>
                  </w:rPr>
                  <w:fldChar w:fldCharType="begin"/>
                </w:r>
                <w:r>
                  <w:rPr>
                    <w:webHidden/>
                  </w:rPr>
                  <w:instrText xml:space="preserve"> PAGEREF _Toc22719117 \h </w:instrText>
                </w:r>
                <w:r>
                  <w:rPr>
                    <w:webHidden/>
                  </w:rPr>
                </w:r>
                <w:r>
                  <w:rPr>
                    <w:webHidden/>
                  </w:rPr>
                  <w:fldChar w:fldCharType="separate"/>
                </w:r>
                <w:r>
                  <w:rPr>
                    <w:webHidden/>
                  </w:rPr>
                  <w:t>583</w:t>
                </w:r>
                <w:r>
                  <w:rPr>
                    <w:webHidden/>
                  </w:rPr>
                  <w:fldChar w:fldCharType="end"/>
                </w:r>
              </w:hyperlink>
            </w:p>
            <w:p w:rsidR="00191CAF" w:rsidRDefault="00191CAF">
              <w:pPr>
                <w:pStyle w:val="TDC4"/>
                <w:rPr>
                  <w:i w:val="0"/>
                  <w:lang w:val="es-ES" w:eastAsia="es-ES"/>
                </w:rPr>
              </w:pPr>
              <w:hyperlink w:anchor="_Toc22719118" w:history="1">
                <w:r w:rsidRPr="00E536C1">
                  <w:rPr>
                    <w:rStyle w:val="Hipervnculo"/>
                  </w:rPr>
                  <w:t>Ficha del servicio de Atención a Solicitudes de Información de Trasparencia</w:t>
                </w:r>
                <w:r>
                  <w:rPr>
                    <w:webHidden/>
                  </w:rPr>
                  <w:tab/>
                </w:r>
                <w:r>
                  <w:rPr>
                    <w:webHidden/>
                  </w:rPr>
                  <w:fldChar w:fldCharType="begin"/>
                </w:r>
                <w:r>
                  <w:rPr>
                    <w:webHidden/>
                  </w:rPr>
                  <w:instrText xml:space="preserve"> PAGEREF _Toc22719118 \h </w:instrText>
                </w:r>
                <w:r>
                  <w:rPr>
                    <w:webHidden/>
                  </w:rPr>
                </w:r>
                <w:r>
                  <w:rPr>
                    <w:webHidden/>
                  </w:rPr>
                  <w:fldChar w:fldCharType="separate"/>
                </w:r>
                <w:r>
                  <w:rPr>
                    <w:webHidden/>
                  </w:rPr>
                  <w:t>587</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19" w:history="1">
                <w:r w:rsidRPr="00E536C1">
                  <w:rPr>
                    <w:rStyle w:val="Hipervnculo"/>
                    <w:noProof/>
                  </w:rPr>
                  <w:t>Proceso de la Publicación de la Información Fundamental en el Sistema de Publicación de Obligaciones de Trasparencia</w:t>
                </w:r>
                <w:r>
                  <w:rPr>
                    <w:noProof/>
                    <w:webHidden/>
                  </w:rPr>
                  <w:tab/>
                </w:r>
                <w:r>
                  <w:rPr>
                    <w:noProof/>
                    <w:webHidden/>
                  </w:rPr>
                  <w:fldChar w:fldCharType="begin"/>
                </w:r>
                <w:r>
                  <w:rPr>
                    <w:noProof/>
                    <w:webHidden/>
                  </w:rPr>
                  <w:instrText xml:space="preserve"> PAGEREF _Toc22719119 \h </w:instrText>
                </w:r>
                <w:r>
                  <w:rPr>
                    <w:noProof/>
                    <w:webHidden/>
                  </w:rPr>
                </w:r>
                <w:r>
                  <w:rPr>
                    <w:noProof/>
                    <w:webHidden/>
                  </w:rPr>
                  <w:fldChar w:fldCharType="separate"/>
                </w:r>
                <w:r>
                  <w:rPr>
                    <w:noProof/>
                    <w:webHidden/>
                  </w:rPr>
                  <w:t>589</w:t>
                </w:r>
                <w:r>
                  <w:rPr>
                    <w:noProof/>
                    <w:webHidden/>
                  </w:rPr>
                  <w:fldChar w:fldCharType="end"/>
                </w:r>
              </w:hyperlink>
            </w:p>
            <w:p w:rsidR="00191CAF" w:rsidRDefault="00191CAF">
              <w:pPr>
                <w:pStyle w:val="TDC4"/>
                <w:rPr>
                  <w:i w:val="0"/>
                  <w:lang w:val="es-ES" w:eastAsia="es-ES"/>
                </w:rPr>
              </w:pPr>
              <w:hyperlink w:anchor="_Toc22719120" w:history="1">
                <w:r w:rsidRPr="00E536C1">
                  <w:rPr>
                    <w:rStyle w:val="Hipervnculo"/>
                  </w:rPr>
                  <w:t>Modelado del proceso de la Publicación de Información Fundamental en el Sistema de Publicación de Obligaciones de Trasparencia</w:t>
                </w:r>
                <w:r>
                  <w:rPr>
                    <w:webHidden/>
                  </w:rPr>
                  <w:tab/>
                </w:r>
                <w:r>
                  <w:rPr>
                    <w:webHidden/>
                  </w:rPr>
                  <w:fldChar w:fldCharType="begin"/>
                </w:r>
                <w:r>
                  <w:rPr>
                    <w:webHidden/>
                  </w:rPr>
                  <w:instrText xml:space="preserve"> PAGEREF _Toc22719120 \h </w:instrText>
                </w:r>
                <w:r>
                  <w:rPr>
                    <w:webHidden/>
                  </w:rPr>
                </w:r>
                <w:r>
                  <w:rPr>
                    <w:webHidden/>
                  </w:rPr>
                  <w:fldChar w:fldCharType="separate"/>
                </w:r>
                <w:r>
                  <w:rPr>
                    <w:webHidden/>
                  </w:rPr>
                  <w:t>590</w:t>
                </w:r>
                <w:r>
                  <w:rPr>
                    <w:webHidden/>
                  </w:rPr>
                  <w:fldChar w:fldCharType="end"/>
                </w:r>
              </w:hyperlink>
            </w:p>
            <w:p w:rsidR="00191CAF" w:rsidRDefault="00191CAF">
              <w:pPr>
                <w:pStyle w:val="TDC4"/>
                <w:rPr>
                  <w:i w:val="0"/>
                  <w:lang w:val="es-ES" w:eastAsia="es-ES"/>
                </w:rPr>
              </w:pPr>
              <w:hyperlink w:anchor="_Toc22719121" w:history="1">
                <w:r w:rsidRPr="00E536C1">
                  <w:rPr>
                    <w:rStyle w:val="Hipervnculo"/>
                  </w:rPr>
                  <w:t>Narrativa del proceso de la Publicación de Información Fundamental en el Sistema de Publicación de Obligaciones de Trasparencia</w:t>
                </w:r>
                <w:r>
                  <w:rPr>
                    <w:webHidden/>
                  </w:rPr>
                  <w:tab/>
                </w:r>
                <w:r>
                  <w:rPr>
                    <w:webHidden/>
                  </w:rPr>
                  <w:fldChar w:fldCharType="begin"/>
                </w:r>
                <w:r>
                  <w:rPr>
                    <w:webHidden/>
                  </w:rPr>
                  <w:instrText xml:space="preserve"> PAGEREF _Toc22719121 \h </w:instrText>
                </w:r>
                <w:r>
                  <w:rPr>
                    <w:webHidden/>
                  </w:rPr>
                </w:r>
                <w:r>
                  <w:rPr>
                    <w:webHidden/>
                  </w:rPr>
                  <w:fldChar w:fldCharType="separate"/>
                </w:r>
                <w:r>
                  <w:rPr>
                    <w:webHidden/>
                  </w:rPr>
                  <w:t>591</w:t>
                </w:r>
                <w:r>
                  <w:rPr>
                    <w:webHidden/>
                  </w:rPr>
                  <w:fldChar w:fldCharType="end"/>
                </w:r>
              </w:hyperlink>
            </w:p>
            <w:p w:rsidR="00191CAF" w:rsidRDefault="00191CAF">
              <w:pPr>
                <w:pStyle w:val="TDC4"/>
                <w:rPr>
                  <w:i w:val="0"/>
                  <w:lang w:val="es-ES" w:eastAsia="es-ES"/>
                </w:rPr>
              </w:pPr>
              <w:hyperlink w:anchor="_Toc22719122" w:history="1">
                <w:r w:rsidRPr="00E536C1">
                  <w:rPr>
                    <w:rStyle w:val="Hipervnculo"/>
                  </w:rPr>
                  <w:t>Ficha del servicio de la Publicación de Información Fundamental en el Sistema de Publicación de Obligaciones de Trasparencia</w:t>
                </w:r>
                <w:r>
                  <w:rPr>
                    <w:webHidden/>
                  </w:rPr>
                  <w:tab/>
                </w:r>
                <w:r>
                  <w:rPr>
                    <w:webHidden/>
                  </w:rPr>
                  <w:fldChar w:fldCharType="begin"/>
                </w:r>
                <w:r>
                  <w:rPr>
                    <w:webHidden/>
                  </w:rPr>
                  <w:instrText xml:space="preserve"> PAGEREF _Toc22719122 \h </w:instrText>
                </w:r>
                <w:r>
                  <w:rPr>
                    <w:webHidden/>
                  </w:rPr>
                </w:r>
                <w:r>
                  <w:rPr>
                    <w:webHidden/>
                  </w:rPr>
                  <w:fldChar w:fldCharType="separate"/>
                </w:r>
                <w:r>
                  <w:rPr>
                    <w:webHidden/>
                  </w:rPr>
                  <w:t>592</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23" w:history="1">
                <w:r w:rsidRPr="00E536C1">
                  <w:rPr>
                    <w:rStyle w:val="Hipervnculo"/>
                    <w:noProof/>
                  </w:rPr>
                  <w:t>Proceso de la Publicación de la Información Fundamental en Portal Estatal de Trasparencia</w:t>
                </w:r>
                <w:r>
                  <w:rPr>
                    <w:noProof/>
                    <w:webHidden/>
                  </w:rPr>
                  <w:tab/>
                </w:r>
                <w:r>
                  <w:rPr>
                    <w:noProof/>
                    <w:webHidden/>
                  </w:rPr>
                  <w:fldChar w:fldCharType="begin"/>
                </w:r>
                <w:r>
                  <w:rPr>
                    <w:noProof/>
                    <w:webHidden/>
                  </w:rPr>
                  <w:instrText xml:space="preserve"> PAGEREF _Toc22719123 \h </w:instrText>
                </w:r>
                <w:r>
                  <w:rPr>
                    <w:noProof/>
                    <w:webHidden/>
                  </w:rPr>
                </w:r>
                <w:r>
                  <w:rPr>
                    <w:noProof/>
                    <w:webHidden/>
                  </w:rPr>
                  <w:fldChar w:fldCharType="separate"/>
                </w:r>
                <w:r>
                  <w:rPr>
                    <w:noProof/>
                    <w:webHidden/>
                  </w:rPr>
                  <w:t>594</w:t>
                </w:r>
                <w:r>
                  <w:rPr>
                    <w:noProof/>
                    <w:webHidden/>
                  </w:rPr>
                  <w:fldChar w:fldCharType="end"/>
                </w:r>
              </w:hyperlink>
            </w:p>
            <w:p w:rsidR="00191CAF" w:rsidRDefault="00191CAF">
              <w:pPr>
                <w:pStyle w:val="TDC4"/>
                <w:rPr>
                  <w:i w:val="0"/>
                  <w:lang w:val="es-ES" w:eastAsia="es-ES"/>
                </w:rPr>
              </w:pPr>
              <w:hyperlink w:anchor="_Toc22719124" w:history="1">
                <w:r w:rsidRPr="00E536C1">
                  <w:rPr>
                    <w:rStyle w:val="Hipervnculo"/>
                  </w:rPr>
                  <w:t>Modelado del proceso de la Publicación de la Información Fundamental en Portal Estatal de Trasparencia</w:t>
                </w:r>
                <w:r>
                  <w:rPr>
                    <w:webHidden/>
                  </w:rPr>
                  <w:tab/>
                </w:r>
                <w:r>
                  <w:rPr>
                    <w:webHidden/>
                  </w:rPr>
                  <w:fldChar w:fldCharType="begin"/>
                </w:r>
                <w:r>
                  <w:rPr>
                    <w:webHidden/>
                  </w:rPr>
                  <w:instrText xml:space="preserve"> PAGEREF _Toc22719124 \h </w:instrText>
                </w:r>
                <w:r>
                  <w:rPr>
                    <w:webHidden/>
                  </w:rPr>
                </w:r>
                <w:r>
                  <w:rPr>
                    <w:webHidden/>
                  </w:rPr>
                  <w:fldChar w:fldCharType="separate"/>
                </w:r>
                <w:r>
                  <w:rPr>
                    <w:webHidden/>
                  </w:rPr>
                  <w:t>595</w:t>
                </w:r>
                <w:r>
                  <w:rPr>
                    <w:webHidden/>
                  </w:rPr>
                  <w:fldChar w:fldCharType="end"/>
                </w:r>
              </w:hyperlink>
            </w:p>
            <w:p w:rsidR="00191CAF" w:rsidRDefault="00191CAF">
              <w:pPr>
                <w:pStyle w:val="TDC4"/>
                <w:rPr>
                  <w:i w:val="0"/>
                  <w:lang w:val="es-ES" w:eastAsia="es-ES"/>
                </w:rPr>
              </w:pPr>
              <w:hyperlink w:anchor="_Toc22719125" w:history="1">
                <w:r w:rsidRPr="00E536C1">
                  <w:rPr>
                    <w:rStyle w:val="Hipervnculo"/>
                  </w:rPr>
                  <w:t>Narrativa del proceso de la Publicación de la Información Fundamental en Portal Estatal de Trasparencia</w:t>
                </w:r>
                <w:r>
                  <w:rPr>
                    <w:webHidden/>
                  </w:rPr>
                  <w:tab/>
                </w:r>
                <w:r>
                  <w:rPr>
                    <w:webHidden/>
                  </w:rPr>
                  <w:fldChar w:fldCharType="begin"/>
                </w:r>
                <w:r>
                  <w:rPr>
                    <w:webHidden/>
                  </w:rPr>
                  <w:instrText xml:space="preserve"> PAGEREF _Toc22719125 \h </w:instrText>
                </w:r>
                <w:r>
                  <w:rPr>
                    <w:webHidden/>
                  </w:rPr>
                </w:r>
                <w:r>
                  <w:rPr>
                    <w:webHidden/>
                  </w:rPr>
                  <w:fldChar w:fldCharType="separate"/>
                </w:r>
                <w:r>
                  <w:rPr>
                    <w:webHidden/>
                  </w:rPr>
                  <w:t>596</w:t>
                </w:r>
                <w:r>
                  <w:rPr>
                    <w:webHidden/>
                  </w:rPr>
                  <w:fldChar w:fldCharType="end"/>
                </w:r>
              </w:hyperlink>
            </w:p>
            <w:p w:rsidR="00191CAF" w:rsidRDefault="00191CAF">
              <w:pPr>
                <w:pStyle w:val="TDC4"/>
                <w:rPr>
                  <w:i w:val="0"/>
                  <w:lang w:val="es-ES" w:eastAsia="es-ES"/>
                </w:rPr>
              </w:pPr>
              <w:hyperlink w:anchor="_Toc22719126" w:history="1">
                <w:r w:rsidRPr="00E536C1">
                  <w:rPr>
                    <w:rStyle w:val="Hipervnculo"/>
                  </w:rPr>
                  <w:t>Ficha del servicio de la Publicación de la Información Fundamental en Portal Estatal de Trasparencia</w:t>
                </w:r>
                <w:r>
                  <w:rPr>
                    <w:webHidden/>
                  </w:rPr>
                  <w:tab/>
                </w:r>
                <w:r>
                  <w:rPr>
                    <w:webHidden/>
                  </w:rPr>
                  <w:fldChar w:fldCharType="begin"/>
                </w:r>
                <w:r>
                  <w:rPr>
                    <w:webHidden/>
                  </w:rPr>
                  <w:instrText xml:space="preserve"> PAGEREF _Toc22719126 \h </w:instrText>
                </w:r>
                <w:r>
                  <w:rPr>
                    <w:webHidden/>
                  </w:rPr>
                </w:r>
                <w:r>
                  <w:rPr>
                    <w:webHidden/>
                  </w:rPr>
                  <w:fldChar w:fldCharType="separate"/>
                </w:r>
                <w:r>
                  <w:rPr>
                    <w:webHidden/>
                  </w:rPr>
                  <w:t>598</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27" w:history="1">
                <w:r w:rsidRPr="00E536C1">
                  <w:rPr>
                    <w:rStyle w:val="Hipervnculo"/>
                    <w:noProof/>
                  </w:rPr>
                  <w:t>Proceso de la Solicitud de Protección Información Confidencial</w:t>
                </w:r>
                <w:r>
                  <w:rPr>
                    <w:noProof/>
                    <w:webHidden/>
                  </w:rPr>
                  <w:tab/>
                </w:r>
                <w:r>
                  <w:rPr>
                    <w:noProof/>
                    <w:webHidden/>
                  </w:rPr>
                  <w:fldChar w:fldCharType="begin"/>
                </w:r>
                <w:r>
                  <w:rPr>
                    <w:noProof/>
                    <w:webHidden/>
                  </w:rPr>
                  <w:instrText xml:space="preserve"> PAGEREF _Toc22719127 \h </w:instrText>
                </w:r>
                <w:r>
                  <w:rPr>
                    <w:noProof/>
                    <w:webHidden/>
                  </w:rPr>
                </w:r>
                <w:r>
                  <w:rPr>
                    <w:noProof/>
                    <w:webHidden/>
                  </w:rPr>
                  <w:fldChar w:fldCharType="separate"/>
                </w:r>
                <w:r>
                  <w:rPr>
                    <w:noProof/>
                    <w:webHidden/>
                  </w:rPr>
                  <w:t>600</w:t>
                </w:r>
                <w:r>
                  <w:rPr>
                    <w:noProof/>
                    <w:webHidden/>
                  </w:rPr>
                  <w:fldChar w:fldCharType="end"/>
                </w:r>
              </w:hyperlink>
            </w:p>
            <w:p w:rsidR="00191CAF" w:rsidRDefault="00191CAF">
              <w:pPr>
                <w:pStyle w:val="TDC4"/>
                <w:rPr>
                  <w:i w:val="0"/>
                  <w:lang w:val="es-ES" w:eastAsia="es-ES"/>
                </w:rPr>
              </w:pPr>
              <w:hyperlink w:anchor="_Toc22719128" w:history="1">
                <w:r w:rsidRPr="00E536C1">
                  <w:rPr>
                    <w:rStyle w:val="Hipervnculo"/>
                  </w:rPr>
                  <w:t>Modelado del proceso de la Solicitud de Protección Información Confidencial</w:t>
                </w:r>
                <w:r>
                  <w:rPr>
                    <w:webHidden/>
                  </w:rPr>
                  <w:tab/>
                </w:r>
                <w:r>
                  <w:rPr>
                    <w:webHidden/>
                  </w:rPr>
                  <w:fldChar w:fldCharType="begin"/>
                </w:r>
                <w:r>
                  <w:rPr>
                    <w:webHidden/>
                  </w:rPr>
                  <w:instrText xml:space="preserve"> PAGEREF _Toc22719128 \h </w:instrText>
                </w:r>
                <w:r>
                  <w:rPr>
                    <w:webHidden/>
                  </w:rPr>
                </w:r>
                <w:r>
                  <w:rPr>
                    <w:webHidden/>
                  </w:rPr>
                  <w:fldChar w:fldCharType="separate"/>
                </w:r>
                <w:r>
                  <w:rPr>
                    <w:webHidden/>
                  </w:rPr>
                  <w:t>601</w:t>
                </w:r>
                <w:r>
                  <w:rPr>
                    <w:webHidden/>
                  </w:rPr>
                  <w:fldChar w:fldCharType="end"/>
                </w:r>
              </w:hyperlink>
            </w:p>
            <w:p w:rsidR="00191CAF" w:rsidRDefault="00191CAF">
              <w:pPr>
                <w:pStyle w:val="TDC4"/>
                <w:rPr>
                  <w:i w:val="0"/>
                  <w:lang w:val="es-ES" w:eastAsia="es-ES"/>
                </w:rPr>
              </w:pPr>
              <w:hyperlink w:anchor="_Toc22719129" w:history="1">
                <w:r w:rsidRPr="00E536C1">
                  <w:rPr>
                    <w:rStyle w:val="Hipervnculo"/>
                  </w:rPr>
                  <w:t>Narrativa del proceso de la Solicitud de Protección Información Confidencial</w:t>
                </w:r>
                <w:r>
                  <w:rPr>
                    <w:webHidden/>
                  </w:rPr>
                  <w:tab/>
                </w:r>
                <w:r>
                  <w:rPr>
                    <w:webHidden/>
                  </w:rPr>
                  <w:fldChar w:fldCharType="begin"/>
                </w:r>
                <w:r>
                  <w:rPr>
                    <w:webHidden/>
                  </w:rPr>
                  <w:instrText xml:space="preserve"> PAGEREF _Toc22719129 \h </w:instrText>
                </w:r>
                <w:r>
                  <w:rPr>
                    <w:webHidden/>
                  </w:rPr>
                </w:r>
                <w:r>
                  <w:rPr>
                    <w:webHidden/>
                  </w:rPr>
                  <w:fldChar w:fldCharType="separate"/>
                </w:r>
                <w:r>
                  <w:rPr>
                    <w:webHidden/>
                  </w:rPr>
                  <w:t>602</w:t>
                </w:r>
                <w:r>
                  <w:rPr>
                    <w:webHidden/>
                  </w:rPr>
                  <w:fldChar w:fldCharType="end"/>
                </w:r>
              </w:hyperlink>
            </w:p>
            <w:p w:rsidR="00191CAF" w:rsidRDefault="00191CAF">
              <w:pPr>
                <w:pStyle w:val="TDC4"/>
                <w:rPr>
                  <w:i w:val="0"/>
                  <w:lang w:val="es-ES" w:eastAsia="es-ES"/>
                </w:rPr>
              </w:pPr>
              <w:hyperlink w:anchor="_Toc22719130" w:history="1">
                <w:r w:rsidRPr="00E536C1">
                  <w:rPr>
                    <w:rStyle w:val="Hipervnculo"/>
                  </w:rPr>
                  <w:t>Ficha del servicio de la Solicitud de Protección Información Confidencial</w:t>
                </w:r>
                <w:r>
                  <w:rPr>
                    <w:webHidden/>
                  </w:rPr>
                  <w:tab/>
                </w:r>
                <w:r>
                  <w:rPr>
                    <w:webHidden/>
                  </w:rPr>
                  <w:fldChar w:fldCharType="begin"/>
                </w:r>
                <w:r>
                  <w:rPr>
                    <w:webHidden/>
                  </w:rPr>
                  <w:instrText xml:space="preserve"> PAGEREF _Toc22719130 \h </w:instrText>
                </w:r>
                <w:r>
                  <w:rPr>
                    <w:webHidden/>
                  </w:rPr>
                </w:r>
                <w:r>
                  <w:rPr>
                    <w:webHidden/>
                  </w:rPr>
                  <w:fldChar w:fldCharType="separate"/>
                </w:r>
                <w:r>
                  <w:rPr>
                    <w:webHidden/>
                  </w:rPr>
                  <w:t>604</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131"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_Toc22719131 \h </w:instrText>
                </w:r>
                <w:r>
                  <w:rPr>
                    <w:noProof/>
                    <w:webHidden/>
                  </w:rPr>
                </w:r>
                <w:r>
                  <w:rPr>
                    <w:noProof/>
                    <w:webHidden/>
                  </w:rPr>
                  <w:fldChar w:fldCharType="separate"/>
                </w:r>
                <w:r>
                  <w:rPr>
                    <w:noProof/>
                    <w:webHidden/>
                  </w:rPr>
                  <w:t>606</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9132" w:history="1">
                <w:r w:rsidRPr="00E536C1">
                  <w:rPr>
                    <w:rStyle w:val="Hipervnculo"/>
                  </w:rPr>
                  <w:t>Manual de Organización y Procesos  del Instituto de Información Estadística y Geográfica  Tomo 10 Órgano Interno de Control y Vigilancia</w:t>
                </w:r>
                <w:r>
                  <w:rPr>
                    <w:webHidden/>
                  </w:rPr>
                  <w:tab/>
                </w:r>
                <w:r>
                  <w:rPr>
                    <w:webHidden/>
                  </w:rPr>
                  <w:fldChar w:fldCharType="begin"/>
                </w:r>
                <w:r>
                  <w:rPr>
                    <w:webHidden/>
                  </w:rPr>
                  <w:instrText xml:space="preserve"> PAGEREF _Toc22719132 \h </w:instrText>
                </w:r>
                <w:r>
                  <w:rPr>
                    <w:webHidden/>
                  </w:rPr>
                </w:r>
                <w:r>
                  <w:rPr>
                    <w:webHidden/>
                  </w:rPr>
                  <w:fldChar w:fldCharType="separate"/>
                </w:r>
                <w:r>
                  <w:rPr>
                    <w:webHidden/>
                  </w:rPr>
                  <w:t>607</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133" w:history="1">
                <w:r w:rsidRPr="00E536C1">
                  <w:rPr>
                    <w:rStyle w:val="Hipervnculo"/>
                    <w:noProof/>
                  </w:rPr>
                  <w:t>1.</w:t>
                </w:r>
                <w:r>
                  <w:rPr>
                    <w:rFonts w:asciiTheme="minorHAnsi" w:eastAsiaTheme="minorEastAsia" w:hAnsiTheme="minorHAnsi"/>
                    <w:noProof/>
                    <w:sz w:val="22"/>
                    <w:lang w:val="es-ES" w:eastAsia="es-ES"/>
                  </w:rPr>
                  <w:tab/>
                </w:r>
                <w:r w:rsidRPr="00E536C1">
                  <w:rPr>
                    <w:rStyle w:val="Hipervnculo"/>
                    <w:noProof/>
                  </w:rPr>
                  <w:t>Organización de Órgano Interno de Control y Vigilancia</w:t>
                </w:r>
                <w:r>
                  <w:rPr>
                    <w:noProof/>
                    <w:webHidden/>
                  </w:rPr>
                  <w:tab/>
                </w:r>
                <w:r>
                  <w:rPr>
                    <w:noProof/>
                    <w:webHidden/>
                  </w:rPr>
                  <w:fldChar w:fldCharType="begin"/>
                </w:r>
                <w:r>
                  <w:rPr>
                    <w:noProof/>
                    <w:webHidden/>
                  </w:rPr>
                  <w:instrText xml:space="preserve"> PAGEREF _Toc22719133 \h </w:instrText>
                </w:r>
                <w:r>
                  <w:rPr>
                    <w:noProof/>
                    <w:webHidden/>
                  </w:rPr>
                </w:r>
                <w:r>
                  <w:rPr>
                    <w:noProof/>
                    <w:webHidden/>
                  </w:rPr>
                  <w:fldChar w:fldCharType="separate"/>
                </w:r>
                <w:r>
                  <w:rPr>
                    <w:noProof/>
                    <w:webHidden/>
                  </w:rPr>
                  <w:t>608</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34" w:history="1">
                <w:r w:rsidRPr="00E536C1">
                  <w:rPr>
                    <w:rStyle w:val="Hipervnculo"/>
                    <w:noProof/>
                  </w:rPr>
                  <w:t>Organigrama</w:t>
                </w:r>
                <w:r>
                  <w:rPr>
                    <w:noProof/>
                    <w:webHidden/>
                  </w:rPr>
                  <w:tab/>
                </w:r>
                <w:r>
                  <w:rPr>
                    <w:noProof/>
                    <w:webHidden/>
                  </w:rPr>
                  <w:fldChar w:fldCharType="begin"/>
                </w:r>
                <w:r>
                  <w:rPr>
                    <w:noProof/>
                    <w:webHidden/>
                  </w:rPr>
                  <w:instrText xml:space="preserve"> PAGEREF _Toc22719134 \h </w:instrText>
                </w:r>
                <w:r>
                  <w:rPr>
                    <w:noProof/>
                    <w:webHidden/>
                  </w:rPr>
                </w:r>
                <w:r>
                  <w:rPr>
                    <w:noProof/>
                    <w:webHidden/>
                  </w:rPr>
                  <w:fldChar w:fldCharType="separate"/>
                </w:r>
                <w:r>
                  <w:rPr>
                    <w:noProof/>
                    <w:webHidden/>
                  </w:rPr>
                  <w:t>608</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135" w:history="1">
                <w:r w:rsidRPr="00E536C1">
                  <w:rPr>
                    <w:rStyle w:val="Hipervnculo"/>
                    <w:noProof/>
                  </w:rPr>
                  <w:t>2.</w:t>
                </w:r>
                <w:r>
                  <w:rPr>
                    <w:rFonts w:asciiTheme="minorHAnsi" w:eastAsiaTheme="minorEastAsia" w:hAnsiTheme="minorHAnsi"/>
                    <w:noProof/>
                    <w:sz w:val="22"/>
                    <w:lang w:val="es-ES" w:eastAsia="es-ES"/>
                  </w:rPr>
                  <w:tab/>
                </w:r>
                <w:r w:rsidRPr="00E536C1">
                  <w:rPr>
                    <w:rStyle w:val="Hipervnculo"/>
                    <w:noProof/>
                  </w:rPr>
                  <w:t>Fichas de responsabilidades funcionales</w:t>
                </w:r>
                <w:r>
                  <w:rPr>
                    <w:noProof/>
                    <w:webHidden/>
                  </w:rPr>
                  <w:tab/>
                </w:r>
                <w:r>
                  <w:rPr>
                    <w:noProof/>
                    <w:webHidden/>
                  </w:rPr>
                  <w:fldChar w:fldCharType="begin"/>
                </w:r>
                <w:r>
                  <w:rPr>
                    <w:noProof/>
                    <w:webHidden/>
                  </w:rPr>
                  <w:instrText xml:space="preserve"> PAGEREF _Toc22719135 \h </w:instrText>
                </w:r>
                <w:r>
                  <w:rPr>
                    <w:noProof/>
                    <w:webHidden/>
                  </w:rPr>
                </w:r>
                <w:r>
                  <w:rPr>
                    <w:noProof/>
                    <w:webHidden/>
                  </w:rPr>
                  <w:fldChar w:fldCharType="separate"/>
                </w:r>
                <w:r>
                  <w:rPr>
                    <w:noProof/>
                    <w:webHidden/>
                  </w:rPr>
                  <w:t>609</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36" w:history="1">
                <w:r w:rsidRPr="00E536C1">
                  <w:rPr>
                    <w:rStyle w:val="Hipervnculo"/>
                    <w:noProof/>
                  </w:rPr>
                  <w:t>Suplencias</w:t>
                </w:r>
                <w:r>
                  <w:rPr>
                    <w:noProof/>
                    <w:webHidden/>
                  </w:rPr>
                  <w:tab/>
                </w:r>
                <w:r>
                  <w:rPr>
                    <w:noProof/>
                    <w:webHidden/>
                  </w:rPr>
                  <w:fldChar w:fldCharType="begin"/>
                </w:r>
                <w:r>
                  <w:rPr>
                    <w:noProof/>
                    <w:webHidden/>
                  </w:rPr>
                  <w:instrText xml:space="preserve"> PAGEREF _Toc22719136 \h </w:instrText>
                </w:r>
                <w:r>
                  <w:rPr>
                    <w:noProof/>
                    <w:webHidden/>
                  </w:rPr>
                </w:r>
                <w:r>
                  <w:rPr>
                    <w:noProof/>
                    <w:webHidden/>
                  </w:rPr>
                  <w:fldChar w:fldCharType="separate"/>
                </w:r>
                <w:r>
                  <w:rPr>
                    <w:noProof/>
                    <w:webHidden/>
                  </w:rPr>
                  <w:t>614</w:t>
                </w:r>
                <w:r>
                  <w:rPr>
                    <w:noProof/>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137" w:history="1">
                <w:r w:rsidRPr="00E536C1">
                  <w:rPr>
                    <w:rStyle w:val="Hipervnculo"/>
                    <w:noProof/>
                  </w:rPr>
                  <w:t>3.</w:t>
                </w:r>
                <w:r>
                  <w:rPr>
                    <w:rFonts w:asciiTheme="minorHAnsi" w:eastAsiaTheme="minorEastAsia" w:hAnsiTheme="minorHAnsi"/>
                    <w:noProof/>
                    <w:sz w:val="22"/>
                    <w:lang w:val="es-ES" w:eastAsia="es-ES"/>
                  </w:rPr>
                  <w:tab/>
                </w:r>
                <w:r w:rsidRPr="00E536C1">
                  <w:rPr>
                    <w:rStyle w:val="Hipervnculo"/>
                    <w:noProof/>
                  </w:rPr>
                  <w:t>Inventario y descripción de los procesos</w:t>
                </w:r>
                <w:r>
                  <w:rPr>
                    <w:noProof/>
                    <w:webHidden/>
                  </w:rPr>
                  <w:tab/>
                </w:r>
                <w:r>
                  <w:rPr>
                    <w:noProof/>
                    <w:webHidden/>
                  </w:rPr>
                  <w:fldChar w:fldCharType="begin"/>
                </w:r>
                <w:r>
                  <w:rPr>
                    <w:noProof/>
                    <w:webHidden/>
                  </w:rPr>
                  <w:instrText xml:space="preserve"> PAGEREF _Toc22719137 \h </w:instrText>
                </w:r>
                <w:r>
                  <w:rPr>
                    <w:noProof/>
                    <w:webHidden/>
                  </w:rPr>
                </w:r>
                <w:r>
                  <w:rPr>
                    <w:noProof/>
                    <w:webHidden/>
                  </w:rPr>
                  <w:fldChar w:fldCharType="separate"/>
                </w:r>
                <w:r>
                  <w:rPr>
                    <w:noProof/>
                    <w:webHidden/>
                  </w:rPr>
                  <w:t>615</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38" w:history="1">
                <w:r w:rsidRPr="00E536C1">
                  <w:rPr>
                    <w:rStyle w:val="Hipervnculo"/>
                    <w:noProof/>
                  </w:rPr>
                  <w:t>Inventario de procedimientos</w:t>
                </w:r>
                <w:r>
                  <w:rPr>
                    <w:noProof/>
                    <w:webHidden/>
                  </w:rPr>
                  <w:tab/>
                </w:r>
                <w:r>
                  <w:rPr>
                    <w:noProof/>
                    <w:webHidden/>
                  </w:rPr>
                  <w:fldChar w:fldCharType="begin"/>
                </w:r>
                <w:r>
                  <w:rPr>
                    <w:noProof/>
                    <w:webHidden/>
                  </w:rPr>
                  <w:instrText xml:space="preserve"> PAGEREF _Toc22719138 \h </w:instrText>
                </w:r>
                <w:r>
                  <w:rPr>
                    <w:noProof/>
                    <w:webHidden/>
                  </w:rPr>
                </w:r>
                <w:r>
                  <w:rPr>
                    <w:noProof/>
                    <w:webHidden/>
                  </w:rPr>
                  <w:fldChar w:fldCharType="separate"/>
                </w:r>
                <w:r>
                  <w:rPr>
                    <w:noProof/>
                    <w:webHidden/>
                  </w:rPr>
                  <w:t>615</w:t>
                </w:r>
                <w:r>
                  <w:rPr>
                    <w:noProof/>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39" w:history="1">
                <w:r w:rsidRPr="00E536C1">
                  <w:rPr>
                    <w:rStyle w:val="Hipervnculo"/>
                    <w:noProof/>
                  </w:rPr>
                  <w:t>Proceso de Auditoría de desempeño</w:t>
                </w:r>
                <w:r>
                  <w:rPr>
                    <w:noProof/>
                    <w:webHidden/>
                  </w:rPr>
                  <w:tab/>
                </w:r>
                <w:r>
                  <w:rPr>
                    <w:noProof/>
                    <w:webHidden/>
                  </w:rPr>
                  <w:fldChar w:fldCharType="begin"/>
                </w:r>
                <w:r>
                  <w:rPr>
                    <w:noProof/>
                    <w:webHidden/>
                  </w:rPr>
                  <w:instrText xml:space="preserve"> PAGEREF _Toc22719139 \h </w:instrText>
                </w:r>
                <w:r>
                  <w:rPr>
                    <w:noProof/>
                    <w:webHidden/>
                  </w:rPr>
                </w:r>
                <w:r>
                  <w:rPr>
                    <w:noProof/>
                    <w:webHidden/>
                  </w:rPr>
                  <w:fldChar w:fldCharType="separate"/>
                </w:r>
                <w:r>
                  <w:rPr>
                    <w:noProof/>
                    <w:webHidden/>
                  </w:rPr>
                  <w:t>616</w:t>
                </w:r>
                <w:r>
                  <w:rPr>
                    <w:noProof/>
                    <w:webHidden/>
                  </w:rPr>
                  <w:fldChar w:fldCharType="end"/>
                </w:r>
              </w:hyperlink>
            </w:p>
            <w:p w:rsidR="00191CAF" w:rsidRDefault="00191CAF">
              <w:pPr>
                <w:pStyle w:val="TDC4"/>
                <w:rPr>
                  <w:i w:val="0"/>
                  <w:lang w:val="es-ES" w:eastAsia="es-ES"/>
                </w:rPr>
              </w:pPr>
              <w:hyperlink w:anchor="_Toc22719140" w:history="1">
                <w:r w:rsidRPr="00E536C1">
                  <w:rPr>
                    <w:rStyle w:val="Hipervnculo"/>
                  </w:rPr>
                  <w:t>Modelado del proceso de Auditoría de Desempeño</w:t>
                </w:r>
                <w:r>
                  <w:rPr>
                    <w:webHidden/>
                  </w:rPr>
                  <w:tab/>
                </w:r>
                <w:r>
                  <w:rPr>
                    <w:webHidden/>
                  </w:rPr>
                  <w:fldChar w:fldCharType="begin"/>
                </w:r>
                <w:r>
                  <w:rPr>
                    <w:webHidden/>
                  </w:rPr>
                  <w:instrText xml:space="preserve"> PAGEREF _Toc22719140 \h </w:instrText>
                </w:r>
                <w:r>
                  <w:rPr>
                    <w:webHidden/>
                  </w:rPr>
                </w:r>
                <w:r>
                  <w:rPr>
                    <w:webHidden/>
                  </w:rPr>
                  <w:fldChar w:fldCharType="separate"/>
                </w:r>
                <w:r>
                  <w:rPr>
                    <w:webHidden/>
                  </w:rPr>
                  <w:t>617</w:t>
                </w:r>
                <w:r>
                  <w:rPr>
                    <w:webHidden/>
                  </w:rPr>
                  <w:fldChar w:fldCharType="end"/>
                </w:r>
              </w:hyperlink>
            </w:p>
            <w:p w:rsidR="00191CAF" w:rsidRDefault="00191CAF">
              <w:pPr>
                <w:pStyle w:val="TDC4"/>
                <w:rPr>
                  <w:i w:val="0"/>
                  <w:lang w:val="es-ES" w:eastAsia="es-ES"/>
                </w:rPr>
              </w:pPr>
              <w:hyperlink w:anchor="_Toc22719141" w:history="1">
                <w:r w:rsidRPr="00E536C1">
                  <w:rPr>
                    <w:rStyle w:val="Hipervnculo"/>
                  </w:rPr>
                  <w:t>Narrativa del proceso de Auditoría de Desempeño</w:t>
                </w:r>
                <w:r>
                  <w:rPr>
                    <w:webHidden/>
                  </w:rPr>
                  <w:tab/>
                </w:r>
                <w:r>
                  <w:rPr>
                    <w:webHidden/>
                  </w:rPr>
                  <w:fldChar w:fldCharType="begin"/>
                </w:r>
                <w:r>
                  <w:rPr>
                    <w:webHidden/>
                  </w:rPr>
                  <w:instrText xml:space="preserve"> PAGEREF _Toc22719141 \h </w:instrText>
                </w:r>
                <w:r>
                  <w:rPr>
                    <w:webHidden/>
                  </w:rPr>
                </w:r>
                <w:r>
                  <w:rPr>
                    <w:webHidden/>
                  </w:rPr>
                  <w:fldChar w:fldCharType="separate"/>
                </w:r>
                <w:r>
                  <w:rPr>
                    <w:webHidden/>
                  </w:rPr>
                  <w:t>618</w:t>
                </w:r>
                <w:r>
                  <w:rPr>
                    <w:webHidden/>
                  </w:rPr>
                  <w:fldChar w:fldCharType="end"/>
                </w:r>
              </w:hyperlink>
            </w:p>
            <w:p w:rsidR="00191CAF" w:rsidRDefault="00191CAF">
              <w:pPr>
                <w:pStyle w:val="TDC4"/>
                <w:rPr>
                  <w:i w:val="0"/>
                  <w:lang w:val="es-ES" w:eastAsia="es-ES"/>
                </w:rPr>
              </w:pPr>
              <w:hyperlink w:anchor="_Toc22719142" w:history="1">
                <w:r w:rsidRPr="00E536C1">
                  <w:rPr>
                    <w:rStyle w:val="Hipervnculo"/>
                  </w:rPr>
                  <w:t>Ficha del servicio de Auditoría de Desempeño</w:t>
                </w:r>
                <w:r>
                  <w:rPr>
                    <w:webHidden/>
                  </w:rPr>
                  <w:tab/>
                </w:r>
                <w:r>
                  <w:rPr>
                    <w:webHidden/>
                  </w:rPr>
                  <w:fldChar w:fldCharType="begin"/>
                </w:r>
                <w:r>
                  <w:rPr>
                    <w:webHidden/>
                  </w:rPr>
                  <w:instrText xml:space="preserve"> PAGEREF _Toc22719142 \h </w:instrText>
                </w:r>
                <w:r>
                  <w:rPr>
                    <w:webHidden/>
                  </w:rPr>
                </w:r>
                <w:r>
                  <w:rPr>
                    <w:webHidden/>
                  </w:rPr>
                  <w:fldChar w:fldCharType="separate"/>
                </w:r>
                <w:r>
                  <w:rPr>
                    <w:webHidden/>
                  </w:rPr>
                  <w:t>620</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43" w:history="1">
                <w:r w:rsidRPr="00E536C1">
                  <w:rPr>
                    <w:rStyle w:val="Hipervnculo"/>
                    <w:noProof/>
                  </w:rPr>
                  <w:t>Proceso de Auditoría de Cumplimiento</w:t>
                </w:r>
                <w:r>
                  <w:rPr>
                    <w:noProof/>
                    <w:webHidden/>
                  </w:rPr>
                  <w:tab/>
                </w:r>
                <w:r>
                  <w:rPr>
                    <w:noProof/>
                    <w:webHidden/>
                  </w:rPr>
                  <w:fldChar w:fldCharType="begin"/>
                </w:r>
                <w:r>
                  <w:rPr>
                    <w:noProof/>
                    <w:webHidden/>
                  </w:rPr>
                  <w:instrText xml:space="preserve"> PAGEREF _Toc22719143 \h </w:instrText>
                </w:r>
                <w:r>
                  <w:rPr>
                    <w:noProof/>
                    <w:webHidden/>
                  </w:rPr>
                </w:r>
                <w:r>
                  <w:rPr>
                    <w:noProof/>
                    <w:webHidden/>
                  </w:rPr>
                  <w:fldChar w:fldCharType="separate"/>
                </w:r>
                <w:r>
                  <w:rPr>
                    <w:noProof/>
                    <w:webHidden/>
                  </w:rPr>
                  <w:t>621</w:t>
                </w:r>
                <w:r>
                  <w:rPr>
                    <w:noProof/>
                    <w:webHidden/>
                  </w:rPr>
                  <w:fldChar w:fldCharType="end"/>
                </w:r>
              </w:hyperlink>
            </w:p>
            <w:p w:rsidR="00191CAF" w:rsidRDefault="00191CAF">
              <w:pPr>
                <w:pStyle w:val="TDC4"/>
                <w:rPr>
                  <w:i w:val="0"/>
                  <w:lang w:val="es-ES" w:eastAsia="es-ES"/>
                </w:rPr>
              </w:pPr>
              <w:hyperlink w:anchor="_Toc22719144" w:history="1">
                <w:r w:rsidRPr="00E536C1">
                  <w:rPr>
                    <w:rStyle w:val="Hipervnculo"/>
                  </w:rPr>
                  <w:t>Modelado del proceso de Auditoría de Cumplimiento</w:t>
                </w:r>
                <w:r>
                  <w:rPr>
                    <w:webHidden/>
                  </w:rPr>
                  <w:tab/>
                </w:r>
                <w:r>
                  <w:rPr>
                    <w:webHidden/>
                  </w:rPr>
                  <w:fldChar w:fldCharType="begin"/>
                </w:r>
                <w:r>
                  <w:rPr>
                    <w:webHidden/>
                  </w:rPr>
                  <w:instrText xml:space="preserve"> PAGEREF _Toc22719144 \h </w:instrText>
                </w:r>
                <w:r>
                  <w:rPr>
                    <w:webHidden/>
                  </w:rPr>
                </w:r>
                <w:r>
                  <w:rPr>
                    <w:webHidden/>
                  </w:rPr>
                  <w:fldChar w:fldCharType="separate"/>
                </w:r>
                <w:r>
                  <w:rPr>
                    <w:webHidden/>
                  </w:rPr>
                  <w:t>622</w:t>
                </w:r>
                <w:r>
                  <w:rPr>
                    <w:webHidden/>
                  </w:rPr>
                  <w:fldChar w:fldCharType="end"/>
                </w:r>
              </w:hyperlink>
            </w:p>
            <w:p w:rsidR="00191CAF" w:rsidRDefault="00191CAF">
              <w:pPr>
                <w:pStyle w:val="TDC4"/>
                <w:rPr>
                  <w:i w:val="0"/>
                  <w:lang w:val="es-ES" w:eastAsia="es-ES"/>
                </w:rPr>
              </w:pPr>
              <w:hyperlink w:anchor="_Toc22719145" w:history="1">
                <w:r w:rsidRPr="00E536C1">
                  <w:rPr>
                    <w:rStyle w:val="Hipervnculo"/>
                  </w:rPr>
                  <w:t>Narrativa del proceso de Auditoría de Cumplimiento</w:t>
                </w:r>
                <w:r>
                  <w:rPr>
                    <w:webHidden/>
                  </w:rPr>
                  <w:tab/>
                </w:r>
                <w:r>
                  <w:rPr>
                    <w:webHidden/>
                  </w:rPr>
                  <w:fldChar w:fldCharType="begin"/>
                </w:r>
                <w:r>
                  <w:rPr>
                    <w:webHidden/>
                  </w:rPr>
                  <w:instrText xml:space="preserve"> PAGEREF _Toc22719145 \h </w:instrText>
                </w:r>
                <w:r>
                  <w:rPr>
                    <w:webHidden/>
                  </w:rPr>
                </w:r>
                <w:r>
                  <w:rPr>
                    <w:webHidden/>
                  </w:rPr>
                  <w:fldChar w:fldCharType="separate"/>
                </w:r>
                <w:r>
                  <w:rPr>
                    <w:webHidden/>
                  </w:rPr>
                  <w:t>623</w:t>
                </w:r>
                <w:r>
                  <w:rPr>
                    <w:webHidden/>
                  </w:rPr>
                  <w:fldChar w:fldCharType="end"/>
                </w:r>
              </w:hyperlink>
            </w:p>
            <w:p w:rsidR="00191CAF" w:rsidRDefault="00191CAF">
              <w:pPr>
                <w:pStyle w:val="TDC4"/>
                <w:rPr>
                  <w:i w:val="0"/>
                  <w:lang w:val="es-ES" w:eastAsia="es-ES"/>
                </w:rPr>
              </w:pPr>
              <w:hyperlink w:anchor="_Toc22719146" w:history="1">
                <w:r w:rsidRPr="00E536C1">
                  <w:rPr>
                    <w:rStyle w:val="Hipervnculo"/>
                  </w:rPr>
                  <w:t>Ficha del servicio de Auditoría de Cumplimiento</w:t>
                </w:r>
                <w:r>
                  <w:rPr>
                    <w:webHidden/>
                  </w:rPr>
                  <w:tab/>
                </w:r>
                <w:r>
                  <w:rPr>
                    <w:webHidden/>
                  </w:rPr>
                  <w:fldChar w:fldCharType="begin"/>
                </w:r>
                <w:r>
                  <w:rPr>
                    <w:webHidden/>
                  </w:rPr>
                  <w:instrText xml:space="preserve"> PAGEREF _Toc22719146 \h </w:instrText>
                </w:r>
                <w:r>
                  <w:rPr>
                    <w:webHidden/>
                  </w:rPr>
                </w:r>
                <w:r>
                  <w:rPr>
                    <w:webHidden/>
                  </w:rPr>
                  <w:fldChar w:fldCharType="separate"/>
                </w:r>
                <w:r>
                  <w:rPr>
                    <w:webHidden/>
                  </w:rPr>
                  <w:t>626</w:t>
                </w:r>
                <w:r>
                  <w:rPr>
                    <w:webHidden/>
                  </w:rPr>
                  <w:fldChar w:fldCharType="end"/>
                </w:r>
              </w:hyperlink>
            </w:p>
            <w:p w:rsidR="00191CAF" w:rsidRDefault="00191CAF">
              <w:pPr>
                <w:pStyle w:val="TDC3"/>
                <w:tabs>
                  <w:tab w:val="right" w:leader="dot" w:pos="15308"/>
                </w:tabs>
                <w:rPr>
                  <w:rFonts w:asciiTheme="minorHAnsi" w:eastAsiaTheme="minorEastAsia" w:hAnsiTheme="minorHAnsi"/>
                  <w:noProof/>
                  <w:sz w:val="22"/>
                  <w:lang w:val="es-ES" w:eastAsia="es-ES"/>
                </w:rPr>
              </w:pPr>
              <w:hyperlink w:anchor="_Toc22719147" w:history="1">
                <w:r w:rsidRPr="00E536C1">
                  <w:rPr>
                    <w:rStyle w:val="Hipervnculo"/>
                    <w:noProof/>
                  </w:rPr>
                  <w:t>Proceso de Auditoría Financiera</w:t>
                </w:r>
                <w:r>
                  <w:rPr>
                    <w:noProof/>
                    <w:webHidden/>
                  </w:rPr>
                  <w:tab/>
                </w:r>
                <w:r>
                  <w:rPr>
                    <w:noProof/>
                    <w:webHidden/>
                  </w:rPr>
                  <w:fldChar w:fldCharType="begin"/>
                </w:r>
                <w:r>
                  <w:rPr>
                    <w:noProof/>
                    <w:webHidden/>
                  </w:rPr>
                  <w:instrText xml:space="preserve"> PAGEREF _Toc22719147 \h </w:instrText>
                </w:r>
                <w:r>
                  <w:rPr>
                    <w:noProof/>
                    <w:webHidden/>
                  </w:rPr>
                </w:r>
                <w:r>
                  <w:rPr>
                    <w:noProof/>
                    <w:webHidden/>
                  </w:rPr>
                  <w:fldChar w:fldCharType="separate"/>
                </w:r>
                <w:r>
                  <w:rPr>
                    <w:noProof/>
                    <w:webHidden/>
                  </w:rPr>
                  <w:t>628</w:t>
                </w:r>
                <w:r>
                  <w:rPr>
                    <w:noProof/>
                    <w:webHidden/>
                  </w:rPr>
                  <w:fldChar w:fldCharType="end"/>
                </w:r>
              </w:hyperlink>
            </w:p>
            <w:p w:rsidR="00191CAF" w:rsidRDefault="00191CAF">
              <w:pPr>
                <w:pStyle w:val="TDC4"/>
                <w:rPr>
                  <w:i w:val="0"/>
                  <w:lang w:val="es-ES" w:eastAsia="es-ES"/>
                </w:rPr>
              </w:pPr>
              <w:hyperlink w:anchor="_Toc22719148" w:history="1">
                <w:r w:rsidRPr="00E536C1">
                  <w:rPr>
                    <w:rStyle w:val="Hipervnculo"/>
                  </w:rPr>
                  <w:t>Modelado del proceso de Auditoría Financiera</w:t>
                </w:r>
                <w:r>
                  <w:rPr>
                    <w:webHidden/>
                  </w:rPr>
                  <w:tab/>
                </w:r>
                <w:r>
                  <w:rPr>
                    <w:webHidden/>
                  </w:rPr>
                  <w:fldChar w:fldCharType="begin"/>
                </w:r>
                <w:r>
                  <w:rPr>
                    <w:webHidden/>
                  </w:rPr>
                  <w:instrText xml:space="preserve"> PAGEREF _Toc22719148 \h </w:instrText>
                </w:r>
                <w:r>
                  <w:rPr>
                    <w:webHidden/>
                  </w:rPr>
                </w:r>
                <w:r>
                  <w:rPr>
                    <w:webHidden/>
                  </w:rPr>
                  <w:fldChar w:fldCharType="separate"/>
                </w:r>
                <w:r>
                  <w:rPr>
                    <w:webHidden/>
                  </w:rPr>
                  <w:t>629</w:t>
                </w:r>
                <w:r>
                  <w:rPr>
                    <w:webHidden/>
                  </w:rPr>
                  <w:fldChar w:fldCharType="end"/>
                </w:r>
              </w:hyperlink>
            </w:p>
            <w:p w:rsidR="00191CAF" w:rsidRDefault="00191CAF">
              <w:pPr>
                <w:pStyle w:val="TDC4"/>
                <w:rPr>
                  <w:i w:val="0"/>
                  <w:lang w:val="es-ES" w:eastAsia="es-ES"/>
                </w:rPr>
              </w:pPr>
              <w:hyperlink w:anchor="_Toc22719149" w:history="1">
                <w:r w:rsidRPr="00E536C1">
                  <w:rPr>
                    <w:rStyle w:val="Hipervnculo"/>
                  </w:rPr>
                  <w:t>Narrativa del proceso de Auditoría Financiera</w:t>
                </w:r>
                <w:r>
                  <w:rPr>
                    <w:webHidden/>
                  </w:rPr>
                  <w:tab/>
                </w:r>
                <w:r>
                  <w:rPr>
                    <w:webHidden/>
                  </w:rPr>
                  <w:fldChar w:fldCharType="begin"/>
                </w:r>
                <w:r>
                  <w:rPr>
                    <w:webHidden/>
                  </w:rPr>
                  <w:instrText xml:space="preserve"> PAGEREF _Toc22719149 \h </w:instrText>
                </w:r>
                <w:r>
                  <w:rPr>
                    <w:webHidden/>
                  </w:rPr>
                </w:r>
                <w:r>
                  <w:rPr>
                    <w:webHidden/>
                  </w:rPr>
                  <w:fldChar w:fldCharType="separate"/>
                </w:r>
                <w:r>
                  <w:rPr>
                    <w:webHidden/>
                  </w:rPr>
                  <w:t>630</w:t>
                </w:r>
                <w:r>
                  <w:rPr>
                    <w:webHidden/>
                  </w:rPr>
                  <w:fldChar w:fldCharType="end"/>
                </w:r>
              </w:hyperlink>
            </w:p>
            <w:p w:rsidR="00191CAF" w:rsidRDefault="00191CAF">
              <w:pPr>
                <w:pStyle w:val="TDC4"/>
                <w:rPr>
                  <w:i w:val="0"/>
                  <w:lang w:val="es-ES" w:eastAsia="es-ES"/>
                </w:rPr>
              </w:pPr>
              <w:hyperlink w:anchor="_Toc22719150" w:history="1">
                <w:r w:rsidRPr="00E536C1">
                  <w:rPr>
                    <w:rStyle w:val="Hipervnculo"/>
                  </w:rPr>
                  <w:t>Ficha del servicio de Auditoría Financiera</w:t>
                </w:r>
                <w:r>
                  <w:rPr>
                    <w:webHidden/>
                  </w:rPr>
                  <w:tab/>
                </w:r>
                <w:r>
                  <w:rPr>
                    <w:webHidden/>
                  </w:rPr>
                  <w:fldChar w:fldCharType="begin"/>
                </w:r>
                <w:r>
                  <w:rPr>
                    <w:webHidden/>
                  </w:rPr>
                  <w:instrText xml:space="preserve"> PAGEREF _Toc22719150 \h </w:instrText>
                </w:r>
                <w:r>
                  <w:rPr>
                    <w:webHidden/>
                  </w:rPr>
                </w:r>
                <w:r>
                  <w:rPr>
                    <w:webHidden/>
                  </w:rPr>
                  <w:fldChar w:fldCharType="separate"/>
                </w:r>
                <w:r>
                  <w:rPr>
                    <w:webHidden/>
                  </w:rPr>
                  <w:t>633</w:t>
                </w:r>
                <w:r>
                  <w:rPr>
                    <w:webHidden/>
                  </w:rPr>
                  <w:fldChar w:fldCharType="end"/>
                </w:r>
              </w:hyperlink>
            </w:p>
            <w:p w:rsidR="00191CAF" w:rsidRDefault="00191CAF">
              <w:pPr>
                <w:pStyle w:val="TDC2"/>
                <w:tabs>
                  <w:tab w:val="left" w:pos="660"/>
                  <w:tab w:val="right" w:leader="dot" w:pos="15308"/>
                </w:tabs>
                <w:rPr>
                  <w:rFonts w:asciiTheme="minorHAnsi" w:eastAsiaTheme="minorEastAsia" w:hAnsiTheme="minorHAnsi"/>
                  <w:noProof/>
                  <w:sz w:val="22"/>
                  <w:lang w:val="es-ES" w:eastAsia="es-ES"/>
                </w:rPr>
              </w:pPr>
              <w:hyperlink w:anchor="_Toc22719151" w:history="1">
                <w:r w:rsidRPr="00E536C1">
                  <w:rPr>
                    <w:rStyle w:val="Hipervnculo"/>
                    <w:noProof/>
                  </w:rPr>
                  <w:t>4.</w:t>
                </w:r>
                <w:r>
                  <w:rPr>
                    <w:rFonts w:asciiTheme="minorHAnsi" w:eastAsiaTheme="minorEastAsia" w:hAnsiTheme="minorHAnsi"/>
                    <w:noProof/>
                    <w:sz w:val="22"/>
                    <w:lang w:val="es-ES" w:eastAsia="es-ES"/>
                  </w:rPr>
                  <w:tab/>
                </w:r>
                <w:r w:rsidRPr="00E536C1">
                  <w:rPr>
                    <w:rStyle w:val="Hipervnculo"/>
                    <w:noProof/>
                  </w:rPr>
                  <w:t>Elaboración y revisión de la sección</w:t>
                </w:r>
                <w:r>
                  <w:rPr>
                    <w:noProof/>
                    <w:webHidden/>
                  </w:rPr>
                  <w:tab/>
                </w:r>
                <w:r>
                  <w:rPr>
                    <w:noProof/>
                    <w:webHidden/>
                  </w:rPr>
                  <w:fldChar w:fldCharType="begin"/>
                </w:r>
                <w:r>
                  <w:rPr>
                    <w:noProof/>
                    <w:webHidden/>
                  </w:rPr>
                  <w:instrText xml:space="preserve"> PAGEREF _Toc22719151 \h </w:instrText>
                </w:r>
                <w:r>
                  <w:rPr>
                    <w:noProof/>
                    <w:webHidden/>
                  </w:rPr>
                </w:r>
                <w:r>
                  <w:rPr>
                    <w:noProof/>
                    <w:webHidden/>
                  </w:rPr>
                  <w:fldChar w:fldCharType="separate"/>
                </w:r>
                <w:r>
                  <w:rPr>
                    <w:noProof/>
                    <w:webHidden/>
                  </w:rPr>
                  <w:t>635</w:t>
                </w:r>
                <w:r>
                  <w:rPr>
                    <w:noProof/>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9152" w:history="1">
                <w:r w:rsidRPr="00E536C1">
                  <w:rPr>
                    <w:rStyle w:val="Hipervnculo"/>
                  </w:rPr>
                  <w:t>Política de calidad</w:t>
                </w:r>
                <w:r>
                  <w:rPr>
                    <w:webHidden/>
                  </w:rPr>
                  <w:tab/>
                </w:r>
                <w:r>
                  <w:rPr>
                    <w:webHidden/>
                  </w:rPr>
                  <w:fldChar w:fldCharType="begin"/>
                </w:r>
                <w:r>
                  <w:rPr>
                    <w:webHidden/>
                  </w:rPr>
                  <w:instrText xml:space="preserve"> PAGEREF _Toc22719152 \h </w:instrText>
                </w:r>
                <w:r>
                  <w:rPr>
                    <w:webHidden/>
                  </w:rPr>
                </w:r>
                <w:r>
                  <w:rPr>
                    <w:webHidden/>
                  </w:rPr>
                  <w:fldChar w:fldCharType="separate"/>
                </w:r>
                <w:r>
                  <w:rPr>
                    <w:webHidden/>
                  </w:rPr>
                  <w:t>636</w:t>
                </w:r>
                <w:r>
                  <w:rPr>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9153" w:history="1">
                <w:r w:rsidRPr="00E536C1">
                  <w:rPr>
                    <w:rStyle w:val="Hipervnculo"/>
                  </w:rPr>
                  <w:t>Bitácora de cambios</w:t>
                </w:r>
                <w:r>
                  <w:rPr>
                    <w:webHidden/>
                  </w:rPr>
                  <w:tab/>
                </w:r>
                <w:r>
                  <w:rPr>
                    <w:webHidden/>
                  </w:rPr>
                  <w:fldChar w:fldCharType="begin"/>
                </w:r>
                <w:r>
                  <w:rPr>
                    <w:webHidden/>
                  </w:rPr>
                  <w:instrText xml:space="preserve"> PAGEREF _Toc22719153 \h </w:instrText>
                </w:r>
                <w:r>
                  <w:rPr>
                    <w:webHidden/>
                  </w:rPr>
                </w:r>
                <w:r>
                  <w:rPr>
                    <w:webHidden/>
                  </w:rPr>
                  <w:fldChar w:fldCharType="separate"/>
                </w:r>
                <w:r>
                  <w:rPr>
                    <w:webHidden/>
                  </w:rPr>
                  <w:t>637</w:t>
                </w:r>
                <w:r>
                  <w:rPr>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9154" w:history="1">
                <w:r w:rsidRPr="00E536C1">
                  <w:rPr>
                    <w:rStyle w:val="Hipervnculo"/>
                  </w:rPr>
                  <w:t>Supervisión de contenidos</w:t>
                </w:r>
                <w:r>
                  <w:rPr>
                    <w:webHidden/>
                  </w:rPr>
                  <w:tab/>
                </w:r>
                <w:r>
                  <w:rPr>
                    <w:webHidden/>
                  </w:rPr>
                  <w:fldChar w:fldCharType="begin"/>
                </w:r>
                <w:r>
                  <w:rPr>
                    <w:webHidden/>
                  </w:rPr>
                  <w:instrText xml:space="preserve"> PAGEREF _Toc22719154 \h </w:instrText>
                </w:r>
                <w:r>
                  <w:rPr>
                    <w:webHidden/>
                  </w:rPr>
                </w:r>
                <w:r>
                  <w:rPr>
                    <w:webHidden/>
                  </w:rPr>
                  <w:fldChar w:fldCharType="separate"/>
                </w:r>
                <w:r>
                  <w:rPr>
                    <w:webHidden/>
                  </w:rPr>
                  <w:t>638</w:t>
                </w:r>
                <w:r>
                  <w:rPr>
                    <w:webHidden/>
                  </w:rPr>
                  <w:fldChar w:fldCharType="end"/>
                </w:r>
              </w:hyperlink>
            </w:p>
            <w:p w:rsidR="00191CAF" w:rsidRDefault="00191CAF">
              <w:pPr>
                <w:pStyle w:val="TDC1"/>
                <w:rPr>
                  <w:rFonts w:asciiTheme="minorHAnsi" w:eastAsiaTheme="minorEastAsia" w:hAnsiTheme="minorHAnsi"/>
                  <w:b w:val="0"/>
                  <w:sz w:val="22"/>
                  <w:szCs w:val="22"/>
                  <w:lang w:val="es-ES" w:eastAsia="es-ES"/>
                </w:rPr>
              </w:pPr>
              <w:hyperlink w:anchor="_Toc22719155" w:history="1">
                <w:r w:rsidRPr="00E536C1">
                  <w:rPr>
                    <w:rStyle w:val="Hipervnculo"/>
                  </w:rPr>
                  <w:t>Autorizaciones Legales</w:t>
                </w:r>
                <w:r>
                  <w:rPr>
                    <w:webHidden/>
                  </w:rPr>
                  <w:tab/>
                </w:r>
                <w:r>
                  <w:rPr>
                    <w:webHidden/>
                  </w:rPr>
                  <w:fldChar w:fldCharType="begin"/>
                </w:r>
                <w:r>
                  <w:rPr>
                    <w:webHidden/>
                  </w:rPr>
                  <w:instrText xml:space="preserve"> PAGEREF _Toc22719155 \h </w:instrText>
                </w:r>
                <w:r>
                  <w:rPr>
                    <w:webHidden/>
                  </w:rPr>
                </w:r>
                <w:r>
                  <w:rPr>
                    <w:webHidden/>
                  </w:rPr>
                  <w:fldChar w:fldCharType="separate"/>
                </w:r>
                <w:r>
                  <w:rPr>
                    <w:webHidden/>
                  </w:rPr>
                  <w:t>639</w:t>
                </w:r>
                <w:r>
                  <w:rPr>
                    <w:webHidden/>
                  </w:rPr>
                  <w:fldChar w:fldCharType="end"/>
                </w:r>
              </w:hyperlink>
            </w:p>
            <w:p w:rsidR="00F83D52" w:rsidRDefault="00750240">
              <w:pPr>
                <w:rPr>
                  <w:lang w:val="es-ES"/>
                </w:rPr>
              </w:pPr>
              <w:r>
                <w:rPr>
                  <w:b/>
                  <w:noProof/>
                  <w:sz w:val="26"/>
                  <w:szCs w:val="26"/>
                  <w:lang w:val="es-ES"/>
                </w:rPr>
                <w:fldChar w:fldCharType="end"/>
              </w:r>
            </w:p>
          </w:sdtContent>
        </w:sdt>
        <w:p w:rsidR="005F389E" w:rsidRDefault="005F389E"/>
        <w:p w:rsidR="00620C5A" w:rsidRDefault="00620C5A"/>
        <w:p w:rsidR="00620C5A" w:rsidRDefault="00620C5A"/>
        <w:p w:rsidR="00620C5A" w:rsidRDefault="00620C5A"/>
        <w:p w:rsidR="00322135" w:rsidRDefault="000B1E50" w:rsidP="000B1E50">
          <w:pPr>
            <w:spacing w:before="0" w:after="200" w:line="276" w:lineRule="auto"/>
            <w:jc w:val="left"/>
          </w:pPr>
          <w:r>
            <w:br w:type="page"/>
          </w:r>
        </w:p>
      </w:sdtContent>
    </w:sdt>
    <w:p w:rsidR="00EA5312" w:rsidRDefault="00EA5312" w:rsidP="00F22DF5">
      <w:pPr>
        <w:pStyle w:val="Ttulo1"/>
      </w:pPr>
      <w:bookmarkStart w:id="2" w:name="_Toc22718748"/>
      <w:r w:rsidRPr="00BE6A9D">
        <w:lastRenderedPageBreak/>
        <w:t>Introducción</w:t>
      </w:r>
      <w:bookmarkEnd w:id="2"/>
    </w:p>
    <w:p w:rsidR="004E7BB6" w:rsidRPr="0082631F" w:rsidRDefault="004E7BB6" w:rsidP="004E7BB6">
      <w:r w:rsidRPr="0082631F">
        <w:t xml:space="preserve">Los Manuales de Organización y </w:t>
      </w:r>
      <w:r w:rsidR="0080678C">
        <w:t>Procedimientos</w:t>
      </w:r>
      <w:r w:rsidRPr="0082631F">
        <w:t xml:space="preserve"> (MOP) son instrumentos administrativos esenciales para la gestión pública porque hacen visible la operación de las entidades gubernamentales, y porque hacen evidente la conexión de su estructura organizacional con sus usuarios internos y externos, a través de las atribuciones que generan procesos, procedimientos y actividades específicas. Estos manuales son resultado de un exhaustivo trabajo de investigación, recopilación, análisis, sistematización y validación—individual y colectiva—de la información que permite formalizar las prácticas administrativas de las dependencias y organismos públicos. </w:t>
      </w:r>
    </w:p>
    <w:p w:rsidR="004E7BB6" w:rsidRPr="0082631F" w:rsidRDefault="004E7BB6" w:rsidP="004E7BB6">
      <w:r w:rsidRPr="0082631F">
        <w:t>Desde el punto de vista organizacional, la elaboración de estos manuales supone un ejercicio de simplificación de los procesos administrativos que debe hacer más ágil y esbelta la operación de las organizaciones. Los MOP deben facilitar a los usuarios, internos y externos, entender el diario accionar de la administración pública estatal e inscriben a las entidades públicas en la ruta del aprendizaje organizacional. Desde el punto de vista legal, los MOP están destinados a llenar el vacío normativo que existe entre las definiciones que se establecen en los Reglamentos Internos y la generación de actos administrativamente válidos.</w:t>
      </w:r>
    </w:p>
    <w:p w:rsidR="004E7BB6" w:rsidRPr="0082631F" w:rsidRDefault="004E7BB6" w:rsidP="004E7BB6">
      <w:r w:rsidRPr="0082631F">
        <w:t xml:space="preserve">En efecto, los reglamentos internos prescriben la organización y las acciones que las distintas unidades administrativas deben de realizar para que la dependencia u organismo público cumpla con las atribuciones que establece la LOPEEJ. Esta organización y distribución de responsabilidades se hace desde el punto de vista del deber ser y no tiene en cuenta las exigencias cotidianas de coordinación y cooperación entre unidades administrativas y dependencias, para la generación de actos administrativos válidos. Los MOP no prescriben </w:t>
      </w:r>
      <w:r w:rsidR="00C61C80" w:rsidRPr="0082631F">
        <w:t>acciones,</w:t>
      </w:r>
      <w:r w:rsidRPr="0082631F">
        <w:t xml:space="preserve"> sino que describen la operación regular de las dependencias y organismos públicos. En otras palabras, los MOP describen las prácticas administrativas de los organismos y formalizan la operación de los mismos. Esta formalización permite identificar con claridad los medios que utilizan los funcionarios y servidores públicos al ejercer sus atribuciones y las responsabilidades de su cargo. </w:t>
      </w:r>
    </w:p>
    <w:p w:rsidR="004E7BB6" w:rsidRPr="0082631F" w:rsidRDefault="004E7BB6" w:rsidP="004E7BB6">
      <w:r w:rsidRPr="0082631F">
        <w:t xml:space="preserve">Por esta razón, los MOP son un documento administrativo resultado de un proceso de definiciones internas que establece un marco de referencia para que cada uno de los funcionarios y servidores públicos puedan entender las exigencias legales, administrativas y operativas del cargo que desempeñan. El MOP establece una distribución vertical de responsabilidades, a lo largo de la cadena de mando, y horizontal, entre las unidades administrativas para facilitar la supervisión jerárquica, así como la coordinación y la cooperación tanto entre unidades administrativas entre sí, como entre las entidades públicas. Al mismo tiempo, este manual permite a los funcionarios y servidores públicos determinar su rol y el alcance de su participación en los procedimientos de sus unidades, así como en los procesos de su institución. </w:t>
      </w:r>
    </w:p>
    <w:p w:rsidR="004E7BB6" w:rsidRPr="0082631F" w:rsidRDefault="004E7BB6" w:rsidP="004E7BB6">
      <w:r w:rsidRPr="0082631F">
        <w:lastRenderedPageBreak/>
        <w:t>En este orden de ideas, el MOP se expide con fundamento en lo dis</w:t>
      </w:r>
      <w:r w:rsidR="00FD70B2">
        <w:t>puesto por el artículo 5° fracciones XII</w:t>
      </w:r>
      <w:r w:rsidRPr="0082631F">
        <w:t xml:space="preserve">,  de la Ley Orgánica del Poder Ejecutivo del Estado de Jalisco. </w:t>
      </w:r>
    </w:p>
    <w:p w:rsidR="004E7BB6" w:rsidRPr="00BC6C8D" w:rsidRDefault="004E7BB6" w:rsidP="004E7BB6">
      <w:pPr>
        <w:rPr>
          <w:szCs w:val="24"/>
        </w:rPr>
      </w:pPr>
      <w:r>
        <w:rPr>
          <w:szCs w:val="24"/>
        </w:rPr>
        <w:t>Asimismo, el MOP</w:t>
      </w:r>
      <w:r w:rsidRPr="00BC6C8D">
        <w:rPr>
          <w:szCs w:val="24"/>
        </w:rPr>
        <w:t xml:space="preserve"> está compuesto de 1</w:t>
      </w:r>
      <w:r w:rsidR="00092D9B">
        <w:rPr>
          <w:szCs w:val="24"/>
        </w:rPr>
        <w:t>1</w:t>
      </w:r>
      <w:r w:rsidRPr="00BC6C8D">
        <w:rPr>
          <w:szCs w:val="24"/>
        </w:rPr>
        <w:t xml:space="preserve"> secciones</w:t>
      </w:r>
      <w:r w:rsidR="00092D9B">
        <w:rPr>
          <w:szCs w:val="24"/>
        </w:rPr>
        <w:t xml:space="preserve"> </w:t>
      </w:r>
      <w:r w:rsidRPr="00BC6C8D">
        <w:rPr>
          <w:szCs w:val="24"/>
        </w:rPr>
        <w:t>—</w:t>
      </w:r>
      <w:r w:rsidR="00092D9B">
        <w:rPr>
          <w:szCs w:val="24"/>
        </w:rPr>
        <w:t xml:space="preserve">una que presenta al IIEG más </w:t>
      </w:r>
      <w:r w:rsidRPr="00BC6C8D">
        <w:rPr>
          <w:szCs w:val="24"/>
        </w:rPr>
        <w:t>uno por cada unidad administrativa</w:t>
      </w:r>
      <w:r w:rsidR="00092D9B" w:rsidRPr="00BC6C8D">
        <w:rPr>
          <w:szCs w:val="24"/>
        </w:rPr>
        <w:t>—</w:t>
      </w:r>
      <w:r w:rsidR="00092D9B">
        <w:rPr>
          <w:szCs w:val="24"/>
        </w:rPr>
        <w:t xml:space="preserve"> </w:t>
      </w:r>
      <w:r w:rsidRPr="00BC6C8D">
        <w:rPr>
          <w:szCs w:val="24"/>
        </w:rPr>
        <w:t xml:space="preserve">que cumple con una doble exigencia. Por una parte, se establecen las características y actividades que realiza la Institución tanto para garantizar el cumplimiento del Propósito para el que fue creada, como para coordinar a las distintas unidades administrativas que la conforman, estableciendo su contribución específica al cumplimiento de las atribuciones, objetivos y compromisos de la Institución. Se espera que el trabajo de organización y coordinación que llevó a la formalización de este manual contribuya a la gestión regular de los procesos y servicios de la Institución. </w:t>
      </w:r>
    </w:p>
    <w:p w:rsidR="004E7BB6" w:rsidRPr="00BC6C8D" w:rsidRDefault="004E7BB6" w:rsidP="004E7BB6">
      <w:pPr>
        <w:rPr>
          <w:szCs w:val="24"/>
        </w:rPr>
      </w:pPr>
      <w:r w:rsidRPr="00BC6C8D">
        <w:rPr>
          <w:szCs w:val="24"/>
        </w:rPr>
        <w:t>En particular, el presente documento integra los siguientes elementos:</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 xml:space="preserve">El organigrama que soporta la gestión de los procedimientos asociados a los procesos de la </w:t>
      </w:r>
      <w:r w:rsidR="00C61C80" w:rsidRPr="00BC6C8D">
        <w:rPr>
          <w:rFonts w:asciiTheme="minorHAnsi" w:hAnsiTheme="minorHAnsi"/>
          <w:szCs w:val="24"/>
        </w:rPr>
        <w:t>Institución,</w:t>
      </w:r>
      <w:r w:rsidRPr="00BC6C8D">
        <w:rPr>
          <w:rFonts w:asciiTheme="minorHAnsi" w:hAnsiTheme="minorHAnsi"/>
          <w:szCs w:val="24"/>
        </w:rPr>
        <w:t xml:space="preserve"> así como la relación entre las unidades administrativas y las instancias públicas responsables de vigilar el cumplimiento de la Ley correspondiente.</w:t>
      </w:r>
    </w:p>
    <w:p w:rsidR="005A1995" w:rsidRDefault="005A1995" w:rsidP="005A1995">
      <w:pPr>
        <w:pStyle w:val="Prrafodelista"/>
        <w:numPr>
          <w:ilvl w:val="0"/>
          <w:numId w:val="1"/>
        </w:numPr>
        <w:rPr>
          <w:rFonts w:asciiTheme="minorHAnsi" w:hAnsiTheme="minorHAnsi"/>
          <w:szCs w:val="24"/>
        </w:rPr>
      </w:pPr>
      <w:r>
        <w:rPr>
          <w:rFonts w:asciiTheme="minorHAnsi" w:hAnsiTheme="minorHAnsi"/>
          <w:szCs w:val="24"/>
        </w:rPr>
        <w:t>La representación y la explicación de los Macro-Procesos de</w:t>
      </w:r>
      <w:r w:rsidR="00EA521D">
        <w:rPr>
          <w:rFonts w:asciiTheme="minorHAnsi" w:hAnsiTheme="minorHAnsi"/>
          <w:szCs w:val="24"/>
        </w:rPr>
        <w:t>:</w:t>
      </w:r>
      <w:r>
        <w:rPr>
          <w:rFonts w:asciiTheme="minorHAnsi" w:hAnsiTheme="minorHAnsi"/>
          <w:szCs w:val="24"/>
        </w:rPr>
        <w:t xml:space="preserve"> </w:t>
      </w:r>
      <w:r w:rsidR="00EA521D" w:rsidRPr="00EA521D">
        <w:rPr>
          <w:rFonts w:asciiTheme="minorHAnsi" w:hAnsiTheme="minorHAnsi"/>
          <w:szCs w:val="24"/>
        </w:rPr>
        <w:t>Acopio, Clasificación, Estandarización e Integración de Datos al SIE</w:t>
      </w:r>
      <w:r w:rsidR="00EA521D">
        <w:rPr>
          <w:rFonts w:asciiTheme="minorHAnsi" w:hAnsiTheme="minorHAnsi"/>
          <w:szCs w:val="24"/>
        </w:rPr>
        <w:t xml:space="preserve">; </w:t>
      </w:r>
      <w:r w:rsidR="00EA521D" w:rsidRPr="00EA521D">
        <w:rPr>
          <w:rFonts w:asciiTheme="minorHAnsi" w:hAnsiTheme="minorHAnsi"/>
          <w:szCs w:val="24"/>
        </w:rPr>
        <w:t>Generación de Información</w:t>
      </w:r>
      <w:r w:rsidR="00EA521D">
        <w:rPr>
          <w:rFonts w:asciiTheme="minorHAnsi" w:hAnsiTheme="minorHAnsi"/>
          <w:szCs w:val="24"/>
        </w:rPr>
        <w:t xml:space="preserve">; </w:t>
      </w:r>
      <w:r w:rsidR="00EA521D" w:rsidRPr="00EA521D">
        <w:rPr>
          <w:rFonts w:asciiTheme="minorHAnsi" w:hAnsiTheme="minorHAnsi"/>
          <w:szCs w:val="24"/>
        </w:rPr>
        <w:t>Análisis y Modelaje para publicaciones y boletines</w:t>
      </w:r>
      <w:r w:rsidR="00EA521D">
        <w:rPr>
          <w:rFonts w:asciiTheme="minorHAnsi" w:hAnsiTheme="minorHAnsi"/>
          <w:szCs w:val="24"/>
        </w:rPr>
        <w:t xml:space="preserve">; </w:t>
      </w:r>
      <w:r w:rsidR="00EA521D" w:rsidRPr="00EA521D">
        <w:rPr>
          <w:rFonts w:asciiTheme="minorHAnsi" w:hAnsiTheme="minorHAnsi"/>
          <w:szCs w:val="24"/>
        </w:rPr>
        <w:t>Atención a Solicitudes de Información</w:t>
      </w:r>
      <w:r w:rsidR="00EA521D">
        <w:rPr>
          <w:rFonts w:asciiTheme="minorHAnsi" w:hAnsiTheme="minorHAnsi"/>
          <w:szCs w:val="24"/>
        </w:rPr>
        <w:t xml:space="preserve">; </w:t>
      </w:r>
      <w:r w:rsidR="00EA521D" w:rsidRPr="00EA521D">
        <w:rPr>
          <w:rFonts w:asciiTheme="minorHAnsi" w:hAnsiTheme="minorHAnsi"/>
          <w:szCs w:val="24"/>
        </w:rPr>
        <w:t xml:space="preserve">Gestión de Estudios y Proyectos con </w:t>
      </w:r>
      <w:r w:rsidR="004B63D0">
        <w:rPr>
          <w:rFonts w:asciiTheme="minorHAnsi" w:hAnsiTheme="minorHAnsi"/>
          <w:szCs w:val="24"/>
        </w:rPr>
        <w:t xml:space="preserve">Vinculación </w:t>
      </w:r>
      <w:r w:rsidR="00067F13">
        <w:rPr>
          <w:rFonts w:asciiTheme="minorHAnsi" w:hAnsiTheme="minorHAnsi"/>
          <w:szCs w:val="24"/>
        </w:rPr>
        <w:t>I</w:t>
      </w:r>
      <w:r w:rsidR="004B63D0">
        <w:rPr>
          <w:rFonts w:asciiTheme="minorHAnsi" w:hAnsiTheme="minorHAnsi"/>
          <w:szCs w:val="24"/>
        </w:rPr>
        <w:t>nterinstitucional</w:t>
      </w:r>
      <w:r w:rsidR="00EA521D">
        <w:rPr>
          <w:rFonts w:asciiTheme="minorHAnsi" w:hAnsiTheme="minorHAnsi"/>
          <w:szCs w:val="24"/>
        </w:rPr>
        <w:t xml:space="preserve">; </w:t>
      </w:r>
      <w:r w:rsidR="00EA521D" w:rsidRPr="00EA521D">
        <w:rPr>
          <w:rFonts w:asciiTheme="minorHAnsi" w:hAnsiTheme="minorHAnsi"/>
          <w:szCs w:val="24"/>
        </w:rPr>
        <w:t>Coordinación con Instituciones Públicas y Privadas en materia de información estadística y geográfica</w:t>
      </w:r>
      <w:r w:rsidR="00EA521D">
        <w:rPr>
          <w:rFonts w:asciiTheme="minorHAnsi" w:hAnsiTheme="minorHAnsi"/>
          <w:szCs w:val="24"/>
        </w:rPr>
        <w:t xml:space="preserve">; </w:t>
      </w:r>
      <w:r w:rsidR="00EA521D" w:rsidRPr="00EA521D">
        <w:rPr>
          <w:rFonts w:asciiTheme="minorHAnsi" w:hAnsiTheme="minorHAnsi"/>
          <w:szCs w:val="24"/>
        </w:rPr>
        <w:t>Asesoría, Consultoría y Capacitación</w:t>
      </w:r>
      <w:r w:rsidR="00EA521D">
        <w:rPr>
          <w:rFonts w:asciiTheme="minorHAnsi" w:hAnsiTheme="minorHAnsi"/>
          <w:szCs w:val="24"/>
        </w:rPr>
        <w:t xml:space="preserve">; </w:t>
      </w:r>
      <w:r w:rsidR="00EA521D" w:rsidRPr="00EA521D">
        <w:rPr>
          <w:rFonts w:asciiTheme="minorHAnsi" w:hAnsiTheme="minorHAnsi"/>
          <w:szCs w:val="24"/>
        </w:rPr>
        <w:t>Promoción y difusión de la Información</w:t>
      </w:r>
      <w:r w:rsidR="00EA521D">
        <w:rPr>
          <w:rFonts w:asciiTheme="minorHAnsi" w:hAnsiTheme="minorHAnsi"/>
          <w:szCs w:val="24"/>
        </w:rPr>
        <w:t>.</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 xml:space="preserve">Las fichas de responsabilidades funcionales que establecen las obligaciones de los servidores públicos de la Institución </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La descripción narrativa y los modelados de los procesos, así como las fichas de los servicios que se derivan de las obligaciones establecidas en la Ley Orgánica del Instituto de Información Estadística y Geográfica del Estado de Jalisco.</w:t>
      </w:r>
    </w:p>
    <w:p w:rsidR="004E7BB6" w:rsidRPr="00BC6C8D" w:rsidRDefault="004E7BB6" w:rsidP="004E7BB6">
      <w:pPr>
        <w:pStyle w:val="Prrafodelista"/>
        <w:numPr>
          <w:ilvl w:val="0"/>
          <w:numId w:val="1"/>
        </w:numPr>
        <w:rPr>
          <w:rFonts w:asciiTheme="minorHAnsi" w:hAnsiTheme="minorHAnsi"/>
          <w:szCs w:val="24"/>
        </w:rPr>
      </w:pPr>
      <w:r w:rsidRPr="00BC6C8D">
        <w:rPr>
          <w:rFonts w:asciiTheme="minorHAnsi" w:hAnsiTheme="minorHAnsi"/>
          <w:szCs w:val="24"/>
        </w:rPr>
        <w:t>Los indicadores que permiten medir la operación de los procesos y el cumplimiento de los objetivos establecidos en los instrumentos de planeación correspondientes.</w:t>
      </w:r>
    </w:p>
    <w:p w:rsidR="004E7BB6" w:rsidRPr="00BC6C8D" w:rsidRDefault="004E7BB6" w:rsidP="004E7BB6">
      <w:pPr>
        <w:pStyle w:val="Textoindependiente"/>
        <w:jc w:val="both"/>
        <w:rPr>
          <w:rFonts w:asciiTheme="minorHAnsi" w:hAnsiTheme="minorHAnsi"/>
          <w:sz w:val="24"/>
          <w:szCs w:val="24"/>
        </w:rPr>
      </w:pPr>
      <w:r w:rsidRPr="00BC6C8D">
        <w:rPr>
          <w:rFonts w:asciiTheme="minorHAnsi" w:hAnsiTheme="minorHAnsi"/>
          <w:sz w:val="24"/>
          <w:szCs w:val="24"/>
        </w:rPr>
        <w:t>La integración de estos elementos en el MOP debe permitir a sus usuarios tener una vista global de los procesos de la Institución y, al mismo tiempo, detallar la contribución específica de cada una de sus unidades administrativas. Debe, igualmente, establecer con claridad el esquema organizativo que soporta la gestión de los macro-procesos de la Institución, y por último, facilitar la identificación de las actividades que realiza cada funcionario y servidor público para satisfacer las distintas modalidades que tiene el quehacer diario de la Organización.</w:t>
      </w:r>
    </w:p>
    <w:p w:rsidR="001D1C8F" w:rsidRDefault="001D1C8F"/>
    <w:p w:rsidR="001356A2" w:rsidRPr="00A60297" w:rsidRDefault="001E3CD9" w:rsidP="004B16BC">
      <w:pPr>
        <w:pStyle w:val="Ttulo2"/>
      </w:pPr>
      <w:bookmarkStart w:id="3" w:name="_Toc372119353"/>
      <w:bookmarkStart w:id="4" w:name="_Toc382926789"/>
      <w:bookmarkStart w:id="5" w:name="_Toc22718749"/>
      <w:r>
        <w:rPr>
          <w:noProof/>
          <w:lang w:val="es-ES" w:eastAsia="es-ES"/>
        </w:rPr>
        <w:lastRenderedPageBreak/>
        <w:drawing>
          <wp:anchor distT="0" distB="0" distL="114300" distR="114300" simplePos="0" relativeHeight="251654144" behindDoc="1" locked="0" layoutInCell="1" allowOverlap="1">
            <wp:simplePos x="0" y="0"/>
            <wp:positionH relativeFrom="column">
              <wp:posOffset>853440</wp:posOffset>
            </wp:positionH>
            <wp:positionV relativeFrom="paragraph">
              <wp:posOffset>36829</wp:posOffset>
            </wp:positionV>
            <wp:extent cx="7400925" cy="4982625"/>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TRUCTURA-1.png"/>
                    <pic:cNvPicPr/>
                  </pic:nvPicPr>
                  <pic:blipFill>
                    <a:blip r:embed="rId10">
                      <a:extLst>
                        <a:ext uri="{28A0092B-C50C-407E-A947-70E740481C1C}">
                          <a14:useLocalDpi xmlns:a14="http://schemas.microsoft.com/office/drawing/2010/main" val="0"/>
                        </a:ext>
                      </a:extLst>
                    </a:blip>
                    <a:stretch>
                      <a:fillRect/>
                    </a:stretch>
                  </pic:blipFill>
                  <pic:spPr>
                    <a:xfrm>
                      <a:off x="0" y="0"/>
                      <a:ext cx="7401831" cy="4983235"/>
                    </a:xfrm>
                    <a:prstGeom prst="rect">
                      <a:avLst/>
                    </a:prstGeom>
                  </pic:spPr>
                </pic:pic>
              </a:graphicData>
            </a:graphic>
            <wp14:sizeRelH relativeFrom="margin">
              <wp14:pctWidth>0</wp14:pctWidth>
            </wp14:sizeRelH>
            <wp14:sizeRelV relativeFrom="margin">
              <wp14:pctHeight>0</wp14:pctHeight>
            </wp14:sizeRelV>
          </wp:anchor>
        </w:drawing>
      </w:r>
      <w:r w:rsidR="001356A2" w:rsidRPr="00A60297">
        <w:t xml:space="preserve">Organización interna de la </w:t>
      </w:r>
      <w:bookmarkEnd w:id="3"/>
      <w:bookmarkEnd w:id="4"/>
      <w:r w:rsidR="009F24C3">
        <w:t>Institución</w:t>
      </w:r>
      <w:bookmarkEnd w:id="5"/>
    </w:p>
    <w:p w:rsidR="000E697C" w:rsidRPr="000E697C" w:rsidRDefault="000E697C" w:rsidP="00F22DF5">
      <w:pPr>
        <w:pStyle w:val="Ttulo3"/>
      </w:pPr>
      <w:r>
        <w:t xml:space="preserve"> </w:t>
      </w:r>
      <w:bookmarkStart w:id="6" w:name="_Toc22718750"/>
      <w:r>
        <w:t>Organigrama</w:t>
      </w:r>
      <w:r w:rsidR="00DE4D0B">
        <w:t xml:space="preserve"> general</w:t>
      </w:r>
      <w:bookmarkEnd w:id="6"/>
    </w:p>
    <w:p w:rsidR="00D0429A" w:rsidRDefault="00D0429A">
      <w:pPr>
        <w:spacing w:before="0" w:after="200" w:line="276" w:lineRule="auto"/>
        <w:jc w:val="left"/>
      </w:pPr>
      <w:r>
        <w:br w:type="page"/>
      </w:r>
      <w:r w:rsidRPr="00276F8F">
        <w:rPr>
          <w:noProof/>
          <w:lang w:val="es-ES" w:eastAsia="es-ES"/>
        </w:rPr>
        <w:drawing>
          <wp:anchor distT="0" distB="0" distL="114300" distR="114300" simplePos="0" relativeHeight="251661312" behindDoc="0" locked="1" layoutInCell="1" allowOverlap="1" wp14:anchorId="672BEC06" wp14:editId="1B0A91E6">
            <wp:simplePos x="0" y="0"/>
            <wp:positionH relativeFrom="column">
              <wp:posOffset>1847850</wp:posOffset>
            </wp:positionH>
            <wp:positionV relativeFrom="paragraph">
              <wp:posOffset>4096385</wp:posOffset>
            </wp:positionV>
            <wp:extent cx="5615940" cy="267335"/>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615940" cy="267335"/>
                    </a:xfrm>
                    <a:prstGeom prst="rect">
                      <a:avLst/>
                    </a:prstGeom>
                    <a:noFill/>
                    <a:ln w="9525">
                      <a:noFill/>
                      <a:miter lim="800000"/>
                      <a:headEnd/>
                      <a:tailEnd/>
                    </a:ln>
                  </pic:spPr>
                </pic:pic>
              </a:graphicData>
            </a:graphic>
          </wp:anchor>
        </w:drawing>
      </w:r>
    </w:p>
    <w:p w:rsidR="002A1699" w:rsidRDefault="002A1699" w:rsidP="002A1699">
      <w:pPr>
        <w:jc w:val="left"/>
      </w:pPr>
    </w:p>
    <w:p w:rsidR="00276F8F" w:rsidRDefault="00276F8F" w:rsidP="002A1699">
      <w:pPr>
        <w:jc w:val="left"/>
      </w:pPr>
    </w:p>
    <w:p w:rsidR="00912120" w:rsidRPr="00FB219B" w:rsidRDefault="00912120" w:rsidP="00276F8F">
      <w:r w:rsidRPr="00FB219B">
        <w:t xml:space="preserve">La figura 1 </w:t>
      </w:r>
      <w:r w:rsidR="00B9565D" w:rsidRPr="00FB219B">
        <w:t>corres</w:t>
      </w:r>
      <w:r w:rsidR="00B9565D">
        <w:t>ponde al</w:t>
      </w:r>
      <w:r w:rsidR="00DE4D0B">
        <w:t xml:space="preserve"> organigrama oficial de</w:t>
      </w:r>
      <w:r w:rsidR="00C03779">
        <w:t xml:space="preserve">l </w:t>
      </w:r>
      <w:r w:rsidR="00C03779" w:rsidRPr="00C03779">
        <w:t>Instituto de Información Estadística y Geográfica del Estado de Jalisco</w:t>
      </w:r>
      <w:r w:rsidR="00DE4D0B">
        <w:t xml:space="preserve"> </w:t>
      </w:r>
      <w:r w:rsidRPr="00FB219B">
        <w:t>que permite mostrar las relaciones jerárquicas existentes entre las áreas que intervienen en la(s) Funciones</w:t>
      </w:r>
      <w:r w:rsidR="009F24C3">
        <w:t xml:space="preserve"> principales de la organización</w:t>
      </w:r>
      <w:r w:rsidRPr="00FB219B">
        <w:t>.</w:t>
      </w:r>
    </w:p>
    <w:p w:rsidR="00912120" w:rsidRPr="00FB219B" w:rsidRDefault="00912120" w:rsidP="00FB219B">
      <w:r w:rsidRPr="00FB219B">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93656D" w:rsidRDefault="0093656D" w:rsidP="0093656D">
      <w:r>
        <w:t>Posteriormente, en la sección correspondiente a cada unidad administrativa, se presentarán las fichas de responsabilidades funcionales por cada uno de los funcionarios y servidores públicos que tienen una participación sustantiva en la generación de actos administrativos que sean objeto de las responsabilidades que son atendidas por la Dependencia.</w:t>
      </w:r>
    </w:p>
    <w:p w:rsidR="00DE4D0B" w:rsidRDefault="0093656D" w:rsidP="00BF24A9">
      <w:r>
        <w:t xml:space="preserve">A </w:t>
      </w:r>
      <w:r w:rsidR="00B9565D">
        <w:t>continuación,</w:t>
      </w:r>
      <w:r>
        <w:t xml:space="preserve"> se presenta la Arquitectura de Procesos, representación gráfica que integra el entorno en el que se desenvuel</w:t>
      </w:r>
      <w:r w:rsidR="00D43AD1">
        <w:t xml:space="preserve">ve la Institución, los procesos </w:t>
      </w:r>
      <w:r>
        <w:t xml:space="preserve">que desarrolla, las relaciones que se establecen entre éstos y sus </w:t>
      </w:r>
      <w:r w:rsidR="00B9565D">
        <w:t>usuarios,</w:t>
      </w:r>
      <w:r w:rsidR="00276F8F">
        <w:t xml:space="preserve"> así como la relación con los</w:t>
      </w:r>
      <w:r>
        <w:t xml:space="preserve"> proveedores</w:t>
      </w:r>
      <w:r w:rsidR="00276F8F">
        <w:t>,</w:t>
      </w:r>
      <w:r>
        <w:t xml:space="preserve"> </w:t>
      </w:r>
      <w:r w:rsidR="00276F8F">
        <w:t xml:space="preserve">además de presentar </w:t>
      </w:r>
      <w:r>
        <w:t>los sistema</w:t>
      </w:r>
      <w:r w:rsidR="00BF24A9">
        <w:t>s</w:t>
      </w:r>
      <w:r w:rsidR="004962C2">
        <w:t xml:space="preserve"> </w:t>
      </w:r>
      <w:r w:rsidR="00276F8F">
        <w:t>de información y comunicación</w:t>
      </w:r>
      <w:r>
        <w:t xml:space="preserve"> implementados para dar soporte a la operación diaria.</w:t>
      </w:r>
    </w:p>
    <w:p w:rsidR="0093656D" w:rsidRDefault="0093656D" w:rsidP="00912120"/>
    <w:p w:rsidR="0093656D" w:rsidRDefault="0093656D" w:rsidP="00912120"/>
    <w:p w:rsidR="00AE4C8C" w:rsidRPr="00FB219B" w:rsidRDefault="00AE4C8C" w:rsidP="00912120">
      <w:r w:rsidRPr="00FB219B">
        <w:br w:type="page"/>
      </w:r>
    </w:p>
    <w:p w:rsidR="00AE4C8C" w:rsidRDefault="006868E5" w:rsidP="004B16BC">
      <w:pPr>
        <w:pStyle w:val="Ttulo2"/>
      </w:pPr>
      <w:bookmarkStart w:id="7" w:name="_Toc22718751"/>
      <w:r>
        <w:lastRenderedPageBreak/>
        <w:t xml:space="preserve">Arquitectura de procesos de la </w:t>
      </w:r>
      <w:r w:rsidR="009F24C3">
        <w:t>Institución</w:t>
      </w:r>
      <w:bookmarkEnd w:id="7"/>
    </w:p>
    <w:p w:rsidR="006E30B3" w:rsidRDefault="006E30B3" w:rsidP="005A337A"/>
    <w:p w:rsidR="006E30B3" w:rsidRDefault="0093656D" w:rsidP="00B24E8C">
      <w:pPr>
        <w:spacing w:line="440" w:lineRule="exact"/>
      </w:pPr>
      <w:r w:rsidRPr="0093656D">
        <w:t>La arquitectura de procesos, representa una visión sistémica de la Institución con base en sus procesos sustantivos</w:t>
      </w:r>
      <w:r>
        <w:t>, así como los procesos</w:t>
      </w:r>
      <w:r w:rsidRPr="0093656D">
        <w:t xml:space="preserve"> directivos, de gestión y de apoyo</w:t>
      </w:r>
      <w:r>
        <w:t>, al tiempo que hace explícita</w:t>
      </w:r>
      <w:r w:rsidRPr="0093656D">
        <w:t xml:space="preserve"> su relación con el entorno económico, social y político, con el contexto normativo y regulatorio, con asociados y colaboradores y</w:t>
      </w:r>
      <w:r>
        <w:t xml:space="preserve"> con sus usuarios y proveedores</w:t>
      </w:r>
      <w:r w:rsidR="005A337A">
        <w:t>.</w:t>
      </w:r>
      <w:r>
        <w:t xml:space="preserve"> </w:t>
      </w:r>
    </w:p>
    <w:p w:rsidR="006E30B3" w:rsidRDefault="006E30B3" w:rsidP="006E30B3"/>
    <w:p w:rsidR="00C03779" w:rsidRDefault="00974097" w:rsidP="0080678C">
      <w:pPr>
        <w:spacing w:before="0" w:after="200" w:line="276" w:lineRule="auto"/>
        <w:jc w:val="left"/>
        <w:rPr>
          <w:b/>
          <w:color w:val="002060"/>
        </w:rPr>
      </w:pPr>
      <w:r w:rsidRPr="00974097">
        <w:rPr>
          <w:noProof/>
          <w:lang w:val="es-ES" w:eastAsia="es-ES"/>
        </w:rPr>
        <w:drawing>
          <wp:anchor distT="0" distB="0" distL="114300" distR="114300" simplePos="0" relativeHeight="251651072" behindDoc="0" locked="1" layoutInCell="1" allowOverlap="1">
            <wp:simplePos x="0" y="0"/>
            <wp:positionH relativeFrom="column">
              <wp:align>center</wp:align>
            </wp:positionH>
            <wp:positionV relativeFrom="paragraph">
              <wp:posOffset>4548577</wp:posOffset>
            </wp:positionV>
            <wp:extent cx="5614371" cy="232913"/>
            <wp:effectExtent l="19050" t="0" r="5379" b="0"/>
            <wp:wrapNone/>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5614371" cy="232913"/>
                    </a:xfrm>
                    <a:prstGeom prst="rect">
                      <a:avLst/>
                    </a:prstGeom>
                    <a:noFill/>
                    <a:ln w="9525">
                      <a:noFill/>
                      <a:miter lim="800000"/>
                      <a:headEnd/>
                      <a:tailEnd/>
                    </a:ln>
                  </pic:spPr>
                </pic:pic>
              </a:graphicData>
            </a:graphic>
          </wp:anchor>
        </w:drawing>
      </w:r>
      <w:r w:rsidR="00764E6D">
        <w:rPr>
          <w:b/>
          <w:color w:val="002060"/>
        </w:rPr>
        <w:br w:type="page"/>
      </w:r>
    </w:p>
    <w:p w:rsidR="00870FD1" w:rsidRPr="00597A97" w:rsidRDefault="00870FD1" w:rsidP="00C03779">
      <w:pPr>
        <w:pStyle w:val="Ttulo2"/>
        <w:pageBreakBefore/>
        <w:ind w:left="714" w:hanging="357"/>
      </w:pPr>
      <w:bookmarkStart w:id="8" w:name="_Toc22718752"/>
      <w:r>
        <w:lastRenderedPageBreak/>
        <w:t>Descripción de los Macro</w:t>
      </w:r>
      <w:r w:rsidR="00597EFD">
        <w:t>-</w:t>
      </w:r>
      <w:r>
        <w:t>procesos</w:t>
      </w:r>
      <w:bookmarkEnd w:id="8"/>
    </w:p>
    <w:p w:rsidR="00870FD1" w:rsidRDefault="00870FD1" w:rsidP="00870FD1">
      <w:r w:rsidRPr="00930C31">
        <w:t>Se ha presentado el organigrama que expresa las relaciones jerárquicas de la organización</w:t>
      </w:r>
      <w:r w:rsidR="00F3513A">
        <w:t xml:space="preserve"> desde una perspectiva estática, la arquitectura de procesos que es una visión sistémica que apunta a una vista dinámica de la institución, expresando los procesos sustantivos agrupados en lo</w:t>
      </w:r>
      <w:r w:rsidRPr="00FB219B">
        <w:t>s Macro-proceso</w:t>
      </w:r>
      <w:r w:rsidR="00F3513A">
        <w:t>s</w:t>
      </w:r>
      <w:r w:rsidRPr="00FB219B">
        <w:t>.</w:t>
      </w:r>
      <w:r w:rsidR="00F3513A">
        <w:t xml:space="preserve"> A continuación, se describen los macro-</w:t>
      </w:r>
      <w:r w:rsidR="00AA5856">
        <w:t>procesos</w:t>
      </w:r>
      <w:r w:rsidR="00E43347">
        <w:t xml:space="preserve"> y </w:t>
      </w:r>
      <w:r w:rsidR="00F3513A">
        <w:t xml:space="preserve">se listan </w:t>
      </w:r>
      <w:r w:rsidRPr="00930C31">
        <w:t xml:space="preserve">los procesos </w:t>
      </w:r>
      <w:r w:rsidR="00AA5856">
        <w:t>que lo forman</w:t>
      </w:r>
      <w:r w:rsidR="00E43347">
        <w:t>,</w:t>
      </w:r>
      <w:r w:rsidR="00AA5856">
        <w:t xml:space="preserve"> </w:t>
      </w:r>
      <w:r w:rsidR="00E43347">
        <w:t xml:space="preserve">así como </w:t>
      </w:r>
      <w:r w:rsidRPr="00930C31">
        <w:t xml:space="preserve">la instancia que tiene bajo </w:t>
      </w:r>
      <w:r w:rsidR="00E43347" w:rsidRPr="00E43347">
        <w:t xml:space="preserve">su responsabilidad </w:t>
      </w:r>
      <w:r w:rsidR="00E43347">
        <w:t xml:space="preserve">el </w:t>
      </w:r>
      <w:r w:rsidR="00E43347" w:rsidRPr="00E43347">
        <w:t xml:space="preserve">adecuado funcionamiento </w:t>
      </w:r>
      <w:r w:rsidR="00E43347">
        <w:t xml:space="preserve">de éstos </w:t>
      </w:r>
      <w:r w:rsidR="00E43347" w:rsidRPr="00E43347">
        <w:t xml:space="preserve">y </w:t>
      </w:r>
      <w:r w:rsidR="00E43347">
        <w:t xml:space="preserve">de sus </w:t>
      </w:r>
      <w:r w:rsidR="00E43347" w:rsidRPr="00E43347">
        <w:t>servicios derivados</w:t>
      </w:r>
      <w:r w:rsidR="00F66F8A">
        <w:t>.</w:t>
      </w:r>
    </w:p>
    <w:p w:rsidR="00870FD1" w:rsidRPr="00922E96" w:rsidRDefault="00922E96" w:rsidP="00870FD1">
      <w:pPr>
        <w:pStyle w:val="Ttulo3"/>
      </w:pPr>
      <w:bookmarkStart w:id="9" w:name="_Toc22718753"/>
      <w:r w:rsidRPr="00922E96">
        <w:t>Acopio, Clasificación, Estandarización e Integración de Datos al SIE</w:t>
      </w:r>
      <w:bookmarkEnd w:id="9"/>
    </w:p>
    <w:p w:rsidR="00870FD1" w:rsidRDefault="00870FD1" w:rsidP="00870FD1">
      <w:r>
        <w:t>El macro</w:t>
      </w:r>
      <w:r w:rsidR="00431443">
        <w:t>-</w:t>
      </w:r>
      <w:r>
        <w:t xml:space="preserve">proceso de </w:t>
      </w:r>
      <w:r w:rsidR="00922E96" w:rsidRPr="00922E96">
        <w:t>Acopio, Clasificación, Estandarización e Integración de Datos al SIE</w:t>
      </w:r>
      <w:r>
        <w:t xml:space="preserve"> cumple las obligaciones </w:t>
      </w:r>
      <w:r w:rsidRPr="00AC406C">
        <w:t xml:space="preserve">que se derivan de las establecidas en la Ley Orgánica del </w:t>
      </w:r>
      <w:r w:rsidR="00922E96">
        <w:t>Instituto de Información Estadística y Geográfica del Estado de Jalisco</w:t>
      </w:r>
      <w:r w:rsidRPr="00AC406C">
        <w:t xml:space="preserve"> </w:t>
      </w:r>
      <w:r>
        <w:t>en su</w:t>
      </w:r>
      <w:r w:rsidR="000C6AAC">
        <w:t>s</w:t>
      </w:r>
      <w:r>
        <w:t xml:space="preserve"> artículo</w:t>
      </w:r>
      <w:r w:rsidR="000C6AAC">
        <w:t>s</w:t>
      </w:r>
      <w:r>
        <w:t xml:space="preserve"> </w:t>
      </w:r>
      <w:r w:rsidR="00922E96" w:rsidRPr="000C6AAC">
        <w:t>3</w:t>
      </w:r>
      <w:r w:rsidR="000C6AAC" w:rsidRPr="000C6AAC">
        <w:t xml:space="preserve"> fracción I  y artículo 10 fracción IV</w:t>
      </w:r>
      <w:r w:rsidR="00922E96">
        <w:t>, y</w:t>
      </w:r>
      <w:r>
        <w:t xml:space="preserve"> tiene</w:t>
      </w:r>
      <w:r w:rsidR="000C6AAC">
        <w:t>n</w:t>
      </w:r>
      <w:r>
        <w:t xml:space="preserve"> por propósitos:</w:t>
      </w:r>
    </w:p>
    <w:p w:rsidR="00870FD1" w:rsidRPr="00922E96" w:rsidRDefault="00922E96" w:rsidP="0081685F">
      <w:pPr>
        <w:pStyle w:val="Prrafodelista"/>
        <w:numPr>
          <w:ilvl w:val="0"/>
          <w:numId w:val="2"/>
        </w:numPr>
      </w:pPr>
      <w:r w:rsidRPr="00922E96">
        <w:t xml:space="preserve">Buscar, recabar, clasificar, integrar, inventariar, analizar, elaborar, validar y difundir la información estadística, para facilitar y aportar certidumbre a la integración del presupuesto, programación y planeación de las políticas públicas para el desarrollo de la </w:t>
      </w:r>
      <w:r w:rsidR="00620C5A" w:rsidRPr="00922E96">
        <w:t>entidad;</w:t>
      </w:r>
    </w:p>
    <w:p w:rsidR="00870FD1" w:rsidRPr="00922E96" w:rsidRDefault="00922E96" w:rsidP="0081685F">
      <w:pPr>
        <w:pStyle w:val="Prrafodelista"/>
        <w:numPr>
          <w:ilvl w:val="0"/>
          <w:numId w:val="2"/>
        </w:numPr>
      </w:pPr>
      <w:r w:rsidRPr="00922E96">
        <w:t>Concentrar y sistematizar la información estadísti</w:t>
      </w:r>
      <w:r>
        <w:t>ca en el Sistema de Información;</w:t>
      </w:r>
      <w:r w:rsidR="005F4B5F" w:rsidRPr="00922E96">
        <w:t xml:space="preserve"> </w:t>
      </w:r>
    </w:p>
    <w:p w:rsidR="00870FD1" w:rsidRDefault="00870FD1" w:rsidP="00870FD1">
      <w:r>
        <w:t xml:space="preserve">Los </w:t>
      </w:r>
      <w:r w:rsidR="0042757B">
        <w:t xml:space="preserve">procedimientos </w:t>
      </w:r>
      <w:r w:rsidR="0042757B" w:rsidRPr="00AC406C">
        <w:t>asociados</w:t>
      </w:r>
      <w:r w:rsidRPr="00AC406C">
        <w:t xml:space="preserve"> </w:t>
      </w:r>
      <w:r>
        <w:t>al macro</w:t>
      </w:r>
      <w:r w:rsidR="00431443">
        <w:t>-</w:t>
      </w:r>
      <w:r>
        <w:t xml:space="preserve">proceso </w:t>
      </w:r>
      <w:r w:rsidR="00922E96">
        <w:t>de Acopio, Clasificación, Estandarización e Integración de Datos al SIE</w:t>
      </w:r>
      <w:r>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30"/>
        <w:gridCol w:w="3782"/>
        <w:gridCol w:w="282"/>
        <w:gridCol w:w="3622"/>
        <w:gridCol w:w="3597"/>
      </w:tblGrid>
      <w:tr w:rsidR="00870FD1" w:rsidRPr="008049D8" w:rsidTr="008049D8">
        <w:trPr>
          <w:trHeight w:val="64"/>
        </w:trPr>
        <w:tc>
          <w:tcPr>
            <w:tcW w:w="4077" w:type="dxa"/>
            <w:vAlign w:val="center"/>
          </w:tcPr>
          <w:p w:rsidR="00870FD1" w:rsidRPr="008049D8" w:rsidRDefault="00870FD1" w:rsidP="008049D8">
            <w:pPr>
              <w:spacing w:before="20" w:after="20"/>
              <w:jc w:val="center"/>
              <w:rPr>
                <w:b/>
              </w:rPr>
            </w:pPr>
            <w:r w:rsidRPr="008049D8">
              <w:rPr>
                <w:b/>
                <w:sz w:val="22"/>
              </w:rPr>
              <w:t>Procedimiento</w:t>
            </w:r>
          </w:p>
        </w:tc>
        <w:tc>
          <w:tcPr>
            <w:tcW w:w="3828" w:type="dxa"/>
            <w:vAlign w:val="center"/>
          </w:tcPr>
          <w:p w:rsidR="00870FD1" w:rsidRPr="008049D8" w:rsidRDefault="00870FD1" w:rsidP="008049D8">
            <w:pPr>
              <w:spacing w:before="20" w:after="20"/>
              <w:jc w:val="center"/>
              <w:rPr>
                <w:b/>
              </w:rPr>
            </w:pPr>
            <w:r w:rsidRPr="008049D8">
              <w:rPr>
                <w:b/>
                <w:sz w:val="22"/>
              </w:rPr>
              <w:t>Área responsable</w:t>
            </w:r>
          </w:p>
        </w:tc>
        <w:tc>
          <w:tcPr>
            <w:tcW w:w="283" w:type="dxa"/>
            <w:tcBorders>
              <w:top w:val="nil"/>
              <w:bottom w:val="nil"/>
              <w:right w:val="nil"/>
            </w:tcBorders>
            <w:vAlign w:val="center"/>
          </w:tcPr>
          <w:p w:rsidR="00870FD1" w:rsidRPr="008049D8" w:rsidRDefault="00870FD1" w:rsidP="008049D8">
            <w:pPr>
              <w:spacing w:before="20" w:after="20"/>
              <w:jc w:val="center"/>
            </w:pPr>
          </w:p>
        </w:tc>
        <w:tc>
          <w:tcPr>
            <w:tcW w:w="3686" w:type="dxa"/>
            <w:tcBorders>
              <w:top w:val="nil"/>
              <w:left w:val="nil"/>
              <w:bottom w:val="nil"/>
              <w:right w:val="nil"/>
            </w:tcBorders>
            <w:vAlign w:val="center"/>
          </w:tcPr>
          <w:p w:rsidR="00870FD1" w:rsidRPr="008049D8" w:rsidRDefault="00870FD1" w:rsidP="008049D8">
            <w:pPr>
              <w:spacing w:before="20" w:after="20"/>
              <w:jc w:val="center"/>
              <w:rPr>
                <w:b/>
              </w:rPr>
            </w:pPr>
          </w:p>
        </w:tc>
        <w:tc>
          <w:tcPr>
            <w:tcW w:w="3660" w:type="dxa"/>
            <w:tcBorders>
              <w:top w:val="nil"/>
              <w:left w:val="nil"/>
              <w:bottom w:val="nil"/>
              <w:right w:val="nil"/>
            </w:tcBorders>
            <w:vAlign w:val="center"/>
          </w:tcPr>
          <w:p w:rsidR="00870FD1" w:rsidRPr="008049D8" w:rsidRDefault="00870FD1" w:rsidP="008049D8">
            <w:pPr>
              <w:spacing w:before="20" w:after="20"/>
              <w:jc w:val="center"/>
              <w:rPr>
                <w:b/>
              </w:rPr>
            </w:pPr>
          </w:p>
        </w:tc>
      </w:tr>
      <w:tr w:rsidR="005F4B5F" w:rsidRPr="008049D8" w:rsidTr="008049D8">
        <w:trPr>
          <w:trHeight w:val="311"/>
        </w:trPr>
        <w:tc>
          <w:tcPr>
            <w:tcW w:w="4077" w:type="dxa"/>
            <w:vAlign w:val="center"/>
          </w:tcPr>
          <w:p w:rsidR="005F4B5F" w:rsidRPr="008049D8" w:rsidRDefault="00922E96" w:rsidP="008049D8">
            <w:pPr>
              <w:spacing w:before="20" w:after="20"/>
              <w:jc w:val="left"/>
              <w:rPr>
                <w:color w:val="FF0000"/>
              </w:rPr>
            </w:pPr>
            <w:r w:rsidRPr="008049D8">
              <w:rPr>
                <w:sz w:val="22"/>
              </w:rPr>
              <w:t>Consultas Directas a Red Geodésica Nacional Activa IIEG - INEGI</w:t>
            </w:r>
          </w:p>
        </w:tc>
        <w:tc>
          <w:tcPr>
            <w:tcW w:w="3828" w:type="dxa"/>
            <w:vAlign w:val="center"/>
          </w:tcPr>
          <w:p w:rsidR="005F4B5F" w:rsidRPr="008049D8" w:rsidRDefault="00922E96" w:rsidP="008049D8">
            <w:pPr>
              <w:spacing w:before="20" w:after="20"/>
              <w:jc w:val="left"/>
              <w:rPr>
                <w:color w:val="FF0000"/>
              </w:rPr>
            </w:pPr>
            <w:r w:rsidRPr="008049D8">
              <w:rPr>
                <w:rStyle w:val="A8"/>
                <w:sz w:val="22"/>
                <w:szCs w:val="22"/>
              </w:rPr>
              <w:t xml:space="preserve">Unidad de Información Estadística </w:t>
            </w:r>
            <w:r w:rsidR="00777D6E">
              <w:rPr>
                <w:rStyle w:val="A8"/>
                <w:sz w:val="22"/>
                <w:szCs w:val="22"/>
              </w:rPr>
              <w:t xml:space="preserve">Geográfica </w:t>
            </w:r>
            <w:r w:rsidRPr="008049D8">
              <w:rPr>
                <w:rStyle w:val="A8"/>
                <w:sz w:val="22"/>
                <w:szCs w:val="22"/>
              </w:rPr>
              <w:t>Ambiental</w:t>
            </w:r>
          </w:p>
        </w:tc>
        <w:tc>
          <w:tcPr>
            <w:tcW w:w="283" w:type="dxa"/>
            <w:tcBorders>
              <w:top w:val="nil"/>
              <w:bottom w:val="nil"/>
              <w:right w:val="nil"/>
            </w:tcBorders>
            <w:vAlign w:val="center"/>
          </w:tcPr>
          <w:p w:rsidR="005F4B5F" w:rsidRPr="008049D8" w:rsidRDefault="005F4B5F" w:rsidP="008049D8">
            <w:pPr>
              <w:spacing w:before="20" w:after="20"/>
              <w:jc w:val="left"/>
            </w:pPr>
          </w:p>
        </w:tc>
        <w:tc>
          <w:tcPr>
            <w:tcW w:w="3686" w:type="dxa"/>
            <w:tcBorders>
              <w:top w:val="nil"/>
              <w:left w:val="nil"/>
              <w:bottom w:val="nil"/>
              <w:right w:val="nil"/>
            </w:tcBorders>
            <w:vAlign w:val="center"/>
          </w:tcPr>
          <w:p w:rsidR="005F4B5F" w:rsidRPr="008049D8" w:rsidRDefault="005F4B5F" w:rsidP="008049D8">
            <w:pPr>
              <w:spacing w:before="20" w:after="20"/>
              <w:jc w:val="left"/>
              <w:rPr>
                <w:color w:val="FF0000"/>
              </w:rPr>
            </w:pPr>
          </w:p>
        </w:tc>
        <w:tc>
          <w:tcPr>
            <w:tcW w:w="3660" w:type="dxa"/>
            <w:tcBorders>
              <w:top w:val="nil"/>
              <w:left w:val="nil"/>
              <w:bottom w:val="nil"/>
              <w:right w:val="nil"/>
            </w:tcBorders>
            <w:vAlign w:val="center"/>
          </w:tcPr>
          <w:p w:rsidR="005F4B5F" w:rsidRPr="008049D8" w:rsidRDefault="005F4B5F" w:rsidP="008049D8">
            <w:pPr>
              <w:spacing w:before="20" w:after="20"/>
              <w:jc w:val="left"/>
              <w:rPr>
                <w:color w:val="FF0000"/>
              </w:rPr>
            </w:pPr>
          </w:p>
        </w:tc>
      </w:tr>
    </w:tbl>
    <w:p w:rsidR="00870FD1" w:rsidRDefault="00870FD1" w:rsidP="00870FD1"/>
    <w:p w:rsidR="00922E96" w:rsidRDefault="00922E96" w:rsidP="00870FD1"/>
    <w:p w:rsidR="00922E96" w:rsidRDefault="00922E96" w:rsidP="00870FD1"/>
    <w:p w:rsidR="00922E96" w:rsidRPr="002C13EE" w:rsidRDefault="00922E96" w:rsidP="00922E96">
      <w:pPr>
        <w:pStyle w:val="Ttulo3"/>
      </w:pPr>
      <w:bookmarkStart w:id="10" w:name="_Toc22718754"/>
      <w:r>
        <w:lastRenderedPageBreak/>
        <w:t>Generación de Información</w:t>
      </w:r>
      <w:bookmarkEnd w:id="10"/>
    </w:p>
    <w:p w:rsidR="00922E96" w:rsidRPr="002C13EE" w:rsidRDefault="00922E96" w:rsidP="00922E96">
      <w:r w:rsidRPr="002C13EE">
        <w:t xml:space="preserve">El macro-proceso de </w:t>
      </w:r>
      <w:r>
        <w:t>Generación de Información</w:t>
      </w:r>
      <w:r w:rsidRPr="002C13EE">
        <w:t xml:space="preserve"> del Sistema de Información del Estado de Jalisco cumple las obligaciones que se derivan de las establecidas en e</w:t>
      </w:r>
      <w:r>
        <w:t>l artículo 3 fracció</w:t>
      </w:r>
      <w:r w:rsidRPr="002C13EE">
        <w:t xml:space="preserve">n I de la Ley Orgánica del Instituto de Información Estadística y Geográfica del Estado de Jalisco y en el artículo 6 </w:t>
      </w:r>
      <w:r w:rsidR="00B9565D" w:rsidRPr="002C13EE">
        <w:t>del Reglamento</w:t>
      </w:r>
      <w:r w:rsidRPr="002C13EE">
        <w:t xml:space="preserve"> Interior del Instituto de Información Estadística y Geográfica del Estado de Jalisco y tiene por propósito:</w:t>
      </w:r>
    </w:p>
    <w:p w:rsidR="00922E96" w:rsidRDefault="00922E96" w:rsidP="00922E96">
      <w:r>
        <w:t xml:space="preserve">I. Elaborar información estadística, para facilitar y aportar certidumbre a la integración del presupuesto, programación y planeación de las políticas públicas para el desarrollo de la entidad; </w:t>
      </w:r>
    </w:p>
    <w:p w:rsidR="00922E96" w:rsidRPr="002C13EE" w:rsidRDefault="00922E96" w:rsidP="00922E96">
      <w:r w:rsidRPr="002C13EE">
        <w:t xml:space="preserve">Los </w:t>
      </w:r>
      <w:r w:rsidR="0080678C">
        <w:t>procedimientos</w:t>
      </w:r>
      <w:r w:rsidRPr="002C13EE">
        <w:t xml:space="preserve"> asociados al macro-proceso de </w:t>
      </w:r>
      <w:r>
        <w:t>Generación de Información</w:t>
      </w:r>
      <w:r w:rsidRPr="002C13EE">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18"/>
        <w:gridCol w:w="3770"/>
        <w:gridCol w:w="282"/>
        <w:gridCol w:w="3634"/>
        <w:gridCol w:w="3604"/>
      </w:tblGrid>
      <w:tr w:rsidR="00922E96" w:rsidRPr="00270079" w:rsidTr="008049D8">
        <w:trPr>
          <w:tblHeader/>
        </w:trPr>
        <w:tc>
          <w:tcPr>
            <w:tcW w:w="4077" w:type="dxa"/>
            <w:vAlign w:val="center"/>
          </w:tcPr>
          <w:p w:rsidR="00922E96" w:rsidRPr="00270079" w:rsidRDefault="00922E96" w:rsidP="008049D8">
            <w:pPr>
              <w:spacing w:before="20" w:after="20"/>
              <w:jc w:val="center"/>
              <w:rPr>
                <w:b/>
              </w:rPr>
            </w:pPr>
            <w:r w:rsidRPr="00270079">
              <w:rPr>
                <w:b/>
                <w:sz w:val="22"/>
              </w:rPr>
              <w:t>Proceso</w:t>
            </w:r>
          </w:p>
        </w:tc>
        <w:tc>
          <w:tcPr>
            <w:tcW w:w="3828" w:type="dxa"/>
            <w:vAlign w:val="center"/>
          </w:tcPr>
          <w:p w:rsidR="00922E96" w:rsidRPr="00270079" w:rsidRDefault="00922E96" w:rsidP="008049D8">
            <w:pPr>
              <w:spacing w:before="20" w:after="20"/>
              <w:jc w:val="center"/>
              <w:rPr>
                <w:b/>
              </w:rPr>
            </w:pPr>
            <w:r w:rsidRPr="00270079">
              <w:rPr>
                <w:b/>
                <w:sz w:val="22"/>
              </w:rPr>
              <w:t>Área responsable</w:t>
            </w:r>
          </w:p>
        </w:tc>
        <w:tc>
          <w:tcPr>
            <w:tcW w:w="283" w:type="dxa"/>
            <w:tcBorders>
              <w:top w:val="nil"/>
              <w:bottom w:val="nil"/>
            </w:tcBorders>
            <w:vAlign w:val="center"/>
          </w:tcPr>
          <w:p w:rsidR="00922E96" w:rsidRPr="00270079" w:rsidRDefault="00922E96" w:rsidP="008049D8">
            <w:pPr>
              <w:spacing w:before="20" w:after="20"/>
              <w:jc w:val="center"/>
            </w:pPr>
          </w:p>
        </w:tc>
        <w:tc>
          <w:tcPr>
            <w:tcW w:w="3686" w:type="dxa"/>
            <w:vAlign w:val="center"/>
          </w:tcPr>
          <w:p w:rsidR="00922E96" w:rsidRPr="00270079" w:rsidRDefault="00922E96" w:rsidP="008049D8">
            <w:pPr>
              <w:spacing w:before="20" w:after="20"/>
              <w:jc w:val="center"/>
              <w:rPr>
                <w:b/>
              </w:rPr>
            </w:pPr>
            <w:r w:rsidRPr="00270079">
              <w:rPr>
                <w:b/>
                <w:sz w:val="22"/>
              </w:rPr>
              <w:t>Proceso</w:t>
            </w:r>
          </w:p>
        </w:tc>
        <w:tc>
          <w:tcPr>
            <w:tcW w:w="3660" w:type="dxa"/>
            <w:vAlign w:val="center"/>
          </w:tcPr>
          <w:p w:rsidR="00922E96" w:rsidRPr="00270079" w:rsidRDefault="00922E96" w:rsidP="008049D8">
            <w:pPr>
              <w:spacing w:before="20" w:after="20"/>
              <w:jc w:val="center"/>
              <w:rPr>
                <w:b/>
              </w:rPr>
            </w:pPr>
            <w:r w:rsidRPr="00270079">
              <w:rPr>
                <w:b/>
                <w:sz w:val="22"/>
              </w:rPr>
              <w:t>Área responsable</w:t>
            </w:r>
          </w:p>
        </w:tc>
      </w:tr>
      <w:tr w:rsidR="00922E96" w:rsidRPr="00270079" w:rsidTr="008049D8">
        <w:trPr>
          <w:trHeight w:val="155"/>
        </w:trPr>
        <w:tc>
          <w:tcPr>
            <w:tcW w:w="4077" w:type="dxa"/>
            <w:vAlign w:val="center"/>
          </w:tcPr>
          <w:p w:rsidR="00922E96" w:rsidRPr="00270079" w:rsidRDefault="00922E96" w:rsidP="008049D8">
            <w:pPr>
              <w:spacing w:before="20" w:after="20"/>
              <w:jc w:val="left"/>
            </w:pPr>
            <w:r w:rsidRPr="00270079">
              <w:rPr>
                <w:sz w:val="22"/>
              </w:rPr>
              <w:t xml:space="preserve">Cifras de Comercio Exterior. (Revisión Metodológica) </w:t>
            </w:r>
          </w:p>
        </w:tc>
        <w:tc>
          <w:tcPr>
            <w:tcW w:w="3828" w:type="dxa"/>
            <w:vAlign w:val="center"/>
          </w:tcPr>
          <w:p w:rsidR="00922E9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 xml:space="preserve">Información de inversión, comercio exterior, empleo y PIB. </w:t>
            </w:r>
          </w:p>
        </w:tc>
        <w:tc>
          <w:tcPr>
            <w:tcW w:w="3660" w:type="dxa"/>
            <w:vAlign w:val="center"/>
          </w:tcPr>
          <w:p w:rsidR="00922E96" w:rsidRPr="00270079" w:rsidRDefault="00CA403B" w:rsidP="008049D8">
            <w:pPr>
              <w:spacing w:before="20" w:after="20"/>
              <w:jc w:val="left"/>
            </w:pPr>
            <w:r>
              <w:rPr>
                <w:sz w:val="22"/>
              </w:rPr>
              <w:t>Unidad de Información Estadística Económico Financiera</w:t>
            </w:r>
          </w:p>
        </w:tc>
      </w:tr>
      <w:tr w:rsidR="00922E96" w:rsidRPr="00270079" w:rsidTr="008049D8">
        <w:tc>
          <w:tcPr>
            <w:tcW w:w="4077" w:type="dxa"/>
            <w:vAlign w:val="center"/>
          </w:tcPr>
          <w:p w:rsidR="00922E96" w:rsidRPr="00270079" w:rsidRDefault="00922E96" w:rsidP="008049D8">
            <w:pPr>
              <w:spacing w:before="20" w:after="20"/>
              <w:jc w:val="left"/>
            </w:pPr>
            <w:r w:rsidRPr="00270079">
              <w:rPr>
                <w:sz w:val="22"/>
              </w:rPr>
              <w:t xml:space="preserve">Información Básica Municipal. </w:t>
            </w:r>
          </w:p>
        </w:tc>
        <w:tc>
          <w:tcPr>
            <w:tcW w:w="3828" w:type="dxa"/>
            <w:vAlign w:val="center"/>
          </w:tcPr>
          <w:p w:rsidR="00922E9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 xml:space="preserve"> Información del Intercambio internacional, importaciones y exportaciones. </w:t>
            </w:r>
          </w:p>
        </w:tc>
        <w:tc>
          <w:tcPr>
            <w:tcW w:w="3660" w:type="dxa"/>
            <w:vAlign w:val="center"/>
          </w:tcPr>
          <w:p w:rsidR="00922E96" w:rsidRPr="00270079" w:rsidRDefault="00CA403B" w:rsidP="008049D8">
            <w:pPr>
              <w:spacing w:before="20" w:after="20"/>
              <w:jc w:val="left"/>
            </w:pPr>
            <w:r>
              <w:rPr>
                <w:sz w:val="22"/>
              </w:rPr>
              <w:t>Unidad de Información Estadística Económico Financiera</w:t>
            </w:r>
          </w:p>
        </w:tc>
      </w:tr>
      <w:tr w:rsidR="00922E96" w:rsidRPr="00270079" w:rsidTr="008049D8">
        <w:trPr>
          <w:trHeight w:val="546"/>
        </w:trPr>
        <w:tc>
          <w:tcPr>
            <w:tcW w:w="4077" w:type="dxa"/>
            <w:vAlign w:val="center"/>
          </w:tcPr>
          <w:p w:rsidR="00922E96" w:rsidRPr="00270079" w:rsidRDefault="00922E96" w:rsidP="008049D8">
            <w:pPr>
              <w:spacing w:before="20" w:after="20"/>
              <w:jc w:val="left"/>
            </w:pPr>
            <w:r w:rsidRPr="00270079">
              <w:rPr>
                <w:sz w:val="22"/>
              </w:rPr>
              <w:t xml:space="preserve">Información Básica Regional (Cuadernillos). </w:t>
            </w:r>
          </w:p>
        </w:tc>
        <w:tc>
          <w:tcPr>
            <w:tcW w:w="3828" w:type="dxa"/>
            <w:vAlign w:val="center"/>
          </w:tcPr>
          <w:p w:rsidR="00922E96" w:rsidRPr="00270079" w:rsidRDefault="00CA403B" w:rsidP="008049D8">
            <w:pPr>
              <w:spacing w:before="20" w:after="20"/>
              <w:jc w:val="left"/>
            </w:pPr>
            <w:r>
              <w:rPr>
                <w:sz w:val="22"/>
              </w:rPr>
              <w:t>Unidad de Información Estadística Económico Financiera</w:t>
            </w:r>
            <w:r w:rsidR="00922E96" w:rsidRPr="00270079">
              <w:rPr>
                <w:sz w:val="22"/>
              </w:rPr>
              <w:t xml:space="preserve"> </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Información del Empleo en el Estado y Resto del País</w:t>
            </w:r>
          </w:p>
        </w:tc>
        <w:tc>
          <w:tcPr>
            <w:tcW w:w="3660" w:type="dxa"/>
            <w:vAlign w:val="center"/>
          </w:tcPr>
          <w:p w:rsidR="00922E96" w:rsidRPr="00270079" w:rsidRDefault="00CA403B" w:rsidP="008049D8">
            <w:pPr>
              <w:spacing w:before="20" w:after="20"/>
              <w:jc w:val="left"/>
            </w:pPr>
            <w:r>
              <w:rPr>
                <w:sz w:val="22"/>
              </w:rPr>
              <w:t>Unidad de Información Estadística Económico Financiera</w:t>
            </w:r>
          </w:p>
        </w:tc>
      </w:tr>
      <w:tr w:rsidR="00922E96" w:rsidRPr="00270079" w:rsidTr="008049D8">
        <w:trPr>
          <w:trHeight w:val="449"/>
        </w:trPr>
        <w:tc>
          <w:tcPr>
            <w:tcW w:w="4077" w:type="dxa"/>
            <w:vAlign w:val="center"/>
          </w:tcPr>
          <w:p w:rsidR="00922E96" w:rsidRPr="00270079" w:rsidRDefault="00922E96" w:rsidP="008049D8">
            <w:pPr>
              <w:spacing w:before="20" w:after="20"/>
              <w:jc w:val="left"/>
            </w:pPr>
            <w:r w:rsidRPr="00270079">
              <w:rPr>
                <w:sz w:val="22"/>
              </w:rPr>
              <w:t>Información con indicadores económicos de Jalisco</w:t>
            </w:r>
          </w:p>
        </w:tc>
        <w:tc>
          <w:tcPr>
            <w:tcW w:w="3828" w:type="dxa"/>
            <w:vAlign w:val="center"/>
          </w:tcPr>
          <w:p w:rsidR="00922E9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922E96" w:rsidRPr="00270079" w:rsidRDefault="00922E96" w:rsidP="008049D8">
            <w:pPr>
              <w:spacing w:before="20" w:after="20"/>
              <w:jc w:val="left"/>
            </w:pPr>
          </w:p>
        </w:tc>
        <w:tc>
          <w:tcPr>
            <w:tcW w:w="3686" w:type="dxa"/>
            <w:vAlign w:val="center"/>
          </w:tcPr>
          <w:p w:rsidR="00922E96" w:rsidRPr="00270079" w:rsidRDefault="00922E96" w:rsidP="008049D8">
            <w:pPr>
              <w:spacing w:before="20" w:after="20"/>
              <w:jc w:val="left"/>
            </w:pPr>
            <w:r w:rsidRPr="00270079">
              <w:rPr>
                <w:sz w:val="22"/>
              </w:rPr>
              <w:t>Comparativo de situación económica de Jalisco a nivel internacional</w:t>
            </w:r>
          </w:p>
        </w:tc>
        <w:tc>
          <w:tcPr>
            <w:tcW w:w="3660" w:type="dxa"/>
            <w:vAlign w:val="center"/>
          </w:tcPr>
          <w:p w:rsidR="00922E96" w:rsidRPr="00270079" w:rsidRDefault="00CA403B" w:rsidP="008049D8">
            <w:pPr>
              <w:spacing w:before="20" w:after="20"/>
              <w:jc w:val="left"/>
            </w:pPr>
            <w:r>
              <w:rPr>
                <w:sz w:val="22"/>
              </w:rPr>
              <w:t>Unidad de Información Estadística Económico Financiera</w:t>
            </w:r>
          </w:p>
        </w:tc>
      </w:tr>
      <w:tr w:rsidR="00B55816" w:rsidRPr="00270079" w:rsidTr="008049D8">
        <w:trPr>
          <w:trHeight w:val="89"/>
        </w:trPr>
        <w:tc>
          <w:tcPr>
            <w:tcW w:w="4077" w:type="dxa"/>
            <w:vAlign w:val="center"/>
          </w:tcPr>
          <w:p w:rsidR="00B55816" w:rsidRPr="00270079" w:rsidRDefault="00B55816" w:rsidP="008049D8">
            <w:pPr>
              <w:spacing w:before="20" w:after="20"/>
              <w:jc w:val="left"/>
            </w:pPr>
            <w:r w:rsidRPr="00270079">
              <w:rPr>
                <w:sz w:val="22"/>
              </w:rPr>
              <w:t>Comparativo de Jalisco a nivel nacional en el ámbito socioeconómico</w:t>
            </w:r>
          </w:p>
        </w:tc>
        <w:tc>
          <w:tcPr>
            <w:tcW w:w="3828" w:type="dxa"/>
            <w:vAlign w:val="center"/>
          </w:tcPr>
          <w:p w:rsidR="00B5581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Actualización del Sistema SEDECO</w:t>
            </w:r>
          </w:p>
        </w:tc>
        <w:tc>
          <w:tcPr>
            <w:tcW w:w="3660" w:type="dxa"/>
            <w:vAlign w:val="center"/>
          </w:tcPr>
          <w:p w:rsidR="00B55816" w:rsidRPr="00270079" w:rsidRDefault="00CA403B" w:rsidP="008049D8">
            <w:pPr>
              <w:spacing w:before="20" w:after="20"/>
              <w:jc w:val="left"/>
            </w:pPr>
            <w:r>
              <w:rPr>
                <w:sz w:val="22"/>
              </w:rPr>
              <w:t>Unidad de Información Estadística Económico Financiera</w:t>
            </w:r>
          </w:p>
        </w:tc>
      </w:tr>
      <w:tr w:rsidR="00B55816" w:rsidRPr="00270079" w:rsidTr="008049D8">
        <w:trPr>
          <w:trHeight w:val="525"/>
        </w:trPr>
        <w:tc>
          <w:tcPr>
            <w:tcW w:w="4077" w:type="dxa"/>
            <w:vAlign w:val="center"/>
          </w:tcPr>
          <w:p w:rsidR="00B55816" w:rsidRPr="00270079" w:rsidRDefault="00B55816" w:rsidP="008049D8">
            <w:pPr>
              <w:spacing w:before="20" w:after="20"/>
              <w:jc w:val="left"/>
            </w:pPr>
            <w:r w:rsidRPr="00270079">
              <w:rPr>
                <w:sz w:val="22"/>
              </w:rPr>
              <w:t>Panorama de los sectores productivos en el Estado (Tabulados y Gráficas)</w:t>
            </w:r>
          </w:p>
        </w:tc>
        <w:tc>
          <w:tcPr>
            <w:tcW w:w="3828" w:type="dxa"/>
            <w:vAlign w:val="center"/>
          </w:tcPr>
          <w:p w:rsidR="00B55816" w:rsidRPr="00270079" w:rsidRDefault="00CA403B" w:rsidP="008049D8">
            <w:pPr>
              <w:spacing w:before="20" w:after="20"/>
              <w:jc w:val="left"/>
            </w:pPr>
            <w:r>
              <w:rPr>
                <w:sz w:val="22"/>
              </w:rPr>
              <w:t>Unidad de Información Estadística Económico Financiera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Información estadística socio</w:t>
            </w:r>
            <w:r w:rsidR="00354A6F" w:rsidRPr="00270079">
              <w:rPr>
                <w:sz w:val="22"/>
              </w:rPr>
              <w:t>-</w:t>
            </w:r>
            <w:r w:rsidRPr="00270079">
              <w:rPr>
                <w:sz w:val="22"/>
              </w:rPr>
              <w:t>demográfica e indicadores socio</w:t>
            </w:r>
            <w:r w:rsidR="00354A6F" w:rsidRPr="00270079">
              <w:rPr>
                <w:sz w:val="22"/>
              </w:rPr>
              <w:t>-</w:t>
            </w:r>
            <w:r w:rsidRPr="00270079">
              <w:rPr>
                <w:sz w:val="22"/>
              </w:rPr>
              <w:t>demográficos</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401"/>
        </w:trPr>
        <w:tc>
          <w:tcPr>
            <w:tcW w:w="4077" w:type="dxa"/>
            <w:vAlign w:val="center"/>
          </w:tcPr>
          <w:p w:rsidR="00B55816" w:rsidRPr="00270079" w:rsidRDefault="00B55816" w:rsidP="008049D8">
            <w:pPr>
              <w:spacing w:before="20" w:after="20"/>
              <w:jc w:val="left"/>
            </w:pPr>
            <w:r w:rsidRPr="00270079">
              <w:rPr>
                <w:sz w:val="22"/>
              </w:rPr>
              <w:t>Pirámides de Población</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Información socio demográfica por colonias</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203"/>
        </w:trPr>
        <w:tc>
          <w:tcPr>
            <w:tcW w:w="4077" w:type="dxa"/>
            <w:vAlign w:val="center"/>
          </w:tcPr>
          <w:p w:rsidR="00B55816" w:rsidRPr="00270079" w:rsidRDefault="00B55816" w:rsidP="008049D8">
            <w:pPr>
              <w:spacing w:before="20" w:after="20"/>
              <w:jc w:val="left"/>
            </w:pPr>
            <w:r w:rsidRPr="00270079">
              <w:rPr>
                <w:sz w:val="22"/>
              </w:rPr>
              <w:lastRenderedPageBreak/>
              <w:t>Mapas socio</w:t>
            </w:r>
            <w:r w:rsidR="00354A6F" w:rsidRPr="00270079">
              <w:rPr>
                <w:sz w:val="22"/>
              </w:rPr>
              <w:t>-</w:t>
            </w:r>
            <w:r w:rsidRPr="00270079">
              <w:rPr>
                <w:sz w:val="22"/>
              </w:rPr>
              <w:t>demográficos</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vAlign w:val="center"/>
          </w:tcPr>
          <w:p w:rsidR="00B55816" w:rsidRPr="00270079" w:rsidRDefault="00B55816" w:rsidP="008049D8">
            <w:pPr>
              <w:spacing w:before="20" w:after="20"/>
              <w:jc w:val="left"/>
            </w:pPr>
            <w:r w:rsidRPr="00270079">
              <w:rPr>
                <w:sz w:val="22"/>
              </w:rPr>
              <w:t>Estadísticas socio demográficas municipal y regional</w:t>
            </w:r>
          </w:p>
        </w:tc>
        <w:tc>
          <w:tcPr>
            <w:tcW w:w="3660" w:type="dxa"/>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582"/>
        </w:trPr>
        <w:tc>
          <w:tcPr>
            <w:tcW w:w="4077" w:type="dxa"/>
            <w:vAlign w:val="center"/>
          </w:tcPr>
          <w:p w:rsidR="00B55816" w:rsidRPr="00270079" w:rsidRDefault="00B55816" w:rsidP="008049D8">
            <w:pPr>
              <w:spacing w:before="20" w:after="20"/>
              <w:jc w:val="left"/>
            </w:pPr>
            <w:r w:rsidRPr="00270079">
              <w:rPr>
                <w:sz w:val="22"/>
              </w:rPr>
              <w:t>Panorama socio</w:t>
            </w:r>
            <w:r w:rsidR="00354A6F" w:rsidRPr="00270079">
              <w:rPr>
                <w:sz w:val="22"/>
              </w:rPr>
              <w:t>-</w:t>
            </w:r>
            <w:r w:rsidRPr="00270079">
              <w:rPr>
                <w:sz w:val="22"/>
              </w:rPr>
              <w:t>demográfico</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tcBorders>
            <w:vAlign w:val="center"/>
          </w:tcPr>
          <w:p w:rsidR="00B55816" w:rsidRPr="00270079" w:rsidRDefault="00B55816" w:rsidP="008049D8">
            <w:pPr>
              <w:spacing w:before="20" w:after="20"/>
              <w:jc w:val="left"/>
            </w:pPr>
          </w:p>
        </w:tc>
        <w:tc>
          <w:tcPr>
            <w:tcW w:w="3686" w:type="dxa"/>
            <w:tcBorders>
              <w:bottom w:val="single" w:sz="4" w:space="0" w:color="auto"/>
            </w:tcBorders>
            <w:vAlign w:val="center"/>
          </w:tcPr>
          <w:p w:rsidR="00B55816" w:rsidRPr="00270079" w:rsidRDefault="00B55816" w:rsidP="008049D8">
            <w:pPr>
              <w:spacing w:before="20" w:after="20"/>
              <w:jc w:val="left"/>
            </w:pPr>
            <w:r w:rsidRPr="00270079">
              <w:rPr>
                <w:sz w:val="22"/>
              </w:rPr>
              <w:t>Diagnóstico de variables socio demográficos de grupos vulnerables</w:t>
            </w:r>
          </w:p>
        </w:tc>
        <w:tc>
          <w:tcPr>
            <w:tcW w:w="3660" w:type="dxa"/>
            <w:tcBorders>
              <w:bottom w:val="single" w:sz="4" w:space="0" w:color="auto"/>
            </w:tcBorders>
            <w:vAlign w:val="center"/>
          </w:tcPr>
          <w:p w:rsidR="00B55816" w:rsidRPr="00270079" w:rsidRDefault="00B55816" w:rsidP="008049D8">
            <w:pPr>
              <w:spacing w:before="20" w:after="20"/>
              <w:jc w:val="left"/>
            </w:pPr>
            <w:r w:rsidRPr="00270079">
              <w:rPr>
                <w:sz w:val="22"/>
              </w:rPr>
              <w:t>Unidad de Información Estadística Socio Demográfica</w:t>
            </w:r>
          </w:p>
        </w:tc>
      </w:tr>
      <w:tr w:rsidR="00B55816" w:rsidRPr="00270079" w:rsidTr="008049D8">
        <w:trPr>
          <w:trHeight w:val="584"/>
        </w:trPr>
        <w:tc>
          <w:tcPr>
            <w:tcW w:w="4077" w:type="dxa"/>
            <w:vAlign w:val="center"/>
          </w:tcPr>
          <w:p w:rsidR="00B55816" w:rsidRPr="00270079" w:rsidRDefault="00B55816" w:rsidP="008049D8">
            <w:pPr>
              <w:spacing w:before="20" w:after="20"/>
              <w:jc w:val="left"/>
            </w:pPr>
            <w:r w:rsidRPr="00270079">
              <w:rPr>
                <w:sz w:val="22"/>
              </w:rPr>
              <w:t>Índices de medición de características socio</w:t>
            </w:r>
            <w:r w:rsidR="00354A6F" w:rsidRPr="00270079">
              <w:rPr>
                <w:sz w:val="22"/>
              </w:rPr>
              <w:t>-</w:t>
            </w:r>
            <w:r w:rsidRPr="00270079">
              <w:rPr>
                <w:sz w:val="22"/>
              </w:rPr>
              <w:t>demográficas</w:t>
            </w:r>
          </w:p>
        </w:tc>
        <w:tc>
          <w:tcPr>
            <w:tcW w:w="3828" w:type="dxa"/>
            <w:vAlign w:val="center"/>
          </w:tcPr>
          <w:p w:rsidR="00B55816" w:rsidRPr="00270079" w:rsidRDefault="00B55816" w:rsidP="008049D8">
            <w:pPr>
              <w:spacing w:before="20" w:after="20"/>
              <w:jc w:val="left"/>
            </w:pPr>
            <w:r w:rsidRPr="00270079">
              <w:rPr>
                <w:sz w:val="22"/>
              </w:rPr>
              <w:t>Unidad de Información Estadística Socio Demográfica</w:t>
            </w:r>
          </w:p>
        </w:tc>
        <w:tc>
          <w:tcPr>
            <w:tcW w:w="283" w:type="dxa"/>
            <w:tcBorders>
              <w:top w:val="nil"/>
              <w:bottom w:val="nil"/>
              <w:right w:val="single" w:sz="4" w:space="0" w:color="auto"/>
            </w:tcBorders>
            <w:vAlign w:val="center"/>
          </w:tcPr>
          <w:p w:rsidR="00B55816" w:rsidRPr="00270079" w:rsidRDefault="00B55816" w:rsidP="008049D8">
            <w:pPr>
              <w:spacing w:before="20" w:after="20"/>
              <w:jc w:val="left"/>
            </w:pPr>
          </w:p>
        </w:tc>
        <w:tc>
          <w:tcPr>
            <w:tcW w:w="3686" w:type="dxa"/>
            <w:tcBorders>
              <w:top w:val="single" w:sz="4" w:space="0" w:color="auto"/>
              <w:left w:val="single" w:sz="4" w:space="0" w:color="auto"/>
              <w:bottom w:val="single" w:sz="4" w:space="0" w:color="auto"/>
              <w:right w:val="single" w:sz="4" w:space="0" w:color="auto"/>
            </w:tcBorders>
            <w:vAlign w:val="center"/>
          </w:tcPr>
          <w:p w:rsidR="00B55816" w:rsidRPr="00270079" w:rsidRDefault="00B55816" w:rsidP="008049D8">
            <w:pPr>
              <w:spacing w:before="20" w:after="20"/>
              <w:jc w:val="left"/>
            </w:pPr>
            <w:r w:rsidRPr="00270079">
              <w:rPr>
                <w:sz w:val="22"/>
              </w:rPr>
              <w:t>Diseño, Generación y Actualización de índices de medición de Gobierno, Seguridad y Justicia</w:t>
            </w:r>
          </w:p>
        </w:tc>
        <w:tc>
          <w:tcPr>
            <w:tcW w:w="3660" w:type="dxa"/>
            <w:tcBorders>
              <w:top w:val="single" w:sz="4" w:space="0" w:color="auto"/>
              <w:left w:val="single" w:sz="4" w:space="0" w:color="auto"/>
              <w:bottom w:val="single" w:sz="4" w:space="0" w:color="auto"/>
              <w:right w:val="single" w:sz="4" w:space="0" w:color="auto"/>
            </w:tcBorders>
            <w:vAlign w:val="center"/>
          </w:tcPr>
          <w:p w:rsidR="00B55816" w:rsidRPr="00270079" w:rsidRDefault="00B55816" w:rsidP="008049D8">
            <w:pPr>
              <w:spacing w:before="20" w:after="20"/>
              <w:jc w:val="left"/>
            </w:pPr>
            <w:r w:rsidRPr="00270079">
              <w:rPr>
                <w:sz w:val="22"/>
              </w:rPr>
              <w:t>Unidad de Información de Gobierno, Seguridad y Justicia.</w:t>
            </w:r>
          </w:p>
        </w:tc>
      </w:tr>
      <w:tr w:rsidR="00B55816" w:rsidRPr="00270079" w:rsidTr="008049D8">
        <w:trPr>
          <w:trHeight w:val="445"/>
        </w:trPr>
        <w:tc>
          <w:tcPr>
            <w:tcW w:w="4077" w:type="dxa"/>
            <w:vAlign w:val="center"/>
          </w:tcPr>
          <w:p w:rsidR="00B55816" w:rsidRPr="00270079" w:rsidRDefault="00B55816" w:rsidP="008049D8">
            <w:pPr>
              <w:spacing w:before="20" w:after="20"/>
              <w:jc w:val="left"/>
            </w:pPr>
            <w:r w:rsidRPr="00270079">
              <w:rPr>
                <w:sz w:val="22"/>
              </w:rPr>
              <w:t>Generación y Actualización de Bases de Datos</w:t>
            </w:r>
          </w:p>
        </w:tc>
        <w:tc>
          <w:tcPr>
            <w:tcW w:w="3828" w:type="dxa"/>
            <w:vAlign w:val="center"/>
          </w:tcPr>
          <w:p w:rsidR="00B55816" w:rsidRPr="00270079" w:rsidRDefault="00B55816" w:rsidP="008049D8">
            <w:pPr>
              <w:spacing w:before="20" w:after="20"/>
              <w:jc w:val="left"/>
            </w:pPr>
            <w:r w:rsidRPr="00270079">
              <w:rPr>
                <w:sz w:val="22"/>
              </w:rPr>
              <w:t>Unidad de Información de Gobierno, Seguridad y Justicia</w:t>
            </w:r>
          </w:p>
        </w:tc>
        <w:tc>
          <w:tcPr>
            <w:tcW w:w="283" w:type="dxa"/>
            <w:tcBorders>
              <w:top w:val="nil"/>
              <w:bottom w:val="nil"/>
              <w:right w:val="nil"/>
            </w:tcBorders>
            <w:vAlign w:val="center"/>
          </w:tcPr>
          <w:p w:rsidR="00B55816" w:rsidRPr="00270079" w:rsidRDefault="00B55816" w:rsidP="008049D8">
            <w:pPr>
              <w:spacing w:before="20" w:after="20"/>
              <w:jc w:val="left"/>
            </w:pPr>
          </w:p>
        </w:tc>
        <w:tc>
          <w:tcPr>
            <w:tcW w:w="3686" w:type="dxa"/>
            <w:tcBorders>
              <w:top w:val="single" w:sz="4" w:space="0" w:color="auto"/>
              <w:left w:val="nil"/>
              <w:bottom w:val="nil"/>
              <w:right w:val="nil"/>
            </w:tcBorders>
            <w:vAlign w:val="center"/>
          </w:tcPr>
          <w:p w:rsidR="00B55816" w:rsidRPr="00270079" w:rsidRDefault="00B55816" w:rsidP="008049D8">
            <w:pPr>
              <w:spacing w:before="20" w:after="20"/>
              <w:jc w:val="left"/>
            </w:pPr>
          </w:p>
        </w:tc>
        <w:tc>
          <w:tcPr>
            <w:tcW w:w="3660" w:type="dxa"/>
            <w:tcBorders>
              <w:top w:val="single" w:sz="4" w:space="0" w:color="auto"/>
              <w:left w:val="nil"/>
              <w:bottom w:val="nil"/>
              <w:right w:val="nil"/>
            </w:tcBorders>
            <w:vAlign w:val="center"/>
          </w:tcPr>
          <w:p w:rsidR="00B55816" w:rsidRPr="00270079" w:rsidRDefault="00B55816" w:rsidP="008049D8">
            <w:pPr>
              <w:spacing w:before="20" w:after="20"/>
              <w:jc w:val="left"/>
            </w:pPr>
          </w:p>
        </w:tc>
      </w:tr>
    </w:tbl>
    <w:p w:rsidR="00354A6F" w:rsidRDefault="00354A6F" w:rsidP="00354A6F"/>
    <w:p w:rsidR="008049D8" w:rsidRDefault="008049D8" w:rsidP="00354A6F"/>
    <w:p w:rsidR="00354A6F" w:rsidRDefault="00354A6F">
      <w:pPr>
        <w:spacing w:before="0" w:after="200" w:line="276" w:lineRule="auto"/>
        <w:jc w:val="left"/>
      </w:pPr>
      <w:r>
        <w:br w:type="page"/>
      </w:r>
    </w:p>
    <w:p w:rsidR="00354A6F" w:rsidRDefault="00354A6F" w:rsidP="00354A6F"/>
    <w:p w:rsidR="00922E96" w:rsidRDefault="00922E96" w:rsidP="00922E96">
      <w:pPr>
        <w:pStyle w:val="Ttulo3"/>
      </w:pPr>
      <w:bookmarkStart w:id="11" w:name="_Toc22718755"/>
      <w:r>
        <w:t>Análisis y Modelaje para publicaciones y boletines</w:t>
      </w:r>
      <w:bookmarkEnd w:id="11"/>
    </w:p>
    <w:p w:rsidR="00922E96" w:rsidRPr="00D4287B" w:rsidRDefault="00922E96" w:rsidP="00922E96">
      <w:r w:rsidRPr="00D4287B">
        <w:t xml:space="preserve">El macro-proceso de </w:t>
      </w:r>
      <w:r>
        <w:t xml:space="preserve">Análisis y modelaje para publicaciones y </w:t>
      </w:r>
      <w:r w:rsidR="00B9565D">
        <w:t xml:space="preserve">boletines </w:t>
      </w:r>
      <w:r w:rsidR="00B9565D" w:rsidRPr="00D4287B">
        <w:t>cumple</w:t>
      </w:r>
      <w:r w:rsidRPr="00D4287B">
        <w:t xml:space="preserve"> las obligaciones que se derivan de las establecidas en </w:t>
      </w:r>
      <w:r>
        <w:t>los</w:t>
      </w:r>
      <w:r w:rsidRPr="00D4287B">
        <w:t xml:space="preserve"> artículo</w:t>
      </w:r>
      <w:r>
        <w:t>s</w:t>
      </w:r>
      <w:r w:rsidRPr="00D4287B">
        <w:t xml:space="preserve"> 3 fracción I </w:t>
      </w:r>
      <w:r>
        <w:t xml:space="preserve">y </w:t>
      </w:r>
      <w:r w:rsidR="000C6AAC">
        <w:t xml:space="preserve">artículo </w:t>
      </w:r>
      <w:r>
        <w:t xml:space="preserve">10 </w:t>
      </w:r>
      <w:r w:rsidR="000C6AAC">
        <w:t>fracción</w:t>
      </w:r>
      <w:r>
        <w:t xml:space="preserve"> V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rsidRPr="00D4287B">
        <w:t>Atender, en el ámbito de su competencia, las consultas que le sean efectuadas por otras unidades administrativas del Instituto, así como por otras instituciones públicas, previo acuerdo con el Director General.</w:t>
      </w:r>
    </w:p>
    <w:p w:rsidR="00922E96" w:rsidRPr="00D4287B" w:rsidRDefault="00922E96" w:rsidP="0081685F">
      <w:pPr>
        <w:pStyle w:val="Prrafodelista"/>
        <w:numPr>
          <w:ilvl w:val="0"/>
          <w:numId w:val="2"/>
        </w:numPr>
      </w:pPr>
      <w:r w:rsidRPr="00B40DBE">
        <w:t>Promover, realizar, coordinar y difundir estudios de información estadístic</w:t>
      </w:r>
      <w:r>
        <w:t>a, así como estudios de opinión</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61"/>
        <w:gridCol w:w="4326"/>
        <w:gridCol w:w="282"/>
        <w:gridCol w:w="3216"/>
        <w:gridCol w:w="4023"/>
      </w:tblGrid>
      <w:tr w:rsidR="00922E96" w:rsidRPr="008049D8" w:rsidTr="008049D8">
        <w:tc>
          <w:tcPr>
            <w:tcW w:w="3510" w:type="dxa"/>
            <w:vAlign w:val="center"/>
          </w:tcPr>
          <w:p w:rsidR="00922E96" w:rsidRPr="008049D8" w:rsidRDefault="00922E96" w:rsidP="008049D8">
            <w:pPr>
              <w:spacing w:before="20" w:after="20"/>
              <w:jc w:val="center"/>
              <w:rPr>
                <w:b/>
              </w:rPr>
            </w:pPr>
            <w:r w:rsidRPr="008049D8">
              <w:rPr>
                <w:b/>
                <w:sz w:val="22"/>
              </w:rPr>
              <w:t>Proceso</w:t>
            </w:r>
          </w:p>
        </w:tc>
        <w:tc>
          <w:tcPr>
            <w:tcW w:w="4395" w:type="dxa"/>
            <w:vAlign w:val="center"/>
          </w:tcPr>
          <w:p w:rsidR="00922E96" w:rsidRPr="008049D8" w:rsidRDefault="00922E96" w:rsidP="008049D8">
            <w:pPr>
              <w:spacing w:before="20" w:after="20"/>
              <w:jc w:val="center"/>
              <w:rPr>
                <w:b/>
              </w:rPr>
            </w:pPr>
            <w:r w:rsidRPr="008049D8">
              <w:rPr>
                <w:b/>
                <w:sz w:val="22"/>
              </w:rPr>
              <w:t>Área responsable</w:t>
            </w:r>
          </w:p>
        </w:tc>
        <w:tc>
          <w:tcPr>
            <w:tcW w:w="283" w:type="dxa"/>
            <w:tcBorders>
              <w:top w:val="nil"/>
              <w:bottom w:val="nil"/>
            </w:tcBorders>
            <w:vAlign w:val="center"/>
          </w:tcPr>
          <w:p w:rsidR="00922E96" w:rsidRPr="008049D8" w:rsidRDefault="00922E96" w:rsidP="008049D8">
            <w:pPr>
              <w:spacing w:before="20" w:after="20"/>
              <w:jc w:val="center"/>
            </w:pPr>
          </w:p>
        </w:tc>
        <w:tc>
          <w:tcPr>
            <w:tcW w:w="3260" w:type="dxa"/>
            <w:vAlign w:val="center"/>
          </w:tcPr>
          <w:p w:rsidR="00922E96" w:rsidRPr="008049D8" w:rsidRDefault="00922E96" w:rsidP="008049D8">
            <w:pPr>
              <w:spacing w:before="20" w:after="20"/>
              <w:jc w:val="center"/>
              <w:rPr>
                <w:b/>
              </w:rPr>
            </w:pPr>
            <w:r w:rsidRPr="008049D8">
              <w:rPr>
                <w:b/>
                <w:sz w:val="22"/>
              </w:rPr>
              <w:t>Proceso</w:t>
            </w:r>
          </w:p>
        </w:tc>
        <w:tc>
          <w:tcPr>
            <w:tcW w:w="4086" w:type="dxa"/>
            <w:vAlign w:val="center"/>
          </w:tcPr>
          <w:p w:rsidR="00922E96" w:rsidRPr="008049D8" w:rsidRDefault="00922E96" w:rsidP="008049D8">
            <w:pPr>
              <w:spacing w:before="20" w:after="20"/>
              <w:jc w:val="center"/>
              <w:rPr>
                <w:b/>
              </w:rPr>
            </w:pPr>
            <w:r w:rsidRPr="008049D8">
              <w:rPr>
                <w:b/>
                <w:sz w:val="22"/>
              </w:rPr>
              <w:t>Área responsable</w:t>
            </w:r>
          </w:p>
        </w:tc>
      </w:tr>
      <w:tr w:rsidR="00922E96" w:rsidRPr="008049D8" w:rsidTr="008049D8">
        <w:trPr>
          <w:trHeight w:val="858"/>
        </w:trPr>
        <w:tc>
          <w:tcPr>
            <w:tcW w:w="3510" w:type="dxa"/>
            <w:vAlign w:val="center"/>
          </w:tcPr>
          <w:p w:rsidR="00922E96" w:rsidRPr="008049D8" w:rsidRDefault="00922E96" w:rsidP="008049D8">
            <w:pPr>
              <w:spacing w:before="20" w:after="20"/>
              <w:jc w:val="left"/>
            </w:pPr>
            <w:r w:rsidRPr="008049D8">
              <w:rPr>
                <w:sz w:val="22"/>
              </w:rPr>
              <w:t>Notas técnicas y de prensa</w:t>
            </w:r>
          </w:p>
        </w:tc>
        <w:tc>
          <w:tcPr>
            <w:tcW w:w="4395" w:type="dxa"/>
            <w:vAlign w:val="center"/>
          </w:tcPr>
          <w:p w:rsidR="00922E96" w:rsidRPr="008049D8" w:rsidRDefault="00CA403B" w:rsidP="008049D8">
            <w:pPr>
              <w:spacing w:before="20" w:after="20"/>
              <w:jc w:val="left"/>
            </w:pPr>
            <w:r>
              <w:rPr>
                <w:sz w:val="22"/>
              </w:rPr>
              <w:t>Unidad de Información Estadística Económico Financiera</w:t>
            </w:r>
            <w:r w:rsidR="00922E96" w:rsidRPr="008049D8">
              <w:rPr>
                <w:sz w:val="22"/>
              </w:rPr>
              <w:t xml:space="preserve">, </w:t>
            </w:r>
          </w:p>
          <w:p w:rsidR="00922E96" w:rsidRPr="008049D8" w:rsidRDefault="00922E96" w:rsidP="008049D8">
            <w:pPr>
              <w:spacing w:before="20" w:after="20"/>
              <w:jc w:val="left"/>
            </w:pPr>
            <w:r w:rsidRPr="008049D8">
              <w:rPr>
                <w:sz w:val="22"/>
              </w:rPr>
              <w:t xml:space="preserve">Unidad de Información Estadística Socio Demográfica, </w:t>
            </w:r>
          </w:p>
        </w:tc>
        <w:tc>
          <w:tcPr>
            <w:tcW w:w="283" w:type="dxa"/>
            <w:tcBorders>
              <w:top w:val="nil"/>
              <w:bottom w:val="nil"/>
            </w:tcBorders>
            <w:vAlign w:val="center"/>
          </w:tcPr>
          <w:p w:rsidR="00922E96" w:rsidRPr="008049D8" w:rsidRDefault="00922E96" w:rsidP="008049D8">
            <w:pPr>
              <w:spacing w:before="20" w:after="20"/>
              <w:jc w:val="left"/>
            </w:pPr>
          </w:p>
        </w:tc>
        <w:tc>
          <w:tcPr>
            <w:tcW w:w="3260" w:type="dxa"/>
            <w:vAlign w:val="center"/>
          </w:tcPr>
          <w:p w:rsidR="00922E96" w:rsidRPr="008049D8" w:rsidRDefault="00922E96" w:rsidP="008049D8">
            <w:pPr>
              <w:spacing w:before="20" w:after="20"/>
              <w:jc w:val="left"/>
            </w:pPr>
            <w:r w:rsidRPr="008049D8">
              <w:rPr>
                <w:sz w:val="22"/>
              </w:rPr>
              <w:t>Infografías</w:t>
            </w:r>
          </w:p>
        </w:tc>
        <w:tc>
          <w:tcPr>
            <w:tcW w:w="4086" w:type="dxa"/>
            <w:vAlign w:val="center"/>
          </w:tcPr>
          <w:p w:rsidR="00922E96" w:rsidRPr="008049D8" w:rsidRDefault="00CA403B" w:rsidP="008049D8">
            <w:pPr>
              <w:spacing w:before="20" w:after="20"/>
              <w:jc w:val="left"/>
            </w:pPr>
            <w:r>
              <w:rPr>
                <w:sz w:val="22"/>
              </w:rPr>
              <w:t>Unidad de Información Estadística Económico Financiera</w:t>
            </w:r>
          </w:p>
        </w:tc>
      </w:tr>
      <w:tr w:rsidR="00922E96" w:rsidRPr="008049D8" w:rsidTr="008049D8">
        <w:trPr>
          <w:trHeight w:val="520"/>
        </w:trPr>
        <w:tc>
          <w:tcPr>
            <w:tcW w:w="3510" w:type="dxa"/>
            <w:vAlign w:val="center"/>
          </w:tcPr>
          <w:p w:rsidR="00922E96" w:rsidRPr="008049D8" w:rsidRDefault="00922E96" w:rsidP="008049D8">
            <w:pPr>
              <w:spacing w:before="20" w:after="20"/>
              <w:jc w:val="left"/>
            </w:pPr>
            <w:r w:rsidRPr="008049D8">
              <w:rPr>
                <w:sz w:val="22"/>
              </w:rPr>
              <w:t>Infografías socio</w:t>
            </w:r>
            <w:r w:rsidR="00354A6F" w:rsidRPr="008049D8">
              <w:rPr>
                <w:sz w:val="22"/>
              </w:rPr>
              <w:t>-</w:t>
            </w:r>
            <w:r w:rsidRPr="008049D8">
              <w:rPr>
                <w:sz w:val="22"/>
              </w:rPr>
              <w:t>demográficas</w:t>
            </w:r>
          </w:p>
        </w:tc>
        <w:tc>
          <w:tcPr>
            <w:tcW w:w="4395" w:type="dxa"/>
            <w:vAlign w:val="center"/>
          </w:tcPr>
          <w:p w:rsidR="00922E96" w:rsidRPr="008049D8" w:rsidRDefault="00922E96" w:rsidP="008049D8">
            <w:pPr>
              <w:spacing w:before="20" w:after="20"/>
              <w:jc w:val="left"/>
            </w:pPr>
            <w:r w:rsidRPr="008049D8">
              <w:rPr>
                <w:sz w:val="22"/>
              </w:rPr>
              <w:t>Unidad de Información Estadística Socio Demográfica</w:t>
            </w:r>
          </w:p>
        </w:tc>
        <w:tc>
          <w:tcPr>
            <w:tcW w:w="283" w:type="dxa"/>
            <w:tcBorders>
              <w:top w:val="nil"/>
              <w:bottom w:val="nil"/>
            </w:tcBorders>
            <w:vAlign w:val="center"/>
          </w:tcPr>
          <w:p w:rsidR="00922E96" w:rsidRPr="008049D8" w:rsidRDefault="00922E96" w:rsidP="008049D8">
            <w:pPr>
              <w:spacing w:before="20" w:after="20"/>
              <w:jc w:val="left"/>
            </w:pPr>
          </w:p>
        </w:tc>
        <w:tc>
          <w:tcPr>
            <w:tcW w:w="3260" w:type="dxa"/>
            <w:vAlign w:val="center"/>
          </w:tcPr>
          <w:p w:rsidR="00922E96" w:rsidRPr="008049D8" w:rsidRDefault="00922E96" w:rsidP="008049D8">
            <w:pPr>
              <w:spacing w:before="20" w:after="20"/>
              <w:jc w:val="left"/>
            </w:pPr>
            <w:r w:rsidRPr="008049D8">
              <w:rPr>
                <w:sz w:val="22"/>
              </w:rPr>
              <w:t>Generación de documentos entregables</w:t>
            </w:r>
          </w:p>
        </w:tc>
        <w:tc>
          <w:tcPr>
            <w:tcW w:w="4086" w:type="dxa"/>
            <w:vAlign w:val="center"/>
          </w:tcPr>
          <w:p w:rsidR="00922E96" w:rsidRPr="008049D8" w:rsidRDefault="00922E96" w:rsidP="008049D8">
            <w:pPr>
              <w:spacing w:before="20" w:after="20"/>
              <w:jc w:val="left"/>
            </w:pPr>
            <w:r w:rsidRPr="008049D8">
              <w:rPr>
                <w:sz w:val="22"/>
              </w:rPr>
              <w:t>Unidad de Información de Gobierno, Seguridad y Justicia</w:t>
            </w:r>
          </w:p>
        </w:tc>
      </w:tr>
    </w:tbl>
    <w:p w:rsidR="00354A6F" w:rsidRDefault="00354A6F" w:rsidP="00922E96"/>
    <w:p w:rsidR="00176076" w:rsidRDefault="00176076" w:rsidP="00922E96"/>
    <w:p w:rsidR="00922E96" w:rsidRDefault="00922E96" w:rsidP="00922E96">
      <w:r>
        <w:br w:type="page"/>
      </w:r>
    </w:p>
    <w:p w:rsidR="00922E96" w:rsidRPr="00D4287B" w:rsidRDefault="00922E96" w:rsidP="00922E96">
      <w:pPr>
        <w:pStyle w:val="Ttulo3"/>
      </w:pPr>
      <w:bookmarkStart w:id="12" w:name="_Toc22718756"/>
      <w:r>
        <w:lastRenderedPageBreak/>
        <w:t>Atención a Solicitudes de Información</w:t>
      </w:r>
      <w:bookmarkEnd w:id="12"/>
    </w:p>
    <w:p w:rsidR="00922E96" w:rsidRPr="00D4287B" w:rsidRDefault="00922E96" w:rsidP="00922E96">
      <w:r w:rsidRPr="00D4287B">
        <w:t xml:space="preserve">El macro-proceso de </w:t>
      </w:r>
      <w:r>
        <w:t>Atención a Solicitudes de Información</w:t>
      </w:r>
      <w:r w:rsidRPr="00D4287B">
        <w:t xml:space="preserve"> cumple las obligaciones que se derivan de las establecidas en el artículo </w:t>
      </w:r>
      <w:r>
        <w:t>1</w:t>
      </w:r>
      <w:r w:rsidRPr="00D4287B">
        <w:t xml:space="preserve"> fracción III </w:t>
      </w:r>
      <w:r>
        <w:t xml:space="preserve">y </w:t>
      </w:r>
      <w:r w:rsidR="000C6AAC">
        <w:t xml:space="preserve">artículo </w:t>
      </w:r>
      <w:r>
        <w:t xml:space="preserve">10 fracción XV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t>Fungir como órgano de consulta de las instituciones públicas y del público en general respecto de la Información Estadística</w:t>
      </w:r>
      <w:r w:rsidRPr="00D4287B">
        <w:t>.</w:t>
      </w:r>
    </w:p>
    <w:p w:rsidR="00922E96" w:rsidRPr="00D4287B" w:rsidRDefault="00922E96" w:rsidP="0081685F">
      <w:pPr>
        <w:pStyle w:val="Prrafodelista"/>
        <w:numPr>
          <w:ilvl w:val="0"/>
          <w:numId w:val="2"/>
        </w:numPr>
      </w:pPr>
      <w:r>
        <w:t>Proporcionar la información a los particulares que lo soliciten, de conformidad con la normatividad en materia de transparencia y acceso a la información pública</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15"/>
        <w:gridCol w:w="3772"/>
        <w:gridCol w:w="282"/>
        <w:gridCol w:w="3632"/>
        <w:gridCol w:w="3607"/>
      </w:tblGrid>
      <w:tr w:rsidR="00922E96" w:rsidRPr="00176076" w:rsidTr="00176076">
        <w:tc>
          <w:tcPr>
            <w:tcW w:w="4077" w:type="dxa"/>
            <w:vAlign w:val="center"/>
          </w:tcPr>
          <w:p w:rsidR="00922E96" w:rsidRPr="00176076" w:rsidRDefault="00922E96" w:rsidP="00176076">
            <w:pPr>
              <w:spacing w:before="20" w:after="20"/>
              <w:jc w:val="center"/>
              <w:rPr>
                <w:b/>
              </w:rPr>
            </w:pPr>
            <w:r w:rsidRPr="00176076">
              <w:rPr>
                <w:b/>
                <w:sz w:val="22"/>
              </w:rPr>
              <w:t>Proceso</w:t>
            </w:r>
          </w:p>
        </w:tc>
        <w:tc>
          <w:tcPr>
            <w:tcW w:w="3828" w:type="dxa"/>
            <w:vAlign w:val="center"/>
          </w:tcPr>
          <w:p w:rsidR="00922E96" w:rsidRPr="00176076" w:rsidRDefault="00922E96" w:rsidP="00176076">
            <w:pPr>
              <w:spacing w:before="20" w:after="20"/>
              <w:jc w:val="center"/>
              <w:rPr>
                <w:b/>
              </w:rPr>
            </w:pPr>
            <w:r w:rsidRPr="00176076">
              <w:rPr>
                <w:b/>
                <w:sz w:val="22"/>
              </w:rPr>
              <w:t>Área responsable</w:t>
            </w:r>
          </w:p>
        </w:tc>
        <w:tc>
          <w:tcPr>
            <w:tcW w:w="283" w:type="dxa"/>
            <w:tcBorders>
              <w:top w:val="nil"/>
              <w:bottom w:val="nil"/>
            </w:tcBorders>
            <w:vAlign w:val="center"/>
          </w:tcPr>
          <w:p w:rsidR="00922E96" w:rsidRPr="00176076" w:rsidRDefault="00922E96" w:rsidP="00176076">
            <w:pPr>
              <w:spacing w:before="20" w:after="20"/>
              <w:jc w:val="center"/>
            </w:pPr>
          </w:p>
        </w:tc>
        <w:tc>
          <w:tcPr>
            <w:tcW w:w="3686" w:type="dxa"/>
            <w:vAlign w:val="center"/>
          </w:tcPr>
          <w:p w:rsidR="00922E96" w:rsidRPr="00176076" w:rsidRDefault="00922E96" w:rsidP="00176076">
            <w:pPr>
              <w:spacing w:before="20" w:after="20"/>
              <w:jc w:val="center"/>
              <w:rPr>
                <w:b/>
              </w:rPr>
            </w:pPr>
            <w:r w:rsidRPr="00176076">
              <w:rPr>
                <w:b/>
                <w:sz w:val="22"/>
              </w:rPr>
              <w:t>Proceso</w:t>
            </w:r>
          </w:p>
        </w:tc>
        <w:tc>
          <w:tcPr>
            <w:tcW w:w="3660" w:type="dxa"/>
            <w:vAlign w:val="center"/>
          </w:tcPr>
          <w:p w:rsidR="00922E96" w:rsidRPr="00176076" w:rsidRDefault="00922E96" w:rsidP="00176076">
            <w:pPr>
              <w:spacing w:before="20" w:after="20"/>
              <w:jc w:val="center"/>
              <w:rPr>
                <w:b/>
              </w:rPr>
            </w:pPr>
            <w:r w:rsidRPr="00176076">
              <w:rPr>
                <w:b/>
                <w:sz w:val="22"/>
              </w:rPr>
              <w:t>Área responsable</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Información Socio Demográfica</w:t>
            </w:r>
          </w:p>
        </w:tc>
        <w:tc>
          <w:tcPr>
            <w:tcW w:w="3828" w:type="dxa"/>
            <w:vAlign w:val="center"/>
          </w:tcPr>
          <w:p w:rsidR="00922E96" w:rsidRPr="00176076" w:rsidRDefault="00922E96" w:rsidP="00176076">
            <w:pPr>
              <w:spacing w:before="20" w:after="20"/>
              <w:jc w:val="left"/>
            </w:pPr>
            <w:r w:rsidRPr="00176076">
              <w:rPr>
                <w:sz w:val="22"/>
              </w:rPr>
              <w:t>Unidad de Información Estadística Socio Demográfica</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Información Económica Financiera</w:t>
            </w:r>
          </w:p>
        </w:tc>
        <w:tc>
          <w:tcPr>
            <w:tcW w:w="3660" w:type="dxa"/>
            <w:vAlign w:val="center"/>
          </w:tcPr>
          <w:p w:rsidR="00922E96" w:rsidRPr="00176076" w:rsidRDefault="00922E96" w:rsidP="00176076">
            <w:pPr>
              <w:spacing w:before="20" w:after="20"/>
              <w:jc w:val="left"/>
            </w:pPr>
            <w:r w:rsidRPr="00176076">
              <w:rPr>
                <w:sz w:val="22"/>
              </w:rPr>
              <w:t>Unidad de Información Estadística Económico Financiera</w:t>
            </w:r>
          </w:p>
        </w:tc>
      </w:tr>
    </w:tbl>
    <w:p w:rsidR="00922E96" w:rsidRDefault="00922E96" w:rsidP="00922E96">
      <w:pPr>
        <w:spacing w:before="0" w:after="0"/>
        <w:rPr>
          <w:rFonts w:asciiTheme="minorHAnsi" w:hAnsiTheme="minorHAnsi"/>
          <w:sz w:val="22"/>
        </w:rPr>
      </w:pPr>
    </w:p>
    <w:p w:rsidR="00176076" w:rsidRDefault="0017607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Pr="00D4287B" w:rsidRDefault="00922E96" w:rsidP="00922E96">
      <w:pPr>
        <w:pStyle w:val="Ttulo3"/>
      </w:pPr>
      <w:bookmarkStart w:id="13" w:name="_Toc22718757"/>
      <w:r>
        <w:t xml:space="preserve">Gestión de Estudios y Proyectos con </w:t>
      </w:r>
      <w:r w:rsidR="004B63D0">
        <w:t>Vinculación Interinstitucional</w:t>
      </w:r>
      <w:bookmarkEnd w:id="13"/>
      <w:r w:rsidR="004B63D0">
        <w:t xml:space="preserve"> </w:t>
      </w:r>
    </w:p>
    <w:p w:rsidR="00922E96" w:rsidRPr="00D4287B" w:rsidRDefault="00922E96" w:rsidP="00922E96">
      <w:r w:rsidRPr="00D4287B">
        <w:t xml:space="preserve">El macro-proceso de </w:t>
      </w:r>
      <w:r>
        <w:t xml:space="preserve">Gestión de Estudios y Proyectos con </w:t>
      </w:r>
      <w:r w:rsidR="004B63D0">
        <w:t>Vinculación Interinstitucional cumple</w:t>
      </w:r>
      <w:r w:rsidRPr="00D4287B">
        <w:t xml:space="preserve"> las obligaciones que se derivan de las establecidas en el artículo </w:t>
      </w:r>
      <w:r>
        <w:t>10 fracción III y VI</w:t>
      </w:r>
      <w:r w:rsidRPr="00D4287B">
        <w:t xml:space="preserve"> de la Ley Orgánica del Instituto de Información Estadística y Geográfica del Estado de Jalisco y tiene por propósito:</w:t>
      </w:r>
    </w:p>
    <w:p w:rsidR="00922E96" w:rsidRDefault="00922E96" w:rsidP="0081685F">
      <w:pPr>
        <w:pStyle w:val="Prrafodelista"/>
        <w:numPr>
          <w:ilvl w:val="0"/>
          <w:numId w:val="4"/>
        </w:numPr>
      </w:pPr>
      <w:r>
        <w:t>Realizar estudios especiales que se le encomienden, con la finalidad de que ayuden a que el Ejecutivo del Estado determine la clasificación de sectores y áreas estratégicas, como apoyo para la planeación y evaluación de los programas de gobierno.</w:t>
      </w:r>
    </w:p>
    <w:p w:rsidR="00922E96" w:rsidRDefault="00922E96" w:rsidP="0081685F">
      <w:pPr>
        <w:pStyle w:val="Prrafodelista"/>
        <w:numPr>
          <w:ilvl w:val="0"/>
          <w:numId w:val="4"/>
        </w:numPr>
      </w:pPr>
      <w:r>
        <w:t>Coadyuvar con las dependencias públicas en la elaboración de los estudios y diagnósticos en materia de información estadística</w:t>
      </w:r>
    </w:p>
    <w:p w:rsidR="00922E96" w:rsidRPr="00D4287B" w:rsidRDefault="00922E96" w:rsidP="00922E96">
      <w:r w:rsidRPr="00D4287B">
        <w:t xml:space="preserve">Los </w:t>
      </w:r>
      <w:r w:rsidR="0080678C">
        <w:t>procedimientos</w:t>
      </w:r>
      <w:r w:rsidRPr="00D4287B">
        <w:t xml:space="preserve"> asociados al macro-proceso de </w:t>
      </w:r>
      <w:r>
        <w:t xml:space="preserve">Gestión de estudios y Proyectos con </w:t>
      </w:r>
      <w:r w:rsidR="004B63D0">
        <w:t xml:space="preserve">vinculación interinstitucional </w:t>
      </w:r>
      <w:r w:rsidR="004B63D0" w:rsidRPr="00D4287B">
        <w:t>son</w:t>
      </w:r>
      <w:r w:rsidRPr="00D4287B">
        <w:t>:</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19"/>
        <w:gridCol w:w="3771"/>
        <w:gridCol w:w="282"/>
        <w:gridCol w:w="3629"/>
        <w:gridCol w:w="3607"/>
      </w:tblGrid>
      <w:tr w:rsidR="00922E96" w:rsidRPr="00176076" w:rsidTr="00176076">
        <w:tc>
          <w:tcPr>
            <w:tcW w:w="4077" w:type="dxa"/>
            <w:vAlign w:val="center"/>
          </w:tcPr>
          <w:p w:rsidR="00922E96" w:rsidRPr="00176076" w:rsidRDefault="00922E96" w:rsidP="00176076">
            <w:pPr>
              <w:spacing w:before="20" w:after="20"/>
              <w:jc w:val="center"/>
              <w:rPr>
                <w:b/>
              </w:rPr>
            </w:pPr>
            <w:r w:rsidRPr="00176076">
              <w:rPr>
                <w:b/>
                <w:sz w:val="22"/>
              </w:rPr>
              <w:t>Proceso</w:t>
            </w:r>
          </w:p>
        </w:tc>
        <w:tc>
          <w:tcPr>
            <w:tcW w:w="3828" w:type="dxa"/>
            <w:vAlign w:val="center"/>
          </w:tcPr>
          <w:p w:rsidR="00922E96" w:rsidRPr="00176076" w:rsidRDefault="00922E96" w:rsidP="00176076">
            <w:pPr>
              <w:spacing w:before="20" w:after="20"/>
              <w:jc w:val="center"/>
              <w:rPr>
                <w:b/>
              </w:rPr>
            </w:pPr>
            <w:r w:rsidRPr="00176076">
              <w:rPr>
                <w:b/>
                <w:sz w:val="22"/>
              </w:rPr>
              <w:t>Área responsable</w:t>
            </w:r>
          </w:p>
        </w:tc>
        <w:tc>
          <w:tcPr>
            <w:tcW w:w="283" w:type="dxa"/>
            <w:tcBorders>
              <w:top w:val="nil"/>
              <w:bottom w:val="nil"/>
            </w:tcBorders>
            <w:vAlign w:val="center"/>
          </w:tcPr>
          <w:p w:rsidR="00922E96" w:rsidRPr="00176076" w:rsidRDefault="00922E96" w:rsidP="00176076">
            <w:pPr>
              <w:spacing w:before="20" w:after="20"/>
              <w:jc w:val="center"/>
            </w:pPr>
          </w:p>
        </w:tc>
        <w:tc>
          <w:tcPr>
            <w:tcW w:w="3686" w:type="dxa"/>
            <w:vAlign w:val="center"/>
          </w:tcPr>
          <w:p w:rsidR="00922E96" w:rsidRPr="00176076" w:rsidRDefault="00922E96" w:rsidP="00176076">
            <w:pPr>
              <w:spacing w:before="20" w:after="20"/>
              <w:jc w:val="center"/>
              <w:rPr>
                <w:b/>
              </w:rPr>
            </w:pPr>
            <w:r w:rsidRPr="00176076">
              <w:rPr>
                <w:b/>
                <w:sz w:val="22"/>
              </w:rPr>
              <w:t>Proceso</w:t>
            </w:r>
          </w:p>
        </w:tc>
        <w:tc>
          <w:tcPr>
            <w:tcW w:w="3660" w:type="dxa"/>
            <w:vAlign w:val="center"/>
          </w:tcPr>
          <w:p w:rsidR="00922E96" w:rsidRPr="00176076" w:rsidRDefault="00922E96" w:rsidP="00176076">
            <w:pPr>
              <w:spacing w:before="20" w:after="20"/>
              <w:jc w:val="center"/>
              <w:rPr>
                <w:b/>
              </w:rPr>
            </w:pPr>
            <w:r w:rsidRPr="00176076">
              <w:rPr>
                <w:b/>
                <w:sz w:val="22"/>
              </w:rPr>
              <w:t>Área responsable</w:t>
            </w:r>
          </w:p>
        </w:tc>
      </w:tr>
      <w:tr w:rsidR="00922E96" w:rsidRPr="00176076" w:rsidTr="00176076">
        <w:trPr>
          <w:trHeight w:val="649"/>
        </w:trPr>
        <w:tc>
          <w:tcPr>
            <w:tcW w:w="4077" w:type="dxa"/>
            <w:vAlign w:val="center"/>
          </w:tcPr>
          <w:p w:rsidR="00922E96" w:rsidRPr="00176076" w:rsidRDefault="00922E96" w:rsidP="00176076">
            <w:pPr>
              <w:spacing w:before="20" w:after="20"/>
              <w:jc w:val="left"/>
            </w:pPr>
            <w:r w:rsidRPr="00176076">
              <w:rPr>
                <w:sz w:val="22"/>
              </w:rPr>
              <w:t>Levantamiento en campo de polígonos con equipos GPS</w:t>
            </w:r>
          </w:p>
        </w:tc>
        <w:tc>
          <w:tcPr>
            <w:tcW w:w="3828" w:type="dxa"/>
            <w:vAlign w:val="center"/>
          </w:tcPr>
          <w:p w:rsidR="00922E96" w:rsidRPr="00176076" w:rsidRDefault="00C61C80" w:rsidP="00176076">
            <w:pPr>
              <w:spacing w:before="20" w:after="20"/>
              <w:jc w:val="left"/>
            </w:pPr>
            <w:r>
              <w:rPr>
                <w:sz w:val="22"/>
              </w:rPr>
              <w:t>Unidad de Información Estadística Geográfica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Estudios e Instalación de Red Geodésica pasiva</w:t>
            </w:r>
          </w:p>
        </w:tc>
        <w:tc>
          <w:tcPr>
            <w:tcW w:w="3660" w:type="dxa"/>
            <w:vAlign w:val="center"/>
          </w:tcPr>
          <w:p w:rsidR="00922E96" w:rsidRPr="00176076" w:rsidRDefault="00C61C80" w:rsidP="00176076">
            <w:pPr>
              <w:spacing w:before="20" w:after="20"/>
              <w:jc w:val="left"/>
            </w:pPr>
            <w:r>
              <w:rPr>
                <w:sz w:val="22"/>
              </w:rPr>
              <w:t>Unidad de Información Estadística Geográfica Ambiental</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Sistemas de Información Geográfica Municipal (SIG)</w:t>
            </w:r>
          </w:p>
        </w:tc>
        <w:tc>
          <w:tcPr>
            <w:tcW w:w="3828" w:type="dxa"/>
            <w:vAlign w:val="center"/>
          </w:tcPr>
          <w:p w:rsidR="00922E96" w:rsidRPr="00176076" w:rsidRDefault="00C61C80" w:rsidP="00176076">
            <w:pPr>
              <w:spacing w:before="20" w:after="20"/>
              <w:jc w:val="left"/>
            </w:pPr>
            <w:r>
              <w:rPr>
                <w:sz w:val="22"/>
              </w:rPr>
              <w:t>Unidad de Información Estadística Geográfica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Detección y Análisis de Rellenos Sanitarios</w:t>
            </w:r>
          </w:p>
        </w:tc>
        <w:tc>
          <w:tcPr>
            <w:tcW w:w="3660" w:type="dxa"/>
            <w:vAlign w:val="center"/>
          </w:tcPr>
          <w:p w:rsidR="00922E96" w:rsidRPr="00176076" w:rsidRDefault="00C61C80" w:rsidP="00176076">
            <w:pPr>
              <w:spacing w:before="20" w:after="20"/>
              <w:jc w:val="left"/>
            </w:pPr>
            <w:r>
              <w:rPr>
                <w:sz w:val="22"/>
              </w:rPr>
              <w:t>Unidad de Información Estadística Geográfica Ambiental</w:t>
            </w:r>
          </w:p>
        </w:tc>
      </w:tr>
      <w:tr w:rsidR="00922E96" w:rsidRPr="00176076" w:rsidTr="00176076">
        <w:trPr>
          <w:trHeight w:val="64"/>
        </w:trPr>
        <w:tc>
          <w:tcPr>
            <w:tcW w:w="4077" w:type="dxa"/>
            <w:vAlign w:val="center"/>
          </w:tcPr>
          <w:p w:rsidR="00922E96" w:rsidRPr="00176076" w:rsidRDefault="00922E96" w:rsidP="00176076">
            <w:pPr>
              <w:spacing w:before="20" w:after="20"/>
              <w:jc w:val="left"/>
            </w:pPr>
            <w:r w:rsidRPr="00176076">
              <w:rPr>
                <w:sz w:val="22"/>
              </w:rPr>
              <w:t>Estudios de Análisis espaciales por requerimiento</w:t>
            </w:r>
          </w:p>
        </w:tc>
        <w:tc>
          <w:tcPr>
            <w:tcW w:w="3828" w:type="dxa"/>
            <w:vAlign w:val="center"/>
          </w:tcPr>
          <w:p w:rsidR="00922E96" w:rsidRPr="00176076" w:rsidRDefault="00C61C80" w:rsidP="00176076">
            <w:pPr>
              <w:spacing w:before="20" w:after="20"/>
              <w:jc w:val="left"/>
            </w:pPr>
            <w:r>
              <w:rPr>
                <w:sz w:val="22"/>
              </w:rPr>
              <w:t>Unidad de Información Estadística Geográfica Ambiental</w:t>
            </w:r>
          </w:p>
        </w:tc>
        <w:tc>
          <w:tcPr>
            <w:tcW w:w="283" w:type="dxa"/>
            <w:tcBorders>
              <w:top w:val="nil"/>
              <w:bottom w:val="nil"/>
            </w:tcBorders>
            <w:vAlign w:val="center"/>
          </w:tcPr>
          <w:p w:rsidR="00922E96" w:rsidRPr="00176076" w:rsidRDefault="00922E96" w:rsidP="00176076">
            <w:pPr>
              <w:spacing w:before="20" w:after="20"/>
              <w:jc w:val="left"/>
            </w:pPr>
          </w:p>
        </w:tc>
        <w:tc>
          <w:tcPr>
            <w:tcW w:w="3686" w:type="dxa"/>
            <w:vAlign w:val="center"/>
          </w:tcPr>
          <w:p w:rsidR="00922E96" w:rsidRPr="00176076" w:rsidRDefault="00922E96" w:rsidP="00176076">
            <w:pPr>
              <w:spacing w:before="20" w:after="20"/>
              <w:jc w:val="left"/>
            </w:pPr>
            <w:r w:rsidRPr="00176076">
              <w:rPr>
                <w:sz w:val="22"/>
              </w:rPr>
              <w:t>Estudios económico / financieros</w:t>
            </w:r>
          </w:p>
        </w:tc>
        <w:tc>
          <w:tcPr>
            <w:tcW w:w="3660" w:type="dxa"/>
            <w:vAlign w:val="center"/>
          </w:tcPr>
          <w:p w:rsidR="00922E96" w:rsidRPr="00176076" w:rsidRDefault="00CA403B" w:rsidP="00176076">
            <w:pPr>
              <w:spacing w:before="20" w:after="20"/>
              <w:jc w:val="left"/>
            </w:pPr>
            <w:r>
              <w:rPr>
                <w:sz w:val="22"/>
              </w:rPr>
              <w:t>Unidad de Información Estadística Económico Financiera</w:t>
            </w:r>
          </w:p>
        </w:tc>
      </w:tr>
    </w:tbl>
    <w:p w:rsidR="00922E96" w:rsidRDefault="00922E96" w:rsidP="00922E96">
      <w:pPr>
        <w:spacing w:before="0" w:after="0"/>
        <w:rPr>
          <w:rFonts w:asciiTheme="minorHAnsi" w:hAnsiTheme="minorHAnsi"/>
          <w:sz w:val="22"/>
        </w:rPr>
      </w:pPr>
    </w:p>
    <w:p w:rsidR="001A6FAB" w:rsidRDefault="001A6FAB"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sidRPr="00D05B45">
        <w:rPr>
          <w:rFonts w:eastAsiaTheme="majorEastAsia" w:cstheme="majorBidi"/>
          <w:b/>
          <w:bCs/>
          <w:sz w:val="26"/>
          <w:szCs w:val="26"/>
        </w:rPr>
        <w:t>Coordinación con Instituciones Públicas y Privadas en materia de información estadística y geográfica</w:t>
      </w:r>
    </w:p>
    <w:p w:rsidR="00922E96" w:rsidRPr="00D4287B" w:rsidRDefault="00922E96" w:rsidP="00922E96">
      <w:r w:rsidRPr="00D4287B">
        <w:t xml:space="preserve">El macro-proceso de </w:t>
      </w:r>
      <w:r w:rsidRPr="00D05B45">
        <w:t>Coordinación con Instituciones Públicas y Privadas en materia de información estadística y geográfica</w:t>
      </w:r>
      <w:r>
        <w:t xml:space="preserve"> </w:t>
      </w:r>
      <w:r w:rsidRPr="00D4287B">
        <w:t xml:space="preserve">cumple las obligaciones que se derivan de las establecidas en el artículo </w:t>
      </w:r>
      <w:r>
        <w:t xml:space="preserve">3 fracción IV, y </w:t>
      </w:r>
      <w:r w:rsidR="000C6AAC">
        <w:t xml:space="preserve">artículo </w:t>
      </w:r>
      <w:r>
        <w:t>10</w:t>
      </w:r>
      <w:r w:rsidR="000C6AAC">
        <w:t xml:space="preserve"> fraccio</w:t>
      </w:r>
      <w:r w:rsidRPr="00D4287B">
        <w:t>n</w:t>
      </w:r>
      <w:r w:rsidR="000C6AAC">
        <w:t>es</w:t>
      </w:r>
      <w:r w:rsidRPr="00D4287B">
        <w:t xml:space="preserve"> </w:t>
      </w:r>
      <w:r>
        <w:t>VII y VIII</w:t>
      </w:r>
      <w:r w:rsidRPr="00D4287B">
        <w:t xml:space="preserve"> de la Ley Orgánica del Instituto de Información Estadística y Geográfica del Estado de Jalisco y en el artículo 12</w:t>
      </w:r>
      <w:r>
        <w:t xml:space="preserve"> fracción</w:t>
      </w:r>
      <w:r w:rsidRPr="00D4287B">
        <w:t xml:space="preserve"> </w:t>
      </w:r>
      <w:r w:rsidR="0042757B">
        <w:t>VI</w:t>
      </w:r>
      <w:r w:rsidR="0042757B" w:rsidRPr="00D4287B">
        <w:t xml:space="preserve"> del Reglamento</w:t>
      </w:r>
      <w:r w:rsidRPr="00D4287B">
        <w:t xml:space="preserve"> Interior del Instituto de Información Estadística y Geográfica del Estado de Jalisco y tiene por propósito:</w:t>
      </w:r>
    </w:p>
    <w:p w:rsidR="00922E96" w:rsidRPr="00D4287B" w:rsidRDefault="00922E96" w:rsidP="0081685F">
      <w:pPr>
        <w:pStyle w:val="Prrafodelista"/>
        <w:numPr>
          <w:ilvl w:val="0"/>
          <w:numId w:val="2"/>
        </w:numPr>
      </w:pPr>
      <w:r>
        <w:t>Coordinar las acciones en la materia con las instituciones públicas para que la información mantenga una estructura conceptual homogénea, sea comparable, veraz y oportuna.</w:t>
      </w:r>
    </w:p>
    <w:p w:rsidR="00922E96" w:rsidRPr="00D4287B" w:rsidRDefault="00922E96" w:rsidP="00922E96">
      <w:r w:rsidRPr="00D4287B">
        <w:t xml:space="preserve">Los </w:t>
      </w:r>
      <w:r w:rsidR="0080678C">
        <w:t>procedimientos</w:t>
      </w:r>
      <w:r w:rsidRPr="00D4287B">
        <w:t xml:space="preserve"> asociados al macro-proceso de Atención a solicitudes de información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27"/>
        <w:gridCol w:w="3783"/>
        <w:gridCol w:w="282"/>
        <w:gridCol w:w="3623"/>
        <w:gridCol w:w="3598"/>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right w:val="nil"/>
            </w:tcBorders>
            <w:vAlign w:val="center"/>
          </w:tcPr>
          <w:p w:rsidR="00922E96" w:rsidRPr="00F27278" w:rsidRDefault="00922E96" w:rsidP="00F27278">
            <w:pPr>
              <w:spacing w:before="20" w:after="20"/>
              <w:jc w:val="center"/>
            </w:pPr>
          </w:p>
        </w:tc>
        <w:tc>
          <w:tcPr>
            <w:tcW w:w="3686" w:type="dxa"/>
            <w:tcBorders>
              <w:top w:val="nil"/>
              <w:left w:val="nil"/>
              <w:bottom w:val="nil"/>
              <w:right w:val="nil"/>
            </w:tcBorders>
            <w:vAlign w:val="center"/>
          </w:tcPr>
          <w:p w:rsidR="00922E96" w:rsidRPr="00F27278" w:rsidRDefault="00922E96" w:rsidP="00F27278">
            <w:pPr>
              <w:spacing w:before="20" w:after="20"/>
              <w:jc w:val="center"/>
              <w:rPr>
                <w:b/>
              </w:rPr>
            </w:pPr>
          </w:p>
        </w:tc>
        <w:tc>
          <w:tcPr>
            <w:tcW w:w="3660" w:type="dxa"/>
            <w:tcBorders>
              <w:top w:val="nil"/>
              <w:left w:val="nil"/>
              <w:bottom w:val="nil"/>
              <w:right w:val="nil"/>
            </w:tcBorders>
            <w:vAlign w:val="center"/>
          </w:tcPr>
          <w:p w:rsidR="00922E96" w:rsidRPr="00F27278" w:rsidRDefault="00922E96" w:rsidP="00F27278">
            <w:pPr>
              <w:spacing w:before="20" w:after="20"/>
              <w:jc w:val="center"/>
              <w:rPr>
                <w:b/>
              </w:rPr>
            </w:pPr>
          </w:p>
        </w:tc>
      </w:tr>
      <w:tr w:rsidR="00922E96" w:rsidRPr="00F27278" w:rsidTr="00F27278">
        <w:trPr>
          <w:trHeight w:val="574"/>
        </w:trPr>
        <w:tc>
          <w:tcPr>
            <w:tcW w:w="4077" w:type="dxa"/>
            <w:vAlign w:val="center"/>
          </w:tcPr>
          <w:p w:rsidR="00922E96" w:rsidRPr="00F27278" w:rsidRDefault="00922E96" w:rsidP="00F27278">
            <w:pPr>
              <w:spacing w:before="20" w:after="20"/>
              <w:jc w:val="left"/>
            </w:pPr>
            <w:r w:rsidRPr="00F27278">
              <w:rPr>
                <w:bCs/>
                <w:sz w:val="22"/>
              </w:rPr>
              <w:t>Subcomité de Información Económico Financiera (Grupos de trabajo)</w:t>
            </w:r>
          </w:p>
        </w:tc>
        <w:tc>
          <w:tcPr>
            <w:tcW w:w="3828" w:type="dxa"/>
            <w:vAlign w:val="center"/>
          </w:tcPr>
          <w:p w:rsidR="00922E96" w:rsidRPr="00F27278" w:rsidRDefault="00BC1EC3" w:rsidP="00F27278">
            <w:pPr>
              <w:spacing w:before="20" w:after="20"/>
              <w:jc w:val="left"/>
            </w:pPr>
            <w:r>
              <w:rPr>
                <w:sz w:val="22"/>
              </w:rPr>
              <w:t>Unidad de Información Estadística Económico Financiera</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nil"/>
              <w:left w:val="nil"/>
              <w:bottom w:val="nil"/>
              <w:right w:val="nil"/>
            </w:tcBorders>
            <w:vAlign w:val="center"/>
          </w:tcPr>
          <w:p w:rsidR="00922E96" w:rsidRPr="00F27278" w:rsidRDefault="00922E96" w:rsidP="00F27278">
            <w:pPr>
              <w:spacing w:before="20" w:after="20"/>
              <w:jc w:val="left"/>
            </w:pPr>
          </w:p>
        </w:tc>
        <w:tc>
          <w:tcPr>
            <w:tcW w:w="3660" w:type="dxa"/>
            <w:tcBorders>
              <w:top w:val="nil"/>
              <w:left w:val="nil"/>
              <w:bottom w:val="nil"/>
              <w:right w:val="nil"/>
            </w:tcBorders>
            <w:vAlign w:val="center"/>
          </w:tcPr>
          <w:p w:rsidR="00922E96" w:rsidRPr="00F27278" w:rsidRDefault="00922E96" w:rsidP="00F27278">
            <w:pPr>
              <w:spacing w:before="20" w:after="20"/>
              <w:jc w:val="left"/>
            </w:pPr>
          </w:p>
        </w:tc>
      </w:tr>
    </w:tbl>
    <w:p w:rsidR="00922E96" w:rsidRDefault="00922E96" w:rsidP="00922E96">
      <w:pPr>
        <w:spacing w:before="0" w:after="0"/>
        <w:rPr>
          <w:rFonts w:asciiTheme="minorHAnsi" w:hAnsiTheme="minorHAnsi"/>
          <w:sz w:val="22"/>
        </w:rPr>
      </w:pPr>
    </w:p>
    <w:p w:rsidR="00922E96" w:rsidRDefault="00922E9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sidRPr="00D05B45">
        <w:rPr>
          <w:rFonts w:eastAsiaTheme="majorEastAsia" w:cstheme="majorBidi"/>
          <w:b/>
          <w:bCs/>
          <w:sz w:val="26"/>
          <w:szCs w:val="26"/>
        </w:rPr>
        <w:t xml:space="preserve">Asesoría, Consultoría y Capacitación </w:t>
      </w:r>
    </w:p>
    <w:p w:rsidR="00922E96" w:rsidRPr="00D4287B" w:rsidRDefault="00922E96" w:rsidP="00922E96">
      <w:r w:rsidRPr="00D4287B">
        <w:t xml:space="preserve">El macro-proceso de </w:t>
      </w:r>
      <w:r>
        <w:t>Asesoría, Consultoría y Capacitación</w:t>
      </w:r>
      <w:r w:rsidRPr="00D05B45">
        <w:t xml:space="preserve"> en materia de información estadística y geográfica</w:t>
      </w:r>
      <w:r>
        <w:t xml:space="preserve"> </w:t>
      </w:r>
      <w:r w:rsidRPr="00D4287B">
        <w:t xml:space="preserve">cumple las obligaciones que se derivan de las establecidas en el </w:t>
      </w:r>
      <w:r w:rsidR="00B9565D" w:rsidRPr="00D4287B">
        <w:t>artículo</w:t>
      </w:r>
      <w:r w:rsidR="00B9565D">
        <w:t xml:space="preserve"> </w:t>
      </w:r>
      <w:r w:rsidR="00B9565D" w:rsidRPr="00D4287B">
        <w:t>3</w:t>
      </w:r>
      <w:r>
        <w:t xml:space="preserve"> fracción III,</w:t>
      </w:r>
      <w:r w:rsidR="000C6AAC">
        <w:t xml:space="preserve"> </w:t>
      </w:r>
      <w:r w:rsidR="00B9565D">
        <w:t>y Artículo</w:t>
      </w:r>
      <w:r>
        <w:t xml:space="preserve"> 10 </w:t>
      </w:r>
      <w:r w:rsidR="00B9565D">
        <w:t>fracciones XI</w:t>
      </w:r>
      <w:r>
        <w:t xml:space="preserve"> y XIII </w:t>
      </w:r>
      <w:r w:rsidRPr="00D4287B">
        <w:t>de la Ley Orgánica del Instituto de Información Estadística y Geográfica del Estado de Jalisco y tiene por propósito:</w:t>
      </w:r>
    </w:p>
    <w:p w:rsidR="00922E96" w:rsidRDefault="00922E96" w:rsidP="0081685F">
      <w:pPr>
        <w:pStyle w:val="Prrafodelista"/>
        <w:numPr>
          <w:ilvl w:val="0"/>
          <w:numId w:val="2"/>
        </w:numPr>
      </w:pPr>
      <w:r>
        <w:t>Fungir como órgano de consulta de las instituciones públicas y del público en general respecto de la Información Estadística.</w:t>
      </w:r>
    </w:p>
    <w:p w:rsidR="00922E96" w:rsidRDefault="00922E96" w:rsidP="0081685F">
      <w:pPr>
        <w:pStyle w:val="Prrafodelista"/>
        <w:numPr>
          <w:ilvl w:val="0"/>
          <w:numId w:val="2"/>
        </w:numPr>
      </w:pPr>
      <w:r>
        <w:t>Asesorar a las instituciones públicas y privadas sobre la instrumentación de los mecanismos técnicos necesarios para la elaboración o aplicación de normas técnicas, programas, sistemas, reglamentos, instructivos y procedimientos referentes a la información estadística</w:t>
      </w:r>
    </w:p>
    <w:p w:rsidR="00922E96" w:rsidRPr="00D4287B" w:rsidRDefault="00922E96" w:rsidP="0081685F">
      <w:pPr>
        <w:pStyle w:val="Prrafodelista"/>
        <w:numPr>
          <w:ilvl w:val="0"/>
          <w:numId w:val="2"/>
        </w:numPr>
      </w:pPr>
      <w:r>
        <w:t>Realizar actividades de capacitación, difusión, asesoría y consulta respecto de las materias de su competencia;</w:t>
      </w:r>
    </w:p>
    <w:p w:rsidR="00922E96" w:rsidRPr="00D4287B" w:rsidRDefault="00922E96" w:rsidP="00922E96">
      <w:r w:rsidRPr="00D4287B">
        <w:t xml:space="preserve">Los </w:t>
      </w:r>
      <w:r w:rsidR="0080678C">
        <w:t>procedimientos</w:t>
      </w:r>
      <w:r w:rsidRPr="00D4287B">
        <w:t xml:space="preserve"> asociados al macro-proceso </w:t>
      </w:r>
      <w:r>
        <w:t>Asesoría, Consultoría y Capacitación</w:t>
      </w:r>
      <w:r w:rsidRPr="00D4287B">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26"/>
        <w:gridCol w:w="3784"/>
        <w:gridCol w:w="282"/>
        <w:gridCol w:w="3623"/>
        <w:gridCol w:w="3598"/>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right w:val="nil"/>
            </w:tcBorders>
            <w:vAlign w:val="center"/>
          </w:tcPr>
          <w:p w:rsidR="00922E96" w:rsidRPr="00F27278" w:rsidRDefault="00922E96" w:rsidP="00F27278">
            <w:pPr>
              <w:spacing w:before="20" w:after="20"/>
              <w:jc w:val="center"/>
            </w:pPr>
          </w:p>
        </w:tc>
        <w:tc>
          <w:tcPr>
            <w:tcW w:w="3686" w:type="dxa"/>
            <w:tcBorders>
              <w:top w:val="nil"/>
              <w:left w:val="nil"/>
              <w:bottom w:val="nil"/>
              <w:right w:val="nil"/>
            </w:tcBorders>
            <w:vAlign w:val="center"/>
          </w:tcPr>
          <w:p w:rsidR="00922E96" w:rsidRPr="00F27278" w:rsidRDefault="00922E96" w:rsidP="00F27278">
            <w:pPr>
              <w:spacing w:before="20" w:after="20"/>
              <w:jc w:val="center"/>
              <w:rPr>
                <w:b/>
              </w:rPr>
            </w:pPr>
          </w:p>
        </w:tc>
        <w:tc>
          <w:tcPr>
            <w:tcW w:w="3660" w:type="dxa"/>
            <w:tcBorders>
              <w:top w:val="nil"/>
              <w:left w:val="nil"/>
              <w:bottom w:val="nil"/>
              <w:right w:val="nil"/>
            </w:tcBorders>
            <w:vAlign w:val="center"/>
          </w:tcPr>
          <w:p w:rsidR="00922E96" w:rsidRPr="00F27278" w:rsidRDefault="00922E96" w:rsidP="00F27278">
            <w:pPr>
              <w:spacing w:before="20" w:after="20"/>
              <w:jc w:val="center"/>
              <w:rPr>
                <w:b/>
              </w:rPr>
            </w:pPr>
          </w:p>
        </w:tc>
      </w:tr>
      <w:tr w:rsidR="00922E96" w:rsidRPr="00F27278" w:rsidTr="00F27278">
        <w:trPr>
          <w:trHeight w:val="253"/>
        </w:trPr>
        <w:tc>
          <w:tcPr>
            <w:tcW w:w="4077" w:type="dxa"/>
            <w:vAlign w:val="center"/>
          </w:tcPr>
          <w:p w:rsidR="00922E96" w:rsidRPr="00F27278" w:rsidRDefault="00732F82" w:rsidP="00F27278">
            <w:pPr>
              <w:spacing w:before="20" w:after="20"/>
              <w:jc w:val="left"/>
            </w:pPr>
            <w:r w:rsidRPr="00F27278">
              <w:rPr>
                <w:bCs/>
                <w:sz w:val="22"/>
              </w:rPr>
              <w:t>Plataformas y capas de la información</w:t>
            </w:r>
          </w:p>
        </w:tc>
        <w:tc>
          <w:tcPr>
            <w:tcW w:w="3828" w:type="dxa"/>
            <w:vAlign w:val="center"/>
          </w:tcPr>
          <w:p w:rsidR="00922E96" w:rsidRPr="00F27278" w:rsidRDefault="00BC1EC3" w:rsidP="00F27278">
            <w:pPr>
              <w:spacing w:before="20" w:after="20"/>
              <w:jc w:val="left"/>
            </w:pPr>
            <w:r>
              <w:rPr>
                <w:sz w:val="22"/>
              </w:rPr>
              <w:t>Coordinación General de Tecnologías de la Información</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nil"/>
              <w:left w:val="nil"/>
              <w:bottom w:val="nil"/>
              <w:right w:val="nil"/>
            </w:tcBorders>
            <w:vAlign w:val="center"/>
          </w:tcPr>
          <w:p w:rsidR="00922E96" w:rsidRPr="00F27278" w:rsidRDefault="00922E96" w:rsidP="00F27278">
            <w:pPr>
              <w:spacing w:before="20" w:after="20"/>
              <w:jc w:val="left"/>
            </w:pPr>
          </w:p>
        </w:tc>
        <w:tc>
          <w:tcPr>
            <w:tcW w:w="3660" w:type="dxa"/>
            <w:tcBorders>
              <w:top w:val="nil"/>
              <w:left w:val="nil"/>
              <w:bottom w:val="nil"/>
              <w:right w:val="nil"/>
            </w:tcBorders>
            <w:vAlign w:val="center"/>
          </w:tcPr>
          <w:p w:rsidR="00922E96" w:rsidRPr="00F27278" w:rsidRDefault="00922E96" w:rsidP="00F27278">
            <w:pPr>
              <w:spacing w:before="20" w:after="20"/>
              <w:jc w:val="left"/>
            </w:pPr>
          </w:p>
        </w:tc>
      </w:tr>
    </w:tbl>
    <w:p w:rsidR="00922E96" w:rsidRDefault="00922E96" w:rsidP="00922E96">
      <w:pPr>
        <w:spacing w:before="0" w:after="0"/>
        <w:rPr>
          <w:rFonts w:asciiTheme="minorHAnsi" w:hAnsiTheme="minorHAnsi"/>
          <w:sz w:val="22"/>
        </w:rPr>
      </w:pPr>
    </w:p>
    <w:p w:rsidR="00354A6F" w:rsidRDefault="00354A6F">
      <w:pPr>
        <w:spacing w:before="0" w:after="200" w:line="276" w:lineRule="auto"/>
        <w:jc w:val="left"/>
        <w:rPr>
          <w:rFonts w:asciiTheme="minorHAnsi" w:hAnsiTheme="minorHAnsi"/>
          <w:sz w:val="22"/>
        </w:rPr>
      </w:pPr>
      <w:r>
        <w:rPr>
          <w:rFonts w:asciiTheme="minorHAnsi" w:hAnsiTheme="minorHAnsi"/>
          <w:sz w:val="22"/>
        </w:rPr>
        <w:br w:type="page"/>
      </w:r>
    </w:p>
    <w:p w:rsidR="00922E96" w:rsidRDefault="00922E96" w:rsidP="00922E96">
      <w:pPr>
        <w:spacing w:before="0" w:after="0"/>
        <w:rPr>
          <w:rFonts w:asciiTheme="minorHAnsi" w:hAnsiTheme="minorHAnsi"/>
          <w:sz w:val="22"/>
        </w:rPr>
      </w:pPr>
    </w:p>
    <w:p w:rsidR="00922E96" w:rsidRDefault="00922E96" w:rsidP="00922E96">
      <w:pPr>
        <w:rPr>
          <w:rFonts w:eastAsiaTheme="majorEastAsia" w:cstheme="majorBidi"/>
          <w:b/>
          <w:bCs/>
          <w:sz w:val="26"/>
          <w:szCs w:val="26"/>
        </w:rPr>
      </w:pPr>
      <w:r>
        <w:rPr>
          <w:rFonts w:eastAsiaTheme="majorEastAsia" w:cstheme="majorBidi"/>
          <w:b/>
          <w:bCs/>
          <w:sz w:val="26"/>
          <w:szCs w:val="26"/>
        </w:rPr>
        <w:t>Promoción y difusión de la Información</w:t>
      </w:r>
    </w:p>
    <w:p w:rsidR="00922E96" w:rsidRDefault="00922E96" w:rsidP="00922E96">
      <w:r w:rsidRPr="00D4287B">
        <w:t xml:space="preserve">El macro-proceso de </w:t>
      </w:r>
      <w:r>
        <w:t>Promoción y difusión de la Información</w:t>
      </w:r>
      <w:r w:rsidRPr="00D05B45">
        <w:t xml:space="preserve"> en materia de información estadística y geográfica</w:t>
      </w:r>
      <w:r>
        <w:t xml:space="preserve"> </w:t>
      </w:r>
      <w:r w:rsidRPr="00D4287B">
        <w:t xml:space="preserve">cumple las obligaciones que se derivan de las establecidas en el </w:t>
      </w:r>
      <w:r w:rsidR="00B9565D" w:rsidRPr="00D4287B">
        <w:t>artículo</w:t>
      </w:r>
      <w:r w:rsidR="00B9565D">
        <w:t xml:space="preserve"> </w:t>
      </w:r>
      <w:r w:rsidR="00B9565D" w:rsidRPr="00D4287B">
        <w:t>10</w:t>
      </w:r>
      <w:r>
        <w:t xml:space="preserve"> fracción V y XII de la Ley Orgánica del </w:t>
      </w:r>
      <w:r w:rsidRPr="00D4287B">
        <w:t>Instituto de Información Estadística y Geográfica del Estado de Jalisco y tiene por propósito</w:t>
      </w:r>
      <w:r w:rsidR="000C551F">
        <w:t>:</w:t>
      </w:r>
    </w:p>
    <w:p w:rsidR="00922E96" w:rsidRDefault="00922E96" w:rsidP="0081685F">
      <w:pPr>
        <w:pStyle w:val="Prrafodelista"/>
        <w:numPr>
          <w:ilvl w:val="0"/>
          <w:numId w:val="2"/>
        </w:numPr>
      </w:pPr>
      <w:r w:rsidRPr="00EE250A">
        <w:t>Promover, realizar, coordinar y difundir estudios de información estadística, así como estudios de opinión</w:t>
      </w:r>
    </w:p>
    <w:p w:rsidR="00922E96" w:rsidRPr="00EE250A" w:rsidRDefault="00922E96" w:rsidP="0081685F">
      <w:pPr>
        <w:pStyle w:val="Prrafodelista"/>
        <w:numPr>
          <w:ilvl w:val="0"/>
          <w:numId w:val="2"/>
        </w:numPr>
      </w:pPr>
      <w:r w:rsidRPr="00EE250A">
        <w:t xml:space="preserve">Divulgar la información obtenida mediante la publicación y venta de libros, revistas, folletos, mapas, reproducciones en medios magnéticos o electrónicos especializados </w:t>
      </w:r>
    </w:p>
    <w:p w:rsidR="00922E96" w:rsidRPr="00D4287B" w:rsidRDefault="00922E96" w:rsidP="00922E96">
      <w:pPr>
        <w:ind w:left="360"/>
      </w:pPr>
      <w:r w:rsidRPr="00D4287B">
        <w:t xml:space="preserve">Los </w:t>
      </w:r>
      <w:r w:rsidR="0080678C">
        <w:t>procedimientos</w:t>
      </w:r>
      <w:r w:rsidRPr="00D4287B">
        <w:t xml:space="preserve"> asociados al macro-proceso </w:t>
      </w:r>
      <w:r>
        <w:t>Asesoría, Consultoría y Capacitación</w:t>
      </w:r>
      <w:r w:rsidRPr="00D4287B">
        <w:t xml:space="preserve"> son:</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18"/>
        <w:gridCol w:w="3772"/>
        <w:gridCol w:w="282"/>
        <w:gridCol w:w="3628"/>
        <w:gridCol w:w="3608"/>
      </w:tblGrid>
      <w:tr w:rsidR="00922E96" w:rsidRPr="00F27278" w:rsidTr="00F27278">
        <w:tc>
          <w:tcPr>
            <w:tcW w:w="4077" w:type="dxa"/>
            <w:vAlign w:val="center"/>
          </w:tcPr>
          <w:p w:rsidR="00922E96" w:rsidRPr="00F27278" w:rsidRDefault="00922E96" w:rsidP="00F27278">
            <w:pPr>
              <w:spacing w:before="20" w:after="20"/>
              <w:jc w:val="center"/>
              <w:rPr>
                <w:b/>
              </w:rPr>
            </w:pPr>
            <w:r w:rsidRPr="00F27278">
              <w:rPr>
                <w:b/>
                <w:sz w:val="22"/>
              </w:rPr>
              <w:t>Proceso</w:t>
            </w:r>
          </w:p>
        </w:tc>
        <w:tc>
          <w:tcPr>
            <w:tcW w:w="3828" w:type="dxa"/>
            <w:vAlign w:val="center"/>
          </w:tcPr>
          <w:p w:rsidR="00922E96" w:rsidRPr="00F27278" w:rsidRDefault="00922E96" w:rsidP="00F27278">
            <w:pPr>
              <w:spacing w:before="20" w:after="20"/>
              <w:jc w:val="center"/>
              <w:rPr>
                <w:b/>
              </w:rPr>
            </w:pPr>
            <w:r w:rsidRPr="00F27278">
              <w:rPr>
                <w:b/>
                <w:sz w:val="22"/>
              </w:rPr>
              <w:t>Área responsable</w:t>
            </w:r>
          </w:p>
        </w:tc>
        <w:tc>
          <w:tcPr>
            <w:tcW w:w="283" w:type="dxa"/>
            <w:tcBorders>
              <w:top w:val="nil"/>
              <w:bottom w:val="nil"/>
            </w:tcBorders>
            <w:vAlign w:val="center"/>
          </w:tcPr>
          <w:p w:rsidR="00922E96" w:rsidRPr="00F27278" w:rsidRDefault="00922E96" w:rsidP="00F27278">
            <w:pPr>
              <w:spacing w:before="20" w:after="20"/>
              <w:jc w:val="center"/>
            </w:pPr>
          </w:p>
        </w:tc>
        <w:tc>
          <w:tcPr>
            <w:tcW w:w="3686" w:type="dxa"/>
            <w:tcBorders>
              <w:bottom w:val="single" w:sz="4" w:space="0" w:color="auto"/>
            </w:tcBorders>
            <w:vAlign w:val="center"/>
          </w:tcPr>
          <w:p w:rsidR="00922E96" w:rsidRPr="00F27278" w:rsidRDefault="00922E96" w:rsidP="00F27278">
            <w:pPr>
              <w:spacing w:before="20" w:after="20"/>
              <w:jc w:val="center"/>
              <w:rPr>
                <w:b/>
              </w:rPr>
            </w:pPr>
            <w:r w:rsidRPr="00F27278">
              <w:rPr>
                <w:b/>
                <w:sz w:val="22"/>
              </w:rPr>
              <w:t>Proceso</w:t>
            </w:r>
          </w:p>
        </w:tc>
        <w:tc>
          <w:tcPr>
            <w:tcW w:w="3660" w:type="dxa"/>
            <w:tcBorders>
              <w:bottom w:val="single" w:sz="4" w:space="0" w:color="auto"/>
            </w:tcBorders>
            <w:vAlign w:val="center"/>
          </w:tcPr>
          <w:p w:rsidR="00922E96" w:rsidRPr="00F27278" w:rsidRDefault="00922E96" w:rsidP="00F27278">
            <w:pPr>
              <w:spacing w:before="20" w:after="20"/>
              <w:jc w:val="center"/>
              <w:rPr>
                <w:b/>
              </w:rPr>
            </w:pPr>
            <w:r w:rsidRPr="00F27278">
              <w:rPr>
                <w:b/>
                <w:sz w:val="22"/>
              </w:rPr>
              <w:t>Área responsable</w:t>
            </w:r>
          </w:p>
        </w:tc>
      </w:tr>
      <w:tr w:rsidR="00922E96" w:rsidRPr="00F27278" w:rsidTr="00F27278">
        <w:trPr>
          <w:trHeight w:val="560"/>
        </w:trPr>
        <w:tc>
          <w:tcPr>
            <w:tcW w:w="4077" w:type="dxa"/>
            <w:vAlign w:val="center"/>
          </w:tcPr>
          <w:p w:rsidR="00922E96" w:rsidRPr="00F27278" w:rsidRDefault="00922E96" w:rsidP="00F27278">
            <w:pPr>
              <w:spacing w:before="20" w:after="20"/>
              <w:jc w:val="left"/>
            </w:pPr>
            <w:r w:rsidRPr="00F27278">
              <w:rPr>
                <w:bCs/>
                <w:sz w:val="22"/>
              </w:rPr>
              <w:t>Planeación, Coordinación y ejecución de eventos</w:t>
            </w:r>
          </w:p>
        </w:tc>
        <w:tc>
          <w:tcPr>
            <w:tcW w:w="3828" w:type="dxa"/>
            <w:vAlign w:val="center"/>
          </w:tcPr>
          <w:p w:rsidR="00922E96" w:rsidRPr="00F27278" w:rsidRDefault="00BC1EC3" w:rsidP="00F27278">
            <w:pPr>
              <w:spacing w:before="20" w:after="20"/>
              <w:jc w:val="left"/>
            </w:pPr>
            <w:r>
              <w:rPr>
                <w:sz w:val="22"/>
              </w:rPr>
              <w:t>Unidad de Coordinación del Sistema</w:t>
            </w:r>
          </w:p>
        </w:tc>
        <w:tc>
          <w:tcPr>
            <w:tcW w:w="283" w:type="dxa"/>
            <w:tcBorders>
              <w:top w:val="nil"/>
              <w:bottom w:val="nil"/>
              <w:right w:val="single" w:sz="4" w:space="0" w:color="auto"/>
            </w:tcBorders>
            <w:vAlign w:val="center"/>
          </w:tcPr>
          <w:p w:rsidR="00922E96" w:rsidRPr="00F27278" w:rsidRDefault="00922E96" w:rsidP="00F27278">
            <w:pPr>
              <w:spacing w:before="20" w:after="20"/>
              <w:jc w:val="left"/>
            </w:pPr>
          </w:p>
        </w:tc>
        <w:tc>
          <w:tcPr>
            <w:tcW w:w="3686" w:type="dxa"/>
            <w:tcBorders>
              <w:top w:val="single" w:sz="4" w:space="0" w:color="auto"/>
              <w:left w:val="single" w:sz="4" w:space="0" w:color="auto"/>
              <w:bottom w:val="single" w:sz="4" w:space="0" w:color="auto"/>
              <w:right w:val="single" w:sz="4" w:space="0" w:color="auto"/>
            </w:tcBorders>
            <w:vAlign w:val="center"/>
          </w:tcPr>
          <w:p w:rsidR="00922E96" w:rsidRPr="00F27278" w:rsidRDefault="00922E96" w:rsidP="00F27278">
            <w:pPr>
              <w:spacing w:before="20" w:after="20"/>
              <w:jc w:val="left"/>
            </w:pPr>
            <w:r w:rsidRPr="00F27278">
              <w:rPr>
                <w:sz w:val="22"/>
              </w:rPr>
              <w:t>Promoción y difusión en redes</w:t>
            </w:r>
          </w:p>
        </w:tc>
        <w:tc>
          <w:tcPr>
            <w:tcW w:w="3660" w:type="dxa"/>
            <w:tcBorders>
              <w:top w:val="single" w:sz="4" w:space="0" w:color="auto"/>
              <w:left w:val="single" w:sz="4" w:space="0" w:color="auto"/>
              <w:bottom w:val="single" w:sz="4" w:space="0" w:color="auto"/>
              <w:right w:val="single" w:sz="4" w:space="0" w:color="auto"/>
            </w:tcBorders>
            <w:vAlign w:val="center"/>
          </w:tcPr>
          <w:p w:rsidR="00922E96" w:rsidRPr="00F27278" w:rsidRDefault="00BC1EC3" w:rsidP="00F27278">
            <w:pPr>
              <w:spacing w:before="20" w:after="20"/>
              <w:jc w:val="left"/>
            </w:pPr>
            <w:r>
              <w:rPr>
                <w:sz w:val="22"/>
              </w:rPr>
              <w:t>Unidad de Coordinación del Sistema</w:t>
            </w:r>
          </w:p>
        </w:tc>
      </w:tr>
      <w:tr w:rsidR="00922E96" w:rsidRPr="00F27278" w:rsidTr="00F27278">
        <w:trPr>
          <w:trHeight w:val="327"/>
        </w:trPr>
        <w:tc>
          <w:tcPr>
            <w:tcW w:w="4077" w:type="dxa"/>
            <w:vAlign w:val="center"/>
          </w:tcPr>
          <w:p w:rsidR="00922E96" w:rsidRPr="00F27278" w:rsidRDefault="00922E96" w:rsidP="00F27278">
            <w:pPr>
              <w:spacing w:before="20" w:after="20"/>
              <w:jc w:val="left"/>
              <w:rPr>
                <w:bCs/>
              </w:rPr>
            </w:pPr>
            <w:r w:rsidRPr="00F27278">
              <w:rPr>
                <w:bCs/>
                <w:sz w:val="22"/>
              </w:rPr>
              <w:t>Diseños de las Plataformas de consultas, presentaciones y documentos especializados institucionales</w:t>
            </w:r>
          </w:p>
        </w:tc>
        <w:tc>
          <w:tcPr>
            <w:tcW w:w="3828" w:type="dxa"/>
            <w:vAlign w:val="center"/>
          </w:tcPr>
          <w:p w:rsidR="00922E96" w:rsidRPr="00F27278" w:rsidRDefault="00BC1EC3" w:rsidP="00F27278">
            <w:pPr>
              <w:spacing w:before="20" w:after="20"/>
              <w:jc w:val="left"/>
            </w:pPr>
            <w:r>
              <w:rPr>
                <w:sz w:val="22"/>
              </w:rPr>
              <w:t>Unidad de Coordinación del Sistema</w:t>
            </w:r>
          </w:p>
        </w:tc>
        <w:tc>
          <w:tcPr>
            <w:tcW w:w="283" w:type="dxa"/>
            <w:tcBorders>
              <w:top w:val="nil"/>
              <w:bottom w:val="nil"/>
              <w:right w:val="nil"/>
            </w:tcBorders>
            <w:vAlign w:val="center"/>
          </w:tcPr>
          <w:p w:rsidR="00922E96" w:rsidRPr="00F27278" w:rsidRDefault="00922E96" w:rsidP="00F27278">
            <w:pPr>
              <w:spacing w:before="20" w:after="20"/>
              <w:jc w:val="left"/>
            </w:pPr>
          </w:p>
        </w:tc>
        <w:tc>
          <w:tcPr>
            <w:tcW w:w="3686" w:type="dxa"/>
            <w:tcBorders>
              <w:top w:val="single" w:sz="4" w:space="0" w:color="auto"/>
              <w:left w:val="nil"/>
              <w:bottom w:val="nil"/>
              <w:right w:val="nil"/>
            </w:tcBorders>
            <w:vAlign w:val="center"/>
          </w:tcPr>
          <w:p w:rsidR="00922E96" w:rsidRPr="00F27278" w:rsidRDefault="00922E96" w:rsidP="00F27278">
            <w:pPr>
              <w:spacing w:before="20" w:after="20"/>
              <w:jc w:val="left"/>
            </w:pPr>
          </w:p>
        </w:tc>
        <w:tc>
          <w:tcPr>
            <w:tcW w:w="3660" w:type="dxa"/>
            <w:tcBorders>
              <w:top w:val="single" w:sz="4" w:space="0" w:color="auto"/>
              <w:left w:val="nil"/>
              <w:bottom w:val="nil"/>
              <w:right w:val="nil"/>
            </w:tcBorders>
            <w:vAlign w:val="center"/>
          </w:tcPr>
          <w:p w:rsidR="00922E96" w:rsidRPr="00F27278" w:rsidRDefault="00922E96" w:rsidP="00F27278">
            <w:pPr>
              <w:spacing w:before="20" w:after="20"/>
              <w:jc w:val="left"/>
            </w:pPr>
          </w:p>
        </w:tc>
      </w:tr>
    </w:tbl>
    <w:p w:rsidR="00922E96" w:rsidRDefault="00922E96" w:rsidP="00130D6D"/>
    <w:p w:rsidR="00F27278" w:rsidRDefault="00F27278" w:rsidP="00130D6D"/>
    <w:p w:rsidR="00922E96" w:rsidRDefault="00130D6D" w:rsidP="00BC1EC3">
      <w:pPr>
        <w:spacing w:before="0" w:after="200" w:line="276" w:lineRule="auto"/>
        <w:jc w:val="left"/>
      </w:pPr>
      <w:r>
        <w:br w:type="page"/>
      </w:r>
    </w:p>
    <w:p w:rsidR="00922E96" w:rsidRPr="00025DA1" w:rsidRDefault="00922E96" w:rsidP="00922E96">
      <w:pPr>
        <w:pStyle w:val="Ttulo2"/>
      </w:pPr>
      <w:bookmarkStart w:id="14" w:name="_Toc22718758"/>
      <w:r w:rsidRPr="00025DA1">
        <w:lastRenderedPageBreak/>
        <w:t xml:space="preserve">Indicadores de la </w:t>
      </w:r>
      <w:r>
        <w:t>Institución</w:t>
      </w:r>
      <w:bookmarkEnd w:id="14"/>
    </w:p>
    <w:p w:rsidR="00922E96" w:rsidRDefault="00922E96" w:rsidP="00922E96">
      <w:pPr>
        <w:spacing w:before="6" w:after="6"/>
        <w:rPr>
          <w:rFonts w:asciiTheme="minorHAnsi" w:hAnsiTheme="minorHAnsi"/>
          <w:sz w:val="22"/>
        </w:rPr>
      </w:pPr>
      <w:r w:rsidRPr="00930C31">
        <w:rPr>
          <w:rFonts w:asciiTheme="minorHAnsi" w:hAnsiTheme="minorHAnsi"/>
          <w:sz w:val="22"/>
        </w:rPr>
        <w:t xml:space="preserve">El </w:t>
      </w:r>
      <w:r>
        <w:rPr>
          <w:rFonts w:asciiTheme="minorHAnsi" w:hAnsiTheme="minorHAnsi"/>
          <w:sz w:val="22"/>
        </w:rPr>
        <w:t>MOP</w:t>
      </w:r>
      <w:r w:rsidRPr="00930C31">
        <w:rPr>
          <w:rFonts w:asciiTheme="minorHAnsi" w:hAnsiTheme="minorHAnsi"/>
          <w:sz w:val="22"/>
        </w:rPr>
        <w:t xml:space="preserve"> se divide en tres grandes partes y en la primera, se expone el organigrama funcional de la Organización y las fichas de responsabilidades funcionales de cada puesto que participa en los </w:t>
      </w:r>
      <w:r w:rsidR="0080678C">
        <w:rPr>
          <w:rFonts w:asciiTheme="minorHAnsi" w:hAnsiTheme="minorHAnsi"/>
          <w:sz w:val="22"/>
        </w:rPr>
        <w:t>procedimientos</w:t>
      </w:r>
      <w:r w:rsidRPr="00930C31">
        <w:rPr>
          <w:rFonts w:asciiTheme="minorHAnsi" w:hAnsiTheme="minorHAnsi"/>
          <w:sz w:val="22"/>
        </w:rPr>
        <w:t xml:space="preserve">. En la segunda parte se presenta un inventario de los </w:t>
      </w:r>
      <w:r w:rsidR="0080678C">
        <w:rPr>
          <w:rFonts w:asciiTheme="minorHAnsi" w:hAnsiTheme="minorHAnsi"/>
          <w:sz w:val="22"/>
        </w:rPr>
        <w:t>procedimientos</w:t>
      </w:r>
      <w:r w:rsidRPr="00930C31">
        <w:rPr>
          <w:rFonts w:asciiTheme="minorHAnsi" w:hAnsiTheme="minorHAnsi"/>
          <w:sz w:val="22"/>
        </w:rPr>
        <w:t xml:space="preserve"> asociados al </w:t>
      </w:r>
      <w:r>
        <w:rPr>
          <w:rFonts w:asciiTheme="minorHAnsi" w:hAnsiTheme="minorHAnsi"/>
          <w:sz w:val="22"/>
        </w:rPr>
        <w:t>MOP</w:t>
      </w:r>
      <w:r w:rsidRPr="00930C31">
        <w:rPr>
          <w:rFonts w:asciiTheme="minorHAnsi" w:hAnsiTheme="minorHAnsi"/>
          <w:sz w:val="22"/>
        </w:rPr>
        <w:t xml:space="preserve">, con su narrativa y respectivo modelado. En la tercera parte, estos </w:t>
      </w:r>
      <w:r w:rsidR="0080678C">
        <w:rPr>
          <w:rFonts w:asciiTheme="minorHAnsi" w:hAnsiTheme="minorHAnsi"/>
          <w:sz w:val="22"/>
        </w:rPr>
        <w:t>procedimientos</w:t>
      </w:r>
      <w:r w:rsidRPr="00930C31">
        <w:rPr>
          <w:rFonts w:asciiTheme="minorHAnsi" w:hAnsiTheme="minorHAnsi"/>
          <w:sz w:val="22"/>
        </w:rPr>
        <w:t xml:space="preserve"> se asocian a indicadores de resultado y de sus procesos para poder medir el desempeño. Esta manera de presentar el esquema de la gestión del </w:t>
      </w:r>
      <w:r>
        <w:rPr>
          <w:rFonts w:asciiTheme="minorHAnsi" w:hAnsiTheme="minorHAnsi"/>
          <w:sz w:val="22"/>
        </w:rPr>
        <w:t>MOP</w:t>
      </w:r>
      <w:r w:rsidRPr="00930C31">
        <w:rPr>
          <w:rFonts w:asciiTheme="minorHAnsi" w:hAnsiTheme="minorHAnsi"/>
          <w:sz w:val="22"/>
        </w:rPr>
        <w:t xml:space="preserve"> en </w:t>
      </w:r>
      <w:r>
        <w:rPr>
          <w:rFonts w:asciiTheme="minorHAnsi" w:hAnsiTheme="minorHAnsi"/>
          <w:sz w:val="22"/>
        </w:rPr>
        <w:t xml:space="preserve">la Dependencia o </w:t>
      </w:r>
      <w:r w:rsidRPr="00930C31">
        <w:rPr>
          <w:rFonts w:asciiTheme="minorHAnsi" w:hAnsiTheme="minorHAnsi"/>
          <w:sz w:val="22"/>
        </w:rPr>
        <w:t xml:space="preserve">el </w:t>
      </w:r>
      <w:r>
        <w:rPr>
          <w:rFonts w:asciiTheme="minorHAnsi" w:hAnsiTheme="minorHAnsi"/>
          <w:sz w:val="22"/>
        </w:rPr>
        <w:t>O</w:t>
      </w:r>
      <w:r w:rsidRPr="00930C31">
        <w:rPr>
          <w:rFonts w:asciiTheme="minorHAnsi" w:hAnsiTheme="minorHAnsi"/>
          <w:sz w:val="22"/>
        </w:rPr>
        <w:t xml:space="preserve">rganismo tiene la finalidad de asociar la estructura con las prácticas administrativas y medir su desempeño. A continuación, se presenta la tabla de indicadores que están asociados a </w:t>
      </w:r>
      <w:r>
        <w:rPr>
          <w:rFonts w:asciiTheme="minorHAnsi" w:hAnsiTheme="minorHAnsi"/>
          <w:sz w:val="22"/>
        </w:rPr>
        <w:t>la Institución alineados a los resultados comprometidos con el Plan Estatal de Desarrollo, el Plan Institucional de la organización o cualquier otro instrumento de planeación de la agenda pública que le sea vinculatorio</w:t>
      </w:r>
      <w:r w:rsidRPr="00930C31">
        <w:rPr>
          <w:rFonts w:asciiTheme="minorHAnsi" w:hAnsiTheme="minorHAnsi"/>
          <w:sz w:val="22"/>
        </w:rPr>
        <w:t xml:space="preserve">. </w:t>
      </w:r>
    </w:p>
    <w:p w:rsidR="00922E96" w:rsidRDefault="00922E96" w:rsidP="00922E96">
      <w:pPr>
        <w:pStyle w:val="Ttulo3"/>
      </w:pPr>
      <w:bookmarkStart w:id="15" w:name="_Toc22718759"/>
      <w:r w:rsidRPr="00311665">
        <w:t xml:space="preserve">Indicadores </w:t>
      </w:r>
      <w:r w:rsidRPr="003B04B7">
        <w:t>de Instituto de Información Estadística y Geográfica del Estado de Jalisco</w:t>
      </w:r>
      <w:bookmarkEnd w:id="15"/>
      <w:r w:rsidRPr="003B04B7">
        <w:t xml:space="preserve">  </w:t>
      </w:r>
    </w:p>
    <w:tbl>
      <w:tblPr>
        <w:tblW w:w="15957" w:type="dxa"/>
        <w:jc w:val="center"/>
        <w:tblCellMar>
          <w:left w:w="0" w:type="dxa"/>
          <w:right w:w="0" w:type="dxa"/>
        </w:tblCellMar>
        <w:tblLook w:val="04A0" w:firstRow="1" w:lastRow="0" w:firstColumn="1" w:lastColumn="0" w:noHBand="0" w:noVBand="1"/>
      </w:tblPr>
      <w:tblGrid>
        <w:gridCol w:w="2207"/>
        <w:gridCol w:w="6618"/>
        <w:gridCol w:w="2410"/>
        <w:gridCol w:w="1559"/>
        <w:gridCol w:w="1418"/>
        <w:gridCol w:w="1745"/>
      </w:tblGrid>
      <w:tr w:rsidR="00922E96" w:rsidRPr="00FE62E7" w:rsidTr="00130D6D">
        <w:trPr>
          <w:trHeight w:val="507"/>
          <w:tblHeader/>
          <w:jc w:val="center"/>
        </w:trPr>
        <w:tc>
          <w:tcPr>
            <w:tcW w:w="2207" w:type="dxa"/>
            <w:tcBorders>
              <w:top w:val="single" w:sz="4" w:space="0" w:color="808080"/>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Tipo de Indicador</w:t>
            </w:r>
          </w:p>
        </w:tc>
        <w:tc>
          <w:tcPr>
            <w:tcW w:w="6618"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Nombre</w:t>
            </w:r>
          </w:p>
        </w:tc>
        <w:tc>
          <w:tcPr>
            <w:tcW w:w="2410"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Responsable</w:t>
            </w:r>
          </w:p>
        </w:tc>
        <w:tc>
          <w:tcPr>
            <w:tcW w:w="1559"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Unidad de medida</w:t>
            </w:r>
          </w:p>
        </w:tc>
        <w:tc>
          <w:tcPr>
            <w:tcW w:w="1418"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Frecuencia de actualización</w:t>
            </w:r>
          </w:p>
        </w:tc>
        <w:tc>
          <w:tcPr>
            <w:tcW w:w="1745"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bottom"/>
            <w:hideMark/>
          </w:tcPr>
          <w:p w:rsidR="00922E96" w:rsidRPr="00FE62E7" w:rsidRDefault="00922E96" w:rsidP="00130D6D">
            <w:pPr>
              <w:spacing w:before="60" w:after="60"/>
              <w:jc w:val="center"/>
              <w:rPr>
                <w:rFonts w:asciiTheme="minorHAnsi" w:hAnsiTheme="minorHAnsi"/>
                <w:b/>
                <w:bCs/>
                <w:color w:val="000000"/>
              </w:rPr>
            </w:pPr>
            <w:r w:rsidRPr="00FE62E7">
              <w:rPr>
                <w:rFonts w:asciiTheme="minorHAnsi" w:hAnsiTheme="minorHAnsi"/>
                <w:b/>
                <w:bCs/>
                <w:color w:val="000000"/>
                <w:sz w:val="22"/>
              </w:rPr>
              <w:t>Sentido</w:t>
            </w:r>
          </w:p>
        </w:tc>
      </w:tr>
      <w:tr w:rsidR="00922E96" w:rsidRPr="00FE62E7" w:rsidTr="00130D6D">
        <w:trPr>
          <w:trHeight w:val="510"/>
          <w:jc w:val="center"/>
        </w:trPr>
        <w:tc>
          <w:tcPr>
            <w:tcW w:w="2207" w:type="dxa"/>
            <w:tcBorders>
              <w:top w:val="single" w:sz="4" w:space="0" w:color="808080"/>
              <w:left w:val="single" w:sz="4" w:space="0" w:color="808080"/>
              <w:bottom w:val="single" w:sz="4" w:space="0" w:color="808080" w:themeColor="background1" w:themeShade="80"/>
              <w:right w:val="single" w:sz="4" w:space="0" w:color="808080"/>
            </w:tcBorders>
            <w:shd w:val="clear" w:color="000000" w:fill="F2F2F2"/>
            <w:tcMar>
              <w:top w:w="15" w:type="dxa"/>
              <w:left w:w="15" w:type="dxa"/>
              <w:bottom w:w="0" w:type="dxa"/>
              <w:right w:w="15" w:type="dxa"/>
            </w:tcMar>
            <w:vAlign w:val="center"/>
            <w:hideMark/>
          </w:tcPr>
          <w:p w:rsidR="00922E96" w:rsidRPr="00DC7876" w:rsidRDefault="00922E96" w:rsidP="00130D6D">
            <w:pPr>
              <w:spacing w:before="60" w:after="60" w:line="276" w:lineRule="auto"/>
              <w:jc w:val="left"/>
              <w:rPr>
                <w:rFonts w:eastAsia="Times New Roman" w:cs="Times New Roman"/>
                <w:bCs/>
                <w:lang w:eastAsia="es-MX"/>
              </w:rPr>
            </w:pPr>
            <w:r w:rsidRPr="00DC7876">
              <w:rPr>
                <w:rFonts w:eastAsia="Times New Roman" w:cs="Times New Roman"/>
                <w:bCs/>
                <w:sz w:val="22"/>
                <w:lang w:eastAsia="es-MX"/>
              </w:rPr>
              <w:t>Plan Estatal de Desarrollo</w:t>
            </w:r>
          </w:p>
        </w:tc>
        <w:tc>
          <w:tcPr>
            <w:tcW w:w="6618"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922E96" w:rsidRPr="00DC7876" w:rsidRDefault="00922E96"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O25E4 PED 2033 actualizado en 2016: Contribuir a mejorar la calidad y disponibilidad de la información para la toma de decisiones de la sociedad y el gobierno.</w:t>
            </w:r>
          </w:p>
          <w:p w:rsidR="00922E96" w:rsidRPr="00DC7876" w:rsidRDefault="00922E96"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Indicador: Grado de cumplimiento de directrices de calidad y disponibilidad de la información estadística y geográfica.</w:t>
            </w:r>
          </w:p>
        </w:tc>
        <w:tc>
          <w:tcPr>
            <w:tcW w:w="2410"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Director General del IIEG</w:t>
            </w:r>
          </w:p>
        </w:tc>
        <w:tc>
          <w:tcPr>
            <w:tcW w:w="1559"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eastAsia="Times New Roman" w:cs="Times New Roman"/>
                <w:bCs/>
                <w:lang w:eastAsia="es-MX"/>
              </w:rPr>
            </w:pPr>
            <w:r w:rsidRPr="00DC7876">
              <w:rPr>
                <w:rFonts w:eastAsia="Times New Roman" w:cs="Times New Roman"/>
                <w:sz w:val="22"/>
                <w:lang w:eastAsia="es-MX"/>
              </w:rPr>
              <w:t>Porcentaje</w:t>
            </w:r>
          </w:p>
        </w:tc>
        <w:tc>
          <w:tcPr>
            <w:tcW w:w="1418"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hideMark/>
          </w:tcPr>
          <w:p w:rsidR="00922E96" w:rsidRPr="00DC7876" w:rsidRDefault="00922E96" w:rsidP="00130D6D">
            <w:pPr>
              <w:spacing w:before="60" w:after="60" w:line="276" w:lineRule="auto"/>
              <w:jc w:val="center"/>
              <w:rPr>
                <w:rFonts w:asciiTheme="minorHAnsi" w:hAnsiTheme="minorHAnsi"/>
              </w:rPr>
            </w:pPr>
            <w:r w:rsidRPr="00DC7876">
              <w:rPr>
                <w:rFonts w:asciiTheme="minorHAnsi" w:hAnsiTheme="minorHAnsi"/>
                <w:sz w:val="22"/>
              </w:rPr>
              <w:t>Anual</w:t>
            </w:r>
          </w:p>
        </w:tc>
        <w:tc>
          <w:tcPr>
            <w:tcW w:w="1745" w:type="dxa"/>
            <w:tcBorders>
              <w:top w:val="single" w:sz="4" w:space="0" w:color="8080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922E96" w:rsidRPr="00FE62E7" w:rsidRDefault="00922E96"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val="restart"/>
            <w:tcBorders>
              <w:top w:val="single" w:sz="4" w:space="0" w:color="808080" w:themeColor="background1" w:themeShade="80"/>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r>
              <w:rPr>
                <w:rFonts w:eastAsia="Times New Roman" w:cs="Times New Roman"/>
                <w:bCs/>
                <w:sz w:val="22"/>
                <w:lang w:eastAsia="es-MX"/>
              </w:rPr>
              <w:t>Matriz de Indicadores y Resultados</w:t>
            </w: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programas del Ejecutivo estatal que utilizan como base datos del Sistema de Información Estratégica.</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Director General del IIEG</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Anual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FE62E7"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asignaturas de gobierno identificadas por subsistema con metodologías, análisis o estudios desarrollados.</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Unidades de Información</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avance en la conformación del Banco de Datos del SIEEJ.</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80678C" w:rsidRDefault="00DC089F" w:rsidP="00130D6D">
            <w:pPr>
              <w:spacing w:before="60" w:after="60" w:line="276" w:lineRule="auto"/>
              <w:jc w:val="center"/>
              <w:rPr>
                <w:rFonts w:eastAsia="Times New Roman" w:cs="Times New Roman"/>
                <w:bCs/>
                <w:sz w:val="20"/>
                <w:szCs w:val="20"/>
                <w:lang w:eastAsia="es-MX"/>
              </w:rPr>
            </w:pPr>
            <w:r>
              <w:rPr>
                <w:rFonts w:eastAsia="Times New Roman" w:cs="Times New Roman"/>
                <w:bCs/>
                <w:sz w:val="22"/>
                <w:lang w:eastAsia="es-MX"/>
              </w:rPr>
              <w:t>Unidad de Tecn. De Información</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lang w:eastAsia="es-MX"/>
              </w:rPr>
            </w:pPr>
            <w:r w:rsidRPr="00DC7876">
              <w:rPr>
                <w:rFonts w:eastAsia="Times New Roman" w:cs="Times New Roman"/>
                <w:sz w:val="22"/>
                <w:lang w:eastAsia="es-MX"/>
              </w:rPr>
              <w:t>Porcentaje</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asciiTheme="minorHAnsi" w:hAnsiTheme="minorHAnsi"/>
              </w:rPr>
            </w:pPr>
            <w:r w:rsidRPr="00DC7876">
              <w:rPr>
                <w:rFonts w:asciiTheme="minorHAnsi" w:hAnsiTheme="minorHAnsi"/>
                <w:sz w:val="22"/>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Tasa de variación en el uso de información del Sistema de Información Estratégica.</w:t>
            </w:r>
          </w:p>
        </w:tc>
        <w:tc>
          <w:tcPr>
            <w:tcW w:w="2410"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BC1EC3" w:rsidP="00130D6D">
            <w:pPr>
              <w:spacing w:before="60" w:after="60" w:line="276" w:lineRule="auto"/>
              <w:jc w:val="center"/>
              <w:rPr>
                <w:rFonts w:eastAsia="Times New Roman" w:cs="Times New Roman"/>
                <w:bCs/>
                <w:lang w:eastAsia="es-MX"/>
              </w:rPr>
            </w:pPr>
            <w:r>
              <w:rPr>
                <w:rFonts w:eastAsia="Times New Roman" w:cs="Times New Roman"/>
                <w:bCs/>
                <w:sz w:val="22"/>
                <w:lang w:eastAsia="es-MX"/>
              </w:rPr>
              <w:t>Unidad de Coordinación del Sistema</w:t>
            </w:r>
          </w:p>
        </w:tc>
        <w:tc>
          <w:tcPr>
            <w:tcW w:w="1559"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Tasa de variación</w:t>
            </w:r>
          </w:p>
        </w:tc>
        <w:tc>
          <w:tcPr>
            <w:tcW w:w="1418"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sidRPr="00DC7876">
              <w:rPr>
                <w:rFonts w:eastAsia="Times New Roman" w:cs="Times New Roman"/>
                <w:bCs/>
                <w:sz w:val="22"/>
                <w:lang w:eastAsia="es-MX"/>
              </w:rPr>
              <w:t>Trimestral</w:t>
            </w:r>
          </w:p>
        </w:tc>
        <w:tc>
          <w:tcPr>
            <w:tcW w:w="1745" w:type="dxa"/>
            <w:tcBorders>
              <w:top w:val="single" w:sz="4" w:space="0" w:color="808080" w:themeColor="background1" w:themeShade="80"/>
              <w:left w:val="nil"/>
              <w:bottom w:val="single" w:sz="4" w:space="0" w:color="808080" w:themeColor="background1" w:themeShade="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r w:rsidR="00C5776F" w:rsidRPr="00FE62E7" w:rsidTr="00C5776F">
        <w:trPr>
          <w:trHeight w:val="510"/>
          <w:jc w:val="center"/>
        </w:trPr>
        <w:tc>
          <w:tcPr>
            <w:tcW w:w="2207" w:type="dxa"/>
            <w:vMerge/>
            <w:tcBorders>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bCs/>
                <w:lang w:eastAsia="es-MX"/>
              </w:rPr>
            </w:pPr>
          </w:p>
        </w:tc>
        <w:tc>
          <w:tcPr>
            <w:tcW w:w="6618"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left"/>
              <w:rPr>
                <w:rFonts w:eastAsia="Times New Roman" w:cs="Times New Roman"/>
                <w:lang w:eastAsia="es-MX"/>
              </w:rPr>
            </w:pPr>
            <w:r w:rsidRPr="00DC7876">
              <w:rPr>
                <w:rFonts w:eastAsia="Times New Roman" w:cs="Times New Roman"/>
                <w:sz w:val="22"/>
                <w:lang w:eastAsia="es-MX"/>
              </w:rPr>
              <w:t>Porcentaje de Eficiencia Institucional</w:t>
            </w:r>
          </w:p>
        </w:tc>
        <w:tc>
          <w:tcPr>
            <w:tcW w:w="2410"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8B5F0D" w:rsidP="001E7D0B">
            <w:pPr>
              <w:spacing w:before="60" w:after="60" w:line="276" w:lineRule="auto"/>
              <w:jc w:val="center"/>
              <w:rPr>
                <w:rFonts w:eastAsia="Times New Roman" w:cs="Times New Roman"/>
                <w:bCs/>
                <w:lang w:eastAsia="es-MX"/>
              </w:rPr>
            </w:pPr>
            <w:r>
              <w:rPr>
                <w:rFonts w:eastAsia="Times New Roman" w:cs="Times New Roman"/>
                <w:bCs/>
                <w:sz w:val="22"/>
                <w:lang w:eastAsia="es-MX"/>
              </w:rPr>
              <w:t>Coordinación General de Administración</w:t>
            </w:r>
            <w:r w:rsidR="00C5776F">
              <w:rPr>
                <w:rFonts w:eastAsia="Times New Roman" w:cs="Times New Roman"/>
                <w:bCs/>
                <w:sz w:val="22"/>
                <w:lang w:eastAsia="es-MX"/>
              </w:rPr>
              <w:t xml:space="preserve">,                    </w:t>
            </w:r>
            <w:r w:rsidR="001E7D0B">
              <w:rPr>
                <w:rFonts w:eastAsia="Times New Roman" w:cs="Times New Roman"/>
                <w:bCs/>
                <w:sz w:val="22"/>
                <w:lang w:eastAsia="es-MX"/>
              </w:rPr>
              <w:t>Coordinación</w:t>
            </w:r>
            <w:r w:rsidR="00C5776F">
              <w:rPr>
                <w:rFonts w:eastAsia="Times New Roman" w:cs="Times New Roman"/>
                <w:bCs/>
                <w:sz w:val="22"/>
                <w:lang w:eastAsia="es-MX"/>
              </w:rPr>
              <w:t xml:space="preserve"> de </w:t>
            </w:r>
            <w:r w:rsidR="00C5776F" w:rsidRPr="00DC7876">
              <w:rPr>
                <w:rFonts w:eastAsia="Times New Roman" w:cs="Times New Roman"/>
                <w:bCs/>
                <w:sz w:val="22"/>
                <w:lang w:eastAsia="es-MX"/>
              </w:rPr>
              <w:t xml:space="preserve"> Asuntos Jurídicos, Órgano Interno de Control y Vigilancia y Dirección General</w:t>
            </w:r>
          </w:p>
        </w:tc>
        <w:tc>
          <w:tcPr>
            <w:tcW w:w="1559"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Pr>
                <w:rFonts w:eastAsia="Times New Roman" w:cs="Times New Roman"/>
                <w:bCs/>
                <w:sz w:val="22"/>
                <w:lang w:eastAsia="es-MX"/>
              </w:rPr>
              <w:t>Porcentaje</w:t>
            </w:r>
          </w:p>
        </w:tc>
        <w:tc>
          <w:tcPr>
            <w:tcW w:w="1418"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Pr="00DC7876" w:rsidRDefault="00C5776F" w:rsidP="00130D6D">
            <w:pPr>
              <w:spacing w:before="60" w:after="60" w:line="276" w:lineRule="auto"/>
              <w:jc w:val="center"/>
              <w:rPr>
                <w:rFonts w:eastAsia="Times New Roman" w:cs="Times New Roman"/>
                <w:bCs/>
                <w:lang w:eastAsia="es-MX"/>
              </w:rPr>
            </w:pPr>
            <w:r>
              <w:rPr>
                <w:rFonts w:eastAsia="Times New Roman" w:cs="Times New Roman"/>
                <w:bCs/>
                <w:sz w:val="22"/>
                <w:lang w:eastAsia="es-MX"/>
              </w:rPr>
              <w:t>Semestral</w:t>
            </w:r>
          </w:p>
        </w:tc>
        <w:tc>
          <w:tcPr>
            <w:tcW w:w="1745" w:type="dxa"/>
            <w:tcBorders>
              <w:top w:val="single" w:sz="4" w:space="0" w:color="808080" w:themeColor="background1" w:themeShade="80"/>
              <w:left w:val="nil"/>
              <w:bottom w:val="single" w:sz="4" w:space="0" w:color="808080"/>
              <w:right w:val="single" w:sz="4" w:space="0" w:color="808080"/>
            </w:tcBorders>
            <w:shd w:val="clear" w:color="auto" w:fill="auto"/>
            <w:tcMar>
              <w:top w:w="15" w:type="dxa"/>
              <w:left w:w="15" w:type="dxa"/>
              <w:bottom w:w="0" w:type="dxa"/>
              <w:right w:w="15" w:type="dxa"/>
            </w:tcMar>
            <w:vAlign w:val="center"/>
          </w:tcPr>
          <w:p w:rsidR="00C5776F" w:rsidRDefault="00C5776F" w:rsidP="00130D6D">
            <w:pPr>
              <w:spacing w:before="60" w:after="60" w:line="276" w:lineRule="auto"/>
              <w:jc w:val="center"/>
              <w:rPr>
                <w:rFonts w:asciiTheme="minorHAnsi" w:hAnsiTheme="minorHAnsi"/>
              </w:rPr>
            </w:pPr>
            <w:r>
              <w:rPr>
                <w:rFonts w:asciiTheme="minorHAnsi" w:hAnsiTheme="minorHAnsi"/>
                <w:sz w:val="22"/>
              </w:rPr>
              <w:t>Positivo</w:t>
            </w:r>
          </w:p>
        </w:tc>
      </w:tr>
    </w:tbl>
    <w:p w:rsidR="00922E96" w:rsidRDefault="00922E96" w:rsidP="00870FD1"/>
    <w:p w:rsidR="00894242" w:rsidRDefault="00894242">
      <w:pPr>
        <w:spacing w:before="0" w:after="200" w:line="276" w:lineRule="auto"/>
        <w:jc w:val="left"/>
      </w:pPr>
      <w:r>
        <w:br w:type="page"/>
      </w:r>
    </w:p>
    <w:p w:rsidR="00DF09D5" w:rsidRDefault="00DF09D5" w:rsidP="00870FD1">
      <w:pPr>
        <w:sectPr w:rsidR="00DF09D5" w:rsidSect="004410C1">
          <w:headerReference w:type="default" r:id="rId13"/>
          <w:footerReference w:type="default" r:id="rId14"/>
          <w:pgSz w:w="18720" w:h="12240" w:orient="landscape" w:code="14"/>
          <w:pgMar w:top="1418" w:right="1701" w:bottom="1418" w:left="1701" w:header="709" w:footer="567" w:gutter="0"/>
          <w:pgNumType w:start="1"/>
          <w:cols w:space="708"/>
          <w:docGrid w:linePitch="360"/>
        </w:sectPr>
      </w:pPr>
    </w:p>
    <w:p w:rsidR="000C6AAC" w:rsidRDefault="000C6AAC" w:rsidP="000C6AAC">
      <w:pPr>
        <w:rPr>
          <w:noProof/>
          <w:lang w:eastAsia="es-MX"/>
        </w:rPr>
      </w:pPr>
    </w:p>
    <w:p w:rsidR="00894242" w:rsidRDefault="00894242" w:rsidP="000C6AAC">
      <w:pPr>
        <w:rPr>
          <w:noProof/>
          <w:lang w:eastAsia="es-MX"/>
        </w:rPr>
      </w:pPr>
    </w:p>
    <w:p w:rsidR="000C6AAC" w:rsidRDefault="000C6AAC" w:rsidP="000C6AAC">
      <w:pPr>
        <w:rPr>
          <w:noProof/>
          <w:lang w:eastAsia="es-MX"/>
        </w:rPr>
      </w:pPr>
    </w:p>
    <w:p w:rsidR="000C6AAC" w:rsidRDefault="000C6AAC" w:rsidP="000C6AAC">
      <w:pPr>
        <w:rPr>
          <w:noProof/>
          <w:lang w:eastAsia="es-MX"/>
        </w:rPr>
      </w:pPr>
    </w:p>
    <w:p w:rsidR="000C6AAC" w:rsidRPr="00F20BB4" w:rsidRDefault="000C6AAC" w:rsidP="000C6AAC"/>
    <w:p w:rsidR="000C6AAC" w:rsidRPr="00F20BB4" w:rsidRDefault="000C6AAC" w:rsidP="000C6AAC"/>
    <w:p w:rsidR="000C6AAC" w:rsidRPr="00242B45" w:rsidRDefault="00C70640" w:rsidP="000C6AAC">
      <w:pPr>
        <w:pStyle w:val="Ttulo1"/>
      </w:pPr>
      <w:bookmarkStart w:id="16" w:name="_Toc421876520"/>
      <w:bookmarkStart w:id="17" w:name="_Toc455664192"/>
      <w:bookmarkStart w:id="18" w:name="_Toc471822848"/>
      <w:bookmarkStart w:id="19" w:name="_Toc22718760"/>
      <w:r>
        <w:t>Manual d</w:t>
      </w:r>
      <w:r w:rsidRPr="00CC5668">
        <w:t xml:space="preserve">e Organización </w:t>
      </w:r>
      <w:r>
        <w:t>y</w:t>
      </w:r>
      <w:r w:rsidRPr="00CC5668">
        <w:t xml:space="preserve"> </w:t>
      </w:r>
      <w:r>
        <w:t xml:space="preserve">Procedimientos </w:t>
      </w:r>
      <w:r w:rsidR="00DF09D5">
        <w:br/>
        <w:t>del Instituto de Información Estadística y Geográfica</w:t>
      </w:r>
      <w:r w:rsidR="00DF09D5">
        <w:br/>
      </w:r>
      <w:r>
        <w:br/>
      </w:r>
      <w:r w:rsidR="00DF09D5">
        <w:t xml:space="preserve">Tomo 1 </w:t>
      </w:r>
      <w:r w:rsidRPr="00242B45">
        <w:t>Dirección General</w:t>
      </w:r>
      <w:bookmarkEnd w:id="16"/>
      <w:bookmarkEnd w:id="17"/>
      <w:bookmarkEnd w:id="18"/>
      <w:bookmarkEnd w:id="19"/>
      <w:r w:rsidRPr="00242B45">
        <w:t xml:space="preserve"> </w:t>
      </w:r>
    </w:p>
    <w:p w:rsidR="000C6AAC" w:rsidRDefault="000C6AAC" w:rsidP="00894242"/>
    <w:p w:rsidR="000C6AAC" w:rsidRDefault="000C6AAC" w:rsidP="00894242"/>
    <w:p w:rsidR="00894242" w:rsidRDefault="00894242" w:rsidP="00894242"/>
    <w:p w:rsidR="00894242" w:rsidRDefault="00894242">
      <w:pPr>
        <w:spacing w:before="0" w:after="200" w:line="276" w:lineRule="auto"/>
        <w:jc w:val="left"/>
      </w:pPr>
      <w:r>
        <w:br w:type="page"/>
      </w:r>
    </w:p>
    <w:p w:rsidR="00894242" w:rsidRDefault="00894242" w:rsidP="00894242"/>
    <w:p w:rsidR="000C6AAC" w:rsidRPr="00F20BB4" w:rsidRDefault="000C6AAC" w:rsidP="00894242"/>
    <w:p w:rsidR="000C6AAC" w:rsidRPr="00CE7E31" w:rsidRDefault="000C6AAC" w:rsidP="0081685F">
      <w:pPr>
        <w:pStyle w:val="Ttulo2"/>
        <w:numPr>
          <w:ilvl w:val="0"/>
          <w:numId w:val="38"/>
        </w:numPr>
      </w:pPr>
      <w:bookmarkStart w:id="20" w:name="_Toc403044040"/>
      <w:bookmarkStart w:id="21" w:name="_Toc405549938"/>
      <w:bookmarkStart w:id="22" w:name="_Toc455664193"/>
      <w:bookmarkStart w:id="23" w:name="_Toc421876521"/>
      <w:bookmarkStart w:id="24" w:name="_Toc471822849"/>
      <w:bookmarkStart w:id="25" w:name="_Toc22718761"/>
      <w:r w:rsidRPr="00CE7E31">
        <w:t xml:space="preserve">Organización </w:t>
      </w:r>
      <w:bookmarkEnd w:id="20"/>
      <w:r w:rsidRPr="00CE7E31">
        <w:t xml:space="preserve">de </w:t>
      </w:r>
      <w:bookmarkEnd w:id="21"/>
      <w:r w:rsidRPr="00CE7E31">
        <w:t>Dirección General</w:t>
      </w:r>
      <w:bookmarkEnd w:id="22"/>
      <w:bookmarkEnd w:id="23"/>
      <w:bookmarkEnd w:id="24"/>
      <w:bookmarkEnd w:id="25"/>
      <w:r w:rsidRPr="00CE7E31">
        <w:t xml:space="preserve">  </w:t>
      </w:r>
    </w:p>
    <w:p w:rsidR="000C6AAC" w:rsidRPr="00316B84" w:rsidRDefault="00D313A7" w:rsidP="000C6AAC">
      <w:pPr>
        <w:pStyle w:val="Ttulo3"/>
      </w:pPr>
      <w:bookmarkStart w:id="26" w:name="_Toc421876522"/>
      <w:bookmarkStart w:id="27" w:name="_Toc455664194"/>
      <w:bookmarkStart w:id="28" w:name="_Toc471822850"/>
      <w:bookmarkStart w:id="29" w:name="_Toc22718762"/>
      <w:r>
        <w:rPr>
          <w:rFonts w:asciiTheme="minorHAnsi" w:hAnsiTheme="minorHAnsi"/>
          <w:noProof/>
          <w:lang w:val="es-ES" w:eastAsia="es-ES"/>
        </w:rPr>
        <w:drawing>
          <wp:anchor distT="0" distB="0" distL="114300" distR="114300" simplePos="0" relativeHeight="251662336" behindDoc="1" locked="0" layoutInCell="1" allowOverlap="1">
            <wp:simplePos x="0" y="0"/>
            <wp:positionH relativeFrom="column">
              <wp:posOffset>386715</wp:posOffset>
            </wp:positionH>
            <wp:positionV relativeFrom="paragraph">
              <wp:posOffset>134620</wp:posOffset>
            </wp:positionV>
            <wp:extent cx="8353199" cy="3733800"/>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STRUCTURA-1.png"/>
                    <pic:cNvPicPr/>
                  </pic:nvPicPr>
                  <pic:blipFill>
                    <a:blip r:embed="rId15">
                      <a:extLst>
                        <a:ext uri="{28A0092B-C50C-407E-A947-70E740481C1C}">
                          <a14:useLocalDpi xmlns:a14="http://schemas.microsoft.com/office/drawing/2010/main" val="0"/>
                        </a:ext>
                      </a:extLst>
                    </a:blip>
                    <a:stretch>
                      <a:fillRect/>
                    </a:stretch>
                  </pic:blipFill>
                  <pic:spPr>
                    <a:xfrm>
                      <a:off x="0" y="0"/>
                      <a:ext cx="8353199" cy="3733800"/>
                    </a:xfrm>
                    <a:prstGeom prst="rect">
                      <a:avLst/>
                    </a:prstGeom>
                  </pic:spPr>
                </pic:pic>
              </a:graphicData>
            </a:graphic>
            <wp14:sizeRelH relativeFrom="margin">
              <wp14:pctWidth>0</wp14:pctWidth>
            </wp14:sizeRelH>
            <wp14:sizeRelV relativeFrom="margin">
              <wp14:pctHeight>0</wp14:pctHeight>
            </wp14:sizeRelV>
          </wp:anchor>
        </w:drawing>
      </w:r>
      <w:r w:rsidR="000C6AAC" w:rsidRPr="00316B84">
        <w:t>Organigrama</w:t>
      </w:r>
      <w:bookmarkEnd w:id="26"/>
      <w:bookmarkEnd w:id="27"/>
      <w:bookmarkEnd w:id="28"/>
      <w:bookmarkEnd w:id="29"/>
    </w:p>
    <w:p w:rsidR="000C6AAC" w:rsidRDefault="000C6AAC" w:rsidP="000C6AAC">
      <w:pPr>
        <w:spacing w:before="0" w:after="200" w:line="276" w:lineRule="auto"/>
        <w:jc w:val="left"/>
      </w:pPr>
    </w:p>
    <w:p w:rsidR="000C6AAC" w:rsidRDefault="000C6AAC" w:rsidP="000C6AAC">
      <w:pPr>
        <w:spacing w:before="0" w:after="200" w:line="276" w:lineRule="auto"/>
        <w:jc w:val="left"/>
        <w:rPr>
          <w:rFonts w:asciiTheme="minorHAnsi" w:hAnsiTheme="minorHAnsi"/>
        </w:rPr>
      </w:pPr>
    </w:p>
    <w:p w:rsidR="000C6AAC" w:rsidRDefault="000C6AAC" w:rsidP="000C6AAC">
      <w:pPr>
        <w:spacing w:before="0" w:after="200" w:line="276" w:lineRule="auto"/>
        <w:jc w:val="left"/>
        <w:rPr>
          <w:rFonts w:asciiTheme="minorHAnsi" w:hAnsiTheme="minorHAnsi"/>
        </w:rPr>
      </w:pPr>
    </w:p>
    <w:p w:rsidR="000C6AAC" w:rsidRDefault="000A769E" w:rsidP="000C6AAC">
      <w:pPr>
        <w:spacing w:before="0" w:after="200" w:line="276" w:lineRule="auto"/>
        <w:jc w:val="left"/>
        <w:rPr>
          <w:rFonts w:asciiTheme="minorHAnsi" w:hAnsiTheme="minorHAnsi"/>
        </w:rPr>
      </w:pPr>
      <w:r>
        <w:rPr>
          <w:noProof/>
          <w:lang w:val="es-ES" w:eastAsia="es-ES"/>
        </w:rPr>
        <mc:AlternateContent>
          <mc:Choice Requires="wps">
            <w:drawing>
              <wp:anchor distT="0" distB="0" distL="114300" distR="114300" simplePos="0" relativeHeight="251664384" behindDoc="1" locked="1" layoutInCell="1" allowOverlap="1">
                <wp:simplePos x="0" y="0"/>
                <wp:positionH relativeFrom="column">
                  <wp:posOffset>-12700</wp:posOffset>
                </wp:positionH>
                <wp:positionV relativeFrom="paragraph">
                  <wp:posOffset>2364740</wp:posOffset>
                </wp:positionV>
                <wp:extent cx="4333875" cy="294005"/>
                <wp:effectExtent l="0" t="0" r="9525" b="0"/>
                <wp:wrapTight wrapText="bothSides">
                  <wp:wrapPolygon edited="0">
                    <wp:start x="0" y="0"/>
                    <wp:lineTo x="0" y="19594"/>
                    <wp:lineTo x="21553" y="19594"/>
                    <wp:lineTo x="21553" y="0"/>
                    <wp:lineTo x="0" y="0"/>
                  </wp:wrapPolygon>
                </wp:wrapTight>
                <wp:docPr id="1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0C6AAC">
                            <w:pPr>
                              <w:rPr>
                                <w:b/>
                              </w:rPr>
                            </w:pPr>
                            <w:r>
                              <w:rPr>
                                <w:b/>
                              </w:rPr>
                              <w:t>Figura 3. Organigrama de la Dirección General</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pt;margin-top:186.2pt;width:341.25pt;height:2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" stroked="f">
                <v:textbox inset="1.5mm,.3mm,1.5mm,.3mm">
                  <w:txbxContent>
                    <w:p w:rsidR="003E4D71" w:rsidRPr="00F84D49" w:rsidRDefault="003E4D71" w:rsidP="000C6AAC">
                      <w:pPr>
                        <w:rPr>
                          <w:b/>
                        </w:rPr>
                      </w:pPr>
                      <w:r>
                        <w:rPr>
                          <w:b/>
                        </w:rPr>
                        <w:t>Figura 3. Organigrama de la Dirección General</w:t>
                      </w:r>
                    </w:p>
                  </w:txbxContent>
                </v:textbox>
                <w10:wrap type="tight"/>
                <w10:anchorlock/>
              </v:shape>
            </w:pict>
          </mc:Fallback>
        </mc:AlternateContent>
      </w:r>
      <w:r w:rsidR="000C6AAC">
        <w:rPr>
          <w:rFonts w:asciiTheme="minorHAnsi" w:hAnsiTheme="minorHAnsi"/>
        </w:rPr>
        <w:br w:type="page"/>
      </w:r>
    </w:p>
    <w:p w:rsidR="000C6AAC" w:rsidRDefault="000C6AAC" w:rsidP="000C6AAC">
      <w:pPr>
        <w:spacing w:before="0" w:after="200" w:line="276" w:lineRule="auto"/>
        <w:jc w:val="left"/>
        <w:rPr>
          <w:rFonts w:asciiTheme="minorHAnsi" w:hAnsiTheme="minorHAnsi"/>
        </w:rPr>
      </w:pPr>
    </w:p>
    <w:p w:rsidR="000C6AAC" w:rsidRPr="008316B1" w:rsidRDefault="000C6AAC" w:rsidP="0002523F">
      <w:r w:rsidRPr="00291711">
        <w:t xml:space="preserve">La figura 3 </w:t>
      </w:r>
      <w:r w:rsidR="00B9565D" w:rsidRPr="00291711">
        <w:t>corresponde al</w:t>
      </w:r>
      <w:r w:rsidRPr="00291711">
        <w:t xml:space="preserve"> organigrama oficial de Dirección General</w:t>
      </w:r>
      <w:r w:rsidR="00A429E8">
        <w:t xml:space="preserve"> del Instituto de Información Estadística y Geográfica </w:t>
      </w:r>
      <w:r w:rsidRPr="00291711">
        <w:t>que permite</w:t>
      </w:r>
      <w:r w:rsidRPr="00FA0927">
        <w:t xml:space="preserv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0C6AAC" w:rsidRPr="00FA0927" w:rsidRDefault="000C6AAC" w:rsidP="0002523F">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0C6AAC" w:rsidRDefault="000C6AAC" w:rsidP="0002523F">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3B3715" w:rsidRDefault="003B3715" w:rsidP="0002523F">
      <w:pPr>
        <w:spacing w:before="0" w:after="200" w:line="276" w:lineRule="auto"/>
      </w:pPr>
    </w:p>
    <w:p w:rsidR="000C6AAC" w:rsidRPr="008316B1" w:rsidRDefault="000C6AAC" w:rsidP="000C6AAC">
      <w:pPr>
        <w:spacing w:before="0" w:after="200" w:line="276" w:lineRule="auto"/>
        <w:jc w:val="left"/>
      </w:pPr>
      <w:r>
        <w:rPr>
          <w:rFonts w:asciiTheme="minorHAnsi" w:hAnsiTheme="minorHAnsi"/>
        </w:rPr>
        <w:br w:type="page"/>
      </w:r>
    </w:p>
    <w:p w:rsidR="000C6AAC" w:rsidRPr="00C743E8" w:rsidRDefault="000C6AAC" w:rsidP="0081685F">
      <w:pPr>
        <w:pStyle w:val="Ttulo2"/>
        <w:numPr>
          <w:ilvl w:val="0"/>
          <w:numId w:val="12"/>
        </w:numPr>
      </w:pPr>
      <w:bookmarkStart w:id="30" w:name="_Toc400009418"/>
      <w:bookmarkStart w:id="31" w:name="_Toc405549939"/>
      <w:bookmarkStart w:id="32" w:name="_Toc421876523"/>
      <w:bookmarkStart w:id="33" w:name="_Toc455664195"/>
      <w:bookmarkStart w:id="34" w:name="_Toc471822851"/>
      <w:bookmarkStart w:id="35" w:name="_Toc22718763"/>
      <w:r w:rsidRPr="00C743E8">
        <w:lastRenderedPageBreak/>
        <w:t>Fichas de responsabilidades funcionales</w:t>
      </w:r>
      <w:bookmarkEnd w:id="30"/>
      <w:bookmarkEnd w:id="31"/>
      <w:bookmarkEnd w:id="32"/>
      <w:bookmarkEnd w:id="33"/>
      <w:bookmarkEnd w:id="34"/>
      <w:bookmarkEnd w:id="35"/>
    </w:p>
    <w:p w:rsidR="000C6AAC" w:rsidRPr="004337EE" w:rsidRDefault="000E5C5C" w:rsidP="000C6AAC">
      <w:r w:rsidRPr="000E5C5C">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w:t>
      </w:r>
      <w:r>
        <w:t>cada rol que los servidores públicos</w:t>
      </w:r>
      <w:r w:rsidRPr="000E5C5C">
        <w:t xml:space="preserve"> tiene</w:t>
      </w:r>
      <w:r>
        <w:t>n</w:t>
      </w:r>
      <w:r w:rsidRPr="000E5C5C">
        <w:t xml:space="preserve"> </w:t>
      </w:r>
      <w:r w:rsidR="00B9565D">
        <w:t>al participar</w:t>
      </w:r>
      <w:r>
        <w:t>, de manera</w:t>
      </w:r>
      <w:r w:rsidRPr="000E5C5C">
        <w:t xml:space="preserve"> efectiva</w:t>
      </w:r>
      <w:r>
        <w:t>,</w:t>
      </w:r>
      <w:r w:rsidRPr="000E5C5C">
        <w:t xml:space="preserve"> en la realización de un proceso administrativo. En consecuencia, las fichas de responsabilidades funcionales sintetizan las actividades que deben ejecutar para cumplir con las atribuciones que las leyes establecen, ligándolas a la acción ordenada. </w:t>
      </w:r>
      <w:r w:rsidR="000C6AAC" w:rsidRPr="004337EE">
        <w:t xml:space="preserve">En el caso de Dirección General, la acción ordenada </w:t>
      </w:r>
      <w:r>
        <w:t>está alineada a el</w:t>
      </w:r>
      <w:r w:rsidR="000C6AAC" w:rsidRPr="004337EE">
        <w:t xml:space="preserve"> Control de Gestión y representación del IIEG; Monitoreo y Seguimiento de MIR y MIDE; Transparencia y Rendición de Cuentas; Evaluación y Planeación Institucional.</w:t>
      </w:r>
    </w:p>
    <w:p w:rsidR="000C6AAC" w:rsidRDefault="000C6AAC" w:rsidP="000C6AAC"/>
    <w:p w:rsidR="00F61014" w:rsidRPr="00031988" w:rsidRDefault="00F61014" w:rsidP="00F6101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F61014" w:rsidRPr="00031988" w:rsidRDefault="00F61014" w:rsidP="00F6101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 xml:space="preserve">aquí </w:t>
      </w:r>
      <w:r w:rsidRPr="00031988">
        <w:rPr>
          <w:rFonts w:asciiTheme="minorHAnsi" w:hAnsiTheme="minorHAnsi"/>
        </w:rPr>
        <w:t>descritas responden a las responsabilidades funcionales de las personas que se involucran en las actividades de los procesos operativos, no necesariamente responden a los nombramientos que aparecen en plantilla.</w:t>
      </w:r>
    </w:p>
    <w:p w:rsidR="00F61014" w:rsidRDefault="00F61014" w:rsidP="000C6AAC"/>
    <w:p w:rsidR="00A429E8" w:rsidRDefault="00A429E8"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Coordinador de </w:t>
            </w:r>
            <w:r w:rsidR="00314FC1">
              <w:rPr>
                <w:rFonts w:asciiTheme="minorHAnsi" w:eastAsia="Times New Roman" w:hAnsiTheme="minorHAnsi" w:cs="Arial"/>
                <w:bCs/>
                <w:color w:val="000000" w:themeColor="text1"/>
                <w:lang w:eastAsia="es-MX"/>
              </w:rPr>
              <w:t>Planeación e Información</w:t>
            </w:r>
            <w:r>
              <w:rPr>
                <w:rFonts w:asciiTheme="minorHAnsi" w:eastAsia="Times New Roman" w:hAnsiTheme="minorHAnsi" w:cs="Arial"/>
                <w:bCs/>
                <w:color w:val="000000" w:themeColor="text1"/>
                <w:lang w:eastAsia="es-MX"/>
              </w:rPr>
              <w:t>;</w:t>
            </w:r>
            <w:r w:rsidR="00314FC1">
              <w:rPr>
                <w:rFonts w:asciiTheme="minorHAnsi" w:eastAsia="Times New Roman" w:hAnsiTheme="minorHAnsi" w:cs="Arial"/>
                <w:bCs/>
                <w:color w:val="000000" w:themeColor="text1"/>
                <w:lang w:eastAsia="es-MX"/>
              </w:rPr>
              <w:t xml:space="preserve"> Evaluador de Proyectos</w:t>
            </w:r>
            <w:r>
              <w:rPr>
                <w:rFonts w:asciiTheme="minorHAnsi" w:eastAsia="Times New Roman" w:hAnsiTheme="minorHAnsi" w:cs="Arial"/>
                <w:bCs/>
                <w:color w:val="000000" w:themeColor="text1"/>
                <w:lang w:eastAsia="es-MX"/>
              </w:rPr>
              <w:t>;</w:t>
            </w:r>
            <w:r w:rsidR="00314FC1">
              <w:rPr>
                <w:rFonts w:asciiTheme="minorHAnsi" w:eastAsia="Times New Roman" w:hAnsiTheme="minorHAnsi" w:cs="Arial"/>
                <w:bCs/>
                <w:color w:val="000000" w:themeColor="text1"/>
                <w:lang w:eastAsia="es-MX"/>
              </w:rPr>
              <w:t xml:space="preserve"> Asistente de Logística </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6946"/>
        <w:gridCol w:w="5528"/>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Director General</w:t>
            </w:r>
          </w:p>
        </w:tc>
      </w:tr>
      <w:tr w:rsidR="000C6AAC" w:rsidRPr="00185D21" w:rsidTr="000C6AAC">
        <w:trPr>
          <w:trHeight w:val="583"/>
          <w:tblHeader/>
        </w:trPr>
        <w:tc>
          <w:tcPr>
            <w:tcW w:w="2977"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946"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5528"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02523F">
              <w:rPr>
                <w:rFonts w:asciiTheme="minorHAnsi" w:hAnsiTheme="minorHAnsi" w:cs="Arial"/>
                <w:b/>
                <w:sz w:val="22"/>
              </w:rPr>
              <w:t>Procedimiento de</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Revisar  comunicado</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Responder de manera oficial la participación</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Participar en representación institucional</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B93F5D">
              <w:rPr>
                <w:sz w:val="20"/>
                <w:szCs w:val="20"/>
              </w:rPr>
              <w:t>DP-19-I-RI-12-VI</w:t>
            </w:r>
          </w:p>
        </w:tc>
        <w:tc>
          <w:tcPr>
            <w:tcW w:w="6946"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341E63">
              <w:rPr>
                <w:rFonts w:asciiTheme="minorHAnsi" w:eastAsia="Times New Roman" w:hAnsiTheme="minorHAnsi" w:cs="Arial"/>
                <w:bCs/>
                <w:color w:val="000000" w:themeColor="text1"/>
                <w:lang w:eastAsia="es-MX"/>
              </w:rPr>
              <w:t>Entregar ficha informativa de la participación en la representación institucional</w:t>
            </w:r>
          </w:p>
        </w:tc>
        <w:tc>
          <w:tcPr>
            <w:tcW w:w="5528" w:type="dxa"/>
            <w:shd w:val="clear" w:color="auto" w:fill="FFFFFF" w:themeFill="background1"/>
          </w:tcPr>
          <w:p w:rsidR="000C6AAC" w:rsidRDefault="000C6AAC" w:rsidP="000C6AAC">
            <w:r w:rsidRPr="00821B2C">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DP-19-III-RI-12-II-III</w:t>
            </w:r>
          </w:p>
        </w:tc>
        <w:tc>
          <w:tcPr>
            <w:tcW w:w="6946" w:type="dxa"/>
            <w:shd w:val="clear" w:color="auto" w:fill="FFFFFF" w:themeFill="background1"/>
            <w:vAlign w:val="center"/>
          </w:tcPr>
          <w:p w:rsidR="000C6AAC" w:rsidRPr="00341E63"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Exponer los proyectos y expectativas</w:t>
            </w:r>
          </w:p>
        </w:tc>
        <w:tc>
          <w:tcPr>
            <w:tcW w:w="5528" w:type="dxa"/>
            <w:shd w:val="clear" w:color="auto" w:fill="FFFFFF" w:themeFill="background1"/>
          </w:tcPr>
          <w:p w:rsidR="000C6AAC" w:rsidRPr="00821B2C"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DP-19-III-RI-12-II-III</w:t>
            </w:r>
          </w:p>
        </w:tc>
        <w:tc>
          <w:tcPr>
            <w:tcW w:w="6946" w:type="dxa"/>
            <w:shd w:val="clear" w:color="auto" w:fill="FFFFFF" w:themeFill="background1"/>
            <w:vAlign w:val="center"/>
          </w:tcPr>
          <w:p w:rsidR="000C6AAC" w:rsidRPr="00341E63"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Avalar el instrumento</w:t>
            </w:r>
          </w:p>
        </w:tc>
        <w:tc>
          <w:tcPr>
            <w:tcW w:w="5528" w:type="dxa"/>
            <w:shd w:val="clear" w:color="auto" w:fill="FFFFFF" w:themeFill="background1"/>
          </w:tcPr>
          <w:p w:rsidR="000C6AAC" w:rsidRPr="00821B2C"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DP-19-VIII-RI-12-XXII</w:t>
            </w:r>
          </w:p>
        </w:tc>
        <w:tc>
          <w:tcPr>
            <w:tcW w:w="6946"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sidRPr="000710EB">
              <w:rPr>
                <w:rFonts w:asciiTheme="minorHAnsi" w:eastAsia="Times New Roman" w:hAnsiTheme="minorHAnsi" w:cs="Arial"/>
                <w:bCs/>
                <w:color w:val="000000" w:themeColor="text1"/>
                <w:lang w:eastAsia="es-MX"/>
              </w:rPr>
              <w:t>Validar el Programa Anual de Evaluación</w:t>
            </w:r>
          </w:p>
        </w:tc>
        <w:tc>
          <w:tcPr>
            <w:tcW w:w="5528"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 Evaluación</w:t>
            </w:r>
          </w:p>
        </w:tc>
      </w:tr>
      <w:tr w:rsidR="000C6AAC" w:rsidRPr="00185D21" w:rsidTr="000C6AAC">
        <w:trPr>
          <w:trHeight w:val="20"/>
        </w:trPr>
        <w:tc>
          <w:tcPr>
            <w:tcW w:w="2977" w:type="dxa"/>
            <w:shd w:val="clear" w:color="auto" w:fill="FFFFFF" w:themeFill="background1"/>
            <w:vAlign w:val="center"/>
          </w:tcPr>
          <w:p w:rsidR="000C6AAC" w:rsidRPr="00B93F5D" w:rsidRDefault="000C6AAC" w:rsidP="000C6AAC">
            <w:pPr>
              <w:spacing w:before="60" w:after="60"/>
              <w:jc w:val="left"/>
              <w:rPr>
                <w:sz w:val="20"/>
                <w:szCs w:val="20"/>
              </w:rPr>
            </w:pPr>
            <w:r w:rsidRPr="00B93F5D">
              <w:rPr>
                <w:sz w:val="20"/>
                <w:szCs w:val="20"/>
              </w:rPr>
              <w:t>DP-19-XVII-RI-12-XXVIII-EO-24-XIX</w:t>
            </w:r>
          </w:p>
        </w:tc>
        <w:tc>
          <w:tcPr>
            <w:tcW w:w="6946"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5528"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p w:rsidR="00A429E8" w:rsidRDefault="00A429E8"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br w:type="page"/>
            </w:r>
            <w:r w:rsidRPr="00185D21">
              <w:rPr>
                <w:rFonts w:asciiTheme="minorHAnsi" w:eastAsia="Times New Roman" w:hAnsiTheme="minorHAnsi" w:cs="Arial"/>
                <w:b/>
                <w:bCs/>
                <w:sz w:val="22"/>
                <w:lang w:eastAsia="es-MX"/>
              </w:rPr>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Asistente de Logística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0C6AAC" w:rsidRPr="00185D21" w:rsidRDefault="00035CD6"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Asistente de Logística</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02523F">
              <w:rPr>
                <w:rFonts w:asciiTheme="minorHAnsi" w:hAnsiTheme="minorHAnsi" w:cs="Arial"/>
                <w:b/>
                <w:sz w:val="22"/>
              </w:rPr>
              <w:t xml:space="preserve"> Procedimiento de </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504943" w:rsidRDefault="000C6AAC" w:rsidP="000C6AAC">
            <w:pPr>
              <w:spacing w:before="0" w:after="0"/>
              <w:jc w:val="left"/>
              <w:rPr>
                <w:color w:val="000000"/>
              </w:rPr>
            </w:pPr>
            <w:r>
              <w:rPr>
                <w:color w:val="000000"/>
                <w:sz w:val="22"/>
              </w:rPr>
              <w:t>Recibir de oficio o mensaje de invitación en evento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 xml:space="preserve">Registrar en agenda </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w:t>
            </w:r>
            <w:r>
              <w:rPr>
                <w:lang w:val="en-US"/>
              </w:rPr>
              <w:t>I</w:t>
            </w:r>
            <w:r w:rsidRPr="00D623C1">
              <w:rPr>
                <w:lang w:val="en-US"/>
              </w:rPr>
              <w:t>V</w:t>
            </w:r>
            <w:r>
              <w:rPr>
                <w:lang w:val="en-US"/>
              </w:rPr>
              <w:t>-VI</w:t>
            </w:r>
            <w:r w:rsidRPr="00D623C1">
              <w:rPr>
                <w:lang w:val="en-US"/>
              </w:rPr>
              <w:t>-EO-24-I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Delegar a involucrados en la representación institucional</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Pr="00D623C1" w:rsidRDefault="000C6AAC" w:rsidP="000C6AAC">
            <w:pPr>
              <w:spacing w:before="60" w:after="60"/>
              <w:jc w:val="left"/>
              <w:rPr>
                <w:rFonts w:asciiTheme="minorHAnsi" w:eastAsia="Times New Roman" w:hAnsiTheme="minorHAnsi" w:cs="Arial"/>
                <w:bCs/>
                <w:color w:val="000000" w:themeColor="text1"/>
                <w:lang w:val="en-US" w:eastAsia="es-MX"/>
              </w:rPr>
            </w:pPr>
            <w:r w:rsidRPr="00D623C1">
              <w:rPr>
                <w:lang w:val="en-US"/>
              </w:rPr>
              <w:t>DP-19-I-VII- RI-12-VI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504943">
              <w:rPr>
                <w:rFonts w:asciiTheme="minorHAnsi" w:eastAsia="Times New Roman" w:hAnsiTheme="minorHAnsi" w:cs="Arial"/>
                <w:bCs/>
                <w:color w:val="000000" w:themeColor="text1"/>
                <w:lang w:eastAsia="es-MX"/>
              </w:rPr>
              <w:t>Confirmar la participación en representación institucional</w:t>
            </w:r>
          </w:p>
        </w:tc>
        <w:tc>
          <w:tcPr>
            <w:tcW w:w="3260" w:type="dxa"/>
            <w:shd w:val="clear" w:color="auto" w:fill="FFFFFF" w:themeFill="background1"/>
          </w:tcPr>
          <w:p w:rsidR="000C6AAC" w:rsidRDefault="000C6AAC" w:rsidP="000C6AAC">
            <w:r w:rsidRPr="00352B89">
              <w:rPr>
                <w:rFonts w:asciiTheme="minorHAnsi" w:eastAsia="Times New Roman" w:hAnsiTheme="minorHAnsi" w:cs="Arial"/>
                <w:bCs/>
                <w:color w:val="000000" w:themeColor="text1"/>
                <w:lang w:eastAsia="es-MX"/>
              </w:rPr>
              <w:t>Servicio de Representación</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r>
              <w:t>DP-19-XVII-RI-12-XXVIII-EO-24-XIX</w:t>
            </w:r>
          </w:p>
        </w:tc>
        <w:tc>
          <w:tcPr>
            <w:tcW w:w="9781"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3260"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Planeación</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0C6AAC" w:rsidRPr="00185D21" w:rsidRDefault="00035CD6"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0C6AAC" w:rsidRPr="00185D21" w:rsidRDefault="00735651"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Evaluador de Proyectos</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214"/>
        <w:gridCol w:w="3827"/>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del Coordinador de Planeación</w:t>
            </w:r>
          </w:p>
        </w:tc>
      </w:tr>
      <w:tr w:rsidR="000C6AAC" w:rsidRPr="00185D21" w:rsidTr="0002523F">
        <w:trPr>
          <w:trHeight w:val="20"/>
          <w:tblHeader/>
        </w:trPr>
        <w:tc>
          <w:tcPr>
            <w:tcW w:w="2410" w:type="dxa"/>
            <w:shd w:val="clear" w:color="auto" w:fill="D9D9D9" w:themeFill="background1" w:themeFillShade="D9"/>
            <w:vAlign w:val="center"/>
            <w:hideMark/>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214"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827" w:type="dxa"/>
            <w:shd w:val="clear" w:color="auto" w:fill="D9D9D9" w:themeFill="background1" w:themeFillShade="D9"/>
            <w:vAlign w:val="center"/>
          </w:tcPr>
          <w:p w:rsidR="000C6AAC" w:rsidRPr="00185D21" w:rsidRDefault="000C6AAC" w:rsidP="0002523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02523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Enviar la información (leyenda/ archivo)</w:t>
            </w:r>
          </w:p>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 xml:space="preserve"> </w:t>
            </w: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0" w:after="0"/>
              <w:jc w:val="left"/>
              <w:rPr>
                <w:rFonts w:asciiTheme="minorHAnsi" w:hAnsiTheme="minorHAnsi"/>
                <w:color w:val="000000"/>
              </w:rPr>
            </w:pPr>
            <w:r w:rsidRPr="00E32A22">
              <w:rPr>
                <w:rFonts w:asciiTheme="minorHAnsi" w:hAnsiTheme="minorHAnsi"/>
                <w:color w:val="000000"/>
                <w:sz w:val="22"/>
              </w:rPr>
              <w:t>Actualizar información</w:t>
            </w:r>
          </w:p>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B9565D" w:rsidP="000C6AAC">
            <w:pPr>
              <w:spacing w:before="0" w:after="0"/>
              <w:jc w:val="left"/>
              <w:rPr>
                <w:rFonts w:asciiTheme="minorHAnsi" w:hAnsiTheme="minorHAnsi"/>
                <w:color w:val="000000"/>
              </w:rPr>
            </w:pPr>
            <w:r w:rsidRPr="00E32A22">
              <w:rPr>
                <w:rFonts w:asciiTheme="minorHAnsi" w:hAnsiTheme="minorHAnsi"/>
                <w:color w:val="000000"/>
                <w:sz w:val="22"/>
              </w:rPr>
              <w:t>Revisar vigencia</w:t>
            </w:r>
            <w:r w:rsidR="000C6AAC" w:rsidRPr="00E32A22">
              <w:rPr>
                <w:rFonts w:asciiTheme="minorHAnsi" w:hAnsiTheme="minorHAnsi"/>
                <w:color w:val="000000"/>
                <w:sz w:val="22"/>
              </w:rPr>
              <w:t xml:space="preserve"> pertinencia </w:t>
            </w:r>
          </w:p>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p>
        </w:tc>
        <w:tc>
          <w:tcPr>
            <w:tcW w:w="3827" w:type="dxa"/>
            <w:shd w:val="clear" w:color="auto" w:fill="FFFFFF" w:themeFill="background1"/>
          </w:tcPr>
          <w:p w:rsidR="000C6AAC" w:rsidRPr="00E32A22" w:rsidRDefault="000C6AAC" w:rsidP="000C6AAC">
            <w:pPr>
              <w:rPr>
                <w:rFonts w:asciiTheme="minorHAnsi" w:hAnsiTheme="minorHAnsi"/>
              </w:rPr>
            </w:pPr>
            <w:r w:rsidRPr="00E32A22">
              <w:rPr>
                <w:rFonts w:asciiTheme="minorHAnsi" w:eastAsia="Times New Roman" w:hAnsiTheme="minorHAnsi" w:cs="Arial"/>
                <w:bCs/>
                <w:color w:val="000000" w:themeColor="text1"/>
                <w:lang w:eastAsia="es-MX"/>
              </w:rPr>
              <w:t>Trasparencia y Rendición de Cuentas</w:t>
            </w:r>
          </w:p>
        </w:tc>
      </w:tr>
      <w:tr w:rsidR="000C6AAC" w:rsidRPr="00185D21" w:rsidTr="000C6AAC">
        <w:trPr>
          <w:trHeight w:val="20"/>
        </w:trPr>
        <w:tc>
          <w:tcPr>
            <w:tcW w:w="2410" w:type="dxa"/>
            <w:shd w:val="clear" w:color="auto" w:fill="FFFFFF" w:themeFill="background1"/>
          </w:tcPr>
          <w:p w:rsidR="000C6AAC" w:rsidRPr="00E32A22" w:rsidRDefault="000C6AAC" w:rsidP="000C6AAC">
            <w:pPr>
              <w:rPr>
                <w:rFonts w:asciiTheme="minorHAnsi" w:hAnsiTheme="minorHAnsi"/>
                <w:sz w:val="20"/>
                <w:szCs w:val="20"/>
              </w:rPr>
            </w:pPr>
            <w:r w:rsidRPr="00E32A22">
              <w:rPr>
                <w:rFonts w:asciiTheme="minorHAnsi" w:eastAsia="Times New Roman" w:hAnsiTheme="minorHAnsi" w:cs="Arial"/>
                <w:bCs/>
                <w:color w:val="000000" w:themeColor="text1"/>
                <w:sz w:val="20"/>
                <w:szCs w:val="20"/>
                <w:lang w:eastAsia="es-MX"/>
              </w:rPr>
              <w:t>DP-19-XIII-RI-12-XXII-XXIII-EO-24-IV</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lang w:eastAsia="es-MX"/>
              </w:rPr>
            </w:pPr>
            <w:r w:rsidRPr="00E32A22">
              <w:rPr>
                <w:rFonts w:asciiTheme="minorHAnsi" w:hAnsiTheme="minorHAnsi"/>
                <w:color w:val="000000"/>
                <w:sz w:val="22"/>
              </w:rPr>
              <w:t>Adecuar a nuevos criterios y lineamientos</w:t>
            </w:r>
          </w:p>
        </w:tc>
        <w:tc>
          <w:tcPr>
            <w:tcW w:w="3827" w:type="dxa"/>
            <w:shd w:val="clear" w:color="auto" w:fill="FFFFFF" w:themeFill="background1"/>
          </w:tcPr>
          <w:p w:rsidR="000C6AAC" w:rsidRPr="00E32A22" w:rsidRDefault="0002523F" w:rsidP="000C6AAC">
            <w:pPr>
              <w:rPr>
                <w:rFonts w:asciiTheme="minorHAnsi" w:hAnsiTheme="minorHAnsi"/>
              </w:rPr>
            </w:pPr>
            <w:r>
              <w:rPr>
                <w:rFonts w:asciiTheme="minorHAnsi" w:eastAsia="Times New Roman" w:hAnsiTheme="minorHAnsi" w:cs="Arial"/>
                <w:bCs/>
                <w:color w:val="000000" w:themeColor="text1"/>
                <w:lang w:eastAsia="es-MX"/>
              </w:rPr>
              <w:t>T</w:t>
            </w:r>
            <w:r w:rsidR="000C6AAC" w:rsidRPr="00E32A22">
              <w:rPr>
                <w:rFonts w:asciiTheme="minorHAnsi" w:eastAsia="Times New Roman" w:hAnsiTheme="minorHAnsi" w:cs="Arial"/>
                <w:bCs/>
                <w:color w:val="000000" w:themeColor="text1"/>
                <w:lang w:eastAsia="es-MX"/>
              </w:rPr>
              <w:t>rasparencia y Rendición de Cuentas</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hAnsiTheme="minorHAnsi"/>
                <w:sz w:val="20"/>
                <w:szCs w:val="20"/>
              </w:rPr>
              <w:t>DP-19-III-RI-12-II-III</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hAnsiTheme="minorHAnsi"/>
                <w:color w:val="000000"/>
              </w:rPr>
            </w:pPr>
            <w:r w:rsidRPr="00E32A22">
              <w:rPr>
                <w:rFonts w:asciiTheme="minorHAnsi" w:hAnsiTheme="minorHAnsi"/>
                <w:color w:val="000000"/>
                <w:sz w:val="22"/>
              </w:rPr>
              <w:t>Redactar los resultados y/o captura en sistema</w:t>
            </w:r>
          </w:p>
        </w:tc>
        <w:tc>
          <w:tcPr>
            <w:tcW w:w="3827" w:type="dxa"/>
            <w:shd w:val="clear" w:color="auto" w:fill="FFFFFF" w:themeFill="background1"/>
          </w:tcPr>
          <w:p w:rsidR="000C6AAC" w:rsidRPr="00E32A22"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sidRPr="00E32A22">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E32A22"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E32A22">
              <w:rPr>
                <w:rFonts w:asciiTheme="minorHAnsi" w:hAnsiTheme="minorHAnsi"/>
                <w:sz w:val="20"/>
                <w:szCs w:val="20"/>
              </w:rPr>
              <w:t>DP-19-III-RI-12-II-III</w:t>
            </w:r>
          </w:p>
        </w:tc>
        <w:tc>
          <w:tcPr>
            <w:tcW w:w="9214" w:type="dxa"/>
            <w:shd w:val="clear" w:color="auto" w:fill="FFFFFF" w:themeFill="background1"/>
            <w:vAlign w:val="center"/>
          </w:tcPr>
          <w:p w:rsidR="000C6AAC" w:rsidRPr="00E32A22" w:rsidRDefault="000C6AAC" w:rsidP="000C6AAC">
            <w:pPr>
              <w:spacing w:before="60" w:after="60"/>
              <w:jc w:val="left"/>
              <w:rPr>
                <w:rFonts w:asciiTheme="minorHAnsi" w:hAnsiTheme="minorHAnsi"/>
                <w:color w:val="000000"/>
              </w:rPr>
            </w:pPr>
            <w:r w:rsidRPr="00E32A22">
              <w:rPr>
                <w:rFonts w:asciiTheme="minorHAnsi" w:hAnsiTheme="minorHAnsi"/>
                <w:color w:val="000000"/>
                <w:sz w:val="22"/>
              </w:rPr>
              <w:t>Recordar de manera mensual el seguimiento</w:t>
            </w:r>
          </w:p>
        </w:tc>
        <w:tc>
          <w:tcPr>
            <w:tcW w:w="3827" w:type="dxa"/>
            <w:shd w:val="clear" w:color="auto" w:fill="FFFFFF" w:themeFill="background1"/>
          </w:tcPr>
          <w:p w:rsidR="000C6AAC" w:rsidRPr="00E32A22" w:rsidRDefault="0002523F" w:rsidP="000C6AAC">
            <w:pPr>
              <w:rPr>
                <w:rFonts w:asciiTheme="minorHAnsi" w:hAnsiTheme="minorHAnsi"/>
              </w:rPr>
            </w:pPr>
            <w:r>
              <w:rPr>
                <w:rFonts w:asciiTheme="minorHAnsi" w:eastAsia="Times New Roman" w:hAnsiTheme="minorHAnsi" w:cs="Arial"/>
                <w:bCs/>
                <w:color w:val="000000" w:themeColor="text1"/>
                <w:lang w:eastAsia="es-MX"/>
              </w:rPr>
              <w:t>M</w:t>
            </w:r>
            <w:r w:rsidR="000C6AAC" w:rsidRPr="00E32A22">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DB601D">
              <w:rPr>
                <w:sz w:val="20"/>
                <w:szCs w:val="20"/>
              </w:rPr>
              <w:t>DP-19-III-RI-12-II-III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Integrar la MIR</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180583">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Capturar el Anteproyecto en PBR-SED</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lastRenderedPageBreak/>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Integrar documento final del instrumento</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BC3053">
              <w:rPr>
                <w:color w:val="000000"/>
                <w:sz w:val="22"/>
              </w:rPr>
              <w:t>Estudiar el sistema, lineamientos, detección de necesidades y solicitud de información a las áreas</w:t>
            </w:r>
          </w:p>
        </w:tc>
        <w:tc>
          <w:tcPr>
            <w:tcW w:w="3827" w:type="dxa"/>
            <w:shd w:val="clear" w:color="auto" w:fill="FFFFFF" w:themeFill="background1"/>
          </w:tcPr>
          <w:p w:rsidR="000C6AAC" w:rsidRDefault="0002523F" w:rsidP="000C6AAC">
            <w:r>
              <w:rPr>
                <w:rFonts w:asciiTheme="minorHAnsi" w:eastAsia="Times New Roman" w:hAnsiTheme="minorHAnsi" w:cs="Arial"/>
                <w:bCs/>
                <w:color w:val="000000" w:themeColor="text1"/>
                <w:lang w:eastAsia="es-MX"/>
              </w:rPr>
              <w:t>M</w:t>
            </w:r>
            <w:r w:rsidR="000C6AAC" w:rsidRPr="005860A0">
              <w:rPr>
                <w:rFonts w:asciiTheme="minorHAnsi" w:eastAsia="Times New Roman" w:hAnsiTheme="minorHAnsi" w:cs="Arial"/>
                <w:bCs/>
                <w:color w:val="000000" w:themeColor="text1"/>
                <w:lang w:eastAsia="es-MX"/>
              </w:rPr>
              <w:t>onitoreo y seguimiento de la MIR</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Pr>
                <w:color w:val="000000"/>
                <w:sz w:val="22"/>
              </w:rPr>
              <w:t>Recabar información</w:t>
            </w:r>
          </w:p>
        </w:tc>
        <w:tc>
          <w:tcPr>
            <w:tcW w:w="3827" w:type="dxa"/>
            <w:shd w:val="clear" w:color="auto" w:fill="FFFFFF" w:themeFill="background1"/>
          </w:tcPr>
          <w:p w:rsidR="000C6AAC" w:rsidRPr="00146D8F"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MIDE/ 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eastAsia="es-MX"/>
              </w:rPr>
            </w:pPr>
            <w:r w:rsidRPr="00DB601D">
              <w:rPr>
                <w:sz w:val="20"/>
                <w:szCs w:val="20"/>
              </w:rPr>
              <w:t>DP-19-III-RI-12-II-III-EO-24-XIV</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Pr>
                <w:color w:val="000000"/>
                <w:sz w:val="22"/>
              </w:rPr>
              <w:t>Acordar indicadores</w:t>
            </w:r>
          </w:p>
        </w:tc>
        <w:tc>
          <w:tcPr>
            <w:tcW w:w="3827" w:type="dxa"/>
            <w:shd w:val="clear" w:color="auto" w:fill="FFFFFF" w:themeFill="background1"/>
          </w:tcPr>
          <w:p w:rsidR="000C6AAC" w:rsidRPr="00146D8F" w:rsidRDefault="0002523F"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w:t>
            </w:r>
            <w:r w:rsidR="000C6AAC">
              <w:rPr>
                <w:rFonts w:asciiTheme="minorHAnsi" w:eastAsia="Times New Roman" w:hAnsiTheme="minorHAnsi" w:cs="Arial"/>
                <w:bCs/>
                <w:color w:val="000000" w:themeColor="text1"/>
                <w:lang w:eastAsia="es-MX"/>
              </w:rPr>
              <w:t>onitoreo y seguimiento de MIDE</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AC1B75">
              <w:rPr>
                <w:color w:val="000000"/>
                <w:sz w:val="22"/>
              </w:rPr>
              <w:t>Redactar informe de resultados</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047E1A" w:rsidRDefault="000C6AAC" w:rsidP="000C6AAC">
            <w:pPr>
              <w:spacing w:before="60" w:after="60"/>
              <w:jc w:val="left"/>
              <w:rPr>
                <w:color w:val="000000"/>
              </w:rPr>
            </w:pPr>
            <w:r w:rsidRPr="00AC1B75">
              <w:rPr>
                <w:color w:val="000000"/>
                <w:sz w:val="22"/>
              </w:rPr>
              <w:t>Integrar resultados</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Sistematizar el análisis de información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rFonts w:asciiTheme="minorHAnsi" w:eastAsia="Times New Roman" w:hAnsiTheme="minorHAnsi" w:cs="Arial"/>
                <w:bCs/>
                <w:color w:val="000000" w:themeColor="text1"/>
                <w:sz w:val="20"/>
                <w:szCs w:val="20"/>
                <w:lang w:val="en-US" w:eastAsia="es-MX"/>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Proponer el Programa Anual de Evaluación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Estudiar los lineamientos y argumentación para el  Programa Anual de Evaluación</w:t>
            </w:r>
          </w:p>
        </w:tc>
        <w:tc>
          <w:tcPr>
            <w:tcW w:w="3827" w:type="dxa"/>
            <w:shd w:val="clear" w:color="auto" w:fill="FFFFFF" w:themeFill="background1"/>
          </w:tcPr>
          <w:p w:rsidR="000C6AAC" w:rsidRDefault="000C6AAC" w:rsidP="000C6AAC">
            <w:r w:rsidRPr="00B872B2">
              <w:rPr>
                <w:rFonts w:asciiTheme="minorHAnsi" w:eastAsia="Times New Roman" w:hAnsiTheme="minorHAnsi" w:cs="Arial"/>
                <w:bCs/>
                <w:color w:val="000000" w:themeColor="text1"/>
                <w:lang w:eastAsia="es-MX"/>
              </w:rPr>
              <w:t>Evaluación</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Subir archivo a liga para consulta y descarga de información</w:t>
            </w:r>
          </w:p>
        </w:tc>
        <w:tc>
          <w:tcPr>
            <w:tcW w:w="3827" w:type="dxa"/>
            <w:shd w:val="clear" w:color="auto" w:fill="FFFFFF" w:themeFill="background1"/>
          </w:tcPr>
          <w:p w:rsidR="000C6AAC" w:rsidRPr="00146D8F"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Redactar documento final del instrumento</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Integrar la información de cada unidad</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lastRenderedPageBreak/>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Coordinar el trabajo interno en las áreas</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tcPr>
          <w:p w:rsidR="000C6AAC" w:rsidRPr="00DB601D" w:rsidRDefault="000C6AAC" w:rsidP="000C6AAC">
            <w:pPr>
              <w:rPr>
                <w:sz w:val="20"/>
                <w:szCs w:val="20"/>
                <w:lang w:val="en-US"/>
              </w:rPr>
            </w:pPr>
            <w:r w:rsidRPr="00DB601D">
              <w:rPr>
                <w:sz w:val="20"/>
                <w:szCs w:val="20"/>
                <w:lang w:val="en-US"/>
              </w:rPr>
              <w:t>DP-19-III-RI-12-II-III-EO-24-I</w:t>
            </w:r>
          </w:p>
        </w:tc>
        <w:tc>
          <w:tcPr>
            <w:tcW w:w="9214" w:type="dxa"/>
            <w:shd w:val="clear" w:color="auto" w:fill="FFFFFF" w:themeFill="background1"/>
            <w:vAlign w:val="center"/>
          </w:tcPr>
          <w:p w:rsidR="000C6AAC" w:rsidRPr="00AC1B75" w:rsidRDefault="000C6AAC" w:rsidP="000C6AAC">
            <w:pPr>
              <w:spacing w:before="60" w:after="60"/>
              <w:jc w:val="left"/>
              <w:rPr>
                <w:color w:val="000000"/>
              </w:rPr>
            </w:pPr>
            <w:r w:rsidRPr="00AC1B75">
              <w:rPr>
                <w:color w:val="000000"/>
                <w:sz w:val="22"/>
              </w:rPr>
              <w:t>Estudiar los lineamientos, detección de necesidades y solicitud de información a las áreas</w:t>
            </w:r>
          </w:p>
        </w:tc>
        <w:tc>
          <w:tcPr>
            <w:tcW w:w="3827" w:type="dxa"/>
            <w:shd w:val="clear" w:color="auto" w:fill="FFFFFF" w:themeFill="background1"/>
          </w:tcPr>
          <w:p w:rsidR="000C6AAC" w:rsidRDefault="000C6AAC" w:rsidP="000C6AAC">
            <w:r w:rsidRPr="00112481">
              <w:rPr>
                <w:rFonts w:asciiTheme="minorHAnsi" w:eastAsia="Times New Roman" w:hAnsiTheme="minorHAnsi" w:cs="Arial"/>
                <w:bCs/>
                <w:color w:val="000000" w:themeColor="text1"/>
                <w:lang w:eastAsia="es-MX"/>
              </w:rPr>
              <w:t>Proceso de Planeación Institucional</w:t>
            </w:r>
          </w:p>
        </w:tc>
      </w:tr>
      <w:tr w:rsidR="000C6AAC" w:rsidRPr="00185D21" w:rsidTr="000C6AAC">
        <w:trPr>
          <w:trHeight w:val="20"/>
        </w:trPr>
        <w:tc>
          <w:tcPr>
            <w:tcW w:w="2410" w:type="dxa"/>
            <w:shd w:val="clear" w:color="auto" w:fill="FFFFFF" w:themeFill="background1"/>
            <w:vAlign w:val="center"/>
          </w:tcPr>
          <w:p w:rsidR="000C6AAC" w:rsidRPr="00DB601D" w:rsidRDefault="000C6AAC" w:rsidP="000C6AAC">
            <w:pPr>
              <w:spacing w:before="60" w:after="60"/>
              <w:jc w:val="left"/>
              <w:rPr>
                <w:sz w:val="20"/>
                <w:szCs w:val="20"/>
              </w:rPr>
            </w:pPr>
            <w:r w:rsidRPr="00DB601D">
              <w:rPr>
                <w:sz w:val="20"/>
                <w:szCs w:val="20"/>
              </w:rPr>
              <w:t>DP-19-XVII-RI-12-XXVIII-EO-24-XIX</w:t>
            </w:r>
          </w:p>
        </w:tc>
        <w:tc>
          <w:tcPr>
            <w:tcW w:w="9214" w:type="dxa"/>
            <w:shd w:val="clear" w:color="auto" w:fill="FFFFFF" w:themeFill="background1"/>
            <w:vAlign w:val="center"/>
          </w:tcPr>
          <w:p w:rsidR="000C6AAC" w:rsidRPr="000710EB"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Demás que le confiera la autoridad competente</w:t>
            </w:r>
          </w:p>
        </w:tc>
        <w:tc>
          <w:tcPr>
            <w:tcW w:w="3827" w:type="dxa"/>
            <w:shd w:val="clear" w:color="auto" w:fill="FFFFFF" w:themeFill="background1"/>
          </w:tcPr>
          <w:p w:rsidR="000C6AAC" w:rsidRDefault="000C6AAC" w:rsidP="000C6AAC">
            <w:pP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Procesos y servicios</w:t>
            </w:r>
          </w:p>
        </w:tc>
      </w:tr>
    </w:tbl>
    <w:p w:rsidR="000C6AAC" w:rsidRDefault="000C6AAC" w:rsidP="000C6AAC"/>
    <w:p w:rsidR="00A429E8" w:rsidRDefault="00A429E8" w:rsidP="000C6AAC"/>
    <w:p w:rsidR="00E26372" w:rsidRDefault="00E26372">
      <w:pPr>
        <w:spacing w:before="0" w:after="200" w:line="276" w:lineRule="auto"/>
        <w:jc w:val="left"/>
      </w:pPr>
      <w:r>
        <w:br w:type="page"/>
      </w:r>
    </w:p>
    <w:p w:rsidR="00A429E8" w:rsidRDefault="00A429E8" w:rsidP="000C6AAC"/>
    <w:p w:rsidR="000C6AAC" w:rsidRPr="00F0512C" w:rsidRDefault="000C6AAC" w:rsidP="000C6AAC">
      <w:pPr>
        <w:pStyle w:val="Ttulo3"/>
      </w:pPr>
      <w:bookmarkStart w:id="36" w:name="_Toc400009419"/>
      <w:bookmarkStart w:id="37" w:name="_Toc421876524"/>
      <w:bookmarkStart w:id="38" w:name="_Toc455664196"/>
      <w:bookmarkStart w:id="39" w:name="_Toc471822852"/>
      <w:bookmarkStart w:id="40" w:name="_Toc22718764"/>
      <w:r w:rsidRPr="00F0512C">
        <w:t>Suplencias</w:t>
      </w:r>
      <w:bookmarkEnd w:id="36"/>
      <w:bookmarkEnd w:id="37"/>
      <w:bookmarkEnd w:id="38"/>
      <w:bookmarkEnd w:id="39"/>
      <w:bookmarkEnd w:id="40"/>
      <w:r w:rsidRPr="00F0512C">
        <w:t xml:space="preserve"> </w:t>
      </w:r>
    </w:p>
    <w:p w:rsidR="000C6AAC" w:rsidRPr="0044514B" w:rsidRDefault="000C6AAC" w:rsidP="00035CD6">
      <w:pPr>
        <w:spacing w:before="240" w:line="360" w:lineRule="auto"/>
      </w:pPr>
      <w:r w:rsidRPr="0044514B">
        <w:t>La representación del Instituto en ausencia del Director General será ejercida por el titular de la unidad administrativa que éste designe, o bien por el Presidente de la Junta Directiva, según se establece en el artículo 7 del Estatuto Orgánic</w:t>
      </w:r>
      <w:r w:rsidR="00A429E8">
        <w:t>o</w:t>
      </w:r>
      <w:r w:rsidRPr="0044514B">
        <w:t xml:space="preserve"> del IIEG.</w:t>
      </w:r>
    </w:p>
    <w:p w:rsidR="000C6AAC" w:rsidRDefault="000C6AAC" w:rsidP="000C6AAC"/>
    <w:p w:rsidR="000C6AAC" w:rsidRDefault="00E26372" w:rsidP="000C6AAC">
      <w:pPr>
        <w:spacing w:before="0" w:after="200" w:line="276" w:lineRule="auto"/>
        <w:jc w:val="left"/>
      </w:pPr>
      <w:r>
        <w:br w:type="page"/>
      </w:r>
    </w:p>
    <w:p w:rsidR="000C6AAC" w:rsidRDefault="006F7277" w:rsidP="0081685F">
      <w:pPr>
        <w:pStyle w:val="Ttulo2"/>
        <w:numPr>
          <w:ilvl w:val="0"/>
          <w:numId w:val="24"/>
        </w:numPr>
      </w:pPr>
      <w:bookmarkStart w:id="41" w:name="_Toc400009420"/>
      <w:bookmarkStart w:id="42" w:name="_Toc405549940"/>
      <w:bookmarkStart w:id="43" w:name="_Toc421876525"/>
      <w:bookmarkStart w:id="44" w:name="_Toc455664197"/>
      <w:bookmarkStart w:id="45" w:name="_Toc471822853"/>
      <w:r>
        <w:lastRenderedPageBreak/>
        <w:t xml:space="preserve"> </w:t>
      </w:r>
      <w:bookmarkStart w:id="46" w:name="_Toc22718765"/>
      <w:r w:rsidR="000C6AAC" w:rsidRPr="006B0127">
        <w:t>Inventario</w:t>
      </w:r>
      <w:r w:rsidR="000C6AAC">
        <w:t xml:space="preserve"> y d</w:t>
      </w:r>
      <w:r w:rsidR="000C6AAC" w:rsidRPr="007C111F">
        <w:t xml:space="preserve">escripción de los </w:t>
      </w:r>
      <w:bookmarkEnd w:id="41"/>
      <w:bookmarkEnd w:id="42"/>
      <w:bookmarkEnd w:id="43"/>
      <w:bookmarkEnd w:id="44"/>
      <w:bookmarkEnd w:id="45"/>
      <w:r w:rsidR="00F36559">
        <w:t>procedimientos</w:t>
      </w:r>
      <w:bookmarkEnd w:id="46"/>
      <w:r w:rsidR="000C6AAC" w:rsidRPr="007C111F">
        <w:t xml:space="preserve"> </w:t>
      </w:r>
    </w:p>
    <w:p w:rsidR="000C6AAC" w:rsidRDefault="000C6AAC" w:rsidP="000C6AAC">
      <w:r w:rsidRPr="003D49CC">
        <w:t xml:space="preserve">Se ha presentado el organigrama que expresa las relaciones jerárquicas y funcionales de </w:t>
      </w:r>
      <w:r w:rsidRPr="00815D03">
        <w:t>la organización</w:t>
      </w:r>
      <w:r>
        <w:t>.</w:t>
      </w:r>
      <w:r w:rsidRPr="003D49CC">
        <w:t xml:space="preserve">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C6AAC" w:rsidRPr="007D4452" w:rsidRDefault="000C6AAC" w:rsidP="000C6AAC">
      <w:pPr>
        <w:pStyle w:val="Ttulo3"/>
      </w:pPr>
      <w:bookmarkStart w:id="47" w:name="_Toc403044044"/>
      <w:bookmarkStart w:id="48" w:name="_Toc405549941"/>
      <w:bookmarkStart w:id="49" w:name="_Toc421876526"/>
      <w:bookmarkStart w:id="50" w:name="_Toc455664198"/>
      <w:bookmarkStart w:id="51" w:name="_Toc471822854"/>
      <w:bookmarkStart w:id="52" w:name="_Toc22718766"/>
      <w:r>
        <w:t xml:space="preserve">Inventario de </w:t>
      </w:r>
      <w:bookmarkEnd w:id="47"/>
      <w:bookmarkEnd w:id="48"/>
      <w:bookmarkEnd w:id="49"/>
      <w:bookmarkEnd w:id="50"/>
      <w:r>
        <w:t>procesos</w:t>
      </w:r>
      <w:bookmarkEnd w:id="51"/>
      <w:bookmarkEnd w:id="5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57"/>
        <w:gridCol w:w="2394"/>
        <w:gridCol w:w="2351"/>
        <w:gridCol w:w="2961"/>
        <w:gridCol w:w="3288"/>
        <w:gridCol w:w="3457"/>
      </w:tblGrid>
      <w:tr w:rsidR="00390F4A" w:rsidRPr="007D4452" w:rsidTr="004B7472">
        <w:trPr>
          <w:trHeight w:val="315"/>
        </w:trPr>
        <w:tc>
          <w:tcPr>
            <w:tcW w:w="280" w:type="pct"/>
            <w:shd w:val="clear" w:color="auto" w:fill="F2F2F2" w:themeFill="background1" w:themeFillShade="F2"/>
            <w:vAlign w:val="center"/>
            <w:hideMark/>
          </w:tcPr>
          <w:p w:rsidR="00390F4A" w:rsidRPr="007D4452" w:rsidRDefault="00390F4A" w:rsidP="00035CD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82" w:type="pct"/>
            <w:shd w:val="clear" w:color="auto" w:fill="F2F2F2" w:themeFill="background1" w:themeFillShade="F2"/>
            <w:vAlign w:val="center"/>
            <w:hideMark/>
          </w:tcPr>
          <w:p w:rsidR="00390F4A" w:rsidRPr="007D4452" w:rsidRDefault="00390F4A"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768" w:type="pct"/>
            <w:shd w:val="clear" w:color="auto" w:fill="F2F2F2" w:themeFill="background1" w:themeFillShade="F2"/>
            <w:vAlign w:val="center"/>
          </w:tcPr>
          <w:p w:rsidR="00390F4A" w:rsidRPr="007D4452" w:rsidRDefault="00390F4A"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967"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1074"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129" w:type="pct"/>
            <w:shd w:val="clear" w:color="auto" w:fill="F2F2F2" w:themeFill="background1" w:themeFillShade="F2"/>
            <w:vAlign w:val="center"/>
          </w:tcPr>
          <w:p w:rsidR="00390F4A" w:rsidRPr="007D4452" w:rsidRDefault="00390F4A"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4143D0" w:rsidRDefault="0036107A" w:rsidP="000C6AAC">
            <w:pPr>
              <w:jc w:val="center"/>
              <w:rPr>
                <w:lang w:val="en-US"/>
              </w:rPr>
            </w:pPr>
            <w:r w:rsidRPr="004143D0">
              <w:rPr>
                <w:lang w:val="en-US"/>
              </w:rPr>
              <w:t>DP-18-I-RI-12-VI</w:t>
            </w:r>
            <w:r>
              <w:rPr>
                <w:lang w:val="en-US"/>
              </w:rPr>
              <w:t>-</w:t>
            </w:r>
            <w:r w:rsidRPr="004143D0">
              <w:rPr>
                <w:lang w:val="en-US"/>
              </w:rPr>
              <w:t>EO-24-I</w:t>
            </w:r>
          </w:p>
        </w:tc>
        <w:tc>
          <w:tcPr>
            <w:tcW w:w="768" w:type="pct"/>
            <w:shd w:val="clear" w:color="auto" w:fill="auto"/>
            <w:vAlign w:val="center"/>
          </w:tcPr>
          <w:p w:rsidR="0036107A" w:rsidRPr="004143D0" w:rsidRDefault="0036107A" w:rsidP="000C6AAC">
            <w:pPr>
              <w:jc w:val="center"/>
              <w:rPr>
                <w:lang w:val="en-US"/>
              </w:rPr>
            </w:pPr>
            <w:r w:rsidRPr="00890EB4">
              <w:t>Proceso</w:t>
            </w:r>
            <w:r>
              <w:rPr>
                <w:lang w:val="en-US"/>
              </w:rPr>
              <w:t xml:space="preserve"> </w:t>
            </w:r>
            <w:r w:rsidRPr="00890EB4">
              <w:t>Directivo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hAnsiTheme="minorHAnsi"/>
                <w:color w:val="000000"/>
              </w:rPr>
              <w:t>Control de Gestión y Representación del IIEG</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hAnsiTheme="minorHAnsi"/>
                <w:color w:val="000000"/>
              </w:rPr>
              <w:t>Control de Gestión y Representación del IIEG</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Asistencia del Director General del IIEG</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MIR</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Monitoreo y Seguimiento de MIDE</w:t>
            </w:r>
          </w:p>
        </w:tc>
      </w:tr>
      <w:tr w:rsidR="0036107A" w:rsidRPr="007D4452" w:rsidTr="004B7472">
        <w:trPr>
          <w:trHeight w:val="447"/>
        </w:trPr>
        <w:tc>
          <w:tcPr>
            <w:tcW w:w="280" w:type="pct"/>
            <w:shd w:val="clear" w:color="auto" w:fill="auto"/>
            <w:noWrap/>
            <w:vAlign w:val="center"/>
          </w:tcPr>
          <w:p w:rsidR="0036107A" w:rsidRPr="007D4452" w:rsidRDefault="0036107A" w:rsidP="00035CD6">
            <w:pPr>
              <w:jc w:val="center"/>
            </w:pPr>
            <w:r>
              <w:t>IIEG</w:t>
            </w:r>
          </w:p>
        </w:tc>
        <w:tc>
          <w:tcPr>
            <w:tcW w:w="782" w:type="pct"/>
            <w:shd w:val="clear" w:color="auto" w:fill="auto"/>
            <w:vAlign w:val="center"/>
          </w:tcPr>
          <w:p w:rsidR="0036107A" w:rsidRPr="007D4452" w:rsidRDefault="0036107A" w:rsidP="000C6AAC">
            <w:pPr>
              <w:jc w:val="center"/>
            </w:pPr>
            <w:r>
              <w:t>DP-19-III-RI-12-II-III</w:t>
            </w:r>
          </w:p>
        </w:tc>
        <w:tc>
          <w:tcPr>
            <w:tcW w:w="768" w:type="pct"/>
            <w:shd w:val="clear" w:color="auto" w:fill="auto"/>
            <w:vAlign w:val="center"/>
          </w:tcPr>
          <w:p w:rsidR="0036107A" w:rsidRPr="007D4452" w:rsidRDefault="0036107A" w:rsidP="000C6AAC">
            <w:pPr>
              <w:jc w:val="center"/>
            </w:pPr>
            <w:r>
              <w:t>Proceso de Gestión</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w:t>
            </w:r>
          </w:p>
        </w:tc>
      </w:tr>
      <w:tr w:rsidR="0036107A" w:rsidRPr="007D4452" w:rsidTr="004B7472">
        <w:trPr>
          <w:trHeight w:val="447"/>
        </w:trPr>
        <w:tc>
          <w:tcPr>
            <w:tcW w:w="280" w:type="pct"/>
            <w:shd w:val="clear" w:color="auto" w:fill="auto"/>
            <w:noWrap/>
          </w:tcPr>
          <w:p w:rsidR="0036107A" w:rsidRDefault="0036107A" w:rsidP="00035CD6">
            <w:pPr>
              <w:jc w:val="center"/>
            </w:pPr>
            <w:r w:rsidRPr="00FA0589">
              <w:t>IIEG</w:t>
            </w:r>
          </w:p>
        </w:tc>
        <w:tc>
          <w:tcPr>
            <w:tcW w:w="782" w:type="pct"/>
            <w:shd w:val="clear" w:color="auto" w:fill="auto"/>
            <w:vAlign w:val="center"/>
          </w:tcPr>
          <w:p w:rsidR="0036107A" w:rsidRPr="007D4452" w:rsidRDefault="0036107A" w:rsidP="000C6AAC">
            <w:pPr>
              <w:jc w:val="center"/>
            </w:pPr>
            <w:r w:rsidRPr="00EC4BE1">
              <w:rPr>
                <w:rFonts w:asciiTheme="minorHAnsi" w:eastAsia="Times New Roman" w:hAnsiTheme="minorHAnsi" w:cs="Arial"/>
                <w:bCs/>
                <w:color w:val="000000" w:themeColor="text1"/>
                <w:lang w:eastAsia="es-MX"/>
              </w:rPr>
              <w:t>DP-19-XIII-RI-12-XXII-XXIII-EO-24-IV</w:t>
            </w:r>
          </w:p>
        </w:tc>
        <w:tc>
          <w:tcPr>
            <w:tcW w:w="768" w:type="pct"/>
            <w:shd w:val="clear" w:color="auto" w:fill="auto"/>
            <w:vAlign w:val="center"/>
          </w:tcPr>
          <w:p w:rsidR="0036107A" w:rsidRPr="007D4452" w:rsidRDefault="0036107A" w:rsidP="000C6AAC">
            <w:pPr>
              <w:jc w:val="center"/>
            </w:pPr>
            <w:r>
              <w:t>Proceso de apoyo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Trasparencia y Rendición de Cuentas</w:t>
            </w:r>
          </w:p>
        </w:tc>
      </w:tr>
      <w:tr w:rsidR="0036107A" w:rsidRPr="007D4452" w:rsidTr="002E18A6">
        <w:trPr>
          <w:trHeight w:val="447"/>
        </w:trPr>
        <w:tc>
          <w:tcPr>
            <w:tcW w:w="280" w:type="pct"/>
            <w:shd w:val="clear" w:color="auto" w:fill="auto"/>
            <w:noWrap/>
          </w:tcPr>
          <w:p w:rsidR="0036107A" w:rsidRDefault="0036107A" w:rsidP="00035CD6">
            <w:pPr>
              <w:jc w:val="center"/>
            </w:pPr>
            <w:r w:rsidRPr="00FA0589">
              <w:t>IIEG</w:t>
            </w:r>
          </w:p>
        </w:tc>
        <w:tc>
          <w:tcPr>
            <w:tcW w:w="782" w:type="pct"/>
            <w:shd w:val="clear" w:color="auto" w:fill="auto"/>
            <w:vAlign w:val="center"/>
          </w:tcPr>
          <w:p w:rsidR="0036107A" w:rsidRPr="00E264EA" w:rsidRDefault="0036107A" w:rsidP="000C6AAC">
            <w:pPr>
              <w:jc w:val="center"/>
              <w:rPr>
                <w:lang w:val="en-US"/>
              </w:rPr>
            </w:pPr>
            <w:r w:rsidRPr="005C06D7">
              <w:rPr>
                <w:lang w:val="en-US"/>
              </w:rPr>
              <w:t>DP-19-III-RI-12-II-III-EO-24-I</w:t>
            </w:r>
          </w:p>
        </w:tc>
        <w:tc>
          <w:tcPr>
            <w:tcW w:w="768" w:type="pct"/>
            <w:shd w:val="clear" w:color="auto" w:fill="auto"/>
            <w:vAlign w:val="center"/>
          </w:tcPr>
          <w:p w:rsidR="0036107A" w:rsidRPr="00E264EA" w:rsidRDefault="0036107A" w:rsidP="000C6AAC">
            <w:pPr>
              <w:jc w:val="center"/>
              <w:rPr>
                <w:lang w:val="en-US"/>
              </w:rPr>
            </w:pPr>
            <w:r w:rsidRPr="00890EB4">
              <w:t>Proceso</w:t>
            </w:r>
            <w:r>
              <w:rPr>
                <w:lang w:val="en-US"/>
              </w:rPr>
              <w:t xml:space="preserve"> </w:t>
            </w:r>
            <w:r w:rsidRPr="00890EB4">
              <w:t>Directivo</w:t>
            </w:r>
          </w:p>
        </w:tc>
        <w:tc>
          <w:tcPr>
            <w:tcW w:w="967" w:type="pct"/>
            <w:shd w:val="clear" w:color="auto" w:fill="auto"/>
            <w:vAlign w:val="center"/>
          </w:tcPr>
          <w:p w:rsidR="0036107A" w:rsidRPr="007D4452" w:rsidRDefault="0036107A" w:rsidP="00F5034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c>
          <w:tcPr>
            <w:tcW w:w="1074"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c>
          <w:tcPr>
            <w:tcW w:w="1129" w:type="pct"/>
            <w:shd w:val="clear" w:color="auto" w:fill="auto"/>
            <w:vAlign w:val="center"/>
          </w:tcPr>
          <w:p w:rsidR="0036107A" w:rsidRPr="007D4452" w:rsidRDefault="0036107A"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Planeación Institucional</w:t>
            </w:r>
          </w:p>
        </w:tc>
      </w:tr>
    </w:tbl>
    <w:p w:rsidR="004B7472" w:rsidRPr="004B7472" w:rsidRDefault="004B7472" w:rsidP="004B7472">
      <w:bookmarkStart w:id="53" w:name="_Toc421876527"/>
      <w:bookmarkStart w:id="54" w:name="_Toc405549942"/>
      <w:bookmarkStart w:id="55" w:name="_Toc455664199"/>
      <w:bookmarkStart w:id="56" w:name="_Toc471822855"/>
    </w:p>
    <w:p w:rsidR="000C6AAC" w:rsidRDefault="00F36559" w:rsidP="000C6AAC">
      <w:pPr>
        <w:pStyle w:val="Ttulo3"/>
      </w:pPr>
      <w:bookmarkStart w:id="57" w:name="_Toc22718767"/>
      <w:r>
        <w:lastRenderedPageBreak/>
        <w:t>Procedimiento</w:t>
      </w:r>
      <w:r w:rsidR="000C6AAC">
        <w:t xml:space="preserve"> de</w:t>
      </w:r>
      <w:bookmarkEnd w:id="53"/>
      <w:bookmarkEnd w:id="54"/>
      <w:r w:rsidR="000C6AAC">
        <w:t xml:space="preserve"> Control y Representación el IIEG</w:t>
      </w:r>
      <w:bookmarkEnd w:id="55"/>
      <w:bookmarkEnd w:id="56"/>
      <w:bookmarkEnd w:id="57"/>
    </w:p>
    <w:p w:rsidR="000C6AAC" w:rsidRPr="0044514B"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Control de Gestión y Representación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Directivo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Control de Gestión y Representación del IIEG</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invitación de manera formal</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la invitación (carta u oficio)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En cada representación se genera una ficha informativa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943C23"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Número de solicitudes</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6E4771" w:rsidRDefault="000C6AAC" w:rsidP="000C6AAC">
      <w:pPr>
        <w:pStyle w:val="Ttulo4"/>
      </w:pPr>
      <w:bookmarkStart w:id="58" w:name="_Toc405549943"/>
      <w:bookmarkStart w:id="59" w:name="_Toc421876528"/>
      <w:bookmarkStart w:id="60" w:name="_Toc455664200"/>
      <w:bookmarkStart w:id="61" w:name="_Toc22718768"/>
      <w:r w:rsidRPr="006E4771">
        <w:lastRenderedPageBreak/>
        <w:t xml:space="preserve">Modelado del </w:t>
      </w:r>
      <w:bookmarkEnd w:id="58"/>
      <w:r w:rsidR="00F36559">
        <w:t>procedimiento</w:t>
      </w:r>
      <w:r w:rsidRPr="006E4771">
        <w:t xml:space="preserve"> de Control de Gestión y Representación del IIEG</w:t>
      </w:r>
      <w:bookmarkEnd w:id="59"/>
      <w:bookmarkEnd w:id="60"/>
      <w:bookmarkEnd w:id="61"/>
      <w:r w:rsidRPr="006E4771">
        <w:t xml:space="preserve"> </w:t>
      </w:r>
    </w:p>
    <w:p w:rsidR="000C6AAC" w:rsidRDefault="002242EE" w:rsidP="00480094">
      <w:r>
        <w:rPr>
          <w:noProof/>
          <w:lang w:val="es-ES" w:eastAsia="es-ES"/>
        </w:rPr>
        <w:drawing>
          <wp:inline distT="0" distB="0" distL="0" distR="0">
            <wp:extent cx="9729805" cy="1949570"/>
            <wp:effectExtent l="19050" t="0" r="4745" b="0"/>
            <wp:docPr id="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b="28707"/>
                    <a:stretch>
                      <a:fillRect/>
                    </a:stretch>
                  </pic:blipFill>
                  <pic:spPr bwMode="auto">
                    <a:xfrm>
                      <a:off x="0" y="0"/>
                      <a:ext cx="9729805" cy="1949570"/>
                    </a:xfrm>
                    <a:prstGeom prst="rect">
                      <a:avLst/>
                    </a:prstGeom>
                    <a:noFill/>
                    <a:ln w="9525">
                      <a:noFill/>
                      <a:miter lim="800000"/>
                      <a:headEnd/>
                      <a:tailEnd/>
                    </a:ln>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Default="000C6AAC" w:rsidP="000C6AAC">
      <w:pPr>
        <w:pStyle w:val="Ttulo4"/>
      </w:pPr>
      <w:bookmarkStart w:id="62" w:name="_Toc405280707"/>
      <w:bookmarkStart w:id="63" w:name="_Toc421876529"/>
      <w:bookmarkStart w:id="64" w:name="_Toc455664201"/>
      <w:bookmarkStart w:id="65" w:name="_Toc22718769"/>
      <w:r w:rsidRPr="006E4771">
        <w:lastRenderedPageBreak/>
        <w:t xml:space="preserve">Narrativa del </w:t>
      </w:r>
      <w:r w:rsidR="00F36559">
        <w:t>procedimiento</w:t>
      </w:r>
      <w:r w:rsidRPr="006E4771">
        <w:t xml:space="preserve"> de </w:t>
      </w:r>
      <w:bookmarkEnd w:id="62"/>
      <w:bookmarkEnd w:id="63"/>
      <w:r w:rsidRPr="006E4771">
        <w:t>Control de Gestión y Representación del IIEG</w:t>
      </w:r>
      <w:bookmarkEnd w:id="64"/>
      <w:bookmarkEnd w:id="65"/>
    </w:p>
    <w:p w:rsidR="000C6AAC" w:rsidRPr="0044514B"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528"/>
        <w:gridCol w:w="3119"/>
        <w:gridCol w:w="2976"/>
      </w:tblGrid>
      <w:tr w:rsidR="00480094" w:rsidRPr="007F2DA2" w:rsidTr="00F36559">
        <w:trPr>
          <w:trHeight w:val="20"/>
          <w:tblHeader/>
        </w:trPr>
        <w:tc>
          <w:tcPr>
            <w:tcW w:w="675" w:type="dxa"/>
            <w:shd w:val="clear" w:color="000000" w:fill="D9D9D9"/>
            <w:noWrap/>
            <w:vAlign w:val="center"/>
            <w:hideMark/>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528" w:type="dxa"/>
            <w:shd w:val="clear" w:color="000000" w:fill="D9D9D9"/>
            <w:noWrap/>
            <w:vAlign w:val="center"/>
            <w:hideMark/>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119" w:type="dxa"/>
            <w:shd w:val="clear" w:color="000000" w:fill="D9D9D9"/>
            <w:noWrap/>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976" w:type="dxa"/>
            <w:shd w:val="clear" w:color="000000" w:fill="D9D9D9"/>
            <w:vAlign w:val="center"/>
          </w:tcPr>
          <w:p w:rsidR="00480094" w:rsidRPr="007F2DA2" w:rsidRDefault="00480094"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1</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Recibir de oficio o mensaje de invitación en evento</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Oficio o mensaje</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2</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Dirección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Revisar  comunicado</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Leer un documento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3</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Delegar a involucrados en la representación institucional</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Información</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480094" w:rsidRDefault="00480094" w:rsidP="000C6AAC">
            <w:pPr>
              <w:jc w:val="center"/>
              <w:rPr>
                <w:color w:val="000000"/>
              </w:rPr>
            </w:pPr>
            <w:r>
              <w:rPr>
                <w:color w:val="000000"/>
                <w:sz w:val="22"/>
              </w:rPr>
              <w:t>4</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Responder de manera oficial la participación</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oficio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5</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Registrar en agenda</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registro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6</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Auxiliar</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 xml:space="preserve">Confirmar la participación en representación institucional </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 oficio/ un correo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480094" w:rsidRDefault="00480094" w:rsidP="000C6AAC">
            <w:pPr>
              <w:jc w:val="center"/>
              <w:rPr>
                <w:color w:val="000000"/>
              </w:rPr>
            </w:pPr>
            <w:r>
              <w:rPr>
                <w:color w:val="000000"/>
                <w:sz w:val="22"/>
              </w:rPr>
              <w:t>7</w:t>
            </w:r>
          </w:p>
        </w:tc>
        <w:tc>
          <w:tcPr>
            <w:tcW w:w="3011" w:type="dxa"/>
            <w:tcBorders>
              <w:top w:val="nil"/>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w:t>
            </w:r>
          </w:p>
        </w:tc>
        <w:tc>
          <w:tcPr>
            <w:tcW w:w="5528" w:type="dxa"/>
            <w:tcBorders>
              <w:top w:val="nil"/>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Participar en representación institucional</w:t>
            </w:r>
          </w:p>
        </w:tc>
        <w:tc>
          <w:tcPr>
            <w:tcW w:w="3119" w:type="dxa"/>
            <w:tcBorders>
              <w:top w:val="nil"/>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Asistencia a evento</w:t>
            </w:r>
          </w:p>
        </w:tc>
        <w:tc>
          <w:tcPr>
            <w:tcW w:w="2976" w:type="dxa"/>
            <w:tcBorders>
              <w:top w:val="nil"/>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r w:rsidR="00480094"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0094" w:rsidRDefault="00480094" w:rsidP="000C6AAC">
            <w:pPr>
              <w:spacing w:before="0" w:after="0"/>
              <w:jc w:val="center"/>
              <w:rPr>
                <w:color w:val="000000"/>
              </w:rPr>
            </w:pPr>
            <w:r>
              <w:rPr>
                <w:color w:val="000000"/>
                <w:sz w:val="22"/>
              </w:rPr>
              <w:t>8</w:t>
            </w:r>
          </w:p>
          <w:p w:rsidR="00480094" w:rsidRDefault="00480094" w:rsidP="000C6AAC">
            <w:pPr>
              <w:spacing w:before="0" w:after="0"/>
              <w:jc w:val="center"/>
              <w:rPr>
                <w:color w:val="000000"/>
              </w:rPr>
            </w:pPr>
          </w:p>
        </w:tc>
        <w:tc>
          <w:tcPr>
            <w:tcW w:w="3011" w:type="dxa"/>
            <w:tcBorders>
              <w:top w:val="single" w:sz="4" w:space="0" w:color="auto"/>
              <w:left w:val="nil"/>
              <w:bottom w:val="single" w:sz="4" w:space="0" w:color="auto"/>
              <w:right w:val="single" w:sz="4" w:space="0" w:color="auto"/>
            </w:tcBorders>
            <w:shd w:val="clear" w:color="auto" w:fill="auto"/>
            <w:vAlign w:val="center"/>
          </w:tcPr>
          <w:p w:rsidR="00480094" w:rsidRDefault="00480094" w:rsidP="000C6AAC">
            <w:pPr>
              <w:jc w:val="left"/>
              <w:rPr>
                <w:color w:val="000000"/>
              </w:rPr>
            </w:pPr>
            <w:r>
              <w:rPr>
                <w:color w:val="000000"/>
                <w:sz w:val="22"/>
              </w:rPr>
              <w:t>Director General / Director de Unidad</w:t>
            </w:r>
          </w:p>
        </w:tc>
        <w:tc>
          <w:tcPr>
            <w:tcW w:w="5528" w:type="dxa"/>
            <w:tcBorders>
              <w:top w:val="single" w:sz="4" w:space="0" w:color="auto"/>
              <w:left w:val="nil"/>
              <w:bottom w:val="single" w:sz="4" w:space="0" w:color="auto"/>
              <w:right w:val="single" w:sz="4" w:space="0" w:color="auto"/>
            </w:tcBorders>
            <w:shd w:val="clear" w:color="auto" w:fill="auto"/>
            <w:noWrap/>
            <w:vAlign w:val="center"/>
          </w:tcPr>
          <w:p w:rsidR="00480094" w:rsidRDefault="00480094" w:rsidP="000C6AAC">
            <w:pPr>
              <w:rPr>
                <w:color w:val="000000"/>
              </w:rPr>
            </w:pPr>
            <w:r>
              <w:rPr>
                <w:color w:val="000000"/>
                <w:sz w:val="22"/>
              </w:rPr>
              <w:t>Entregar ficha informativa de la participación en la representación institucional</w:t>
            </w:r>
          </w:p>
        </w:tc>
        <w:tc>
          <w:tcPr>
            <w:tcW w:w="3119" w:type="dxa"/>
            <w:tcBorders>
              <w:top w:val="single" w:sz="4" w:space="0" w:color="auto"/>
              <w:left w:val="nil"/>
              <w:bottom w:val="single" w:sz="4" w:space="0" w:color="auto"/>
              <w:right w:val="single" w:sz="4" w:space="0" w:color="auto"/>
            </w:tcBorders>
            <w:shd w:val="clear" w:color="auto" w:fill="auto"/>
            <w:noWrap/>
          </w:tcPr>
          <w:p w:rsidR="00480094" w:rsidRDefault="00480094" w:rsidP="000C6AAC">
            <w:pPr>
              <w:jc w:val="center"/>
              <w:rPr>
                <w:color w:val="000000"/>
              </w:rPr>
            </w:pPr>
            <w:r>
              <w:rPr>
                <w:color w:val="000000"/>
                <w:sz w:val="22"/>
              </w:rPr>
              <w:t>Una ficha</w:t>
            </w:r>
          </w:p>
        </w:tc>
        <w:tc>
          <w:tcPr>
            <w:tcW w:w="2976" w:type="dxa"/>
            <w:tcBorders>
              <w:top w:val="single" w:sz="4" w:space="0" w:color="auto"/>
              <w:left w:val="nil"/>
              <w:bottom w:val="single" w:sz="4" w:space="0" w:color="auto"/>
              <w:right w:val="single" w:sz="4" w:space="0" w:color="auto"/>
            </w:tcBorders>
            <w:shd w:val="clear" w:color="auto" w:fill="auto"/>
          </w:tcPr>
          <w:p w:rsidR="00480094" w:rsidRDefault="00480094" w:rsidP="000C6AAC">
            <w:pPr>
              <w:jc w:val="center"/>
              <w:rPr>
                <w:color w:val="000000"/>
              </w:rPr>
            </w:pPr>
            <w:r>
              <w:rPr>
                <w:color w:val="000000"/>
                <w:sz w:val="22"/>
              </w:rPr>
              <w:t>Dirección General</w:t>
            </w:r>
          </w:p>
        </w:tc>
      </w:tr>
    </w:tbl>
    <w:p w:rsidR="000C6AAC" w:rsidRDefault="000C6AAC" w:rsidP="000C6AAC"/>
    <w:p w:rsidR="000C6AAC" w:rsidRDefault="000C6AAC" w:rsidP="000C6AAC"/>
    <w:p w:rsidR="000C6AAC" w:rsidRDefault="000C6AAC" w:rsidP="000C6AAC"/>
    <w:p w:rsidR="000C6AAC" w:rsidRDefault="000C6AAC" w:rsidP="000C6AAC">
      <w:pPr>
        <w:spacing w:before="0" w:after="200" w:line="276" w:lineRule="auto"/>
        <w:jc w:val="left"/>
      </w:pPr>
    </w:p>
    <w:p w:rsidR="000C6AAC" w:rsidRPr="007A5699" w:rsidRDefault="000C6AAC" w:rsidP="000C6AAC">
      <w:pPr>
        <w:pStyle w:val="Ttulo4"/>
      </w:pPr>
      <w:bookmarkStart w:id="66" w:name="_Toc404248334"/>
      <w:bookmarkStart w:id="67" w:name="_Toc405280708"/>
      <w:bookmarkStart w:id="68" w:name="_Toc421876530"/>
      <w:bookmarkStart w:id="69" w:name="_Toc455664202"/>
      <w:bookmarkStart w:id="70" w:name="_Toc22718770"/>
      <w:r w:rsidRPr="007A5699">
        <w:lastRenderedPageBreak/>
        <w:t>Ficha de</w:t>
      </w:r>
      <w:r>
        <w:t>l</w:t>
      </w:r>
      <w:r w:rsidRPr="007A5699">
        <w:t xml:space="preserve"> </w:t>
      </w:r>
      <w:r w:rsidRPr="005E2D5F">
        <w:t xml:space="preserve">servicio de </w:t>
      </w:r>
      <w:bookmarkEnd w:id="66"/>
      <w:bookmarkEnd w:id="67"/>
      <w:bookmarkEnd w:id="68"/>
      <w:r w:rsidRPr="005E2D5F">
        <w:t>Control de Gestión y Representación del IIEG</w:t>
      </w:r>
      <w:bookmarkEnd w:id="69"/>
      <w:bookmarkEnd w:id="7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C0B72">
              <w:rPr>
                <w:rFonts w:asciiTheme="minorHAnsi" w:eastAsia="Times New Roman" w:hAnsiTheme="minorHAnsi" w:cs="Times New Roman"/>
                <w:b/>
                <w:bCs/>
                <w:sz w:val="22"/>
                <w:lang w:eastAsia="es-MX"/>
              </w:rPr>
              <w:t>Control de Gestión y Representación del IIEG</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FC4F9E" w:rsidRDefault="000C6AAC" w:rsidP="000C6AAC">
            <w:pPr>
              <w:spacing w:before="60" w:after="60"/>
              <w:jc w:val="left"/>
              <w:rPr>
                <w:rFonts w:asciiTheme="minorHAnsi" w:eastAsia="Times New Roman" w:hAnsiTheme="minorHAnsi" w:cs="Times New Roman"/>
                <w:lang w:eastAsia="es-MX"/>
              </w:rPr>
            </w:pPr>
            <w:r w:rsidRPr="00FC4F9E">
              <w:rPr>
                <w:rFonts w:asciiTheme="minorHAnsi" w:eastAsia="Times New Roman" w:hAnsiTheme="minorHAnsi" w:cs="Times New Roman"/>
                <w:sz w:val="22"/>
                <w:lang w:eastAsia="es-MX"/>
              </w:rPr>
              <w:t>Recepción de Invitación-Revisión-Respuesta-Asistencia en la Representación- Entrega de ficha informativa.</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DC0B72">
              <w:rPr>
                <w:rFonts w:asciiTheme="minorHAnsi" w:eastAsia="Times New Roman" w:hAnsiTheme="minorHAnsi" w:cs="Times New Roman"/>
                <w:lang w:eastAsia="es-MX"/>
              </w:rPr>
              <w:t>Entregar ficha informativa de la participación en la representación institucional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w:t>
            </w:r>
            <w:r>
              <w:rPr>
                <w:rFonts w:asciiTheme="minorHAnsi" w:eastAsia="Times New Roman" w:hAnsiTheme="minorHAnsi" w:cs="Times New Roman"/>
                <w:b/>
                <w:bCs/>
                <w:sz w:val="22"/>
                <w:lang w:eastAsia="es-MX"/>
              </w:rPr>
              <w:t xml:space="preserve">, </w:t>
            </w:r>
            <w:r w:rsidRPr="00DE4BC8">
              <w:rPr>
                <w:rFonts w:asciiTheme="minorHAnsi" w:eastAsia="Times New Roman" w:hAnsiTheme="minorHAnsi" w:cs="Times New Roman"/>
                <w:b/>
                <w:bCs/>
                <w:sz w:val="22"/>
                <w:lang w:eastAsia="es-MX"/>
              </w:rPr>
              <w:t>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Lunes a viernes de </w:t>
            </w:r>
            <w:r w:rsidR="00701071">
              <w:rPr>
                <w:rFonts w:asciiTheme="minorHAnsi" w:eastAsia="Times New Roman" w:hAnsiTheme="minorHAnsi" w:cs="Times New Roman"/>
                <w:lang w:eastAsia="es-MX"/>
              </w:rPr>
              <w:t>9:00 a 17:00</w:t>
            </w:r>
            <w:r>
              <w:rPr>
                <w:rFonts w:asciiTheme="minorHAnsi" w:eastAsia="Times New Roman" w:hAnsiTheme="minorHAnsi" w:cs="Times New Roman"/>
                <w:lang w:eastAsia="es-MX"/>
              </w:rPr>
              <w:t xml:space="preserve"> horas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Entregar invitación (carta u oficio)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A63BD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5754FE" w:rsidRDefault="005754FE" w:rsidP="005754FE">
      <w:bookmarkStart w:id="71" w:name="_Toc455664203"/>
      <w:bookmarkStart w:id="72" w:name="_Toc471822856"/>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73" w:name="_Toc22718771"/>
      <w:r>
        <w:t>Procedimiento</w:t>
      </w:r>
      <w:r w:rsidR="000C6AAC">
        <w:t xml:space="preserve"> De Monitoreo y Seguimiento de la MIR</w:t>
      </w:r>
      <w:bookmarkEnd w:id="71"/>
      <w:bookmarkEnd w:id="72"/>
      <w:bookmarkEnd w:id="73"/>
    </w:p>
    <w:p w:rsidR="000C6AAC" w:rsidRPr="0044514B"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la MIR</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la MIR</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542562">
              <w:rPr>
                <w:rFonts w:asciiTheme="minorHAnsi" w:hAnsiTheme="minorHAnsi"/>
                <w:color w:val="000000"/>
              </w:rPr>
              <w:t xml:space="preserve">Lista de lineamientos a seguir autorizados por el titular de la </w:t>
            </w:r>
            <w:r w:rsidR="006C0509">
              <w:rPr>
                <w:rFonts w:asciiTheme="minorHAnsi" w:hAnsiTheme="minorHAnsi"/>
                <w:color w:val="000000"/>
              </w:rPr>
              <w:t xml:space="preserve">Secretaria General de Gobierno o </w:t>
            </w:r>
            <w:r w:rsidR="00620C5A">
              <w:rPr>
                <w:rFonts w:asciiTheme="minorHAnsi" w:hAnsiTheme="minorHAnsi"/>
                <w:color w:val="000000"/>
              </w:rPr>
              <w:t>Secretaría d</w:t>
            </w:r>
            <w:r w:rsidR="00620C5A" w:rsidRPr="00620C5A">
              <w:rPr>
                <w:rFonts w:asciiTheme="minorHAnsi" w:hAnsiTheme="minorHAnsi"/>
                <w:color w:val="000000"/>
              </w:rPr>
              <w:t>e Administración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C4F9E" w:rsidRDefault="000C6AAC" w:rsidP="000C6AAC">
            <w:pPr>
              <w:spacing w:before="0" w:after="0"/>
              <w:jc w:val="left"/>
              <w:rPr>
                <w:rFonts w:asciiTheme="minorHAnsi" w:hAnsiTheme="minorHAnsi"/>
                <w:color w:val="000000"/>
                <w:szCs w:val="24"/>
              </w:rPr>
            </w:pPr>
            <w:r w:rsidRPr="00FC4F9E">
              <w:rPr>
                <w:color w:val="000000"/>
                <w:szCs w:val="24"/>
              </w:rPr>
              <w:t xml:space="preserve">Entregar las claves para uso del sistema, lineamientos y calendario de entregas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542562">
              <w:rPr>
                <w:rFonts w:asciiTheme="minorHAnsi" w:hAnsiTheme="minorHAnsi"/>
                <w:color w:val="000000"/>
              </w:rPr>
              <w:t>Publicar la Matriz de Indicadores para Resultados y/o informe en Portal de Transparencia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Una matriz reportada</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Default="000C6AAC" w:rsidP="000C6AAC"/>
    <w:p w:rsidR="000C6AAC" w:rsidRPr="00537BFB" w:rsidRDefault="000C6AAC" w:rsidP="000C6AAC">
      <w:pPr>
        <w:pStyle w:val="Ttulo4"/>
      </w:pPr>
      <w:bookmarkStart w:id="74" w:name="_Toc455664204"/>
      <w:bookmarkStart w:id="75" w:name="_Toc22718772"/>
      <w:r w:rsidRPr="00537BFB">
        <w:t xml:space="preserve">Modelado del </w:t>
      </w:r>
      <w:r w:rsidR="00F36559">
        <w:t>procedimiento</w:t>
      </w:r>
      <w:r w:rsidRPr="00537BFB">
        <w:t xml:space="preserve"> de Monitoreo y Seguimiento de la MIR</w:t>
      </w:r>
      <w:bookmarkEnd w:id="74"/>
      <w:bookmarkEnd w:id="75"/>
    </w:p>
    <w:p w:rsidR="00D52C6C" w:rsidRDefault="00D52C6C" w:rsidP="000C6AAC">
      <w:pPr>
        <w:rPr>
          <w:noProof/>
          <w:lang w:eastAsia="es-MX"/>
        </w:rPr>
      </w:pPr>
    </w:p>
    <w:p w:rsidR="00FA2BF8" w:rsidRDefault="00FA2BF8" w:rsidP="00D52C6C">
      <w:pPr>
        <w:jc w:val="center"/>
        <w:rPr>
          <w:noProof/>
          <w:lang w:eastAsia="es-MX"/>
        </w:rPr>
      </w:pPr>
    </w:p>
    <w:p w:rsidR="00D52C6C" w:rsidRDefault="00FA2BF8" w:rsidP="00D52C6C">
      <w:pPr>
        <w:jc w:val="center"/>
        <w:rPr>
          <w:noProof/>
          <w:lang w:eastAsia="es-MX"/>
        </w:rPr>
      </w:pPr>
      <w:r>
        <w:rPr>
          <w:noProof/>
          <w:lang w:val="es-ES" w:eastAsia="es-ES"/>
        </w:rPr>
        <w:drawing>
          <wp:inline distT="0" distB="0" distL="0" distR="0">
            <wp:extent cx="9576768" cy="297611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b="10620"/>
                    <a:stretch/>
                  </pic:blipFill>
                  <pic:spPr bwMode="auto">
                    <a:xfrm>
                      <a:off x="0" y="0"/>
                      <a:ext cx="9575890" cy="2975841"/>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D52C6C"/>
    <w:p w:rsidR="000C6AAC" w:rsidRDefault="000C6AAC" w:rsidP="000C6AAC"/>
    <w:p w:rsidR="000C6AAC" w:rsidRDefault="000C6AAC" w:rsidP="000C6AAC">
      <w:pPr>
        <w:spacing w:before="0" w:after="200" w:line="276" w:lineRule="auto"/>
        <w:jc w:val="left"/>
      </w:pPr>
      <w:r>
        <w:br w:type="page"/>
      </w:r>
    </w:p>
    <w:p w:rsidR="000C6AAC" w:rsidRPr="00DA5B7F" w:rsidRDefault="000C6AAC" w:rsidP="000C6AAC">
      <w:pPr>
        <w:pStyle w:val="Ttulo4"/>
      </w:pPr>
      <w:bookmarkStart w:id="76" w:name="_Toc455664205"/>
      <w:bookmarkStart w:id="77" w:name="_Toc22718773"/>
      <w:r w:rsidRPr="00DA5B7F">
        <w:lastRenderedPageBreak/>
        <w:t xml:space="preserve">Narrativa del </w:t>
      </w:r>
      <w:r w:rsidR="00F36559">
        <w:t>procedimiento</w:t>
      </w:r>
      <w:r w:rsidRPr="00DA5B7F">
        <w:t xml:space="preserve"> de Monitoreo y Seguimiento de la MIR</w:t>
      </w:r>
      <w:bookmarkEnd w:id="76"/>
      <w:bookmarkEnd w:id="77"/>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727"/>
        <w:gridCol w:w="5954"/>
        <w:gridCol w:w="3118"/>
        <w:gridCol w:w="2835"/>
      </w:tblGrid>
      <w:tr w:rsidR="000C6AAC" w:rsidRPr="007F2DA2" w:rsidTr="00A13384">
        <w:trPr>
          <w:trHeight w:val="20"/>
          <w:tblHeader/>
        </w:trPr>
        <w:tc>
          <w:tcPr>
            <w:tcW w:w="675" w:type="dxa"/>
            <w:shd w:val="clear" w:color="000000" w:fill="D9D9D9"/>
            <w:noWrap/>
            <w:vAlign w:val="center"/>
            <w:hideMark/>
          </w:tcPr>
          <w:p w:rsidR="000C6AAC" w:rsidRPr="007F2DA2" w:rsidRDefault="000C6AAC" w:rsidP="0067751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727" w:type="dxa"/>
            <w:shd w:val="clear" w:color="000000" w:fill="D9D9D9"/>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954" w:type="dxa"/>
            <w:shd w:val="clear" w:color="000000" w:fill="D9D9D9"/>
            <w:noWrap/>
            <w:vAlign w:val="center"/>
            <w:hideMark/>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118" w:type="dxa"/>
            <w:shd w:val="clear" w:color="000000" w:fill="D9D9D9"/>
            <w:noWrap/>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A13384">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AAC" w:rsidRDefault="000C6AAC" w:rsidP="00677513">
            <w:pPr>
              <w:spacing w:before="0" w:after="0"/>
              <w:jc w:val="center"/>
              <w:rPr>
                <w:color w:val="000000"/>
              </w:rPr>
            </w:pPr>
            <w:r>
              <w:rPr>
                <w:color w:val="000000"/>
                <w:sz w:val="22"/>
              </w:rPr>
              <w:t>1</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525277">
            <w:pPr>
              <w:spacing w:before="0" w:after="0"/>
              <w:jc w:val="left"/>
              <w:rPr>
                <w:color w:val="000000"/>
              </w:rPr>
            </w:pPr>
            <w:r>
              <w:rPr>
                <w:color w:val="000000"/>
                <w:sz w:val="22"/>
              </w:rPr>
              <w:t>Coordinador de Desarrollo de Software</w:t>
            </w:r>
          </w:p>
        </w:tc>
        <w:tc>
          <w:tcPr>
            <w:tcW w:w="5954"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Publicar la Matriz de Indicadores para Resultados y/o informe en Portal de Transparencia</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reporte</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BC1EC3" w:rsidP="00525277">
            <w:pPr>
              <w:jc w:val="left"/>
              <w:rPr>
                <w:color w:val="000000"/>
              </w:rPr>
            </w:pPr>
            <w:r>
              <w:rPr>
                <w:color w:val="000000"/>
                <w:sz w:val="22"/>
              </w:rPr>
              <w:t>Coordinación General de Tecnologías de la Información</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2</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Redactar los resultados y/o captura en sistema</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3</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Enviar indicadores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77513">
            <w:pPr>
              <w:jc w:val="center"/>
              <w:rPr>
                <w:color w:val="000000"/>
              </w:rPr>
            </w:pPr>
            <w:r>
              <w:rPr>
                <w:color w:val="000000"/>
                <w:sz w:val="22"/>
              </w:rPr>
              <w:t>4</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Coordinadores especializados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Calcular de indicadores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5</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Recordar de manera mensual el seguimiento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6</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Revisar los valores en MIR</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7</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la MIR</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nil"/>
              <w:right w:val="single" w:sz="4" w:space="0" w:color="auto"/>
            </w:tcBorders>
            <w:shd w:val="clear" w:color="auto" w:fill="auto"/>
            <w:noWrap/>
            <w:vAlign w:val="center"/>
          </w:tcPr>
          <w:p w:rsidR="000C6AAC" w:rsidRDefault="000C6AAC" w:rsidP="00677513">
            <w:pPr>
              <w:jc w:val="center"/>
              <w:rPr>
                <w:color w:val="000000"/>
              </w:rPr>
            </w:pPr>
            <w:r>
              <w:rPr>
                <w:color w:val="000000"/>
                <w:sz w:val="22"/>
              </w:rPr>
              <w:t>8</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Enviar Programación</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Programas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9</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Director General</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Exponer los proyectos y expectativas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Proyectos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10</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Aprobar Presupuesto del IIEG</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11</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Capturar el Anteproyecto en PBR-SED</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anteproyecto de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lastRenderedPageBreak/>
              <w:t>12</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Aprobar Anteproyecto de Presupuesto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anteproyecto de presupuesto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Junta de Gobierno</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13</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Desarrollo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Subir archivo a liga para consulta y descarga de información</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archivo</w:t>
            </w:r>
          </w:p>
        </w:tc>
        <w:tc>
          <w:tcPr>
            <w:tcW w:w="2835" w:type="dxa"/>
            <w:tcBorders>
              <w:top w:val="nil"/>
              <w:left w:val="nil"/>
              <w:bottom w:val="single" w:sz="4" w:space="0" w:color="auto"/>
              <w:right w:val="single" w:sz="4" w:space="0" w:color="auto"/>
            </w:tcBorders>
            <w:shd w:val="clear" w:color="auto" w:fill="auto"/>
            <w:vAlign w:val="center"/>
          </w:tcPr>
          <w:p w:rsidR="000C6AAC" w:rsidRDefault="00BC1EC3" w:rsidP="00525277">
            <w:pPr>
              <w:jc w:val="left"/>
              <w:rPr>
                <w:color w:val="000000"/>
              </w:rPr>
            </w:pPr>
            <w:r>
              <w:rPr>
                <w:color w:val="000000"/>
                <w:sz w:val="22"/>
              </w:rPr>
              <w:t>Coordinación General de Tecnologías de la Información</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14</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Director General</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Avalar el instrumento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 Instrumento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15</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documento final del instrumento</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nil"/>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16</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Integrar información de cada unidad</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Información</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17</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Coordinadores especializados y directivos</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Realizar trabajo interno en las áreas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Indicadores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Todas las Unidades del IIEG</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18</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Coordinador de Planeación</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Estudiar el sistema, lineamientos, detección de necesidades y solicitud de información a las áreas</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Lineamientos revisados</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w:t>
            </w:r>
          </w:p>
        </w:tc>
      </w:tr>
      <w:tr w:rsidR="000C6AAC" w:rsidRPr="007F2DA2" w:rsidTr="00A13384">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AAC" w:rsidRDefault="000C6AAC" w:rsidP="00677513">
            <w:pPr>
              <w:jc w:val="center"/>
              <w:rPr>
                <w:color w:val="000000"/>
              </w:rPr>
            </w:pPr>
            <w:r>
              <w:rPr>
                <w:color w:val="000000"/>
                <w:sz w:val="22"/>
              </w:rPr>
              <w:t>19</w:t>
            </w:r>
          </w:p>
        </w:tc>
        <w:tc>
          <w:tcPr>
            <w:tcW w:w="2727"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525277">
            <w:pPr>
              <w:jc w:val="left"/>
              <w:rPr>
                <w:color w:val="000000"/>
              </w:rPr>
            </w:pPr>
            <w:r>
              <w:rPr>
                <w:color w:val="000000"/>
                <w:sz w:val="22"/>
              </w:rPr>
              <w:t>Dirección General de Programación y Presupuesto</w:t>
            </w:r>
          </w:p>
        </w:tc>
        <w:tc>
          <w:tcPr>
            <w:tcW w:w="5954"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 xml:space="preserve">Entregar las claves para uso del sistema, lineamientos y calendario de entregas </w:t>
            </w:r>
          </w:p>
        </w:tc>
        <w:tc>
          <w:tcPr>
            <w:tcW w:w="3118" w:type="dxa"/>
            <w:tcBorders>
              <w:top w:val="nil"/>
              <w:left w:val="nil"/>
              <w:bottom w:val="single" w:sz="4" w:space="0" w:color="auto"/>
              <w:right w:val="single" w:sz="4" w:space="0" w:color="auto"/>
            </w:tcBorders>
            <w:shd w:val="clear" w:color="auto" w:fill="auto"/>
            <w:noWrap/>
            <w:vAlign w:val="center"/>
          </w:tcPr>
          <w:p w:rsidR="000C6AAC" w:rsidRDefault="000C6AAC" w:rsidP="00525277">
            <w:pPr>
              <w:jc w:val="left"/>
              <w:rPr>
                <w:color w:val="000000"/>
              </w:rPr>
            </w:pPr>
            <w:r>
              <w:rPr>
                <w:color w:val="000000"/>
                <w:sz w:val="22"/>
              </w:rPr>
              <w:t>Una clave, lineamientos y un calendario</w:t>
            </w:r>
          </w:p>
        </w:tc>
        <w:tc>
          <w:tcPr>
            <w:tcW w:w="2835" w:type="dxa"/>
            <w:tcBorders>
              <w:top w:val="nil"/>
              <w:left w:val="nil"/>
              <w:bottom w:val="single" w:sz="4" w:space="0" w:color="auto"/>
              <w:right w:val="single" w:sz="4" w:space="0" w:color="auto"/>
            </w:tcBorders>
            <w:shd w:val="clear" w:color="auto" w:fill="auto"/>
            <w:vAlign w:val="center"/>
          </w:tcPr>
          <w:p w:rsidR="000C6AAC" w:rsidRDefault="007546E3" w:rsidP="007546E3">
            <w:pPr>
              <w:jc w:val="left"/>
              <w:rPr>
                <w:color w:val="000000"/>
              </w:rPr>
            </w:pPr>
            <w:r>
              <w:rPr>
                <w:color w:val="000000"/>
                <w:sz w:val="22"/>
              </w:rPr>
              <w:t>SHP</w:t>
            </w:r>
          </w:p>
        </w:tc>
      </w:tr>
    </w:tbl>
    <w:p w:rsidR="000C6AAC" w:rsidRDefault="000C6AAC" w:rsidP="000C6AAC"/>
    <w:p w:rsidR="000C6AAC" w:rsidRDefault="000C6AAC" w:rsidP="000C6AAC"/>
    <w:p w:rsidR="005754FE" w:rsidRDefault="005754FE">
      <w:pPr>
        <w:spacing w:before="0" w:after="200" w:line="276" w:lineRule="auto"/>
        <w:jc w:val="left"/>
      </w:pPr>
      <w:bookmarkStart w:id="78" w:name="_Toc455664206"/>
      <w:r>
        <w:rPr>
          <w:b/>
          <w:bCs/>
          <w:i/>
          <w:iCs/>
        </w:rPr>
        <w:br w:type="page"/>
      </w:r>
    </w:p>
    <w:p w:rsidR="000C6AAC" w:rsidRPr="007A5699" w:rsidRDefault="000C6AAC" w:rsidP="000C6AAC">
      <w:pPr>
        <w:pStyle w:val="Ttulo4"/>
      </w:pPr>
      <w:bookmarkStart w:id="79" w:name="_Toc22718774"/>
      <w:r w:rsidRPr="007A5699">
        <w:lastRenderedPageBreak/>
        <w:t>Ficha de</w:t>
      </w:r>
      <w:r>
        <w:t>l</w:t>
      </w:r>
      <w:r w:rsidRPr="007A5699">
        <w:t xml:space="preserve"> </w:t>
      </w:r>
      <w:r w:rsidRPr="00383B60">
        <w:t>servicio de Monitoreo y Seguimiento de la MIR</w:t>
      </w:r>
      <w:bookmarkEnd w:id="78"/>
      <w:bookmarkEnd w:id="7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Monitoreo y Seguimiento de la MIR</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Elaboración de la Matriz de Indicadores para Resultados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Matriz de Indicadores para Resultados e Informe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654218"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Secretaría de l</w:t>
            </w:r>
            <w:r w:rsidRPr="00654218">
              <w:rPr>
                <w:rFonts w:asciiTheme="minorHAnsi" w:eastAsia="Times New Roman" w:hAnsiTheme="minorHAnsi" w:cs="Times New Roman"/>
                <w:lang w:eastAsia="es-MX"/>
              </w:rPr>
              <w:t>a Hacienda Pública</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 xml:space="preserve">Domicilio,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Recepción de u</w:t>
            </w:r>
            <w:r w:rsidRPr="00B761B0">
              <w:rPr>
                <w:rFonts w:asciiTheme="minorHAnsi" w:eastAsia="Times New Roman" w:hAnsiTheme="minorHAnsi" w:cs="Times New Roman"/>
                <w:lang w:eastAsia="es-MX"/>
              </w:rPr>
              <w:t>na clave, lineamientos y un calendario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5754FE" w:rsidRDefault="005754FE" w:rsidP="005754FE">
      <w:bookmarkStart w:id="80" w:name="_Toc455664207"/>
      <w:bookmarkStart w:id="81" w:name="_Toc471822857"/>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82" w:name="_Toc22718775"/>
      <w:r>
        <w:t>Procedimiento</w:t>
      </w:r>
      <w:r w:rsidR="000C6AAC">
        <w:t xml:space="preserve"> de Monitoreo y Seguimiento de MIDE</w:t>
      </w:r>
      <w:bookmarkEnd w:id="80"/>
      <w:bookmarkEnd w:id="81"/>
      <w:bookmarkEnd w:id="82"/>
    </w:p>
    <w:p w:rsidR="000C6AAC" w:rsidRPr="00B93F5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MIDE</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Monitoreo y Seguimiento de MIDE</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 xml:space="preserve">IIEG tiene que recibir el oficio por parte de la Dirección de Evaluación de la </w:t>
            </w:r>
            <w:r w:rsidR="00943C23" w:rsidRPr="00943C23">
              <w:rPr>
                <w:rFonts w:asciiTheme="minorHAnsi" w:hAnsiTheme="minorHAnsi"/>
                <w:color w:val="000000"/>
              </w:rPr>
              <w:t>Secretaría de Administración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 xml:space="preserve">Envío de oficio con indicadores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0003AB">
              <w:rPr>
                <w:rFonts w:asciiTheme="minorHAnsi" w:hAnsiTheme="minorHAnsi"/>
                <w:color w:val="000000"/>
              </w:rPr>
              <w:t>Actualización en sistema MIDE- Jalisco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Actualización mensual o trimestral</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9765D4" w:rsidRDefault="000C6AAC" w:rsidP="000C6AAC">
      <w:pPr>
        <w:pStyle w:val="Ttulo4"/>
      </w:pPr>
      <w:bookmarkStart w:id="83" w:name="_Toc455664208"/>
      <w:bookmarkStart w:id="84" w:name="_Toc22718776"/>
      <w:r w:rsidRPr="009765D4">
        <w:lastRenderedPageBreak/>
        <w:t xml:space="preserve">Modelado del </w:t>
      </w:r>
      <w:r w:rsidR="00F36559">
        <w:t>procedimiento</w:t>
      </w:r>
      <w:r w:rsidRPr="009765D4">
        <w:t xml:space="preserve"> de Monitoreo y Seguimiento de MIDE</w:t>
      </w:r>
      <w:bookmarkEnd w:id="83"/>
      <w:bookmarkEnd w:id="84"/>
    </w:p>
    <w:p w:rsidR="000C6AAC" w:rsidRDefault="006865DD" w:rsidP="000C6AAC">
      <w:r>
        <w:rPr>
          <w:noProof/>
          <w:lang w:val="es-ES" w:eastAsia="es-ES"/>
        </w:rPr>
        <w:drawing>
          <wp:anchor distT="0" distB="0" distL="114300" distR="114300" simplePos="0" relativeHeight="251641856" behindDoc="0" locked="0" layoutInCell="1" allowOverlap="1">
            <wp:simplePos x="0" y="0"/>
            <wp:positionH relativeFrom="column">
              <wp:posOffset>-57150</wp:posOffset>
            </wp:positionH>
            <wp:positionV relativeFrom="paragraph">
              <wp:posOffset>257175</wp:posOffset>
            </wp:positionV>
            <wp:extent cx="9155430" cy="4036695"/>
            <wp:effectExtent l="0" t="0" r="0" b="0"/>
            <wp:wrapThrough wrapText="bothSides">
              <wp:wrapPolygon edited="0">
                <wp:start x="0" y="0"/>
                <wp:lineTo x="0" y="21508"/>
                <wp:lineTo x="21573" y="21508"/>
                <wp:lineTo x="21573"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1195" b="19159"/>
                    <a:stretch/>
                  </pic:blipFill>
                  <pic:spPr bwMode="auto">
                    <a:xfrm>
                      <a:off x="0" y="0"/>
                      <a:ext cx="9155430" cy="4036695"/>
                    </a:xfrm>
                    <a:prstGeom prst="rect">
                      <a:avLst/>
                    </a:prstGeom>
                    <a:ln>
                      <a:noFill/>
                    </a:ln>
                    <a:extLst>
                      <a:ext uri="{53640926-AAD7-44D8-BBD7-CCE9431645EC}">
                        <a14:shadowObscured xmlns:a14="http://schemas.microsoft.com/office/drawing/2010/main"/>
                      </a:ext>
                    </a:extLst>
                  </pic:spPr>
                </pic:pic>
              </a:graphicData>
            </a:graphic>
          </wp:anchor>
        </w:drawing>
      </w:r>
    </w:p>
    <w:p w:rsidR="000C6AAC" w:rsidRDefault="000C6AAC" w:rsidP="000C6AAC"/>
    <w:p w:rsidR="000C6AAC" w:rsidRDefault="000C6AAC" w:rsidP="000C6AAC"/>
    <w:p w:rsidR="000C6AAC" w:rsidRDefault="000C6AAC" w:rsidP="0042757B">
      <w:pPr>
        <w:spacing w:before="0" w:after="200" w:line="276" w:lineRule="auto"/>
        <w:jc w:val="left"/>
      </w:pPr>
      <w:r>
        <w:br w:type="page"/>
      </w:r>
    </w:p>
    <w:p w:rsidR="000C6AAC" w:rsidRPr="00A36F10" w:rsidRDefault="000C6AAC" w:rsidP="0042757B">
      <w:pPr>
        <w:pStyle w:val="Ttulo4"/>
      </w:pPr>
      <w:bookmarkStart w:id="85" w:name="_Toc455664209"/>
      <w:bookmarkStart w:id="86" w:name="_Toc22718777"/>
      <w:r w:rsidRPr="004244BC">
        <w:lastRenderedPageBreak/>
        <w:t xml:space="preserve">Narrativa del </w:t>
      </w:r>
      <w:r w:rsidR="00F36559">
        <w:t>procedimiento</w:t>
      </w:r>
      <w:r w:rsidRPr="004244BC">
        <w:t xml:space="preserve"> de Monitoreo y Seguimiento de MIDE</w:t>
      </w:r>
      <w:bookmarkEnd w:id="85"/>
      <w:bookmarkEnd w:id="86"/>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2410"/>
        <w:gridCol w:w="3118"/>
      </w:tblGrid>
      <w:tr w:rsidR="006865DD" w:rsidRPr="007F2DA2" w:rsidTr="00F36559">
        <w:trPr>
          <w:trHeight w:val="20"/>
          <w:tblHeader/>
        </w:trPr>
        <w:tc>
          <w:tcPr>
            <w:tcW w:w="675" w:type="dxa"/>
            <w:shd w:val="clear" w:color="000000" w:fill="D9D9D9"/>
            <w:noWrap/>
            <w:vAlign w:val="center"/>
            <w:hideMark/>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095" w:type="dxa"/>
            <w:shd w:val="clear" w:color="000000" w:fill="D9D9D9"/>
            <w:noWrap/>
            <w:vAlign w:val="center"/>
            <w:hideMark/>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410" w:type="dxa"/>
            <w:shd w:val="clear" w:color="000000" w:fill="D9D9D9"/>
            <w:noWrap/>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3118" w:type="dxa"/>
            <w:shd w:val="clear" w:color="000000" w:fill="D9D9D9"/>
            <w:vAlign w:val="center"/>
          </w:tcPr>
          <w:p w:rsidR="006865DD" w:rsidRPr="007F2DA2" w:rsidRDefault="006865DD"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1</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Recibir de oficio o mensaje de invitación en evento</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Oficio o mensaje</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2</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Dirección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Revisar  comunicado</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Leer un documento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3</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Delegar a involucrados en la representación institucional</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Información</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6865DD" w:rsidRDefault="006865DD" w:rsidP="000C6AAC">
            <w:pPr>
              <w:jc w:val="center"/>
              <w:rPr>
                <w:color w:val="000000"/>
              </w:rPr>
            </w:pPr>
            <w:r>
              <w:rPr>
                <w:color w:val="000000"/>
                <w:sz w:val="22"/>
              </w:rPr>
              <w:t>4</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Responder de manera oficial la participación</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oficio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5</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Registrar en agenda</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registro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6</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Auxiliar</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 xml:space="preserve">Confirmar la participación en representación institucional </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 oficio/ un correo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6865DD" w:rsidRDefault="006865DD" w:rsidP="000C6AAC">
            <w:pPr>
              <w:jc w:val="center"/>
              <w:rPr>
                <w:color w:val="000000"/>
              </w:rPr>
            </w:pPr>
            <w:r>
              <w:rPr>
                <w:color w:val="000000"/>
                <w:sz w:val="22"/>
              </w:rPr>
              <w:t>7</w:t>
            </w:r>
          </w:p>
        </w:tc>
        <w:tc>
          <w:tcPr>
            <w:tcW w:w="3011" w:type="dxa"/>
            <w:tcBorders>
              <w:top w:val="nil"/>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w:t>
            </w:r>
          </w:p>
        </w:tc>
        <w:tc>
          <w:tcPr>
            <w:tcW w:w="6095" w:type="dxa"/>
            <w:tcBorders>
              <w:top w:val="nil"/>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Participar en representación institucional</w:t>
            </w:r>
          </w:p>
        </w:tc>
        <w:tc>
          <w:tcPr>
            <w:tcW w:w="2410" w:type="dxa"/>
            <w:tcBorders>
              <w:top w:val="nil"/>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Asistencia a evento</w:t>
            </w:r>
          </w:p>
        </w:tc>
        <w:tc>
          <w:tcPr>
            <w:tcW w:w="3118" w:type="dxa"/>
            <w:tcBorders>
              <w:top w:val="nil"/>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r w:rsidR="006865DD" w:rsidRPr="007F2DA2" w:rsidTr="005754FE">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5DD" w:rsidRDefault="006865DD" w:rsidP="006865DD">
            <w:pPr>
              <w:spacing w:before="0" w:after="0"/>
              <w:rPr>
                <w:color w:val="000000"/>
              </w:rPr>
            </w:pPr>
            <w:r>
              <w:rPr>
                <w:color w:val="000000"/>
                <w:sz w:val="22"/>
              </w:rPr>
              <w:t xml:space="preserve">    8  </w:t>
            </w:r>
          </w:p>
        </w:tc>
        <w:tc>
          <w:tcPr>
            <w:tcW w:w="3011" w:type="dxa"/>
            <w:tcBorders>
              <w:top w:val="single" w:sz="4" w:space="0" w:color="auto"/>
              <w:left w:val="nil"/>
              <w:bottom w:val="single" w:sz="4" w:space="0" w:color="auto"/>
              <w:right w:val="single" w:sz="4" w:space="0" w:color="auto"/>
            </w:tcBorders>
            <w:shd w:val="clear" w:color="auto" w:fill="auto"/>
            <w:vAlign w:val="center"/>
          </w:tcPr>
          <w:p w:rsidR="006865DD" w:rsidRDefault="006865DD" w:rsidP="00525277">
            <w:pPr>
              <w:jc w:val="left"/>
              <w:rPr>
                <w:color w:val="000000"/>
              </w:rPr>
            </w:pPr>
            <w:r>
              <w:rPr>
                <w:color w:val="000000"/>
                <w:sz w:val="22"/>
              </w:rPr>
              <w:t>Director General / Director de Unidad</w:t>
            </w:r>
          </w:p>
        </w:tc>
        <w:tc>
          <w:tcPr>
            <w:tcW w:w="6095" w:type="dxa"/>
            <w:tcBorders>
              <w:top w:val="single" w:sz="4" w:space="0" w:color="auto"/>
              <w:left w:val="nil"/>
              <w:bottom w:val="single" w:sz="4" w:space="0" w:color="auto"/>
              <w:right w:val="single" w:sz="4" w:space="0" w:color="auto"/>
            </w:tcBorders>
            <w:shd w:val="clear" w:color="auto" w:fill="auto"/>
            <w:noWrap/>
            <w:vAlign w:val="center"/>
          </w:tcPr>
          <w:p w:rsidR="006865DD" w:rsidRDefault="006865DD" w:rsidP="00525277">
            <w:pPr>
              <w:jc w:val="left"/>
              <w:rPr>
                <w:color w:val="000000"/>
              </w:rPr>
            </w:pPr>
            <w:r>
              <w:rPr>
                <w:color w:val="000000"/>
                <w:sz w:val="22"/>
              </w:rPr>
              <w:t>Entregar ficha informativa de la participación en la representación institucional</w:t>
            </w:r>
          </w:p>
        </w:tc>
        <w:tc>
          <w:tcPr>
            <w:tcW w:w="2410" w:type="dxa"/>
            <w:tcBorders>
              <w:top w:val="single" w:sz="4" w:space="0" w:color="auto"/>
              <w:left w:val="nil"/>
              <w:bottom w:val="single" w:sz="4" w:space="0" w:color="auto"/>
              <w:right w:val="single" w:sz="4" w:space="0" w:color="auto"/>
            </w:tcBorders>
            <w:shd w:val="clear" w:color="auto" w:fill="auto"/>
            <w:noWrap/>
          </w:tcPr>
          <w:p w:rsidR="006865DD" w:rsidRDefault="006865DD" w:rsidP="00525277">
            <w:pPr>
              <w:jc w:val="left"/>
              <w:rPr>
                <w:color w:val="000000"/>
              </w:rPr>
            </w:pPr>
            <w:r>
              <w:rPr>
                <w:color w:val="000000"/>
                <w:sz w:val="22"/>
              </w:rPr>
              <w:t>Una ficha</w:t>
            </w:r>
          </w:p>
        </w:tc>
        <w:tc>
          <w:tcPr>
            <w:tcW w:w="3118" w:type="dxa"/>
            <w:tcBorders>
              <w:top w:val="single" w:sz="4" w:space="0" w:color="auto"/>
              <w:left w:val="nil"/>
              <w:bottom w:val="single" w:sz="4" w:space="0" w:color="auto"/>
              <w:right w:val="single" w:sz="4" w:space="0" w:color="auto"/>
            </w:tcBorders>
            <w:shd w:val="clear" w:color="auto" w:fill="auto"/>
          </w:tcPr>
          <w:p w:rsidR="006865DD" w:rsidRDefault="006865DD" w:rsidP="00525277">
            <w:pPr>
              <w:jc w:val="left"/>
              <w:rPr>
                <w:color w:val="000000"/>
              </w:rPr>
            </w:pPr>
            <w:r>
              <w:rPr>
                <w:color w:val="000000"/>
                <w:sz w:val="22"/>
              </w:rPr>
              <w:t>Dirección General</w:t>
            </w:r>
          </w:p>
        </w:tc>
      </w:tr>
    </w:tbl>
    <w:p w:rsidR="000C6AAC" w:rsidRDefault="000C6AAC" w:rsidP="000C6AAC"/>
    <w:p w:rsidR="000C6AAC" w:rsidRDefault="005754FE" w:rsidP="00462EC2">
      <w:pPr>
        <w:spacing w:before="0" w:after="200" w:line="276" w:lineRule="auto"/>
        <w:jc w:val="left"/>
      </w:pPr>
      <w:r>
        <w:br w:type="page"/>
      </w:r>
    </w:p>
    <w:p w:rsidR="000C6AAC" w:rsidRPr="00C80F16" w:rsidRDefault="000C6AAC" w:rsidP="000C6AAC">
      <w:pPr>
        <w:pStyle w:val="Ttulo4"/>
      </w:pPr>
      <w:bookmarkStart w:id="87" w:name="_Toc455664210"/>
      <w:bookmarkStart w:id="88" w:name="_Toc22718778"/>
      <w:r w:rsidRPr="00C80F16">
        <w:lastRenderedPageBreak/>
        <w:t>Ficha del servicio de Monitoreo y Seguimiento de MIDE</w:t>
      </w:r>
      <w:bookmarkEnd w:id="87"/>
      <w:bookmarkEnd w:id="8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Monitoreo y Seguimiento de MIDE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Reportar avance de indicadores en MIDE</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AA3952">
              <w:rPr>
                <w:rFonts w:asciiTheme="minorHAnsi" w:eastAsia="Times New Roman" w:hAnsiTheme="minorHAnsi" w:cs="Times New Roman"/>
                <w:lang w:eastAsia="es-MX"/>
              </w:rPr>
              <w:t>Actualización en sistema MIDE- Jalisco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SUBSEPLAN y ciudadanos que consulten la información.</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6525EA">
            <w:pPr>
              <w:spacing w:before="60" w:after="60"/>
              <w:jc w:val="left"/>
              <w:rPr>
                <w:rFonts w:asciiTheme="minorHAnsi" w:eastAsia="Times New Roman" w:hAnsiTheme="minorHAnsi" w:cs="Times New Roman"/>
                <w:lang w:eastAsia="es-MX"/>
              </w:rPr>
            </w:pPr>
            <w:r w:rsidRPr="00AA3952">
              <w:rPr>
                <w:rFonts w:asciiTheme="minorHAnsi" w:eastAsia="Times New Roman" w:hAnsiTheme="minorHAnsi" w:cs="Times New Roman"/>
                <w:lang w:eastAsia="es-MX"/>
              </w:rPr>
              <w:t>IIEG tiene que recibir el oficio por part</w:t>
            </w:r>
            <w:r w:rsidR="006525EA">
              <w:rPr>
                <w:rFonts w:asciiTheme="minorHAnsi" w:eastAsia="Times New Roman" w:hAnsiTheme="minorHAnsi" w:cs="Times New Roman"/>
                <w:lang w:eastAsia="es-MX"/>
              </w:rPr>
              <w:t>e de la Dirección de Evaluación</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252D21" w:rsidRDefault="000607AA" w:rsidP="000C6AAC">
            <w:pPr>
              <w:spacing w:before="60" w:after="60"/>
              <w:jc w:val="left"/>
              <w:rPr>
                <w:rFonts w:asciiTheme="minorHAnsi" w:eastAsia="Times New Roman" w:hAnsiTheme="minorHAnsi" w:cs="Times New Roman"/>
                <w:sz w:val="20"/>
                <w:szCs w:val="20"/>
                <w:lang w:eastAsia="es-MX"/>
              </w:rPr>
            </w:pPr>
            <w:hyperlink r:id="rId19" w:history="1">
              <w:r w:rsidR="000C6AAC" w:rsidRPr="00161161">
                <w:rPr>
                  <w:rStyle w:val="Hipervnculo"/>
                  <w:rFonts w:asciiTheme="minorHAnsi" w:eastAsia="Times New Roman" w:hAnsiTheme="minorHAnsi" w:cs="Times New Roman"/>
                  <w:sz w:val="20"/>
                  <w:szCs w:val="20"/>
                  <w:lang w:eastAsia="es-MX"/>
                </w:rPr>
                <w:t>https://seplan.app.jalisco.gob.mx/mide/login/auth</w:t>
              </w:r>
            </w:hyperlink>
            <w:r w:rsidR="000C6AAC">
              <w:rPr>
                <w:rFonts w:asciiTheme="minorHAnsi" w:eastAsia="Times New Roman" w:hAnsiTheme="minorHAnsi" w:cs="Times New Roman"/>
                <w:sz w:val="20"/>
                <w:szCs w:val="20"/>
                <w:lang w:eastAsia="es-MX"/>
              </w:rPr>
              <w:t xml:space="preserve">               </w:t>
            </w:r>
            <w:r w:rsidR="000C6AAC" w:rsidRPr="00252D21">
              <w:rPr>
                <w:rFonts w:asciiTheme="minorHAnsi" w:eastAsia="Times New Roman" w:hAnsiTheme="minorHAnsi" w:cs="Times New Roman"/>
                <w:sz w:val="20"/>
                <w:szCs w:val="20"/>
                <w:lang w:eastAsia="es-MX"/>
              </w:rPr>
              <w:t xml:space="preserve"> </w:t>
            </w:r>
            <w:r w:rsidR="000C6AAC">
              <w:rPr>
                <w:rFonts w:asciiTheme="minorHAnsi" w:eastAsia="Times New Roman" w:hAnsiTheme="minorHAnsi" w:cs="Times New Roman"/>
                <w:sz w:val="20"/>
                <w:szCs w:val="20"/>
                <w:lang w:eastAsia="es-MX"/>
              </w:rPr>
              <w:t>h</w:t>
            </w:r>
            <w:r w:rsidR="000C6AAC" w:rsidRPr="00252D21">
              <w:rPr>
                <w:rFonts w:asciiTheme="minorHAnsi" w:eastAsia="Times New Roman" w:hAnsiTheme="minorHAnsi" w:cs="Times New Roman"/>
                <w:sz w:val="20"/>
                <w:szCs w:val="20"/>
                <w:lang w:eastAsia="es-MX"/>
              </w:rPr>
              <w:t>ttps://seplan.app.jalisco.gob.mx/indicadores</w:t>
            </w:r>
          </w:p>
        </w:tc>
      </w:tr>
    </w:tbl>
    <w:p w:rsidR="005754FE" w:rsidRDefault="005754FE" w:rsidP="005754FE">
      <w:bookmarkStart w:id="89" w:name="_Toc455664211"/>
      <w:bookmarkStart w:id="90" w:name="_Toc471822858"/>
    </w:p>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91" w:name="_Toc22718779"/>
      <w:r>
        <w:t>Procedimiento</w:t>
      </w:r>
      <w:r w:rsidR="000C6AAC">
        <w:t xml:space="preserve"> de Transparencia y Rendición de Cuentas</w:t>
      </w:r>
      <w:bookmarkEnd w:id="89"/>
      <w:bookmarkEnd w:id="90"/>
      <w:bookmarkEnd w:id="91"/>
    </w:p>
    <w:p w:rsidR="000C6AAC" w:rsidRPr="000E4F04" w:rsidRDefault="000C6AAC" w:rsidP="000C6AAC">
      <w:pPr>
        <w:pStyle w:val="Ttulo3"/>
      </w:pPr>
      <w:r w:rsidRPr="000E4F04">
        <w:t xml:space="preserve"> </w:t>
      </w:r>
    </w:p>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F36559">
        <w:trPr>
          <w:trHeight w:val="57"/>
        </w:trPr>
        <w:tc>
          <w:tcPr>
            <w:tcW w:w="15417"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Transparencia y Rendición de Cuentas</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apoyo</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Transparencia y Rendición de Cuentas</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AA372A">
              <w:rPr>
                <w:rFonts w:asciiTheme="minorHAnsi" w:hAnsiTheme="minorHAnsi"/>
                <w:color w:val="000000"/>
              </w:rPr>
              <w:t>Actualizar la información acorde a los criterios y lineamientos previamente establecidos</w:t>
            </w:r>
          </w:p>
        </w:tc>
      </w:tr>
      <w:tr w:rsidR="000C6AAC" w:rsidRPr="00370426" w:rsidTr="00F36559">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Recibir los</w:t>
            </w:r>
            <w:r w:rsidRPr="00AA372A">
              <w:rPr>
                <w:rFonts w:asciiTheme="minorHAnsi" w:hAnsiTheme="minorHAnsi"/>
                <w:color w:val="000000"/>
              </w:rPr>
              <w:t xml:space="preserve"> nuevos criterios y lineamientos</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Actualización del portal del IIEG </w:t>
            </w:r>
          </w:p>
        </w:tc>
      </w:tr>
      <w:tr w:rsidR="000C6AAC" w:rsidRPr="00370426" w:rsidTr="00F36559">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AA372A">
              <w:rPr>
                <w:rFonts w:asciiTheme="minorHAnsi" w:hAnsiTheme="minorHAnsi"/>
                <w:color w:val="000000"/>
              </w:rPr>
              <w:t>Sistemas y Plataformas Informáticas de acceso a servicios de información estadística y geográfica desarrolladas, administradas y operadas.</w:t>
            </w:r>
            <w:r>
              <w:rPr>
                <w:rFonts w:asciiTheme="minorHAnsi" w:hAnsiTheme="minorHAnsi"/>
                <w:color w:val="000000"/>
              </w:rPr>
              <w:t xml:space="preserve"> (componente)</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FC6AF4" w:rsidRDefault="000C6AAC" w:rsidP="000C6AAC">
      <w:pPr>
        <w:pStyle w:val="Ttulo4"/>
      </w:pPr>
      <w:bookmarkStart w:id="92" w:name="_Toc455664212"/>
      <w:bookmarkStart w:id="93" w:name="_Toc22718780"/>
      <w:r w:rsidRPr="00FC6AF4">
        <w:lastRenderedPageBreak/>
        <w:t xml:space="preserve">Modelado del </w:t>
      </w:r>
      <w:r w:rsidR="00F36559">
        <w:t>procedimiento</w:t>
      </w:r>
      <w:r w:rsidRPr="00FC6AF4">
        <w:t xml:space="preserve"> de Trasparencia y Rendición de Cuentas</w:t>
      </w:r>
      <w:bookmarkEnd w:id="92"/>
      <w:bookmarkEnd w:id="93"/>
    </w:p>
    <w:p w:rsidR="006865DD" w:rsidRDefault="006865DD" w:rsidP="000C6AAC">
      <w:pPr>
        <w:rPr>
          <w:noProof/>
          <w:lang w:eastAsia="es-MX"/>
        </w:rPr>
      </w:pPr>
    </w:p>
    <w:p w:rsidR="000C6AAC" w:rsidRDefault="006865DD" w:rsidP="000C6AAC">
      <w:r>
        <w:rPr>
          <w:noProof/>
          <w:lang w:val="es-ES" w:eastAsia="es-ES"/>
        </w:rPr>
        <w:drawing>
          <wp:inline distT="0" distB="0" distL="0" distR="0">
            <wp:extent cx="9220205" cy="30929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385" t="3269" r="1846" b="27767"/>
                    <a:stretch/>
                  </pic:blipFill>
                  <pic:spPr bwMode="auto">
                    <a:xfrm>
                      <a:off x="0" y="0"/>
                      <a:ext cx="9228365" cy="3095684"/>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CA4544" w:rsidRDefault="000C6AAC" w:rsidP="000C6AAC">
      <w:pPr>
        <w:pStyle w:val="Ttulo4"/>
      </w:pPr>
      <w:bookmarkStart w:id="94" w:name="_Toc455664213"/>
      <w:bookmarkStart w:id="95" w:name="_Toc22718781"/>
      <w:r w:rsidRPr="00CA4544">
        <w:lastRenderedPageBreak/>
        <w:t xml:space="preserve">Narrativa del </w:t>
      </w:r>
      <w:r w:rsidR="00F36559">
        <w:t>procedimiento</w:t>
      </w:r>
      <w:r w:rsidRPr="00CA4544">
        <w:t xml:space="preserve"> de Transparencia y Rendición de Cuentas</w:t>
      </w:r>
      <w:bookmarkEnd w:id="94"/>
      <w:bookmarkEnd w:id="95"/>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543"/>
        <w:gridCol w:w="2835"/>
      </w:tblGrid>
      <w:tr w:rsidR="000C6AAC" w:rsidRPr="007F2DA2" w:rsidTr="00F36559">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543"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AAC" w:rsidRDefault="000C6AAC" w:rsidP="000C6AAC">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bottom"/>
          </w:tcPr>
          <w:p w:rsidR="000C6AAC" w:rsidRDefault="000C6AAC" w:rsidP="00797FF6">
            <w:pPr>
              <w:spacing w:before="0" w:after="0"/>
              <w:jc w:val="left"/>
              <w:rPr>
                <w:color w:val="000000"/>
              </w:rPr>
            </w:pPr>
            <w:r>
              <w:rPr>
                <w:color w:val="000000"/>
                <w:sz w:val="22"/>
              </w:rPr>
              <w:t>Coordinadores Jurídico/ Transparencia</w:t>
            </w:r>
          </w:p>
        </w:tc>
        <w:tc>
          <w:tcPr>
            <w:tcW w:w="5245" w:type="dxa"/>
            <w:tcBorders>
              <w:top w:val="single" w:sz="4" w:space="0" w:color="auto"/>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Publicar en el portal</w:t>
            </w:r>
          </w:p>
        </w:tc>
        <w:tc>
          <w:tcPr>
            <w:tcW w:w="3543" w:type="dxa"/>
            <w:tcBorders>
              <w:top w:val="single" w:sz="4" w:space="0" w:color="auto"/>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Una publicación</w:t>
            </w:r>
          </w:p>
        </w:tc>
        <w:tc>
          <w:tcPr>
            <w:tcW w:w="2835" w:type="dxa"/>
            <w:tcBorders>
              <w:top w:val="single" w:sz="4" w:space="0" w:color="auto"/>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Unidad de Transparencia</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Enviar la información (leyenda/ archivo)</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 archivo</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Actualizar información</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Un archivo actualizado</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 xml:space="preserve">Revisar  vigencia pertinencia </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Información actualizada</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de Planeación</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Adecuar a nuevos criterios y lineamientos</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Información actualizada</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Coordinador Jurídico</w:t>
            </w:r>
          </w:p>
        </w:tc>
        <w:tc>
          <w:tcPr>
            <w:tcW w:w="5245"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Enviar  nuevos criterios y lineamientos</w:t>
            </w:r>
          </w:p>
        </w:tc>
        <w:tc>
          <w:tcPr>
            <w:tcW w:w="3543" w:type="dxa"/>
            <w:tcBorders>
              <w:top w:val="nil"/>
              <w:left w:val="nil"/>
              <w:bottom w:val="single" w:sz="4" w:space="0" w:color="auto"/>
              <w:right w:val="single" w:sz="4" w:space="0" w:color="auto"/>
            </w:tcBorders>
            <w:shd w:val="clear" w:color="auto" w:fill="auto"/>
            <w:noWrap/>
            <w:vAlign w:val="bottom"/>
          </w:tcPr>
          <w:p w:rsidR="000C6AAC" w:rsidRDefault="000C6AAC" w:rsidP="00797FF6">
            <w:pPr>
              <w:jc w:val="left"/>
              <w:rPr>
                <w:color w:val="000000"/>
              </w:rPr>
            </w:pPr>
            <w:r>
              <w:rPr>
                <w:color w:val="000000"/>
                <w:sz w:val="22"/>
              </w:rPr>
              <w:t>Criterios y lineamientos nuevos</w:t>
            </w:r>
          </w:p>
        </w:tc>
        <w:tc>
          <w:tcPr>
            <w:tcW w:w="2835" w:type="dxa"/>
            <w:tcBorders>
              <w:top w:val="nil"/>
              <w:left w:val="nil"/>
              <w:bottom w:val="single" w:sz="4" w:space="0" w:color="auto"/>
              <w:right w:val="single" w:sz="4" w:space="0" w:color="auto"/>
            </w:tcBorders>
            <w:shd w:val="clear" w:color="auto" w:fill="auto"/>
            <w:vAlign w:val="bottom"/>
          </w:tcPr>
          <w:p w:rsidR="000C6AAC" w:rsidRDefault="000C6AAC" w:rsidP="00797FF6">
            <w:pPr>
              <w:jc w:val="left"/>
              <w:rPr>
                <w:color w:val="000000"/>
              </w:rPr>
            </w:pPr>
            <w:r>
              <w:rPr>
                <w:color w:val="000000"/>
                <w:sz w:val="22"/>
              </w:rPr>
              <w:t>Unidad de Transparencia</w:t>
            </w:r>
          </w:p>
        </w:tc>
      </w:tr>
    </w:tbl>
    <w:p w:rsidR="000C6AAC" w:rsidRDefault="000C6AAC" w:rsidP="000C6AAC"/>
    <w:p w:rsidR="000C6AAC" w:rsidRDefault="000C6AAC" w:rsidP="000C6AAC"/>
    <w:p w:rsidR="00677513" w:rsidRDefault="00677513">
      <w:pPr>
        <w:spacing w:before="0" w:after="200" w:line="276" w:lineRule="auto"/>
        <w:jc w:val="left"/>
      </w:pPr>
      <w:r>
        <w:br w:type="page"/>
      </w:r>
    </w:p>
    <w:p w:rsidR="000C6AAC" w:rsidRPr="00711A0A" w:rsidRDefault="000C6AAC" w:rsidP="000C6AAC">
      <w:pPr>
        <w:pStyle w:val="Ttulo4"/>
      </w:pPr>
      <w:bookmarkStart w:id="96" w:name="_Toc455664214"/>
      <w:bookmarkStart w:id="97" w:name="_Toc22718782"/>
      <w:r w:rsidRPr="00711A0A">
        <w:lastRenderedPageBreak/>
        <w:t>Ficha del servicio de Transparencia y Rendición de Cuentas</w:t>
      </w:r>
      <w:bookmarkEnd w:id="96"/>
      <w:bookmarkEnd w:id="9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C8098E">
              <w:rPr>
                <w:rFonts w:asciiTheme="minorHAnsi" w:eastAsia="Times New Roman" w:hAnsiTheme="minorHAnsi" w:cs="Times New Roman"/>
                <w:b/>
                <w:bCs/>
                <w:sz w:val="22"/>
                <w:lang w:eastAsia="es-MX"/>
              </w:rPr>
              <w:t>Transparencia y Rendición de Cuentas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AA372A">
              <w:rPr>
                <w:rFonts w:asciiTheme="minorHAnsi" w:hAnsiTheme="minorHAnsi"/>
                <w:color w:val="000000"/>
              </w:rPr>
              <w:t>Actualizar la información acorde a los criter</w:t>
            </w:r>
            <w:r>
              <w:rPr>
                <w:rFonts w:asciiTheme="minorHAnsi" w:hAnsiTheme="minorHAnsi"/>
                <w:color w:val="000000"/>
              </w:rPr>
              <w:t>ios y lineamientos.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Actualización del portal del IIEG </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C8098E">
              <w:rPr>
                <w:rFonts w:asciiTheme="minorHAnsi" w:eastAsia="Times New Roman" w:hAnsiTheme="minorHAnsi" w:cs="Times New Roman"/>
                <w:lang w:eastAsia="es-MX"/>
              </w:rPr>
              <w:t>La información debe de actualizarse conforme a los criterios y lineamientos</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5754FE">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252D21" w:rsidRDefault="000607AA" w:rsidP="000C6AAC">
            <w:pPr>
              <w:spacing w:before="60" w:after="60"/>
              <w:jc w:val="left"/>
              <w:rPr>
                <w:rFonts w:asciiTheme="minorHAnsi" w:eastAsia="Times New Roman" w:hAnsiTheme="minorHAnsi" w:cs="Times New Roman"/>
                <w:sz w:val="20"/>
                <w:szCs w:val="20"/>
                <w:lang w:eastAsia="es-MX"/>
              </w:rPr>
            </w:pPr>
            <w:hyperlink r:id="rId21" w:history="1">
              <w:r w:rsidR="000C6AAC" w:rsidRPr="00252D21">
                <w:rPr>
                  <w:sz w:val="20"/>
                  <w:szCs w:val="20"/>
                  <w:lang w:eastAsia="es-MX"/>
                </w:rPr>
                <w:t>http://www.iieg.gob.mx/</w:t>
              </w:r>
            </w:hyperlink>
            <w:r w:rsidR="000C6AAC">
              <w:rPr>
                <w:sz w:val="20"/>
                <w:szCs w:val="20"/>
                <w:lang w:eastAsia="es-MX"/>
              </w:rPr>
              <w:t xml:space="preserve">                           </w:t>
            </w:r>
            <w:r w:rsidR="000C6AAC" w:rsidRPr="00252D21">
              <w:rPr>
                <w:sz w:val="20"/>
                <w:szCs w:val="20"/>
                <w:lang w:eastAsia="es-MX"/>
              </w:rPr>
              <w:t xml:space="preserve">   </w:t>
            </w:r>
            <w:r w:rsidR="000C6AAC" w:rsidRPr="00252D21">
              <w:rPr>
                <w:rFonts w:asciiTheme="minorHAnsi" w:eastAsia="Times New Roman" w:hAnsiTheme="minorHAnsi" w:cs="Times New Roman"/>
                <w:sz w:val="20"/>
                <w:szCs w:val="20"/>
                <w:lang w:eastAsia="es-MX"/>
              </w:rPr>
              <w:t>http://transparencia.info.jalisco.gob.mx/transparencia/organismo/267</w:t>
            </w:r>
          </w:p>
        </w:tc>
      </w:tr>
    </w:tbl>
    <w:p w:rsidR="005754FE" w:rsidRDefault="005754FE" w:rsidP="005754FE">
      <w:bookmarkStart w:id="98" w:name="_Toc455664215"/>
      <w:bookmarkStart w:id="99" w:name="_Toc471822859"/>
    </w:p>
    <w:p w:rsidR="005754FE" w:rsidRDefault="005754FE" w:rsidP="005754FE"/>
    <w:p w:rsidR="005754FE" w:rsidRDefault="005754FE">
      <w:pPr>
        <w:spacing w:before="0" w:after="200" w:line="276" w:lineRule="auto"/>
        <w:jc w:val="left"/>
      </w:pPr>
      <w:r>
        <w:br w:type="page"/>
      </w:r>
    </w:p>
    <w:p w:rsidR="005754FE" w:rsidRPr="005754FE" w:rsidRDefault="005754FE" w:rsidP="005754FE"/>
    <w:p w:rsidR="000C6AAC" w:rsidRDefault="00F36559" w:rsidP="000C6AAC">
      <w:pPr>
        <w:pStyle w:val="Ttulo3"/>
      </w:pPr>
      <w:bookmarkStart w:id="100" w:name="_Toc22718783"/>
      <w:r>
        <w:t>Procedimiento</w:t>
      </w:r>
      <w:r w:rsidR="000C6AAC">
        <w:t xml:space="preserve"> De Evaluación</w:t>
      </w:r>
      <w:bookmarkEnd w:id="98"/>
      <w:bookmarkEnd w:id="99"/>
      <w:bookmarkEnd w:id="100"/>
    </w:p>
    <w:p w:rsidR="000C6AAC" w:rsidRPr="004A5252"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Ficha del 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Evaluación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de Gestión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Evaluación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Publicar los lineamientos para la evaluación</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De acuerdo a los lineamientos ver las necesidades y requerimientos para llevar la PAE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7345CE">
              <w:rPr>
                <w:rFonts w:asciiTheme="minorHAnsi" w:hAnsiTheme="minorHAnsi"/>
                <w:color w:val="000000"/>
              </w:rPr>
              <w:t>Publicar resultados en Portal de Transparencia</w:t>
            </w:r>
            <w:r>
              <w:rPr>
                <w:rFonts w:asciiTheme="minorHAnsi" w:hAnsiTheme="minorHAnsi"/>
                <w:color w:val="000000"/>
              </w:rPr>
              <w:t xml:space="preserve"> (Una evaluación interna o externa)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Una evaluación interna o externa</w:t>
            </w: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A6395E" w:rsidRDefault="000C6AAC" w:rsidP="000C6AAC">
      <w:pPr>
        <w:pStyle w:val="Ttulo4"/>
      </w:pPr>
      <w:bookmarkStart w:id="101" w:name="_Toc455664216"/>
      <w:bookmarkStart w:id="102" w:name="_Toc22718784"/>
      <w:r w:rsidRPr="00A6395E">
        <w:lastRenderedPageBreak/>
        <w:t xml:space="preserve">Modelado del </w:t>
      </w:r>
      <w:r w:rsidR="00F36559">
        <w:t>procedimiento</w:t>
      </w:r>
      <w:r w:rsidRPr="00A6395E">
        <w:t xml:space="preserve"> de Evaluación</w:t>
      </w:r>
      <w:bookmarkEnd w:id="101"/>
      <w:bookmarkEnd w:id="102"/>
      <w:r w:rsidRPr="00A6395E">
        <w:t xml:space="preserve"> </w:t>
      </w:r>
    </w:p>
    <w:p w:rsidR="00E30ED6" w:rsidRDefault="00E30ED6" w:rsidP="000C6AAC">
      <w:pPr>
        <w:rPr>
          <w:noProof/>
          <w:lang w:eastAsia="es-MX"/>
        </w:rPr>
      </w:pPr>
    </w:p>
    <w:p w:rsidR="000C6AAC" w:rsidRDefault="00E30ED6" w:rsidP="000C6AAC">
      <w:r>
        <w:rPr>
          <w:noProof/>
          <w:lang w:val="es-ES" w:eastAsia="es-ES"/>
        </w:rPr>
        <w:drawing>
          <wp:inline distT="0" distB="0" distL="0" distR="0">
            <wp:extent cx="9558068" cy="314770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13710"/>
                    <a:stretch/>
                  </pic:blipFill>
                  <pic:spPr bwMode="auto">
                    <a:xfrm>
                      <a:off x="0" y="0"/>
                      <a:ext cx="9570329" cy="3151747"/>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362EB2" w:rsidRDefault="000C6AAC" w:rsidP="000C6AAC">
      <w:pPr>
        <w:pStyle w:val="Ttulo4"/>
      </w:pPr>
      <w:bookmarkStart w:id="103" w:name="_Toc455664217"/>
      <w:bookmarkStart w:id="104" w:name="_Toc22718785"/>
      <w:r w:rsidRPr="00362EB2">
        <w:lastRenderedPageBreak/>
        <w:t xml:space="preserve">Narrativa del </w:t>
      </w:r>
      <w:r w:rsidR="00F36559">
        <w:t>procedimiento</w:t>
      </w:r>
      <w:r w:rsidRPr="00362EB2">
        <w:t xml:space="preserve"> de Evaluación</w:t>
      </w:r>
      <w:bookmarkEnd w:id="103"/>
      <w:bookmarkEnd w:id="104"/>
    </w:p>
    <w:p w:rsidR="000C6AAC" w:rsidRPr="00A36F10" w:rsidRDefault="000C6AAC" w:rsidP="000C6AAC"/>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4252"/>
        <w:gridCol w:w="4536"/>
        <w:gridCol w:w="2835"/>
      </w:tblGrid>
      <w:tr w:rsidR="000C6AAC" w:rsidRPr="007F2DA2" w:rsidTr="00F36559">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425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536"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F36559">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AAC" w:rsidRDefault="000C6AAC" w:rsidP="000C6AAC">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spacing w:before="0" w:after="0"/>
              <w:jc w:val="left"/>
              <w:rPr>
                <w:color w:val="000000"/>
              </w:rPr>
            </w:pPr>
            <w:r>
              <w:rPr>
                <w:color w:val="000000"/>
                <w:sz w:val="22"/>
              </w:rPr>
              <w:t>Coordinador de Desarrollo de Software</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resultados en Portal de Transparencia</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Una publicación la cual contiene la evaluación de un programa</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447290" w:rsidP="00797FF6">
            <w:pPr>
              <w:jc w:val="left"/>
              <w:rPr>
                <w:color w:val="000000"/>
              </w:rPr>
            </w:pPr>
            <w:r>
              <w:rPr>
                <w:color w:val="000000"/>
                <w:sz w:val="22"/>
              </w:rPr>
              <w:t>Coordinación General de Tecnologías de la Información</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Redactar informe de resultados</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informe con base a la evaluación del programa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Directivo responsable del programa evaluado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Revisar áreas susceptibles de mejora</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Analizar las áreas de mejora y plasmarlas en un documento</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Instituto de Información Estadística y Geográfica del Estado de Jalisco</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Integrar resultados</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documento que contenga la integración de resultados de la evaluación de algún programa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Sistematizar el análisis de información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Un documento ordenado con información que ha sido previamente analizada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F36559">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 y/o evaluador externo</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Recabar información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Información recopilada</w:t>
            </w:r>
          </w:p>
        </w:tc>
        <w:tc>
          <w:tcPr>
            <w:tcW w:w="2835" w:type="dxa"/>
            <w:tcBorders>
              <w:top w:val="nil"/>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Desarrollo de Software</w:t>
            </w:r>
          </w:p>
        </w:tc>
        <w:tc>
          <w:tcPr>
            <w:tcW w:w="4252" w:type="dxa"/>
            <w:tcBorders>
              <w:top w:val="nil"/>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el Programa Anual de Evaluación</w:t>
            </w:r>
          </w:p>
        </w:tc>
        <w:tc>
          <w:tcPr>
            <w:tcW w:w="4536" w:type="dxa"/>
            <w:tcBorders>
              <w:top w:val="nil"/>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Calendario del PEA publicado</w:t>
            </w:r>
          </w:p>
        </w:tc>
        <w:tc>
          <w:tcPr>
            <w:tcW w:w="2835" w:type="dxa"/>
            <w:tcBorders>
              <w:top w:val="nil"/>
              <w:left w:val="nil"/>
              <w:bottom w:val="single" w:sz="4" w:space="0" w:color="auto"/>
              <w:right w:val="single" w:sz="4" w:space="0" w:color="auto"/>
            </w:tcBorders>
            <w:shd w:val="clear" w:color="auto" w:fill="auto"/>
            <w:vAlign w:val="center"/>
          </w:tcPr>
          <w:p w:rsidR="000C6AAC" w:rsidRDefault="00447290" w:rsidP="00797FF6">
            <w:pPr>
              <w:jc w:val="left"/>
              <w:rPr>
                <w:color w:val="000000"/>
              </w:rPr>
            </w:pPr>
            <w:r>
              <w:rPr>
                <w:color w:val="000000"/>
                <w:sz w:val="22"/>
              </w:rPr>
              <w:t>Coordinación General de Tecnologías de la Información</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8</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Director General</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Validar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PAE validado</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lastRenderedPageBreak/>
              <w:t>9</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Proponer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PAE propuesto</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10</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Directivos</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Analizar las necesidades y acuerdos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Establecimiento de necesidades para la siguiente evaluación</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5156E7">
            <w:pPr>
              <w:jc w:val="left"/>
              <w:rPr>
                <w:color w:val="000000"/>
              </w:rPr>
            </w:pPr>
            <w:r>
              <w:rPr>
                <w:color w:val="000000"/>
                <w:sz w:val="22"/>
              </w:rPr>
              <w:t xml:space="preserve">Comisaría, </w:t>
            </w:r>
            <w:r w:rsidR="005156E7">
              <w:rPr>
                <w:color w:val="000000"/>
                <w:sz w:val="22"/>
              </w:rPr>
              <w:t>Coordinación</w:t>
            </w:r>
            <w:r>
              <w:rPr>
                <w:color w:val="000000"/>
                <w:sz w:val="22"/>
              </w:rPr>
              <w:t xml:space="preserve"> Administrativa, 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Coordinador de Planeación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Estudiar los lineamientos y argumentación para el  Programa Anual de Evaluación</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Lineamientos estudiados y PAE sustentada</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w:t>
            </w:r>
          </w:p>
        </w:tc>
      </w:tr>
      <w:tr w:rsidR="000C6AAC" w:rsidRPr="007F2DA2" w:rsidTr="00797FF6">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12</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797FF6">
            <w:pPr>
              <w:jc w:val="left"/>
              <w:rPr>
                <w:color w:val="000000"/>
              </w:rPr>
            </w:pPr>
            <w:r>
              <w:rPr>
                <w:color w:val="000000"/>
                <w:sz w:val="22"/>
              </w:rPr>
              <w:t>Dirección General de Evaluación</w:t>
            </w:r>
          </w:p>
        </w:tc>
        <w:tc>
          <w:tcPr>
            <w:tcW w:w="4252"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797FF6">
            <w:pPr>
              <w:jc w:val="left"/>
              <w:rPr>
                <w:color w:val="000000"/>
              </w:rPr>
            </w:pPr>
            <w:r>
              <w:rPr>
                <w:color w:val="000000"/>
                <w:sz w:val="22"/>
              </w:rPr>
              <w:t>Publicar los lineamientos</w:t>
            </w:r>
          </w:p>
        </w:tc>
        <w:tc>
          <w:tcPr>
            <w:tcW w:w="4536" w:type="dxa"/>
            <w:tcBorders>
              <w:top w:val="single" w:sz="4" w:space="0" w:color="auto"/>
              <w:left w:val="nil"/>
              <w:bottom w:val="single" w:sz="4" w:space="0" w:color="auto"/>
              <w:right w:val="single" w:sz="4" w:space="0" w:color="auto"/>
            </w:tcBorders>
            <w:shd w:val="clear" w:color="auto" w:fill="auto"/>
            <w:noWrap/>
          </w:tcPr>
          <w:p w:rsidR="000C6AAC" w:rsidRDefault="000C6AAC" w:rsidP="00797FF6">
            <w:pPr>
              <w:jc w:val="left"/>
              <w:rPr>
                <w:color w:val="000000"/>
              </w:rPr>
            </w:pPr>
            <w:r>
              <w:rPr>
                <w:color w:val="000000"/>
                <w:sz w:val="22"/>
              </w:rPr>
              <w:t xml:space="preserve">Lineamientos publicados </w:t>
            </w:r>
          </w:p>
        </w:tc>
        <w:tc>
          <w:tcPr>
            <w:tcW w:w="2835" w:type="dxa"/>
            <w:tcBorders>
              <w:top w:val="single" w:sz="4" w:space="0" w:color="auto"/>
              <w:left w:val="nil"/>
              <w:bottom w:val="single" w:sz="4" w:space="0" w:color="auto"/>
              <w:right w:val="single" w:sz="4" w:space="0" w:color="auto"/>
            </w:tcBorders>
            <w:shd w:val="clear" w:color="auto" w:fill="auto"/>
            <w:vAlign w:val="center"/>
          </w:tcPr>
          <w:p w:rsidR="000C6AAC" w:rsidRDefault="00E113EC" w:rsidP="00E113EC">
            <w:pPr>
              <w:jc w:val="left"/>
              <w:rPr>
                <w:color w:val="000000"/>
              </w:rPr>
            </w:pPr>
            <w:r>
              <w:rPr>
                <w:color w:val="000000"/>
                <w:sz w:val="22"/>
              </w:rPr>
              <w:t>SHP</w:t>
            </w:r>
            <w:r w:rsidR="000C6AAC">
              <w:rPr>
                <w:color w:val="000000"/>
                <w:sz w:val="22"/>
              </w:rPr>
              <w:t xml:space="preserve"> </w:t>
            </w:r>
          </w:p>
        </w:tc>
      </w:tr>
    </w:tbl>
    <w:p w:rsidR="000C6AAC" w:rsidRDefault="000C6AAC" w:rsidP="000C6AAC"/>
    <w:p w:rsidR="000C6AAC" w:rsidRDefault="000C6AAC" w:rsidP="000C6AAC"/>
    <w:p w:rsidR="000C6AAC" w:rsidRDefault="000C6AAC" w:rsidP="000C6AAC"/>
    <w:p w:rsidR="005754FE" w:rsidRDefault="005754FE">
      <w:pPr>
        <w:spacing w:before="0" w:after="200" w:line="276" w:lineRule="auto"/>
        <w:jc w:val="left"/>
      </w:pPr>
      <w:bookmarkStart w:id="105" w:name="_Toc455664218"/>
      <w:r>
        <w:rPr>
          <w:b/>
          <w:bCs/>
          <w:i/>
          <w:iCs/>
        </w:rPr>
        <w:br w:type="page"/>
      </w:r>
    </w:p>
    <w:p w:rsidR="000C6AAC" w:rsidRPr="00E47741" w:rsidRDefault="000C6AAC" w:rsidP="000C6AAC">
      <w:pPr>
        <w:pStyle w:val="Ttulo4"/>
      </w:pPr>
      <w:bookmarkStart w:id="106" w:name="_Toc22718786"/>
      <w:r w:rsidRPr="00E47741">
        <w:lastRenderedPageBreak/>
        <w:t>Ficha del servicio de Evaluación</w:t>
      </w:r>
      <w:bookmarkEnd w:id="105"/>
      <w:bookmarkEnd w:id="10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7345CE">
              <w:rPr>
                <w:rFonts w:asciiTheme="minorHAnsi" w:eastAsia="Times New Roman" w:hAnsiTheme="minorHAnsi" w:cs="Times New Roman"/>
                <w:b/>
                <w:bCs/>
                <w:sz w:val="22"/>
                <w:lang w:eastAsia="es-MX"/>
              </w:rPr>
              <w:t>Evaluación</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67346E">
              <w:rPr>
                <w:rFonts w:asciiTheme="minorHAnsi" w:eastAsia="Times New Roman" w:hAnsiTheme="minorHAnsi" w:cs="Times New Roman"/>
                <w:lang w:eastAsia="es-MX"/>
              </w:rPr>
              <w:t>Una publicación la cual contiene la evaluación de un programa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67346E">
              <w:rPr>
                <w:rFonts w:asciiTheme="minorHAnsi" w:eastAsia="Times New Roman" w:hAnsiTheme="minorHAnsi" w:cs="Times New Roman"/>
                <w:lang w:eastAsia="es-MX"/>
              </w:rPr>
              <w:t>Un informe con base a la evaluación del programa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w:t>
            </w:r>
            <w:r w:rsidRPr="00904894">
              <w:rPr>
                <w:rFonts w:asciiTheme="minorHAnsi" w:eastAsia="Times New Roman" w:hAnsiTheme="minorHAnsi" w:cs="Times New Roman"/>
                <w:lang w:eastAsia="es-MX"/>
              </w:rPr>
              <w:t>nstituciones públicas, los ayuntamientos, personas e institucion</w:t>
            </w:r>
            <w:r>
              <w:rPr>
                <w:rFonts w:asciiTheme="minorHAnsi" w:eastAsia="Times New Roman" w:hAnsiTheme="minorHAnsi" w:cs="Times New Roman"/>
                <w:lang w:eastAsia="es-MX"/>
              </w:rPr>
              <w:t>es de derecho público o privado.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w:t>
            </w:r>
            <w:r>
              <w:rPr>
                <w:rFonts w:asciiTheme="minorHAnsi" w:eastAsia="Times New Roman" w:hAnsiTheme="minorHAnsi" w:cs="Times New Roman"/>
                <w:b/>
                <w:bCs/>
                <w:sz w:val="22"/>
                <w:lang w:eastAsia="es-MX"/>
              </w:rPr>
              <w:t xml:space="preserve">,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E6198E">
              <w:rPr>
                <w:rFonts w:asciiTheme="minorHAnsi" w:eastAsia="Times New Roman" w:hAnsiTheme="minorHAnsi" w:cs="Times New Roman"/>
                <w:lang w:eastAsia="es-MX"/>
              </w:rPr>
              <w:t>Lineamientos estudiados y PAE sustentada</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0C6AAC" w:rsidRPr="00DE4BC8" w:rsidTr="00621C5A">
        <w:trPr>
          <w:trHeight w:val="65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621C5A" w:rsidRDefault="00621C5A" w:rsidP="00621C5A">
      <w:bookmarkStart w:id="107" w:name="_Toc455664219"/>
      <w:bookmarkStart w:id="108" w:name="_Toc471822860"/>
    </w:p>
    <w:p w:rsidR="00621C5A" w:rsidRDefault="00621C5A">
      <w:pPr>
        <w:spacing w:before="0" w:after="200" w:line="276" w:lineRule="auto"/>
        <w:jc w:val="left"/>
      </w:pPr>
      <w:r>
        <w:br w:type="page"/>
      </w:r>
    </w:p>
    <w:p w:rsidR="00621C5A" w:rsidRPr="00621C5A" w:rsidRDefault="00621C5A" w:rsidP="00621C5A"/>
    <w:p w:rsidR="000C6AAC" w:rsidRDefault="00F36559" w:rsidP="000C6AAC">
      <w:pPr>
        <w:pStyle w:val="Ttulo3"/>
      </w:pPr>
      <w:bookmarkStart w:id="109" w:name="_Toc22718787"/>
      <w:r>
        <w:t>Procedimiento</w:t>
      </w:r>
      <w:r w:rsidR="000C6AAC">
        <w:t xml:space="preserve"> de Planeación Institucional</w:t>
      </w:r>
      <w:bookmarkEnd w:id="107"/>
      <w:bookmarkEnd w:id="108"/>
      <w:bookmarkEnd w:id="109"/>
      <w:r w:rsidR="000C6AAC">
        <w:t xml:space="preserve"> </w:t>
      </w:r>
    </w:p>
    <w:p w:rsidR="000C6AAC" w:rsidRPr="004A5252"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501A2F">
        <w:trPr>
          <w:trHeight w:val="57"/>
        </w:trPr>
        <w:tc>
          <w:tcPr>
            <w:tcW w:w="15417" w:type="dxa"/>
            <w:gridSpan w:val="2"/>
            <w:shd w:val="clear" w:color="auto" w:fill="F2F2F2" w:themeFill="background1" w:themeFillShade="F2"/>
            <w:vAlign w:val="center"/>
          </w:tcPr>
          <w:p w:rsidR="000C6AAC" w:rsidRPr="000C4719" w:rsidRDefault="000C6AAC" w:rsidP="00F36559">
            <w:pPr>
              <w:spacing w:before="60" w:after="60"/>
              <w:rPr>
                <w:rFonts w:asciiTheme="minorHAnsi" w:hAnsiTheme="minorHAnsi"/>
                <w:b/>
              </w:rPr>
            </w:pPr>
            <w:r w:rsidRPr="000C4719">
              <w:rPr>
                <w:b/>
                <w:sz w:val="22"/>
              </w:rPr>
              <w:t xml:space="preserve">Ficha del </w:t>
            </w:r>
            <w:r w:rsidR="00F36559">
              <w:rPr>
                <w:b/>
                <w:sz w:val="22"/>
              </w:rPr>
              <w:t>procedimiento</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F36559"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Planeación Institucional</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FC4F9E" w:rsidP="000C6AAC">
            <w:pPr>
              <w:spacing w:before="60" w:after="60"/>
              <w:jc w:val="left"/>
              <w:rPr>
                <w:rFonts w:asciiTheme="minorHAnsi" w:hAnsiTheme="minorHAnsi"/>
                <w:color w:val="000000"/>
              </w:rPr>
            </w:pPr>
            <w:r>
              <w:rPr>
                <w:rFonts w:asciiTheme="minorHAnsi" w:hAnsiTheme="minorHAnsi"/>
                <w:color w:val="000000"/>
              </w:rPr>
              <w:t>Proceso Directivo</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Planeación Institucional</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Políticas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E6198E">
              <w:rPr>
                <w:rFonts w:asciiTheme="minorHAnsi" w:hAnsiTheme="minorHAnsi"/>
                <w:color w:val="000000"/>
              </w:rPr>
              <w:t>Seguir lo establecido en los lineamientos y el calendario</w:t>
            </w:r>
          </w:p>
        </w:tc>
      </w:tr>
      <w:tr w:rsidR="000C6AAC" w:rsidRPr="00370426" w:rsidTr="00501A2F">
        <w:trPr>
          <w:trHeight w:val="57"/>
        </w:trPr>
        <w:tc>
          <w:tcPr>
            <w:tcW w:w="3403" w:type="dxa"/>
            <w:shd w:val="clear" w:color="auto" w:fill="F2F2F2" w:themeFill="background1" w:themeFillShade="F2"/>
            <w:vAlign w:val="center"/>
            <w:hideMark/>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Recursos necesarios para iniciar 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Recibir </w:t>
            </w:r>
            <w:r w:rsidRPr="00E6198E">
              <w:rPr>
                <w:rFonts w:asciiTheme="minorHAnsi" w:hAnsiTheme="minorHAnsi"/>
                <w:color w:val="000000"/>
              </w:rPr>
              <w:t>los lineamientos y calendario de entregas de subproductos</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F36559">
            <w:pPr>
              <w:spacing w:before="60" w:after="60"/>
              <w:rPr>
                <w:rFonts w:asciiTheme="minorHAnsi" w:hAnsiTheme="minorHAnsi"/>
              </w:rPr>
            </w:pPr>
            <w:r w:rsidRPr="00370426">
              <w:rPr>
                <w:rFonts w:asciiTheme="minorHAnsi" w:hAnsiTheme="minorHAnsi"/>
                <w:sz w:val="22"/>
              </w:rPr>
              <w:t xml:space="preserve">Resultado(s) del </w:t>
            </w:r>
            <w:r w:rsidR="00F36559">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E6198E">
              <w:rPr>
                <w:rFonts w:asciiTheme="minorHAnsi" w:hAnsiTheme="minorHAnsi"/>
                <w:color w:val="000000"/>
              </w:rPr>
              <w:t>Plan Institucional y Matriz de Indicadores para Resultados</w:t>
            </w:r>
          </w:p>
        </w:tc>
      </w:tr>
      <w:tr w:rsidR="000C6AAC" w:rsidRPr="00370426" w:rsidTr="00501A2F">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p>
        </w:tc>
      </w:tr>
    </w:tbl>
    <w:p w:rsidR="000C6AAC" w:rsidRDefault="000C6AAC" w:rsidP="000C6AAC"/>
    <w:p w:rsidR="000C6AAC" w:rsidRDefault="000C6AAC" w:rsidP="000C6AAC"/>
    <w:p w:rsidR="000C6AAC" w:rsidRDefault="000C6AAC" w:rsidP="000C6AAC">
      <w:pPr>
        <w:spacing w:before="0" w:after="200" w:line="276" w:lineRule="auto"/>
        <w:jc w:val="left"/>
      </w:pPr>
      <w:r>
        <w:br w:type="page"/>
      </w:r>
    </w:p>
    <w:p w:rsidR="000C6AAC" w:rsidRPr="0043781B" w:rsidRDefault="000C6AAC" w:rsidP="000C6AAC">
      <w:pPr>
        <w:pStyle w:val="Ttulo4"/>
      </w:pPr>
      <w:bookmarkStart w:id="110" w:name="_Toc455664220"/>
      <w:bookmarkStart w:id="111" w:name="_Toc22718788"/>
      <w:r w:rsidRPr="0043781B">
        <w:lastRenderedPageBreak/>
        <w:t xml:space="preserve">Modelado del </w:t>
      </w:r>
      <w:r w:rsidR="00501A2F">
        <w:t>procedimiento</w:t>
      </w:r>
      <w:r w:rsidRPr="0043781B">
        <w:t xml:space="preserve"> de Planeación Institucional</w:t>
      </w:r>
      <w:bookmarkEnd w:id="110"/>
      <w:bookmarkEnd w:id="111"/>
      <w:r w:rsidRPr="0043781B">
        <w:t xml:space="preserve"> </w:t>
      </w:r>
    </w:p>
    <w:p w:rsidR="009271DD" w:rsidRDefault="009271DD" w:rsidP="000C6AAC">
      <w:pPr>
        <w:rPr>
          <w:noProof/>
          <w:lang w:eastAsia="es-MX"/>
        </w:rPr>
      </w:pPr>
    </w:p>
    <w:p w:rsidR="000C6AAC" w:rsidRDefault="009271DD" w:rsidP="000C6AAC">
      <w:r>
        <w:rPr>
          <w:noProof/>
          <w:lang w:val="es-ES" w:eastAsia="es-ES"/>
        </w:rPr>
        <w:drawing>
          <wp:inline distT="0" distB="0" distL="0" distR="0">
            <wp:extent cx="9554457" cy="40716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b="13676"/>
                    <a:stretch/>
                  </pic:blipFill>
                  <pic:spPr bwMode="auto">
                    <a:xfrm>
                      <a:off x="0" y="0"/>
                      <a:ext cx="9570771" cy="4078620"/>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Pr>
        <w:spacing w:before="0" w:after="200" w:line="276" w:lineRule="auto"/>
        <w:jc w:val="left"/>
      </w:pPr>
    </w:p>
    <w:p w:rsidR="000C6AAC" w:rsidRPr="0043781B" w:rsidRDefault="000C6AAC" w:rsidP="000C6AAC">
      <w:pPr>
        <w:pStyle w:val="Ttulo4"/>
      </w:pPr>
      <w:bookmarkStart w:id="112" w:name="_Toc455664221"/>
      <w:bookmarkStart w:id="113" w:name="_Toc22718789"/>
      <w:r w:rsidRPr="0043781B">
        <w:lastRenderedPageBreak/>
        <w:t xml:space="preserve">Narrativa del </w:t>
      </w:r>
      <w:r w:rsidR="00501A2F">
        <w:t>procedimiento</w:t>
      </w:r>
      <w:r w:rsidRPr="0043781B">
        <w:t xml:space="preserve"> de Planeación Institucional</w:t>
      </w:r>
      <w:bookmarkEnd w:id="112"/>
      <w:bookmarkEnd w:id="113"/>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237"/>
        <w:gridCol w:w="2977"/>
        <w:gridCol w:w="2409"/>
      </w:tblGrid>
      <w:tr w:rsidR="000C6AAC" w:rsidRPr="007F2DA2" w:rsidTr="00501A2F">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237" w:type="dxa"/>
            <w:shd w:val="clear" w:color="000000" w:fill="D9D9D9"/>
            <w:noWrap/>
            <w:vAlign w:val="center"/>
            <w:hideMark/>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977" w:type="dxa"/>
            <w:shd w:val="clear" w:color="000000" w:fill="D9D9D9"/>
            <w:noWrap/>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09" w:type="dxa"/>
            <w:shd w:val="clear" w:color="000000" w:fill="D9D9D9"/>
            <w:vAlign w:val="center"/>
          </w:tcPr>
          <w:p w:rsidR="000C6AAC" w:rsidRPr="007F2DA2" w:rsidRDefault="000C6AAC" w:rsidP="00FC4F9E">
            <w:pPr>
              <w:spacing w:before="60" w:after="60"/>
              <w:jc w:val="left"/>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621C5A">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AAC" w:rsidRDefault="000C6AAC" w:rsidP="00621C5A">
            <w:pPr>
              <w:spacing w:before="0" w:after="0"/>
              <w:jc w:val="center"/>
              <w:rPr>
                <w:color w:val="000000"/>
              </w:rPr>
            </w:pPr>
            <w:r>
              <w:rPr>
                <w:color w:val="000000"/>
                <w:sz w:val="22"/>
              </w:rPr>
              <w:t>1</w:t>
            </w:r>
          </w:p>
        </w:tc>
        <w:tc>
          <w:tcPr>
            <w:tcW w:w="3011" w:type="dxa"/>
            <w:tcBorders>
              <w:top w:val="single" w:sz="4" w:space="0" w:color="auto"/>
              <w:left w:val="single" w:sz="4" w:space="0" w:color="auto"/>
              <w:bottom w:val="single" w:sz="4" w:space="0" w:color="auto"/>
              <w:right w:val="single" w:sz="4" w:space="0" w:color="auto"/>
            </w:tcBorders>
            <w:shd w:val="clear" w:color="auto" w:fill="auto"/>
            <w:vAlign w:val="center"/>
          </w:tcPr>
          <w:p w:rsidR="000C6AAC" w:rsidRDefault="000C6AAC" w:rsidP="00FC4F9E">
            <w:pPr>
              <w:spacing w:before="0" w:after="0"/>
              <w:jc w:val="left"/>
              <w:rPr>
                <w:color w:val="000000"/>
              </w:rPr>
            </w:pPr>
            <w:r>
              <w:rPr>
                <w:color w:val="000000"/>
                <w:sz w:val="22"/>
              </w:rPr>
              <w:t>Coordinador de Desarrollo de Software</w:t>
            </w:r>
          </w:p>
        </w:tc>
        <w:tc>
          <w:tcPr>
            <w:tcW w:w="6237"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Publicar el instrumento (Plan Institucional, MIR)</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 y Matriz de Indicadores para Resultados</w:t>
            </w:r>
          </w:p>
        </w:tc>
        <w:tc>
          <w:tcPr>
            <w:tcW w:w="2409" w:type="dxa"/>
            <w:tcBorders>
              <w:top w:val="single" w:sz="4" w:space="0" w:color="auto"/>
              <w:left w:val="nil"/>
              <w:bottom w:val="single" w:sz="4" w:space="0" w:color="auto"/>
              <w:right w:val="single" w:sz="4" w:space="0" w:color="auto"/>
            </w:tcBorders>
            <w:shd w:val="clear" w:color="auto" w:fill="auto"/>
            <w:vAlign w:val="center"/>
          </w:tcPr>
          <w:p w:rsidR="000C6AAC" w:rsidRDefault="00447290" w:rsidP="00FC4F9E">
            <w:pPr>
              <w:jc w:val="left"/>
              <w:rPr>
                <w:color w:val="000000"/>
              </w:rPr>
            </w:pPr>
            <w:r>
              <w:rPr>
                <w:color w:val="000000"/>
                <w:sz w:val="22"/>
              </w:rPr>
              <w:t>Coordinación General de Tecnologías de la Información</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0C6AAC" w:rsidRDefault="000C6AAC" w:rsidP="00621C5A">
            <w:pPr>
              <w:jc w:val="center"/>
              <w:rPr>
                <w:color w:val="000000"/>
              </w:rPr>
            </w:pPr>
            <w:r>
              <w:rPr>
                <w:color w:val="000000"/>
                <w:sz w:val="22"/>
              </w:rPr>
              <w:t>2</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Junta de Gobierno</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Aprobar 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Junta de Gobierno</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3</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Subir archivo a liga para consulta y descarga de información</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0C6AAC" w:rsidRDefault="000C6AAC" w:rsidP="000C6AAC">
            <w:pPr>
              <w:jc w:val="center"/>
              <w:rPr>
                <w:color w:val="000000"/>
              </w:rPr>
            </w:pPr>
            <w:r>
              <w:rPr>
                <w:color w:val="000000"/>
                <w:sz w:val="22"/>
              </w:rPr>
              <w:t>4</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Director General</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Avalar 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denominado 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5</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Redactar documento final del instrumento</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denominado plan institucional</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6</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Integrar la información de cada unidad</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Un documento que integra información de todas las áreas</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nil"/>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7</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Coordinar el trabajo interno en las áreas</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Varios documentos con información de las áreas</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7"/>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t>8</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Coordinador de Planeación</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Estudiar los lineamientos, detección de necesidades y solicitud de información a las áreas</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Lineamientos y calendario</w:t>
            </w:r>
          </w:p>
        </w:tc>
        <w:tc>
          <w:tcPr>
            <w:tcW w:w="2409" w:type="dxa"/>
            <w:tcBorders>
              <w:top w:val="nil"/>
              <w:left w:val="nil"/>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Dirección General</w:t>
            </w:r>
          </w:p>
        </w:tc>
      </w:tr>
      <w:tr w:rsidR="000C6AAC" w:rsidRPr="007F2DA2" w:rsidTr="00621C5A">
        <w:trPr>
          <w:trHeight w:val="778"/>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6AAC" w:rsidRDefault="000C6AAC" w:rsidP="000C6AAC">
            <w:pPr>
              <w:jc w:val="center"/>
              <w:rPr>
                <w:color w:val="000000"/>
              </w:rPr>
            </w:pPr>
            <w:r>
              <w:rPr>
                <w:color w:val="000000"/>
                <w:sz w:val="22"/>
              </w:rPr>
              <w:lastRenderedPageBreak/>
              <w:t>9</w:t>
            </w:r>
          </w:p>
        </w:tc>
        <w:tc>
          <w:tcPr>
            <w:tcW w:w="3011" w:type="dxa"/>
            <w:tcBorders>
              <w:top w:val="nil"/>
              <w:left w:val="single" w:sz="4" w:space="0" w:color="auto"/>
              <w:bottom w:val="single" w:sz="4" w:space="0" w:color="auto"/>
              <w:right w:val="single" w:sz="4" w:space="0" w:color="auto"/>
            </w:tcBorders>
            <w:shd w:val="clear" w:color="auto" w:fill="auto"/>
            <w:vAlign w:val="center"/>
          </w:tcPr>
          <w:p w:rsidR="000C6AAC" w:rsidRDefault="000C6AAC" w:rsidP="00FC4F9E">
            <w:pPr>
              <w:jc w:val="left"/>
              <w:rPr>
                <w:color w:val="000000"/>
              </w:rPr>
            </w:pPr>
            <w:r>
              <w:rPr>
                <w:color w:val="000000"/>
                <w:sz w:val="22"/>
              </w:rPr>
              <w:t xml:space="preserve">Dirección General de Planeación </w:t>
            </w:r>
          </w:p>
        </w:tc>
        <w:tc>
          <w:tcPr>
            <w:tcW w:w="623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 xml:space="preserve">Entregar los lineamientos y calendario de entregas de subproductos </w:t>
            </w:r>
          </w:p>
        </w:tc>
        <w:tc>
          <w:tcPr>
            <w:tcW w:w="2977" w:type="dxa"/>
            <w:tcBorders>
              <w:top w:val="nil"/>
              <w:left w:val="nil"/>
              <w:bottom w:val="single" w:sz="4" w:space="0" w:color="auto"/>
              <w:right w:val="single" w:sz="4" w:space="0" w:color="auto"/>
            </w:tcBorders>
            <w:shd w:val="clear" w:color="auto" w:fill="auto"/>
            <w:noWrap/>
            <w:vAlign w:val="center"/>
          </w:tcPr>
          <w:p w:rsidR="000C6AAC" w:rsidRDefault="000C6AAC" w:rsidP="00FC4F9E">
            <w:pPr>
              <w:jc w:val="left"/>
              <w:rPr>
                <w:color w:val="000000"/>
              </w:rPr>
            </w:pPr>
            <w:r>
              <w:rPr>
                <w:color w:val="000000"/>
                <w:sz w:val="22"/>
              </w:rPr>
              <w:t>Lineamientos y calendario</w:t>
            </w:r>
          </w:p>
        </w:tc>
        <w:tc>
          <w:tcPr>
            <w:tcW w:w="2409" w:type="dxa"/>
            <w:tcBorders>
              <w:top w:val="nil"/>
              <w:left w:val="nil"/>
              <w:bottom w:val="single" w:sz="4" w:space="0" w:color="auto"/>
              <w:right w:val="single" w:sz="4" w:space="0" w:color="auto"/>
            </w:tcBorders>
            <w:shd w:val="clear" w:color="auto" w:fill="auto"/>
            <w:vAlign w:val="center"/>
          </w:tcPr>
          <w:p w:rsidR="000C6AAC" w:rsidRDefault="00E113EC" w:rsidP="00FC4F9E">
            <w:pPr>
              <w:jc w:val="left"/>
              <w:rPr>
                <w:color w:val="000000"/>
              </w:rPr>
            </w:pPr>
            <w:r>
              <w:rPr>
                <w:color w:val="000000"/>
                <w:sz w:val="22"/>
              </w:rPr>
              <w:t>SHP</w:t>
            </w:r>
          </w:p>
        </w:tc>
      </w:tr>
    </w:tbl>
    <w:p w:rsidR="0042757B" w:rsidRDefault="0042757B" w:rsidP="000C6AAC">
      <w:pPr>
        <w:pStyle w:val="Ttulo4"/>
      </w:pPr>
      <w:bookmarkStart w:id="114" w:name="_Toc455664222"/>
    </w:p>
    <w:p w:rsidR="0042757B" w:rsidRPr="0042757B" w:rsidRDefault="0042757B" w:rsidP="0042757B">
      <w:pPr>
        <w:spacing w:before="0" w:after="200" w:line="276" w:lineRule="auto"/>
        <w:jc w:val="left"/>
        <w:rPr>
          <w:rFonts w:asciiTheme="majorHAnsi" w:eastAsiaTheme="majorEastAsia" w:hAnsiTheme="majorHAnsi" w:cstheme="majorBidi"/>
          <w:b/>
          <w:bCs/>
          <w:i/>
          <w:iCs/>
        </w:rPr>
      </w:pPr>
      <w:r>
        <w:br w:type="page"/>
      </w:r>
    </w:p>
    <w:p w:rsidR="000C6AAC" w:rsidRPr="0043781B" w:rsidRDefault="000C6AAC" w:rsidP="000C6AAC">
      <w:pPr>
        <w:pStyle w:val="Ttulo4"/>
      </w:pPr>
      <w:bookmarkStart w:id="115" w:name="_Toc22718790"/>
      <w:r w:rsidRPr="0043781B">
        <w:lastRenderedPageBreak/>
        <w:t>Ficha del servicio de Planeación Institucional</w:t>
      </w:r>
      <w:bookmarkEnd w:id="114"/>
      <w:bookmarkEnd w:id="11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5754FE">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E6198E">
              <w:rPr>
                <w:rFonts w:asciiTheme="minorHAnsi" w:eastAsia="Times New Roman" w:hAnsiTheme="minorHAnsi" w:cs="Times New Roman"/>
                <w:b/>
                <w:bCs/>
                <w:sz w:val="22"/>
                <w:lang w:eastAsia="es-MX"/>
              </w:rPr>
              <w:t>Planeación Institucional</w:t>
            </w:r>
          </w:p>
        </w:tc>
      </w:tr>
      <w:tr w:rsidR="000C6AAC" w:rsidRPr="00DE4BC8" w:rsidTr="0054735F">
        <w:trPr>
          <w:trHeight w:val="185"/>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5A710A">
              <w:rPr>
                <w:rFonts w:asciiTheme="minorHAnsi" w:eastAsia="Times New Roman" w:hAnsiTheme="minorHAnsi" w:cs="Times New Roman"/>
                <w:lang w:eastAsia="es-MX"/>
              </w:rPr>
              <w:t>Publicar el instrumento (Plan Institucional, M</w:t>
            </w:r>
            <w:r>
              <w:rPr>
                <w:rFonts w:asciiTheme="minorHAnsi" w:eastAsia="Times New Roman" w:hAnsiTheme="minorHAnsi" w:cs="Times New Roman"/>
                <w:lang w:eastAsia="es-MX"/>
              </w:rPr>
              <w:t>atriz de Indicadores para Resultados</w:t>
            </w:r>
            <w:r w:rsidRPr="005A710A">
              <w:rPr>
                <w:rFonts w:asciiTheme="minorHAnsi" w:eastAsia="Times New Roman" w:hAnsiTheme="minorHAnsi" w:cs="Times New Roman"/>
                <w:lang w:eastAsia="es-MX"/>
              </w:rPr>
              <w:t>)</w:t>
            </w:r>
          </w:p>
        </w:tc>
      </w:tr>
      <w:tr w:rsidR="000C6AAC" w:rsidRPr="00DE4BC8" w:rsidTr="0054735F">
        <w:trPr>
          <w:trHeight w:val="192"/>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Dos documentos que son el </w:t>
            </w:r>
            <w:r w:rsidRPr="005A710A">
              <w:rPr>
                <w:rFonts w:asciiTheme="minorHAnsi" w:eastAsia="Times New Roman" w:hAnsiTheme="minorHAnsi" w:cs="Times New Roman"/>
                <w:lang w:eastAsia="es-MX"/>
              </w:rPr>
              <w:t xml:space="preserve">Plan Institucional y </w:t>
            </w:r>
            <w:r>
              <w:rPr>
                <w:rFonts w:asciiTheme="minorHAnsi" w:eastAsia="Times New Roman" w:hAnsiTheme="minorHAnsi" w:cs="Times New Roman"/>
                <w:lang w:eastAsia="es-MX"/>
              </w:rPr>
              <w:t xml:space="preserve">la </w:t>
            </w:r>
            <w:r w:rsidRPr="005A710A">
              <w:rPr>
                <w:rFonts w:asciiTheme="minorHAnsi" w:eastAsia="Times New Roman" w:hAnsiTheme="minorHAnsi" w:cs="Times New Roman"/>
                <w:lang w:eastAsia="es-MX"/>
              </w:rPr>
              <w:t>Matriz de Indicadores para Resultados</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Poder Ejecutivo</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0C6AAC" w:rsidRPr="00DE4BC8" w:rsidTr="0054735F">
        <w:trPr>
          <w:trHeight w:val="202"/>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Ciudad Granja, Zapopan, Jalisco. (33) 3777-1770</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5A710A">
              <w:rPr>
                <w:rFonts w:asciiTheme="minorHAnsi" w:eastAsia="Times New Roman" w:hAnsiTheme="minorHAnsi" w:cs="Times New Roman"/>
                <w:lang w:eastAsia="es-MX"/>
              </w:rPr>
              <w:t>Seguir lo establecido en los lineamientos y el calendario</w:t>
            </w:r>
            <w:r>
              <w:rPr>
                <w:rFonts w:asciiTheme="minorHAnsi" w:eastAsia="Times New Roman" w:hAnsiTheme="minorHAnsi" w:cs="Times New Roman"/>
                <w:lang w:eastAsia="es-MX"/>
              </w:rPr>
              <w:t xml:space="preserve"> publicados por la </w:t>
            </w:r>
            <w:r w:rsidR="00E113EC">
              <w:rPr>
                <w:rFonts w:asciiTheme="minorHAnsi" w:eastAsia="Times New Roman" w:hAnsiTheme="minorHAnsi" w:cs="Times New Roman"/>
                <w:lang w:eastAsia="es-MX"/>
              </w:rPr>
              <w:t>SHP</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54735F">
        <w:trPr>
          <w:trHeight w:val="118"/>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Forma </w:t>
            </w:r>
            <w:r>
              <w:rPr>
                <w:rFonts w:asciiTheme="minorHAnsi" w:eastAsia="Times New Roman" w:hAnsiTheme="minorHAnsi" w:cs="Times New Roman"/>
                <w:b/>
                <w:bCs/>
                <w:sz w:val="22"/>
                <w:lang w:eastAsia="es-MX"/>
              </w:rPr>
              <w:t xml:space="preserve">/ Lugar </w:t>
            </w:r>
            <w:r w:rsidRPr="00DE4BC8">
              <w:rPr>
                <w:rFonts w:asciiTheme="minorHAnsi" w:eastAsia="Times New Roman" w:hAnsiTheme="minorHAnsi" w:cs="Times New Roman"/>
                <w:b/>
                <w:bCs/>
                <w:sz w:val="22"/>
                <w:lang w:eastAsia="es-MX"/>
              </w:rPr>
              <w:t>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54735F">
        <w:trPr>
          <w:trHeight w:val="297"/>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especificaciones de lo solicitado</w:t>
            </w:r>
          </w:p>
        </w:tc>
      </w:tr>
      <w:tr w:rsidR="000C6AAC" w:rsidRPr="00DE4BC8" w:rsidTr="0054735F">
        <w:trPr>
          <w:trHeight w:val="193"/>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4735F">
        <w:trPr>
          <w:trHeight w:val="373"/>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C6AAC" w:rsidRPr="00DE4BC8" w:rsidTr="0054735F">
        <w:trPr>
          <w:trHeight w:val="283"/>
        </w:trPr>
        <w:tc>
          <w:tcPr>
            <w:tcW w:w="5827" w:type="dxa"/>
            <w:shd w:val="clear" w:color="auto" w:fill="F2F2F2" w:themeFill="background1" w:themeFillShade="F2"/>
            <w:vAlign w:val="center"/>
            <w:hideMark/>
          </w:tcPr>
          <w:p w:rsidR="000C6AAC" w:rsidRPr="00DE4BC8" w:rsidRDefault="000C6AAC" w:rsidP="00BF7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607AA" w:rsidP="000C6AAC">
            <w:pPr>
              <w:spacing w:before="60" w:after="60"/>
              <w:jc w:val="left"/>
              <w:rPr>
                <w:rFonts w:asciiTheme="minorHAnsi" w:eastAsia="Times New Roman" w:hAnsiTheme="minorHAnsi" w:cs="Times New Roman"/>
                <w:lang w:eastAsia="es-MX"/>
              </w:rPr>
            </w:pPr>
            <w:hyperlink r:id="rId24" w:history="1">
              <w:r w:rsidR="000C6AAC" w:rsidRPr="00161161">
                <w:rPr>
                  <w:rStyle w:val="Hipervnculo"/>
                  <w:rFonts w:asciiTheme="minorHAnsi" w:eastAsia="Times New Roman" w:hAnsiTheme="minorHAnsi" w:cs="Times New Roman"/>
                  <w:lang w:eastAsia="es-MX"/>
                </w:rPr>
                <w:t>contacto.iieg@jalisco.gob.mx</w:t>
              </w:r>
            </w:hyperlink>
            <w:r w:rsidR="000C6AAC">
              <w:rPr>
                <w:rFonts w:asciiTheme="minorHAnsi" w:eastAsia="Times New Roman" w:hAnsiTheme="minorHAnsi" w:cs="Times New Roman"/>
                <w:lang w:eastAsia="es-MX"/>
              </w:rPr>
              <w:t xml:space="preserve">                         </w:t>
            </w:r>
          </w:p>
        </w:tc>
      </w:tr>
      <w:tr w:rsidR="000C6AAC" w:rsidRPr="00DE4BC8" w:rsidTr="0054735F">
        <w:trPr>
          <w:trHeight w:val="7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sidRPr="00904894">
              <w:rPr>
                <w:rFonts w:asciiTheme="minorHAnsi" w:eastAsia="Times New Roman" w:hAnsiTheme="minorHAnsi" w:cs="Times New Roman"/>
                <w:lang w:eastAsia="es-MX"/>
              </w:rPr>
              <w:t>http://www.iieg.gob.mx/</w:t>
            </w:r>
          </w:p>
        </w:tc>
      </w:tr>
    </w:tbl>
    <w:p w:rsidR="00DE1BCE" w:rsidRDefault="00DE1BCE" w:rsidP="00DE1BCE">
      <w:bookmarkStart w:id="116" w:name="_Toc404842999"/>
      <w:bookmarkStart w:id="117" w:name="_Toc405549970"/>
      <w:bookmarkStart w:id="118" w:name="_Toc421876535"/>
      <w:bookmarkStart w:id="119" w:name="_Toc455664223"/>
      <w:bookmarkStart w:id="120" w:name="_Toc471822861"/>
    </w:p>
    <w:p w:rsidR="00DE1BCE" w:rsidRDefault="00DE1BCE" w:rsidP="00DE1BCE"/>
    <w:p w:rsidR="000C6AAC" w:rsidRPr="00420B5A" w:rsidRDefault="000C6AAC" w:rsidP="0081685F">
      <w:pPr>
        <w:pStyle w:val="Ttulo2"/>
        <w:numPr>
          <w:ilvl w:val="0"/>
          <w:numId w:val="23"/>
        </w:numPr>
      </w:pPr>
      <w:bookmarkStart w:id="121" w:name="_Toc22718791"/>
      <w:r w:rsidRPr="00420B5A">
        <w:t>Elaboración y revisión de la sección</w:t>
      </w:r>
      <w:bookmarkEnd w:id="116"/>
      <w:bookmarkEnd w:id="117"/>
      <w:bookmarkEnd w:id="118"/>
      <w:bookmarkEnd w:id="119"/>
      <w:bookmarkEnd w:id="120"/>
      <w:bookmarkEnd w:id="121"/>
    </w:p>
    <w:p w:rsidR="000C6AAC" w:rsidRPr="009D4705" w:rsidRDefault="000C6AAC" w:rsidP="000C6AAC"/>
    <w:tbl>
      <w:tblPr>
        <w:tblW w:w="11559" w:type="dxa"/>
        <w:jc w:val="center"/>
        <w:tblLook w:val="04A0" w:firstRow="1" w:lastRow="0" w:firstColumn="1" w:lastColumn="0" w:noHBand="0" w:noVBand="1"/>
      </w:tblPr>
      <w:tblGrid>
        <w:gridCol w:w="2695"/>
        <w:gridCol w:w="2695"/>
        <w:gridCol w:w="1097"/>
        <w:gridCol w:w="2536"/>
        <w:gridCol w:w="2536"/>
      </w:tblGrid>
      <w:tr w:rsidR="000C6AAC" w:rsidTr="000C6AAC">
        <w:trPr>
          <w:trHeight w:val="471"/>
          <w:jc w:val="center"/>
        </w:trPr>
        <w:tc>
          <w:tcPr>
            <w:tcW w:w="11559" w:type="dxa"/>
            <w:gridSpan w:val="5"/>
          </w:tcPr>
          <w:p w:rsidR="000C6AAC" w:rsidRPr="004316D9" w:rsidRDefault="000C6AAC" w:rsidP="000C6AAC">
            <w:pPr>
              <w:tabs>
                <w:tab w:val="left" w:pos="1425"/>
              </w:tabs>
              <w:spacing w:before="0" w:after="0"/>
              <w:jc w:val="center"/>
              <w:rPr>
                <w:b/>
              </w:rPr>
            </w:pPr>
            <w:r w:rsidRPr="004316D9">
              <w:rPr>
                <w:b/>
              </w:rPr>
              <w:t>Elabor</w:t>
            </w:r>
            <w:r>
              <w:rPr>
                <w:b/>
              </w:rPr>
              <w:t>ación de tomo 1</w:t>
            </w:r>
          </w:p>
        </w:tc>
      </w:tr>
      <w:tr w:rsidR="000C6AAC" w:rsidTr="000C6AAC">
        <w:trPr>
          <w:trHeight w:val="1650"/>
          <w:jc w:val="center"/>
        </w:trPr>
        <w:tc>
          <w:tcPr>
            <w:tcW w:w="5390" w:type="dxa"/>
            <w:gridSpan w:val="2"/>
            <w:tcBorders>
              <w:bottom w:val="nil"/>
            </w:tcBorders>
          </w:tcPr>
          <w:p w:rsidR="000C6AAC" w:rsidRPr="00964C5A" w:rsidRDefault="000C6AAC" w:rsidP="000C6AAC">
            <w:pPr>
              <w:spacing w:before="0" w:after="0"/>
              <w:rPr>
                <w:sz w:val="16"/>
                <w:szCs w:val="16"/>
              </w:rPr>
            </w:pPr>
          </w:p>
        </w:tc>
        <w:tc>
          <w:tcPr>
            <w:tcW w:w="1097" w:type="dxa"/>
            <w:tcBorders>
              <w:bottom w:val="nil"/>
            </w:tcBorders>
          </w:tcPr>
          <w:p w:rsidR="000C6AAC" w:rsidRPr="00D40CDB" w:rsidRDefault="000C6AAC" w:rsidP="000C6AAC">
            <w:pPr>
              <w:spacing w:before="0" w:after="0"/>
              <w:rPr>
                <w:sz w:val="16"/>
                <w:szCs w:val="16"/>
              </w:rPr>
            </w:pPr>
          </w:p>
        </w:tc>
        <w:tc>
          <w:tcPr>
            <w:tcW w:w="5072" w:type="dxa"/>
            <w:gridSpan w:val="2"/>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5390" w:type="dxa"/>
            <w:gridSpan w:val="2"/>
            <w:tcBorders>
              <w:bottom w:val="nil"/>
            </w:tcBorders>
          </w:tcPr>
          <w:p w:rsidR="000C6AAC" w:rsidRPr="00964C5A" w:rsidRDefault="00B64779" w:rsidP="000C6AAC">
            <w:pPr>
              <w:spacing w:before="0" w:after="0"/>
              <w:jc w:val="center"/>
              <w:rPr>
                <w:b/>
                <w:sz w:val="20"/>
                <w:szCs w:val="16"/>
              </w:rPr>
            </w:pPr>
            <w:r>
              <w:rPr>
                <w:b/>
                <w:sz w:val="20"/>
                <w:szCs w:val="16"/>
              </w:rPr>
              <w:t>Sergio</w:t>
            </w:r>
            <w:r w:rsidR="00253CD9">
              <w:rPr>
                <w:b/>
                <w:sz w:val="20"/>
                <w:szCs w:val="16"/>
              </w:rPr>
              <w:t xml:space="preserve"> Zavala Mercado</w:t>
            </w:r>
          </w:p>
          <w:p w:rsidR="00EF69E9" w:rsidRDefault="00C158C2" w:rsidP="000C6AAC">
            <w:pPr>
              <w:spacing w:before="0" w:after="0"/>
              <w:jc w:val="center"/>
              <w:rPr>
                <w:b/>
                <w:sz w:val="20"/>
                <w:szCs w:val="16"/>
              </w:rPr>
            </w:pPr>
            <w:r w:rsidRPr="00C158C2">
              <w:rPr>
                <w:b/>
                <w:sz w:val="20"/>
                <w:szCs w:val="16"/>
              </w:rPr>
              <w:t>Coordinador General de Organización y Planeación</w:t>
            </w:r>
            <w:r w:rsidR="00EF69E9">
              <w:rPr>
                <w:b/>
                <w:sz w:val="20"/>
                <w:szCs w:val="16"/>
              </w:rPr>
              <w:t xml:space="preserve"> </w:t>
            </w:r>
          </w:p>
          <w:p w:rsidR="000C6AAC" w:rsidRPr="00964C5A" w:rsidRDefault="000C6AAC" w:rsidP="000C6AAC">
            <w:pPr>
              <w:spacing w:before="0" w:after="0"/>
              <w:jc w:val="center"/>
              <w:rPr>
                <w:b/>
                <w:sz w:val="20"/>
                <w:szCs w:val="16"/>
              </w:rPr>
            </w:pPr>
            <w:r w:rsidRPr="00964C5A">
              <w:rPr>
                <w:b/>
                <w:sz w:val="20"/>
                <w:szCs w:val="16"/>
              </w:rPr>
              <w:t>Facilitador - Redactor</w:t>
            </w:r>
          </w:p>
        </w:tc>
        <w:tc>
          <w:tcPr>
            <w:tcW w:w="1097" w:type="dxa"/>
            <w:tcBorders>
              <w:bottom w:val="nil"/>
            </w:tcBorders>
          </w:tcPr>
          <w:p w:rsidR="000C6AAC" w:rsidRDefault="000C6AAC" w:rsidP="000C6AAC">
            <w:pPr>
              <w:spacing w:before="0" w:after="0"/>
              <w:jc w:val="center"/>
              <w:rPr>
                <w:b/>
                <w:sz w:val="20"/>
                <w:szCs w:val="16"/>
              </w:rPr>
            </w:pPr>
          </w:p>
        </w:tc>
        <w:tc>
          <w:tcPr>
            <w:tcW w:w="5072" w:type="dxa"/>
            <w:gridSpan w:val="2"/>
            <w:tcBorders>
              <w:bottom w:val="nil"/>
            </w:tcBorders>
          </w:tcPr>
          <w:p w:rsidR="000C6AAC" w:rsidRPr="00964C5A" w:rsidRDefault="00B64779" w:rsidP="000C6AAC">
            <w:pPr>
              <w:spacing w:before="0" w:after="0"/>
              <w:jc w:val="center"/>
              <w:rPr>
                <w:b/>
                <w:sz w:val="20"/>
                <w:szCs w:val="16"/>
              </w:rPr>
            </w:pPr>
            <w:r>
              <w:rPr>
                <w:b/>
                <w:sz w:val="20"/>
                <w:szCs w:val="16"/>
              </w:rPr>
              <w:t>Augusto Valencia López</w:t>
            </w:r>
          </w:p>
          <w:p w:rsidR="000C6AAC" w:rsidRDefault="000C6AAC" w:rsidP="000C6AAC">
            <w:pPr>
              <w:spacing w:before="0" w:after="0"/>
              <w:jc w:val="center"/>
              <w:rPr>
                <w:b/>
                <w:sz w:val="20"/>
                <w:szCs w:val="16"/>
              </w:rPr>
            </w:pPr>
            <w:r w:rsidRPr="00964C5A">
              <w:rPr>
                <w:b/>
                <w:sz w:val="20"/>
                <w:szCs w:val="16"/>
              </w:rPr>
              <w:t>Director General</w:t>
            </w:r>
            <w:r>
              <w:rPr>
                <w:b/>
                <w:sz w:val="20"/>
                <w:szCs w:val="16"/>
              </w:rPr>
              <w:t xml:space="preserve"> del Instituto de Información Estadística y Geográfica </w:t>
            </w:r>
            <w:r>
              <w:rPr>
                <w:b/>
                <w:sz w:val="20"/>
                <w:szCs w:val="16"/>
              </w:rPr>
              <w:br/>
              <w:t>documentada en esta sección</w:t>
            </w:r>
          </w:p>
        </w:tc>
      </w:tr>
      <w:tr w:rsidR="000C6AAC" w:rsidTr="000C6AAC">
        <w:trPr>
          <w:trHeight w:val="1684"/>
          <w:jc w:val="center"/>
        </w:trPr>
        <w:tc>
          <w:tcPr>
            <w:tcW w:w="2695" w:type="dxa"/>
            <w:tcBorders>
              <w:bottom w:val="nil"/>
            </w:tcBorders>
          </w:tcPr>
          <w:p w:rsidR="000C6AAC" w:rsidRPr="00D40CDB" w:rsidRDefault="000C6AAC" w:rsidP="000C6AAC">
            <w:pPr>
              <w:spacing w:before="0" w:after="0"/>
              <w:rPr>
                <w:sz w:val="16"/>
                <w:szCs w:val="16"/>
              </w:rPr>
            </w:pPr>
          </w:p>
        </w:tc>
        <w:tc>
          <w:tcPr>
            <w:tcW w:w="6328" w:type="dxa"/>
            <w:gridSpan w:val="3"/>
            <w:tcBorders>
              <w:bottom w:val="nil"/>
            </w:tcBorders>
          </w:tcPr>
          <w:p w:rsidR="000C6AAC" w:rsidRPr="00D40CDB" w:rsidRDefault="000C6AAC" w:rsidP="000C6AAC">
            <w:pPr>
              <w:spacing w:before="0" w:after="0"/>
              <w:rPr>
                <w:sz w:val="16"/>
                <w:szCs w:val="16"/>
              </w:rPr>
            </w:pPr>
          </w:p>
        </w:tc>
        <w:tc>
          <w:tcPr>
            <w:tcW w:w="2536" w:type="dxa"/>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2695" w:type="dxa"/>
            <w:tcBorders>
              <w:bottom w:val="nil"/>
            </w:tcBorders>
          </w:tcPr>
          <w:p w:rsidR="000C6AAC" w:rsidRPr="00F74149" w:rsidRDefault="000C6AAC" w:rsidP="000C6AAC">
            <w:pPr>
              <w:spacing w:before="0" w:after="0"/>
              <w:jc w:val="center"/>
              <w:rPr>
                <w:b/>
                <w:sz w:val="20"/>
                <w:szCs w:val="16"/>
              </w:rPr>
            </w:pPr>
          </w:p>
        </w:tc>
        <w:tc>
          <w:tcPr>
            <w:tcW w:w="6328" w:type="dxa"/>
            <w:gridSpan w:val="3"/>
            <w:tcBorders>
              <w:bottom w:val="nil"/>
            </w:tcBorders>
          </w:tcPr>
          <w:p w:rsidR="000C6AAC" w:rsidRPr="0043781B" w:rsidRDefault="000C6AAC" w:rsidP="000C6AAC">
            <w:pPr>
              <w:spacing w:before="0" w:after="0"/>
              <w:jc w:val="center"/>
              <w:rPr>
                <w:b/>
                <w:sz w:val="20"/>
                <w:szCs w:val="16"/>
              </w:rPr>
            </w:pPr>
            <w:r w:rsidRPr="0043781B">
              <w:rPr>
                <w:b/>
                <w:sz w:val="20"/>
                <w:szCs w:val="16"/>
              </w:rPr>
              <w:t>Carlos Eduardo Garibaldi Castillo</w:t>
            </w:r>
          </w:p>
          <w:p w:rsidR="000C6AAC" w:rsidRPr="0043781B" w:rsidRDefault="000C6AAC" w:rsidP="000C6AAC">
            <w:pPr>
              <w:spacing w:before="0" w:after="0"/>
              <w:jc w:val="center"/>
              <w:rPr>
                <w:b/>
                <w:sz w:val="20"/>
                <w:szCs w:val="16"/>
              </w:rPr>
            </w:pPr>
            <w:r w:rsidRPr="0043781B">
              <w:rPr>
                <w:b/>
                <w:sz w:val="20"/>
                <w:szCs w:val="16"/>
              </w:rPr>
              <w:t xml:space="preserve">Coordinador </w:t>
            </w:r>
            <w:r w:rsidR="00B64779">
              <w:rPr>
                <w:b/>
                <w:sz w:val="20"/>
                <w:szCs w:val="16"/>
              </w:rPr>
              <w:t>de Gestión Documental</w:t>
            </w:r>
          </w:p>
          <w:p w:rsidR="000C6AAC" w:rsidRPr="00D16F10" w:rsidRDefault="000C6AAC" w:rsidP="000C6AAC">
            <w:pPr>
              <w:spacing w:before="0" w:after="0"/>
              <w:jc w:val="center"/>
              <w:rPr>
                <w:b/>
                <w:color w:val="FF0000"/>
                <w:sz w:val="20"/>
                <w:szCs w:val="16"/>
              </w:rPr>
            </w:pPr>
            <w:r w:rsidRPr="0043781B">
              <w:rPr>
                <w:b/>
                <w:sz w:val="20"/>
                <w:szCs w:val="16"/>
              </w:rPr>
              <w:t>Coordinador del Proyecto</w:t>
            </w:r>
          </w:p>
        </w:tc>
        <w:tc>
          <w:tcPr>
            <w:tcW w:w="2536" w:type="dxa"/>
            <w:tcBorders>
              <w:bottom w:val="nil"/>
            </w:tcBorders>
          </w:tcPr>
          <w:p w:rsidR="000C6AAC" w:rsidRDefault="000C6AAC" w:rsidP="000C6AAC">
            <w:pPr>
              <w:spacing w:before="0" w:after="0"/>
              <w:jc w:val="center"/>
              <w:rPr>
                <w:b/>
                <w:sz w:val="20"/>
                <w:szCs w:val="16"/>
              </w:rPr>
            </w:pPr>
          </w:p>
        </w:tc>
      </w:tr>
      <w:tr w:rsidR="000C6AAC" w:rsidTr="000C6AAC">
        <w:trPr>
          <w:trHeight w:val="245"/>
          <w:jc w:val="center"/>
        </w:trPr>
        <w:tc>
          <w:tcPr>
            <w:tcW w:w="5390" w:type="dxa"/>
            <w:gridSpan w:val="2"/>
          </w:tcPr>
          <w:p w:rsidR="000C6AAC" w:rsidRPr="00D40CDB" w:rsidRDefault="000C6AAC" w:rsidP="000C6AAC">
            <w:pPr>
              <w:spacing w:before="0" w:after="0"/>
              <w:rPr>
                <w:sz w:val="16"/>
                <w:szCs w:val="16"/>
              </w:rPr>
            </w:pPr>
          </w:p>
        </w:tc>
        <w:tc>
          <w:tcPr>
            <w:tcW w:w="1097" w:type="dxa"/>
          </w:tcPr>
          <w:p w:rsidR="000C6AAC" w:rsidRPr="00D40CDB" w:rsidRDefault="000C6AAC" w:rsidP="000C6AAC">
            <w:pPr>
              <w:spacing w:before="0" w:after="0"/>
              <w:rPr>
                <w:sz w:val="16"/>
                <w:szCs w:val="16"/>
              </w:rPr>
            </w:pPr>
          </w:p>
        </w:tc>
        <w:tc>
          <w:tcPr>
            <w:tcW w:w="5072" w:type="dxa"/>
            <w:gridSpan w:val="2"/>
          </w:tcPr>
          <w:p w:rsidR="000C6AAC" w:rsidRPr="00D40CDB" w:rsidRDefault="000C6AAC" w:rsidP="000C6AAC">
            <w:pPr>
              <w:spacing w:before="0" w:after="0"/>
              <w:rPr>
                <w:sz w:val="16"/>
                <w:szCs w:val="16"/>
              </w:rPr>
            </w:pPr>
          </w:p>
        </w:tc>
      </w:tr>
    </w:tbl>
    <w:p w:rsidR="000C6AAC" w:rsidRDefault="000C6AAC" w:rsidP="009A2D2B">
      <w:pPr>
        <w:spacing w:before="0" w:after="0"/>
        <w:rPr>
          <w:rFonts w:asciiTheme="minorHAnsi" w:hAnsiTheme="minorHAnsi"/>
          <w:sz w:val="22"/>
        </w:rPr>
      </w:pPr>
    </w:p>
    <w:p w:rsidR="002E18A6" w:rsidRDefault="002E18A6" w:rsidP="009A2D2B">
      <w:pPr>
        <w:spacing w:before="0" w:after="0"/>
        <w:rPr>
          <w:rFonts w:asciiTheme="minorHAnsi" w:hAnsiTheme="minorHAnsi"/>
          <w:sz w:val="22"/>
        </w:rPr>
      </w:pPr>
    </w:p>
    <w:p w:rsidR="002E18A6" w:rsidRDefault="002E18A6" w:rsidP="000C6AAC">
      <w:pPr>
        <w:sectPr w:rsidR="002E18A6" w:rsidSect="00DD2222">
          <w:headerReference w:type="default" r:id="rId25"/>
          <w:footerReference w:type="default" r:id="rId26"/>
          <w:pgSz w:w="18720" w:h="12240" w:orient="landscape" w:code="14"/>
          <w:pgMar w:top="1418" w:right="1701" w:bottom="1418" w:left="1701" w:header="709" w:footer="567" w:gutter="0"/>
          <w:cols w:space="708"/>
          <w:docGrid w:linePitch="360"/>
        </w:sectPr>
      </w:pPr>
    </w:p>
    <w:p w:rsidR="000C6AAC" w:rsidRDefault="000C6AAC" w:rsidP="000C6AAC"/>
    <w:p w:rsidR="00C62F44" w:rsidRDefault="00C62F44" w:rsidP="000C6AAC"/>
    <w:p w:rsidR="00C62F44" w:rsidRDefault="00C62F44" w:rsidP="000C6AAC"/>
    <w:p w:rsidR="000C6AAC" w:rsidRDefault="000C6AAC" w:rsidP="000C6AAC"/>
    <w:p w:rsidR="000C6AAC" w:rsidRDefault="000C6AAC" w:rsidP="000C6AAC"/>
    <w:p w:rsidR="000C6AAC" w:rsidRDefault="000C6AAC" w:rsidP="000C6AAC"/>
    <w:p w:rsidR="000C6AAC" w:rsidRPr="00F20BB4" w:rsidRDefault="009B488F" w:rsidP="000C6AAC">
      <w:pPr>
        <w:pStyle w:val="Ttulo1"/>
      </w:pPr>
      <w:bookmarkStart w:id="122" w:name="_Toc455664282"/>
      <w:bookmarkStart w:id="123" w:name="_Toc471825486"/>
      <w:bookmarkStart w:id="124" w:name="_Toc22718792"/>
      <w:r>
        <w:t>Manual de Organización y</w:t>
      </w:r>
      <w:r w:rsidRPr="00CC5668">
        <w:t xml:space="preserve"> </w:t>
      </w:r>
      <w:r>
        <w:t xml:space="preserve">Procedimientos </w:t>
      </w:r>
      <w:r w:rsidR="00492487">
        <w:br/>
        <w:t>del Instituto de Información Estadística y Geográfica</w:t>
      </w:r>
      <w:r w:rsidR="00492487">
        <w:br/>
      </w:r>
      <w:r w:rsidR="00492487">
        <w:br/>
        <w:t xml:space="preserve">Tomo 2 </w:t>
      </w:r>
      <w:bookmarkEnd w:id="122"/>
      <w:bookmarkEnd w:id="123"/>
      <w:r w:rsidR="00D70563" w:rsidRPr="00D70563">
        <w:t>Unidad de Información Estadística Económico Financiera</w:t>
      </w:r>
      <w:bookmarkEnd w:id="124"/>
    </w:p>
    <w:p w:rsidR="000C6AAC" w:rsidRDefault="000C6AAC" w:rsidP="000C6AAC"/>
    <w:p w:rsidR="000C6AAC" w:rsidRDefault="000C6AAC" w:rsidP="000C6AAC"/>
    <w:p w:rsidR="00B458AD" w:rsidRDefault="00B458AD" w:rsidP="000C6AAC"/>
    <w:p w:rsidR="00B458AD" w:rsidRDefault="00B458AD">
      <w:pPr>
        <w:spacing w:before="0" w:after="200" w:line="276" w:lineRule="auto"/>
        <w:jc w:val="left"/>
      </w:pPr>
      <w:r>
        <w:br w:type="page"/>
      </w:r>
    </w:p>
    <w:p w:rsidR="000C6AAC" w:rsidRPr="00316B84" w:rsidRDefault="000C6AAC" w:rsidP="00D70563">
      <w:pPr>
        <w:pStyle w:val="Ttulo2"/>
        <w:numPr>
          <w:ilvl w:val="0"/>
          <w:numId w:val="3"/>
        </w:numPr>
      </w:pPr>
      <w:bookmarkStart w:id="125" w:name="_Toc455664283"/>
      <w:bookmarkStart w:id="126" w:name="_Toc471825487"/>
      <w:bookmarkStart w:id="127" w:name="_Toc22718793"/>
      <w:r w:rsidRPr="00316B84">
        <w:lastRenderedPageBreak/>
        <w:t>Organización de</w:t>
      </w:r>
      <w:r>
        <w:t xml:space="preserve"> </w:t>
      </w:r>
      <w:bookmarkEnd w:id="125"/>
      <w:bookmarkEnd w:id="126"/>
      <w:r w:rsidR="00D70563" w:rsidRPr="00D70563">
        <w:t>Unidad de Información Estadística Económico Financiera</w:t>
      </w:r>
      <w:bookmarkEnd w:id="127"/>
      <w:r>
        <w:t xml:space="preserve">  </w:t>
      </w:r>
    </w:p>
    <w:p w:rsidR="000C6AAC" w:rsidRPr="00316B84" w:rsidRDefault="000C6AAC" w:rsidP="000C6AAC">
      <w:pPr>
        <w:pStyle w:val="Ttulo3"/>
      </w:pPr>
      <w:bookmarkStart w:id="128" w:name="_Toc455664284"/>
      <w:bookmarkStart w:id="129" w:name="_Toc471825488"/>
      <w:bookmarkStart w:id="130" w:name="_Toc22718794"/>
      <w:r w:rsidRPr="00316B84">
        <w:t>Organigrama</w:t>
      </w:r>
      <w:bookmarkEnd w:id="128"/>
      <w:bookmarkEnd w:id="129"/>
      <w:bookmarkEnd w:id="130"/>
    </w:p>
    <w:p w:rsidR="000C6AAC" w:rsidRDefault="000C6AAC" w:rsidP="000C6AAC">
      <w:pPr>
        <w:spacing w:before="0" w:after="200" w:line="276" w:lineRule="auto"/>
        <w:jc w:val="left"/>
      </w:pPr>
    </w:p>
    <w:p w:rsidR="000C6AAC" w:rsidRDefault="00FE646B" w:rsidP="000E1DA8">
      <w:pPr>
        <w:spacing w:before="0" w:after="200" w:line="276" w:lineRule="auto"/>
        <w:jc w:val="center"/>
        <w:rPr>
          <w:rFonts w:asciiTheme="minorHAnsi" w:hAnsiTheme="minorHAnsi"/>
        </w:rPr>
      </w:pPr>
      <w:r>
        <w:rPr>
          <w:rFonts w:asciiTheme="minorHAnsi" w:hAnsiTheme="minorHAnsi"/>
          <w:noProof/>
          <w:lang w:val="es-ES" w:eastAsia="es-ES"/>
        </w:rPr>
        <w:drawing>
          <wp:inline distT="0" distB="0" distL="0" distR="0">
            <wp:extent cx="5542857" cy="2323809"/>
            <wp:effectExtent l="0" t="0" r="127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EF.png"/>
                    <pic:cNvPicPr/>
                  </pic:nvPicPr>
                  <pic:blipFill>
                    <a:blip r:embed="rId27">
                      <a:extLst>
                        <a:ext uri="{28A0092B-C50C-407E-A947-70E740481C1C}">
                          <a14:useLocalDpi xmlns:a14="http://schemas.microsoft.com/office/drawing/2010/main" val="0"/>
                        </a:ext>
                      </a:extLst>
                    </a:blip>
                    <a:stretch>
                      <a:fillRect/>
                    </a:stretch>
                  </pic:blipFill>
                  <pic:spPr>
                    <a:xfrm>
                      <a:off x="0" y="0"/>
                      <a:ext cx="5542857" cy="2323809"/>
                    </a:xfrm>
                    <a:prstGeom prst="rect">
                      <a:avLst/>
                    </a:prstGeom>
                  </pic:spPr>
                </pic:pic>
              </a:graphicData>
            </a:graphic>
          </wp:inline>
        </w:drawing>
      </w:r>
    </w:p>
    <w:p w:rsidR="000C6AAC" w:rsidRDefault="000A769E" w:rsidP="000C6AAC">
      <w:pPr>
        <w:spacing w:before="0" w:after="200" w:line="276" w:lineRule="auto"/>
        <w:jc w:val="left"/>
        <w:rPr>
          <w:rFonts w:asciiTheme="minorHAnsi" w:hAnsiTheme="minorHAnsi"/>
        </w:rPr>
      </w:pPr>
      <w:r>
        <w:rPr>
          <w:noProof/>
          <w:lang w:val="es-ES" w:eastAsia="es-ES"/>
        </w:rPr>
        <mc:AlternateContent>
          <mc:Choice Requires="wps">
            <w:drawing>
              <wp:anchor distT="0" distB="0" distL="114300" distR="114300" simplePos="0" relativeHeight="251665408" behindDoc="1" locked="1" layoutInCell="1" allowOverlap="1">
                <wp:simplePos x="0" y="0"/>
                <wp:positionH relativeFrom="column">
                  <wp:posOffset>259715</wp:posOffset>
                </wp:positionH>
                <wp:positionV relativeFrom="paragraph">
                  <wp:posOffset>36195</wp:posOffset>
                </wp:positionV>
                <wp:extent cx="6223000" cy="294005"/>
                <wp:effectExtent l="0" t="0" r="0" b="3175"/>
                <wp:wrapTight wrapText="bothSides">
                  <wp:wrapPolygon edited="0">
                    <wp:start x="-55" y="0"/>
                    <wp:lineTo x="-55" y="20900"/>
                    <wp:lineTo x="21600" y="20900"/>
                    <wp:lineTo x="21600" y="0"/>
                    <wp:lineTo x="-55" y="0"/>
                  </wp:wrapPolygon>
                </wp:wrapTight>
                <wp:docPr id="1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0E1DA8">
                            <w:pPr>
                              <w:jc w:val="left"/>
                              <w:rPr>
                                <w:b/>
                              </w:rPr>
                            </w:pPr>
                            <w:r>
                              <w:rPr>
                                <w:b/>
                              </w:rPr>
                              <w:t xml:space="preserve">Figura 3. Organigrama de la </w:t>
                            </w:r>
                            <w:r w:rsidRPr="00D70563">
                              <w:rPr>
                                <w:b/>
                              </w:rPr>
                              <w:t>Unidad de Información Estadística Económico Financiera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0.45pt;margin-top:2.85pt;width:490pt;height:2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" stroked="f">
                <v:textbox inset="1.5mm,.3mm,1.5mm,.3mm">
                  <w:txbxContent>
                    <w:p w:rsidR="003E4D71" w:rsidRPr="00F84D49" w:rsidRDefault="003E4D71" w:rsidP="000E1DA8">
                      <w:pPr>
                        <w:jc w:val="left"/>
                        <w:rPr>
                          <w:b/>
                        </w:rPr>
                      </w:pPr>
                      <w:r>
                        <w:rPr>
                          <w:b/>
                        </w:rPr>
                        <w:t xml:space="preserve">Figura 3. Organigrama de la </w:t>
                      </w:r>
                      <w:r w:rsidRPr="00D70563">
                        <w:rPr>
                          <w:b/>
                        </w:rPr>
                        <w:t>Unidad de Información Estadística Económico Financiera</w:t>
                      </w:r>
                    </w:p>
                  </w:txbxContent>
                </v:textbox>
                <w10:wrap type="tight"/>
                <w10:anchorlock/>
              </v:shape>
            </w:pict>
          </mc:Fallback>
        </mc:AlternateContent>
      </w:r>
    </w:p>
    <w:p w:rsidR="000C6AAC" w:rsidRDefault="000C6AAC" w:rsidP="000C6AAC">
      <w:pPr>
        <w:spacing w:before="0" w:after="200" w:line="276" w:lineRule="auto"/>
        <w:jc w:val="left"/>
        <w:rPr>
          <w:rFonts w:asciiTheme="minorHAnsi" w:hAnsiTheme="minorHAnsi"/>
        </w:rPr>
      </w:pPr>
      <w:r>
        <w:rPr>
          <w:rFonts w:asciiTheme="minorHAnsi" w:hAnsiTheme="minorHAnsi"/>
        </w:rPr>
        <w:br w:type="page"/>
      </w:r>
    </w:p>
    <w:p w:rsidR="000C6AAC" w:rsidRDefault="000C6AAC" w:rsidP="000C6AAC">
      <w:pPr>
        <w:spacing w:before="0" w:after="200" w:line="276" w:lineRule="auto"/>
        <w:jc w:val="left"/>
        <w:rPr>
          <w:rFonts w:asciiTheme="minorHAnsi" w:hAnsiTheme="minorHAnsi"/>
        </w:rPr>
      </w:pPr>
    </w:p>
    <w:p w:rsidR="000C6AAC" w:rsidRPr="008316B1" w:rsidRDefault="000C6AAC" w:rsidP="000C6AAC">
      <w:r w:rsidRPr="00FA0927">
        <w:t xml:space="preserve">La </w:t>
      </w:r>
      <w:r w:rsidRPr="00A575E3">
        <w:t xml:space="preserve">figura 3 </w:t>
      </w:r>
      <w:r w:rsidR="00D70563" w:rsidRPr="00A575E3">
        <w:t>corresponde</w:t>
      </w:r>
      <w:r w:rsidR="00D70563">
        <w:t xml:space="preserve"> </w:t>
      </w:r>
      <w:r w:rsidR="00D70563" w:rsidRPr="00FA0927">
        <w:t>al</w:t>
      </w:r>
      <w:r w:rsidRPr="00FA0927">
        <w:t xml:space="preserve"> organigrama oficial </w:t>
      </w:r>
      <w:r>
        <w:t>de</w:t>
      </w:r>
      <w:r w:rsidR="00501A2F">
        <w:t xml:space="preserve"> la</w:t>
      </w:r>
      <w:r>
        <w:t xml:space="preserve"> </w:t>
      </w:r>
      <w:r w:rsidR="00D70563" w:rsidRPr="00D70563">
        <w:t>Unidad de Información Estadística Económico Financiera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0C6AAC" w:rsidRPr="00FA0927" w:rsidRDefault="000C6AAC" w:rsidP="000C6AAC">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0C6AAC" w:rsidRDefault="000C6AAC" w:rsidP="000C6AAC">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0C6AAC" w:rsidRPr="008316B1" w:rsidRDefault="000C6AAC" w:rsidP="000C6AAC">
      <w:pPr>
        <w:spacing w:before="0" w:after="200" w:line="276" w:lineRule="auto"/>
        <w:jc w:val="left"/>
      </w:pPr>
      <w:r>
        <w:rPr>
          <w:rFonts w:asciiTheme="minorHAnsi" w:hAnsiTheme="minorHAnsi"/>
        </w:rPr>
        <w:br w:type="page"/>
      </w:r>
    </w:p>
    <w:p w:rsidR="000C6AAC" w:rsidRPr="00C743E8" w:rsidRDefault="000C6AAC" w:rsidP="0081685F">
      <w:pPr>
        <w:pStyle w:val="Ttulo2"/>
        <w:numPr>
          <w:ilvl w:val="0"/>
          <w:numId w:val="13"/>
        </w:numPr>
      </w:pPr>
      <w:bookmarkStart w:id="131" w:name="_Toc455664285"/>
      <w:bookmarkStart w:id="132" w:name="_Toc471825489"/>
      <w:bookmarkStart w:id="133" w:name="_Toc22718795"/>
      <w:r w:rsidRPr="00C743E8">
        <w:lastRenderedPageBreak/>
        <w:t>Fichas de responsabilidades funcionales</w:t>
      </w:r>
      <w:bookmarkEnd w:id="131"/>
      <w:bookmarkEnd w:id="132"/>
      <w:bookmarkEnd w:id="133"/>
    </w:p>
    <w:p w:rsidR="000C6AAC" w:rsidRPr="00BD4677" w:rsidRDefault="000C6AAC" w:rsidP="000C6AAC">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w:t>
      </w:r>
      <w:r w:rsidR="00EC43C2">
        <w:t>Unidad de Información Estadística Económico Financiera</w:t>
      </w:r>
      <w:r w:rsidRPr="00BD4677">
        <w:t>.</w:t>
      </w:r>
    </w:p>
    <w:p w:rsidR="000C6AAC" w:rsidRDefault="000C6AAC" w:rsidP="000C6AAC"/>
    <w:p w:rsidR="00E26372" w:rsidRPr="00031988" w:rsidRDefault="00E26372" w:rsidP="00E26372">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E26372" w:rsidRPr="00031988" w:rsidRDefault="00E26372" w:rsidP="00E26372">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0C6AAC" w:rsidRDefault="000C6AAC" w:rsidP="000C6AAC"/>
    <w:p w:rsidR="00E26372" w:rsidRDefault="00E26372"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D70563" w:rsidP="000C6AAC">
            <w:pPr>
              <w:keepNext/>
              <w:keepLines/>
              <w:spacing w:before="60" w:after="60"/>
              <w:rPr>
                <w:rFonts w:asciiTheme="minorHAnsi" w:eastAsia="Times New Roman" w:hAnsiTheme="minorHAnsi" w:cs="Arial"/>
                <w:bCs/>
                <w:color w:val="000000" w:themeColor="text1"/>
                <w:lang w:eastAsia="es-MX"/>
              </w:rPr>
            </w:pPr>
            <w:r w:rsidRPr="00D70563">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D70563" w:rsidRDefault="00D70563" w:rsidP="00D70563">
            <w:pPr>
              <w:spacing w:after="160" w:line="259" w:lineRule="auto"/>
            </w:pPr>
            <w:r w:rsidRPr="00451FD9">
              <w:t>Coordinadora de estadística económica</w:t>
            </w:r>
            <w:r>
              <w:t xml:space="preserve">, </w:t>
            </w:r>
            <w:r w:rsidR="007F5735">
              <w:t>A</w:t>
            </w:r>
            <w:r w:rsidRPr="00451FD9">
              <w:t>nalista de proyectos</w:t>
            </w:r>
            <w:r>
              <w:t xml:space="preserve">, </w:t>
            </w:r>
            <w:r w:rsidR="002939E9">
              <w:t>C</w:t>
            </w:r>
            <w:r w:rsidRPr="00451FD9">
              <w:t>oordinador de estadística sectorial y promocional</w:t>
            </w:r>
            <w:r w:rsidR="002939E9">
              <w:t>, C</w:t>
            </w:r>
            <w:r w:rsidRPr="00451FD9">
              <w:t>oordinador de análisis económico financiero</w:t>
            </w:r>
            <w:r w:rsidR="00657283">
              <w:t xml:space="preserve">, Asistente de </w:t>
            </w:r>
            <w:r w:rsidR="002939E9">
              <w:t>logística</w:t>
            </w:r>
            <w:r>
              <w:t xml:space="preserve"> y </w:t>
            </w:r>
            <w:r w:rsidR="002939E9">
              <w:t>A</w:t>
            </w:r>
            <w:r w:rsidRPr="00451FD9">
              <w:t>nalista en microdatos y proyectos</w:t>
            </w:r>
            <w:r>
              <w:t>.</w:t>
            </w:r>
            <w:r w:rsidRPr="00451FD9">
              <w:t xml:space="preserve"> </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w:t>
            </w:r>
            <w:r w:rsidRPr="00D74BC6">
              <w:rPr>
                <w:rFonts w:asciiTheme="minorHAnsi" w:eastAsia="Times New Roman" w:hAnsiTheme="minorHAnsi" w:cs="Arial"/>
                <w:b/>
                <w:bCs/>
                <w:color w:val="000000"/>
                <w:sz w:val="22"/>
                <w:lang w:eastAsia="es-MX"/>
              </w:rPr>
              <w:t>Director</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501A2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501A2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Enviar invitación y agenda a los miembros 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Grupo de trabajo</w:t>
            </w:r>
            <w:r w:rsidR="00860E74">
              <w:rPr>
                <w:rFonts w:asciiTheme="minorHAnsi" w:eastAsia="Times New Roman" w:hAnsiTheme="minorHAnsi" w:cs="Arial"/>
                <w:bCs/>
                <w:color w:val="000000" w:themeColor="text1"/>
                <w:lang w:eastAsia="es-MX"/>
              </w:rPr>
              <w:t xml:space="preserve"> </w:t>
            </w:r>
            <w:r w:rsidR="00860E74" w:rsidRPr="00860E74">
              <w:rPr>
                <w:rFonts w:asciiTheme="minorHAnsi" w:eastAsia="Times New Roman" w:hAnsiTheme="minorHAnsi" w:cs="Arial"/>
                <w:bCs/>
                <w:color w:val="000000" w:themeColor="text1"/>
                <w:lang w:eastAsia="es-MX"/>
              </w:rPr>
              <w:t>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 xml:space="preserve">Explicar y desarrollar la sesión </w:t>
            </w:r>
            <w:r>
              <w:rPr>
                <w:rFonts w:asciiTheme="minorHAnsi" w:eastAsia="Times New Roman" w:hAnsiTheme="minorHAnsi" w:cs="Arial"/>
                <w:bCs/>
                <w:color w:val="000000" w:themeColor="text1"/>
                <w:lang w:eastAsia="es-MX"/>
              </w:rPr>
              <w:t>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Grupo de trabajo</w:t>
            </w:r>
            <w:r w:rsidR="00860E74">
              <w:rPr>
                <w:rFonts w:asciiTheme="minorHAnsi" w:eastAsia="Times New Roman" w:hAnsiTheme="minorHAnsi" w:cs="Arial"/>
                <w:bCs/>
                <w:color w:val="000000" w:themeColor="text1"/>
                <w:lang w:eastAsia="es-MX"/>
              </w:rPr>
              <w:t xml:space="preserve"> </w:t>
            </w:r>
            <w:r w:rsidR="00860E74" w:rsidRPr="00860E74">
              <w:rPr>
                <w:rFonts w:asciiTheme="minorHAnsi" w:eastAsia="Times New Roman" w:hAnsiTheme="minorHAnsi" w:cs="Arial"/>
                <w:bCs/>
                <w:color w:val="000000" w:themeColor="text1"/>
                <w:lang w:eastAsia="es-MX"/>
              </w:rPr>
              <w:t>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Enviar documento</w:t>
            </w:r>
            <w:r>
              <w:rPr>
                <w:rFonts w:asciiTheme="minorHAnsi" w:eastAsia="Times New Roman" w:hAnsiTheme="minorHAnsi" w:cs="Arial"/>
                <w:bCs/>
                <w:color w:val="000000" w:themeColor="text1"/>
                <w:lang w:eastAsia="es-MX"/>
              </w:rPr>
              <w:t>s</w:t>
            </w:r>
            <w:r w:rsidRPr="008B082A">
              <w:rPr>
                <w:rFonts w:asciiTheme="minorHAnsi" w:eastAsia="Times New Roman" w:hAnsiTheme="minorHAnsi" w:cs="Arial"/>
                <w:bCs/>
                <w:color w:val="000000" w:themeColor="text1"/>
                <w:lang w:eastAsia="es-MX"/>
              </w:rPr>
              <w:t xml:space="preserve"> a usuario</w:t>
            </w:r>
            <w:r>
              <w:rPr>
                <w:rFonts w:asciiTheme="minorHAnsi" w:eastAsia="Times New Roman" w:hAnsiTheme="minorHAnsi" w:cs="Arial"/>
                <w:bCs/>
                <w:color w:val="000000" w:themeColor="text1"/>
                <w:lang w:eastAsia="es-MX"/>
              </w:rPr>
              <w:t>s</w:t>
            </w:r>
            <w:r w:rsidRPr="008B082A">
              <w:rPr>
                <w:rFonts w:asciiTheme="minorHAnsi" w:eastAsia="Times New Roman" w:hAnsiTheme="minorHAnsi" w:cs="Arial"/>
                <w:bCs/>
                <w:color w:val="000000" w:themeColor="text1"/>
                <w:lang w:eastAsia="es-MX"/>
              </w:rPr>
              <w:t xml:space="preserve"> vía correo electrónico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8B082A">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p>
        </w:tc>
        <w:tc>
          <w:tcPr>
            <w:tcW w:w="9781"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p>
        </w:tc>
      </w:tr>
      <w:tr w:rsidR="00F67ED4" w:rsidRPr="00185D21" w:rsidTr="000C6AAC">
        <w:trPr>
          <w:trHeight w:val="20"/>
        </w:trPr>
        <w:tc>
          <w:tcPr>
            <w:tcW w:w="2410" w:type="dxa"/>
            <w:shd w:val="clear" w:color="auto" w:fill="FFFFFF" w:themeFill="background1"/>
            <w:vAlign w:val="center"/>
          </w:tcPr>
          <w:p w:rsidR="00F67ED4" w:rsidRDefault="00F67ED4" w:rsidP="00F67ED4">
            <w:pPr>
              <w:spacing w:before="60" w:after="60"/>
              <w:jc w:val="left"/>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F67ED4" w:rsidRPr="008B082A" w:rsidRDefault="00F67ED4" w:rsidP="00F67ED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Revisar y validar la información solicitada</w:t>
            </w:r>
          </w:p>
        </w:tc>
        <w:tc>
          <w:tcPr>
            <w:tcW w:w="3260" w:type="dxa"/>
            <w:shd w:val="clear" w:color="auto" w:fill="FFFFFF" w:themeFill="background1"/>
            <w:vAlign w:val="center"/>
          </w:tcPr>
          <w:p w:rsidR="00F67ED4" w:rsidRPr="008B082A" w:rsidRDefault="00F67ED4" w:rsidP="00F67ED4">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F67ED4" w:rsidRPr="00185D21" w:rsidTr="000C6AAC">
        <w:trPr>
          <w:trHeight w:val="20"/>
        </w:trPr>
        <w:tc>
          <w:tcPr>
            <w:tcW w:w="2410" w:type="dxa"/>
            <w:shd w:val="clear" w:color="auto" w:fill="FFFFFF" w:themeFill="background1"/>
            <w:vAlign w:val="center"/>
          </w:tcPr>
          <w:p w:rsidR="00F67ED4" w:rsidRDefault="00F67ED4" w:rsidP="00F67ED4">
            <w:pPr>
              <w:spacing w:before="60" w:after="60"/>
              <w:jc w:val="left"/>
            </w:pPr>
          </w:p>
        </w:tc>
        <w:tc>
          <w:tcPr>
            <w:tcW w:w="9781" w:type="dxa"/>
            <w:shd w:val="clear" w:color="auto" w:fill="FFFFFF" w:themeFill="background1"/>
            <w:vAlign w:val="center"/>
          </w:tcPr>
          <w:p w:rsidR="00F67ED4" w:rsidRDefault="00F67ED4" w:rsidP="00F67ED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Dirigir la elaboración y presentar el Boletín Económico Mensual</w:t>
            </w:r>
          </w:p>
        </w:tc>
        <w:tc>
          <w:tcPr>
            <w:tcW w:w="3260" w:type="dxa"/>
            <w:shd w:val="clear" w:color="auto" w:fill="FFFFFF" w:themeFill="background1"/>
            <w:vAlign w:val="center"/>
          </w:tcPr>
          <w:p w:rsidR="00F67ED4" w:rsidRPr="00426629" w:rsidRDefault="00F67ED4" w:rsidP="00F67ED4">
            <w:pPr>
              <w:spacing w:before="60" w:after="60"/>
              <w:jc w:val="left"/>
              <w:rPr>
                <w:rFonts w:asciiTheme="minorHAnsi" w:eastAsia="Times New Roman" w:hAnsiTheme="minorHAnsi" w:cs="Arial"/>
                <w:bCs/>
                <w:color w:val="000000" w:themeColor="text1"/>
                <w:lang w:eastAsia="es-MX"/>
              </w:rPr>
            </w:pPr>
          </w:p>
        </w:tc>
      </w:tr>
      <w:tr w:rsidR="00F67ED4" w:rsidRPr="00185D21" w:rsidTr="000C6AAC">
        <w:trPr>
          <w:trHeight w:val="20"/>
        </w:trPr>
        <w:tc>
          <w:tcPr>
            <w:tcW w:w="2410" w:type="dxa"/>
            <w:shd w:val="clear" w:color="auto" w:fill="FFFFFF" w:themeFill="background1"/>
            <w:vAlign w:val="center"/>
          </w:tcPr>
          <w:p w:rsidR="00F67ED4" w:rsidRDefault="00F67ED4" w:rsidP="00F67ED4">
            <w:pPr>
              <w:spacing w:before="60" w:after="60"/>
              <w:jc w:val="left"/>
            </w:pPr>
          </w:p>
        </w:tc>
        <w:tc>
          <w:tcPr>
            <w:tcW w:w="9781" w:type="dxa"/>
            <w:shd w:val="clear" w:color="auto" w:fill="FFFFFF" w:themeFill="background1"/>
            <w:vAlign w:val="center"/>
          </w:tcPr>
          <w:p w:rsidR="00F67ED4" w:rsidRDefault="00F67ED4" w:rsidP="00F67ED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Dirigir y coordinar el Estudio de Expectativas Económicas del Sector Privado Jalisciense</w:t>
            </w:r>
          </w:p>
        </w:tc>
        <w:tc>
          <w:tcPr>
            <w:tcW w:w="3260" w:type="dxa"/>
            <w:shd w:val="clear" w:color="auto" w:fill="FFFFFF" w:themeFill="background1"/>
            <w:vAlign w:val="center"/>
          </w:tcPr>
          <w:p w:rsidR="00F67ED4" w:rsidRPr="00426629" w:rsidRDefault="00F67ED4" w:rsidP="00F67ED4">
            <w:pPr>
              <w:spacing w:before="60" w:after="60"/>
              <w:jc w:val="left"/>
              <w:rPr>
                <w:rFonts w:asciiTheme="minorHAnsi" w:eastAsia="Times New Roman" w:hAnsiTheme="minorHAnsi" w:cs="Arial"/>
                <w:bCs/>
                <w:color w:val="000000" w:themeColor="text1"/>
                <w:lang w:eastAsia="es-MX"/>
              </w:rPr>
            </w:pPr>
          </w:p>
        </w:tc>
      </w:tr>
      <w:tr w:rsidR="00F67ED4" w:rsidRPr="00185D21" w:rsidTr="000C6AAC">
        <w:trPr>
          <w:trHeight w:val="20"/>
        </w:trPr>
        <w:tc>
          <w:tcPr>
            <w:tcW w:w="2410" w:type="dxa"/>
            <w:shd w:val="clear" w:color="auto" w:fill="FFFFFF" w:themeFill="background1"/>
            <w:vAlign w:val="center"/>
          </w:tcPr>
          <w:p w:rsidR="00F67ED4" w:rsidRDefault="00F67ED4" w:rsidP="00F67ED4">
            <w:pPr>
              <w:spacing w:before="60" w:after="60"/>
              <w:jc w:val="left"/>
            </w:pPr>
          </w:p>
        </w:tc>
        <w:tc>
          <w:tcPr>
            <w:tcW w:w="9781" w:type="dxa"/>
            <w:shd w:val="clear" w:color="auto" w:fill="FFFFFF" w:themeFill="background1"/>
            <w:vAlign w:val="center"/>
          </w:tcPr>
          <w:p w:rsidR="00F67ED4" w:rsidRDefault="00F67ED4" w:rsidP="00F67ED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Dirigir y diseñar los estudios económicos</w:t>
            </w:r>
          </w:p>
        </w:tc>
        <w:tc>
          <w:tcPr>
            <w:tcW w:w="3260" w:type="dxa"/>
            <w:shd w:val="clear" w:color="auto" w:fill="FFFFFF" w:themeFill="background1"/>
            <w:vAlign w:val="center"/>
          </w:tcPr>
          <w:p w:rsidR="00F67ED4" w:rsidRPr="00426629" w:rsidRDefault="00F67ED4" w:rsidP="00F67ED4">
            <w:pPr>
              <w:spacing w:before="60" w:after="60"/>
              <w:jc w:val="left"/>
              <w:rPr>
                <w:rFonts w:asciiTheme="minorHAnsi" w:eastAsia="Times New Roman" w:hAnsiTheme="minorHAnsi" w:cs="Arial"/>
                <w:bCs/>
                <w:color w:val="000000" w:themeColor="text1"/>
                <w:lang w:eastAsia="es-MX"/>
              </w:rPr>
            </w:pPr>
          </w:p>
        </w:tc>
      </w:tr>
    </w:tbl>
    <w:p w:rsidR="000C6AAC" w:rsidRDefault="000C6AAC" w:rsidP="000C6AAC"/>
    <w:p w:rsidR="00A55ADF" w:rsidRDefault="00A55ADF"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EC43C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A55ADF"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Director de la </w:t>
            </w:r>
            <w:r w:rsidR="00EC43C2">
              <w:rPr>
                <w:rFonts w:asciiTheme="minorHAnsi" w:eastAsia="Times New Roman" w:hAnsiTheme="minorHAnsi" w:cs="Arial"/>
                <w:bCs/>
                <w:color w:val="000000" w:themeColor="text1"/>
                <w:lang w:eastAsia="es-MX"/>
              </w:rPr>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185D21" w:rsidRDefault="00CB66B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0C6AAC" w:rsidRPr="009173F9" w:rsidRDefault="000C6AAC" w:rsidP="000C6AA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C6AAC" w:rsidRPr="00185D21" w:rsidTr="000C6AAC">
        <w:trPr>
          <w:trHeight w:val="20"/>
          <w:tblHeader/>
        </w:trPr>
        <w:tc>
          <w:tcPr>
            <w:tcW w:w="15451" w:type="dxa"/>
            <w:gridSpan w:val="3"/>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w:t>
            </w:r>
            <w:r>
              <w:rPr>
                <w:rFonts w:asciiTheme="minorHAnsi" w:eastAsia="Times New Roman" w:hAnsiTheme="minorHAnsi" w:cs="Arial"/>
                <w:bCs/>
                <w:color w:val="000000" w:themeColor="text1"/>
                <w:lang w:eastAsia="es-MX"/>
              </w:rPr>
              <w:t xml:space="preserve"> </w:t>
            </w:r>
            <w:r w:rsidRPr="008B082A">
              <w:rPr>
                <w:rFonts w:asciiTheme="minorHAnsi" w:eastAsia="Times New Roman" w:hAnsiTheme="minorHAnsi" w:cs="Arial"/>
                <w:b/>
                <w:bCs/>
                <w:color w:val="000000"/>
                <w:sz w:val="22"/>
                <w:lang w:eastAsia="es-MX"/>
              </w:rPr>
              <w:t>Coordinado</w:t>
            </w:r>
            <w:r w:rsidRPr="008B082A">
              <w:rPr>
                <w:rFonts w:asciiTheme="minorHAnsi" w:eastAsia="Times New Roman" w:hAnsiTheme="minorHAnsi" w:cs="Arial"/>
                <w:b/>
                <w:bCs/>
                <w:color w:val="000000" w:themeColor="text1"/>
                <w:lang w:eastAsia="es-MX"/>
              </w:rPr>
              <w:t>r</w:t>
            </w:r>
            <w:r>
              <w:rPr>
                <w:rFonts w:asciiTheme="minorHAnsi" w:eastAsia="Times New Roman" w:hAnsiTheme="minorHAnsi" w:cs="Arial"/>
                <w:b/>
                <w:bCs/>
                <w:color w:val="000000"/>
                <w:sz w:val="22"/>
                <w:lang w:eastAsia="es-MX"/>
              </w:rPr>
              <w:t xml:space="preserve"> </w:t>
            </w:r>
          </w:p>
        </w:tc>
      </w:tr>
      <w:tr w:rsidR="000C6AAC" w:rsidRPr="00185D21" w:rsidTr="000C6AAC">
        <w:trPr>
          <w:trHeight w:val="20"/>
          <w:tblHeader/>
        </w:trPr>
        <w:tc>
          <w:tcPr>
            <w:tcW w:w="2410" w:type="dxa"/>
            <w:shd w:val="clear" w:color="auto" w:fill="D9D9D9" w:themeFill="background1" w:themeFillShade="D9"/>
            <w:vAlign w:val="center"/>
            <w:hideMark/>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0C6AAC" w:rsidRPr="00185D21" w:rsidRDefault="000C6AAC" w:rsidP="000C6AA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0C6AAC" w:rsidRPr="00185D21" w:rsidRDefault="000C6AAC" w:rsidP="00501A2F">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501A2F">
              <w:rPr>
                <w:rFonts w:asciiTheme="minorHAnsi" w:hAnsiTheme="minorHAnsi" w:cs="Arial"/>
                <w:b/>
                <w:sz w:val="22"/>
              </w:rPr>
              <w:t xml:space="preserve"> procedimiento de</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Recibir solicitud de información por parte del usuario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Analizar los requerimientos solicitados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Consultar, procesar y/o analizar los datos que están siendo solicitados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DP-3-III-RI-12-XII-EO-26-III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documento y/o archivo a usuario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Solicitudes de información</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Redactar agenda de trabajo a desarrollar en la sesión del grupo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Redactar la minuta de los puntos principales desarrollados dentro de la sesión así como de los acuerdos de la misma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lastRenderedPageBreak/>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Imprimir la minuta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Pasar a firma la minuta con todos los miembros del grupo de trabajo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t>DP-10-XIII-RI-12-III-EO-26-XX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Enviar por correo electrónico a los miembros del grupo la minuta firmada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Grupo de trabajo de estadística económica</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Asignar la distribución de los cuadernillos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Revisar redacción, tabulados y gráficos para la consistencia de cifras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426629" w:rsidRDefault="000C6AAC" w:rsidP="000C6AAC">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Integrar información del resto de las unidades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426629">
              <w:rPr>
                <w:rFonts w:asciiTheme="minorHAnsi" w:eastAsia="Times New Roman" w:hAnsiTheme="minorHAnsi" w:cs="Arial"/>
                <w:bCs/>
                <w:color w:val="000000" w:themeColor="text1"/>
                <w:lang w:eastAsia="es-MX"/>
              </w:rPr>
              <w:t>Cuadernillos</w:t>
            </w:r>
          </w:p>
        </w:tc>
      </w:tr>
      <w:tr w:rsidR="000C6AAC" w:rsidRPr="00185D21" w:rsidTr="000C6AAC">
        <w:trPr>
          <w:trHeight w:val="20"/>
        </w:trPr>
        <w:tc>
          <w:tcPr>
            <w:tcW w:w="2410" w:type="dxa"/>
            <w:shd w:val="clear" w:color="auto" w:fill="FFFFFF" w:themeFill="background1"/>
            <w:vAlign w:val="center"/>
          </w:tcPr>
          <w:p w:rsidR="000C6AAC" w:rsidRPr="002A37B0" w:rsidRDefault="000C6AAC" w:rsidP="000C6AAC">
            <w:pPr>
              <w:spacing w:before="60" w:after="60"/>
              <w:jc w:val="left"/>
              <w:rPr>
                <w:rFonts w:asciiTheme="minorHAnsi" w:eastAsia="Times New Roman" w:hAnsiTheme="minorHAnsi" w:cs="Arial"/>
                <w:bCs/>
                <w:color w:val="000000" w:themeColor="text1"/>
                <w:lang w:val="en-US" w:eastAsia="es-MX"/>
              </w:rPr>
            </w:pPr>
            <w:r w:rsidRPr="002A37B0">
              <w:rPr>
                <w:rFonts w:asciiTheme="minorHAnsi" w:eastAsia="Times New Roman" w:hAnsiTheme="minorHAnsi" w:cs="Arial"/>
                <w:bCs/>
                <w:color w:val="000000" w:themeColor="text1"/>
                <w:lang w:val="en-US" w:eastAsia="es-MX"/>
              </w:rPr>
              <w:t>DP-3-I-RI-8-EO-26-I</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Revisar consistencia de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Tabulados y gráficas</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Monitorear la liberación de las estadísticas económicas en los portales web correspondientes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Descargar la información de las páginas web con las estadísticas económicas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C31279">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 xml:space="preserve">Elaborar los tabulados con las </w:t>
            </w:r>
            <w:r w:rsidR="00C31279">
              <w:rPr>
                <w:rFonts w:asciiTheme="minorHAnsi" w:eastAsia="Times New Roman" w:hAnsiTheme="minorHAnsi" w:cs="Arial"/>
                <w:bCs/>
                <w:color w:val="000000" w:themeColor="text1"/>
                <w:lang w:eastAsia="es-MX"/>
              </w:rPr>
              <w:t>estadísticas</w:t>
            </w:r>
            <w:r w:rsidRPr="00E25BEB">
              <w:rPr>
                <w:rFonts w:asciiTheme="minorHAnsi" w:eastAsia="Times New Roman" w:hAnsiTheme="minorHAnsi" w:cs="Arial"/>
                <w:bCs/>
                <w:color w:val="000000" w:themeColor="text1"/>
                <w:lang w:eastAsia="es-MX"/>
              </w:rPr>
              <w:t xml:space="preserve"> más relevantes </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 xml:space="preserve">Analizar y redactar la </w:t>
            </w:r>
            <w:r w:rsidR="00C31279">
              <w:rPr>
                <w:rFonts w:asciiTheme="minorHAnsi" w:eastAsia="Times New Roman" w:hAnsiTheme="minorHAnsi" w:cs="Arial"/>
                <w:bCs/>
                <w:color w:val="000000" w:themeColor="text1"/>
                <w:lang w:eastAsia="es-MX"/>
              </w:rPr>
              <w:t>ficha informativa</w:t>
            </w:r>
            <w:r w:rsidRPr="00E25BEB">
              <w:rPr>
                <w:rFonts w:asciiTheme="minorHAnsi" w:eastAsia="Times New Roman" w:hAnsiTheme="minorHAnsi" w:cs="Arial"/>
                <w:bCs/>
                <w:color w:val="000000" w:themeColor="text1"/>
                <w:lang w:eastAsia="es-MX"/>
              </w:rPr>
              <w:t xml:space="preserve"> y/o de prensa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E25BEB">
              <w:rPr>
                <w:rFonts w:asciiTheme="minorHAnsi" w:eastAsia="Times New Roman" w:hAnsiTheme="minorHAnsi" w:cs="Arial"/>
                <w:bCs/>
                <w:color w:val="000000" w:themeColor="text1"/>
                <w:lang w:eastAsia="es-MX"/>
              </w:rPr>
              <w:t>Nota técnica y/o de prensa</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Detectar las necesidades del usuario y conocer el objetivo del estudio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Diseñar contenido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Determinar población objetivo y calcular el tamaño de la muestra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bosquejo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Presentar a usuario la propuesta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Contratar al personal encargado de realizar el levantamiento</w:t>
            </w:r>
            <w:r w:rsidR="00022B5C">
              <w:rPr>
                <w:rFonts w:asciiTheme="minorHAnsi" w:eastAsia="Times New Roman" w:hAnsiTheme="minorHAnsi" w:cs="Arial"/>
                <w:bCs/>
                <w:color w:val="000000" w:themeColor="text1"/>
                <w:lang w:eastAsia="es-MX"/>
              </w:rPr>
              <w:t xml:space="preserve"> (En caso de ser necesario)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Capacitar al personal encargado de hacer el levantamiento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logística del levantamiento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Revisar consistencia de los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Procesar resultados de encuestas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los gráficos y tabulados de los datos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Redactar análisis y conclusiones del estudio con los resultados de la encuesta</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Realizar un resumen ejecutivo de los resultados</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DP-10-III-RI-12-XXVII-EO-26-X</w:t>
            </w:r>
          </w:p>
        </w:tc>
        <w:tc>
          <w:tcPr>
            <w:tcW w:w="9781"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Presentar resultados y entregar estudio</w:t>
            </w:r>
          </w:p>
        </w:tc>
        <w:tc>
          <w:tcPr>
            <w:tcW w:w="3260" w:type="dxa"/>
            <w:shd w:val="clear" w:color="auto" w:fill="FFFFFF" w:themeFill="background1"/>
            <w:vAlign w:val="center"/>
          </w:tcPr>
          <w:p w:rsidR="000C6AAC" w:rsidRPr="00185D21" w:rsidRDefault="000C6AAC" w:rsidP="000C6AAC">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Estudio Económico</w:t>
            </w:r>
          </w:p>
        </w:tc>
      </w:tr>
      <w:tr w:rsidR="000C6AAC" w:rsidRPr="00185D21" w:rsidTr="000C6AAC">
        <w:trPr>
          <w:trHeight w:val="20"/>
        </w:trPr>
        <w:tc>
          <w:tcPr>
            <w:tcW w:w="2410" w:type="dxa"/>
            <w:shd w:val="clear" w:color="auto" w:fill="FFFFFF" w:themeFill="background1"/>
            <w:vAlign w:val="center"/>
          </w:tcPr>
          <w:p w:rsidR="000C6AAC" w:rsidRDefault="000C6AAC" w:rsidP="000C6AAC">
            <w:pPr>
              <w:spacing w:before="60" w:after="60"/>
              <w:jc w:val="left"/>
            </w:pPr>
          </w:p>
        </w:tc>
        <w:tc>
          <w:tcPr>
            <w:tcW w:w="9781"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3260" w:type="dxa"/>
            <w:shd w:val="clear" w:color="auto" w:fill="FFFFFF" w:themeFill="background1"/>
            <w:vAlign w:val="center"/>
          </w:tcPr>
          <w:p w:rsidR="000C6AAC" w:rsidRPr="008B082A" w:rsidRDefault="000C6AAC" w:rsidP="000C6AAC">
            <w:pPr>
              <w:spacing w:before="60" w:after="60"/>
              <w:jc w:val="left"/>
              <w:rPr>
                <w:rFonts w:asciiTheme="minorHAnsi" w:eastAsia="Times New Roman" w:hAnsiTheme="minorHAnsi" w:cs="Arial"/>
                <w:bCs/>
                <w:color w:val="000000" w:themeColor="text1"/>
                <w:lang w:eastAsia="es-MX"/>
              </w:rPr>
            </w:pPr>
          </w:p>
        </w:tc>
      </w:tr>
    </w:tbl>
    <w:p w:rsidR="000C6AAC" w:rsidRDefault="000C6AAC" w:rsidP="000C6AAC"/>
    <w:p w:rsidR="00501A2F" w:rsidRDefault="00501A2F" w:rsidP="000C6AAC"/>
    <w:p w:rsidR="00501A2F" w:rsidRDefault="00501A2F" w:rsidP="000C6AAC"/>
    <w:p w:rsidR="00501A2F" w:rsidRDefault="00501A2F" w:rsidP="000C6AAC"/>
    <w:p w:rsidR="00E03449" w:rsidRDefault="00E03449" w:rsidP="000C6AA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especializado</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0C6AAC" w:rsidRPr="00185D21" w:rsidRDefault="00EC43C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C6AAC" w:rsidRPr="00185D21" w:rsidRDefault="00F70502"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Director de la </w:t>
            </w:r>
            <w:r w:rsidR="00EC43C2">
              <w:rPr>
                <w:rFonts w:asciiTheme="minorHAnsi" w:eastAsia="Times New Roman" w:hAnsiTheme="minorHAnsi" w:cs="Arial"/>
                <w:bCs/>
                <w:color w:val="000000" w:themeColor="text1"/>
                <w:lang w:eastAsia="es-MX"/>
              </w:rPr>
              <w:t>Unidad de Información Estadística Económico Financiera</w:t>
            </w:r>
          </w:p>
        </w:tc>
      </w:tr>
      <w:tr w:rsidR="000C6AAC" w:rsidRPr="00185D21" w:rsidTr="000C6AAC">
        <w:trPr>
          <w:trHeight w:val="20"/>
        </w:trPr>
        <w:tc>
          <w:tcPr>
            <w:tcW w:w="2079" w:type="dxa"/>
            <w:shd w:val="clear" w:color="auto" w:fill="D9D9D9" w:themeFill="background1" w:themeFillShade="D9"/>
            <w:vAlign w:val="center"/>
            <w:hideMark/>
          </w:tcPr>
          <w:p w:rsidR="000C6AAC" w:rsidRPr="00185D21" w:rsidRDefault="000C6AAC" w:rsidP="000C6AA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C6AAC" w:rsidRPr="00185D21" w:rsidRDefault="000C6AAC" w:rsidP="000C6AA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w:t>
            </w:r>
          </w:p>
        </w:tc>
      </w:tr>
    </w:tbl>
    <w:p w:rsidR="00F70502" w:rsidRPr="00F70502" w:rsidRDefault="00F70502" w:rsidP="00F70502">
      <w:pPr>
        <w:spacing w:before="0" w:after="0"/>
        <w:rPr>
          <w:sz w:val="16"/>
          <w:szCs w:val="16"/>
        </w:rPr>
      </w:pPr>
    </w:p>
    <w:tbl>
      <w:tblPr>
        <w:tblW w:w="4977" w:type="pct"/>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07"/>
        <w:gridCol w:w="9201"/>
        <w:gridCol w:w="3230"/>
      </w:tblGrid>
      <w:tr w:rsidR="00F70502" w:rsidRPr="00185D21" w:rsidTr="00F70502">
        <w:trPr>
          <w:trHeight w:val="20"/>
          <w:tblHeader/>
        </w:trPr>
        <w:tc>
          <w:tcPr>
            <w:tcW w:w="5000" w:type="pct"/>
            <w:gridSpan w:val="3"/>
            <w:shd w:val="clear" w:color="auto" w:fill="D9D9D9" w:themeFill="background1" w:themeFillShade="D9"/>
            <w:vAlign w:val="center"/>
            <w:hideMark/>
          </w:tcPr>
          <w:p w:rsidR="00F70502" w:rsidRPr="00185D21" w:rsidRDefault="00F70502" w:rsidP="00F70502">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Especializado</w:t>
            </w:r>
          </w:p>
        </w:tc>
      </w:tr>
      <w:tr w:rsidR="00F70502" w:rsidRPr="00185D21" w:rsidTr="00F70502">
        <w:trPr>
          <w:trHeight w:val="20"/>
          <w:tblHeader/>
        </w:trPr>
        <w:tc>
          <w:tcPr>
            <w:tcW w:w="921" w:type="pct"/>
            <w:shd w:val="clear" w:color="auto" w:fill="D9D9D9" w:themeFill="background1" w:themeFillShade="D9"/>
            <w:vAlign w:val="center"/>
            <w:hideMark/>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3019" w:type="pct"/>
            <w:shd w:val="clear" w:color="auto" w:fill="D9D9D9" w:themeFill="background1" w:themeFillShade="D9"/>
            <w:vAlign w:val="center"/>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1060" w:type="pct"/>
            <w:shd w:val="clear" w:color="auto" w:fill="D9D9D9" w:themeFill="background1" w:themeFillShade="D9"/>
            <w:vAlign w:val="center"/>
          </w:tcPr>
          <w:p w:rsidR="00F70502" w:rsidRPr="00185D21" w:rsidRDefault="00F70502" w:rsidP="00F70502">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procedimiento de </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Actualizar tabulados y gráficos del</w:t>
            </w:r>
            <w:r w:rsidR="00F30B80">
              <w:rPr>
                <w:rFonts w:asciiTheme="minorHAnsi" w:eastAsia="Times New Roman" w:hAnsiTheme="minorHAnsi" w:cs="Arial"/>
                <w:bCs/>
                <w:color w:val="000000" w:themeColor="text1"/>
                <w:lang w:eastAsia="es-MX"/>
              </w:rPr>
              <w:t xml:space="preserve"> tema económico contenidos en los</w:t>
            </w:r>
            <w:r w:rsidRPr="002A37B0">
              <w:rPr>
                <w:rFonts w:asciiTheme="minorHAnsi" w:eastAsia="Times New Roman" w:hAnsiTheme="minorHAnsi" w:cs="Arial"/>
                <w:bCs/>
                <w:color w:val="000000" w:themeColor="text1"/>
                <w:lang w:eastAsia="es-MX"/>
              </w:rPr>
              <w:t xml:space="preserve"> cuadernillos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Analizar comportamiento de las variables destacando los aspectos más relevantes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val="en-US" w:eastAsia="es-MX"/>
              </w:rPr>
            </w:pPr>
            <w:r w:rsidRPr="001B0762">
              <w:rPr>
                <w:lang w:val="en-US"/>
              </w:rPr>
              <w:t>DP-3-I-RI-12-XXVII-</w:t>
            </w:r>
            <w:r>
              <w:rPr>
                <w:lang w:val="en-US"/>
              </w:rPr>
              <w:t>EO-</w:t>
            </w:r>
            <w:r w:rsidRPr="001B0762">
              <w:rPr>
                <w:lang w:val="en-US"/>
              </w:rPr>
              <w:t>26-II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documento en la página web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Cuadernillos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Consultar información en las direcciones electrónicas con la información estadística económica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Actualizar tabulados y gráficos de los diferentes documentos con estadística económica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Imprimir el documento en PDF</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DP-3-I-RI-8-EO-26-I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el documento dentro del portal de la página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Tabulados y gráficas</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DP-10-V-RI-8-EO-26-IX</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Publicar el documento de análisis en la página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Nota técnica y/o de prensa</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Identificar los archivos contenidos en la página que han sufrido una modificación o actualización</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Cargar los nuevos archivos en la plataforma</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lastRenderedPageBreak/>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Modificar los títulos, fechas y/o fuentes del archivo o documento que fue actualizado</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Publicar los archivos en la pág</w:t>
            </w:r>
            <w:r w:rsidRPr="002A37B0">
              <w:rPr>
                <w:rFonts w:asciiTheme="minorHAnsi" w:eastAsia="Times New Roman" w:hAnsiTheme="minorHAnsi" w:cs="Arial"/>
                <w:bCs/>
                <w:color w:val="000000" w:themeColor="text1"/>
                <w:lang w:eastAsia="es-MX"/>
              </w:rPr>
              <w:t>i</w:t>
            </w:r>
            <w:r>
              <w:rPr>
                <w:rFonts w:asciiTheme="minorHAnsi" w:eastAsia="Times New Roman" w:hAnsiTheme="minorHAnsi" w:cs="Arial"/>
                <w:bCs/>
                <w:color w:val="000000" w:themeColor="text1"/>
                <w:lang w:eastAsia="es-MX"/>
              </w:rPr>
              <w:t>n</w:t>
            </w:r>
            <w:r w:rsidRPr="002A37B0">
              <w:rPr>
                <w:rFonts w:asciiTheme="minorHAnsi" w:eastAsia="Times New Roman" w:hAnsiTheme="minorHAnsi" w:cs="Arial"/>
                <w:bCs/>
                <w:color w:val="000000" w:themeColor="text1"/>
                <w:lang w:eastAsia="es-MX"/>
              </w:rPr>
              <w:t>a del IIEG</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DP-3-II-RI-12-V-EO-26-III</w:t>
            </w:r>
          </w:p>
        </w:tc>
        <w:tc>
          <w:tcPr>
            <w:tcW w:w="3019"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Capturar los resultados de  las encuestas</w:t>
            </w:r>
          </w:p>
        </w:tc>
        <w:tc>
          <w:tcPr>
            <w:tcW w:w="1060" w:type="pct"/>
            <w:shd w:val="clear" w:color="auto" w:fill="FFFFFF" w:themeFill="background1"/>
            <w:vAlign w:val="center"/>
          </w:tcPr>
          <w:p w:rsidR="00F70502" w:rsidRPr="002A37B0" w:rsidRDefault="00F70502" w:rsidP="00F70502">
            <w:pPr>
              <w:spacing w:before="60" w:after="60"/>
              <w:jc w:val="left"/>
              <w:rPr>
                <w:rFonts w:asciiTheme="minorHAnsi" w:eastAsia="Times New Roman" w:hAnsiTheme="minorHAnsi" w:cs="Arial"/>
                <w:bCs/>
                <w:color w:val="000000" w:themeColor="text1"/>
                <w:lang w:eastAsia="es-MX"/>
              </w:rPr>
            </w:pPr>
            <w:r w:rsidRPr="002A37B0">
              <w:rPr>
                <w:rFonts w:asciiTheme="minorHAnsi" w:eastAsia="Times New Roman" w:hAnsiTheme="minorHAnsi" w:cs="Arial"/>
                <w:bCs/>
                <w:color w:val="000000" w:themeColor="text1"/>
                <w:lang w:eastAsia="es-MX"/>
              </w:rPr>
              <w:t>Actualización página IIEG</w:t>
            </w:r>
          </w:p>
        </w:tc>
      </w:tr>
      <w:tr w:rsidR="00F70502" w:rsidRPr="002A37B0" w:rsidTr="00F70502">
        <w:trPr>
          <w:trHeight w:val="20"/>
        </w:trPr>
        <w:tc>
          <w:tcPr>
            <w:tcW w:w="921" w:type="pct"/>
            <w:shd w:val="clear" w:color="auto" w:fill="FFFFFF" w:themeFill="background1"/>
            <w:vAlign w:val="center"/>
          </w:tcPr>
          <w:p w:rsidR="00F70502" w:rsidRDefault="00F70502" w:rsidP="00F70502">
            <w:pPr>
              <w:spacing w:before="60" w:after="60"/>
              <w:jc w:val="left"/>
            </w:pPr>
          </w:p>
        </w:tc>
        <w:tc>
          <w:tcPr>
            <w:tcW w:w="3019" w:type="pct"/>
            <w:shd w:val="clear" w:color="auto" w:fill="FFFFFF" w:themeFill="background1"/>
            <w:vAlign w:val="center"/>
          </w:tcPr>
          <w:p w:rsidR="00F70502" w:rsidRPr="008B082A" w:rsidRDefault="00F70502" w:rsidP="00F70502">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Y las demás actividades que le sean asignadas por la autoridad competente</w:t>
            </w:r>
          </w:p>
        </w:tc>
        <w:tc>
          <w:tcPr>
            <w:tcW w:w="1060" w:type="pct"/>
            <w:shd w:val="clear" w:color="auto" w:fill="FFFFFF" w:themeFill="background1"/>
            <w:vAlign w:val="center"/>
          </w:tcPr>
          <w:p w:rsidR="00F70502" w:rsidRPr="008B082A" w:rsidRDefault="00F70502" w:rsidP="00F70502">
            <w:pPr>
              <w:spacing w:before="60" w:after="60"/>
              <w:jc w:val="left"/>
              <w:rPr>
                <w:rFonts w:asciiTheme="minorHAnsi" w:eastAsia="Times New Roman" w:hAnsiTheme="minorHAnsi" w:cs="Arial"/>
                <w:bCs/>
                <w:color w:val="000000" w:themeColor="text1"/>
                <w:lang w:eastAsia="es-MX"/>
              </w:rPr>
            </w:pPr>
          </w:p>
        </w:tc>
      </w:tr>
    </w:tbl>
    <w:p w:rsidR="000C6AAC" w:rsidRDefault="000C6AAC"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E03449" w:rsidRDefault="00E03449" w:rsidP="000C6AAC">
      <w:pPr>
        <w:spacing w:before="0" w:after="200" w:line="276" w:lineRule="auto"/>
        <w:jc w:val="left"/>
      </w:pPr>
    </w:p>
    <w:p w:rsidR="000C6AAC" w:rsidRPr="00501A2F" w:rsidRDefault="000C6AAC" w:rsidP="000C6AAC">
      <w:pPr>
        <w:rPr>
          <w:b/>
        </w:rPr>
      </w:pPr>
      <w:r w:rsidRPr="00501A2F">
        <w:rPr>
          <w:b/>
        </w:rPr>
        <w:lastRenderedPageBreak/>
        <w:t>Descripción de la referencia</w:t>
      </w:r>
    </w:p>
    <w:tbl>
      <w:tblPr>
        <w:tblW w:w="16042" w:type="dxa"/>
        <w:tblLayout w:type="fixed"/>
        <w:tblLook w:val="04A0" w:firstRow="1" w:lastRow="0" w:firstColumn="1" w:lastColumn="0" w:noHBand="0" w:noVBand="1"/>
      </w:tblPr>
      <w:tblGrid>
        <w:gridCol w:w="534"/>
        <w:gridCol w:w="1589"/>
        <w:gridCol w:w="1247"/>
        <w:gridCol w:w="936"/>
        <w:gridCol w:w="734"/>
        <w:gridCol w:w="1384"/>
        <w:gridCol w:w="1247"/>
        <w:gridCol w:w="936"/>
        <w:gridCol w:w="573"/>
        <w:gridCol w:w="993"/>
        <w:gridCol w:w="1337"/>
        <w:gridCol w:w="807"/>
        <w:gridCol w:w="767"/>
        <w:gridCol w:w="2958"/>
      </w:tblGrid>
      <w:tr w:rsidR="000C6AAC" w:rsidTr="00F70502">
        <w:trPr>
          <w:trHeight w:val="419"/>
        </w:trPr>
        <w:tc>
          <w:tcPr>
            <w:tcW w:w="4306"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LEY FUNDAMENTAL</w:t>
            </w:r>
          </w:p>
        </w:tc>
        <w:tc>
          <w:tcPr>
            <w:tcW w:w="4301"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REGLAMENTO INTERNO</w:t>
            </w:r>
          </w:p>
        </w:tc>
        <w:tc>
          <w:tcPr>
            <w:tcW w:w="3710" w:type="dxa"/>
            <w:gridSpan w:val="4"/>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ESTATUTO ORGÁNICO</w:t>
            </w:r>
          </w:p>
        </w:tc>
        <w:tc>
          <w:tcPr>
            <w:tcW w:w="767" w:type="dxa"/>
            <w:vMerge w:val="restart"/>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Consecutivo</w:t>
            </w:r>
          </w:p>
        </w:tc>
        <w:tc>
          <w:tcPr>
            <w:tcW w:w="2958" w:type="dxa"/>
            <w:vMerge w:val="restart"/>
            <w:tcBorders>
              <w:top w:val="single" w:sz="4" w:space="0" w:color="auto"/>
              <w:left w:val="single" w:sz="4" w:space="0" w:color="auto"/>
              <w:bottom w:val="single" w:sz="4" w:space="0" w:color="auto"/>
              <w:right w:val="single" w:sz="4" w:space="0" w:color="auto"/>
            </w:tcBorders>
            <w:vAlign w:val="bottom"/>
            <w:hideMark/>
          </w:tcPr>
          <w:p w:rsidR="000C6AAC" w:rsidRPr="00F64967" w:rsidRDefault="000C6AAC" w:rsidP="00F70502">
            <w:pPr>
              <w:spacing w:before="0" w:after="0"/>
              <w:jc w:val="center"/>
              <w:rPr>
                <w:rFonts w:asciiTheme="minorHAnsi" w:hAnsiTheme="minorHAnsi"/>
                <w:b/>
                <w:sz w:val="20"/>
                <w:szCs w:val="20"/>
              </w:rPr>
            </w:pPr>
            <w:r w:rsidRPr="00F64967">
              <w:rPr>
                <w:rFonts w:asciiTheme="minorHAnsi" w:hAnsiTheme="minorHAnsi"/>
                <w:b/>
                <w:sz w:val="20"/>
                <w:szCs w:val="20"/>
              </w:rPr>
              <w:t>Referencia</w:t>
            </w:r>
          </w:p>
        </w:tc>
      </w:tr>
      <w:tr w:rsidR="000C6AAC" w:rsidRPr="00F70502" w:rsidTr="00F70502">
        <w:trPr>
          <w:trHeight w:val="397"/>
        </w:trPr>
        <w:tc>
          <w:tcPr>
            <w:tcW w:w="53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b/>
                <w:sz w:val="18"/>
                <w:szCs w:val="20"/>
              </w:rPr>
            </w:pPr>
            <w:r w:rsidRPr="00F70502">
              <w:rPr>
                <w:b/>
                <w:sz w:val="18"/>
                <w:szCs w:val="20"/>
              </w:rPr>
              <w:t>CLAVE</w:t>
            </w:r>
          </w:p>
        </w:tc>
        <w:tc>
          <w:tcPr>
            <w:tcW w:w="1589"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b/>
                <w:sz w:val="18"/>
                <w:szCs w:val="20"/>
              </w:rPr>
            </w:pPr>
            <w:r w:rsidRPr="00F70502">
              <w:rPr>
                <w:b/>
                <w:sz w:val="18"/>
                <w:szCs w:val="20"/>
              </w:rPr>
              <w:t>ARTÍCULO</w:t>
            </w:r>
          </w:p>
        </w:tc>
        <w:tc>
          <w:tcPr>
            <w:tcW w:w="124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936"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73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CLAVE</w:t>
            </w:r>
          </w:p>
        </w:tc>
        <w:tc>
          <w:tcPr>
            <w:tcW w:w="1384"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ARTÍCULO</w:t>
            </w:r>
          </w:p>
        </w:tc>
        <w:tc>
          <w:tcPr>
            <w:tcW w:w="124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936"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573"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CLAVE</w:t>
            </w:r>
          </w:p>
        </w:tc>
        <w:tc>
          <w:tcPr>
            <w:tcW w:w="993"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ARTÍCULO</w:t>
            </w:r>
          </w:p>
        </w:tc>
        <w:tc>
          <w:tcPr>
            <w:tcW w:w="133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FRACCIÓN</w:t>
            </w:r>
          </w:p>
        </w:tc>
        <w:tc>
          <w:tcPr>
            <w:tcW w:w="807" w:type="dxa"/>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r w:rsidRPr="00F70502">
              <w:rPr>
                <w:rFonts w:asciiTheme="minorHAnsi" w:hAnsiTheme="minorHAnsi"/>
                <w:b/>
                <w:sz w:val="18"/>
                <w:szCs w:val="20"/>
              </w:rPr>
              <w:t>INCISO</w:t>
            </w:r>
          </w:p>
        </w:tc>
        <w:tc>
          <w:tcPr>
            <w:tcW w:w="767" w:type="dxa"/>
            <w:vMerge/>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p>
        </w:tc>
        <w:tc>
          <w:tcPr>
            <w:tcW w:w="2958" w:type="dxa"/>
            <w:vMerge/>
            <w:tcBorders>
              <w:top w:val="single" w:sz="4" w:space="0" w:color="auto"/>
              <w:left w:val="single" w:sz="4" w:space="0" w:color="auto"/>
              <w:bottom w:val="single" w:sz="4" w:space="0" w:color="auto"/>
              <w:right w:val="single" w:sz="4" w:space="0" w:color="auto"/>
            </w:tcBorders>
            <w:vAlign w:val="bottom"/>
            <w:hideMark/>
          </w:tcPr>
          <w:p w:rsidR="000C6AAC" w:rsidRPr="00F70502" w:rsidRDefault="000C6AAC" w:rsidP="00F70502">
            <w:pPr>
              <w:spacing w:before="0" w:after="0"/>
              <w:jc w:val="center"/>
              <w:rPr>
                <w:rFonts w:asciiTheme="minorHAnsi" w:hAnsiTheme="minorHAnsi"/>
                <w:b/>
                <w:sz w:val="18"/>
                <w:szCs w:val="20"/>
              </w:rPr>
            </w:pPr>
          </w:p>
        </w:tc>
      </w:tr>
      <w:tr w:rsidR="000C6AAC" w:rsidTr="00F70502">
        <w:trPr>
          <w:trHeight w:val="926"/>
        </w:trPr>
        <w:tc>
          <w:tcPr>
            <w:tcW w:w="5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DP</w:t>
            </w:r>
          </w:p>
        </w:tc>
        <w:tc>
          <w:tcPr>
            <w:tcW w:w="1589"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10</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XVI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RI</w:t>
            </w:r>
          </w:p>
        </w:tc>
        <w:tc>
          <w:tcPr>
            <w:tcW w:w="138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XXII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57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EO</w:t>
            </w:r>
          </w:p>
        </w:tc>
        <w:tc>
          <w:tcPr>
            <w:tcW w:w="99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VII-XV-XVI-XVIII-XL</w:t>
            </w:r>
          </w:p>
        </w:tc>
        <w:tc>
          <w:tcPr>
            <w:tcW w:w="807"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6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w:t>
            </w:r>
          </w:p>
        </w:tc>
        <w:tc>
          <w:tcPr>
            <w:tcW w:w="2958" w:type="dxa"/>
            <w:tcBorders>
              <w:top w:val="single" w:sz="4" w:space="0" w:color="auto"/>
              <w:left w:val="single" w:sz="4" w:space="0" w:color="auto"/>
              <w:bottom w:val="single" w:sz="4" w:space="0" w:color="auto"/>
              <w:right w:val="single" w:sz="4" w:space="0" w:color="auto"/>
            </w:tcBorders>
            <w:vAlign w:val="center"/>
            <w:hideMark/>
          </w:tcPr>
          <w:p w:rsidR="000C6AAC" w:rsidRPr="00E70F6F" w:rsidRDefault="000C6AAC" w:rsidP="000C6AAC">
            <w:pPr>
              <w:spacing w:after="0"/>
              <w:jc w:val="center"/>
              <w:rPr>
                <w:rFonts w:asciiTheme="minorHAnsi" w:hAnsiTheme="minorHAnsi"/>
                <w:sz w:val="20"/>
                <w:szCs w:val="20"/>
              </w:rPr>
            </w:pPr>
            <w:r w:rsidRPr="00E70F6F">
              <w:rPr>
                <w:rFonts w:asciiTheme="minorHAnsi" w:hAnsiTheme="minorHAnsi"/>
                <w:sz w:val="20"/>
                <w:szCs w:val="20"/>
              </w:rPr>
              <w:t>DP-10-XVI-RI-12-XXII-EO-30-VIII-XV-XVI-XVII-XXXVIII-XL</w:t>
            </w:r>
          </w:p>
        </w:tc>
      </w:tr>
      <w:tr w:rsidR="000C6AAC" w:rsidTr="00F70502">
        <w:trPr>
          <w:trHeight w:val="662"/>
        </w:trPr>
        <w:tc>
          <w:tcPr>
            <w:tcW w:w="5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DP</w:t>
            </w:r>
          </w:p>
        </w:tc>
        <w:tc>
          <w:tcPr>
            <w:tcW w:w="1589"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sz w:val="20"/>
                <w:szCs w:val="20"/>
              </w:rPr>
            </w:pPr>
            <w:r w:rsidRPr="00F64967">
              <w:rPr>
                <w:sz w:val="20"/>
                <w:szCs w:val="20"/>
              </w:rPr>
              <w:t>3</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III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3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RI</w:t>
            </w:r>
          </w:p>
        </w:tc>
        <w:tc>
          <w:tcPr>
            <w:tcW w:w="1384"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12</w:t>
            </w:r>
          </w:p>
        </w:tc>
        <w:tc>
          <w:tcPr>
            <w:tcW w:w="124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XXI</w:t>
            </w:r>
          </w:p>
        </w:tc>
        <w:tc>
          <w:tcPr>
            <w:tcW w:w="936"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57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EO</w:t>
            </w:r>
          </w:p>
        </w:tc>
        <w:tc>
          <w:tcPr>
            <w:tcW w:w="993"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30</w:t>
            </w:r>
          </w:p>
        </w:tc>
        <w:tc>
          <w:tcPr>
            <w:tcW w:w="133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XVIII-XXXVII- XL</w:t>
            </w:r>
          </w:p>
        </w:tc>
        <w:tc>
          <w:tcPr>
            <w:tcW w:w="807" w:type="dxa"/>
            <w:tcBorders>
              <w:top w:val="single" w:sz="4" w:space="0" w:color="auto"/>
              <w:left w:val="single" w:sz="4" w:space="0" w:color="auto"/>
              <w:bottom w:val="single" w:sz="4" w:space="0" w:color="auto"/>
              <w:right w:val="single" w:sz="4" w:space="0" w:color="auto"/>
            </w:tcBorders>
            <w:vAlign w:val="center"/>
          </w:tcPr>
          <w:p w:rsidR="000C6AAC" w:rsidRPr="00F64967" w:rsidRDefault="000C6AAC" w:rsidP="000C6AAC">
            <w:pPr>
              <w:spacing w:after="0"/>
              <w:jc w:val="center"/>
              <w:rPr>
                <w:rFonts w:asciiTheme="minorHAnsi" w:hAnsiTheme="minorHAnsi"/>
                <w:sz w:val="20"/>
                <w:szCs w:val="20"/>
              </w:rPr>
            </w:pPr>
          </w:p>
        </w:tc>
        <w:tc>
          <w:tcPr>
            <w:tcW w:w="767" w:type="dxa"/>
            <w:tcBorders>
              <w:top w:val="single" w:sz="4" w:space="0" w:color="auto"/>
              <w:left w:val="single" w:sz="4" w:space="0" w:color="auto"/>
              <w:bottom w:val="single" w:sz="4" w:space="0" w:color="auto"/>
              <w:right w:val="single" w:sz="4" w:space="0" w:color="auto"/>
            </w:tcBorders>
            <w:vAlign w:val="center"/>
            <w:hideMark/>
          </w:tcPr>
          <w:p w:rsidR="000C6AAC" w:rsidRPr="00F64967" w:rsidRDefault="000C6AAC" w:rsidP="000C6AAC">
            <w:pPr>
              <w:spacing w:after="0"/>
              <w:jc w:val="center"/>
              <w:rPr>
                <w:rFonts w:asciiTheme="minorHAnsi" w:hAnsiTheme="minorHAnsi"/>
                <w:sz w:val="20"/>
                <w:szCs w:val="20"/>
              </w:rPr>
            </w:pPr>
            <w:r w:rsidRPr="00F64967">
              <w:rPr>
                <w:rFonts w:asciiTheme="minorHAnsi" w:hAnsiTheme="minorHAnsi"/>
                <w:sz w:val="20"/>
                <w:szCs w:val="20"/>
              </w:rPr>
              <w:t>2</w:t>
            </w:r>
          </w:p>
        </w:tc>
        <w:tc>
          <w:tcPr>
            <w:tcW w:w="2958" w:type="dxa"/>
            <w:tcBorders>
              <w:top w:val="single" w:sz="4" w:space="0" w:color="auto"/>
              <w:left w:val="single" w:sz="4" w:space="0" w:color="auto"/>
              <w:bottom w:val="single" w:sz="4" w:space="0" w:color="auto"/>
              <w:right w:val="single" w:sz="4" w:space="0" w:color="auto"/>
            </w:tcBorders>
            <w:vAlign w:val="center"/>
            <w:hideMark/>
          </w:tcPr>
          <w:p w:rsidR="000C6AAC" w:rsidRPr="00E70F6F" w:rsidRDefault="000C6AAC" w:rsidP="000C6AAC">
            <w:pPr>
              <w:spacing w:after="0"/>
              <w:jc w:val="center"/>
              <w:rPr>
                <w:rFonts w:asciiTheme="minorHAnsi" w:hAnsiTheme="minorHAnsi"/>
                <w:sz w:val="20"/>
                <w:szCs w:val="20"/>
              </w:rPr>
            </w:pPr>
            <w:r w:rsidRPr="00E70F6F">
              <w:rPr>
                <w:rFonts w:asciiTheme="minorHAnsi" w:hAnsiTheme="minorHAnsi"/>
                <w:sz w:val="20"/>
                <w:szCs w:val="20"/>
              </w:rPr>
              <w:t>DP-3-III-RI-12-XXI-EO-30-XVIII-XXXVII-XL</w:t>
            </w:r>
          </w:p>
        </w:tc>
      </w:tr>
    </w:tbl>
    <w:p w:rsidR="000C6AAC" w:rsidRDefault="000C6AAC" w:rsidP="000C6AAC">
      <w:r w:rsidRPr="009E1519">
        <w:rPr>
          <w:b/>
        </w:rPr>
        <w:t>Nota:</w:t>
      </w:r>
      <w:r>
        <w:t xml:space="preserve"> Cuando el documento normativo no cuenta con fracción o inciso se omite anotar.</w:t>
      </w:r>
    </w:p>
    <w:p w:rsidR="000C6AAC" w:rsidRDefault="000C6AAC" w:rsidP="000C6AA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0C6AAC" w:rsidRPr="0077747E" w:rsidTr="000C6AAC">
        <w:tc>
          <w:tcPr>
            <w:tcW w:w="817" w:type="dxa"/>
          </w:tcPr>
          <w:p w:rsidR="000C6AAC" w:rsidRPr="0077747E" w:rsidRDefault="000C6AAC" w:rsidP="000C6AAC">
            <w:pPr>
              <w:rPr>
                <w:sz w:val="20"/>
              </w:rPr>
            </w:pPr>
            <w:r>
              <w:rPr>
                <w:sz w:val="20"/>
              </w:rPr>
              <w:t>EO</w:t>
            </w:r>
          </w:p>
        </w:tc>
        <w:tc>
          <w:tcPr>
            <w:tcW w:w="6095" w:type="dxa"/>
          </w:tcPr>
          <w:p w:rsidR="000C6AAC" w:rsidRPr="0077747E" w:rsidRDefault="000C6AAC" w:rsidP="000C6AAC">
            <w:pPr>
              <w:rPr>
                <w:sz w:val="20"/>
              </w:rPr>
            </w:pPr>
            <w:r>
              <w:rPr>
                <w:sz w:val="20"/>
              </w:rPr>
              <w:t>Estatuto Orgánica</w:t>
            </w:r>
          </w:p>
        </w:tc>
      </w:tr>
      <w:tr w:rsidR="000C6AAC" w:rsidRPr="0077747E" w:rsidTr="000C6AAC">
        <w:tc>
          <w:tcPr>
            <w:tcW w:w="817" w:type="dxa"/>
          </w:tcPr>
          <w:p w:rsidR="000C6AAC" w:rsidRPr="0077747E" w:rsidRDefault="000C6AAC" w:rsidP="000C6AAC">
            <w:pPr>
              <w:rPr>
                <w:sz w:val="20"/>
              </w:rPr>
            </w:pPr>
            <w:r w:rsidRPr="0077747E">
              <w:rPr>
                <w:sz w:val="20"/>
              </w:rPr>
              <w:t>DP</w:t>
            </w:r>
          </w:p>
        </w:tc>
        <w:tc>
          <w:tcPr>
            <w:tcW w:w="6095" w:type="dxa"/>
          </w:tcPr>
          <w:p w:rsidR="000C6AAC" w:rsidRPr="0077747E" w:rsidRDefault="000C6AAC" w:rsidP="000C6AAC">
            <w:pPr>
              <w:rPr>
                <w:sz w:val="20"/>
              </w:rPr>
            </w:pPr>
            <w:r w:rsidRPr="0077747E">
              <w:rPr>
                <w:sz w:val="20"/>
              </w:rPr>
              <w:t>Ley Orgánica de la Dependencia o Paraestatal.</w:t>
            </w:r>
          </w:p>
        </w:tc>
      </w:tr>
      <w:tr w:rsidR="000C6AAC" w:rsidRPr="0077747E" w:rsidTr="000C6AAC">
        <w:tc>
          <w:tcPr>
            <w:tcW w:w="817" w:type="dxa"/>
          </w:tcPr>
          <w:p w:rsidR="000C6AAC" w:rsidRPr="00753FC7" w:rsidRDefault="000C6AAC" w:rsidP="000C6AAC">
            <w:pPr>
              <w:rPr>
                <w:b/>
                <w:sz w:val="20"/>
              </w:rPr>
            </w:pPr>
            <w:r w:rsidRPr="00753FC7">
              <w:rPr>
                <w:b/>
                <w:sz w:val="20"/>
              </w:rPr>
              <w:t>RI</w:t>
            </w:r>
          </w:p>
        </w:tc>
        <w:tc>
          <w:tcPr>
            <w:tcW w:w="6095" w:type="dxa"/>
          </w:tcPr>
          <w:p w:rsidR="000C6AAC" w:rsidRPr="0077747E" w:rsidRDefault="000C6AAC" w:rsidP="000C6AAC">
            <w:pPr>
              <w:rPr>
                <w:sz w:val="20"/>
              </w:rPr>
            </w:pPr>
            <w:r>
              <w:rPr>
                <w:sz w:val="20"/>
              </w:rPr>
              <w:t>Reglamento interno</w:t>
            </w:r>
          </w:p>
        </w:tc>
      </w:tr>
      <w:tr w:rsidR="000C6AAC" w:rsidRPr="0077747E" w:rsidTr="000C6AAC">
        <w:tc>
          <w:tcPr>
            <w:tcW w:w="817" w:type="dxa"/>
          </w:tcPr>
          <w:p w:rsidR="000C6AAC" w:rsidRPr="0077747E" w:rsidRDefault="000C6AAC" w:rsidP="000C6AAC">
            <w:pPr>
              <w:rPr>
                <w:sz w:val="20"/>
              </w:rPr>
            </w:pPr>
            <w:r w:rsidRPr="0077747E">
              <w:rPr>
                <w:sz w:val="20"/>
              </w:rPr>
              <w:t>A</w:t>
            </w:r>
          </w:p>
        </w:tc>
        <w:tc>
          <w:tcPr>
            <w:tcW w:w="6095" w:type="dxa"/>
          </w:tcPr>
          <w:p w:rsidR="000C6AAC" w:rsidRPr="0077747E" w:rsidRDefault="000C6AAC" w:rsidP="000C6AAC">
            <w:pPr>
              <w:rPr>
                <w:sz w:val="20"/>
              </w:rPr>
            </w:pPr>
            <w:r w:rsidRPr="0077747E">
              <w:rPr>
                <w:sz w:val="20"/>
              </w:rPr>
              <w:t>Acuerdo del Gobernador.</w:t>
            </w:r>
          </w:p>
        </w:tc>
      </w:tr>
    </w:tbl>
    <w:p w:rsidR="000C6AAC" w:rsidRDefault="000C6AAC" w:rsidP="000C6AAC"/>
    <w:p w:rsidR="000C6AAC" w:rsidRDefault="000C6AAC" w:rsidP="000C6AAC">
      <w:pPr>
        <w:spacing w:before="0" w:after="200" w:line="276" w:lineRule="auto"/>
        <w:jc w:val="left"/>
      </w:pPr>
    </w:p>
    <w:p w:rsidR="000C6AAC" w:rsidRDefault="000C6AAC" w:rsidP="000C6AAC"/>
    <w:p w:rsidR="000C6AAC" w:rsidRPr="00F0512C" w:rsidRDefault="000C6AAC" w:rsidP="000C6AAC">
      <w:pPr>
        <w:pStyle w:val="Ttulo3"/>
      </w:pPr>
      <w:bookmarkStart w:id="134" w:name="_Toc455664286"/>
      <w:bookmarkStart w:id="135" w:name="_Toc471825490"/>
      <w:bookmarkStart w:id="136" w:name="_Toc22718796"/>
      <w:r w:rsidRPr="00F0512C">
        <w:lastRenderedPageBreak/>
        <w:t>Suplencias</w:t>
      </w:r>
      <w:bookmarkEnd w:id="134"/>
      <w:bookmarkEnd w:id="135"/>
      <w:bookmarkEnd w:id="136"/>
      <w:r w:rsidRPr="00F0512C">
        <w:t xml:space="preserve"> </w:t>
      </w:r>
    </w:p>
    <w:p w:rsidR="000C6AAC" w:rsidRDefault="000C6AAC" w:rsidP="000C6AAC"/>
    <w:p w:rsidR="000C6AAC" w:rsidRPr="00501A2F" w:rsidRDefault="000C6AAC" w:rsidP="000C6AAC">
      <w:pPr>
        <w:rPr>
          <w:rFonts w:asciiTheme="minorHAnsi" w:hAnsiTheme="minorHAnsi"/>
        </w:rPr>
      </w:pPr>
      <w:r w:rsidRPr="00501A2F">
        <w:rPr>
          <w:rFonts w:asciiTheme="minorHAnsi" w:eastAsiaTheme="minorEastAsia" w:hAnsiTheme="minorHAnsi" w:cs="Arial"/>
          <w:szCs w:val="24"/>
          <w:lang w:eastAsia="es-MX"/>
        </w:rPr>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0C6AAC" w:rsidRDefault="000C6AAC" w:rsidP="000C6AAC"/>
    <w:p w:rsidR="000C6AAC" w:rsidRDefault="000C6AAC" w:rsidP="000C6AAC">
      <w:pPr>
        <w:spacing w:before="0" w:after="200" w:line="276" w:lineRule="auto"/>
        <w:jc w:val="left"/>
      </w:pPr>
      <w:r>
        <w:br w:type="page"/>
      </w:r>
    </w:p>
    <w:p w:rsidR="000C6AAC" w:rsidRDefault="000C6AAC" w:rsidP="0081685F">
      <w:pPr>
        <w:pStyle w:val="Ttulo2"/>
        <w:numPr>
          <w:ilvl w:val="0"/>
          <w:numId w:val="14"/>
        </w:numPr>
      </w:pPr>
      <w:bookmarkStart w:id="137" w:name="_Toc455664287"/>
      <w:bookmarkStart w:id="138" w:name="_Toc471825491"/>
      <w:bookmarkStart w:id="139" w:name="_Toc22718797"/>
      <w:r w:rsidRPr="006B0127">
        <w:lastRenderedPageBreak/>
        <w:t>Inventario</w:t>
      </w:r>
      <w:r>
        <w:t xml:space="preserve"> y d</w:t>
      </w:r>
      <w:r w:rsidRPr="007C111F">
        <w:t xml:space="preserve">escripción de los </w:t>
      </w:r>
      <w:bookmarkEnd w:id="137"/>
      <w:bookmarkEnd w:id="138"/>
      <w:r w:rsidR="00501A2F">
        <w:t>procedimientos</w:t>
      </w:r>
      <w:bookmarkEnd w:id="139"/>
      <w:r w:rsidRPr="007C111F">
        <w:t xml:space="preserve"> </w:t>
      </w:r>
    </w:p>
    <w:p w:rsidR="000C6AAC" w:rsidRDefault="000C6AAC" w:rsidP="000C6AAC"/>
    <w:p w:rsidR="000C6AAC" w:rsidRDefault="000C6AAC" w:rsidP="000C6AAC">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C6AAC" w:rsidRPr="007D4452" w:rsidRDefault="000C6AAC" w:rsidP="000C6AAC">
      <w:pPr>
        <w:pStyle w:val="Ttulo3"/>
      </w:pPr>
      <w:bookmarkStart w:id="140" w:name="_Toc455664288"/>
      <w:bookmarkStart w:id="141" w:name="_Toc471825492"/>
      <w:bookmarkStart w:id="142" w:name="_Toc22718798"/>
      <w:r>
        <w:t>Inventario de procedimientos</w:t>
      </w:r>
      <w:bookmarkEnd w:id="140"/>
      <w:bookmarkEnd w:id="141"/>
      <w:bookmarkEnd w:id="14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51"/>
        <w:gridCol w:w="2370"/>
        <w:gridCol w:w="2651"/>
        <w:gridCol w:w="2443"/>
        <w:gridCol w:w="2440"/>
        <w:gridCol w:w="4553"/>
      </w:tblGrid>
      <w:tr w:rsidR="001A6A15" w:rsidRPr="007D4452" w:rsidTr="00492487">
        <w:trPr>
          <w:trHeight w:val="315"/>
          <w:tblHeader/>
        </w:trPr>
        <w:tc>
          <w:tcPr>
            <w:tcW w:w="278" w:type="pct"/>
            <w:shd w:val="clear" w:color="auto" w:fill="F2F2F2" w:themeFill="background1" w:themeFillShade="F2"/>
            <w:vAlign w:val="center"/>
            <w:hideMark/>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74" w:type="pct"/>
            <w:shd w:val="clear" w:color="auto" w:fill="F2F2F2" w:themeFill="background1" w:themeFillShade="F2"/>
            <w:vAlign w:val="center"/>
            <w:hideMark/>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866" w:type="pct"/>
            <w:shd w:val="clear" w:color="auto" w:fill="F2F2F2" w:themeFill="background1" w:themeFillShade="F2"/>
            <w:vAlign w:val="center"/>
          </w:tcPr>
          <w:p w:rsidR="001A6A15" w:rsidRPr="007D4452" w:rsidRDefault="001A6A15"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798" w:type="pct"/>
            <w:shd w:val="clear" w:color="auto" w:fill="F2F2F2" w:themeFill="background1" w:themeFillShade="F2"/>
            <w:vAlign w:val="center"/>
          </w:tcPr>
          <w:p w:rsidR="001A6A15" w:rsidRPr="007D4452" w:rsidRDefault="001A6A15" w:rsidP="00F5034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797" w:type="pct"/>
            <w:shd w:val="clear" w:color="auto" w:fill="F2F2F2" w:themeFill="background1" w:themeFillShade="F2"/>
            <w:vAlign w:val="center"/>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487" w:type="pct"/>
            <w:shd w:val="clear" w:color="auto" w:fill="F2F2F2" w:themeFill="background1" w:themeFillShade="F2"/>
            <w:vAlign w:val="center"/>
          </w:tcPr>
          <w:p w:rsidR="001A6A15" w:rsidRPr="007D4452" w:rsidRDefault="001A6A15" w:rsidP="000C6AAC">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1A6A15" w:rsidRPr="007D4452" w:rsidTr="00492487">
        <w:trPr>
          <w:trHeight w:val="766"/>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DP-3-III-RI-12-XII-EO-26-III</w:t>
            </w:r>
          </w:p>
        </w:tc>
        <w:tc>
          <w:tcPr>
            <w:tcW w:w="866" w:type="pct"/>
            <w:shd w:val="clear" w:color="auto" w:fill="auto"/>
            <w:vAlign w:val="center"/>
          </w:tcPr>
          <w:p w:rsidR="001A6A15" w:rsidRPr="007D4452" w:rsidRDefault="001A6A15" w:rsidP="000C6AAC">
            <w:pPr>
              <w:jc w:val="center"/>
            </w:pPr>
            <w:r>
              <w:t>Atención a solicitudes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Información Económica Financiera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Solicitudes de información</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Atención a solicitudes de información</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DP-10-XIII-RI-12-III-EO-26-XX</w:t>
            </w:r>
          </w:p>
        </w:tc>
        <w:tc>
          <w:tcPr>
            <w:tcW w:w="866" w:type="pct"/>
            <w:shd w:val="clear" w:color="auto" w:fill="auto"/>
            <w:vAlign w:val="center"/>
          </w:tcPr>
          <w:p w:rsidR="001A6A15" w:rsidRPr="007D4452" w:rsidRDefault="001A6A15" w:rsidP="000C6AAC">
            <w:pPr>
              <w:jc w:val="center"/>
            </w:pPr>
            <w:r>
              <w:t>Coordinación con Instit. Públicas y priv. En materia de información estadística</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Sub-comité de Información Económica Financiera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Grupo de trabajo de estadística económica</w:t>
            </w:r>
          </w:p>
        </w:tc>
      </w:tr>
      <w:tr w:rsidR="001A6A15" w:rsidRPr="001B076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Información</w:t>
            </w:r>
            <w:r>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básica</w:t>
            </w:r>
            <w:r>
              <w:rPr>
                <w:rFonts w:asciiTheme="minorHAnsi" w:eastAsia="Times New Roman" w:hAnsiTheme="minorHAnsi" w:cs="Times New Roman"/>
                <w:bCs/>
                <w:lang w:val="en-US" w:eastAsia="es-MX"/>
              </w:rPr>
              <w:t xml:space="preserve"> municipal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municipales</w:t>
            </w:r>
          </w:p>
        </w:tc>
      </w:tr>
      <w:tr w:rsidR="001A6A15" w:rsidRPr="001B0762" w:rsidTr="00492487">
        <w:trPr>
          <w:cantSplit/>
          <w:trHeight w:val="685"/>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Información</w:t>
            </w:r>
            <w:r>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básica</w:t>
            </w:r>
            <w:r>
              <w:rPr>
                <w:rFonts w:asciiTheme="minorHAnsi" w:eastAsia="Times New Roman" w:hAnsiTheme="minorHAnsi" w:cs="Times New Roman"/>
                <w:bCs/>
                <w:lang w:val="en-US" w:eastAsia="es-MX"/>
              </w:rPr>
              <w:t xml:space="preserve"> regional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Cuadernillos</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regionales</w:t>
            </w:r>
          </w:p>
        </w:tc>
      </w:tr>
      <w:tr w:rsidR="001A6A15" w:rsidRPr="001B0762" w:rsidTr="00C150BB">
        <w:trPr>
          <w:trHeight w:val="447"/>
        </w:trPr>
        <w:tc>
          <w:tcPr>
            <w:tcW w:w="278" w:type="pct"/>
            <w:shd w:val="clear" w:color="auto" w:fill="auto"/>
            <w:noWrap/>
            <w:vAlign w:val="center"/>
          </w:tcPr>
          <w:p w:rsidR="001A6A15" w:rsidRPr="007D4452" w:rsidRDefault="001A6A15" w:rsidP="000C6AAC">
            <w:pPr>
              <w:jc w:val="center"/>
            </w:pPr>
            <w:r>
              <w:lastRenderedPageBreak/>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w:t>
            </w:r>
            <w:r>
              <w:rPr>
                <w:lang w:val="en-US"/>
              </w:rPr>
              <w:t>EO-</w:t>
            </w:r>
            <w:r w:rsidRPr="001B0762">
              <w:rPr>
                <w:lang w:val="en-US"/>
              </w:rPr>
              <w:t>26-II</w:t>
            </w:r>
          </w:p>
        </w:tc>
        <w:tc>
          <w:tcPr>
            <w:tcW w:w="866" w:type="pct"/>
            <w:shd w:val="clear" w:color="auto" w:fill="auto"/>
            <w:vAlign w:val="center"/>
          </w:tcPr>
          <w:p w:rsidR="001A6A15" w:rsidRPr="00B3384B" w:rsidRDefault="001A6A15" w:rsidP="000C6AAC">
            <w:pPr>
              <w:jc w:val="center"/>
            </w:pPr>
            <w:r w:rsidRPr="00B3384B">
              <w:t>Generación de información</w:t>
            </w:r>
          </w:p>
        </w:tc>
        <w:tc>
          <w:tcPr>
            <w:tcW w:w="798" w:type="pct"/>
            <w:shd w:val="clear" w:color="auto" w:fill="auto"/>
            <w:vAlign w:val="center"/>
          </w:tcPr>
          <w:p w:rsidR="001A6A15" w:rsidRPr="00732F82" w:rsidRDefault="001A6A15" w:rsidP="000C6AAC">
            <w:pPr>
              <w:spacing w:after="0"/>
              <w:jc w:val="center"/>
              <w:rPr>
                <w:rFonts w:asciiTheme="minorHAnsi" w:eastAsia="Times New Roman" w:hAnsiTheme="minorHAnsi" w:cs="Times New Roman"/>
                <w:bCs/>
                <w:lang w:eastAsia="es-MX"/>
              </w:rPr>
            </w:pPr>
            <w:r w:rsidRPr="00732F82">
              <w:rPr>
                <w:rFonts w:asciiTheme="minorHAnsi" w:eastAsia="Times New Roman" w:hAnsiTheme="minorHAnsi" w:cs="Times New Roman"/>
                <w:bCs/>
                <w:lang w:eastAsia="es-MX"/>
              </w:rPr>
              <w:t>Información con indicadores económicos de Jalisco</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Tabulados</w:t>
            </w:r>
            <w:r w:rsidRPr="00DE711F">
              <w:rPr>
                <w:rFonts w:asciiTheme="minorHAnsi" w:eastAsia="Times New Roman" w:hAnsiTheme="minorHAnsi" w:cs="Times New Roman"/>
                <w:bCs/>
                <w:lang w:val="en-US" w:eastAsia="es-MX"/>
              </w:rPr>
              <w:t xml:space="preserve"> y </w:t>
            </w:r>
            <w:r w:rsidRPr="00501A2F">
              <w:rPr>
                <w:rFonts w:asciiTheme="minorHAnsi" w:eastAsia="Times New Roman" w:hAnsiTheme="minorHAnsi" w:cs="Times New Roman"/>
                <w:bCs/>
                <w:lang w:eastAsia="es-MX"/>
              </w:rPr>
              <w:t>gráficas</w:t>
            </w:r>
          </w:p>
        </w:tc>
        <w:tc>
          <w:tcPr>
            <w:tcW w:w="148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501A2F">
              <w:rPr>
                <w:rFonts w:asciiTheme="minorHAnsi" w:eastAsia="Times New Roman" w:hAnsiTheme="minorHAnsi" w:cs="Times New Roman"/>
                <w:bCs/>
                <w:lang w:eastAsia="es-MX"/>
              </w:rPr>
              <w:t>Carpeta</w:t>
            </w:r>
            <w:r w:rsidRPr="00DE711F">
              <w:rPr>
                <w:rFonts w:asciiTheme="minorHAnsi" w:eastAsia="Times New Roman" w:hAnsiTheme="minorHAnsi" w:cs="Times New Roman"/>
                <w:bCs/>
                <w:lang w:val="en-US" w:eastAsia="es-MX"/>
              </w:rPr>
              <w:t xml:space="preserve"> </w:t>
            </w:r>
            <w:r w:rsidRPr="00501A2F">
              <w:rPr>
                <w:rFonts w:asciiTheme="minorHAnsi" w:eastAsia="Times New Roman" w:hAnsiTheme="minorHAnsi" w:cs="Times New Roman"/>
                <w:bCs/>
                <w:lang w:eastAsia="es-MX"/>
              </w:rPr>
              <w:t>Ejecutiva</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DP-3-I-RI-8-EO-26-I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80678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Información del empleo en el Estado y resto del País</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Documento de la estad</w:t>
            </w:r>
            <w:r w:rsidR="00942086">
              <w:rPr>
                <w:rFonts w:asciiTheme="minorHAnsi" w:eastAsia="Times New Roman" w:hAnsiTheme="minorHAnsi" w:cs="Times New Roman"/>
                <w:bCs/>
                <w:lang w:eastAsia="es-MX"/>
              </w:rPr>
              <w:t>ística económica de empleo del p</w:t>
            </w:r>
            <w:r w:rsidRPr="00DE711F">
              <w:rPr>
                <w:rFonts w:asciiTheme="minorHAnsi" w:eastAsia="Times New Roman" w:hAnsiTheme="minorHAnsi" w:cs="Times New Roman"/>
                <w:bCs/>
                <w:lang w:eastAsia="es-MX"/>
              </w:rPr>
              <w:t>aís</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DP-3-I-RI-8-EO-26-II</w:t>
            </w:r>
          </w:p>
        </w:tc>
        <w:tc>
          <w:tcPr>
            <w:tcW w:w="866" w:type="pct"/>
            <w:shd w:val="clear" w:color="auto" w:fill="auto"/>
            <w:vAlign w:val="center"/>
          </w:tcPr>
          <w:p w:rsidR="001A6A15" w:rsidRPr="007D4452" w:rsidRDefault="001A6A15" w:rsidP="000C6AAC">
            <w:pPr>
              <w:jc w:val="center"/>
            </w:pPr>
            <w:r>
              <w:t>Generación de información</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Comparativo de situación económica de Jalisco a nivel internacional</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Tabulados y gráficas</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Fichas internacionales</w:t>
            </w:r>
          </w:p>
        </w:tc>
      </w:tr>
      <w:tr w:rsidR="001A6A15" w:rsidRPr="00DE711F" w:rsidTr="00492487">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1B0762" w:rsidRDefault="001A6A15" w:rsidP="000C6AAC">
            <w:pPr>
              <w:jc w:val="center"/>
              <w:rPr>
                <w:lang w:val="en-US"/>
              </w:rPr>
            </w:pPr>
            <w:r w:rsidRPr="001B0762">
              <w:rPr>
                <w:lang w:val="en-US"/>
              </w:rPr>
              <w:t>DP-3-I-RI-12-XXVII-EO-26-II</w:t>
            </w:r>
          </w:p>
        </w:tc>
        <w:tc>
          <w:tcPr>
            <w:tcW w:w="866" w:type="pct"/>
            <w:shd w:val="clear" w:color="auto" w:fill="auto"/>
            <w:vAlign w:val="center"/>
          </w:tcPr>
          <w:p w:rsidR="001A6A15" w:rsidRPr="001B0762" w:rsidRDefault="001A6A15" w:rsidP="000C6AAC">
            <w:pPr>
              <w:jc w:val="center"/>
              <w:rPr>
                <w:lang w:val="en-US"/>
              </w:rPr>
            </w:pPr>
            <w:r w:rsidRPr="00B3384B">
              <w:t>Generación</w:t>
            </w:r>
            <w:r>
              <w:rPr>
                <w:lang w:val="en-US"/>
              </w:rPr>
              <w:t xml:space="preserve"> de </w:t>
            </w:r>
            <w:r w:rsidRPr="00B3384B">
              <w:t>información</w:t>
            </w:r>
          </w:p>
        </w:tc>
        <w:tc>
          <w:tcPr>
            <w:tcW w:w="798" w:type="pct"/>
            <w:shd w:val="clear" w:color="auto" w:fill="auto"/>
            <w:vAlign w:val="center"/>
          </w:tcPr>
          <w:p w:rsidR="001A6A15" w:rsidRPr="00B3384B" w:rsidRDefault="001A6A15"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Comparativo de situación económica de Jalisco a nivel Nacional</w:t>
            </w:r>
          </w:p>
        </w:tc>
        <w:tc>
          <w:tcPr>
            <w:tcW w:w="797" w:type="pct"/>
            <w:shd w:val="clear" w:color="auto" w:fill="auto"/>
            <w:vAlign w:val="center"/>
          </w:tcPr>
          <w:p w:rsidR="001A6A15" w:rsidRPr="001B0762" w:rsidRDefault="001A6A15" w:rsidP="000C6AAC">
            <w:pPr>
              <w:spacing w:after="0"/>
              <w:jc w:val="center"/>
              <w:rPr>
                <w:rFonts w:asciiTheme="minorHAnsi" w:eastAsia="Times New Roman" w:hAnsiTheme="minorHAnsi" w:cs="Times New Roman"/>
                <w:bCs/>
                <w:lang w:val="en-US" w:eastAsia="es-MX"/>
              </w:rPr>
            </w:pPr>
            <w:r w:rsidRPr="00B3384B">
              <w:rPr>
                <w:rFonts w:asciiTheme="minorHAnsi" w:eastAsia="Times New Roman" w:hAnsiTheme="minorHAnsi" w:cs="Times New Roman"/>
                <w:bCs/>
                <w:lang w:eastAsia="es-MX"/>
              </w:rPr>
              <w:t>Tabulados</w:t>
            </w:r>
            <w:r w:rsidRPr="00DE711F">
              <w:rPr>
                <w:rFonts w:asciiTheme="minorHAnsi" w:eastAsia="Times New Roman" w:hAnsiTheme="minorHAnsi" w:cs="Times New Roman"/>
                <w:bCs/>
                <w:lang w:val="en-US" w:eastAsia="es-MX"/>
              </w:rPr>
              <w:t xml:space="preserve"> y </w:t>
            </w:r>
            <w:r w:rsidRPr="00B3384B">
              <w:rPr>
                <w:rFonts w:asciiTheme="minorHAnsi" w:eastAsia="Times New Roman" w:hAnsiTheme="minorHAnsi" w:cs="Times New Roman"/>
                <w:bCs/>
                <w:lang w:eastAsia="es-MX"/>
              </w:rPr>
              <w:t>gráficas</w:t>
            </w:r>
          </w:p>
        </w:tc>
        <w:tc>
          <w:tcPr>
            <w:tcW w:w="1487" w:type="pct"/>
            <w:shd w:val="clear" w:color="auto" w:fill="auto"/>
            <w:vAlign w:val="center"/>
          </w:tcPr>
          <w:p w:rsidR="001A6A15" w:rsidRPr="00DE711F" w:rsidRDefault="00942086" w:rsidP="000C6AA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Jalisco en el entorno n</w:t>
            </w:r>
            <w:r w:rsidR="001A6A15" w:rsidRPr="00DE711F">
              <w:rPr>
                <w:rFonts w:asciiTheme="minorHAnsi" w:eastAsia="Times New Roman" w:hAnsiTheme="minorHAnsi" w:cs="Times New Roman"/>
                <w:bCs/>
                <w:lang w:eastAsia="es-MX"/>
              </w:rPr>
              <w:t>acional</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DP-10-V-RI-8-EO-26-IX</w:t>
            </w:r>
          </w:p>
        </w:tc>
        <w:tc>
          <w:tcPr>
            <w:tcW w:w="866" w:type="pct"/>
            <w:shd w:val="clear" w:color="auto" w:fill="auto"/>
            <w:vAlign w:val="center"/>
          </w:tcPr>
          <w:p w:rsidR="001A6A15" w:rsidRPr="007D4452" w:rsidRDefault="001A6A15" w:rsidP="00B3384B">
            <w:pPr>
              <w:jc w:val="center"/>
            </w:pPr>
            <w:r>
              <w:t>Análisis y Modelaje para publicaciones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empleo del Estado de Jalisco</w:t>
            </w:r>
          </w:p>
        </w:tc>
      </w:tr>
      <w:tr w:rsidR="001A6A15" w:rsidRPr="007D4452" w:rsidTr="00C150BB">
        <w:trPr>
          <w:trHeight w:val="447"/>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DP-10-V-RI-8-EO-26-IX</w:t>
            </w:r>
          </w:p>
        </w:tc>
        <w:tc>
          <w:tcPr>
            <w:tcW w:w="866" w:type="pct"/>
            <w:shd w:val="clear" w:color="auto" w:fill="auto"/>
            <w:vAlign w:val="center"/>
          </w:tcPr>
          <w:p w:rsidR="001A6A15" w:rsidRPr="007D4452" w:rsidRDefault="001A6A15" w:rsidP="000C6AAC">
            <w:pPr>
              <w:jc w:val="center"/>
            </w:pPr>
            <w:r>
              <w:t>Análisis y Modelaje para publicaciones</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Nota técnica y/o de prensa</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Análisis de la estadística de Inversión Extranjera de Jalisco</w:t>
            </w:r>
          </w:p>
        </w:tc>
      </w:tr>
      <w:tr w:rsidR="001A6A15" w:rsidRPr="007D4452" w:rsidTr="004B63D0">
        <w:trPr>
          <w:trHeight w:hRule="exact" w:val="1383"/>
        </w:trPr>
        <w:tc>
          <w:tcPr>
            <w:tcW w:w="278" w:type="pct"/>
            <w:shd w:val="clear" w:color="auto" w:fill="auto"/>
            <w:noWrap/>
            <w:vAlign w:val="center"/>
          </w:tcPr>
          <w:p w:rsidR="001A6A15" w:rsidRPr="007D4452" w:rsidRDefault="001A6A15" w:rsidP="000C6AAC">
            <w:pPr>
              <w:jc w:val="center"/>
            </w:pPr>
            <w:r>
              <w:t>IIEG</w:t>
            </w:r>
          </w:p>
        </w:tc>
        <w:tc>
          <w:tcPr>
            <w:tcW w:w="774" w:type="pct"/>
            <w:shd w:val="clear" w:color="auto" w:fill="auto"/>
            <w:vAlign w:val="center"/>
          </w:tcPr>
          <w:p w:rsidR="001A6A15" w:rsidRPr="007D4452" w:rsidRDefault="001A6A15" w:rsidP="000C6AAC">
            <w:pPr>
              <w:jc w:val="center"/>
            </w:pPr>
            <w:r>
              <w:t>DP-10-III-RI-12-XXVII-EO-26-X</w:t>
            </w:r>
          </w:p>
        </w:tc>
        <w:tc>
          <w:tcPr>
            <w:tcW w:w="866" w:type="pct"/>
            <w:shd w:val="clear" w:color="auto" w:fill="auto"/>
            <w:vAlign w:val="center"/>
          </w:tcPr>
          <w:p w:rsidR="001A6A15" w:rsidRPr="007D4452" w:rsidRDefault="001A6A15" w:rsidP="000C6AAC">
            <w:pPr>
              <w:jc w:val="center"/>
            </w:pPr>
            <w:r>
              <w:t xml:space="preserve">Generación de Estudios y Proyectos con </w:t>
            </w:r>
            <w:r w:rsidR="004B63D0">
              <w:t xml:space="preserve">vinculación interinstitucional </w:t>
            </w:r>
          </w:p>
        </w:tc>
        <w:tc>
          <w:tcPr>
            <w:tcW w:w="798"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79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económico</w:t>
            </w:r>
          </w:p>
        </w:tc>
        <w:tc>
          <w:tcPr>
            <w:tcW w:w="1487" w:type="pct"/>
            <w:shd w:val="clear" w:color="auto" w:fill="auto"/>
            <w:vAlign w:val="center"/>
          </w:tcPr>
          <w:p w:rsidR="001A6A15" w:rsidRPr="007D4452" w:rsidRDefault="001A6A15" w:rsidP="000C6AAC">
            <w:pPr>
              <w:spacing w:after="0"/>
              <w:jc w:val="center"/>
              <w:rPr>
                <w:rFonts w:asciiTheme="minorHAnsi" w:eastAsia="Times New Roman" w:hAnsiTheme="minorHAnsi" w:cs="Times New Roman"/>
                <w:bCs/>
                <w:lang w:eastAsia="es-MX"/>
              </w:rPr>
            </w:pPr>
            <w:r w:rsidRPr="00DE711F">
              <w:rPr>
                <w:rFonts w:asciiTheme="minorHAnsi" w:eastAsia="Times New Roman" w:hAnsiTheme="minorHAnsi" w:cs="Times New Roman"/>
                <w:bCs/>
                <w:lang w:eastAsia="es-MX"/>
              </w:rPr>
              <w:t>Estudio de expectativas económicas del Estado</w:t>
            </w:r>
          </w:p>
        </w:tc>
      </w:tr>
    </w:tbl>
    <w:p w:rsidR="000C6AAC" w:rsidRDefault="000C6AAC" w:rsidP="000C6AAC">
      <w:pPr>
        <w:spacing w:before="0" w:after="200" w:line="276" w:lineRule="auto"/>
        <w:jc w:val="left"/>
      </w:pPr>
    </w:p>
    <w:p w:rsidR="00492487" w:rsidRDefault="00492487" w:rsidP="000C6AAC">
      <w:pPr>
        <w:pStyle w:val="Ttulo3"/>
      </w:pPr>
      <w:bookmarkStart w:id="143" w:name="_Toc455664289"/>
      <w:bookmarkStart w:id="144" w:name="_Toc471825493"/>
    </w:p>
    <w:p w:rsidR="000C6AAC" w:rsidRDefault="00086182" w:rsidP="000C6AAC">
      <w:pPr>
        <w:pStyle w:val="Ttulo3"/>
      </w:pPr>
      <w:bookmarkStart w:id="145" w:name="_Toc22718799"/>
      <w:r>
        <w:t>Procedimiento</w:t>
      </w:r>
      <w:r w:rsidR="000C6AAC">
        <w:t xml:space="preserve"> de </w:t>
      </w:r>
      <w:r>
        <w:rPr>
          <w:rFonts w:asciiTheme="minorHAnsi" w:eastAsia="Times New Roman" w:hAnsiTheme="minorHAnsi" w:cs="Times New Roman"/>
          <w:bCs w:val="0"/>
          <w:lang w:eastAsia="es-MX"/>
        </w:rPr>
        <w:t>Información Económica Financiera</w:t>
      </w:r>
      <w:r w:rsidRPr="00F3750A">
        <w:t xml:space="preserve"> </w:t>
      </w:r>
      <w:r>
        <w:t>(</w:t>
      </w:r>
      <w:r w:rsidR="000C6AAC" w:rsidRPr="00F3750A">
        <w:t>Solicitudes de información</w:t>
      </w:r>
      <w:bookmarkEnd w:id="143"/>
      <w:bookmarkEnd w:id="144"/>
      <w:r>
        <w:t>)</w:t>
      </w:r>
      <w:bookmarkEnd w:id="145"/>
    </w:p>
    <w:p w:rsidR="000C6AAC" w:rsidRPr="00405092"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086182">
        <w:trPr>
          <w:trHeight w:val="57"/>
        </w:trPr>
        <w:tc>
          <w:tcPr>
            <w:tcW w:w="15417" w:type="dxa"/>
            <w:gridSpan w:val="2"/>
            <w:shd w:val="clear" w:color="auto" w:fill="F2F2F2" w:themeFill="background1" w:themeFillShade="F2"/>
            <w:vAlign w:val="center"/>
          </w:tcPr>
          <w:p w:rsidR="000C6AAC" w:rsidRPr="000C4719" w:rsidRDefault="000C6AAC" w:rsidP="00086182">
            <w:pPr>
              <w:spacing w:before="60" w:after="60"/>
              <w:rPr>
                <w:rFonts w:asciiTheme="minorHAnsi" w:hAnsiTheme="minorHAnsi"/>
                <w:b/>
              </w:rPr>
            </w:pPr>
            <w:r w:rsidRPr="000C4719">
              <w:rPr>
                <w:b/>
                <w:sz w:val="22"/>
              </w:rPr>
              <w:t xml:space="preserve">Ficha del </w:t>
            </w:r>
            <w:r w:rsidR="00086182">
              <w:rPr>
                <w:b/>
                <w:sz w:val="22"/>
              </w:rPr>
              <w:t>procedimiento</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86182" w:rsidP="000C6AAC">
            <w:pPr>
              <w:spacing w:before="60" w:after="60"/>
              <w:rPr>
                <w:rFonts w:asciiTheme="minorHAnsi" w:hAnsiTheme="minorHAnsi"/>
              </w:rPr>
            </w:pPr>
            <w:r>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rPr>
                <w:rFonts w:asciiTheme="minorHAnsi" w:hAnsiTheme="minorHAnsi"/>
                <w:color w:val="000000"/>
              </w:rPr>
              <w:t>Solicitudes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086182" w:rsidP="000C6AAC">
            <w:pPr>
              <w:spacing w:before="60" w:after="60"/>
              <w:jc w:val="left"/>
              <w:rPr>
                <w:rFonts w:asciiTheme="minorHAnsi" w:hAnsiTheme="minorHAnsi"/>
                <w:color w:val="000000"/>
              </w:rPr>
            </w:pPr>
            <w:r>
              <w:rPr>
                <w:rFonts w:asciiTheme="minorHAnsi" w:hAnsiTheme="minorHAnsi"/>
                <w:color w:val="000000"/>
              </w:rPr>
              <w:t>Atención a solicitudes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t>Solicitudes de información</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Políticas del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3750A">
              <w:rPr>
                <w:rFonts w:asciiTheme="minorHAnsi" w:hAnsiTheme="minorHAnsi"/>
                <w:color w:val="000000"/>
              </w:rPr>
              <w:t>Revisar los requerimientos de la solicitud y analizar si se cuenta con la información solicitada. En caso de no contar con esa información, mandar correo notificando al u</w:t>
            </w:r>
            <w:r>
              <w:rPr>
                <w:rFonts w:asciiTheme="minorHAnsi" w:hAnsiTheme="minorHAnsi"/>
                <w:color w:val="000000"/>
              </w:rPr>
              <w:t>suario</w:t>
            </w:r>
          </w:p>
        </w:tc>
      </w:tr>
      <w:tr w:rsidR="000C6AAC" w:rsidRPr="00370426" w:rsidTr="00086182">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Recursos necesarios para iniciar 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Correo electrónico con requerimientos de la solicitud de información</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Resultado(s) del </w:t>
            </w:r>
            <w:r w:rsidR="00086182">
              <w:rPr>
                <w:rFonts w:asciiTheme="minorHAnsi" w:hAnsiTheme="minorHAnsi"/>
                <w:sz w:val="22"/>
              </w:rPr>
              <w:t>procedimiento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Archivo y/o documento con la información solicitada</w:t>
            </w:r>
          </w:p>
        </w:tc>
      </w:tr>
      <w:tr w:rsidR="000C6AAC" w:rsidRPr="00370426" w:rsidTr="00086182">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0C6AAC" w:rsidRDefault="000C6AAC" w:rsidP="000C6AAC"/>
    <w:p w:rsidR="000C6AAC" w:rsidRDefault="000C6AAC" w:rsidP="000C6AAC"/>
    <w:p w:rsidR="00492487" w:rsidRDefault="00492487">
      <w:pPr>
        <w:spacing w:before="0" w:after="200" w:line="276" w:lineRule="auto"/>
        <w:jc w:val="left"/>
      </w:pPr>
      <w:r>
        <w:br w:type="page"/>
      </w:r>
    </w:p>
    <w:p w:rsidR="004F166E" w:rsidRDefault="004F166E" w:rsidP="000C6AAC"/>
    <w:p w:rsidR="00086182" w:rsidRDefault="000C6AAC" w:rsidP="00310E92">
      <w:pPr>
        <w:pStyle w:val="Ttulo4"/>
      </w:pPr>
      <w:bookmarkStart w:id="146" w:name="_Toc455664290"/>
      <w:bookmarkStart w:id="147" w:name="_Toc471825494"/>
      <w:bookmarkStart w:id="148" w:name="_Toc22718800"/>
      <w:r w:rsidRPr="000035CB">
        <w:t xml:space="preserve">Modelado del </w:t>
      </w:r>
      <w:r w:rsidR="00D70563" w:rsidRPr="000035CB">
        <w:t>Procedimiento de</w:t>
      </w:r>
      <w:r w:rsidRPr="000035CB">
        <w:t xml:space="preserve"> </w:t>
      </w:r>
      <w:bookmarkEnd w:id="146"/>
      <w:bookmarkEnd w:id="147"/>
      <w:r w:rsidR="00086182" w:rsidRPr="000035CB">
        <w:t>Información Económica Financiera (Solicitudes de información)</w:t>
      </w:r>
      <w:bookmarkEnd w:id="148"/>
    </w:p>
    <w:p w:rsidR="00A52F78" w:rsidRDefault="00A52F78" w:rsidP="000035CB">
      <w:pPr>
        <w:rPr>
          <w:noProof/>
          <w:lang w:eastAsia="es-MX"/>
        </w:rPr>
      </w:pPr>
    </w:p>
    <w:p w:rsidR="000C6AAC" w:rsidRPr="00651C93" w:rsidRDefault="00A52F78" w:rsidP="000035CB">
      <w:r>
        <w:rPr>
          <w:noProof/>
          <w:lang w:val="es-ES" w:eastAsia="es-ES"/>
        </w:rPr>
        <w:drawing>
          <wp:inline distT="0" distB="0" distL="0" distR="0">
            <wp:extent cx="9566694" cy="3103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3461" r="2307" b="25230"/>
                    <a:stretch/>
                  </pic:blipFill>
                  <pic:spPr bwMode="auto">
                    <a:xfrm>
                      <a:off x="0" y="0"/>
                      <a:ext cx="9588919" cy="3110735"/>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0C6AAC" w:rsidRDefault="000C6AAC" w:rsidP="000C6AAC"/>
    <w:p w:rsidR="00086182" w:rsidRDefault="000C6AAC" w:rsidP="00686EC5">
      <w:pPr>
        <w:pStyle w:val="Ttulo4"/>
      </w:pPr>
      <w:bookmarkStart w:id="149" w:name="_Toc455664291"/>
      <w:bookmarkStart w:id="150" w:name="_Toc471825495"/>
      <w:bookmarkStart w:id="151" w:name="_Toc22718801"/>
      <w:r w:rsidRPr="00CD55F6">
        <w:lastRenderedPageBreak/>
        <w:t xml:space="preserve">Narrativa del </w:t>
      </w:r>
      <w:r w:rsidR="00086182">
        <w:t>procedimiento</w:t>
      </w:r>
      <w:r w:rsidRPr="00CD55F6">
        <w:t xml:space="preserve"> de</w:t>
      </w:r>
      <w:r>
        <w:t xml:space="preserve"> </w:t>
      </w:r>
      <w:bookmarkEnd w:id="149"/>
      <w:bookmarkEnd w:id="150"/>
      <w:r w:rsidR="00086182" w:rsidRPr="00686EC5">
        <w:t>Información Económica Financiera</w:t>
      </w:r>
      <w:r w:rsidR="00086182" w:rsidRPr="00F3750A">
        <w:t xml:space="preserve"> </w:t>
      </w:r>
      <w:r w:rsidR="00086182">
        <w:t>(</w:t>
      </w:r>
      <w:r w:rsidR="00086182" w:rsidRPr="00F3750A">
        <w:t>Solicitudes de información</w:t>
      </w:r>
      <w:r w:rsidR="00086182">
        <w:t>)</w:t>
      </w:r>
      <w:bookmarkEnd w:id="151"/>
    </w:p>
    <w:p w:rsidR="000C6AAC" w:rsidRPr="00A36F10" w:rsidRDefault="000C6AAC" w:rsidP="00086182">
      <w:pPr>
        <w:pStyle w:val="Ttulo4"/>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019"/>
        <w:gridCol w:w="6945"/>
        <w:gridCol w:w="3261"/>
        <w:gridCol w:w="2409"/>
      </w:tblGrid>
      <w:tr w:rsidR="000C6AAC" w:rsidRPr="007F2DA2" w:rsidTr="00086182">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01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1"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09"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019" w:type="dxa"/>
            <w:vAlign w:val="center"/>
          </w:tcPr>
          <w:p w:rsidR="000C6AAC" w:rsidRPr="00936882" w:rsidRDefault="000C6AAC" w:rsidP="000C6AAC">
            <w:pPr>
              <w:jc w:val="left"/>
              <w:rPr>
                <w:color w:val="000000"/>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Recibir solicitud de información por parte del usuario</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409"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2</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Analizar los requerimientos solicitados</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409"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3</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Consultar, procesar y/o analizar los datos que están siendo solicitados</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Análisis de los requerimientos solicitados</w:t>
            </w:r>
          </w:p>
        </w:tc>
        <w:tc>
          <w:tcPr>
            <w:tcW w:w="2409"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086182">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4</w:t>
            </w:r>
          </w:p>
        </w:tc>
        <w:tc>
          <w:tcPr>
            <w:tcW w:w="2019" w:type="dxa"/>
            <w:vAlign w:val="center"/>
          </w:tcPr>
          <w:p w:rsidR="000C6AAC" w:rsidRPr="007F2DA2" w:rsidRDefault="000C6AAC" w:rsidP="000C6AAC">
            <w:pPr>
              <w:spacing w:before="60" w:after="60"/>
              <w:jc w:val="left"/>
              <w:rPr>
                <w:rFonts w:asciiTheme="minorHAnsi" w:hAnsiTheme="minorHAnsi"/>
              </w:rPr>
            </w:pPr>
            <w:r>
              <w:rPr>
                <w:color w:val="000000"/>
                <w:sz w:val="22"/>
              </w:rPr>
              <w:t>Coordinador</w:t>
            </w:r>
          </w:p>
        </w:tc>
        <w:tc>
          <w:tcPr>
            <w:tcW w:w="694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documento y/o archivo a usuario</w:t>
            </w:r>
          </w:p>
        </w:tc>
        <w:tc>
          <w:tcPr>
            <w:tcW w:w="3261"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y/o archivos con la información solicitada</w:t>
            </w:r>
          </w:p>
        </w:tc>
        <w:tc>
          <w:tcPr>
            <w:tcW w:w="2409"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Default="000C6AAC" w:rsidP="000C6AAC"/>
    <w:p w:rsidR="00492487" w:rsidRDefault="00492487" w:rsidP="000C6AAC"/>
    <w:p w:rsidR="00492487" w:rsidRDefault="00492487" w:rsidP="00492487">
      <w:r>
        <w:br w:type="page"/>
      </w:r>
    </w:p>
    <w:p w:rsidR="00086182" w:rsidRPr="000E481A" w:rsidRDefault="00086182" w:rsidP="000C6AAC"/>
    <w:p w:rsidR="00086182" w:rsidRDefault="000C6AAC" w:rsidP="00686EC5">
      <w:pPr>
        <w:pStyle w:val="Ttulo4"/>
      </w:pPr>
      <w:bookmarkStart w:id="152" w:name="_Toc455664292"/>
      <w:bookmarkStart w:id="153" w:name="_Toc471825496"/>
      <w:bookmarkStart w:id="154" w:name="_Toc22718802"/>
      <w:r w:rsidRPr="007A5699">
        <w:t>Ficha de</w:t>
      </w:r>
      <w:r>
        <w:t>l</w:t>
      </w:r>
      <w:r w:rsidRPr="007A5699">
        <w:t xml:space="preserve"> servicio de </w:t>
      </w:r>
      <w:bookmarkEnd w:id="152"/>
      <w:bookmarkEnd w:id="153"/>
      <w:r w:rsidR="00086182" w:rsidRPr="00686EC5">
        <w:t>Información Económica Financiera</w:t>
      </w:r>
      <w:r w:rsidR="00086182" w:rsidRPr="00F3750A">
        <w:t xml:space="preserve"> </w:t>
      </w:r>
      <w:r w:rsidR="00086182">
        <w:t>(</w:t>
      </w:r>
      <w:r w:rsidR="00086182" w:rsidRPr="00F3750A">
        <w:t>Solicitudes de información</w:t>
      </w:r>
      <w:r w:rsidR="00086182">
        <w:t>)</w:t>
      </w:r>
      <w:bookmarkEnd w:id="15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A11B8" w:rsidRDefault="000C6AAC" w:rsidP="000C6AAC">
            <w:pPr>
              <w:spacing w:before="60" w:after="60"/>
              <w:jc w:val="left"/>
              <w:rPr>
                <w:rFonts w:asciiTheme="minorHAnsi" w:eastAsia="Times New Roman" w:hAnsiTheme="minorHAnsi" w:cs="Times New Roman"/>
                <w:b/>
                <w:bCs/>
                <w:lang w:eastAsia="es-MX"/>
              </w:rPr>
            </w:pPr>
            <w:r w:rsidRPr="00BA11B8">
              <w:rPr>
                <w:rFonts w:asciiTheme="minorHAnsi" w:eastAsia="Times New Roman" w:hAnsiTheme="minorHAnsi" w:cs="Times New Roman"/>
                <w:b/>
                <w:lang w:eastAsia="es-MX"/>
              </w:rPr>
              <w:t>Atención a solicitudes de información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Atendemos las solicitudes de información específica de los usuarios, proveyéndoles sólo los datos que son de su interés.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y/o documentos con la información solicitada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Tel.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el requerimiento de información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086182" w:rsidP="000C6AAC">
      <w:pPr>
        <w:pStyle w:val="Ttulo3"/>
      </w:pPr>
      <w:bookmarkStart w:id="155" w:name="_Toc455664293"/>
      <w:bookmarkStart w:id="156" w:name="_Toc471825497"/>
      <w:bookmarkStart w:id="157" w:name="_Toc22718803"/>
      <w:r>
        <w:lastRenderedPageBreak/>
        <w:t>Procedimiento</w:t>
      </w:r>
      <w:r w:rsidR="000C6AAC">
        <w:t xml:space="preserve"> de </w:t>
      </w:r>
      <w:r>
        <w:t>Subcomité de Información Económica Financiera (</w:t>
      </w:r>
      <w:r w:rsidR="000C6AAC" w:rsidRPr="00106ACD">
        <w:t>Grupo de trabajo</w:t>
      </w:r>
      <w:bookmarkEnd w:id="155"/>
      <w:bookmarkEnd w:id="156"/>
      <w:r>
        <w:t>)</w:t>
      </w:r>
      <w:bookmarkEnd w:id="157"/>
    </w:p>
    <w:p w:rsidR="000C6AAC" w:rsidRPr="00C9752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086182">
            <w:pPr>
              <w:spacing w:before="60" w:after="60"/>
              <w:rPr>
                <w:rFonts w:asciiTheme="minorHAnsi" w:hAnsiTheme="minorHAnsi"/>
                <w:b/>
              </w:rPr>
            </w:pPr>
            <w:r w:rsidRPr="000C4719">
              <w:rPr>
                <w:b/>
                <w:sz w:val="22"/>
              </w:rPr>
              <w:t xml:space="preserve">Ficha del </w:t>
            </w:r>
            <w:r w:rsidR="00086182">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86182"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86182" w:rsidP="000C6AAC">
            <w:pPr>
              <w:spacing w:before="60" w:after="60"/>
              <w:jc w:val="left"/>
              <w:rPr>
                <w:rFonts w:asciiTheme="minorHAnsi" w:hAnsiTheme="minorHAnsi"/>
                <w:color w:val="000000"/>
              </w:rPr>
            </w:pPr>
            <w:r>
              <w:rPr>
                <w:rFonts w:asciiTheme="minorHAnsi" w:hAnsiTheme="minorHAnsi"/>
                <w:color w:val="000000"/>
              </w:rPr>
              <w:t>Sub-Comité de Información Económica financiera (</w:t>
            </w:r>
            <w:r w:rsidR="000C6AAC" w:rsidRPr="00807B3B">
              <w:rPr>
                <w:rFonts w:asciiTheme="minorHAnsi" w:hAnsiTheme="minorHAnsi"/>
                <w:color w:val="000000"/>
              </w:rPr>
              <w:t xml:space="preserve">Grupo de </w:t>
            </w:r>
            <w:r>
              <w:rPr>
                <w:rFonts w:asciiTheme="minorHAnsi" w:hAnsiTheme="minorHAnsi"/>
                <w:color w:val="000000"/>
              </w:rPr>
              <w:t>trabajo)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6B1451" w:rsidP="000C6AAC">
            <w:pPr>
              <w:spacing w:before="60" w:after="60"/>
              <w:jc w:val="left"/>
              <w:rPr>
                <w:rFonts w:asciiTheme="minorHAnsi" w:hAnsiTheme="minorHAnsi"/>
                <w:color w:val="000000"/>
              </w:rPr>
            </w:pPr>
            <w:r>
              <w:rPr>
                <w:rFonts w:asciiTheme="minorHAnsi" w:hAnsiTheme="minorHAnsi"/>
                <w:color w:val="000000"/>
              </w:rPr>
              <w:t>Coordinación con instituciones p</w:t>
            </w:r>
            <w:r w:rsidR="00086182">
              <w:rPr>
                <w:rFonts w:asciiTheme="minorHAnsi" w:hAnsiTheme="minorHAnsi"/>
                <w:color w:val="000000"/>
              </w:rPr>
              <w:t xml:space="preserve">úblicas y </w:t>
            </w:r>
            <w:r>
              <w:rPr>
                <w:rFonts w:asciiTheme="minorHAnsi" w:hAnsiTheme="minorHAnsi"/>
                <w:color w:val="000000"/>
              </w:rPr>
              <w:t>p</w:t>
            </w:r>
            <w:r w:rsidR="00086182">
              <w:rPr>
                <w:rFonts w:asciiTheme="minorHAnsi" w:hAnsiTheme="minorHAnsi"/>
                <w:color w:val="000000"/>
              </w:rPr>
              <w:t xml:space="preserve">rivadas en materia de información estadística y </w:t>
            </w:r>
            <w:r w:rsidR="00184B71">
              <w:rPr>
                <w:rFonts w:asciiTheme="minorHAnsi" w:hAnsiTheme="minorHAnsi"/>
                <w:color w:val="000000"/>
              </w:rPr>
              <w:t>geográfica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807B3B">
              <w:rPr>
                <w:rFonts w:asciiTheme="minorHAnsi" w:hAnsiTheme="minorHAnsi"/>
                <w:color w:val="000000"/>
              </w:rPr>
              <w:t>Grupo de trabajo de estadística económica</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Políticas del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Cada 3 meses s</w:t>
            </w:r>
            <w:r w:rsidRPr="00807B3B">
              <w:rPr>
                <w:rFonts w:asciiTheme="minorHAnsi" w:hAnsiTheme="minorHAnsi"/>
                <w:color w:val="000000"/>
              </w:rPr>
              <w:t>e debe de sesionar dentro del grupo de trabajo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Recursos necesarios para iniciar 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 xml:space="preserve">Convocatoria e invitación de participación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86182">
            <w:pPr>
              <w:spacing w:before="60" w:after="60"/>
              <w:rPr>
                <w:rFonts w:asciiTheme="minorHAnsi" w:hAnsiTheme="minorHAnsi"/>
              </w:rPr>
            </w:pPr>
            <w:r w:rsidRPr="00370426">
              <w:rPr>
                <w:rFonts w:asciiTheme="minorHAnsi" w:hAnsiTheme="minorHAnsi"/>
                <w:sz w:val="22"/>
              </w:rPr>
              <w:t xml:space="preserve">Resultado(s) del </w:t>
            </w:r>
            <w:r w:rsidR="00086182">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Minuta con los acuerdos de la sesión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0035CB" w:rsidRDefault="000035CB" w:rsidP="00492487">
      <w:bookmarkStart w:id="158" w:name="_Toc455664294"/>
      <w:bookmarkStart w:id="159" w:name="_Toc471825498"/>
    </w:p>
    <w:p w:rsidR="000035CB" w:rsidRDefault="000035CB" w:rsidP="00492487"/>
    <w:p w:rsidR="00492487" w:rsidRDefault="00492487">
      <w:pPr>
        <w:spacing w:before="0" w:after="200" w:line="276" w:lineRule="auto"/>
        <w:jc w:val="left"/>
      </w:pPr>
      <w:r>
        <w:br w:type="page"/>
      </w:r>
    </w:p>
    <w:p w:rsidR="000035CB" w:rsidRDefault="000035CB" w:rsidP="00492487"/>
    <w:p w:rsidR="008329CD" w:rsidRDefault="000C6AAC" w:rsidP="00310E92">
      <w:pPr>
        <w:pStyle w:val="Ttulo4"/>
      </w:pPr>
      <w:bookmarkStart w:id="160" w:name="_Toc22718804"/>
      <w:r w:rsidRPr="000035CB">
        <w:t xml:space="preserve">Modelado del </w:t>
      </w:r>
      <w:r w:rsidR="008329CD" w:rsidRPr="000035CB">
        <w:t>procedimiento</w:t>
      </w:r>
      <w:r w:rsidRPr="000035CB">
        <w:t xml:space="preserve"> de </w:t>
      </w:r>
      <w:bookmarkEnd w:id="158"/>
      <w:bookmarkEnd w:id="159"/>
      <w:r w:rsidR="008329CD" w:rsidRPr="000035CB">
        <w:t>Subcomité de Información Económica Financiera (Grupo de trabajo)</w:t>
      </w:r>
      <w:bookmarkEnd w:id="160"/>
    </w:p>
    <w:p w:rsidR="00862424" w:rsidRDefault="00862424" w:rsidP="000035CB">
      <w:pPr>
        <w:rPr>
          <w:noProof/>
          <w:lang w:eastAsia="es-MX"/>
        </w:rPr>
      </w:pPr>
    </w:p>
    <w:p w:rsidR="00862424" w:rsidRDefault="00862424" w:rsidP="000035CB">
      <w:pPr>
        <w:rPr>
          <w:noProof/>
          <w:lang w:eastAsia="es-MX"/>
        </w:rPr>
      </w:pPr>
    </w:p>
    <w:p w:rsidR="000C6AAC" w:rsidRPr="00651C93" w:rsidRDefault="00862424" w:rsidP="000035CB">
      <w:r>
        <w:rPr>
          <w:noProof/>
          <w:lang w:val="es-ES" w:eastAsia="es-ES"/>
        </w:rPr>
        <w:drawing>
          <wp:inline distT="0" distB="0" distL="0" distR="0">
            <wp:extent cx="9687464" cy="251874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b="26772"/>
                    <a:stretch/>
                  </pic:blipFill>
                  <pic:spPr bwMode="auto">
                    <a:xfrm>
                      <a:off x="0" y="0"/>
                      <a:ext cx="9701995" cy="2522519"/>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 w:rsidR="000C6AAC" w:rsidRDefault="000C6AAC" w:rsidP="000C6AAC"/>
    <w:p w:rsidR="00492487" w:rsidRDefault="00492487">
      <w:pPr>
        <w:spacing w:before="0" w:after="200" w:line="276" w:lineRule="auto"/>
        <w:jc w:val="left"/>
      </w:pPr>
      <w:r>
        <w:br w:type="page"/>
      </w:r>
    </w:p>
    <w:p w:rsidR="008329CD" w:rsidRPr="00C9752D" w:rsidRDefault="008329CD" w:rsidP="000C6AAC"/>
    <w:p w:rsidR="000C6AAC" w:rsidRPr="004F166E" w:rsidRDefault="000C6AAC" w:rsidP="008329CD">
      <w:pPr>
        <w:pStyle w:val="Ttulo4"/>
        <w:rPr>
          <w:i w:val="0"/>
        </w:rPr>
      </w:pPr>
      <w:bookmarkStart w:id="161" w:name="_Toc455664295"/>
      <w:bookmarkStart w:id="162" w:name="_Toc471825499"/>
      <w:bookmarkStart w:id="163" w:name="_Toc22718805"/>
      <w:r w:rsidRPr="00686EC5">
        <w:t xml:space="preserve">Narrativa del </w:t>
      </w:r>
      <w:r w:rsidR="008329CD" w:rsidRPr="00686EC5">
        <w:t>procedimiento</w:t>
      </w:r>
      <w:r w:rsidRPr="00686EC5">
        <w:t xml:space="preserve"> de </w:t>
      </w:r>
      <w:bookmarkEnd w:id="161"/>
      <w:bookmarkEnd w:id="162"/>
      <w:r w:rsidR="008329CD" w:rsidRPr="00686EC5">
        <w:t>Subcomité de Información Económica Financiera (Grupo de trabajo)</w:t>
      </w:r>
      <w:bookmarkEnd w:id="163"/>
    </w:p>
    <w:p w:rsidR="008329CD" w:rsidRPr="008329CD" w:rsidRDefault="008329CD" w:rsidP="008329CD"/>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160"/>
        <w:gridCol w:w="7797"/>
        <w:gridCol w:w="2835"/>
        <w:gridCol w:w="2835"/>
      </w:tblGrid>
      <w:tr w:rsidR="000C6AAC" w:rsidRPr="007F2DA2" w:rsidTr="00CF161A">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160"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160" w:type="dxa"/>
            <w:vAlign w:val="center"/>
          </w:tcPr>
          <w:p w:rsidR="000C6AAC" w:rsidRPr="0093688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Redactar agenda de trabajo a desarrollar en la sesión del grupo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Agenda de trabajo</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Director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invitación y agenda a los miembros del grupo de trabajo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Director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Explicar y desarrollar dentro de la sesión la agenda de trabajo programada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Sesión de trabajo</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Redactar la minuta de los puntos principales desarrollados dentro de la sesión así como de los acuerdos de la misma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Minuta de la sesión</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Imprimir la minuta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con la minuta de la sesión</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Pasar a firma la minuta con todos los miembros del grupo de trabajo</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Documento firmado con la minuta de la sesión</w:t>
            </w: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CF161A">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lastRenderedPageBreak/>
              <w:t>7</w:t>
            </w:r>
          </w:p>
        </w:tc>
        <w:tc>
          <w:tcPr>
            <w:tcW w:w="2160"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7797"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Enviar por correo electrónico a los miembros del grupo la minuta firmada</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835"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Pr="0067148F" w:rsidRDefault="000C6AAC" w:rsidP="000C6AAC"/>
    <w:p w:rsidR="000C6AAC" w:rsidRPr="0067148F" w:rsidRDefault="000C6AAC" w:rsidP="000C6AAC"/>
    <w:p w:rsidR="000C6AAC" w:rsidRPr="004F166E" w:rsidRDefault="000C6AAC" w:rsidP="000C6AAC">
      <w:pPr>
        <w:pStyle w:val="Ttulo4"/>
        <w:rPr>
          <w:i w:val="0"/>
        </w:rPr>
      </w:pPr>
      <w:bookmarkStart w:id="164" w:name="_Toc455664296"/>
      <w:bookmarkStart w:id="165" w:name="_Toc471825500"/>
      <w:bookmarkStart w:id="166" w:name="_Toc22718806"/>
      <w:r w:rsidRPr="00686EC5">
        <w:t xml:space="preserve">Ficha del servicio de </w:t>
      </w:r>
      <w:bookmarkEnd w:id="164"/>
      <w:bookmarkEnd w:id="165"/>
      <w:r w:rsidR="008329CD" w:rsidRPr="00686EC5">
        <w:t>Subcomité de Información Económica Financiera (Grupo de trabajo</w:t>
      </w:r>
      <w:r w:rsidR="008329CD" w:rsidRPr="004F166E">
        <w:rPr>
          <w:rFonts w:ascii="Calibri" w:hAnsi="Calibri"/>
          <w:i w:val="0"/>
          <w:iCs w:val="0"/>
          <w:sz w:val="26"/>
          <w:szCs w:val="26"/>
        </w:rPr>
        <w:t>)</w:t>
      </w:r>
      <w:bookmarkEnd w:id="16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A11B8" w:rsidRDefault="000C6AAC" w:rsidP="000C6AAC">
            <w:pPr>
              <w:spacing w:before="60" w:after="60"/>
              <w:jc w:val="left"/>
              <w:rPr>
                <w:rFonts w:asciiTheme="minorHAnsi" w:eastAsia="Times New Roman" w:hAnsiTheme="minorHAnsi" w:cs="Times New Roman"/>
                <w:b/>
                <w:lang w:eastAsia="es-MX"/>
              </w:rPr>
            </w:pPr>
            <w:r w:rsidRPr="00BA11B8">
              <w:rPr>
                <w:rFonts w:asciiTheme="minorHAnsi" w:eastAsia="Times New Roman" w:hAnsiTheme="minorHAnsi" w:cs="Times New Roman"/>
                <w:b/>
                <w:lang w:eastAsia="es-MX"/>
              </w:rPr>
              <w:t>Grupo de trabajo de estadística económica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Grupo de trabajo conformado por diferentes actores académicos, empresariales y de gobierno en donde se busca una cooperación para la adecuada generación de estadística económica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Minuta de acuerdos de las sesiones de trabajo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gobierno estatal,</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Pir</w:t>
            </w:r>
            <w:r w:rsidR="000C6AAC">
              <w:rPr>
                <w:rFonts w:asciiTheme="minorHAnsi" w:eastAsia="Times New Roman" w:hAnsiTheme="minorHAnsi" w:cs="Times New Roman"/>
                <w:lang w:eastAsia="es-MX"/>
              </w:rPr>
              <w:t xml:space="preserve"> 71,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Forma </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de pago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9E67AA" w:rsidRDefault="009E67AA" w:rsidP="000C6AAC">
      <w:pPr>
        <w:pStyle w:val="Ttulo3"/>
      </w:pPr>
      <w:bookmarkStart w:id="167" w:name="_Toc455664301"/>
      <w:bookmarkStart w:id="168" w:name="_Toc471825505"/>
    </w:p>
    <w:p w:rsidR="000C6AAC" w:rsidRPr="0067148F" w:rsidRDefault="001A7378" w:rsidP="00DB336A">
      <w:pPr>
        <w:pStyle w:val="Ttulo3"/>
      </w:pPr>
      <w:bookmarkStart w:id="169" w:name="_Toc22718807"/>
      <w:r>
        <w:t>Procedimiento</w:t>
      </w:r>
      <w:r w:rsidR="000C6AAC">
        <w:t xml:space="preserve"> de </w:t>
      </w:r>
      <w:r w:rsidRPr="001A7378">
        <w:t>Información en materia económica, social, territorial</w:t>
      </w:r>
      <w:r>
        <w:t xml:space="preserve"> municipal y regional (</w:t>
      </w:r>
      <w:r w:rsidR="000C6AAC" w:rsidRPr="00106ACD">
        <w:t>Cuadernillos</w:t>
      </w:r>
      <w:bookmarkEnd w:id="167"/>
      <w:bookmarkEnd w:id="168"/>
      <w:r>
        <w:t>)</w:t>
      </w:r>
      <w:bookmarkEnd w:id="169"/>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1A7378">
            <w:pPr>
              <w:spacing w:before="60" w:after="60"/>
              <w:rPr>
                <w:rFonts w:asciiTheme="minorHAnsi" w:hAnsiTheme="minorHAnsi"/>
                <w:b/>
              </w:rPr>
            </w:pPr>
            <w:r w:rsidRPr="000C4719">
              <w:rPr>
                <w:b/>
                <w:sz w:val="22"/>
              </w:rPr>
              <w:t xml:space="preserve">Ficha del </w:t>
            </w:r>
            <w:r w:rsidR="001A7378">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1A7378"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1A7378" w:rsidP="000C6AAC">
            <w:pPr>
              <w:spacing w:before="60" w:after="60"/>
              <w:jc w:val="left"/>
              <w:rPr>
                <w:rFonts w:asciiTheme="minorHAnsi" w:hAnsiTheme="minorHAnsi"/>
                <w:color w:val="000000"/>
              </w:rPr>
            </w:pPr>
            <w:r>
              <w:rPr>
                <w:rFonts w:asciiTheme="minorHAnsi" w:hAnsiTheme="minorHAnsi"/>
                <w:color w:val="000000"/>
              </w:rPr>
              <w:t>Información en materia económica, social y territorial municipal y regional (</w:t>
            </w:r>
            <w:r w:rsidR="000C6AAC" w:rsidRPr="00106ACD">
              <w:rPr>
                <w:rFonts w:asciiTheme="minorHAnsi" w:hAnsiTheme="minorHAnsi"/>
                <w:color w:val="000000"/>
              </w:rPr>
              <w:t>Cuadernillos</w:t>
            </w:r>
            <w:r>
              <w:rPr>
                <w:rFonts w:asciiTheme="minorHAnsi" w:hAnsiTheme="minorHAnsi"/>
                <w:color w:val="000000"/>
              </w:rPr>
              <w:t>)</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Default="000C6AAC" w:rsidP="000C6AAC">
            <w:pPr>
              <w:spacing w:before="60" w:after="60"/>
              <w:jc w:val="left"/>
              <w:rPr>
                <w:rFonts w:asciiTheme="minorHAnsi" w:hAnsiTheme="minorHAnsi"/>
                <w:color w:val="000000"/>
              </w:rPr>
            </w:pPr>
            <w:r>
              <w:rPr>
                <w:rFonts w:asciiTheme="minorHAnsi" w:hAnsiTheme="minorHAnsi"/>
                <w:color w:val="000000"/>
              </w:rPr>
              <w:t>Cuadernillo Regional</w:t>
            </w:r>
          </w:p>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Cuadernillo Municipal</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tener una actualización anual del contenido económico de los cuadernillos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Documento editable en Word del cuadernillo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Cuadernillo en PDF con el apartado económico actualizado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492487" w:rsidRDefault="00492487" w:rsidP="00492487">
      <w:bookmarkStart w:id="170" w:name="_Toc455664302"/>
      <w:bookmarkStart w:id="171" w:name="_Toc471825506"/>
    </w:p>
    <w:p w:rsidR="00492487" w:rsidRPr="00492487" w:rsidRDefault="00492487" w:rsidP="00492487"/>
    <w:p w:rsidR="004E4C22" w:rsidRDefault="000C6AAC" w:rsidP="00F41585">
      <w:pPr>
        <w:pStyle w:val="Ttulo4"/>
      </w:pPr>
      <w:bookmarkStart w:id="172" w:name="_Toc22718808"/>
      <w:r>
        <w:t xml:space="preserve">Modelado del </w:t>
      </w:r>
      <w:r w:rsidR="00810CB0">
        <w:t>procedimiento</w:t>
      </w:r>
      <w:r>
        <w:t xml:space="preserve"> de</w:t>
      </w:r>
      <w:r w:rsidRPr="00651C93">
        <w:t xml:space="preserve"> </w:t>
      </w:r>
      <w:r w:rsidR="00810CB0" w:rsidRPr="00810CB0">
        <w:t>Información en materia económica, social, territorial</w:t>
      </w:r>
      <w:r w:rsidR="00810CB0">
        <w:t xml:space="preserve"> municipal y regional (</w:t>
      </w:r>
      <w:r>
        <w:t>Cuadernillos</w:t>
      </w:r>
      <w:bookmarkEnd w:id="170"/>
      <w:bookmarkEnd w:id="171"/>
      <w:r w:rsidR="00810CB0">
        <w:t>)</w:t>
      </w:r>
      <w:bookmarkEnd w:id="172"/>
    </w:p>
    <w:p w:rsidR="004E4C22" w:rsidRDefault="004E4C22" w:rsidP="004E4C22">
      <w:pPr>
        <w:rPr>
          <w:noProof/>
          <w:lang w:eastAsia="es-MX"/>
        </w:rPr>
      </w:pPr>
      <w:r>
        <w:rPr>
          <w:noProof/>
          <w:lang w:val="es-ES" w:eastAsia="es-ES"/>
        </w:rPr>
        <w:drawing>
          <wp:inline distT="0" distB="0" distL="0" distR="0">
            <wp:extent cx="9756475" cy="2868649"/>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077" r="1066" b="26378"/>
                    <a:stretch/>
                  </pic:blipFill>
                  <pic:spPr bwMode="auto">
                    <a:xfrm>
                      <a:off x="0" y="0"/>
                      <a:ext cx="9756741" cy="2868727"/>
                    </a:xfrm>
                    <a:prstGeom prst="rect">
                      <a:avLst/>
                    </a:prstGeom>
                    <a:ln>
                      <a:noFill/>
                    </a:ln>
                    <a:extLst>
                      <a:ext uri="{53640926-AAD7-44D8-BBD7-CCE9431645EC}">
                        <a14:shadowObscured xmlns:a14="http://schemas.microsoft.com/office/drawing/2010/main"/>
                      </a:ext>
                    </a:extLst>
                  </pic:spPr>
                </pic:pic>
              </a:graphicData>
            </a:graphic>
          </wp:inline>
        </w:drawing>
      </w:r>
    </w:p>
    <w:p w:rsidR="004E4C22" w:rsidRDefault="004E4C22" w:rsidP="00492487">
      <w:pPr>
        <w:rPr>
          <w:noProof/>
          <w:lang w:eastAsia="es-MX"/>
        </w:rPr>
      </w:pPr>
    </w:p>
    <w:p w:rsidR="004E4C22" w:rsidRDefault="004E4C22" w:rsidP="00492487">
      <w:pPr>
        <w:rPr>
          <w:noProof/>
          <w:lang w:eastAsia="es-MX"/>
        </w:rPr>
      </w:pPr>
    </w:p>
    <w:p w:rsidR="004E4C22" w:rsidRDefault="00492487" w:rsidP="00DB336A">
      <w:pPr>
        <w:spacing w:before="0" w:after="200" w:line="276" w:lineRule="auto"/>
        <w:jc w:val="left"/>
        <w:rPr>
          <w:noProof/>
          <w:lang w:eastAsia="es-MX"/>
        </w:rPr>
      </w:pPr>
      <w:r>
        <w:rPr>
          <w:noProof/>
          <w:lang w:eastAsia="es-MX"/>
        </w:rPr>
        <w:br w:type="page"/>
      </w:r>
    </w:p>
    <w:p w:rsidR="000C6AAC" w:rsidRPr="00A36F10" w:rsidRDefault="000C6AAC" w:rsidP="00DB336A">
      <w:pPr>
        <w:pStyle w:val="Ttulo4"/>
      </w:pPr>
      <w:bookmarkStart w:id="173" w:name="_Toc455664303"/>
      <w:bookmarkStart w:id="174" w:name="_Toc471825507"/>
      <w:bookmarkStart w:id="175" w:name="_Toc22718809"/>
      <w:r w:rsidRPr="00CD55F6">
        <w:lastRenderedPageBreak/>
        <w:t xml:space="preserve">Narrativa del </w:t>
      </w:r>
      <w:bookmarkEnd w:id="173"/>
      <w:bookmarkEnd w:id="174"/>
      <w:r w:rsidR="00810CB0">
        <w:t>procedimiento de</w:t>
      </w:r>
      <w:r w:rsidR="00810CB0" w:rsidRPr="00651C93">
        <w:t xml:space="preserve"> </w:t>
      </w:r>
      <w:r w:rsidR="00810CB0" w:rsidRPr="00810CB0">
        <w:t>Información en materia económica, social, territorial</w:t>
      </w:r>
      <w:r w:rsidR="00810CB0">
        <w:t xml:space="preserve"> municipal y regional (Cuadernillos)</w:t>
      </w:r>
      <w:bookmarkEnd w:id="175"/>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812"/>
        <w:gridCol w:w="2835"/>
        <w:gridCol w:w="2976"/>
      </w:tblGrid>
      <w:tr w:rsidR="000C6AAC" w:rsidRPr="007F2DA2" w:rsidTr="00810CB0">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81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97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Asignar la distribución de los cuadernillos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Actualizar tabulados y gráficos del tema económico contenidos en el cuadernillos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Analizar comportamiento de las variables destacando los aspectos mas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Revisar redacción, tabulados y gráficos para la consistencia de cifras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rPr>
              <w:t>5</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Coordinador</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Integrar información del resto de las unidades</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810CB0">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3011" w:type="dxa"/>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Técnico especializado</w:t>
            </w:r>
          </w:p>
        </w:tc>
        <w:tc>
          <w:tcPr>
            <w:tcW w:w="5812"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Publicar documento en la página web del IIEG</w:t>
            </w:r>
          </w:p>
        </w:tc>
        <w:tc>
          <w:tcPr>
            <w:tcW w:w="2835" w:type="dxa"/>
            <w:shd w:val="clear" w:color="auto" w:fill="auto"/>
            <w:noWrap/>
            <w:vAlign w:val="center"/>
          </w:tcPr>
          <w:p w:rsidR="000C6AAC" w:rsidRPr="007F2DA2" w:rsidRDefault="000C6AAC" w:rsidP="000C6AAC">
            <w:pPr>
              <w:spacing w:before="60" w:after="60"/>
              <w:jc w:val="left"/>
              <w:rPr>
                <w:rFonts w:asciiTheme="minorHAnsi" w:hAnsiTheme="minorHAnsi"/>
              </w:rPr>
            </w:pPr>
            <w:r w:rsidRPr="00936882">
              <w:rPr>
                <w:rFonts w:asciiTheme="minorHAnsi" w:hAnsiTheme="minorHAnsi"/>
              </w:rPr>
              <w:t>Cuadernillo Regional, Cuadernillo Municipal</w:t>
            </w:r>
          </w:p>
        </w:tc>
        <w:tc>
          <w:tcPr>
            <w:tcW w:w="297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Pr="007A5699" w:rsidRDefault="000C6AAC" w:rsidP="000C6AAC">
      <w:pPr>
        <w:pStyle w:val="Ttulo4"/>
      </w:pPr>
      <w:bookmarkStart w:id="176" w:name="_Toc455664304"/>
      <w:bookmarkStart w:id="177" w:name="_Toc471825508"/>
      <w:bookmarkStart w:id="178" w:name="_Toc22718810"/>
      <w:r w:rsidRPr="007A5699">
        <w:lastRenderedPageBreak/>
        <w:t>Ficha de</w:t>
      </w:r>
      <w:r>
        <w:t>l</w:t>
      </w:r>
      <w:r w:rsidRPr="007A5699">
        <w:t xml:space="preserve"> servicio </w:t>
      </w:r>
      <w:bookmarkEnd w:id="176"/>
      <w:bookmarkEnd w:id="177"/>
      <w:r w:rsidR="00E03449" w:rsidRPr="007A5699">
        <w:t xml:space="preserve">de </w:t>
      </w:r>
      <w:r w:rsidR="00E03449" w:rsidRPr="00810CB0">
        <w:t>Información</w:t>
      </w:r>
      <w:r w:rsidR="00810CB0" w:rsidRPr="00810CB0">
        <w:t xml:space="preserve"> en materia económica, social, territorial municipal y regional (Cuadernillos)</w:t>
      </w:r>
      <w:bookmarkEnd w:id="17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Cuadernillos municipales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en pdf que contiene los aspectos más importantes del municipio en materia de información económica, social, territorio y medio ambiente.</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Cuadernillo en PDF del municipio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179" w:name="_Toc455664305"/>
      <w:bookmarkStart w:id="180" w:name="_Toc471825509"/>
      <w:bookmarkStart w:id="181" w:name="_Toc22718811"/>
      <w:r w:rsidRPr="007A5699">
        <w:lastRenderedPageBreak/>
        <w:t>Ficha de</w:t>
      </w:r>
      <w:r>
        <w:t>l</w:t>
      </w:r>
      <w:r w:rsidRPr="007A5699">
        <w:t xml:space="preserve"> servicio de </w:t>
      </w:r>
      <w:r w:rsidRPr="00794453">
        <w:t>Cuadernillos regionales</w:t>
      </w:r>
      <w:bookmarkEnd w:id="179"/>
      <w:bookmarkEnd w:id="180"/>
      <w:bookmarkEnd w:id="18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Cuadernillos regionales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 en pdf que contiene los aspectos más importantes de la región en materia de información económica, social, territorio y medio ambiente.</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Cuadernillo en PDF de la región</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CF161A" w:rsidP="000C6AAC">
      <w:pPr>
        <w:pStyle w:val="Ttulo3"/>
      </w:pPr>
      <w:bookmarkStart w:id="182" w:name="_Toc22718812"/>
      <w:r>
        <w:lastRenderedPageBreak/>
        <w:t>Procedimientos de Información económica financiera (Tabulados y gráficos</w:t>
      </w:r>
      <w:r w:rsidR="00810CB0">
        <w:t>)</w:t>
      </w:r>
      <w:bookmarkEnd w:id="182"/>
    </w:p>
    <w:p w:rsidR="000C6AAC" w:rsidRPr="000E481A"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CF161A">
            <w:pPr>
              <w:spacing w:before="60" w:after="60"/>
              <w:rPr>
                <w:rFonts w:asciiTheme="minorHAnsi" w:hAnsiTheme="minorHAnsi"/>
                <w:b/>
              </w:rPr>
            </w:pPr>
            <w:r w:rsidRPr="000C4719">
              <w:rPr>
                <w:b/>
                <w:sz w:val="22"/>
              </w:rPr>
              <w:t xml:space="preserve">Ficha del </w:t>
            </w:r>
            <w:r w:rsidR="00CF161A">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CF161A"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Información Económica Financiera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810CB0"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Documento de la estad</w:t>
            </w:r>
            <w:r w:rsidR="003B5946">
              <w:rPr>
                <w:rFonts w:asciiTheme="minorHAnsi" w:hAnsiTheme="minorHAnsi"/>
                <w:color w:val="000000"/>
              </w:rPr>
              <w:t>ística económica de empleo del p</w:t>
            </w:r>
            <w:r w:rsidRPr="00244CA1">
              <w:rPr>
                <w:rFonts w:asciiTheme="minorHAnsi" w:hAnsiTheme="minorHAnsi"/>
                <w:color w:val="000000"/>
              </w:rPr>
              <w:t>aís</w:t>
            </w:r>
            <w:r w:rsidR="003B5946">
              <w:rPr>
                <w:rFonts w:asciiTheme="minorHAnsi" w:hAnsiTheme="minorHAnsi"/>
                <w:color w:val="000000"/>
              </w:rPr>
              <w:t xml:space="preserve"> fichas informativas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Políticas del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tener una actualización mensual del contenido de cada uno de los documentos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Recursos necesarios para iniciar 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Archivo editable de los documentos y liberación y/o actualización de cifras económicas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CF161A">
            <w:pPr>
              <w:spacing w:before="60" w:after="60"/>
              <w:rPr>
                <w:rFonts w:asciiTheme="minorHAnsi" w:hAnsiTheme="minorHAnsi"/>
              </w:rPr>
            </w:pPr>
            <w:r w:rsidRPr="00370426">
              <w:rPr>
                <w:rFonts w:asciiTheme="minorHAnsi" w:hAnsiTheme="minorHAnsi"/>
                <w:sz w:val="22"/>
              </w:rPr>
              <w:t xml:space="preserve">Resultado(s) del </w:t>
            </w:r>
            <w:r w:rsidR="00CF161A">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Documento actualizado dentro de la página del IIEG</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A14B62" w:rsidRDefault="00A14B62" w:rsidP="00492487">
      <w:pPr>
        <w:rPr>
          <w:noProof/>
          <w:lang w:eastAsia="es-MX"/>
        </w:rPr>
      </w:pPr>
    </w:p>
    <w:p w:rsidR="003A16AF" w:rsidRDefault="003A16AF" w:rsidP="00492487">
      <w:pPr>
        <w:rPr>
          <w:noProof/>
          <w:lang w:eastAsia="es-MX"/>
        </w:rPr>
      </w:pPr>
    </w:p>
    <w:p w:rsidR="003A16AF" w:rsidRDefault="003A16AF" w:rsidP="00492487">
      <w:pPr>
        <w:rPr>
          <w:noProof/>
          <w:lang w:eastAsia="es-MX"/>
        </w:rPr>
      </w:pPr>
    </w:p>
    <w:p w:rsidR="003A16AF" w:rsidRDefault="003A16AF" w:rsidP="00492487">
      <w:pPr>
        <w:rPr>
          <w:noProof/>
          <w:lang w:eastAsia="es-MX"/>
        </w:rPr>
      </w:pPr>
    </w:p>
    <w:p w:rsidR="003A16AF" w:rsidRDefault="003A16AF" w:rsidP="00492487">
      <w:pPr>
        <w:rPr>
          <w:noProof/>
          <w:lang w:eastAsia="es-MX"/>
        </w:rPr>
      </w:pPr>
    </w:p>
    <w:p w:rsidR="003A16AF" w:rsidRDefault="003A16AF" w:rsidP="00492487">
      <w:pPr>
        <w:rPr>
          <w:noProof/>
          <w:lang w:eastAsia="es-MX"/>
        </w:rPr>
      </w:pPr>
    </w:p>
    <w:p w:rsidR="000C6AAC" w:rsidRPr="00CD55F6" w:rsidRDefault="000C6AAC" w:rsidP="000C6AAC">
      <w:pPr>
        <w:pStyle w:val="Ttulo4"/>
      </w:pPr>
      <w:bookmarkStart w:id="183" w:name="_Toc455664308"/>
      <w:bookmarkStart w:id="184" w:name="_Toc471825512"/>
      <w:bookmarkStart w:id="185" w:name="_Toc22718813"/>
      <w:r w:rsidRPr="00686EC5">
        <w:lastRenderedPageBreak/>
        <w:t xml:space="preserve">Narrativa </w:t>
      </w:r>
      <w:bookmarkEnd w:id="183"/>
      <w:bookmarkEnd w:id="184"/>
      <w:r w:rsidR="00310E92" w:rsidRPr="00686EC5">
        <w:t>de los procedimientos de Información económica financiera (Tabulados y gráficos</w:t>
      </w:r>
      <w:r w:rsidR="00890EB4" w:rsidRPr="00686EC5">
        <w:t>)</w:t>
      </w:r>
      <w:bookmarkEnd w:id="185"/>
    </w:p>
    <w:p w:rsidR="000C6AAC" w:rsidRPr="00A36F10" w:rsidRDefault="000C6AAC" w:rsidP="000C6AAC">
      <w:pPr>
        <w:ind w:firstLine="708"/>
      </w:pP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586"/>
        <w:gridCol w:w="5244"/>
        <w:gridCol w:w="4962"/>
        <w:gridCol w:w="1984"/>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58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4"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962"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Consultar información en las direcciones electrónicas con la información estadística económica</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Actualizar tabulados y gráficos de los diferentes documentos con estadística económica</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tabulados y gráficos a actualizados</w:t>
            </w: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586"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Revisar consistencia de datos</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tabulados y gráficos actualizados y revisados</w:t>
            </w: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586" w:type="dxa"/>
            <w:vAlign w:val="center"/>
          </w:tcPr>
          <w:p w:rsidR="000C6AAC" w:rsidRPr="00FD73EA" w:rsidRDefault="000C6AAC" w:rsidP="000C6AAC">
            <w:pPr>
              <w:jc w:val="left"/>
              <w:rPr>
                <w:color w:val="000000"/>
              </w:rPr>
            </w:pPr>
            <w:r>
              <w:rPr>
                <w:color w:val="000000"/>
                <w:sz w:val="22"/>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Imprimir el documento en PDF</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Jalisco en el entorno Nacional, Fichas sectoriales, Carpeta Ejecutiva</w:t>
            </w: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lastRenderedPageBreak/>
              <w:t>5</w:t>
            </w:r>
          </w:p>
        </w:tc>
        <w:tc>
          <w:tcPr>
            <w:tcW w:w="2586" w:type="dxa"/>
            <w:vAlign w:val="center"/>
          </w:tcPr>
          <w:p w:rsidR="000C6AAC" w:rsidRPr="00FD73EA" w:rsidRDefault="000C6AAC" w:rsidP="000C6AAC">
            <w:pPr>
              <w:jc w:val="left"/>
              <w:rPr>
                <w:color w:val="000000"/>
              </w:rPr>
            </w:pPr>
            <w:r>
              <w:rPr>
                <w:color w:val="000000"/>
                <w:sz w:val="22"/>
              </w:rPr>
              <w:t>Técnico especializado</w:t>
            </w:r>
          </w:p>
        </w:tc>
        <w:tc>
          <w:tcPr>
            <w:tcW w:w="5244"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Publicar el documento dentro del portal de la página del IIEG</w:t>
            </w:r>
          </w:p>
        </w:tc>
        <w:tc>
          <w:tcPr>
            <w:tcW w:w="496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Liga de internet actualizada de la nota técnica y/o de prensa</w:t>
            </w:r>
          </w:p>
        </w:tc>
        <w:tc>
          <w:tcPr>
            <w:tcW w:w="1984"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B82C57" w:rsidRDefault="00B82C57" w:rsidP="00492487">
      <w:bookmarkStart w:id="186" w:name="_Toc455664309"/>
      <w:bookmarkStart w:id="187" w:name="_Toc471825513"/>
    </w:p>
    <w:p w:rsidR="00B82C57" w:rsidRPr="00B82C57" w:rsidRDefault="00B82C57" w:rsidP="00492487"/>
    <w:p w:rsidR="00492487" w:rsidRDefault="00492487">
      <w:pPr>
        <w:spacing w:before="0" w:after="200" w:line="276" w:lineRule="auto"/>
        <w:jc w:val="left"/>
      </w:pPr>
      <w:r>
        <w:br w:type="page"/>
      </w:r>
    </w:p>
    <w:p w:rsidR="000C6AAC" w:rsidRPr="00890EB4" w:rsidRDefault="000C6AAC" w:rsidP="000C6AAC">
      <w:pPr>
        <w:pStyle w:val="Ttulo4"/>
        <w:rPr>
          <w:rFonts w:ascii="Calibri" w:hAnsi="Calibri"/>
          <w:i w:val="0"/>
          <w:iCs w:val="0"/>
          <w:sz w:val="26"/>
          <w:szCs w:val="26"/>
        </w:rPr>
      </w:pPr>
      <w:bookmarkStart w:id="188" w:name="_Toc22718814"/>
      <w:r w:rsidRPr="00686EC5">
        <w:lastRenderedPageBreak/>
        <w:t>Ficha del servicio de Carpeta Ejecutiva</w:t>
      </w:r>
      <w:bookmarkEnd w:id="186"/>
      <w:bookmarkEnd w:id="187"/>
      <w:bookmarkEnd w:id="18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Carpeta Ejecutiva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E3A83">
            <w:pPr>
              <w:spacing w:before="60" w:after="60"/>
              <w:jc w:val="left"/>
              <w:rPr>
                <w:rFonts w:asciiTheme="minorHAnsi" w:eastAsia="Times New Roman" w:hAnsiTheme="minorHAnsi" w:cs="Times New Roman"/>
                <w:lang w:eastAsia="es-MX"/>
              </w:rPr>
            </w:pPr>
            <w:r w:rsidRPr="00E0462F">
              <w:rPr>
                <w:rFonts w:asciiTheme="minorHAnsi" w:eastAsia="Times New Roman" w:hAnsiTheme="minorHAnsi" w:cs="Times New Roman"/>
                <w:lang w:val="es-ES_tradnl" w:eastAsia="es-MX"/>
              </w:rPr>
              <w:t>Ofrece un panorama mensual del desempeño de la economía del Estado. O</w:t>
            </w:r>
            <w:r w:rsidR="000E3A83">
              <w:rPr>
                <w:rFonts w:asciiTheme="minorHAnsi" w:eastAsia="Times New Roman" w:hAnsiTheme="minorHAnsi" w:cs="Times New Roman"/>
                <w:lang w:val="es-ES_tradnl" w:eastAsia="es-MX"/>
              </w:rPr>
              <w:t>frece información de inversión</w:t>
            </w:r>
            <w:r w:rsidRPr="00E0462F">
              <w:rPr>
                <w:rFonts w:asciiTheme="minorHAnsi" w:eastAsia="Times New Roman" w:hAnsiTheme="minorHAnsi" w:cs="Times New Roman"/>
                <w:lang w:val="es-ES_tradnl" w:eastAsia="es-MX"/>
              </w:rPr>
              <w:t xml:space="preserve">, empleo y PIB. </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y/o documentos con la información </w:t>
            </w:r>
            <w:r w:rsidRPr="00E0462F">
              <w:rPr>
                <w:rFonts w:asciiTheme="minorHAnsi" w:eastAsia="Times New Roman" w:hAnsiTheme="minorHAnsi" w:cs="Times New Roman"/>
                <w:lang w:val="es-ES_tradnl" w:eastAsia="es-MX"/>
              </w:rPr>
              <w:t>de inversión, comercio exterior, empleo y PIB.</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189" w:name="_Toc455664310"/>
      <w:bookmarkStart w:id="190" w:name="_Toc471825514"/>
      <w:bookmarkStart w:id="191" w:name="_Toc22718815"/>
      <w:r w:rsidRPr="00686EC5">
        <w:lastRenderedPageBreak/>
        <w:t>Ficha del servicio de Documento de la estadística de comercio exterior del Estado de Jalisco</w:t>
      </w:r>
      <w:bookmarkEnd w:id="189"/>
      <w:bookmarkEnd w:id="190"/>
      <w:bookmarkEnd w:id="19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 xml:space="preserve">Documento de la estadística de </w:t>
            </w:r>
            <w:r w:rsidR="003A16AF">
              <w:rPr>
                <w:rFonts w:asciiTheme="minorHAnsi" w:eastAsia="Times New Roman" w:hAnsiTheme="minorHAnsi" w:cs="Times New Roman"/>
                <w:b/>
                <w:lang w:eastAsia="es-MX"/>
              </w:rPr>
              <w:t>exportaciones</w:t>
            </w:r>
            <w:r w:rsidRPr="00BC63FE">
              <w:rPr>
                <w:rFonts w:asciiTheme="minorHAnsi" w:eastAsia="Times New Roman" w:hAnsiTheme="minorHAnsi" w:cs="Times New Roman"/>
                <w:b/>
                <w:lang w:eastAsia="es-MX"/>
              </w:rPr>
              <w:t xml:space="preserve">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E0462F" w:rsidRDefault="000C6AAC" w:rsidP="000C6AAC">
            <w:pPr>
              <w:spacing w:before="60" w:after="60"/>
              <w:jc w:val="left"/>
              <w:rPr>
                <w:rFonts w:asciiTheme="minorHAnsi" w:eastAsia="Times New Roman" w:hAnsiTheme="minorHAnsi" w:cs="Times New Roman"/>
                <w:lang w:val="es-ES_tradnl" w:eastAsia="es-MX"/>
              </w:rPr>
            </w:pPr>
            <w:r>
              <w:rPr>
                <w:rFonts w:asciiTheme="minorHAnsi" w:eastAsia="Times New Roman" w:hAnsiTheme="minorHAnsi" w:cs="Times New Roman"/>
                <w:lang w:val="es-ES_tradnl" w:eastAsia="es-MX"/>
              </w:rPr>
              <w:t>Documento que concentra los principales tabulados y gráficos del intercambio internacional de las exportaciones e importaciones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3A16A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de Excel con los datos de </w:t>
            </w:r>
            <w:r>
              <w:rPr>
                <w:rFonts w:asciiTheme="minorHAnsi" w:eastAsia="Times New Roman" w:hAnsiTheme="minorHAnsi" w:cs="Times New Roman"/>
                <w:lang w:val="es-ES_tradnl" w:eastAsia="es-MX"/>
              </w:rPr>
              <w:t>exportaciones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192" w:name="_Toc455664311"/>
      <w:bookmarkStart w:id="193" w:name="_Toc471825515"/>
      <w:bookmarkStart w:id="194" w:name="_Toc22718816"/>
      <w:r w:rsidRPr="00686EC5">
        <w:lastRenderedPageBreak/>
        <w:t>Ficha del servicio de Documento de la estad</w:t>
      </w:r>
      <w:r w:rsidR="00A36BF9">
        <w:t>ística económica de empleo del p</w:t>
      </w:r>
      <w:r w:rsidRPr="00686EC5">
        <w:t>aís</w:t>
      </w:r>
      <w:bookmarkEnd w:id="192"/>
      <w:bookmarkEnd w:id="193"/>
      <w:bookmarkEnd w:id="19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0C6AAC">
            <w:pPr>
              <w:spacing w:before="60" w:after="60"/>
              <w:jc w:val="left"/>
              <w:rPr>
                <w:rFonts w:asciiTheme="minorHAnsi" w:eastAsia="Times New Roman" w:hAnsiTheme="minorHAnsi" w:cs="Times New Roman"/>
                <w:b/>
                <w:lang w:eastAsia="es-MX"/>
              </w:rPr>
            </w:pPr>
            <w:r w:rsidRPr="00BC63FE">
              <w:rPr>
                <w:b/>
              </w:rPr>
              <w:t>Documento de la estad</w:t>
            </w:r>
            <w:r w:rsidR="00A36BF9">
              <w:rPr>
                <w:b/>
              </w:rPr>
              <w:t>ística económica de empleo del p</w:t>
            </w:r>
            <w:r w:rsidRPr="00BC63FE">
              <w:rPr>
                <w:b/>
              </w:rPr>
              <w:t>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E0462F" w:rsidRDefault="000C6AAC" w:rsidP="000C6AAC">
            <w:pPr>
              <w:spacing w:before="60" w:after="60"/>
              <w:jc w:val="left"/>
              <w:rPr>
                <w:rFonts w:asciiTheme="minorHAnsi" w:eastAsia="Times New Roman" w:hAnsiTheme="minorHAnsi" w:cs="Times New Roman"/>
                <w:lang w:val="es-ES_tradnl" w:eastAsia="es-MX"/>
              </w:rPr>
            </w:pPr>
            <w:r>
              <w:rPr>
                <w:rFonts w:asciiTheme="minorHAnsi" w:eastAsia="Times New Roman" w:hAnsiTheme="minorHAnsi" w:cs="Times New Roman"/>
                <w:lang w:val="es-ES_tradnl" w:eastAsia="es-MX"/>
              </w:rPr>
              <w:t>Documento que concentra los principales tabulados y gráficos del comportamiento de trabajadores asegurados en el estado y en el resto del país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Archivos de Excel con los datos de </w:t>
            </w:r>
            <w:r>
              <w:rPr>
                <w:rFonts w:asciiTheme="minorHAnsi" w:eastAsia="Times New Roman" w:hAnsiTheme="minorHAnsi" w:cs="Times New Roman"/>
                <w:lang w:val="es-ES_tradnl" w:eastAsia="es-MX"/>
              </w:rPr>
              <w:t>trabajadores asegurados en el estado y en el resto del país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B82C57" w:rsidP="000C6AAC">
      <w:pPr>
        <w:pStyle w:val="Ttulo3"/>
      </w:pPr>
      <w:bookmarkStart w:id="195" w:name="_Toc455664316"/>
      <w:bookmarkStart w:id="196" w:name="_Toc471825520"/>
      <w:bookmarkStart w:id="197" w:name="_Toc22718817"/>
      <w:r>
        <w:lastRenderedPageBreak/>
        <w:t>Procedimiento</w:t>
      </w:r>
      <w:r w:rsidR="000C6AAC">
        <w:t xml:space="preserve"> de </w:t>
      </w:r>
      <w:r w:rsidR="000C6AAC" w:rsidRPr="00106ACD">
        <w:t>Nota técnica y/o de prensa</w:t>
      </w:r>
      <w:bookmarkEnd w:id="195"/>
      <w:bookmarkEnd w:id="196"/>
      <w:bookmarkEnd w:id="197"/>
    </w:p>
    <w:p w:rsidR="000C6AAC" w:rsidRPr="0067148F"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B82C57">
            <w:pPr>
              <w:spacing w:before="60" w:after="60"/>
              <w:rPr>
                <w:rFonts w:asciiTheme="minorHAnsi" w:hAnsiTheme="minorHAnsi"/>
                <w:b/>
              </w:rPr>
            </w:pPr>
            <w:r w:rsidRPr="000C4719">
              <w:rPr>
                <w:b/>
                <w:sz w:val="22"/>
              </w:rPr>
              <w:t xml:space="preserve">Ficha del </w:t>
            </w:r>
            <w:r w:rsidR="00B82C57">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B82C57"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Nota técnica y/o de prensa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Análisis y modelaje para publicaciones y boletines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106ACD">
              <w:rPr>
                <w:rFonts w:asciiTheme="minorHAnsi" w:hAnsiTheme="minorHAnsi"/>
                <w:color w:val="000000"/>
              </w:rPr>
              <w:t>Análisis de la estadística de empleo del Estado de Jali</w:t>
            </w:r>
            <w:r>
              <w:rPr>
                <w:rFonts w:asciiTheme="minorHAnsi" w:hAnsiTheme="minorHAnsi"/>
                <w:color w:val="000000"/>
              </w:rPr>
              <w:t>sco, A</w:t>
            </w:r>
            <w:r w:rsidRPr="00106ACD">
              <w:rPr>
                <w:rFonts w:asciiTheme="minorHAnsi" w:hAnsiTheme="minorHAnsi"/>
                <w:color w:val="000000"/>
              </w:rPr>
              <w:t>nálisis de la estadística de Inversión Extra</w:t>
            </w:r>
            <w:r>
              <w:rPr>
                <w:rFonts w:asciiTheme="minorHAnsi" w:hAnsiTheme="minorHAnsi"/>
                <w:color w:val="000000"/>
              </w:rPr>
              <w:t>njera de Jalisco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Políticas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Monitorear en las diferentes páginas web la liberación y/o actualización de cifras económicas</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Recursos necesarios para iniciar 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Liberación y/o actualización de cifras económicas</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Resultado(s)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Nota técnica y/o de prensa con información actualizada</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492487" w:rsidRDefault="00492487" w:rsidP="00492487">
      <w:bookmarkStart w:id="198" w:name="_Toc455664317"/>
      <w:bookmarkStart w:id="199" w:name="_Toc471825521"/>
    </w:p>
    <w:p w:rsidR="00492487" w:rsidRPr="00492487" w:rsidRDefault="00492487" w:rsidP="00492487"/>
    <w:p w:rsidR="00FB089E" w:rsidRDefault="000C6AAC" w:rsidP="00F41585">
      <w:pPr>
        <w:pStyle w:val="Ttulo4"/>
      </w:pPr>
      <w:bookmarkStart w:id="200" w:name="_Toc22718818"/>
      <w:r w:rsidRPr="00686EC5">
        <w:lastRenderedPageBreak/>
        <w:t xml:space="preserve">Modelado del </w:t>
      </w:r>
      <w:r w:rsidR="00B82C57" w:rsidRPr="00686EC5">
        <w:t>procedimiento</w:t>
      </w:r>
      <w:r w:rsidRPr="00686EC5">
        <w:t xml:space="preserve"> de Nota técnica y/o de prens</w:t>
      </w:r>
      <w:bookmarkEnd w:id="198"/>
      <w:bookmarkEnd w:id="199"/>
      <w:r w:rsidR="00F41585">
        <w:t>a</w:t>
      </w:r>
      <w:bookmarkEnd w:id="200"/>
    </w:p>
    <w:p w:rsidR="00FB089E" w:rsidRDefault="00FB089E" w:rsidP="00FB089E">
      <w:pPr>
        <w:rPr>
          <w:noProof/>
          <w:lang w:eastAsia="es-MX"/>
        </w:rPr>
      </w:pPr>
      <w:r>
        <w:rPr>
          <w:noProof/>
          <w:lang w:val="es-ES" w:eastAsia="es-ES"/>
        </w:rPr>
        <w:drawing>
          <wp:inline distT="0" distB="0" distL="0" distR="0">
            <wp:extent cx="9790981" cy="3304842"/>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769" t="1822" r="1692" b="20189"/>
                    <a:stretch/>
                  </pic:blipFill>
                  <pic:spPr bwMode="auto">
                    <a:xfrm>
                      <a:off x="0" y="0"/>
                      <a:ext cx="9799641" cy="3307765"/>
                    </a:xfrm>
                    <a:prstGeom prst="rect">
                      <a:avLst/>
                    </a:prstGeom>
                    <a:ln>
                      <a:noFill/>
                    </a:ln>
                    <a:extLst>
                      <a:ext uri="{53640926-AAD7-44D8-BBD7-CCE9431645EC}">
                        <a14:shadowObscured xmlns:a14="http://schemas.microsoft.com/office/drawing/2010/main"/>
                      </a:ext>
                    </a:extLst>
                  </pic:spPr>
                </pic:pic>
              </a:graphicData>
            </a:graphic>
          </wp:inline>
        </w:drawing>
      </w:r>
    </w:p>
    <w:p w:rsidR="00FB089E" w:rsidRDefault="00FB089E" w:rsidP="00492487">
      <w:pPr>
        <w:rPr>
          <w:noProof/>
          <w:lang w:eastAsia="es-MX"/>
        </w:rPr>
      </w:pPr>
    </w:p>
    <w:p w:rsidR="00FB089E" w:rsidRDefault="00FB089E" w:rsidP="00492487">
      <w:pPr>
        <w:rPr>
          <w:noProof/>
          <w:lang w:eastAsia="es-MX"/>
        </w:rPr>
      </w:pPr>
    </w:p>
    <w:p w:rsidR="00F41585" w:rsidRDefault="00F41585" w:rsidP="00492487">
      <w:bookmarkStart w:id="201" w:name="_Toc455664318"/>
      <w:bookmarkStart w:id="202" w:name="_Toc471825522"/>
    </w:p>
    <w:p w:rsidR="004259AA" w:rsidRDefault="000C6AAC" w:rsidP="000C6AAC">
      <w:pPr>
        <w:pStyle w:val="Ttulo4"/>
        <w:rPr>
          <w:rFonts w:ascii="Calibri" w:hAnsi="Calibri"/>
          <w:i w:val="0"/>
          <w:iCs w:val="0"/>
          <w:sz w:val="26"/>
          <w:szCs w:val="26"/>
        </w:rPr>
      </w:pPr>
      <w:bookmarkStart w:id="203" w:name="_Toc22718819"/>
      <w:r w:rsidRPr="00686EC5">
        <w:lastRenderedPageBreak/>
        <w:t xml:space="preserve">Narrativa del </w:t>
      </w:r>
      <w:r w:rsidR="00B82C57" w:rsidRPr="00686EC5">
        <w:t>procedimiento</w:t>
      </w:r>
      <w:r w:rsidRPr="00686EC5">
        <w:t xml:space="preserve"> de Nota técnica y/o de prensa</w:t>
      </w:r>
      <w:bookmarkEnd w:id="201"/>
      <w:bookmarkEnd w:id="202"/>
      <w:bookmarkEnd w:id="203"/>
    </w:p>
    <w:p w:rsidR="000C6AAC" w:rsidRPr="00CD55F6" w:rsidRDefault="000C6AAC" w:rsidP="000C6AAC">
      <w:pPr>
        <w:pStyle w:val="Ttulo4"/>
      </w:pPr>
      <w:r w:rsidRPr="008D7077">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444"/>
        <w:gridCol w:w="5670"/>
        <w:gridCol w:w="4252"/>
        <w:gridCol w:w="2410"/>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444"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670"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252"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410"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Monitorear la liberación de las estadísticas económicas en los portales web correspondientes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Estatus con respecto a la actualización de las cifras</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Descargar la información de las páginas web con las estadísticas económicas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 de </w:t>
            </w:r>
            <w:r w:rsidR="00DB74A5" w:rsidRPr="00FD73EA">
              <w:rPr>
                <w:rFonts w:asciiTheme="minorHAnsi" w:hAnsiTheme="minorHAnsi"/>
              </w:rPr>
              <w:t>Excel</w:t>
            </w:r>
            <w:r w:rsidRPr="00FD73EA">
              <w:rPr>
                <w:rFonts w:asciiTheme="minorHAnsi" w:hAnsiTheme="minorHAnsi"/>
              </w:rPr>
              <w:t xml:space="preserve"> con los datos estadísticos</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Elaborar los tabulados con las cifras más relevantes de la estadísticas</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 xml:space="preserve">Archivos de </w:t>
            </w:r>
            <w:r w:rsidR="00DB74A5" w:rsidRPr="00FD73EA">
              <w:rPr>
                <w:rFonts w:asciiTheme="minorHAnsi" w:hAnsiTheme="minorHAnsi"/>
              </w:rPr>
              <w:t>Excel</w:t>
            </w:r>
            <w:r w:rsidRPr="00FD73EA">
              <w:rPr>
                <w:rFonts w:asciiTheme="minorHAnsi" w:hAnsiTheme="minorHAnsi"/>
              </w:rPr>
              <w:t xml:space="preserve"> con los tabulados y cálculos correspondientes</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Coordinador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Analizar y redactar la nota técnica y/o de prensa</w:t>
            </w:r>
          </w:p>
        </w:tc>
        <w:tc>
          <w:tcPr>
            <w:tcW w:w="4252" w:type="dxa"/>
            <w:shd w:val="clear" w:color="auto" w:fill="auto"/>
            <w:noWrap/>
            <w:vAlign w:val="center"/>
          </w:tcPr>
          <w:p w:rsidR="000C6AAC" w:rsidRDefault="000C6AAC" w:rsidP="00581F6F">
            <w:pPr>
              <w:spacing w:before="60" w:after="60"/>
              <w:jc w:val="left"/>
              <w:rPr>
                <w:rFonts w:asciiTheme="minorHAnsi" w:hAnsiTheme="minorHAnsi"/>
              </w:rPr>
            </w:pPr>
            <w:r w:rsidRPr="00FD73EA">
              <w:rPr>
                <w:rFonts w:asciiTheme="minorHAnsi" w:hAnsiTheme="minorHAnsi"/>
              </w:rPr>
              <w:t>Análisis de la estadística de comercio exterior del Estado de Jalisco                                           Análisis de la estadística de empleo del Estado de Jal</w:t>
            </w:r>
            <w:r w:rsidR="00581F6F">
              <w:rPr>
                <w:rFonts w:asciiTheme="minorHAnsi" w:hAnsiTheme="minorHAnsi"/>
              </w:rPr>
              <w:t xml:space="preserve">isco. </w:t>
            </w:r>
            <w:r w:rsidRPr="00FD73EA">
              <w:rPr>
                <w:rFonts w:asciiTheme="minorHAnsi" w:hAnsiTheme="minorHAnsi"/>
              </w:rPr>
              <w:t>Análisis de la estadística de Inversión Extranjera de Jalisco</w:t>
            </w:r>
          </w:p>
          <w:p w:rsidR="000C6AAC" w:rsidRPr="007F2DA2" w:rsidRDefault="000C6AAC" w:rsidP="00581F6F">
            <w:pPr>
              <w:spacing w:before="60" w:after="60"/>
              <w:jc w:val="left"/>
              <w:rPr>
                <w:rFonts w:asciiTheme="minorHAnsi" w:hAnsiTheme="minorHAnsi"/>
              </w:rPr>
            </w:pPr>
            <w:r>
              <w:rPr>
                <w:rFonts w:asciiTheme="minorHAnsi" w:hAnsiTheme="minorHAnsi"/>
              </w:rPr>
              <w:t>Otros</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Director</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Enviar documento a usuario vía correo electrónico</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Correo electrónico con el anexo del documento</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B82C57" w:rsidRPr="007F2DA2" w:rsidRDefault="000C6AAC" w:rsidP="00B82C57">
            <w:pPr>
              <w:spacing w:before="60" w:after="60"/>
              <w:jc w:val="center"/>
              <w:rPr>
                <w:rFonts w:asciiTheme="minorHAnsi" w:hAnsiTheme="minorHAnsi"/>
              </w:rPr>
            </w:pPr>
            <w:r>
              <w:rPr>
                <w:rFonts w:asciiTheme="minorHAnsi" w:hAnsiTheme="minorHAnsi"/>
                <w:sz w:val="22"/>
              </w:rPr>
              <w:lastRenderedPageBreak/>
              <w:t>6</w:t>
            </w:r>
          </w:p>
        </w:tc>
        <w:tc>
          <w:tcPr>
            <w:tcW w:w="2444" w:type="dxa"/>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Técnico especializado</w:t>
            </w:r>
          </w:p>
        </w:tc>
        <w:tc>
          <w:tcPr>
            <w:tcW w:w="5670"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Publicar el documento de análisis en la página del IIEG</w:t>
            </w:r>
          </w:p>
        </w:tc>
        <w:tc>
          <w:tcPr>
            <w:tcW w:w="4252" w:type="dxa"/>
            <w:shd w:val="clear" w:color="auto" w:fill="auto"/>
            <w:noWrap/>
            <w:vAlign w:val="center"/>
          </w:tcPr>
          <w:p w:rsidR="000C6AAC" w:rsidRPr="007F2DA2" w:rsidRDefault="000C6AAC" w:rsidP="000C6AAC">
            <w:pPr>
              <w:spacing w:before="60" w:after="60"/>
              <w:jc w:val="left"/>
              <w:rPr>
                <w:rFonts w:asciiTheme="minorHAnsi" w:hAnsiTheme="minorHAnsi"/>
              </w:rPr>
            </w:pPr>
            <w:r w:rsidRPr="00FD73EA">
              <w:rPr>
                <w:rFonts w:asciiTheme="minorHAnsi" w:hAnsiTheme="minorHAnsi"/>
              </w:rPr>
              <w:t>Liga de internet actualizada de la nota técnica y/o de prensa</w:t>
            </w:r>
          </w:p>
        </w:tc>
        <w:tc>
          <w:tcPr>
            <w:tcW w:w="2410"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Pr="007A5699" w:rsidRDefault="000C6AAC" w:rsidP="000C6AAC">
      <w:pPr>
        <w:pStyle w:val="Ttulo4"/>
      </w:pPr>
      <w:bookmarkStart w:id="204" w:name="_Toc455664319"/>
      <w:bookmarkStart w:id="205" w:name="_Toc471825523"/>
      <w:bookmarkStart w:id="206" w:name="_Toc22718820"/>
      <w:r w:rsidRPr="00686EC5">
        <w:t xml:space="preserve">Ficha del servicio de Análisis de la estadística de </w:t>
      </w:r>
      <w:r w:rsidR="00722583">
        <w:t>exportaciones</w:t>
      </w:r>
      <w:r w:rsidRPr="00686EC5">
        <w:t xml:space="preserve"> del Estado de Jalisco</w:t>
      </w:r>
      <w:bookmarkEnd w:id="204"/>
      <w:bookmarkEnd w:id="205"/>
      <w:bookmarkEnd w:id="20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BC63FE" w:rsidRDefault="000C6AAC" w:rsidP="00804A5B">
            <w:pPr>
              <w:spacing w:before="60" w:after="60"/>
              <w:jc w:val="left"/>
              <w:rPr>
                <w:rFonts w:asciiTheme="minorHAnsi" w:eastAsia="Times New Roman" w:hAnsiTheme="minorHAnsi" w:cs="Times New Roman"/>
                <w:b/>
                <w:lang w:eastAsia="es-MX"/>
              </w:rPr>
            </w:pPr>
            <w:r w:rsidRPr="00BC63FE">
              <w:rPr>
                <w:rFonts w:asciiTheme="minorHAnsi" w:eastAsia="Times New Roman" w:hAnsiTheme="minorHAnsi" w:cs="Times New Roman"/>
                <w:b/>
                <w:lang w:eastAsia="es-MX"/>
              </w:rPr>
              <w:t xml:space="preserve">Análisis de la estadística de </w:t>
            </w:r>
            <w:r w:rsidR="00804A5B">
              <w:rPr>
                <w:rFonts w:asciiTheme="minorHAnsi" w:eastAsia="Times New Roman" w:hAnsiTheme="minorHAnsi" w:cs="Times New Roman"/>
                <w:b/>
                <w:lang w:eastAsia="es-MX"/>
              </w:rPr>
              <w:t>exportaciones</w:t>
            </w:r>
            <w:r w:rsidRPr="00BC63FE">
              <w:rPr>
                <w:rFonts w:asciiTheme="minorHAnsi" w:eastAsia="Times New Roman" w:hAnsiTheme="minorHAnsi" w:cs="Times New Roman"/>
                <w:b/>
                <w:lang w:eastAsia="es-MX"/>
              </w:rPr>
              <w:t xml:space="preserve">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que contiene el análisis de los resultados más relevantes de la estadística de comercio exterior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8C398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rPr>
                <w:rFonts w:asciiTheme="minorHAnsi" w:eastAsia="Times New Roman" w:hAnsiTheme="minorHAnsi" w:cs="Times New Roman"/>
                <w:lang w:eastAsia="es-MX"/>
              </w:rPr>
              <w:t xml:space="preserve">Análisis de la estadística de </w:t>
            </w:r>
            <w:r w:rsidR="008C3984">
              <w:rPr>
                <w:rFonts w:asciiTheme="minorHAnsi" w:eastAsia="Times New Roman" w:hAnsiTheme="minorHAnsi" w:cs="Times New Roman"/>
                <w:lang w:eastAsia="es-MX"/>
              </w:rPr>
              <w:t>exportaciones</w:t>
            </w:r>
            <w:r w:rsidRPr="007D1303">
              <w:rPr>
                <w:rFonts w:asciiTheme="minorHAnsi" w:eastAsia="Times New Roman" w:hAnsiTheme="minorHAnsi" w:cs="Times New Roman"/>
                <w:lang w:eastAsia="es-MX"/>
              </w:rPr>
              <w:t xml:space="preserve">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Default="000C6AAC" w:rsidP="000C6AAC">
      <w:pPr>
        <w:pStyle w:val="Ttulo4"/>
      </w:pPr>
      <w:bookmarkStart w:id="207" w:name="_Toc455664320"/>
      <w:bookmarkStart w:id="208" w:name="_Toc471825524"/>
      <w:bookmarkStart w:id="209" w:name="_Toc22718821"/>
      <w:r w:rsidRPr="00686EC5">
        <w:t>Ficha del servicio de Análisis de la estadística de empleo del Estado de Jalisco</w:t>
      </w:r>
      <w:bookmarkEnd w:id="207"/>
      <w:bookmarkEnd w:id="208"/>
      <w:bookmarkEnd w:id="209"/>
    </w:p>
    <w:p w:rsidR="000C6AAC" w:rsidRPr="003344C5" w:rsidRDefault="000C6AAC" w:rsidP="000C6AAC"/>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Análisis de la estadística de empleo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que contiene el análisis de los resultados más relevantes de la estadística de empleo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t>Análisis de la estadística de empleo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0C6AAC" w:rsidRPr="007A5699" w:rsidRDefault="000C6AAC" w:rsidP="000C6AAC">
      <w:pPr>
        <w:pStyle w:val="Ttulo4"/>
      </w:pPr>
      <w:bookmarkStart w:id="210" w:name="_Toc455664321"/>
      <w:bookmarkStart w:id="211" w:name="_Toc471825525"/>
      <w:bookmarkStart w:id="212" w:name="_Toc22718822"/>
      <w:r w:rsidRPr="00686EC5">
        <w:t>Ficha del servicio de Análisis de la estadística de Inversión Extranjera de Jalisco</w:t>
      </w:r>
      <w:bookmarkEnd w:id="210"/>
      <w:bookmarkEnd w:id="211"/>
      <w:bookmarkEnd w:id="212"/>
    </w:p>
    <w:p w:rsidR="000C6AAC" w:rsidRPr="003344C5" w:rsidRDefault="000C6AAC" w:rsidP="000C6AAC">
      <w:pPr>
        <w:spacing w:after="0"/>
        <w:rPr>
          <w:sz w:val="16"/>
          <w:szCs w:val="16"/>
        </w:rPr>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492487">
        <w:trPr>
          <w:trHeight w:val="20"/>
          <w:tblHeader/>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Análisis de la estadística de 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que contiene el análisis de los resultados de la </w:t>
            </w:r>
            <w:r w:rsidRPr="007D1303">
              <w:rPr>
                <w:rFonts w:asciiTheme="minorHAnsi" w:eastAsia="Times New Roman" w:hAnsiTheme="minorHAnsi" w:cs="Times New Roman"/>
                <w:lang w:eastAsia="es-MX"/>
              </w:rPr>
              <w:t>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Documento en Word con el </w:t>
            </w:r>
            <w:r w:rsidRPr="007D1303">
              <w:rPr>
                <w:rFonts w:asciiTheme="minorHAnsi" w:eastAsia="Times New Roman" w:hAnsiTheme="minorHAnsi" w:cs="Times New Roman"/>
                <w:lang w:eastAsia="es-MX"/>
              </w:rPr>
              <w:t>Análisis de la estadística de Inversión Extranjera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440B4B"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Correo electrónico, Consultar página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CA403B"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Económico Financiera</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9E30F8">
        <w:trPr>
          <w:trHeight w:val="706"/>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bl>
    <w:p w:rsidR="009E30F8" w:rsidRPr="009E30F8" w:rsidRDefault="009E30F8" w:rsidP="009E30F8">
      <w:bookmarkStart w:id="213" w:name="_Toc455664322"/>
      <w:bookmarkStart w:id="214" w:name="_Toc471825526"/>
    </w:p>
    <w:p w:rsidR="009E30F8" w:rsidRDefault="009E30F8" w:rsidP="009E30F8"/>
    <w:p w:rsidR="009E30F8" w:rsidRDefault="009E30F8">
      <w:pPr>
        <w:spacing w:before="0" w:after="200" w:line="276" w:lineRule="auto"/>
        <w:jc w:val="left"/>
      </w:pPr>
      <w:r>
        <w:br w:type="page"/>
      </w:r>
    </w:p>
    <w:p w:rsidR="009E30F8" w:rsidRPr="009E30F8" w:rsidRDefault="009E30F8" w:rsidP="009E30F8"/>
    <w:p w:rsidR="000C6AAC" w:rsidRDefault="00B82C57" w:rsidP="000C6AAC">
      <w:pPr>
        <w:pStyle w:val="Ttulo3"/>
      </w:pPr>
      <w:bookmarkStart w:id="215" w:name="_Toc22718823"/>
      <w:r>
        <w:t>Procedimiento</w:t>
      </w:r>
      <w:r w:rsidR="000C6AAC">
        <w:t xml:space="preserve"> de </w:t>
      </w:r>
      <w:r w:rsidR="000C6AAC" w:rsidRPr="00FC1B46">
        <w:t>Actualización página IIEG</w:t>
      </w:r>
      <w:bookmarkEnd w:id="213"/>
      <w:bookmarkEnd w:id="214"/>
      <w:bookmarkEnd w:id="215"/>
    </w:p>
    <w:p w:rsidR="000C6AAC" w:rsidRPr="00C9752D" w:rsidRDefault="000C6AAC" w:rsidP="000C6AAC"/>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0C6AAC" w:rsidRPr="000C4719" w:rsidTr="00B82C57">
        <w:trPr>
          <w:trHeight w:val="57"/>
        </w:trPr>
        <w:tc>
          <w:tcPr>
            <w:tcW w:w="15417" w:type="dxa"/>
            <w:gridSpan w:val="2"/>
            <w:shd w:val="clear" w:color="auto" w:fill="F2F2F2" w:themeFill="background1" w:themeFillShade="F2"/>
            <w:vAlign w:val="center"/>
          </w:tcPr>
          <w:p w:rsidR="000C6AAC" w:rsidRPr="000C4719" w:rsidRDefault="000C6AAC" w:rsidP="000C6AAC">
            <w:pPr>
              <w:spacing w:before="60" w:after="60"/>
              <w:rPr>
                <w:rFonts w:asciiTheme="minorHAnsi" w:hAnsiTheme="minorHAnsi"/>
                <w:b/>
              </w:rPr>
            </w:pPr>
            <w:r w:rsidRPr="000C4719">
              <w:rPr>
                <w:b/>
                <w:sz w:val="22"/>
              </w:rPr>
              <w:t xml:space="preserve">Ficha del </w:t>
            </w:r>
            <w:r>
              <w:rPr>
                <w:b/>
                <w:sz w:val="22"/>
              </w:rPr>
              <w:t>proceso</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C1B46">
              <w:rPr>
                <w:rFonts w:asciiTheme="minorHAnsi" w:hAnsiTheme="minorHAnsi"/>
                <w:color w:val="000000"/>
              </w:rPr>
              <w:t>Actualización página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014"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Generación de información</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014" w:type="dxa"/>
            <w:vAlign w:val="center"/>
          </w:tcPr>
          <w:p w:rsidR="000C6AAC" w:rsidRPr="00FF520A" w:rsidRDefault="000C6AAC" w:rsidP="000C6AAC">
            <w:pPr>
              <w:spacing w:before="60" w:after="60"/>
              <w:jc w:val="left"/>
              <w:rPr>
                <w:rFonts w:asciiTheme="minorHAnsi" w:hAnsiTheme="minorHAnsi"/>
                <w:color w:val="000000"/>
              </w:rPr>
            </w:pPr>
            <w:r w:rsidRPr="00FC1B46">
              <w:rPr>
                <w:rFonts w:asciiTheme="minorHAnsi" w:hAnsiTheme="minorHAnsi"/>
                <w:color w:val="000000"/>
              </w:rPr>
              <w:t>Actualización página IIEG</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realizar una actualización mensual del contenido económico y de empleo dentro del portal IIEG</w:t>
            </w:r>
          </w:p>
        </w:tc>
      </w:tr>
      <w:tr w:rsidR="000C6AAC" w:rsidRPr="00370426" w:rsidTr="00B82C57">
        <w:trPr>
          <w:trHeight w:val="57"/>
        </w:trPr>
        <w:tc>
          <w:tcPr>
            <w:tcW w:w="3403" w:type="dxa"/>
            <w:shd w:val="clear" w:color="auto" w:fill="F2F2F2" w:themeFill="background1" w:themeFillShade="F2"/>
            <w:vAlign w:val="center"/>
            <w:hideMark/>
          </w:tcPr>
          <w:p w:rsidR="000C6AAC" w:rsidRPr="00370426" w:rsidRDefault="000C6AAC" w:rsidP="000C6AAC">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Actualización de los documentos contenidos en el apartado económico y de empleo de la página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Apartados económicos y de empleo actualizados dentro de la página del IIEG</w:t>
            </w:r>
          </w:p>
        </w:tc>
      </w:tr>
      <w:tr w:rsidR="000C6AAC" w:rsidRPr="00370426" w:rsidTr="00B82C57">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014"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F41585" w:rsidRDefault="00F41585" w:rsidP="00524635">
      <w:bookmarkStart w:id="216" w:name="_Toc455664323"/>
      <w:bookmarkStart w:id="217" w:name="_Toc471825527"/>
    </w:p>
    <w:p w:rsidR="00F41585" w:rsidRDefault="00F41585" w:rsidP="00524635"/>
    <w:p w:rsidR="00524635" w:rsidRDefault="00524635">
      <w:pPr>
        <w:spacing w:before="0" w:after="200" w:line="276" w:lineRule="auto"/>
        <w:jc w:val="left"/>
      </w:pPr>
      <w:r>
        <w:br w:type="page"/>
      </w:r>
    </w:p>
    <w:p w:rsidR="00F41585" w:rsidRPr="00F41585" w:rsidRDefault="00F41585" w:rsidP="00524635"/>
    <w:p w:rsidR="000C6AAC" w:rsidRDefault="000C6AAC" w:rsidP="000C6AAC">
      <w:pPr>
        <w:pStyle w:val="Ttulo4"/>
      </w:pPr>
      <w:bookmarkStart w:id="218" w:name="_Toc22718824"/>
      <w:r w:rsidRPr="00686EC5">
        <w:t xml:space="preserve">Modelado del </w:t>
      </w:r>
      <w:r w:rsidR="00B82C57" w:rsidRPr="00686EC5">
        <w:t>procedimiento</w:t>
      </w:r>
      <w:r w:rsidRPr="00686EC5">
        <w:t xml:space="preserve"> de Actualización página IIEG</w:t>
      </w:r>
      <w:bookmarkEnd w:id="216"/>
      <w:bookmarkEnd w:id="217"/>
      <w:bookmarkEnd w:id="218"/>
    </w:p>
    <w:p w:rsidR="00F41585" w:rsidRDefault="00F41585" w:rsidP="00F41585">
      <w:pPr>
        <w:jc w:val="left"/>
      </w:pPr>
    </w:p>
    <w:p w:rsidR="00F41585" w:rsidRPr="00F41585" w:rsidRDefault="00F41585" w:rsidP="00F41585"/>
    <w:p w:rsidR="00F41585" w:rsidRPr="00F41585" w:rsidRDefault="00F41585" w:rsidP="00F41585"/>
    <w:p w:rsidR="00F41585" w:rsidRPr="00F41585" w:rsidRDefault="00F41585" w:rsidP="00F41585">
      <w:r>
        <w:rPr>
          <w:noProof/>
          <w:lang w:val="es-ES" w:eastAsia="es-ES"/>
        </w:rPr>
        <w:drawing>
          <wp:anchor distT="0" distB="0" distL="114300" distR="114300" simplePos="0" relativeHeight="251653120" behindDoc="0" locked="1" layoutInCell="1" allowOverlap="1">
            <wp:simplePos x="0" y="0"/>
            <wp:positionH relativeFrom="column">
              <wp:align>center</wp:align>
            </wp:positionH>
            <wp:positionV relativeFrom="paragraph">
              <wp:posOffset>77470</wp:posOffset>
            </wp:positionV>
            <wp:extent cx="7689215" cy="1624330"/>
            <wp:effectExtent l="19050" t="0" r="6985"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2461" t="6056" r="2154" b="41059"/>
                    <a:stretch/>
                  </pic:blipFill>
                  <pic:spPr bwMode="auto">
                    <a:xfrm>
                      <a:off x="0" y="0"/>
                      <a:ext cx="7689215" cy="1624330"/>
                    </a:xfrm>
                    <a:prstGeom prst="rect">
                      <a:avLst/>
                    </a:prstGeom>
                    <a:ln>
                      <a:noFill/>
                    </a:ln>
                    <a:extLst>
                      <a:ext uri="{53640926-AAD7-44D8-BBD7-CCE9431645EC}">
                        <a14:shadowObscured xmlns:a14="http://schemas.microsoft.com/office/drawing/2010/main"/>
                      </a:ext>
                    </a:extLst>
                  </pic:spPr>
                </pic:pic>
              </a:graphicData>
            </a:graphic>
          </wp:anchor>
        </w:drawing>
      </w:r>
    </w:p>
    <w:p w:rsidR="00F41585" w:rsidRPr="00F41585" w:rsidRDefault="00F41585" w:rsidP="00F41585"/>
    <w:p w:rsidR="00F41585" w:rsidRPr="00F41585" w:rsidRDefault="00524635" w:rsidP="00EE5AB9">
      <w:pPr>
        <w:spacing w:before="0" w:after="200" w:line="276" w:lineRule="auto"/>
        <w:jc w:val="left"/>
      </w:pPr>
      <w:r>
        <w:br w:type="page"/>
      </w:r>
    </w:p>
    <w:p w:rsidR="000C6AAC" w:rsidRPr="00EE5AB9" w:rsidRDefault="000C6AAC" w:rsidP="00EE5AB9">
      <w:pPr>
        <w:jc w:val="left"/>
        <w:rPr>
          <w:rFonts w:ascii="Cambria" w:hAnsi="Cambria"/>
          <w:b/>
          <w:i/>
        </w:rPr>
      </w:pPr>
      <w:bookmarkStart w:id="219" w:name="_Toc455664324"/>
      <w:bookmarkStart w:id="220" w:name="_Toc471825528"/>
      <w:r w:rsidRPr="00F41585">
        <w:rPr>
          <w:rFonts w:ascii="Cambria" w:hAnsi="Cambria"/>
          <w:b/>
          <w:i/>
        </w:rPr>
        <w:lastRenderedPageBreak/>
        <w:t xml:space="preserve">Narrativa del </w:t>
      </w:r>
      <w:r w:rsidR="00B82C57" w:rsidRPr="00F41585">
        <w:rPr>
          <w:rFonts w:ascii="Cambria" w:hAnsi="Cambria"/>
          <w:b/>
          <w:i/>
        </w:rPr>
        <w:t>procedimiento</w:t>
      </w:r>
      <w:r w:rsidRPr="00F41585">
        <w:rPr>
          <w:rFonts w:ascii="Cambria" w:hAnsi="Cambria"/>
          <w:b/>
          <w:i/>
        </w:rPr>
        <w:t xml:space="preserve"> de Actualización página IIEG</w:t>
      </w:r>
      <w:bookmarkEnd w:id="219"/>
      <w:bookmarkEnd w:id="220"/>
      <w:r w:rsidRPr="00F41585">
        <w:rPr>
          <w:rFonts w:ascii="Cambria" w:hAnsi="Cambria"/>
          <w:b/>
          <w:i/>
          <w:sz w:val="26"/>
          <w:szCs w:val="26"/>
        </w:rPr>
        <w:t xml:space="preserve"> </w:t>
      </w: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2586"/>
        <w:gridCol w:w="6662"/>
        <w:gridCol w:w="3260"/>
        <w:gridCol w:w="2126"/>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58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662"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126"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Identificar los archivos contenidos en la página que han sufrido una modificación o actualización</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12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Cargar los nuevos archivos en la plataforma</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Análisis de los requerimientos solicitados</w:t>
            </w:r>
          </w:p>
        </w:tc>
        <w:tc>
          <w:tcPr>
            <w:tcW w:w="212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Modificar los títulos, fechas y/o fuentes del archivo o documento que fue actualizado</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Plataforma IIEG actualizada</w:t>
            </w:r>
          </w:p>
        </w:tc>
        <w:tc>
          <w:tcPr>
            <w:tcW w:w="212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2586"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Técnico especializado</w:t>
            </w:r>
          </w:p>
        </w:tc>
        <w:tc>
          <w:tcPr>
            <w:tcW w:w="6662" w:type="dxa"/>
            <w:shd w:val="clear" w:color="auto" w:fill="auto"/>
            <w:noWrap/>
            <w:vAlign w:val="center"/>
          </w:tcPr>
          <w:p w:rsidR="000C6AAC" w:rsidRPr="007F2DA2" w:rsidRDefault="000C6AAC" w:rsidP="000C6AAC">
            <w:pPr>
              <w:spacing w:before="60" w:after="60"/>
              <w:jc w:val="left"/>
              <w:rPr>
                <w:rFonts w:asciiTheme="minorHAnsi" w:hAnsiTheme="minorHAnsi"/>
              </w:rPr>
            </w:pPr>
            <w:r>
              <w:rPr>
                <w:rFonts w:asciiTheme="minorHAnsi" w:hAnsiTheme="minorHAnsi"/>
              </w:rPr>
              <w:t>Publicar los archivos en la pág</w:t>
            </w:r>
            <w:r w:rsidRPr="000E3AEF">
              <w:rPr>
                <w:rFonts w:asciiTheme="minorHAnsi" w:hAnsiTheme="minorHAnsi"/>
              </w:rPr>
              <w:t>i</w:t>
            </w:r>
            <w:r>
              <w:rPr>
                <w:rFonts w:asciiTheme="minorHAnsi" w:hAnsiTheme="minorHAnsi"/>
              </w:rPr>
              <w:t>n</w:t>
            </w:r>
            <w:r w:rsidRPr="000E3AEF">
              <w:rPr>
                <w:rFonts w:asciiTheme="minorHAnsi" w:hAnsiTheme="minorHAnsi"/>
              </w:rPr>
              <w:t>a del IIEG</w:t>
            </w:r>
          </w:p>
        </w:tc>
        <w:tc>
          <w:tcPr>
            <w:tcW w:w="3260" w:type="dxa"/>
            <w:shd w:val="clear" w:color="auto" w:fill="auto"/>
            <w:noWrap/>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Plataforma IIEG actualizada</w:t>
            </w:r>
          </w:p>
        </w:tc>
        <w:tc>
          <w:tcPr>
            <w:tcW w:w="2126"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524635" w:rsidRDefault="00524635" w:rsidP="00524635">
      <w:bookmarkStart w:id="221" w:name="_Toc455664325"/>
      <w:bookmarkStart w:id="222" w:name="_Toc471825529"/>
    </w:p>
    <w:p w:rsidR="000C6AAC" w:rsidRPr="007A5699" w:rsidRDefault="000C6AAC" w:rsidP="000C6AAC">
      <w:pPr>
        <w:pStyle w:val="Ttulo4"/>
      </w:pPr>
      <w:bookmarkStart w:id="223" w:name="_Toc22718825"/>
      <w:r w:rsidRPr="00686EC5">
        <w:lastRenderedPageBreak/>
        <w:t>Ficha del servicio de Actualización página IIEG</w:t>
      </w:r>
      <w:bookmarkEnd w:id="221"/>
      <w:bookmarkEnd w:id="222"/>
      <w:bookmarkEnd w:id="22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Actualización página IIEG</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mensual de los contenidos de los apartados de empleo y economía dentro de la página del IIEG</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 ciudadanía en general, prensa.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Consultar página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CA403B"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DE4BC8" w:rsidRDefault="000C6AAC" w:rsidP="000C6AAC">
            <w:pPr>
              <w:spacing w:before="60" w:after="60"/>
              <w:rPr>
                <w:rFonts w:asciiTheme="minorHAnsi" w:eastAsia="Times New Roman" w:hAnsiTheme="minorHAnsi" w:cs="Times New Roman"/>
                <w:lang w:eastAsia="es-MX"/>
              </w:rPr>
            </w:pPr>
            <w:r>
              <w:rPr>
                <w:rFonts w:asciiTheme="minorHAnsi" w:eastAsia="Times New Roman" w:hAnsiTheme="minorHAnsi" w:cs="Times New Roman"/>
                <w:lang w:eastAsia="es-MX"/>
              </w:rPr>
              <w:t>contacto.iieg</w:t>
            </w:r>
            <w:r w:rsidRPr="00FB27A6">
              <w:rPr>
                <w:rFonts w:asciiTheme="minorHAnsi" w:eastAsia="Times New Roman" w:hAnsiTheme="minorHAnsi" w:cs="Times New Roman"/>
                <w:lang w:eastAsia="es-MX"/>
              </w:rPr>
              <w:t>@</w:t>
            </w:r>
            <w:r>
              <w:rPr>
                <w:rFonts w:asciiTheme="minorHAnsi" w:eastAsia="Times New Roman" w:hAnsiTheme="minorHAnsi" w:cs="Times New Roman"/>
                <w:lang w:eastAsia="es-MX"/>
              </w:rPr>
              <w:t>jalisco.gob.mx</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0C6AAC" w:rsidRDefault="000C6AAC" w:rsidP="000C6AAC"/>
    <w:p w:rsidR="00784C1D" w:rsidRPr="00784C1D" w:rsidRDefault="00784C1D" w:rsidP="00784C1D">
      <w:bookmarkStart w:id="224" w:name="_Toc455664330"/>
      <w:bookmarkStart w:id="225" w:name="_Toc471825534"/>
    </w:p>
    <w:p w:rsidR="000C6AAC" w:rsidRDefault="00B82C57" w:rsidP="000C6AAC">
      <w:pPr>
        <w:pStyle w:val="Ttulo3"/>
      </w:pPr>
      <w:bookmarkStart w:id="226" w:name="_Toc22718826"/>
      <w:r>
        <w:t>Procedimiento</w:t>
      </w:r>
      <w:r w:rsidR="000C6AAC">
        <w:t xml:space="preserve"> de </w:t>
      </w:r>
      <w:r w:rsidR="000C6AAC" w:rsidRPr="00244CA1">
        <w:t>Estudio</w:t>
      </w:r>
      <w:r>
        <w:t>s</w:t>
      </w:r>
      <w:r w:rsidR="000C6AAC" w:rsidRPr="00244CA1">
        <w:t xml:space="preserve"> Económico</w:t>
      </w:r>
      <w:bookmarkEnd w:id="224"/>
      <w:bookmarkEnd w:id="225"/>
      <w:r>
        <w:t>s Financieros</w:t>
      </w:r>
      <w:bookmarkEnd w:id="226"/>
    </w:p>
    <w:p w:rsidR="000C6AAC" w:rsidRPr="00C9752D" w:rsidRDefault="000C6AAC" w:rsidP="000C6AAC"/>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6AAC" w:rsidRPr="000C4719" w:rsidTr="000C6AAC">
        <w:trPr>
          <w:trHeight w:val="57"/>
        </w:trPr>
        <w:tc>
          <w:tcPr>
            <w:tcW w:w="16161" w:type="dxa"/>
            <w:gridSpan w:val="2"/>
            <w:shd w:val="clear" w:color="auto" w:fill="F2F2F2" w:themeFill="background1" w:themeFillShade="F2"/>
            <w:vAlign w:val="center"/>
          </w:tcPr>
          <w:p w:rsidR="000C6AAC" w:rsidRPr="000C4719" w:rsidRDefault="000C6AAC" w:rsidP="00B82C57">
            <w:pPr>
              <w:spacing w:before="60" w:after="60"/>
              <w:rPr>
                <w:rFonts w:asciiTheme="minorHAnsi" w:hAnsiTheme="minorHAnsi"/>
                <w:b/>
              </w:rPr>
            </w:pPr>
            <w:r w:rsidRPr="000C4719">
              <w:rPr>
                <w:b/>
                <w:sz w:val="22"/>
              </w:rPr>
              <w:t xml:space="preserve">Ficha del </w:t>
            </w:r>
            <w:r w:rsidR="00B82C57">
              <w:rPr>
                <w:b/>
                <w:sz w:val="22"/>
              </w:rPr>
              <w:t>procedimiento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B82C57" w:rsidP="000C6AAC">
            <w:pPr>
              <w:spacing w:before="60" w:after="60"/>
              <w:rPr>
                <w:rFonts w:asciiTheme="minorHAnsi" w:hAnsiTheme="minorHAnsi"/>
              </w:rPr>
            </w:pPr>
            <w:r>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Estudio Económico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0C6AAC" w:rsidRPr="00FF520A" w:rsidRDefault="00B82C57" w:rsidP="000C6AAC">
            <w:pPr>
              <w:spacing w:before="60" w:after="60"/>
              <w:jc w:val="left"/>
              <w:rPr>
                <w:rFonts w:asciiTheme="minorHAnsi" w:hAnsiTheme="minorHAnsi"/>
                <w:color w:val="000000"/>
              </w:rPr>
            </w:pPr>
            <w:r>
              <w:rPr>
                <w:rFonts w:asciiTheme="minorHAnsi" w:hAnsiTheme="minorHAnsi"/>
                <w:color w:val="000000"/>
              </w:rPr>
              <w:t xml:space="preserve">Generación de Estudios y Proyectos con </w:t>
            </w:r>
            <w:r w:rsidR="004B63D0">
              <w:rPr>
                <w:rFonts w:asciiTheme="minorHAnsi" w:hAnsiTheme="minorHAnsi"/>
                <w:color w:val="000000"/>
              </w:rPr>
              <w:t xml:space="preserve">Vinculación Interinstitucional </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0C6AAC" w:rsidRPr="00FF520A" w:rsidRDefault="000C6AAC" w:rsidP="000C6AAC">
            <w:pPr>
              <w:spacing w:before="60" w:after="60"/>
              <w:jc w:val="left"/>
              <w:rPr>
                <w:rFonts w:asciiTheme="minorHAnsi" w:hAnsiTheme="minorHAnsi"/>
                <w:color w:val="000000"/>
              </w:rPr>
            </w:pPr>
            <w:r w:rsidRPr="00244CA1">
              <w:rPr>
                <w:rFonts w:asciiTheme="minorHAnsi" w:hAnsiTheme="minorHAnsi"/>
                <w:color w:val="000000"/>
              </w:rPr>
              <w:t>Estudio Económico</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Políticas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Se debe de consultar con el usuario los objetivos y alcance que espera del estudio para saber si son viables y el recurso que implicaría</w:t>
            </w:r>
          </w:p>
        </w:tc>
      </w:tr>
      <w:tr w:rsidR="000C6AAC" w:rsidRPr="00370426" w:rsidTr="000C6AAC">
        <w:trPr>
          <w:trHeight w:val="57"/>
        </w:trPr>
        <w:tc>
          <w:tcPr>
            <w:tcW w:w="3403" w:type="dxa"/>
            <w:shd w:val="clear" w:color="auto" w:fill="F2F2F2" w:themeFill="background1" w:themeFillShade="F2"/>
            <w:vAlign w:val="center"/>
            <w:hideMark/>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Recursos necesarios para iniciar 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Requerimiento por parte del usuario sobre un estudio económico en particular</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B82C57">
            <w:pPr>
              <w:spacing w:before="60" w:after="60"/>
              <w:rPr>
                <w:rFonts w:asciiTheme="minorHAnsi" w:hAnsiTheme="minorHAnsi"/>
              </w:rPr>
            </w:pPr>
            <w:r w:rsidRPr="00370426">
              <w:rPr>
                <w:rFonts w:asciiTheme="minorHAnsi" w:hAnsiTheme="minorHAnsi"/>
                <w:sz w:val="22"/>
              </w:rPr>
              <w:t xml:space="preserve">Resultado(s) del </w:t>
            </w:r>
            <w:r w:rsidR="00B82C57">
              <w:rPr>
                <w:rFonts w:asciiTheme="minorHAnsi" w:hAnsiTheme="minorHAnsi"/>
                <w:sz w:val="22"/>
              </w:rPr>
              <w:t>procedimiento</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Estudio Económico especializado</w:t>
            </w:r>
          </w:p>
        </w:tc>
      </w:tr>
      <w:tr w:rsidR="000C6AAC" w:rsidRPr="00370426" w:rsidTr="000C6AAC">
        <w:trPr>
          <w:trHeight w:val="57"/>
        </w:trPr>
        <w:tc>
          <w:tcPr>
            <w:tcW w:w="3403" w:type="dxa"/>
            <w:shd w:val="clear" w:color="auto" w:fill="F2F2F2" w:themeFill="background1" w:themeFillShade="F2"/>
            <w:vAlign w:val="center"/>
          </w:tcPr>
          <w:p w:rsidR="000C6AAC" w:rsidRPr="00370426" w:rsidRDefault="000C6AAC" w:rsidP="000C6AAC">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0C6AAC" w:rsidRPr="00FF520A" w:rsidRDefault="000C6AAC" w:rsidP="000C6AAC">
            <w:pPr>
              <w:spacing w:before="60" w:after="60"/>
              <w:jc w:val="left"/>
              <w:rPr>
                <w:rFonts w:asciiTheme="minorHAnsi" w:hAnsiTheme="minorHAnsi"/>
                <w:color w:val="000000"/>
              </w:rPr>
            </w:pPr>
            <w:r>
              <w:rPr>
                <w:rFonts w:asciiTheme="minorHAnsi" w:hAnsiTheme="minorHAnsi"/>
                <w:color w:val="000000"/>
              </w:rPr>
              <w:t>-</w:t>
            </w:r>
          </w:p>
        </w:tc>
      </w:tr>
    </w:tbl>
    <w:p w:rsidR="00EE5AB9" w:rsidRPr="00C9752D" w:rsidRDefault="00EE5AB9" w:rsidP="00EE5AB9">
      <w:r>
        <w:t>*Nota: aquí es importante distinguir entre los estudios que hace del IIEG con recursos propios y los que se pudieran contratar porque no es el mismo procedimiento</w:t>
      </w:r>
      <w:r w:rsidR="00B518EF">
        <w:t>, ya se está trabajando en la actualización.</w:t>
      </w:r>
    </w:p>
    <w:p w:rsidR="000C6AAC" w:rsidRDefault="000C6AAC" w:rsidP="000C6AAC"/>
    <w:p w:rsidR="000C6AAC" w:rsidRDefault="000C6AAC" w:rsidP="000C6AAC">
      <w:pPr>
        <w:spacing w:before="0" w:after="200" w:line="276" w:lineRule="auto"/>
        <w:jc w:val="left"/>
      </w:pPr>
      <w:r>
        <w:br w:type="page"/>
      </w:r>
    </w:p>
    <w:p w:rsidR="000C6AAC" w:rsidRDefault="000C6AAC" w:rsidP="000C6AAC">
      <w:pPr>
        <w:pStyle w:val="Ttulo4"/>
      </w:pPr>
      <w:bookmarkStart w:id="227" w:name="_Toc455664331"/>
      <w:bookmarkStart w:id="228" w:name="_Toc471825535"/>
      <w:bookmarkStart w:id="229" w:name="_Toc22718827"/>
      <w:r>
        <w:lastRenderedPageBreak/>
        <w:t xml:space="preserve">Modelado del </w:t>
      </w:r>
      <w:r w:rsidR="00B82C57">
        <w:t>procedimiento</w:t>
      </w:r>
      <w:r>
        <w:t xml:space="preserve"> de</w:t>
      </w:r>
      <w:r w:rsidRPr="00651C93">
        <w:t xml:space="preserve"> </w:t>
      </w:r>
      <w:r>
        <w:t>Estudio</w:t>
      </w:r>
      <w:r w:rsidR="00B82C57">
        <w:t>s</w:t>
      </w:r>
      <w:r>
        <w:t xml:space="preserve"> Económico</w:t>
      </w:r>
      <w:bookmarkEnd w:id="227"/>
      <w:bookmarkEnd w:id="228"/>
      <w:r w:rsidR="00B82C57">
        <w:t>s Financieros</w:t>
      </w:r>
      <w:bookmarkEnd w:id="229"/>
    </w:p>
    <w:p w:rsidR="003B1B7C" w:rsidRDefault="003B1B7C" w:rsidP="000C6AAC">
      <w:pPr>
        <w:rPr>
          <w:noProof/>
          <w:lang w:eastAsia="es-MX"/>
        </w:rPr>
      </w:pPr>
    </w:p>
    <w:p w:rsidR="003B1B7C" w:rsidRDefault="003B1B7C" w:rsidP="000C6AAC">
      <w:pPr>
        <w:rPr>
          <w:noProof/>
          <w:lang w:eastAsia="es-MX"/>
        </w:rPr>
      </w:pPr>
    </w:p>
    <w:p w:rsidR="000C6AAC" w:rsidRPr="00912919" w:rsidRDefault="003B1B7C" w:rsidP="000C6AAC">
      <w:r>
        <w:rPr>
          <w:noProof/>
          <w:lang w:val="es-ES" w:eastAsia="es-ES"/>
        </w:rPr>
        <w:drawing>
          <wp:inline distT="0" distB="0" distL="0" distR="0">
            <wp:extent cx="10222302" cy="1368202"/>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757" t="3536" r="589" b="27082"/>
                    <a:stretch/>
                  </pic:blipFill>
                  <pic:spPr bwMode="auto">
                    <a:xfrm>
                      <a:off x="0" y="0"/>
                      <a:ext cx="10234455" cy="1369829"/>
                    </a:xfrm>
                    <a:prstGeom prst="rect">
                      <a:avLst/>
                    </a:prstGeom>
                    <a:ln>
                      <a:noFill/>
                    </a:ln>
                    <a:extLst>
                      <a:ext uri="{53640926-AAD7-44D8-BBD7-CCE9431645EC}">
                        <a14:shadowObscured xmlns:a14="http://schemas.microsoft.com/office/drawing/2010/main"/>
                      </a:ext>
                    </a:extLst>
                  </pic:spPr>
                </pic:pic>
              </a:graphicData>
            </a:graphic>
          </wp:inline>
        </w:drawing>
      </w:r>
    </w:p>
    <w:p w:rsidR="000C6AAC" w:rsidRDefault="000C6AAC" w:rsidP="000C6AAC">
      <w:pPr>
        <w:spacing w:before="0" w:after="200" w:line="276" w:lineRule="auto"/>
        <w:jc w:val="left"/>
      </w:pPr>
    </w:p>
    <w:p w:rsidR="000C6AAC" w:rsidRDefault="000C6AAC" w:rsidP="000C6AAC">
      <w:pPr>
        <w:spacing w:before="0" w:after="200" w:line="276" w:lineRule="auto"/>
        <w:jc w:val="left"/>
      </w:pPr>
    </w:p>
    <w:p w:rsidR="000C6AAC" w:rsidRDefault="000C6AAC" w:rsidP="000C6AAC"/>
    <w:p w:rsidR="003B1B7C" w:rsidRDefault="003B1B7C" w:rsidP="000C6AAC"/>
    <w:p w:rsidR="003B1B7C" w:rsidRDefault="003B1B7C" w:rsidP="000C6AAC"/>
    <w:p w:rsidR="003B1B7C" w:rsidRDefault="003B1B7C" w:rsidP="000C6AAC"/>
    <w:p w:rsidR="003B1B7C" w:rsidRDefault="003B1B7C" w:rsidP="000C6AAC"/>
    <w:p w:rsidR="003B1B7C" w:rsidRDefault="003B1B7C" w:rsidP="000C6AAC"/>
    <w:p w:rsidR="003B1B7C" w:rsidRDefault="003B1B7C" w:rsidP="000C6AAC"/>
    <w:p w:rsidR="000C6AAC" w:rsidRPr="00CD55F6" w:rsidRDefault="000C6AAC" w:rsidP="000C6AAC">
      <w:pPr>
        <w:pStyle w:val="Ttulo4"/>
      </w:pPr>
      <w:bookmarkStart w:id="230" w:name="_Toc455664332"/>
      <w:bookmarkStart w:id="231" w:name="_Toc471825536"/>
      <w:bookmarkStart w:id="232" w:name="_Toc22718828"/>
      <w:r>
        <w:lastRenderedPageBreak/>
        <w:t>N</w:t>
      </w:r>
      <w:r w:rsidRPr="00CD55F6">
        <w:t xml:space="preserve">arrativa del </w:t>
      </w:r>
      <w:r w:rsidR="00B82C57">
        <w:t>procedimiento</w:t>
      </w:r>
      <w:r w:rsidRPr="00CD55F6">
        <w:t xml:space="preserve"> de</w:t>
      </w:r>
      <w:r w:rsidRPr="000E3AEF">
        <w:t xml:space="preserve"> Estudio</w:t>
      </w:r>
      <w:r w:rsidR="00B82C57">
        <w:t>s</w:t>
      </w:r>
      <w:r w:rsidRPr="000E3AEF">
        <w:t xml:space="preserve"> Económico</w:t>
      </w:r>
      <w:bookmarkEnd w:id="230"/>
      <w:bookmarkEnd w:id="231"/>
      <w:r w:rsidR="00B82C57">
        <w:t>s Financieros</w:t>
      </w:r>
      <w:bookmarkEnd w:id="232"/>
    </w:p>
    <w:p w:rsidR="000C6AAC" w:rsidRPr="00A36F10" w:rsidRDefault="000C6AAC" w:rsidP="000C6AAC">
      <w:pPr>
        <w:ind w:firstLine="708"/>
      </w:pP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371"/>
        <w:gridCol w:w="2977"/>
        <w:gridCol w:w="2693"/>
      </w:tblGrid>
      <w:tr w:rsidR="000C6AAC" w:rsidRPr="007F2DA2" w:rsidTr="00B82C57">
        <w:trPr>
          <w:trHeight w:val="20"/>
          <w:tblHeader/>
        </w:trPr>
        <w:tc>
          <w:tcPr>
            <w:tcW w:w="675"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593"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371" w:type="dxa"/>
            <w:shd w:val="clear" w:color="000000" w:fill="D9D9D9"/>
            <w:noWrap/>
            <w:vAlign w:val="center"/>
            <w:hideMark/>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977" w:type="dxa"/>
            <w:shd w:val="clear" w:color="000000" w:fill="D9D9D9"/>
            <w:noWrap/>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693" w:type="dxa"/>
            <w:shd w:val="clear" w:color="000000" w:fill="D9D9D9"/>
            <w:vAlign w:val="center"/>
          </w:tcPr>
          <w:p w:rsidR="000C6AAC" w:rsidRPr="007F2DA2" w:rsidRDefault="000C6AAC" w:rsidP="000C6AAC">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sidRPr="007F2DA2">
              <w:rPr>
                <w:rFonts w:asciiTheme="minorHAnsi" w:hAnsiTheme="minorHAnsi"/>
                <w:sz w:val="22"/>
              </w:rPr>
              <w:t>1</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Detectar las necesidades del usuario y conocer el objetivo del estudio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2</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Diseñar contenido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Contenido de la 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3</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Determinar población objetivo y calcular el tamaño de la muestra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Población objetivo y tamaño de la muestra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4</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bosquejo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5</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Presentar a usuario la propuesta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6</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Contratar al personal encargado de realizar 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7F2DA2" w:rsidRDefault="000C6AAC" w:rsidP="000C6AAC">
            <w:pPr>
              <w:spacing w:before="60" w:after="60"/>
              <w:jc w:val="center"/>
              <w:rPr>
                <w:rFonts w:asciiTheme="minorHAnsi" w:hAnsiTheme="minorHAnsi"/>
              </w:rPr>
            </w:pPr>
            <w:r>
              <w:rPr>
                <w:rFonts w:asciiTheme="minorHAnsi" w:hAnsiTheme="minorHAnsi"/>
                <w:sz w:val="22"/>
              </w:rPr>
              <w:lastRenderedPageBreak/>
              <w:t>7</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Capacitar al personal encargado de hacer 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8</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logística del levantamiento</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rPr>
              <w:t>9</w:t>
            </w:r>
          </w:p>
        </w:tc>
        <w:tc>
          <w:tcPr>
            <w:tcW w:w="1593" w:type="dxa"/>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Encuestador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el levantamiento de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p>
        </w:tc>
        <w:tc>
          <w:tcPr>
            <w:tcW w:w="2693" w:type="dxa"/>
            <w:vAlign w:val="center"/>
          </w:tcPr>
          <w:p w:rsidR="000C6AAC" w:rsidRPr="007F2DA2" w:rsidRDefault="000C6AAC" w:rsidP="000C6AAC">
            <w:pPr>
              <w:spacing w:before="60" w:after="60"/>
              <w:jc w:val="left"/>
              <w:rPr>
                <w:rFonts w:asciiTheme="minorHAnsi" w:hAnsiTheme="minorHAnsi"/>
              </w:rPr>
            </w:pPr>
          </w:p>
        </w:tc>
      </w:tr>
      <w:tr w:rsidR="000C6AAC" w:rsidRPr="007F2DA2" w:rsidTr="00B82C57">
        <w:trPr>
          <w:trHeight w:val="20"/>
        </w:trPr>
        <w:tc>
          <w:tcPr>
            <w:tcW w:w="675" w:type="dxa"/>
            <w:shd w:val="clear" w:color="auto" w:fill="auto"/>
            <w:noWrap/>
            <w:vAlign w:val="center"/>
          </w:tcPr>
          <w:p w:rsidR="000C6AAC" w:rsidRPr="007F2DA2" w:rsidRDefault="000C6AAC" w:rsidP="000C6AAC">
            <w:pPr>
              <w:spacing w:before="60" w:after="60"/>
              <w:jc w:val="center"/>
              <w:rPr>
                <w:rFonts w:asciiTheme="minorHAnsi" w:hAnsiTheme="minorHAnsi"/>
              </w:rPr>
            </w:pPr>
            <w:r>
              <w:rPr>
                <w:rFonts w:asciiTheme="minorHAnsi" w:hAnsiTheme="minorHAnsi"/>
                <w:sz w:val="22"/>
              </w:rPr>
              <w:t>10</w:t>
            </w:r>
          </w:p>
        </w:tc>
        <w:tc>
          <w:tcPr>
            <w:tcW w:w="1593" w:type="dxa"/>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Técnico especializado</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Capturar los resultados de  las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 xml:space="preserve">Archivo de </w:t>
            </w:r>
            <w:r w:rsidR="00DB74A5" w:rsidRPr="007D18B3">
              <w:rPr>
                <w:rFonts w:asciiTheme="minorHAnsi" w:hAnsiTheme="minorHAnsi"/>
              </w:rPr>
              <w:t>Excel</w:t>
            </w:r>
            <w:r w:rsidRPr="007D18B3">
              <w:rPr>
                <w:rFonts w:asciiTheme="minorHAnsi" w:hAnsiTheme="minorHAnsi"/>
              </w:rPr>
              <w:t xml:space="preserve"> con la captura de datos</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936882" w:rsidRDefault="000C6AAC" w:rsidP="000C6AAC">
            <w:pPr>
              <w:spacing w:before="60" w:after="60"/>
              <w:jc w:val="center"/>
              <w:rPr>
                <w:rFonts w:asciiTheme="minorHAnsi" w:hAnsiTheme="minorHAnsi"/>
              </w:rPr>
            </w:pPr>
            <w:r w:rsidRPr="00936882">
              <w:rPr>
                <w:rFonts w:asciiTheme="minorHAnsi" w:hAnsiTheme="minorHAnsi"/>
                <w:sz w:val="22"/>
              </w:rPr>
              <w:t>11</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Revisar consistencia de los datos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 xml:space="preserve">Archivo de </w:t>
            </w:r>
            <w:r w:rsidR="00660904" w:rsidRPr="007D18B3">
              <w:rPr>
                <w:rFonts w:asciiTheme="minorHAnsi" w:hAnsiTheme="minorHAnsi"/>
              </w:rPr>
              <w:t>Excel</w:t>
            </w:r>
            <w:r w:rsidRPr="007D18B3">
              <w:rPr>
                <w:rFonts w:asciiTheme="minorHAnsi" w:hAnsiTheme="minorHAnsi"/>
              </w:rPr>
              <w:t xml:space="preserve"> con los datos de la 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hideMark/>
          </w:tcPr>
          <w:p w:rsidR="000C6AAC" w:rsidRPr="00936882" w:rsidRDefault="000C6AAC" w:rsidP="000C6AAC">
            <w:pPr>
              <w:spacing w:before="60" w:after="60"/>
              <w:jc w:val="center"/>
              <w:rPr>
                <w:rFonts w:asciiTheme="minorHAnsi" w:hAnsiTheme="minorHAnsi"/>
              </w:rPr>
            </w:pPr>
            <w:r w:rsidRPr="00936882">
              <w:rPr>
                <w:rFonts w:asciiTheme="minorHAnsi" w:hAnsiTheme="minorHAnsi"/>
                <w:sz w:val="22"/>
              </w:rPr>
              <w:t>12</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Procesar resultados de encuestas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Archivo en formato de base de datos de los resultados de la 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13</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los gráficos y tabulados de los datos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Archivos con gráficos y tabulados</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lastRenderedPageBreak/>
              <w:t>14</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Redactar análisis y conclusiones del estudio con los resultados de la encuesta</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Análisis de los resultados de la encuesta</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15</w:t>
            </w:r>
          </w:p>
        </w:tc>
        <w:tc>
          <w:tcPr>
            <w:tcW w:w="1593" w:type="dxa"/>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Realizar un resumen ejecutivo de los resultados</w:t>
            </w:r>
          </w:p>
        </w:tc>
        <w:tc>
          <w:tcPr>
            <w:tcW w:w="2977" w:type="dxa"/>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Resumen ejecutivo</w:t>
            </w:r>
          </w:p>
        </w:tc>
        <w:tc>
          <w:tcPr>
            <w:tcW w:w="2693" w:type="dxa"/>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r w:rsidR="000C6AAC" w:rsidRPr="007F2DA2" w:rsidTr="00B82C57">
        <w:trPr>
          <w:trHeight w:val="20"/>
        </w:trPr>
        <w:tc>
          <w:tcPr>
            <w:tcW w:w="675" w:type="dxa"/>
            <w:tcBorders>
              <w:bottom w:val="single" w:sz="4" w:space="0" w:color="A6A6A6" w:themeColor="background1" w:themeShade="A6"/>
            </w:tcBorders>
            <w:shd w:val="clear" w:color="auto" w:fill="auto"/>
            <w:noWrap/>
            <w:vAlign w:val="center"/>
          </w:tcPr>
          <w:p w:rsidR="000C6AAC" w:rsidRPr="00936882" w:rsidRDefault="000C6AAC" w:rsidP="000C6AAC">
            <w:pPr>
              <w:spacing w:before="60" w:after="60"/>
              <w:jc w:val="center"/>
              <w:rPr>
                <w:rFonts w:asciiTheme="minorHAnsi" w:hAnsiTheme="minorHAnsi"/>
              </w:rPr>
            </w:pPr>
            <w:r>
              <w:rPr>
                <w:rFonts w:asciiTheme="minorHAnsi" w:hAnsiTheme="minorHAnsi"/>
                <w:sz w:val="22"/>
              </w:rPr>
              <w:t>16</w:t>
            </w:r>
          </w:p>
        </w:tc>
        <w:tc>
          <w:tcPr>
            <w:tcW w:w="1593" w:type="dxa"/>
            <w:tcBorders>
              <w:bottom w:val="single" w:sz="4" w:space="0" w:color="A6A6A6" w:themeColor="background1" w:themeShade="A6"/>
            </w:tcBorders>
            <w:vAlign w:val="center"/>
          </w:tcPr>
          <w:p w:rsidR="000C6AAC" w:rsidRPr="007F2DA2" w:rsidRDefault="000C6AAC" w:rsidP="000C6AAC">
            <w:pPr>
              <w:spacing w:before="60" w:after="60"/>
              <w:jc w:val="left"/>
              <w:rPr>
                <w:rFonts w:asciiTheme="minorHAnsi" w:hAnsiTheme="minorHAnsi"/>
              </w:rPr>
            </w:pPr>
            <w:r w:rsidRPr="000E3AEF">
              <w:rPr>
                <w:rFonts w:asciiTheme="minorHAnsi" w:hAnsiTheme="minorHAnsi"/>
              </w:rPr>
              <w:t>Coordinador</w:t>
            </w:r>
          </w:p>
        </w:tc>
        <w:tc>
          <w:tcPr>
            <w:tcW w:w="7371" w:type="dxa"/>
            <w:tcBorders>
              <w:bottom w:val="single" w:sz="4" w:space="0" w:color="A6A6A6" w:themeColor="background1" w:themeShade="A6"/>
            </w:tcBorders>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Presentar resultados y entregar estudio</w:t>
            </w:r>
          </w:p>
        </w:tc>
        <w:tc>
          <w:tcPr>
            <w:tcW w:w="2977" w:type="dxa"/>
            <w:tcBorders>
              <w:bottom w:val="single" w:sz="4" w:space="0" w:color="A6A6A6" w:themeColor="background1" w:themeShade="A6"/>
            </w:tcBorders>
            <w:shd w:val="clear" w:color="auto" w:fill="auto"/>
            <w:noWrap/>
            <w:vAlign w:val="center"/>
          </w:tcPr>
          <w:p w:rsidR="000C6AAC" w:rsidRPr="007F2DA2" w:rsidRDefault="000C6AAC" w:rsidP="000C6AAC">
            <w:pPr>
              <w:spacing w:before="60" w:after="60"/>
              <w:jc w:val="left"/>
              <w:rPr>
                <w:rFonts w:asciiTheme="minorHAnsi" w:hAnsiTheme="minorHAnsi"/>
              </w:rPr>
            </w:pPr>
            <w:r w:rsidRPr="007D18B3">
              <w:rPr>
                <w:rFonts w:asciiTheme="minorHAnsi" w:hAnsiTheme="minorHAnsi"/>
              </w:rPr>
              <w:t>Estudio económico</w:t>
            </w:r>
          </w:p>
        </w:tc>
        <w:tc>
          <w:tcPr>
            <w:tcW w:w="2693" w:type="dxa"/>
            <w:tcBorders>
              <w:bottom w:val="single" w:sz="4" w:space="0" w:color="A6A6A6" w:themeColor="background1" w:themeShade="A6"/>
            </w:tcBorders>
            <w:vAlign w:val="center"/>
          </w:tcPr>
          <w:p w:rsidR="000C6AAC" w:rsidRPr="007F2DA2" w:rsidRDefault="008D06E7" w:rsidP="000C6AAC">
            <w:pPr>
              <w:spacing w:before="60" w:after="60"/>
              <w:jc w:val="left"/>
              <w:rPr>
                <w:rFonts w:asciiTheme="minorHAnsi" w:hAnsiTheme="minorHAnsi"/>
              </w:rPr>
            </w:pPr>
            <w:r>
              <w:rPr>
                <w:rFonts w:asciiTheme="minorHAnsi" w:hAnsiTheme="minorHAnsi"/>
              </w:rPr>
              <w:t>Unidad de Información Estadística Económico Financiera</w:t>
            </w:r>
          </w:p>
        </w:tc>
      </w:tr>
    </w:tbl>
    <w:p w:rsidR="000C6AAC" w:rsidRDefault="000C6AAC" w:rsidP="000C6AAC">
      <w:pPr>
        <w:pStyle w:val="Ttulo4"/>
      </w:pPr>
      <w:bookmarkStart w:id="233" w:name="_Toc455664333"/>
      <w:bookmarkStart w:id="234" w:name="_Toc471825537"/>
      <w:bookmarkStart w:id="235" w:name="_Toc22718829"/>
      <w:r w:rsidRPr="007A5699">
        <w:t>Ficha de</w:t>
      </w:r>
      <w:r>
        <w:t>l</w:t>
      </w:r>
      <w:r w:rsidRPr="007A5699">
        <w:t xml:space="preserve"> servicio de </w:t>
      </w:r>
      <w:r w:rsidRPr="00AC0B59">
        <w:t>Estudio de expectativas económicas del Estado</w:t>
      </w:r>
      <w:bookmarkEnd w:id="233"/>
      <w:bookmarkEnd w:id="234"/>
      <w:bookmarkEnd w:id="23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C6AAC" w:rsidRPr="003344C5" w:rsidRDefault="000C6AAC" w:rsidP="000C6AAC">
            <w:pPr>
              <w:spacing w:before="60" w:after="60"/>
              <w:jc w:val="left"/>
              <w:rPr>
                <w:rFonts w:asciiTheme="minorHAnsi" w:eastAsia="Times New Roman" w:hAnsiTheme="minorHAnsi" w:cs="Times New Roman"/>
                <w:b/>
                <w:lang w:eastAsia="es-MX"/>
              </w:rPr>
            </w:pPr>
            <w:r w:rsidRPr="003344C5">
              <w:rPr>
                <w:rFonts w:asciiTheme="minorHAnsi" w:eastAsia="Times New Roman" w:hAnsiTheme="minorHAnsi" w:cs="Times New Roman"/>
                <w:b/>
                <w:lang w:eastAsia="es-MX"/>
              </w:rPr>
              <w:t>Estudio de expectativas económicas del Estado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C6AAC" w:rsidRPr="00DE4BC8" w:rsidRDefault="000C6AAC" w:rsidP="00417AA9">
            <w:pPr>
              <w:spacing w:before="60" w:after="60"/>
              <w:jc w:val="left"/>
              <w:rPr>
                <w:rFonts w:asciiTheme="minorHAnsi" w:eastAsia="Times New Roman" w:hAnsiTheme="minorHAnsi" w:cs="Times New Roman"/>
                <w:lang w:eastAsia="es-MX"/>
              </w:rPr>
            </w:pPr>
            <w:r w:rsidRPr="00AC0B59">
              <w:rPr>
                <w:rFonts w:asciiTheme="minorHAnsi" w:eastAsia="Times New Roman" w:hAnsiTheme="minorHAnsi" w:cs="Times New Roman"/>
                <w:lang w:val="es-ES_tradnl" w:eastAsia="es-MX"/>
              </w:rPr>
              <w:t>Estudios que permiten conocer</w:t>
            </w:r>
            <w:r>
              <w:rPr>
                <w:rFonts w:asciiTheme="minorHAnsi" w:eastAsia="Times New Roman" w:hAnsiTheme="minorHAnsi" w:cs="Times New Roman"/>
                <w:lang w:val="es-ES_tradnl" w:eastAsia="es-MX"/>
              </w:rPr>
              <w:t xml:space="preserve"> las expectativas empresariales jaliscienses para el siguiente año del levantamiento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Documento impreso del estudio de expectativas económicas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Academia, cámaras empresariales, ayuntamientos, gobierno estatal, investigadores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C6AAC" w:rsidRPr="00DE4BC8" w:rsidRDefault="009C5251" w:rsidP="000C6AAC">
            <w:pPr>
              <w:spacing w:before="60" w:after="60"/>
              <w:jc w:val="left"/>
              <w:rPr>
                <w:rFonts w:asciiTheme="minorHAnsi" w:eastAsia="Times New Roman" w:hAnsiTheme="minorHAnsi" w:cs="Times New Roman"/>
                <w:lang w:eastAsia="es-MX"/>
              </w:rPr>
            </w:pPr>
            <w:r w:rsidRPr="009C5251">
              <w:rPr>
                <w:rFonts w:asciiTheme="minorHAnsi" w:eastAsia="Times New Roman" w:hAnsiTheme="minorHAnsi" w:cs="Times New Roman"/>
                <w:lang w:eastAsia="es-MX"/>
              </w:rPr>
              <w:t>Directora de la 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0C6AAC" w:rsidRPr="00DE4BC8" w:rsidRDefault="00A833A5"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C6AAC">
              <w:rPr>
                <w:rFonts w:asciiTheme="minorHAnsi" w:eastAsia="Times New Roman" w:hAnsiTheme="minorHAnsi" w:cs="Times New Roman"/>
                <w:lang w:eastAsia="es-MX"/>
              </w:rPr>
              <w:t>, Colonia Ciudad Granja, Zapopan Jalisco. (33) 3777-1770</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C6AAC" w:rsidRPr="00DE4BC8" w:rsidRDefault="00007C61"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0C6AAC" w:rsidRPr="00DE4BC8" w:rsidRDefault="00417AA9"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Costo</w:t>
            </w:r>
          </w:p>
        </w:tc>
        <w:tc>
          <w:tcPr>
            <w:tcW w:w="9639" w:type="dxa"/>
            <w:shd w:val="clear" w:color="auto" w:fill="auto"/>
            <w:vAlign w:val="center"/>
          </w:tcPr>
          <w:p w:rsidR="000C6AAC" w:rsidRPr="00DE4BC8" w:rsidRDefault="00417AA9"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0C6AAC" w:rsidRPr="00DE4BC8" w:rsidRDefault="00417AA9"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0C6AAC" w:rsidRPr="00DE4BC8" w:rsidRDefault="00417AA9"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C6AAC" w:rsidRPr="00DE4BC8" w:rsidRDefault="000C6AAC" w:rsidP="000C6AA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de Información Estadística y Geográfica del Estado de Jalisco</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0C6AAC">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C6AAC" w:rsidRPr="00DE4BC8" w:rsidRDefault="00173B8B" w:rsidP="000C6AAC">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Económico Financiera</w:t>
            </w:r>
          </w:p>
        </w:tc>
      </w:tr>
      <w:tr w:rsidR="000C6AAC" w:rsidRPr="00DE4BC8" w:rsidTr="000C6AAC">
        <w:trPr>
          <w:trHeight w:val="20"/>
        </w:trPr>
        <w:tc>
          <w:tcPr>
            <w:tcW w:w="5827" w:type="dxa"/>
            <w:shd w:val="clear" w:color="auto" w:fill="F2F2F2" w:themeFill="background1" w:themeFillShade="F2"/>
            <w:vAlign w:val="center"/>
            <w:hideMark/>
          </w:tcPr>
          <w:p w:rsidR="000C6AAC" w:rsidRPr="00DE4BC8" w:rsidRDefault="000C6AAC"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0C6AAC" w:rsidRPr="003E4D71" w:rsidRDefault="00660904" w:rsidP="000C6AAC">
            <w:pPr>
              <w:spacing w:before="60" w:after="60"/>
              <w:rPr>
                <w:rFonts w:asciiTheme="minorHAnsi" w:eastAsia="Times New Roman" w:hAnsiTheme="minorHAnsi" w:cs="Times New Roman"/>
                <w:lang w:eastAsia="es-MX"/>
              </w:rPr>
            </w:pPr>
            <w:r w:rsidRPr="003E4D71">
              <w:rPr>
                <w:rFonts w:asciiTheme="minorHAnsi" w:eastAsia="Times New Roman" w:hAnsiTheme="minorHAnsi" w:cs="Times New Roman"/>
                <w:lang w:eastAsia="es-MX"/>
              </w:rPr>
              <w:t>contacto.iieg@jalisco.gob.mx</w:t>
            </w:r>
          </w:p>
        </w:tc>
      </w:tr>
    </w:tbl>
    <w:p w:rsidR="00784C1D" w:rsidRDefault="00784C1D" w:rsidP="00784C1D">
      <w:bookmarkStart w:id="236" w:name="_Toc455664335"/>
      <w:bookmarkStart w:id="237" w:name="_Toc471825539"/>
    </w:p>
    <w:p w:rsidR="00784C1D" w:rsidRPr="00784C1D" w:rsidRDefault="00784C1D" w:rsidP="00A75035">
      <w:pPr>
        <w:spacing w:before="0" w:after="200" w:line="276" w:lineRule="auto"/>
        <w:jc w:val="left"/>
      </w:pPr>
      <w:r>
        <w:br w:type="page"/>
      </w:r>
    </w:p>
    <w:p w:rsidR="000C6AAC" w:rsidRDefault="000C6AAC" w:rsidP="0081685F">
      <w:pPr>
        <w:pStyle w:val="Ttulo2"/>
        <w:numPr>
          <w:ilvl w:val="0"/>
          <w:numId w:val="15"/>
        </w:numPr>
      </w:pPr>
      <w:bookmarkStart w:id="238" w:name="_Toc22718830"/>
      <w:r>
        <w:lastRenderedPageBreak/>
        <w:t>Indicadores</w:t>
      </w:r>
      <w:bookmarkEnd w:id="236"/>
      <w:bookmarkEnd w:id="237"/>
      <w:bookmarkEnd w:id="238"/>
    </w:p>
    <w:p w:rsidR="000C6AAC" w:rsidRDefault="000C6AAC" w:rsidP="000C6AAC"/>
    <w:p w:rsidR="000C6AAC" w:rsidRDefault="000C6AAC" w:rsidP="000C6AAC">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0C6AAC" w:rsidRPr="00123315" w:rsidRDefault="000C6AAC" w:rsidP="000C6AAC"/>
    <w:tbl>
      <w:tblPr>
        <w:tblW w:w="499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2612"/>
        <w:gridCol w:w="3483"/>
        <w:gridCol w:w="2709"/>
        <w:gridCol w:w="1985"/>
        <w:gridCol w:w="2963"/>
        <w:gridCol w:w="1538"/>
      </w:tblGrid>
      <w:tr w:rsidR="000C6AAC" w:rsidRPr="00587321" w:rsidTr="00B458AD">
        <w:trPr>
          <w:trHeight w:val="721"/>
          <w:tblHeader/>
        </w:trPr>
        <w:tc>
          <w:tcPr>
            <w:tcW w:w="854"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13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886"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64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969"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503" w:type="pc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0C6AAC" w:rsidRPr="00587321" w:rsidTr="00B458AD">
        <w:trPr>
          <w:trHeight w:val="20"/>
        </w:trPr>
        <w:tc>
          <w:tcPr>
            <w:tcW w:w="854" w:type="pct"/>
            <w:vMerge w:val="restart"/>
            <w:shd w:val="clear" w:color="000000" w:fill="F2F2F2"/>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139" w:type="pct"/>
            <w:shd w:val="clear" w:color="auto" w:fill="auto"/>
            <w:tcMar>
              <w:top w:w="15" w:type="dxa"/>
              <w:left w:w="15" w:type="dxa"/>
              <w:bottom w:w="0" w:type="dxa"/>
              <w:right w:w="15" w:type="dxa"/>
            </w:tcMar>
            <w:vAlign w:val="center"/>
          </w:tcPr>
          <w:p w:rsidR="000C6AAC" w:rsidRPr="00587321" w:rsidRDefault="000C6AAC" w:rsidP="000C6AAC">
            <w:pPr>
              <w:spacing w:before="60" w:after="60"/>
              <w:jc w:val="left"/>
              <w:rPr>
                <w:rFonts w:asciiTheme="minorHAnsi" w:hAnsiTheme="minorHAnsi"/>
                <w:b/>
                <w:color w:val="595959"/>
              </w:rPr>
            </w:pPr>
            <w:r>
              <w:rPr>
                <w:rFonts w:asciiTheme="minorHAnsi" w:hAnsiTheme="minorHAnsi"/>
                <w:b/>
                <w:color w:val="595959"/>
              </w:rPr>
              <w:t>Empresas registradas en el SIEM</w:t>
            </w:r>
          </w:p>
        </w:tc>
        <w:tc>
          <w:tcPr>
            <w:tcW w:w="886" w:type="pct"/>
            <w:shd w:val="clear" w:color="auto" w:fill="auto"/>
            <w:tcMar>
              <w:top w:w="15" w:type="dxa"/>
              <w:left w:w="15" w:type="dxa"/>
              <w:bottom w:w="0" w:type="dxa"/>
              <w:right w:w="15" w:type="dxa"/>
            </w:tcMar>
            <w:vAlign w:val="center"/>
            <w:hideMark/>
          </w:tcPr>
          <w:p w:rsidR="000C6AAC" w:rsidRPr="00587321" w:rsidRDefault="003B3543" w:rsidP="000C6AAC">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Empresas</w:t>
            </w:r>
          </w:p>
        </w:tc>
        <w:tc>
          <w:tcPr>
            <w:tcW w:w="969"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hideMark/>
          </w:tcPr>
          <w:p w:rsidR="000C6AAC" w:rsidRPr="00587321" w:rsidRDefault="000C6AAC"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 por hora trabajada de la población ocupada</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Pesos</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cantSplit/>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Ingresos por remesas familiares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Millones de dólares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Ingresos propios de los municipios con respecto a sus ingresos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Participación en exportaciones totales nacionales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Participación en PIB Agropecuario Nacional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Porcentaje</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Patrones  registrados</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Patrones</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849"/>
        </w:trPr>
        <w:tc>
          <w:tcPr>
            <w:tcW w:w="854" w:type="pct"/>
            <w:vMerge/>
            <w:vAlign w:val="center"/>
            <w:hideMark/>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de Guadalajara en el  “Índice de Competitividad Urbana”</w:t>
            </w:r>
          </w:p>
        </w:tc>
        <w:tc>
          <w:tcPr>
            <w:tcW w:w="886" w:type="pct"/>
            <w:shd w:val="clear" w:color="auto" w:fill="auto"/>
            <w:tcMar>
              <w:top w:w="15" w:type="dxa"/>
              <w:left w:w="15" w:type="dxa"/>
              <w:bottom w:w="0" w:type="dxa"/>
              <w:right w:w="15" w:type="dxa"/>
            </w:tcMar>
            <w:vAlign w:val="center"/>
            <w:hideMark/>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Bienal</w:t>
            </w:r>
          </w:p>
        </w:tc>
        <w:tc>
          <w:tcPr>
            <w:tcW w:w="503" w:type="pct"/>
            <w:shd w:val="clear" w:color="auto" w:fill="auto"/>
            <w:tcMar>
              <w:top w:w="15" w:type="dxa"/>
              <w:left w:w="15" w:type="dxa"/>
              <w:bottom w:w="0" w:type="dxa"/>
              <w:right w:w="15" w:type="dxa"/>
            </w:tcMar>
            <w:vAlign w:val="center"/>
            <w:hideMark/>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de Jalisco en el PIB nacional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Anual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 en el subíndice de competitividad sectores precursores de clase mundial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Posición</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Bienal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Promedio diario de cotización ante el IMSS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Pesos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Tasa de desempleo</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Tasa</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Tasa de desocupación del sector informal</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Tasa</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Descendente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Default="003B3543" w:rsidP="000C6AAC">
            <w:pPr>
              <w:spacing w:before="60" w:after="60"/>
              <w:jc w:val="left"/>
              <w:rPr>
                <w:rFonts w:asciiTheme="minorHAnsi" w:hAnsiTheme="minorHAnsi"/>
                <w:color w:val="000000"/>
              </w:rPr>
            </w:pPr>
            <w:r>
              <w:rPr>
                <w:rFonts w:asciiTheme="minorHAnsi" w:hAnsiTheme="minorHAnsi"/>
                <w:color w:val="000000"/>
              </w:rPr>
              <w:t>Trabajadores registrados ante el IMSS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 registrados ante el IMSS en servicios de recreación y esparcimiento</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Trabajadores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Mensual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r w:rsidR="003B3543" w:rsidRPr="00587321" w:rsidTr="00B458AD">
        <w:trPr>
          <w:trHeight w:val="20"/>
        </w:trPr>
        <w:tc>
          <w:tcPr>
            <w:tcW w:w="854" w:type="pct"/>
            <w:vMerge/>
            <w:vAlign w:val="center"/>
          </w:tcPr>
          <w:p w:rsidR="003B3543" w:rsidRPr="00587321" w:rsidRDefault="003B3543" w:rsidP="000C6AAC">
            <w:pPr>
              <w:spacing w:before="60" w:after="60"/>
              <w:jc w:val="left"/>
              <w:rPr>
                <w:rFonts w:asciiTheme="minorHAnsi" w:hAnsiTheme="minorHAnsi"/>
                <w:b/>
                <w:bCs/>
                <w:color w:val="000000"/>
              </w:rPr>
            </w:pPr>
          </w:p>
        </w:tc>
        <w:tc>
          <w:tcPr>
            <w:tcW w:w="113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Variación trimestral de saldos de cartera de créditos bancarios otorgados</w:t>
            </w:r>
          </w:p>
        </w:tc>
        <w:tc>
          <w:tcPr>
            <w:tcW w:w="886" w:type="pct"/>
            <w:shd w:val="clear" w:color="auto" w:fill="auto"/>
            <w:tcMar>
              <w:top w:w="15" w:type="dxa"/>
              <w:left w:w="15" w:type="dxa"/>
              <w:bottom w:w="0" w:type="dxa"/>
              <w:right w:w="15" w:type="dxa"/>
            </w:tcMar>
            <w:vAlign w:val="center"/>
          </w:tcPr>
          <w:p w:rsidR="003B3543" w:rsidRPr="00587321" w:rsidRDefault="003B3543" w:rsidP="00691284">
            <w:pPr>
              <w:spacing w:before="60" w:after="60"/>
              <w:jc w:val="left"/>
              <w:rPr>
                <w:rFonts w:asciiTheme="minorHAnsi" w:hAnsiTheme="minorHAnsi"/>
                <w:color w:val="000000"/>
              </w:rPr>
            </w:pPr>
            <w:r>
              <w:rPr>
                <w:rFonts w:asciiTheme="minorHAnsi" w:hAnsiTheme="minorHAnsi"/>
                <w:color w:val="000000"/>
              </w:rPr>
              <w:t>Unidad de Información Económica Financiera</w:t>
            </w:r>
          </w:p>
        </w:tc>
        <w:tc>
          <w:tcPr>
            <w:tcW w:w="64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Millones de pesos</w:t>
            </w:r>
          </w:p>
        </w:tc>
        <w:tc>
          <w:tcPr>
            <w:tcW w:w="969"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Trimestral</w:t>
            </w:r>
          </w:p>
        </w:tc>
        <w:tc>
          <w:tcPr>
            <w:tcW w:w="503" w:type="pct"/>
            <w:shd w:val="clear" w:color="auto" w:fill="auto"/>
            <w:tcMar>
              <w:top w:w="15" w:type="dxa"/>
              <w:left w:w="15" w:type="dxa"/>
              <w:bottom w:w="0" w:type="dxa"/>
              <w:right w:w="15" w:type="dxa"/>
            </w:tcMar>
            <w:vAlign w:val="center"/>
          </w:tcPr>
          <w:p w:rsidR="003B3543" w:rsidRPr="00587321" w:rsidRDefault="003B3543" w:rsidP="000C6AAC">
            <w:pPr>
              <w:spacing w:before="60" w:after="60"/>
              <w:jc w:val="left"/>
              <w:rPr>
                <w:rFonts w:asciiTheme="minorHAnsi" w:hAnsiTheme="minorHAnsi"/>
                <w:color w:val="000000"/>
              </w:rPr>
            </w:pPr>
            <w:r>
              <w:rPr>
                <w:rFonts w:asciiTheme="minorHAnsi" w:hAnsiTheme="minorHAnsi"/>
                <w:color w:val="000000"/>
              </w:rPr>
              <w:t>Ascendente</w:t>
            </w:r>
          </w:p>
        </w:tc>
      </w:tr>
    </w:tbl>
    <w:p w:rsidR="000C6AAC" w:rsidRDefault="000C6AAC" w:rsidP="000C6AAC"/>
    <w:p w:rsidR="000C6AAC" w:rsidRDefault="000C6AAC" w:rsidP="000C6AAC">
      <w:r>
        <w:br w:type="page"/>
      </w:r>
    </w:p>
    <w:p w:rsidR="000C6AAC" w:rsidRDefault="000C6AAC" w:rsidP="000C6AAC">
      <w:pPr>
        <w:pStyle w:val="Ttulo2"/>
        <w:numPr>
          <w:ilvl w:val="0"/>
          <w:numId w:val="16"/>
        </w:numPr>
      </w:pPr>
      <w:bookmarkStart w:id="239" w:name="_Toc455664336"/>
      <w:bookmarkStart w:id="240" w:name="_Toc471825540"/>
      <w:bookmarkStart w:id="241" w:name="_Toc22718831"/>
      <w:r>
        <w:lastRenderedPageBreak/>
        <w:t>Fichas de los indicadores</w:t>
      </w:r>
      <w:bookmarkEnd w:id="239"/>
      <w:bookmarkEnd w:id="240"/>
      <w:bookmarkEnd w:id="241"/>
    </w:p>
    <w:p w:rsidR="009F7FDB" w:rsidRDefault="009F7FDB" w:rsidP="009F7FDB"/>
    <w:p w:rsidR="009F7FDB" w:rsidRPr="009F7FDB" w:rsidRDefault="009F7FDB" w:rsidP="009F7FDB"/>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 por hora trabajada de la población ocupada</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DE3618">
              <w:rPr>
                <w:rFonts w:asciiTheme="minorHAnsi" w:eastAsia="Times New Roman" w:hAnsiTheme="minorHAnsi"/>
                <w:color w:val="000000"/>
                <w:lang w:eastAsia="es-MX"/>
              </w:rPr>
              <w:t>Ingreso medio obtenido por la población ocupada por hora trabajada.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w:t>
            </w:r>
            <w:r w:rsidRPr="00DE3618">
              <w:rPr>
                <w:rFonts w:asciiTheme="minorHAnsi" w:eastAsia="Times New Roman" w:hAnsiTheme="minorHAnsi"/>
                <w:color w:val="000000"/>
                <w:lang w:eastAsia="es-MX"/>
              </w:rPr>
              <w:t xml:space="preserve"> los ingresos del trabajo, entre la sumatoria de horas trabajadas; dividido entre la población ocupada</w:t>
            </w:r>
          </w:p>
        </w:tc>
      </w:tr>
      <w:tr w:rsidR="000C6AAC" w:rsidRPr="001C7AC8" w:rsidTr="000C6AAC">
        <w:trPr>
          <w:trHeight w:val="51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584EA2">
              <w:rPr>
                <w:rFonts w:asciiTheme="minorHAnsi" w:eastAsia="Times New Roman" w:hAnsiTheme="minorHAnsi"/>
                <w:color w:val="000000"/>
                <w:lang w:val="es-ES" w:eastAsia="es-MX"/>
              </w:rPr>
              <w:t>IIEG; Instituto de Información Estadística</w:t>
            </w:r>
            <w:r>
              <w:rPr>
                <w:rFonts w:asciiTheme="minorHAnsi" w:eastAsia="Times New Roman" w:hAnsiTheme="minorHAnsi"/>
                <w:color w:val="000000"/>
                <w:lang w:val="es-ES" w:eastAsia="es-MX"/>
              </w:rPr>
              <w:t xml:space="preserve"> y Geográfica, con datos de ENOE, </w:t>
            </w:r>
            <w:r w:rsidRPr="00DE3618">
              <w:rPr>
                <w:rFonts w:asciiTheme="minorHAnsi" w:eastAsia="Times New Roman" w:hAnsiTheme="minorHAnsi"/>
                <w:color w:val="000000"/>
                <w:lang w:val="es-ES" w:eastAsia="es-MX"/>
              </w:rPr>
              <w:t>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Ingresos por remesas familiares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57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DE3618">
              <w:rPr>
                <w:rFonts w:asciiTheme="minorHAnsi" w:eastAsia="Times New Roman" w:hAnsiTheme="minorHAnsi"/>
                <w:color w:val="000000"/>
                <w:lang w:eastAsia="es-MX"/>
              </w:rPr>
              <w:t>Este indicador se refiere al dinero que los emigrantes envían a sus familias en su país de origen.</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65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8D62DD">
              <w:rPr>
                <w:rFonts w:asciiTheme="minorHAnsi" w:eastAsia="Times New Roman" w:hAnsiTheme="minorHAnsi"/>
                <w:color w:val="000000"/>
                <w:lang w:eastAsia="es-MX"/>
              </w:rPr>
              <w:t>El Banco de México hace la medición de las remesas por medio de registros contables como son money orders, cheques personales, transferencias electrónicas  y transferencias directas.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F184B">
              <w:rPr>
                <w:rFonts w:asciiTheme="minorHAnsi" w:eastAsia="Times New Roman" w:hAnsiTheme="minorHAnsi"/>
                <w:color w:val="000000"/>
                <w:lang w:val="es-ES" w:eastAsia="es-MX"/>
              </w:rPr>
              <w:t xml:space="preserve">IIEG; Instituto de Información Estadística y Geográfica, con datos de </w:t>
            </w:r>
            <w:r w:rsidRPr="008D62DD">
              <w:rPr>
                <w:rFonts w:asciiTheme="minorHAnsi" w:eastAsia="Times New Roman" w:hAnsiTheme="minorHAnsi"/>
                <w:color w:val="000000"/>
                <w:lang w:val="es-ES" w:eastAsia="es-MX"/>
              </w:rPr>
              <w:t>BANXICO</w:t>
            </w:r>
            <w:r>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9F7FDB" w:rsidP="000C6AAC">
            <w:pPr>
              <w:spacing w:before="60" w:after="60"/>
              <w:rPr>
                <w:rFonts w:asciiTheme="minorHAnsi" w:eastAsia="Times New Roman" w:hAnsiTheme="minorHAnsi"/>
                <w:color w:val="000000"/>
                <w:lang w:eastAsia="es-MX"/>
              </w:rPr>
            </w:pPr>
            <w:r>
              <w:rPr>
                <w:rStyle w:val="Hipervnculo"/>
                <w:rFonts w:eastAsia="Times New Roman"/>
                <w:lang w:eastAsia="es-MX"/>
              </w:rPr>
              <w:t>www.banxico.org.mx</w:t>
            </w: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Ingresos propios de los municipios con respecto a sus ingresos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58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B0AC4">
              <w:rPr>
                <w:rFonts w:asciiTheme="minorHAnsi" w:eastAsia="Times New Roman" w:hAnsiTheme="minorHAnsi"/>
                <w:color w:val="000000"/>
                <w:lang w:eastAsia="es-MX"/>
              </w:rPr>
              <w:t>Muestra el porcentaje que representa los ingresos (impuestos) recabados por los municipios contra el total de ingresos.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B0AC4">
              <w:rPr>
                <w:rFonts w:asciiTheme="minorHAnsi" w:eastAsia="Times New Roman" w:hAnsiTheme="minorHAnsi"/>
                <w:color w:val="000000"/>
                <w:lang w:eastAsia="es-MX"/>
              </w:rPr>
              <w:t>Se obtiene dividiendo el total de los impuestos recabados, entre el total de ingresos registrado.</w:t>
            </w:r>
          </w:p>
        </w:tc>
      </w:tr>
      <w:tr w:rsidR="000C6AAC" w:rsidRPr="001C7AC8" w:rsidTr="000C6AAC">
        <w:trPr>
          <w:trHeight w:val="52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F184B">
              <w:rPr>
                <w:rFonts w:asciiTheme="minorHAnsi" w:eastAsia="Times New Roman" w:hAnsiTheme="minorHAnsi"/>
                <w:color w:val="000000"/>
                <w:lang w:val="es-ES" w:eastAsia="es-MX"/>
              </w:rPr>
              <w:t>IIEG; Instituto de Información Estadíst</w:t>
            </w:r>
            <w:r>
              <w:rPr>
                <w:rFonts w:asciiTheme="minorHAnsi" w:eastAsia="Times New Roman" w:hAnsiTheme="minorHAnsi"/>
                <w:color w:val="000000"/>
                <w:lang w:val="es-ES" w:eastAsia="es-MX"/>
              </w:rPr>
              <w:t xml:space="preserve">ica y Geográfica, con datos de </w:t>
            </w:r>
            <w:r w:rsidRPr="00CB0AC4">
              <w:rPr>
                <w:rFonts w:asciiTheme="minorHAnsi" w:eastAsia="Times New Roman" w:hAnsiTheme="minorHAnsi"/>
                <w:color w:val="000000"/>
                <w:lang w:val="es-ES" w:eastAsia="es-MX"/>
              </w:rPr>
              <w:t>INEGI, Finanzas públicas estatales y municipales</w:t>
            </w:r>
            <w:r>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Participación en exportaciones totales nacionales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2D66C0">
              <w:rPr>
                <w:rFonts w:asciiTheme="minorHAnsi" w:eastAsia="Times New Roman" w:hAnsiTheme="minorHAnsi"/>
                <w:color w:val="000000"/>
                <w:lang w:eastAsia="es-MX"/>
              </w:rPr>
              <w:t>Este indicador se refiere a la participación porcentual de las exportaciones de Jalisco sobre las exportaciones a nivel nacional.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F184B">
              <w:rPr>
                <w:rFonts w:asciiTheme="minorHAnsi" w:eastAsia="Times New Roman" w:hAnsiTheme="minorHAnsi"/>
                <w:color w:val="000000"/>
                <w:lang w:eastAsia="es-MX"/>
              </w:rPr>
              <w:t>(Monto de exportaciones de Jalisco / Monto de exportaciones a nivel nacional)*100</w:t>
            </w: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E43FAF"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Las cifras de exportaciones son las que publica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IIEG; Instituto de Información Estadística y Geográfica, con datos de SHCP.</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Participación en PIB Agropecuario Nacion</w:t>
            </w:r>
            <w:r>
              <w:rPr>
                <w:rFonts w:asciiTheme="minorHAnsi" w:eastAsia="Times New Roman" w:hAnsiTheme="minorHAnsi"/>
                <w:color w:val="000000"/>
                <w:lang w:eastAsia="es-MX"/>
              </w:rPr>
              <w:t>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6B4C0E">
              <w:rPr>
                <w:rFonts w:asciiTheme="minorHAnsi" w:eastAsia="Times New Roman" w:hAnsiTheme="minorHAnsi"/>
                <w:color w:val="000000"/>
                <w:lang w:eastAsia="es-MX"/>
              </w:rPr>
              <w:t>El porcentaje de participación del PIB agropecuario de Jalisco sobre el nacional, representa la parte del total nacional en el área de producción agropecuaria que aporta Jalisco anualmente.</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6B4C0E">
              <w:rPr>
                <w:rFonts w:asciiTheme="minorHAnsi" w:eastAsia="Times New Roman" w:hAnsiTheme="minorHAnsi"/>
                <w:color w:val="000000"/>
                <w:lang w:eastAsia="es-MX"/>
              </w:rPr>
              <w:t>% de Participación del PIB Agropecuario de Jalisco sobre el total Agropecuario Nacional  =   (PIB agropecuario de Jalisco / PIB Agropecuario Nacional) *100</w:t>
            </w: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Default="000C6AAC" w:rsidP="000C6AAC">
            <w:pPr>
              <w:spacing w:before="60" w:after="60"/>
              <w:rPr>
                <w:rFonts w:asciiTheme="minorHAnsi" w:eastAsia="Times New Roman" w:hAnsiTheme="minorHAnsi"/>
                <w:b/>
                <w:color w:val="000000"/>
                <w:sz w:val="22"/>
                <w:lang w:eastAsia="es-MX"/>
              </w:rPr>
            </w:pPr>
          </w:p>
          <w:p w:rsidR="007F5735" w:rsidRPr="001C7AC8" w:rsidRDefault="007F5735" w:rsidP="000C6AAC">
            <w:pPr>
              <w:spacing w:before="60" w:after="60"/>
              <w:rPr>
                <w:rFonts w:asciiTheme="minorHAnsi" w:eastAsia="Times New Roman" w:hAnsiTheme="minorHAnsi"/>
                <w:b/>
                <w:color w:val="000000"/>
                <w:lang w:eastAsia="es-MX"/>
              </w:rPr>
            </w:pP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El INEGI realizó los cálculos del Producto Interno Bruto de acuerdo con la metodología instaurada por el Sistema de Cuentas Nacionales 1993, publicación conjunta con el Fondo Monetario Internacional, La Organización de las Naciones Unidas, el Banco Mundial, la Organización para la Cooperación y el Desarrollo Económico, y la Oficina de estadísticas de la Comunidad Europea.  Dichos datos los desagregó en 19 actividades económicas, de acuerdo al SCIAN 2002, esto para su comparación con los otros dos países que conforman el Tratado de Libre Comercio de América del Norte.</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6B4C0E">
              <w:rPr>
                <w:rFonts w:asciiTheme="minorHAnsi" w:eastAsia="Times New Roman" w:hAnsiTheme="minorHAnsi"/>
                <w:color w:val="000000"/>
                <w:lang w:val="es-ES" w:eastAsia="es-MX"/>
              </w:rPr>
              <w:t>IIEG; Instituto de Información Estadística y Geográfica, con datos de INEGI, Sistema de Cuentas Nacionales de México.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Patrones  registrados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Este indicador exhibe el número de patrones por entidad federativa que están registrados en el IMSS.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del total de patrones registrados por entidad federativa</w:t>
            </w:r>
          </w:p>
        </w:tc>
      </w:tr>
      <w:tr w:rsidR="000C6AAC" w:rsidRPr="001C7AC8" w:rsidTr="000C6AAC">
        <w:trPr>
          <w:trHeight w:val="52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La información se capta mediante el registro administrativo del Instituto Mexicano del Seguro Social</w:t>
            </w:r>
            <w:r>
              <w:rPr>
                <w:rFonts w:asciiTheme="minorHAnsi" w:eastAsia="Times New Roman" w:hAnsiTheme="minorHAnsi"/>
                <w:color w:val="000000"/>
                <w:lang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5A5DD5">
              <w:rPr>
                <w:rFonts w:asciiTheme="minorHAnsi" w:eastAsia="Times New Roman" w:hAnsiTheme="minorHAnsi"/>
                <w:color w:val="000000"/>
                <w:lang w:val="es-ES" w:eastAsia="es-MX"/>
              </w:rPr>
              <w:t xml:space="preserve">IIEG, Instituto de Información Estadística y Geográfica del estado de Jalisco, con datos del </w:t>
            </w:r>
            <w:r>
              <w:rPr>
                <w:rFonts w:asciiTheme="minorHAnsi" w:eastAsia="Times New Roman" w:hAnsiTheme="minorHAnsi"/>
                <w:color w:val="000000"/>
                <w:lang w:val="es-ES" w:eastAsia="es-MX"/>
              </w:rPr>
              <w:t>IMSS. Registros administrativos.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de Guadalajara en el  “Índice de Competitividad Urbana”</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5A5DD5">
              <w:rPr>
                <w:rFonts w:asciiTheme="minorHAnsi" w:eastAsia="Times New Roman" w:hAnsiTheme="minorHAnsi"/>
                <w:color w:val="000000"/>
                <w:lang w:eastAsia="es-MX"/>
              </w:rPr>
              <w:t>Califica en qué medida las ciudades capitalizan su relación con el exterior a través del turismo, la inversión extranjera directa y el comercio internacional. Uno de los indicadores del subíndice subraya la ventaja competitiva, en términos comerciales y logísticos, que disfrutan las ciudades ubicadas en zonas fronterizas o con acceso a puertos marítimos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Los indicadores que componen al subíndice son:</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Inversión extranjera directa neta (pesos per cápita)</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xml:space="preserve">• Flujo de pasajeros del o hacia el extranjero (por cada mil habitantes) </w:t>
            </w:r>
          </w:p>
          <w:p w:rsidR="000C6AAC" w:rsidRPr="00A8615A"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Comunicación con el extranjero (piezas de correspondencia por cada mil habitantes)</w:t>
            </w:r>
          </w:p>
          <w:p w:rsidR="000C6AAC" w:rsidRPr="001C7AC8" w:rsidRDefault="000C6AAC" w:rsidP="000C6AAC">
            <w:pPr>
              <w:spacing w:before="60" w:after="60"/>
              <w:rPr>
                <w:rFonts w:asciiTheme="minorHAnsi" w:eastAsia="Times New Roman" w:hAnsiTheme="minorHAnsi"/>
                <w:color w:val="000000"/>
                <w:lang w:eastAsia="es-MX"/>
              </w:rPr>
            </w:pPr>
            <w:r w:rsidRPr="00A8615A">
              <w:rPr>
                <w:rFonts w:asciiTheme="minorHAnsi" w:eastAsia="Times New Roman" w:hAnsiTheme="minorHAnsi"/>
                <w:color w:val="000000"/>
                <w:lang w:eastAsia="es-MX"/>
              </w:rPr>
              <w:t>• Ciudad fronteriza o portuaria (0=ninguna, 1=puerto, 2=frontera)</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Bienal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A8615A">
              <w:rPr>
                <w:rFonts w:asciiTheme="minorHAnsi" w:eastAsia="Times New Roman" w:hAnsiTheme="minorHAnsi"/>
                <w:color w:val="000000"/>
                <w:lang w:val="es-ES" w:eastAsia="es-MX"/>
              </w:rPr>
              <w:t>IIEG, Instituto de Infor</w:t>
            </w:r>
            <w:r>
              <w:rPr>
                <w:rFonts w:asciiTheme="minorHAnsi" w:eastAsia="Times New Roman" w:hAnsiTheme="minorHAnsi"/>
                <w:color w:val="000000"/>
                <w:lang w:val="es-ES" w:eastAsia="es-MX"/>
              </w:rPr>
              <w:t xml:space="preserve">mación Estadística y Geográfica, </w:t>
            </w:r>
            <w:r w:rsidRPr="00A8615A">
              <w:rPr>
                <w:rFonts w:asciiTheme="minorHAnsi" w:eastAsia="Times New Roman" w:hAnsiTheme="minorHAnsi"/>
                <w:color w:val="000000"/>
                <w:lang w:val="es-ES" w:eastAsia="es-MX"/>
              </w:rPr>
              <w:t>con datos</w:t>
            </w:r>
            <w:r>
              <w:rPr>
                <w:rFonts w:asciiTheme="minorHAnsi" w:eastAsia="Times New Roman" w:hAnsiTheme="minorHAnsi"/>
                <w:color w:val="000000"/>
                <w:lang w:val="es-ES" w:eastAsia="es-MX"/>
              </w:rPr>
              <w:t xml:space="preserve"> de </w:t>
            </w:r>
            <w:r w:rsidRPr="00A8615A">
              <w:rPr>
                <w:rFonts w:asciiTheme="minorHAnsi" w:eastAsia="Times New Roman" w:hAnsiTheme="minorHAnsi"/>
                <w:color w:val="000000"/>
                <w:lang w:val="es-ES" w:eastAsia="es-MX"/>
              </w:rPr>
              <w:t xml:space="preserve"> IMCO. Índice</w:t>
            </w:r>
            <w:r>
              <w:rPr>
                <w:rFonts w:asciiTheme="minorHAnsi" w:eastAsia="Times New Roman" w:hAnsiTheme="minorHAnsi"/>
                <w:color w:val="000000"/>
                <w:lang w:val="es-ES" w:eastAsia="es-MX"/>
              </w:rPr>
              <w:t xml:space="preserve"> de Competitividad Urbana.</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734E31">
            <w:pPr>
              <w:keepNext/>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de Jalisco en el PIB nacional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1A0D3E">
              <w:rPr>
                <w:rFonts w:asciiTheme="minorHAnsi" w:eastAsia="Times New Roman" w:hAnsiTheme="minorHAnsi"/>
                <w:color w:val="000000"/>
                <w:lang w:eastAsia="es-MX"/>
              </w:rPr>
              <w:t>Este indicador muestra el lugar que ocupa la entidad a nivel nacional con respecto al valor total de su Producto Interno Bruto a valores básicos.</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1A0D3E">
              <w:rPr>
                <w:rFonts w:asciiTheme="minorHAnsi" w:eastAsia="Times New Roman" w:hAnsiTheme="minorHAnsi"/>
                <w:color w:val="000000"/>
                <w:lang w:eastAsia="es-MX"/>
              </w:rPr>
              <w:t>Se determina en base a la posición ascendente que ocupa el estado con respecto al monto total de Producto Interno Bruto de cada una de las entidades.</w:t>
            </w:r>
          </w:p>
        </w:tc>
      </w:tr>
      <w:tr w:rsidR="000C6AAC" w:rsidRPr="001C7AC8" w:rsidTr="000C6AAC">
        <w:trPr>
          <w:trHeight w:val="488"/>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1A0D3E">
              <w:rPr>
                <w:rFonts w:asciiTheme="minorHAnsi" w:eastAsia="Times New Roman" w:hAnsiTheme="minorHAnsi"/>
                <w:color w:val="000000"/>
                <w:lang w:val="es-ES" w:eastAsia="es-MX"/>
              </w:rPr>
              <w:t>IIEG; Instituto de Información Estadística y Geográfica, con datos de INEGI, Sistema de Cuentas Nacionales de México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Posición en el subíndice de competitividad sectores precursores de clase mundial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354B3F">
              <w:rPr>
                <w:rFonts w:asciiTheme="minorHAnsi" w:eastAsia="Times New Roman" w:hAnsiTheme="minorHAnsi"/>
                <w:color w:val="000000"/>
                <w:lang w:eastAsia="es-MX"/>
              </w:rPr>
              <w:t>Según la fuente oficial (I</w:t>
            </w:r>
            <w:r w:rsidR="003E4D71" w:rsidRPr="00354B3F">
              <w:rPr>
                <w:rFonts w:asciiTheme="minorHAnsi" w:eastAsia="Times New Roman" w:hAnsiTheme="minorHAnsi"/>
                <w:color w:val="000000"/>
                <w:lang w:eastAsia="es-MX"/>
              </w:rPr>
              <w:t>MCO</w:t>
            </w:r>
            <w:r w:rsidRPr="00354B3F">
              <w:rPr>
                <w:rFonts w:asciiTheme="minorHAnsi" w:eastAsia="Times New Roman" w:hAnsiTheme="minorHAnsi"/>
                <w:color w:val="000000"/>
                <w:lang w:eastAsia="es-MX"/>
              </w:rPr>
              <w:t>), esta variable es un índice que se construye mediante los sistemas que lideran el crecimiento y desarrollo de una economía, en una región.  Considera variables tales como la telefonía fija y móvil; internet, telecomunicaciones; transporte, infraestructura terrestre, así como información sobre el sistema financiero. Esta variable se muestra como el lugar que ocupa Jalisco a nivel nacional.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4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354B3F">
              <w:rPr>
                <w:rFonts w:asciiTheme="minorHAnsi" w:eastAsia="Times New Roman" w:hAnsiTheme="minorHAnsi"/>
                <w:color w:val="000000"/>
                <w:lang w:eastAsia="es-MX"/>
              </w:rPr>
              <w:t xml:space="preserve">Cada uno de los factores tiene un peso porcentual en el modelo; sin </w:t>
            </w:r>
            <w:r w:rsidR="002940C2" w:rsidRPr="00354B3F">
              <w:rPr>
                <w:rFonts w:asciiTheme="minorHAnsi" w:eastAsia="Times New Roman" w:hAnsiTheme="minorHAnsi"/>
                <w:color w:val="000000"/>
                <w:lang w:eastAsia="es-MX"/>
              </w:rPr>
              <w:t>embargo,</w:t>
            </w:r>
            <w:r w:rsidRPr="00354B3F">
              <w:rPr>
                <w:rFonts w:asciiTheme="minorHAnsi" w:eastAsia="Times New Roman" w:hAnsiTheme="minorHAnsi"/>
                <w:color w:val="000000"/>
                <w:lang w:eastAsia="es-MX"/>
              </w:rPr>
              <w:t xml:space="preserve"> las diferencias son marginales ya que</w:t>
            </w:r>
            <w:r>
              <w:rPr>
                <w:rFonts w:asciiTheme="minorHAnsi" w:eastAsia="Times New Roman" w:hAnsiTheme="minorHAnsi"/>
                <w:color w:val="000000"/>
                <w:lang w:eastAsia="es-MX"/>
              </w:rPr>
              <w:t xml:space="preserve"> se mueven en rangos mínimos. </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Bienal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354B3F">
              <w:rPr>
                <w:rFonts w:asciiTheme="minorHAnsi" w:eastAsia="Times New Roman" w:hAnsiTheme="minorHAnsi"/>
                <w:color w:val="000000"/>
                <w:lang w:val="es-ES" w:eastAsia="es-MX"/>
              </w:rPr>
              <w:t xml:space="preserve">IIEG, Instituto de Información Estadística y Geográfica, con datos </w:t>
            </w:r>
            <w:r w:rsidR="002940C2" w:rsidRPr="00354B3F">
              <w:rPr>
                <w:rFonts w:asciiTheme="minorHAnsi" w:eastAsia="Times New Roman" w:hAnsiTheme="minorHAnsi"/>
                <w:color w:val="000000"/>
                <w:lang w:val="es-ES" w:eastAsia="es-MX"/>
              </w:rPr>
              <w:t>de IMCO</w:t>
            </w:r>
            <w:r w:rsidRPr="00354B3F">
              <w:rPr>
                <w:rFonts w:asciiTheme="minorHAnsi" w:eastAsia="Times New Roman" w:hAnsiTheme="minorHAnsi"/>
                <w:color w:val="000000"/>
                <w:lang w:val="es-ES" w:eastAsia="es-MX"/>
              </w:rPr>
              <w:t xml:space="preserve">. Índice de Competitividad </w:t>
            </w:r>
            <w:r>
              <w:rPr>
                <w:rFonts w:asciiTheme="minorHAnsi" w:eastAsia="Times New Roman" w:hAnsiTheme="minorHAnsi"/>
                <w:color w:val="000000"/>
                <w:lang w:val="es-ES" w:eastAsia="es-MX"/>
              </w:rPr>
              <w:t>Estatal</w:t>
            </w:r>
            <w:r w:rsidRPr="00354B3F">
              <w:rPr>
                <w:rFonts w:asciiTheme="minorHAnsi" w:eastAsia="Times New Roman" w:hAnsiTheme="minorHAnsi"/>
                <w:color w:val="000000"/>
                <w:lang w:val="es-ES" w:eastAsia="es-MX"/>
              </w:rPr>
              <w:t>.</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Promedio diario de cotización ante el IMSS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Salario Diario Asociado a Trabajadores Asegurados en el IMSS por Entidad Federativa expresado en Pesos por día.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El salario diario de trabajadores se refiere al salario registrado en las modalidades de aseguramiento 10 (trabajadores permanentes y eventuales de la ciudad), 13 (trabajadores permanentes y eventuales del campo), 14 (trabajadores eventuales del campo cañero), 17 (reversión de cuotas por subrogación de servicios), 34 (trabajadores domésticos), 36 (trabajadores al servicio de los gobiernos), 38 (trabajadores estatales y municipales)  y 42 (trabajadores de la administración pública de la federación, entidades federativas y municipios). Incluyendo además a los trabajadores asociados al IMSS como empleador. El salario diario de trabajadores, al igual que la estadística del empleo asegurado en el IMSS, se refiere a lo registrado al día último de mes.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7E7788">
              <w:rPr>
                <w:rFonts w:asciiTheme="minorHAnsi" w:eastAsia="Times New Roman" w:hAnsiTheme="minorHAnsi"/>
                <w:color w:val="000000"/>
                <w:lang w:val="es-ES" w:eastAsia="es-MX"/>
              </w:rPr>
              <w:t>IIEG, Instituto de Información Estadística y</w:t>
            </w:r>
            <w:r>
              <w:rPr>
                <w:rFonts w:asciiTheme="minorHAnsi" w:eastAsia="Times New Roman" w:hAnsiTheme="minorHAnsi"/>
                <w:color w:val="000000"/>
                <w:lang w:val="es-ES" w:eastAsia="es-MX"/>
              </w:rPr>
              <w:t xml:space="preserve"> Geográfica, con datos de STPS.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Tasa de desempleo</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Porcentaje de la población económicamente activa (PEA) que se encuentra sin trabajar, pero que está buscando trabajo.</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7E7788">
              <w:rPr>
                <w:rFonts w:asciiTheme="minorHAnsi" w:eastAsia="Times New Roman" w:hAnsiTheme="minorHAnsi"/>
                <w:color w:val="000000"/>
                <w:lang w:eastAsia="es-MX"/>
              </w:rPr>
              <w:t xml:space="preserve">La tasa de desempleo es un indicador que forma parte de la Encuesta Nacional de Ocupación y Empleo (ENOE). La ENOE se aplica, sobre la base de una selección de viviendas, a los miembros de un hogar. Esto requiere que el personal de campo del INEGI (entrevistadores y supervisores) acuda a cada una de las viviendas que aparecen en muestra, identifique a los hogares y solicite una entrevista a sus residentes. Se realiza en distintos puntos a lo largo y ancho del territorio nacional durante todas las semanas del año, es decir, se trata de un operativo permanente, de una encuesta continua.           </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E473C6">
              <w:rPr>
                <w:rFonts w:asciiTheme="minorHAnsi" w:eastAsia="Times New Roman" w:hAnsiTheme="minorHAnsi"/>
                <w:color w:val="000000"/>
                <w:lang w:val="es-ES" w:eastAsia="es-MX"/>
              </w:rPr>
              <w:t>IIEG; Instituto de Información Estadística y Geográfica, con datos de ENOE, 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0C6AAC" w:rsidRDefault="000C6AAC" w:rsidP="000C6AAC"/>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lastRenderedPageBreak/>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Tasa de </w:t>
            </w:r>
            <w:r w:rsidRPr="00F91689">
              <w:rPr>
                <w:rFonts w:asciiTheme="minorHAnsi" w:eastAsia="Times New Roman" w:hAnsiTheme="minorHAnsi"/>
                <w:color w:val="000000"/>
                <w:lang w:eastAsia="es-MX"/>
              </w:rPr>
              <w:t>ocupación del sector informal</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Porcentaje de la población ocupada, que trabaja para una unidad económica que opera a partir de los recursos del hogar, pero sin constituirse como empresa, de modo que la actividad no tiene una situación identificable e independiente de ese hogar. La manera operativa de establecer esto es que la actividad no lleva una contabilidad bajo las convenciones que permiten que sea auditada.</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69"/>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 ENOE, Encuesta Nacional de Ocupación y Empleo. INEGI</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Trabajadores registrados ante el IMSS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Este indicador se refiere al registro del total de trabajadores asegurados por entidad federativa emitido por el Instituto Mexicano del Seguro Social.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65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Captación de la información mediante registros administrativos proporcionados por 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Trabajadores registrados ante el IMSS en servicios de recreación y esparcimiento</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Este indicador se refiere al registro del total de trabajadores asegurados por entidad federativa en servicios de recreación y esparcimiento, emitido por el Instituto Mexicano del Seguro Social.</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946"/>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Captación de la información mediante registros administrativos proporcionados por 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 con datos del IMSS.</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tbl>
      <w:tblPr>
        <w:tblW w:w="5000" w:type="pct"/>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C6AAC" w:rsidRPr="001C7AC8" w:rsidTr="000C6AAC">
        <w:trPr>
          <w:trHeight w:val="278"/>
          <w:jc w:val="center"/>
        </w:trPr>
        <w:tc>
          <w:tcPr>
            <w:tcW w:w="5000" w:type="pct"/>
            <w:gridSpan w:val="2"/>
            <w:shd w:val="clear" w:color="auto" w:fill="D9D9D9"/>
            <w:tcMar>
              <w:top w:w="15" w:type="dxa"/>
              <w:left w:w="72" w:type="dxa"/>
              <w:bottom w:w="15" w:type="dxa"/>
              <w:right w:w="72" w:type="dxa"/>
            </w:tcMar>
            <w:vAlign w:val="center"/>
            <w:hideMark/>
          </w:tcPr>
          <w:p w:rsidR="000C6AAC" w:rsidRPr="001C7AC8" w:rsidRDefault="000C6AAC" w:rsidP="000C6AAC">
            <w:pPr>
              <w:spacing w:before="60" w:after="60"/>
              <w:jc w:val="center"/>
              <w:rPr>
                <w:rFonts w:asciiTheme="minorHAnsi" w:eastAsia="Times New Roman" w:hAnsiTheme="minorHAnsi"/>
                <w:b/>
                <w:color w:val="000000"/>
                <w:lang w:eastAsia="es-MX"/>
              </w:rPr>
            </w:pPr>
            <w:r w:rsidRPr="001C7AC8">
              <w:rPr>
                <w:rFonts w:asciiTheme="minorHAnsi" w:eastAsia="Times New Roman" w:hAnsiTheme="minorHAnsi"/>
                <w:b/>
                <w:bCs/>
                <w:color w:val="000000"/>
                <w:sz w:val="22"/>
                <w:lang w:eastAsia="es-MX"/>
              </w:rPr>
              <w:t>FICHA DE INDICADOR</w:t>
            </w:r>
          </w:p>
        </w:tc>
      </w:tr>
      <w:tr w:rsidR="000C6AAC" w:rsidRPr="001C7AC8" w:rsidTr="000C6AAC">
        <w:trPr>
          <w:trHeight w:val="26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Indicador:</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F91689">
              <w:rPr>
                <w:rFonts w:asciiTheme="minorHAnsi" w:eastAsia="Times New Roman" w:hAnsiTheme="minorHAnsi"/>
                <w:color w:val="000000"/>
                <w:lang w:eastAsia="es-MX"/>
              </w:rPr>
              <w:t>Variación trimestral de saldos de cartera de créditos bancarios otorgados</w:t>
            </w:r>
          </w:p>
        </w:tc>
      </w:tr>
      <w:tr w:rsidR="000C6AAC" w:rsidRPr="001C7AC8" w:rsidTr="000C6AAC">
        <w:trPr>
          <w:trHeight w:val="193"/>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Objetivo transversal: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754"/>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Descripción general</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Se refiere al saldo nominal de crédito otorgado por la banca comercial y de desarrollo en Jalisco.</w:t>
            </w:r>
          </w:p>
        </w:tc>
      </w:tr>
      <w:tr w:rsidR="000C6AAC" w:rsidRPr="001C7AC8" w:rsidTr="000C6AAC">
        <w:trPr>
          <w:trHeight w:val="502"/>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Fórmula</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sidRPr="00C9648F">
              <w:rPr>
                <w:rFonts w:asciiTheme="minorHAnsi" w:eastAsia="Times New Roman" w:hAnsiTheme="minorHAnsi"/>
                <w:color w:val="000000"/>
                <w:lang w:eastAsia="es-MX"/>
              </w:rPr>
              <w:t xml:space="preserve">Sumatoria del saldos de créditos otorgados por la banca </w:t>
            </w:r>
            <w:r>
              <w:rPr>
                <w:rFonts w:asciiTheme="minorHAnsi" w:eastAsia="Times New Roman" w:hAnsiTheme="minorHAnsi"/>
                <w:color w:val="000000"/>
                <w:lang w:eastAsia="es-MX"/>
              </w:rPr>
              <w:t xml:space="preserve"> </w:t>
            </w:r>
            <w:r w:rsidRPr="00C9648F">
              <w:rPr>
                <w:rFonts w:asciiTheme="minorHAnsi" w:eastAsia="Times New Roman" w:hAnsiTheme="minorHAnsi"/>
                <w:color w:val="000000"/>
                <w:lang w:eastAsia="es-MX"/>
              </w:rPr>
              <w:t>comercia</w:t>
            </w:r>
            <w:r>
              <w:rPr>
                <w:rFonts w:asciiTheme="minorHAnsi" w:eastAsia="Times New Roman" w:hAnsiTheme="minorHAnsi"/>
                <w:color w:val="000000"/>
                <w:lang w:eastAsia="es-MX"/>
              </w:rPr>
              <w:t>l</w:t>
            </w:r>
            <w:r w:rsidRPr="00C9648F">
              <w:rPr>
                <w:rFonts w:asciiTheme="minorHAnsi" w:eastAsia="Times New Roman" w:hAnsiTheme="minorHAnsi"/>
                <w:color w:val="000000"/>
                <w:lang w:eastAsia="es-MX"/>
              </w:rPr>
              <w:t xml:space="preserve"> y de desarrollo</w:t>
            </w:r>
          </w:p>
        </w:tc>
      </w:tr>
      <w:tr w:rsidR="000C6AAC" w:rsidRPr="001C7AC8" w:rsidTr="000C6AAC">
        <w:trPr>
          <w:trHeight w:val="511"/>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Observaciones: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Frecuencia de medición:</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Trimestral</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Fuente:</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val="es-ES" w:eastAsia="es-MX"/>
              </w:rPr>
            </w:pPr>
            <w:r w:rsidRPr="00C9648F">
              <w:rPr>
                <w:rFonts w:asciiTheme="minorHAnsi" w:eastAsia="Times New Roman" w:hAnsiTheme="minorHAnsi"/>
                <w:color w:val="000000"/>
                <w:lang w:val="es-ES" w:eastAsia="es-MX"/>
              </w:rPr>
              <w:t>IIEG, Instituto de Información Estadística y Geográfica</w:t>
            </w:r>
            <w:r>
              <w:rPr>
                <w:rFonts w:asciiTheme="minorHAnsi" w:eastAsia="Times New Roman" w:hAnsiTheme="minorHAnsi"/>
                <w:color w:val="000000"/>
                <w:lang w:val="es-ES" w:eastAsia="es-MX"/>
              </w:rPr>
              <w:t>, con datos de BANXICO.</w:t>
            </w:r>
          </w:p>
        </w:tc>
      </w:tr>
      <w:tr w:rsidR="000C6AAC" w:rsidRPr="001C7AC8" w:rsidTr="000C6AAC">
        <w:trPr>
          <w:trHeight w:val="475"/>
          <w:jc w:val="center"/>
        </w:trPr>
        <w:tc>
          <w:tcPr>
            <w:tcW w:w="803"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b/>
                <w:color w:val="000000"/>
                <w:lang w:eastAsia="es-MX"/>
              </w:rPr>
            </w:pPr>
            <w:r w:rsidRPr="001C7AC8">
              <w:rPr>
                <w:rFonts w:asciiTheme="minorHAnsi" w:eastAsia="Times New Roman" w:hAnsiTheme="minorHAnsi"/>
                <w:b/>
                <w:color w:val="000000"/>
                <w:sz w:val="22"/>
                <w:lang w:eastAsia="es-MX"/>
              </w:rPr>
              <w:t>Referencias adicionales:</w:t>
            </w:r>
          </w:p>
        </w:tc>
        <w:tc>
          <w:tcPr>
            <w:tcW w:w="4197" w:type="pct"/>
            <w:shd w:val="clear" w:color="auto" w:fill="FFFFFF"/>
            <w:tcMar>
              <w:top w:w="15" w:type="dxa"/>
              <w:left w:w="72" w:type="dxa"/>
              <w:bottom w:w="15" w:type="dxa"/>
              <w:right w:w="72" w:type="dxa"/>
            </w:tcMar>
            <w:vAlign w:val="center"/>
            <w:hideMark/>
          </w:tcPr>
          <w:p w:rsidR="000C6AAC" w:rsidRPr="001C7AC8" w:rsidRDefault="000C6AAC" w:rsidP="000C6AAC">
            <w:pPr>
              <w:spacing w:before="60" w:after="60"/>
              <w:rPr>
                <w:rFonts w:asciiTheme="minorHAnsi" w:eastAsia="Times New Roman" w:hAnsiTheme="minorHAnsi"/>
                <w:color w:val="000000"/>
                <w:lang w:eastAsia="es-MX"/>
              </w:rPr>
            </w:pPr>
          </w:p>
        </w:tc>
      </w:tr>
    </w:tbl>
    <w:p w:rsidR="000C6AAC" w:rsidRDefault="000C6AAC" w:rsidP="000C6AAC"/>
    <w:p w:rsidR="000C6AAC" w:rsidRDefault="000C6AAC" w:rsidP="000C6AAC"/>
    <w:p w:rsidR="00524635" w:rsidRDefault="00524635">
      <w:pPr>
        <w:spacing w:before="0" w:after="200" w:line="276" w:lineRule="auto"/>
        <w:jc w:val="left"/>
      </w:pPr>
      <w:r>
        <w:br w:type="page"/>
      </w:r>
    </w:p>
    <w:p w:rsidR="000C6AAC" w:rsidRDefault="000C6AAC" w:rsidP="000C6AAC"/>
    <w:p w:rsidR="000C6AAC" w:rsidRDefault="000C6AAC" w:rsidP="0081685F">
      <w:pPr>
        <w:pStyle w:val="Ttulo2"/>
        <w:numPr>
          <w:ilvl w:val="0"/>
          <w:numId w:val="17"/>
        </w:numPr>
        <w:jc w:val="both"/>
      </w:pPr>
      <w:bookmarkStart w:id="242" w:name="_Toc455664337"/>
      <w:bookmarkStart w:id="243" w:name="_Toc471825541"/>
      <w:bookmarkStart w:id="244" w:name="_Toc22718832"/>
      <w:r w:rsidRPr="000614EF">
        <w:t>Anexos</w:t>
      </w:r>
      <w:bookmarkEnd w:id="242"/>
      <w:bookmarkEnd w:id="243"/>
      <w:bookmarkEnd w:id="244"/>
      <w:r w:rsidRPr="000614EF">
        <w:t xml:space="preserve"> </w:t>
      </w:r>
    </w:p>
    <w:p w:rsidR="00B40A28" w:rsidRPr="00B40A28" w:rsidRDefault="00C6536A" w:rsidP="00B40A28">
      <w:r>
        <w:rPr>
          <w:noProof/>
          <w:lang w:val="es-ES" w:eastAsia="es-ES"/>
        </w:rPr>
        <w:drawing>
          <wp:anchor distT="0" distB="0" distL="114300" distR="114300" simplePos="0" relativeHeight="251663360" behindDoc="0" locked="0" layoutInCell="1" allowOverlap="1">
            <wp:simplePos x="0" y="0"/>
            <wp:positionH relativeFrom="column">
              <wp:posOffset>1377315</wp:posOffset>
            </wp:positionH>
            <wp:positionV relativeFrom="paragraph">
              <wp:posOffset>234950</wp:posOffset>
            </wp:positionV>
            <wp:extent cx="6981825" cy="35583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ltas in.png"/>
                    <pic:cNvPicPr/>
                  </pic:nvPicPr>
                  <pic:blipFill>
                    <a:blip r:embed="rId34">
                      <a:extLst>
                        <a:ext uri="{28A0092B-C50C-407E-A947-70E740481C1C}">
                          <a14:useLocalDpi xmlns:a14="http://schemas.microsoft.com/office/drawing/2010/main" val="0"/>
                        </a:ext>
                      </a:extLst>
                    </a:blip>
                    <a:stretch>
                      <a:fillRect/>
                    </a:stretch>
                  </pic:blipFill>
                  <pic:spPr>
                    <a:xfrm>
                      <a:off x="0" y="0"/>
                      <a:ext cx="6981825" cy="3558370"/>
                    </a:xfrm>
                    <a:prstGeom prst="rect">
                      <a:avLst/>
                    </a:prstGeom>
                  </pic:spPr>
                </pic:pic>
              </a:graphicData>
            </a:graphic>
          </wp:anchor>
        </w:drawing>
      </w:r>
    </w:p>
    <w:p w:rsidR="000C6AAC" w:rsidRDefault="000C6AAC" w:rsidP="000C6AAC"/>
    <w:p w:rsidR="000C6AAC" w:rsidRDefault="000C6AAC" w:rsidP="000C6AAC"/>
    <w:p w:rsidR="000C6AAC" w:rsidRDefault="000C6AAC" w:rsidP="000C6AAC"/>
    <w:p w:rsidR="000C6AAC" w:rsidRDefault="000C6AAC" w:rsidP="000C6AAC">
      <w:pPr>
        <w:rPr>
          <w:rFonts w:asciiTheme="minorHAnsi" w:hAnsiTheme="minorHAnsi"/>
        </w:rPr>
      </w:pPr>
      <w:r>
        <w:rPr>
          <w:rFonts w:asciiTheme="minorHAnsi" w:hAnsiTheme="minorHAnsi"/>
        </w:rPr>
        <w:br w:type="page"/>
      </w:r>
    </w:p>
    <w:p w:rsidR="000C6AAC" w:rsidRDefault="000C6AAC" w:rsidP="0081685F">
      <w:pPr>
        <w:pStyle w:val="Ttulo2"/>
        <w:numPr>
          <w:ilvl w:val="0"/>
          <w:numId w:val="18"/>
        </w:numPr>
      </w:pPr>
      <w:bookmarkStart w:id="245" w:name="_Toc455664338"/>
      <w:bookmarkStart w:id="246" w:name="_Toc471825542"/>
      <w:bookmarkStart w:id="247" w:name="_Toc22718833"/>
      <w:r w:rsidRPr="007C111F">
        <w:lastRenderedPageBreak/>
        <w:t>Glosario</w:t>
      </w:r>
      <w:bookmarkEnd w:id="245"/>
      <w:bookmarkEnd w:id="246"/>
      <w:bookmarkEnd w:id="247"/>
    </w:p>
    <w:p w:rsidR="000C6AAC" w:rsidRPr="00EE22A1" w:rsidRDefault="000C6AAC" w:rsidP="000C6AAC"/>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61"/>
        <w:gridCol w:w="11847"/>
      </w:tblGrid>
      <w:tr w:rsidR="000C6AAC" w:rsidTr="000C6AAC">
        <w:trPr>
          <w:trHeight w:val="647"/>
        </w:trPr>
        <w:tc>
          <w:tcPr>
            <w:tcW w:w="3510" w:type="dxa"/>
          </w:tcPr>
          <w:p w:rsidR="000C6AAC" w:rsidRDefault="000C6AAC" w:rsidP="000C6AAC">
            <w:pPr>
              <w:rPr>
                <w:b/>
              </w:rPr>
            </w:pPr>
          </w:p>
        </w:tc>
        <w:tc>
          <w:tcPr>
            <w:tcW w:w="12024" w:type="dxa"/>
          </w:tcPr>
          <w:p w:rsidR="000C6AAC" w:rsidRDefault="000C6AAC" w:rsidP="000C6AAC"/>
        </w:tc>
      </w:tr>
      <w:tr w:rsidR="000C6AAC" w:rsidRPr="0044690C" w:rsidDel="00FB622E" w:rsidTr="000C6AAC">
        <w:trPr>
          <w:trHeight w:val="647"/>
        </w:trPr>
        <w:tc>
          <w:tcPr>
            <w:tcW w:w="3510" w:type="dxa"/>
          </w:tcPr>
          <w:p w:rsidR="000C6AAC" w:rsidRPr="0044690C" w:rsidDel="00FB622E" w:rsidRDefault="000C6AAC" w:rsidP="000C6AAC">
            <w:pPr>
              <w:tabs>
                <w:tab w:val="center" w:pos="4419"/>
                <w:tab w:val="right" w:pos="8838"/>
              </w:tabs>
              <w:rPr>
                <w:rFonts w:asciiTheme="minorHAnsi" w:hAnsiTheme="minorHAnsi"/>
                <w:b/>
              </w:rPr>
            </w:pPr>
          </w:p>
        </w:tc>
        <w:tc>
          <w:tcPr>
            <w:tcW w:w="12024" w:type="dxa"/>
          </w:tcPr>
          <w:p w:rsidR="000C6AAC" w:rsidRPr="0044690C" w:rsidDel="00FB622E"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r w:rsidR="000C6AAC" w:rsidTr="000C6AAC">
        <w:trPr>
          <w:trHeight w:val="647"/>
        </w:trPr>
        <w:tc>
          <w:tcPr>
            <w:tcW w:w="3510" w:type="dxa"/>
          </w:tcPr>
          <w:p w:rsidR="000C6AAC" w:rsidRDefault="000C6AAC" w:rsidP="000C6AAC">
            <w:pPr>
              <w:tabs>
                <w:tab w:val="center" w:pos="4419"/>
                <w:tab w:val="right" w:pos="8838"/>
              </w:tabs>
              <w:rPr>
                <w:rFonts w:asciiTheme="minorHAnsi" w:hAnsiTheme="minorHAnsi"/>
                <w:b/>
              </w:rPr>
            </w:pPr>
          </w:p>
        </w:tc>
        <w:tc>
          <w:tcPr>
            <w:tcW w:w="12024" w:type="dxa"/>
          </w:tcPr>
          <w:p w:rsidR="000C6AAC" w:rsidRDefault="000C6AAC" w:rsidP="000C6AAC">
            <w:pPr>
              <w:tabs>
                <w:tab w:val="center" w:pos="4419"/>
                <w:tab w:val="right" w:pos="8838"/>
              </w:tabs>
              <w:rPr>
                <w:rFonts w:asciiTheme="minorHAnsi" w:hAnsiTheme="minorHAnsi"/>
              </w:rPr>
            </w:pPr>
          </w:p>
        </w:tc>
      </w:tr>
    </w:tbl>
    <w:p w:rsidR="000C6AAC" w:rsidRDefault="000C6AAC" w:rsidP="000C6AAC"/>
    <w:p w:rsidR="000C6AAC" w:rsidRDefault="000C6AAC" w:rsidP="000C6AAC">
      <w:pPr>
        <w:rPr>
          <w:b/>
        </w:rPr>
      </w:pPr>
    </w:p>
    <w:p w:rsidR="000C6AAC" w:rsidRDefault="000C6AAC" w:rsidP="000C6AAC">
      <w:pPr>
        <w:spacing w:before="0" w:after="200" w:line="276" w:lineRule="auto"/>
        <w:jc w:val="left"/>
        <w:rPr>
          <w:b/>
        </w:rPr>
      </w:pPr>
      <w:r>
        <w:rPr>
          <w:b/>
        </w:rPr>
        <w:br w:type="page"/>
      </w:r>
    </w:p>
    <w:p w:rsidR="00AD2574" w:rsidRPr="00AD2574" w:rsidRDefault="00AD2574" w:rsidP="00AD2574">
      <w:bookmarkStart w:id="248" w:name="_Toc455664339"/>
      <w:bookmarkStart w:id="249" w:name="_Toc471825543"/>
    </w:p>
    <w:p w:rsidR="000C6AAC" w:rsidRPr="00420B5A" w:rsidRDefault="000C6AAC" w:rsidP="0081685F">
      <w:pPr>
        <w:pStyle w:val="Ttulo2"/>
        <w:numPr>
          <w:ilvl w:val="0"/>
          <w:numId w:val="18"/>
        </w:numPr>
      </w:pPr>
      <w:bookmarkStart w:id="250" w:name="_Toc22718834"/>
      <w:r w:rsidRPr="00420B5A">
        <w:t>Elaboración y revisión de la sección</w:t>
      </w:r>
      <w:bookmarkEnd w:id="248"/>
      <w:bookmarkEnd w:id="249"/>
      <w:bookmarkEnd w:id="250"/>
    </w:p>
    <w:p w:rsidR="000C6AAC" w:rsidRPr="009D4705" w:rsidRDefault="000C6AAC" w:rsidP="000C6AAC"/>
    <w:tbl>
      <w:tblPr>
        <w:tblW w:w="11559" w:type="dxa"/>
        <w:jc w:val="center"/>
        <w:tblLook w:val="04A0" w:firstRow="1" w:lastRow="0" w:firstColumn="1" w:lastColumn="0" w:noHBand="0" w:noVBand="1"/>
      </w:tblPr>
      <w:tblGrid>
        <w:gridCol w:w="2695"/>
        <w:gridCol w:w="2695"/>
        <w:gridCol w:w="1097"/>
        <w:gridCol w:w="2536"/>
        <w:gridCol w:w="2536"/>
      </w:tblGrid>
      <w:tr w:rsidR="000C6AAC" w:rsidTr="000C6AAC">
        <w:trPr>
          <w:trHeight w:val="471"/>
          <w:jc w:val="center"/>
        </w:trPr>
        <w:tc>
          <w:tcPr>
            <w:tcW w:w="11559" w:type="dxa"/>
            <w:gridSpan w:val="5"/>
          </w:tcPr>
          <w:p w:rsidR="000C6AAC" w:rsidRPr="004316D9" w:rsidRDefault="000C6AAC" w:rsidP="000C6AAC">
            <w:pPr>
              <w:tabs>
                <w:tab w:val="left" w:pos="1425"/>
              </w:tabs>
              <w:spacing w:before="0" w:after="0"/>
              <w:jc w:val="center"/>
              <w:rPr>
                <w:b/>
              </w:rPr>
            </w:pPr>
            <w:r w:rsidRPr="004316D9">
              <w:rPr>
                <w:b/>
              </w:rPr>
              <w:t>Elabor</w:t>
            </w:r>
            <w:r>
              <w:rPr>
                <w:b/>
              </w:rPr>
              <w:t>ación de tomo 2</w:t>
            </w:r>
          </w:p>
        </w:tc>
      </w:tr>
      <w:tr w:rsidR="000C6AAC" w:rsidTr="000C6AAC">
        <w:trPr>
          <w:trHeight w:val="1650"/>
          <w:jc w:val="center"/>
        </w:trPr>
        <w:tc>
          <w:tcPr>
            <w:tcW w:w="5390" w:type="dxa"/>
            <w:gridSpan w:val="2"/>
            <w:tcBorders>
              <w:bottom w:val="nil"/>
            </w:tcBorders>
          </w:tcPr>
          <w:p w:rsidR="000C6AAC" w:rsidRPr="00D40CDB" w:rsidRDefault="000C6AAC" w:rsidP="000C6AAC">
            <w:pPr>
              <w:spacing w:before="0" w:after="0"/>
              <w:rPr>
                <w:sz w:val="16"/>
                <w:szCs w:val="16"/>
              </w:rPr>
            </w:pPr>
          </w:p>
        </w:tc>
        <w:tc>
          <w:tcPr>
            <w:tcW w:w="1097" w:type="dxa"/>
            <w:tcBorders>
              <w:bottom w:val="nil"/>
            </w:tcBorders>
          </w:tcPr>
          <w:p w:rsidR="000C6AAC" w:rsidRPr="00D40CDB" w:rsidRDefault="000C6AAC" w:rsidP="000C6AAC">
            <w:pPr>
              <w:spacing w:before="0" w:after="0"/>
              <w:rPr>
                <w:sz w:val="16"/>
                <w:szCs w:val="16"/>
              </w:rPr>
            </w:pPr>
          </w:p>
        </w:tc>
        <w:tc>
          <w:tcPr>
            <w:tcW w:w="5072" w:type="dxa"/>
            <w:gridSpan w:val="2"/>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5390" w:type="dxa"/>
            <w:gridSpan w:val="2"/>
            <w:tcBorders>
              <w:bottom w:val="nil"/>
            </w:tcBorders>
          </w:tcPr>
          <w:p w:rsidR="000C6AAC" w:rsidRPr="00A06510" w:rsidRDefault="0044384D" w:rsidP="000C6AAC">
            <w:pPr>
              <w:spacing w:before="0" w:after="0"/>
              <w:jc w:val="center"/>
              <w:rPr>
                <w:b/>
                <w:sz w:val="20"/>
                <w:szCs w:val="16"/>
              </w:rPr>
            </w:pPr>
            <w:r>
              <w:rPr>
                <w:b/>
                <w:sz w:val="20"/>
                <w:szCs w:val="16"/>
              </w:rPr>
              <w:t>Susana Galindo Zamora</w:t>
            </w:r>
          </w:p>
          <w:p w:rsidR="0044384D" w:rsidRDefault="0044384D" w:rsidP="000C6AAC">
            <w:pPr>
              <w:spacing w:before="0" w:after="0"/>
              <w:jc w:val="center"/>
              <w:rPr>
                <w:b/>
                <w:sz w:val="20"/>
                <w:szCs w:val="16"/>
              </w:rPr>
            </w:pPr>
            <w:r w:rsidRPr="0044384D">
              <w:rPr>
                <w:b/>
                <w:sz w:val="20"/>
                <w:szCs w:val="16"/>
              </w:rPr>
              <w:t xml:space="preserve">Coordinadora de Estadística Económica </w:t>
            </w:r>
          </w:p>
          <w:p w:rsidR="000C6AAC" w:rsidRPr="00F74149" w:rsidRDefault="000C6AAC" w:rsidP="000C6AAC">
            <w:pPr>
              <w:spacing w:before="0" w:after="0"/>
              <w:jc w:val="center"/>
              <w:rPr>
                <w:b/>
                <w:sz w:val="20"/>
                <w:szCs w:val="16"/>
              </w:rPr>
            </w:pPr>
            <w:r w:rsidRPr="00A06510">
              <w:rPr>
                <w:b/>
                <w:sz w:val="20"/>
                <w:szCs w:val="16"/>
              </w:rPr>
              <w:t>Facilitador - Redactor</w:t>
            </w:r>
          </w:p>
        </w:tc>
        <w:tc>
          <w:tcPr>
            <w:tcW w:w="1097" w:type="dxa"/>
            <w:tcBorders>
              <w:bottom w:val="nil"/>
            </w:tcBorders>
          </w:tcPr>
          <w:p w:rsidR="000C6AAC" w:rsidRDefault="000C6AAC" w:rsidP="000C6AAC">
            <w:pPr>
              <w:spacing w:before="0" w:after="0"/>
              <w:jc w:val="center"/>
              <w:rPr>
                <w:b/>
                <w:sz w:val="20"/>
                <w:szCs w:val="16"/>
              </w:rPr>
            </w:pPr>
          </w:p>
        </w:tc>
        <w:tc>
          <w:tcPr>
            <w:tcW w:w="5072" w:type="dxa"/>
            <w:gridSpan w:val="2"/>
            <w:tcBorders>
              <w:bottom w:val="nil"/>
            </w:tcBorders>
          </w:tcPr>
          <w:p w:rsidR="0044384D" w:rsidRPr="00A06510" w:rsidRDefault="0044384D" w:rsidP="0044384D">
            <w:pPr>
              <w:spacing w:before="0" w:after="0"/>
              <w:jc w:val="center"/>
              <w:rPr>
                <w:b/>
                <w:sz w:val="20"/>
                <w:szCs w:val="16"/>
              </w:rPr>
            </w:pPr>
            <w:r w:rsidRPr="0044384D">
              <w:rPr>
                <w:b/>
                <w:sz w:val="20"/>
                <w:szCs w:val="16"/>
              </w:rPr>
              <w:t>Elvira Mireya Pasillas Torres</w:t>
            </w:r>
          </w:p>
          <w:p w:rsidR="000C6AAC" w:rsidRPr="00A06510" w:rsidRDefault="0044384D" w:rsidP="0044384D">
            <w:pPr>
              <w:spacing w:before="0" w:after="0"/>
              <w:jc w:val="center"/>
              <w:rPr>
                <w:b/>
                <w:sz w:val="20"/>
                <w:szCs w:val="16"/>
              </w:rPr>
            </w:pPr>
            <w:r w:rsidRPr="0044384D">
              <w:rPr>
                <w:b/>
                <w:sz w:val="20"/>
                <w:szCs w:val="16"/>
              </w:rPr>
              <w:t>Directora de la Unidad de Información Estadística Económico Financiera</w:t>
            </w:r>
          </w:p>
          <w:p w:rsidR="000C6AAC" w:rsidRDefault="000C6AAC" w:rsidP="000C6AAC">
            <w:pPr>
              <w:spacing w:before="0" w:after="0"/>
              <w:jc w:val="center"/>
              <w:rPr>
                <w:b/>
                <w:sz w:val="20"/>
                <w:szCs w:val="16"/>
              </w:rPr>
            </w:pPr>
            <w:r w:rsidRPr="00A06510">
              <w:rPr>
                <w:b/>
                <w:sz w:val="20"/>
                <w:szCs w:val="16"/>
              </w:rPr>
              <w:t xml:space="preserve">Titular de la Unidad Administrativa </w:t>
            </w:r>
            <w:r w:rsidRPr="00A06510">
              <w:rPr>
                <w:b/>
                <w:sz w:val="20"/>
                <w:szCs w:val="16"/>
              </w:rPr>
              <w:br/>
              <w:t>documentada en esta sección</w:t>
            </w:r>
          </w:p>
        </w:tc>
      </w:tr>
      <w:tr w:rsidR="000C6AAC" w:rsidTr="000C6AAC">
        <w:trPr>
          <w:trHeight w:val="1684"/>
          <w:jc w:val="center"/>
        </w:trPr>
        <w:tc>
          <w:tcPr>
            <w:tcW w:w="2695" w:type="dxa"/>
            <w:tcBorders>
              <w:bottom w:val="nil"/>
            </w:tcBorders>
          </w:tcPr>
          <w:p w:rsidR="000C6AAC" w:rsidRPr="00D40CDB" w:rsidRDefault="000C6AAC" w:rsidP="000C6AAC">
            <w:pPr>
              <w:spacing w:before="0" w:after="0"/>
              <w:rPr>
                <w:sz w:val="16"/>
                <w:szCs w:val="16"/>
              </w:rPr>
            </w:pPr>
          </w:p>
        </w:tc>
        <w:tc>
          <w:tcPr>
            <w:tcW w:w="6328" w:type="dxa"/>
            <w:gridSpan w:val="3"/>
            <w:tcBorders>
              <w:bottom w:val="nil"/>
            </w:tcBorders>
          </w:tcPr>
          <w:p w:rsidR="000C6AAC" w:rsidRPr="00D40CDB" w:rsidRDefault="000C6AAC" w:rsidP="000C6AAC">
            <w:pPr>
              <w:spacing w:before="0" w:after="0"/>
              <w:rPr>
                <w:sz w:val="16"/>
                <w:szCs w:val="16"/>
              </w:rPr>
            </w:pPr>
          </w:p>
        </w:tc>
        <w:tc>
          <w:tcPr>
            <w:tcW w:w="2536" w:type="dxa"/>
            <w:tcBorders>
              <w:bottom w:val="nil"/>
            </w:tcBorders>
          </w:tcPr>
          <w:p w:rsidR="000C6AAC" w:rsidRPr="00D40CDB" w:rsidRDefault="000C6AAC" w:rsidP="000C6AAC">
            <w:pPr>
              <w:spacing w:before="0" w:after="0"/>
              <w:rPr>
                <w:sz w:val="16"/>
                <w:szCs w:val="16"/>
              </w:rPr>
            </w:pPr>
          </w:p>
        </w:tc>
      </w:tr>
      <w:tr w:rsidR="000C6AAC" w:rsidTr="000C6AAC">
        <w:trPr>
          <w:trHeight w:val="425"/>
          <w:jc w:val="center"/>
        </w:trPr>
        <w:tc>
          <w:tcPr>
            <w:tcW w:w="2695" w:type="dxa"/>
            <w:tcBorders>
              <w:bottom w:val="nil"/>
            </w:tcBorders>
          </w:tcPr>
          <w:p w:rsidR="000C6AAC" w:rsidRPr="00F74149" w:rsidRDefault="000C6AAC" w:rsidP="000C6AAC">
            <w:pPr>
              <w:spacing w:before="0" w:after="0"/>
              <w:jc w:val="center"/>
              <w:rPr>
                <w:b/>
                <w:sz w:val="20"/>
                <w:szCs w:val="16"/>
              </w:rPr>
            </w:pPr>
          </w:p>
        </w:tc>
        <w:tc>
          <w:tcPr>
            <w:tcW w:w="6328" w:type="dxa"/>
            <w:gridSpan w:val="3"/>
            <w:tcBorders>
              <w:bottom w:val="nil"/>
            </w:tcBorders>
          </w:tcPr>
          <w:p w:rsidR="000C6AAC" w:rsidRPr="00A06510" w:rsidRDefault="000C6AAC" w:rsidP="000C6AAC">
            <w:pPr>
              <w:spacing w:before="0" w:after="0"/>
              <w:jc w:val="center"/>
              <w:rPr>
                <w:b/>
                <w:sz w:val="20"/>
                <w:szCs w:val="16"/>
              </w:rPr>
            </w:pPr>
            <w:r w:rsidRPr="00A06510">
              <w:rPr>
                <w:b/>
                <w:sz w:val="20"/>
                <w:szCs w:val="16"/>
              </w:rPr>
              <w:t>Carlos Eduardo Garibaldi Castillo</w:t>
            </w:r>
          </w:p>
          <w:p w:rsidR="000C6AAC" w:rsidRPr="00A06510" w:rsidRDefault="000C6AAC" w:rsidP="000C6AAC">
            <w:pPr>
              <w:spacing w:before="0" w:after="0"/>
              <w:jc w:val="center"/>
              <w:rPr>
                <w:b/>
                <w:sz w:val="20"/>
                <w:szCs w:val="16"/>
              </w:rPr>
            </w:pPr>
            <w:r w:rsidRPr="00A06510">
              <w:rPr>
                <w:b/>
                <w:sz w:val="20"/>
                <w:szCs w:val="16"/>
              </w:rPr>
              <w:t xml:space="preserve">Coordinador </w:t>
            </w:r>
            <w:r w:rsidR="005B2872">
              <w:rPr>
                <w:b/>
                <w:sz w:val="20"/>
                <w:szCs w:val="16"/>
              </w:rPr>
              <w:t>de Gestión Documental</w:t>
            </w:r>
          </w:p>
          <w:p w:rsidR="000C6AAC" w:rsidRPr="00D16F10" w:rsidRDefault="000C6AAC" w:rsidP="000C6AAC">
            <w:pPr>
              <w:spacing w:before="0" w:after="0"/>
              <w:jc w:val="center"/>
              <w:rPr>
                <w:b/>
                <w:color w:val="FF0000"/>
                <w:sz w:val="20"/>
                <w:szCs w:val="16"/>
              </w:rPr>
            </w:pPr>
            <w:r w:rsidRPr="00A06510">
              <w:rPr>
                <w:b/>
                <w:sz w:val="20"/>
                <w:szCs w:val="16"/>
              </w:rPr>
              <w:t>Coordinador del Proyecto</w:t>
            </w:r>
          </w:p>
        </w:tc>
        <w:tc>
          <w:tcPr>
            <w:tcW w:w="2536" w:type="dxa"/>
            <w:tcBorders>
              <w:bottom w:val="nil"/>
            </w:tcBorders>
          </w:tcPr>
          <w:p w:rsidR="000C6AAC" w:rsidRDefault="000C6AAC" w:rsidP="000C6AAC">
            <w:pPr>
              <w:spacing w:before="0" w:after="0"/>
              <w:jc w:val="center"/>
              <w:rPr>
                <w:b/>
                <w:sz w:val="20"/>
                <w:szCs w:val="16"/>
              </w:rPr>
            </w:pPr>
          </w:p>
        </w:tc>
      </w:tr>
    </w:tbl>
    <w:p w:rsidR="000C6AAC" w:rsidRDefault="000C6AAC" w:rsidP="00911860"/>
    <w:p w:rsidR="00911860" w:rsidRDefault="00911860" w:rsidP="00911860">
      <w:pPr>
        <w:sectPr w:rsidR="00911860" w:rsidSect="00DD2222">
          <w:headerReference w:type="default" r:id="rId35"/>
          <w:pgSz w:w="18720" w:h="12240" w:orient="landscape" w:code="14"/>
          <w:pgMar w:top="1418" w:right="1701" w:bottom="1418" w:left="1701" w:header="709" w:footer="567" w:gutter="0"/>
          <w:cols w:space="708"/>
          <w:docGrid w:linePitch="360"/>
        </w:sectPr>
      </w:pPr>
    </w:p>
    <w:p w:rsidR="000C6AAC" w:rsidRDefault="000C6AAC" w:rsidP="00911860"/>
    <w:p w:rsidR="00635EA6" w:rsidRDefault="00635EA6" w:rsidP="00911860"/>
    <w:p w:rsidR="00635EA6" w:rsidRDefault="00635EA6" w:rsidP="00911860">
      <w:pPr>
        <w:rPr>
          <w:noProof/>
        </w:rPr>
      </w:pPr>
    </w:p>
    <w:p w:rsidR="00911860" w:rsidRDefault="00911860" w:rsidP="00911860">
      <w:pPr>
        <w:rPr>
          <w:noProof/>
        </w:rPr>
      </w:pPr>
    </w:p>
    <w:p w:rsidR="00635EA6" w:rsidRDefault="00635EA6" w:rsidP="00911860"/>
    <w:p w:rsidR="00911860" w:rsidRPr="00F20BB4" w:rsidRDefault="00911860" w:rsidP="00911860"/>
    <w:p w:rsidR="00635EA6" w:rsidRPr="00F20BB4" w:rsidRDefault="009B488F" w:rsidP="00635EA6">
      <w:pPr>
        <w:pStyle w:val="Ttulo1"/>
      </w:pPr>
      <w:bookmarkStart w:id="251" w:name="_Toc455664340"/>
      <w:bookmarkStart w:id="252" w:name="_Toc489516889"/>
      <w:bookmarkStart w:id="253" w:name="_Toc22718835"/>
      <w:r>
        <w:t>Manual de Organización y</w:t>
      </w:r>
      <w:r w:rsidRPr="00CC5668">
        <w:t xml:space="preserve"> </w:t>
      </w:r>
      <w:r>
        <w:t>Procedimientos</w:t>
      </w:r>
      <w:r w:rsidR="00911860">
        <w:br/>
        <w:t>del Instituto de Información Estadística y Geográfica</w:t>
      </w:r>
      <w:r w:rsidR="00911860">
        <w:br/>
      </w:r>
      <w:r w:rsidR="00911860">
        <w:br/>
        <w:t xml:space="preserve">Tomo 3 </w:t>
      </w:r>
      <w:bookmarkEnd w:id="251"/>
      <w:bookmarkEnd w:id="252"/>
      <w:r w:rsidR="00275A50" w:rsidRPr="00275A50">
        <w:t>Unidad de Información Estadística Geográfica Ambiental</w:t>
      </w:r>
      <w:bookmarkEnd w:id="253"/>
      <w:r>
        <w:t xml:space="preserve"> </w:t>
      </w:r>
    </w:p>
    <w:p w:rsidR="00635EA6" w:rsidRDefault="00635EA6" w:rsidP="00635EA6"/>
    <w:p w:rsidR="00B458AD" w:rsidRDefault="00B458AD" w:rsidP="00635EA6"/>
    <w:p w:rsidR="00635EA6" w:rsidRDefault="00635EA6" w:rsidP="00635EA6"/>
    <w:p w:rsidR="00365B86" w:rsidRDefault="00365B86">
      <w:pPr>
        <w:spacing w:before="0" w:after="200" w:line="276" w:lineRule="auto"/>
        <w:jc w:val="left"/>
      </w:pPr>
      <w:r>
        <w:br w:type="page"/>
      </w:r>
    </w:p>
    <w:p w:rsidR="00635EA6" w:rsidRDefault="00635EA6" w:rsidP="00635EA6">
      <w:pPr>
        <w:spacing w:before="0" w:after="200" w:line="276" w:lineRule="auto"/>
        <w:jc w:val="left"/>
      </w:pPr>
    </w:p>
    <w:p w:rsidR="00635EA6" w:rsidRDefault="00635EA6" w:rsidP="0081685F">
      <w:pPr>
        <w:pStyle w:val="Ttulo2"/>
        <w:numPr>
          <w:ilvl w:val="0"/>
          <w:numId w:val="25"/>
        </w:numPr>
      </w:pPr>
      <w:bookmarkStart w:id="254" w:name="_Toc455664341"/>
      <w:bookmarkStart w:id="255" w:name="_Toc489516890"/>
      <w:bookmarkStart w:id="256" w:name="_Toc22718836"/>
      <w:r w:rsidRPr="006F25E7">
        <w:t>Organigrama</w:t>
      </w:r>
      <w:bookmarkEnd w:id="254"/>
      <w:bookmarkEnd w:id="255"/>
      <w:bookmarkEnd w:id="256"/>
    </w:p>
    <w:p w:rsidR="00635EA6" w:rsidRDefault="00635EA6" w:rsidP="006F25E7"/>
    <w:p w:rsidR="00635EA6" w:rsidRDefault="00E72207" w:rsidP="00990A83">
      <w:pPr>
        <w:jc w:val="center"/>
      </w:pPr>
      <w:r>
        <w:rPr>
          <w:noProof/>
          <w:lang w:val="es-ES" w:eastAsia="es-ES"/>
        </w:rPr>
        <w:drawing>
          <wp:inline distT="0" distB="0" distL="0" distR="0">
            <wp:extent cx="7123809" cy="2580952"/>
            <wp:effectExtent l="0" t="0" r="127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EGF.png"/>
                    <pic:cNvPicPr/>
                  </pic:nvPicPr>
                  <pic:blipFill>
                    <a:blip r:embed="rId36">
                      <a:extLst>
                        <a:ext uri="{28A0092B-C50C-407E-A947-70E740481C1C}">
                          <a14:useLocalDpi xmlns:a14="http://schemas.microsoft.com/office/drawing/2010/main" val="0"/>
                        </a:ext>
                      </a:extLst>
                    </a:blip>
                    <a:stretch>
                      <a:fillRect/>
                    </a:stretch>
                  </pic:blipFill>
                  <pic:spPr>
                    <a:xfrm>
                      <a:off x="0" y="0"/>
                      <a:ext cx="7123809" cy="2580952"/>
                    </a:xfrm>
                    <a:prstGeom prst="rect">
                      <a:avLst/>
                    </a:prstGeom>
                  </pic:spPr>
                </pic:pic>
              </a:graphicData>
            </a:graphic>
          </wp:inline>
        </w:drawing>
      </w:r>
    </w:p>
    <w:p w:rsidR="006F25E7" w:rsidRDefault="006F25E7" w:rsidP="006F25E7"/>
    <w:p w:rsidR="00990A83" w:rsidRDefault="000A769E" w:rsidP="006F25E7">
      <w:r>
        <w:rPr>
          <w:noProof/>
          <w:lang w:val="es-ES" w:eastAsia="es-ES"/>
        </w:rPr>
        <mc:AlternateContent>
          <mc:Choice Requires="wps">
            <w:drawing>
              <wp:anchor distT="0" distB="0" distL="114300" distR="114300" simplePos="0" relativeHeight="251666432" behindDoc="1" locked="1" layoutInCell="1" allowOverlap="1">
                <wp:simplePos x="0" y="0"/>
                <wp:positionH relativeFrom="column">
                  <wp:posOffset>128905</wp:posOffset>
                </wp:positionH>
                <wp:positionV relativeFrom="paragraph">
                  <wp:posOffset>50165</wp:posOffset>
                </wp:positionV>
                <wp:extent cx="5829300" cy="294005"/>
                <wp:effectExtent l="0" t="635" r="635" b="635"/>
                <wp:wrapTight wrapText="bothSides">
                  <wp:wrapPolygon edited="0">
                    <wp:start x="-35" y="0"/>
                    <wp:lineTo x="-35" y="20900"/>
                    <wp:lineTo x="21600" y="20900"/>
                    <wp:lineTo x="21600" y="0"/>
                    <wp:lineTo x="-35" y="0"/>
                  </wp:wrapPolygon>
                </wp:wrapTight>
                <wp:docPr id="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6F25E7">
                            <w:r>
                              <w:t xml:space="preserve">Figura 3. Organigrama de la </w:t>
                            </w:r>
                            <w:r w:rsidRPr="006C2E51">
                              <w:t>Unidad de Información Estadística Geográfica Ambiental</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0.15pt;margin-top:3.95pt;width:459pt;height:2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" stroked="f">
                <v:textbox inset="1.5mm,.3mm,1.5mm,.3mm">
                  <w:txbxContent>
                    <w:p w:rsidR="003E4D71" w:rsidRPr="00F84D49" w:rsidRDefault="003E4D71" w:rsidP="006F25E7">
                      <w:r>
                        <w:t xml:space="preserve">Figura 3. Organigrama de la </w:t>
                      </w:r>
                      <w:r w:rsidRPr="006C2E51">
                        <w:t>Unidad de Información Estadística Geográfica Ambiental</w:t>
                      </w:r>
                    </w:p>
                  </w:txbxContent>
                </v:textbox>
                <w10:wrap type="tight"/>
                <w10:anchorlock/>
              </v:shape>
            </w:pict>
          </mc:Fallback>
        </mc:AlternateContent>
      </w:r>
    </w:p>
    <w:p w:rsidR="00990A83" w:rsidRDefault="00990A83" w:rsidP="006F25E7"/>
    <w:p w:rsidR="00990A83" w:rsidRPr="008316B1" w:rsidRDefault="00990A83" w:rsidP="006F25E7"/>
    <w:p w:rsidR="00635EA6" w:rsidRPr="00C743E8" w:rsidRDefault="00635EA6" w:rsidP="0081685F">
      <w:pPr>
        <w:pStyle w:val="Ttulo2"/>
        <w:numPr>
          <w:ilvl w:val="0"/>
          <w:numId w:val="25"/>
        </w:numPr>
      </w:pPr>
      <w:bookmarkStart w:id="257" w:name="_Toc455664343"/>
      <w:bookmarkStart w:id="258" w:name="_Toc489516892"/>
      <w:bookmarkStart w:id="259" w:name="_Toc22718837"/>
      <w:r w:rsidRPr="00C743E8">
        <w:lastRenderedPageBreak/>
        <w:t>Fichas de responsabilidades funcionales</w:t>
      </w:r>
      <w:bookmarkEnd w:id="257"/>
      <w:bookmarkEnd w:id="258"/>
      <w:bookmarkEnd w:id="259"/>
    </w:p>
    <w:p w:rsidR="00635EA6" w:rsidRDefault="00635EA6" w:rsidP="00635EA6">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la </w:t>
      </w:r>
      <w:r w:rsidR="00284728">
        <w:t>Unidad de Información Estadística Geográfica Ambiental</w:t>
      </w:r>
      <w:r w:rsidRPr="00BD4677">
        <w:t xml:space="preserve">, </w:t>
      </w:r>
      <w:r w:rsidR="00275A50">
        <w:t>la responsabilidad</w:t>
      </w:r>
      <w:r>
        <w:t xml:space="preserve"> es buscar, recabar, elaborar, clasificar, integrar, inventariar, analizar, producir, validar y difundir la información geográfica medioambiental.</w:t>
      </w:r>
    </w:p>
    <w:p w:rsidR="00635EA6" w:rsidRDefault="00635EA6" w:rsidP="00635EA6">
      <w:r>
        <w:t>Asimismo, en su componente geográfico, considerará como mínimo los siguientes grupos de datos: marco de referencia geodésico, límites municipales, datos topográficos, de recursos naturales, clima, nombres geográficos y riesgos.</w:t>
      </w:r>
    </w:p>
    <w:p w:rsidR="00635EA6" w:rsidRDefault="00635EA6" w:rsidP="00635EA6">
      <w:r>
        <w:t xml:space="preserve">En su componente medio ambiental, describirá el estado y sus tendencias, considerando los medios naturales y las especies de plantas y animales que se encuentran dentro de </w:t>
      </w:r>
      <w:r w:rsidR="00275A50">
        <w:t>estos medios</w:t>
      </w:r>
      <w:r>
        <w:t>, debiendo abordar como mínimo, indicadores sobre los siguientes temas: atmósfera, agua, suelo, flora, fauna y residuos.</w:t>
      </w:r>
    </w:p>
    <w:p w:rsidR="00635EA6" w:rsidRDefault="00635EA6" w:rsidP="00635EA6"/>
    <w:p w:rsidR="00635EA6" w:rsidRDefault="00635EA6" w:rsidP="00635EA6">
      <w:pPr>
        <w:spacing w:before="0" w:after="0" w:line="276" w:lineRule="auto"/>
        <w:ind w:left="708"/>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rsidR="00635EA6" w:rsidRDefault="00635EA6" w:rsidP="00635EA6">
      <w:pPr>
        <w:spacing w:before="0" w:after="0" w:line="276" w:lineRule="auto"/>
        <w:ind w:left="708"/>
        <w:jc w:val="left"/>
      </w:pPr>
      <w:r w:rsidRPr="009E1519">
        <w:rPr>
          <w:b/>
        </w:rPr>
        <w:t>Nota 2:</w:t>
      </w:r>
      <w:r>
        <w:t xml:space="preserve"> </w:t>
      </w:r>
      <w:r w:rsidRPr="008A44B1">
        <w:rPr>
          <w:rFonts w:asciiTheme="minorHAnsi" w:hAnsiTheme="minorHAnsi"/>
        </w:rPr>
        <w:t xml:space="preserve">Las fichas </w:t>
      </w:r>
      <w:r>
        <w:rPr>
          <w:rFonts w:asciiTheme="minorHAnsi" w:hAnsiTheme="minorHAnsi"/>
        </w:rPr>
        <w:t xml:space="preserve">aquí </w:t>
      </w:r>
      <w:r w:rsidRPr="008A44B1">
        <w:rPr>
          <w:rFonts w:asciiTheme="minorHAnsi" w:hAnsiTheme="minorHAnsi"/>
        </w:rPr>
        <w:t>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rsidR="00635EA6" w:rsidRDefault="00635EA6" w:rsidP="00635EA6"/>
    <w:p w:rsidR="00635EA6" w:rsidRDefault="00635EA6" w:rsidP="00635EA6">
      <w:pPr>
        <w:spacing w:before="0" w:after="200" w:line="276" w:lineRule="auto"/>
        <w:jc w:val="left"/>
      </w:pPr>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4F67B2" w:rsidTr="005A480C">
        <w:trPr>
          <w:trHeight w:val="600"/>
        </w:trPr>
        <w:tc>
          <w:tcPr>
            <w:tcW w:w="2079" w:type="dxa"/>
            <w:shd w:val="clear" w:color="auto" w:fill="D9D9D9" w:themeFill="background1" w:themeFillShade="D9"/>
            <w:vAlign w:val="center"/>
            <w:hideMark/>
          </w:tcPr>
          <w:p w:rsidR="00635EA6" w:rsidRPr="008F45D5" w:rsidRDefault="00635EA6" w:rsidP="00635EA6">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center"/>
          </w:tcPr>
          <w:p w:rsidR="00635EA6" w:rsidRPr="00FB7D57" w:rsidRDefault="00451014" w:rsidP="005A480C">
            <w:pPr>
              <w:keepNext/>
              <w:spacing w:after="0"/>
              <w:jc w:val="left"/>
              <w:rPr>
                <w:rFonts w:eastAsia="Times New Roman" w:cs="Arial"/>
                <w:bCs/>
                <w:color w:val="000000"/>
                <w:lang w:eastAsia="es-MX"/>
              </w:rPr>
            </w:pPr>
            <w:r>
              <w:rPr>
                <w:rFonts w:eastAsia="Times New Roman" w:cs="Arial"/>
                <w:bCs/>
                <w:color w:val="000000"/>
                <w:lang w:eastAsia="es-MX"/>
              </w:rPr>
              <w:t xml:space="preserve">Director </w:t>
            </w:r>
          </w:p>
        </w:tc>
      </w:tr>
      <w:tr w:rsidR="00635EA6" w:rsidRPr="004F67B2" w:rsidTr="005A480C">
        <w:trPr>
          <w:trHeight w:val="3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rsidR="00635EA6" w:rsidRPr="00FB7D57" w:rsidRDefault="006C2E51" w:rsidP="005A480C">
            <w:pPr>
              <w:keepNext/>
              <w:spacing w:after="0"/>
              <w:jc w:val="left"/>
              <w:rPr>
                <w:rFonts w:eastAsia="Times New Roman" w:cs="Arial"/>
                <w:bCs/>
                <w:color w:val="000000"/>
                <w:lang w:eastAsia="es-MX"/>
              </w:rPr>
            </w:pPr>
            <w:r w:rsidRPr="006C2E51">
              <w:rPr>
                <w:rFonts w:eastAsia="Times New Roman" w:cs="Arial"/>
                <w:bCs/>
                <w:color w:val="000000"/>
                <w:lang w:eastAsia="es-MX"/>
              </w:rPr>
              <w:t>Unidad de Información Estadística Geográfica Ambiental</w:t>
            </w:r>
          </w:p>
        </w:tc>
      </w:tr>
      <w:tr w:rsidR="00635EA6" w:rsidRPr="00961917" w:rsidTr="005A480C">
        <w:trPr>
          <w:trHeight w:val="6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rsidR="00635EA6" w:rsidRPr="00FB7D57" w:rsidRDefault="00635EA6" w:rsidP="005A480C">
            <w:pPr>
              <w:keepNext/>
              <w:spacing w:after="0"/>
              <w:jc w:val="left"/>
              <w:rPr>
                <w:rFonts w:eastAsia="Times New Roman" w:cs="Arial"/>
                <w:bCs/>
                <w:color w:val="000000"/>
                <w:lang w:eastAsia="es-MX"/>
              </w:rPr>
            </w:pPr>
            <w:r w:rsidRPr="00FB7D57">
              <w:rPr>
                <w:rFonts w:eastAsia="Times New Roman" w:cs="Arial"/>
                <w:bCs/>
                <w:color w:val="000000"/>
                <w:lang w:eastAsia="es-MX"/>
              </w:rPr>
              <w:t>Director General</w:t>
            </w:r>
          </w:p>
        </w:tc>
      </w:tr>
      <w:tr w:rsidR="00635EA6" w:rsidRPr="004F67B2" w:rsidTr="00635EA6">
        <w:trPr>
          <w:trHeight w:val="600"/>
        </w:trPr>
        <w:tc>
          <w:tcPr>
            <w:tcW w:w="2079" w:type="dxa"/>
            <w:shd w:val="clear" w:color="auto" w:fill="D9D9D9" w:themeFill="background1" w:themeFillShade="D9"/>
            <w:vAlign w:val="center"/>
            <w:hideMark/>
          </w:tcPr>
          <w:p w:rsidR="00635EA6" w:rsidRPr="004F67B2" w:rsidRDefault="00635EA6" w:rsidP="00635EA6">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rsidR="00635EA6" w:rsidRPr="00FB7D57" w:rsidRDefault="00D916E3" w:rsidP="00D916E3">
            <w:pPr>
              <w:rPr>
                <w:rFonts w:eastAsia="Times New Roman" w:cs="Arial"/>
                <w:bCs/>
                <w:color w:val="000000"/>
                <w:lang w:eastAsia="es-MX"/>
              </w:rPr>
            </w:pPr>
            <w:r>
              <w:rPr>
                <w:rFonts w:eastAsia="Times New Roman" w:cs="Arial"/>
                <w:bCs/>
                <w:color w:val="000000"/>
                <w:lang w:eastAsia="es-MX"/>
              </w:rPr>
              <w:t>Coordinación de vinculación regional especiales, Técnico de Geodesia y SIG, Coordinador de estudios de campo, Coordinador de integración de la información geográfica y de medio ambiente, Colaborador especializado, Analista de evaluación de proyectos, Coordinador especializado B y Coordinador de análisis de información geográfica y de medio ambiente.</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9214"/>
        <w:gridCol w:w="3260"/>
      </w:tblGrid>
      <w:tr w:rsidR="00635EA6" w:rsidRPr="004671DB" w:rsidTr="00F70502">
        <w:trPr>
          <w:trHeight w:val="415"/>
          <w:tblHeader/>
        </w:trPr>
        <w:tc>
          <w:tcPr>
            <w:tcW w:w="15451" w:type="dxa"/>
            <w:gridSpan w:val="3"/>
            <w:shd w:val="clear" w:color="auto" w:fill="D9D9D9" w:themeFill="background1" w:themeFillShade="D9"/>
            <w:vAlign w:val="center"/>
            <w:hideMark/>
          </w:tcPr>
          <w:p w:rsidR="00635EA6" w:rsidRPr="004671DB" w:rsidRDefault="00635EA6" w:rsidP="00635EA6">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 xml:space="preserve"> del Director de la </w:t>
            </w:r>
            <w:r w:rsidR="00284728">
              <w:rPr>
                <w:rFonts w:asciiTheme="minorHAnsi" w:eastAsia="Times New Roman" w:hAnsiTheme="minorHAnsi" w:cs="Arial"/>
                <w:b/>
                <w:bCs/>
                <w:color w:val="000000"/>
                <w:sz w:val="22"/>
                <w:lang w:eastAsia="es-MX"/>
              </w:rPr>
              <w:t>Unidad de Información Estadística Geográfica Ambiental</w:t>
            </w:r>
          </w:p>
        </w:tc>
      </w:tr>
      <w:tr w:rsidR="00635EA6" w:rsidRPr="004671DB" w:rsidTr="00F70502">
        <w:trPr>
          <w:trHeight w:val="201"/>
          <w:tblHeader/>
        </w:trPr>
        <w:tc>
          <w:tcPr>
            <w:tcW w:w="2977" w:type="dxa"/>
            <w:tcBorders>
              <w:bottom w:val="single" w:sz="4" w:space="0" w:color="BFBFBF" w:themeColor="background1" w:themeShade="BF"/>
            </w:tcBorders>
            <w:shd w:val="clear" w:color="auto" w:fill="D9D9D9" w:themeFill="background1" w:themeFillShade="D9"/>
            <w:vAlign w:val="center"/>
            <w:hideMark/>
          </w:tcPr>
          <w:p w:rsidR="00635EA6" w:rsidRPr="004671DB" w:rsidRDefault="00635EA6" w:rsidP="00635EA6">
            <w:pPr>
              <w:autoSpaceDE w:val="0"/>
              <w:autoSpaceDN w:val="0"/>
              <w:adjustRightInd w:val="0"/>
              <w:spacing w:after="0"/>
              <w:rPr>
                <w:rFonts w:cs="Arial"/>
                <w:b/>
              </w:rPr>
            </w:pPr>
            <w:r>
              <w:rPr>
                <w:rFonts w:cs="Arial"/>
                <w:b/>
                <w:sz w:val="22"/>
              </w:rPr>
              <w:t>Referencia</w:t>
            </w:r>
          </w:p>
        </w:tc>
        <w:tc>
          <w:tcPr>
            <w:tcW w:w="9214" w:type="dxa"/>
            <w:tcBorders>
              <w:bottom w:val="single" w:sz="4" w:space="0" w:color="BFBFBF" w:themeColor="background1" w:themeShade="BF"/>
            </w:tcBorders>
            <w:shd w:val="clear" w:color="auto" w:fill="D9D9D9" w:themeFill="background1" w:themeFillShade="D9"/>
            <w:vAlign w:val="center"/>
          </w:tcPr>
          <w:p w:rsidR="00635EA6" w:rsidRPr="004671DB" w:rsidRDefault="00635EA6" w:rsidP="00635EA6">
            <w:pPr>
              <w:autoSpaceDE w:val="0"/>
              <w:autoSpaceDN w:val="0"/>
              <w:adjustRightInd w:val="0"/>
              <w:spacing w:after="0"/>
              <w:rPr>
                <w:rFonts w:cs="Arial"/>
                <w:b/>
              </w:rPr>
            </w:pPr>
            <w:r w:rsidRPr="004671DB">
              <w:rPr>
                <w:rFonts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635EA6" w:rsidRPr="004671DB" w:rsidRDefault="00635EA6" w:rsidP="00635EA6">
            <w:pPr>
              <w:autoSpaceDE w:val="0"/>
              <w:autoSpaceDN w:val="0"/>
              <w:adjustRightInd w:val="0"/>
              <w:spacing w:after="0"/>
              <w:jc w:val="center"/>
              <w:rPr>
                <w:rFonts w:cs="Arial"/>
                <w:b/>
              </w:rPr>
            </w:pPr>
            <w:r w:rsidRPr="001265E1">
              <w:rPr>
                <w:rFonts w:cs="Arial"/>
                <w:b/>
                <w:sz w:val="22"/>
              </w:rPr>
              <w:t>Aplica en</w:t>
            </w:r>
            <w:r>
              <w:rPr>
                <w:rFonts w:cs="Arial"/>
                <w:b/>
                <w:sz w:val="22"/>
              </w:rPr>
              <w:t xml:space="preserve"> Procedimiento</w:t>
            </w:r>
          </w:p>
        </w:tc>
      </w:tr>
      <w:tr w:rsidR="00903651" w:rsidRPr="00E60017" w:rsidTr="00903651">
        <w:trPr>
          <w:trHeight w:val="543"/>
        </w:trPr>
        <w:tc>
          <w:tcPr>
            <w:tcW w:w="2977" w:type="dxa"/>
            <w:tcBorders>
              <w:bottom w:val="single" w:sz="4" w:space="0" w:color="BFBFBF" w:themeColor="background1" w:themeShade="BF"/>
            </w:tcBorders>
            <w:shd w:val="clear" w:color="auto" w:fill="FFFFFF" w:themeFill="background1"/>
            <w:vAlign w:val="center"/>
          </w:tcPr>
          <w:p w:rsidR="00903651" w:rsidRPr="00E60017" w:rsidRDefault="00903651" w:rsidP="00903651">
            <w:pPr>
              <w:tabs>
                <w:tab w:val="left" w:pos="1571"/>
              </w:tabs>
              <w:jc w:val="left"/>
            </w:pPr>
            <w:r>
              <w:t>DP-12-V-RI-11-III-12-EO-27</w:t>
            </w:r>
          </w:p>
        </w:tc>
        <w:tc>
          <w:tcPr>
            <w:tcW w:w="9214" w:type="dxa"/>
            <w:tcBorders>
              <w:bottom w:val="single" w:sz="4" w:space="0" w:color="BFBFBF" w:themeColor="background1" w:themeShade="BF"/>
            </w:tcBorders>
            <w:shd w:val="clear" w:color="auto" w:fill="auto"/>
            <w:vAlign w:val="center"/>
          </w:tcPr>
          <w:p w:rsidR="00903651" w:rsidRPr="00F44E83" w:rsidRDefault="00903651" w:rsidP="00903651">
            <w:pPr>
              <w:spacing w:before="0" w:after="0" w:line="276" w:lineRule="auto"/>
              <w:contextualSpacing/>
              <w:jc w:val="left"/>
              <w:rPr>
                <w:rFonts w:eastAsia="Times New Roman" w:cs="Arial"/>
                <w:bCs/>
                <w:color w:val="000000"/>
                <w:lang w:eastAsia="es-MX"/>
              </w:rPr>
            </w:pPr>
            <w:r>
              <w:rPr>
                <w:rFonts w:eastAsia="Times New Roman" w:cs="Arial"/>
                <w:bCs/>
                <w:color w:val="000000"/>
                <w:lang w:eastAsia="es-MX"/>
              </w:rPr>
              <w:t>Entrega documento</w:t>
            </w:r>
          </w:p>
        </w:tc>
        <w:tc>
          <w:tcPr>
            <w:tcW w:w="3260" w:type="dxa"/>
            <w:tcBorders>
              <w:bottom w:val="single" w:sz="4" w:space="0" w:color="BFBFBF" w:themeColor="background1" w:themeShade="BF"/>
            </w:tcBorders>
            <w:shd w:val="clear" w:color="auto" w:fill="auto"/>
            <w:vAlign w:val="center"/>
          </w:tcPr>
          <w:p w:rsidR="00903651" w:rsidRPr="007D4452" w:rsidRDefault="00903651"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903651" w:rsidRPr="00E60017" w:rsidTr="00903651">
        <w:trPr>
          <w:trHeight w:val="543"/>
        </w:trPr>
        <w:tc>
          <w:tcPr>
            <w:tcW w:w="2977" w:type="dxa"/>
            <w:shd w:val="clear" w:color="auto" w:fill="FFFFFF" w:themeFill="background1"/>
            <w:vAlign w:val="center"/>
          </w:tcPr>
          <w:p w:rsidR="00903651" w:rsidRDefault="00903651" w:rsidP="00903651">
            <w:pPr>
              <w:tabs>
                <w:tab w:val="left" w:pos="1571"/>
              </w:tabs>
              <w:jc w:val="left"/>
            </w:pPr>
            <w:r>
              <w:t>DP-12-V-RI-11-III-12-EO-27</w:t>
            </w:r>
          </w:p>
        </w:tc>
        <w:tc>
          <w:tcPr>
            <w:tcW w:w="9214" w:type="dxa"/>
            <w:shd w:val="clear" w:color="auto" w:fill="auto"/>
            <w:vAlign w:val="center"/>
          </w:tcPr>
          <w:p w:rsidR="00903651" w:rsidRDefault="00903651" w:rsidP="00903651">
            <w:pPr>
              <w:spacing w:before="0" w:after="0" w:line="276" w:lineRule="auto"/>
              <w:contextualSpacing/>
              <w:jc w:val="left"/>
              <w:rPr>
                <w:rFonts w:eastAsia="Times New Roman" w:cs="Arial"/>
                <w:bCs/>
                <w:color w:val="000000"/>
                <w:lang w:eastAsia="es-MX"/>
              </w:rPr>
            </w:pPr>
            <w:r>
              <w:rPr>
                <w:rFonts w:eastAsia="Times New Roman" w:cs="Arial"/>
                <w:bCs/>
                <w:color w:val="000000"/>
                <w:lang w:eastAsia="es-MX"/>
              </w:rPr>
              <w:t>Entrega sistema de consulta</w:t>
            </w:r>
          </w:p>
        </w:tc>
        <w:tc>
          <w:tcPr>
            <w:tcW w:w="3260" w:type="dxa"/>
            <w:shd w:val="clear" w:color="auto" w:fill="auto"/>
            <w:vAlign w:val="center"/>
          </w:tcPr>
          <w:p w:rsidR="00903651" w:rsidRPr="007D4452" w:rsidRDefault="00903651" w:rsidP="00903651">
            <w:pPr>
              <w:jc w:val="left"/>
            </w:pPr>
            <w:r>
              <w:t>Levantamiento en campo de polígonos con equipos GPS/GNSS</w:t>
            </w:r>
          </w:p>
        </w:tc>
      </w:tr>
      <w:tr w:rsidR="00635EA6"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35EA6" w:rsidRDefault="00635EA6"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35EA6" w:rsidRDefault="00635EA6" w:rsidP="0071701D">
            <w:pPr>
              <w:spacing w:before="0" w:after="0"/>
              <w:jc w:val="left"/>
              <w:rPr>
                <w:color w:val="000000"/>
              </w:rPr>
            </w:pPr>
            <w:r>
              <w:rPr>
                <w:color w:val="000000"/>
              </w:rPr>
              <w:t xml:space="preserve">Envía un memorándum al </w:t>
            </w:r>
            <w:r w:rsidR="0071701D">
              <w:rPr>
                <w:color w:val="000000"/>
              </w:rPr>
              <w:t>Coordinado</w:t>
            </w:r>
            <w:r>
              <w:rPr>
                <w:color w:val="000000"/>
              </w:rPr>
              <w:t>r Jurídico informando la terminación del proyecto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635EA6" w:rsidRDefault="00903651" w:rsidP="00903651">
            <w:pPr>
              <w:jc w:val="left"/>
            </w:pPr>
            <w:r>
              <w:t xml:space="preserve">Gestión de estudios y proyectos con </w:t>
            </w:r>
            <w:r w:rsidR="004B63D0">
              <w:t xml:space="preserve">vinculación interinstitucional </w:t>
            </w:r>
          </w:p>
        </w:tc>
      </w:tr>
      <w:tr w:rsidR="00635EA6"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35EA6" w:rsidRDefault="00635EA6"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635EA6" w:rsidRDefault="00635EA6" w:rsidP="00903651">
            <w:pPr>
              <w:jc w:val="left"/>
              <w:rPr>
                <w:color w:val="000000"/>
              </w:rPr>
            </w:pPr>
            <w:r>
              <w:rPr>
                <w:color w:val="000000"/>
              </w:rPr>
              <w:t>Entrega el documento en preliminar</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635EA6"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lastRenderedPageBreak/>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Presenta avances del proyecto al contratante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Revisa avances del proyecto del personal externo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Inicia el desarrollo y ejecución del proyecto</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Entrega expediente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r w:rsidR="00903651" w:rsidRPr="00E60017" w:rsidTr="00903651">
        <w:trPr>
          <w:trHeight w:val="543"/>
        </w:trPr>
        <w:tc>
          <w:tcPr>
            <w:tcW w:w="2977"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03651" w:rsidRDefault="00903651" w:rsidP="00903651">
            <w:pPr>
              <w:jc w:val="left"/>
            </w:pPr>
            <w:r w:rsidRPr="00EA30DF">
              <w:t>DP-12-V-RI-11-III-12-EO27</w:t>
            </w:r>
          </w:p>
        </w:tc>
        <w:tc>
          <w:tcPr>
            <w:tcW w:w="9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903651" w:rsidRDefault="00903651" w:rsidP="00903651">
            <w:pPr>
              <w:jc w:val="left"/>
              <w:rPr>
                <w:color w:val="000000"/>
              </w:rPr>
            </w:pPr>
            <w:r>
              <w:rPr>
                <w:color w:val="000000"/>
              </w:rPr>
              <w:t>Llena documentación para cumplir con la convocatoria</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rsidR="00903651" w:rsidRPr="007D4452" w:rsidRDefault="00903651" w:rsidP="00903651">
            <w:pPr>
              <w:jc w:val="left"/>
            </w:pPr>
            <w:r>
              <w:t xml:space="preserve">Gestión de estudios y proyectos con </w:t>
            </w:r>
            <w:r w:rsidR="004B63D0">
              <w:t xml:space="preserve">vinculación interinstitucional </w:t>
            </w:r>
          </w:p>
        </w:tc>
      </w:tr>
    </w:tbl>
    <w:p w:rsidR="00635EA6" w:rsidRDefault="00635EA6" w:rsidP="00635EA6">
      <w:pPr>
        <w:spacing w:before="0" w:after="200" w:line="276" w:lineRule="auto"/>
        <w:jc w:val="left"/>
      </w:pPr>
    </w:p>
    <w:p w:rsidR="00635EA6" w:rsidRDefault="00635EA6" w:rsidP="00635EA6">
      <w:pPr>
        <w:spacing w:before="0" w:after="200" w:line="276" w:lineRule="auto"/>
        <w:jc w:val="left"/>
      </w:pPr>
      <w:r>
        <w:br w:type="page"/>
      </w:r>
    </w:p>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Coordinador de integración y análisis de información geográfica y de medio ambiente</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Especializado A; Analista en Integración de Información Geog. y M.A; Técnico Especializado en Análisis de Información; Analista de Evaluación de Proyectos.</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integración y análisis de información geográfica y de medio ambiente</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AC3E06">
              <w:rPr>
                <w:rFonts w:asciiTheme="minorHAnsi" w:hAnsiTheme="minorHAnsi" w:cs="Arial"/>
                <w:b/>
                <w:sz w:val="22"/>
              </w:rPr>
              <w:t xml:space="preserve"> procedimiento</w:t>
            </w:r>
          </w:p>
        </w:tc>
      </w:tr>
      <w:tr w:rsidR="00903651" w:rsidRPr="00185D21" w:rsidTr="00635EA6">
        <w:trPr>
          <w:trHeight w:val="20"/>
        </w:trPr>
        <w:tc>
          <w:tcPr>
            <w:tcW w:w="2410" w:type="dxa"/>
            <w:shd w:val="clear" w:color="auto" w:fill="FFFFFF" w:themeFill="background1"/>
            <w:vAlign w:val="center"/>
          </w:tcPr>
          <w:p w:rsidR="00903651" w:rsidRPr="00185D21" w:rsidRDefault="00903651"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903651" w:rsidRPr="00185D21" w:rsidRDefault="00903651" w:rsidP="00635EA6">
            <w:pPr>
              <w:spacing w:before="60" w:after="60"/>
              <w:jc w:val="left"/>
              <w:rPr>
                <w:rFonts w:asciiTheme="minorHAnsi" w:eastAsia="Times New Roman" w:hAnsiTheme="minorHAnsi" w:cs="Arial"/>
                <w:bCs/>
                <w:color w:val="000000" w:themeColor="text1"/>
                <w:lang w:eastAsia="es-MX"/>
              </w:rPr>
            </w:pPr>
            <w:r w:rsidRPr="002223D8">
              <w:rPr>
                <w:rFonts w:asciiTheme="minorHAnsi" w:eastAsia="Times New Roman" w:hAnsiTheme="minorHAnsi" w:cs="Arial"/>
                <w:bCs/>
                <w:color w:val="000000" w:themeColor="text1"/>
                <w:lang w:eastAsia="es-MX"/>
              </w:rPr>
              <w:t>Elaborar anteproyecto con la información generada en campo</w:t>
            </w:r>
          </w:p>
        </w:tc>
        <w:tc>
          <w:tcPr>
            <w:tcW w:w="3260" w:type="dxa"/>
            <w:shd w:val="clear" w:color="auto" w:fill="FFFFFF" w:themeFill="background1"/>
            <w:vAlign w:val="center"/>
          </w:tcPr>
          <w:p w:rsidR="00903651" w:rsidRPr="007D4452" w:rsidRDefault="00903651"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eastAsia="Times New Roman" w:cs="Arial"/>
                <w:bCs/>
                <w:color w:val="000000"/>
                <w:lang w:eastAsia="es-MX"/>
              </w:rPr>
              <w:t>Analista de evaluación de proyectos.</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 de evaluación de proyectos</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sidR="00AC3E06">
              <w:rPr>
                <w:rFonts w:asciiTheme="minorHAnsi" w:hAnsiTheme="minorHAnsi" w:cs="Arial"/>
                <w:b/>
                <w:sz w:val="22"/>
              </w:rPr>
              <w:t xml:space="preserve"> 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Registra en drive el proyecto estudio terminado para el control interno</w:t>
            </w:r>
          </w:p>
        </w:tc>
        <w:tc>
          <w:tcPr>
            <w:tcW w:w="3260" w:type="dxa"/>
            <w:shd w:val="clear" w:color="auto" w:fill="FFFFFF" w:themeFill="background1"/>
            <w:vAlign w:val="center"/>
          </w:tcPr>
          <w:p w:rsidR="00323609" w:rsidRPr="007D4452" w:rsidRDefault="00323609"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F70502" w:rsidRDefault="00F70502" w:rsidP="00635EA6"/>
    <w:p w:rsidR="00F70502" w:rsidRDefault="00F70502">
      <w:pPr>
        <w:spacing w:before="0" w:after="200" w:line="276" w:lineRule="auto"/>
        <w:jc w:val="left"/>
      </w:pPr>
      <w:r>
        <w:br w:type="page"/>
      </w:r>
    </w:p>
    <w:p w:rsidR="00F70502" w:rsidRDefault="00F70502"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7B0E5E">
              <w:rPr>
                <w:rFonts w:eastAsia="Times New Roman" w:cs="Arial"/>
                <w:bCs/>
                <w:color w:val="000000"/>
                <w:lang w:eastAsia="es-MX"/>
              </w:rPr>
              <w:t>Coordinador de Análisis de Información</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Análisis de Información</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sidRPr="007B0E5E">
              <w:rPr>
                <w:rFonts w:asciiTheme="minorHAnsi" w:eastAsia="Times New Roman" w:hAnsiTheme="minorHAnsi" w:cs="Arial"/>
                <w:bCs/>
                <w:color w:val="000000" w:themeColor="text1"/>
                <w:lang w:eastAsia="es-MX"/>
              </w:rPr>
              <w:t>Revisar la existencia de información</w:t>
            </w:r>
          </w:p>
        </w:tc>
        <w:tc>
          <w:tcPr>
            <w:tcW w:w="3260" w:type="dxa"/>
            <w:shd w:val="clear" w:color="auto" w:fill="FFFFFF" w:themeFill="background1"/>
            <w:vAlign w:val="center"/>
          </w:tcPr>
          <w:p w:rsidR="00323609" w:rsidRPr="007D4452" w:rsidRDefault="00323609" w:rsidP="003768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7B0E5E">
              <w:rPr>
                <w:rFonts w:eastAsia="Times New Roman" w:cs="Arial"/>
                <w:bCs/>
                <w:color w:val="000000"/>
                <w:lang w:eastAsia="es-MX"/>
              </w:rPr>
              <w:t xml:space="preserve">Coordinador </w:t>
            </w:r>
            <w:r>
              <w:rPr>
                <w:rFonts w:eastAsia="Times New Roman" w:cs="Arial"/>
                <w:bCs/>
                <w:color w:val="000000"/>
                <w:lang w:eastAsia="es-MX"/>
              </w:rPr>
              <w:t xml:space="preserve"> Especializado A</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Especializado A</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sidRPr="007B0E5E">
              <w:rPr>
                <w:rFonts w:asciiTheme="minorHAnsi" w:eastAsia="Times New Roman" w:hAnsiTheme="minorHAnsi" w:cs="Arial"/>
                <w:bCs/>
                <w:color w:val="000000" w:themeColor="text1"/>
                <w:lang w:eastAsia="es-MX"/>
              </w:rPr>
              <w:t>Tratar la información conforme al objetivo del convenio</w:t>
            </w:r>
          </w:p>
        </w:tc>
        <w:tc>
          <w:tcPr>
            <w:tcW w:w="3260" w:type="dxa"/>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54158F">
              <w:rPr>
                <w:rFonts w:eastAsia="Times New Roman" w:cs="Arial"/>
                <w:bCs/>
                <w:color w:val="000000"/>
                <w:lang w:eastAsia="es-MX"/>
              </w:rPr>
              <w:t>Técnico Especializado en Análisis de Información de Geog. y M.A.</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2313FC" w:rsidP="00635EA6">
            <w:pPr>
              <w:keepNext/>
              <w:keepLines/>
              <w:spacing w:before="60" w:after="6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sidRPr="00FB7D57">
              <w:rPr>
                <w:rFonts w:eastAsia="Times New Roman" w:cs="Arial"/>
                <w:bCs/>
                <w:color w:val="000000"/>
                <w:lang w:eastAsia="es-MX"/>
              </w:rPr>
              <w:t xml:space="preserve">Director de la </w:t>
            </w:r>
            <w:r w:rsidR="006C2E51"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r>
              <w:rPr>
                <w:rFonts w:eastAsia="Times New Roman" w:cs="Arial"/>
                <w:bCs/>
                <w:color w:val="000000"/>
                <w:lang w:eastAsia="es-MX"/>
              </w:rPr>
              <w:t xml:space="preserve"> </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Especializado en Análisis de Información de Geografía y M.A.</w:t>
            </w:r>
          </w:p>
        </w:tc>
      </w:tr>
      <w:tr w:rsidR="00635EA6" w:rsidRPr="00185D21" w:rsidTr="00635EA6">
        <w:trPr>
          <w:trHeight w:val="20"/>
          <w:tblHeader/>
        </w:trPr>
        <w:tc>
          <w:tcPr>
            <w:tcW w:w="2410" w:type="dxa"/>
            <w:tcBorders>
              <w:bottom w:val="single" w:sz="4" w:space="0" w:color="BFBFBF" w:themeColor="background1" w:themeShade="BF"/>
            </w:tcBorders>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323609" w:rsidRPr="00185D21" w:rsidTr="00635EA6">
        <w:trPr>
          <w:trHeight w:val="20"/>
        </w:trPr>
        <w:tc>
          <w:tcPr>
            <w:tcW w:w="2410" w:type="dxa"/>
            <w:tcBorders>
              <w:top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vAlign w:val="center"/>
          </w:tcPr>
          <w:p w:rsidR="00323609" w:rsidRPr="00185D21" w:rsidRDefault="00323609"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323609" w:rsidRDefault="00323609" w:rsidP="00635EA6">
            <w:pPr>
              <w:spacing w:before="0" w:after="0"/>
              <w:jc w:val="left"/>
              <w:rPr>
                <w:color w:val="000000"/>
              </w:rPr>
            </w:pPr>
            <w:r>
              <w:rPr>
                <w:color w:val="000000"/>
              </w:rPr>
              <w:t>Cruza información conforme la norma técnica</w:t>
            </w:r>
          </w:p>
        </w:tc>
        <w:tc>
          <w:tcPr>
            <w:tcW w:w="3260" w:type="dxa"/>
            <w:tcBorders>
              <w:top w:val="single" w:sz="4"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323609" w:rsidRPr="00185D21" w:rsidTr="003768A6">
        <w:trPr>
          <w:trHeight w:val="20"/>
        </w:trPr>
        <w:tc>
          <w:tcPr>
            <w:tcW w:w="2410"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Pr>
          <w:p w:rsidR="00323609" w:rsidRDefault="00323609" w:rsidP="00635EA6">
            <w:r w:rsidRPr="00E03F2F">
              <w:rPr>
                <w:rFonts w:asciiTheme="minorHAnsi" w:eastAsia="Times New Roman" w:hAnsiTheme="minorHAnsi" w:cs="Arial"/>
                <w:bCs/>
                <w:color w:val="000000" w:themeColor="text1"/>
                <w:lang w:eastAsia="es-MX"/>
              </w:rPr>
              <w:t>EO-27</w:t>
            </w:r>
          </w:p>
        </w:tc>
        <w:tc>
          <w:tcPr>
            <w:tcW w:w="978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rsidR="00323609" w:rsidRDefault="00323609" w:rsidP="00635EA6">
            <w:pPr>
              <w:rPr>
                <w:color w:val="000000"/>
              </w:rPr>
            </w:pPr>
            <w:r>
              <w:rPr>
                <w:color w:val="000000"/>
              </w:rPr>
              <w:t>Verifica en campo el objetivo de la solicitud</w:t>
            </w:r>
          </w:p>
        </w:tc>
        <w:tc>
          <w:tcPr>
            <w:tcW w:w="3260"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r w:rsidR="00323609" w:rsidRPr="00185D21" w:rsidTr="003768A6">
        <w:trPr>
          <w:trHeight w:val="20"/>
        </w:trPr>
        <w:tc>
          <w:tcPr>
            <w:tcW w:w="2410" w:type="dxa"/>
            <w:tcBorders>
              <w:top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FFFFFF" w:themeFill="background1"/>
          </w:tcPr>
          <w:p w:rsidR="00323609" w:rsidRDefault="00323609" w:rsidP="00635EA6">
            <w:r w:rsidRPr="00E03F2F">
              <w:rPr>
                <w:rFonts w:asciiTheme="minorHAnsi" w:eastAsia="Times New Roman" w:hAnsiTheme="minorHAnsi" w:cs="Arial"/>
                <w:bCs/>
                <w:color w:val="000000" w:themeColor="text1"/>
                <w:lang w:eastAsia="es-MX"/>
              </w:rPr>
              <w:t>EO-27</w:t>
            </w:r>
          </w:p>
        </w:tc>
        <w:tc>
          <w:tcPr>
            <w:tcW w:w="9781"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vAlign w:val="center"/>
          </w:tcPr>
          <w:p w:rsidR="00323609" w:rsidRDefault="00323609" w:rsidP="00635EA6">
            <w:pPr>
              <w:rPr>
                <w:color w:val="000000"/>
              </w:rPr>
            </w:pPr>
            <w:r>
              <w:rPr>
                <w:color w:val="000000"/>
              </w:rPr>
              <w:t>Integra información en SIG</w:t>
            </w:r>
          </w:p>
        </w:tc>
        <w:tc>
          <w:tcPr>
            <w:tcW w:w="3260" w:type="dxa"/>
            <w:tcBorders>
              <w:top w:val="single" w:sz="6" w:space="0" w:color="BFBFBF" w:themeColor="background1" w:themeShade="BF"/>
              <w:left w:val="single" w:sz="6" w:space="0" w:color="BFBFBF" w:themeColor="background1" w:themeShade="BF"/>
              <w:bottom w:val="single" w:sz="4" w:space="0" w:color="BFBFBF" w:themeColor="background1" w:themeShade="BF"/>
            </w:tcBorders>
            <w:shd w:val="clear" w:color="auto" w:fill="FFFFFF" w:themeFill="background1"/>
            <w:vAlign w:val="center"/>
          </w:tcPr>
          <w:p w:rsidR="00323609" w:rsidRPr="007D4452" w:rsidRDefault="00323609" w:rsidP="00F70502">
            <w:pPr>
              <w:spacing w:after="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r>
    </w:tbl>
    <w:p w:rsidR="00635EA6" w:rsidRDefault="00635EA6" w:rsidP="00635EA6"/>
    <w:p w:rsidR="00635EA6" w:rsidRDefault="00635EA6" w:rsidP="00635EA6"/>
    <w:p w:rsidR="00635EA6" w:rsidRDefault="00635EA6" w:rsidP="00635EA6"/>
    <w:p w:rsidR="00635EA6" w:rsidRDefault="00635EA6" w:rsidP="00635EA6"/>
    <w:tbl>
      <w:tblPr>
        <w:tblW w:w="28823"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vAlign w:val="center"/>
          </w:tcPr>
          <w:p w:rsidR="00635EA6" w:rsidRPr="007C73A4" w:rsidRDefault="002313FC" w:rsidP="00635EA6">
            <w:pPr>
              <w:keepNext/>
              <w:spacing w:after="0"/>
              <w:rPr>
                <w:rFonts w:asciiTheme="minorHAnsi" w:eastAsia="Times New Roman" w:hAnsiTheme="minorHAnsi" w:cs="Arial"/>
                <w:bCs/>
                <w:color w:val="000000" w:themeColor="text1"/>
                <w:lang w:eastAsia="es-MX"/>
              </w:rPr>
            </w:pPr>
            <w:r w:rsidRPr="006C2E51">
              <w:rPr>
                <w:rFonts w:eastAsia="Times New Roman" w:cs="Arial"/>
                <w:bCs/>
                <w:color w:val="000000"/>
                <w:lang w:eastAsia="es-MX"/>
              </w:rPr>
              <w:t>Unidad de Información Estadística Geográfica Ambiental</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 xml:space="preserve">Director de la </w:t>
            </w:r>
            <w:r w:rsidR="006C2E51" w:rsidRPr="00275A50">
              <w:rPr>
                <w:rFonts w:eastAsia="Times New Roman" w:cs="Arial"/>
                <w:bCs/>
                <w:color w:val="000000"/>
                <w:lang w:eastAsia="es-MX"/>
              </w:rPr>
              <w:t>Unidad de Información Estadística Geográfica Ambiental</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vAlign w:val="center"/>
          </w:tcPr>
          <w:p w:rsidR="00635EA6" w:rsidRPr="007C73A4" w:rsidRDefault="00635EA6" w:rsidP="00635EA6">
            <w:pPr>
              <w:keepNext/>
              <w:spacing w:after="0"/>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Vinculación Regional y de Proyectos Especiales, y Técnico en Geodésia SIG</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Estudios de Campo</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Procedimiento</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EO- 27-XV</w:t>
            </w:r>
          </w:p>
        </w:tc>
        <w:tc>
          <w:tcPr>
            <w:tcW w:w="9781" w:type="dxa"/>
            <w:shd w:val="clear" w:color="auto" w:fill="FFFFFF" w:themeFill="background1"/>
            <w:vAlign w:val="center"/>
          </w:tcPr>
          <w:p w:rsidR="00AC3E06" w:rsidRPr="00185D21" w:rsidRDefault="00AC3E06" w:rsidP="00635EA6">
            <w:pPr>
              <w:spacing w:before="0" w:after="0" w:line="276" w:lineRule="auto"/>
              <w:contextualSpacing/>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Capacitación del personal que hará uso del GPS/GNSS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t>EO-27-</w:t>
            </w:r>
            <w:r w:rsidRPr="00E93EE6">
              <w:t>XIV</w:t>
            </w:r>
          </w:p>
        </w:tc>
        <w:tc>
          <w:tcPr>
            <w:tcW w:w="9781" w:type="dxa"/>
            <w:shd w:val="clear" w:color="auto" w:fill="FFFFFF" w:themeFill="background1"/>
            <w:vAlign w:val="center"/>
          </w:tcPr>
          <w:p w:rsidR="00AC3E06" w:rsidRPr="00185D21" w:rsidRDefault="00AC3E06" w:rsidP="00635EA6">
            <w:pPr>
              <w:spacing w:before="0" w:after="0" w:line="276" w:lineRule="auto"/>
              <w:contextualSpacing/>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Diseño de la red geodésica</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w:t>
            </w:r>
            <w:r w:rsidRPr="00E93EE6">
              <w:t>XXIV</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Procesamiento de datos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27-XVI</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Descripción del proyecto de metadatos</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Default="00AC3E06" w:rsidP="00635EA6">
            <w:r w:rsidRPr="00E93EE6">
              <w:t>EO</w:t>
            </w:r>
            <w:r>
              <w:t>-27-</w:t>
            </w:r>
            <w:r w:rsidRPr="00E93EE6">
              <w:t>XVII</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Publicación de los vértices geodésicos en la página del IIEG</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3768A6">
        <w:trPr>
          <w:trHeight w:val="20"/>
        </w:trPr>
        <w:tc>
          <w:tcPr>
            <w:tcW w:w="2410" w:type="dxa"/>
            <w:shd w:val="clear" w:color="auto" w:fill="FFFFFF" w:themeFill="background1"/>
          </w:tcPr>
          <w:p w:rsidR="00AC3E06" w:rsidRPr="00E93EE6" w:rsidRDefault="00AC3E06" w:rsidP="00635EA6">
            <w:r>
              <w:t>EO-27</w:t>
            </w:r>
          </w:p>
        </w:tc>
        <w:tc>
          <w:tcPr>
            <w:tcW w:w="9781" w:type="dxa"/>
            <w:shd w:val="clear" w:color="auto" w:fill="FFFFFF" w:themeFill="background1"/>
            <w:vAlign w:val="center"/>
          </w:tcPr>
          <w:p w:rsidR="00AC3E06"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Revisa la solicitud y la propuesta para levantamiento de información</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635EA6" w:rsidRPr="00185D21" w:rsidTr="00635EA6">
        <w:trPr>
          <w:trHeight w:val="20"/>
        </w:trPr>
        <w:tc>
          <w:tcPr>
            <w:tcW w:w="2410" w:type="dxa"/>
            <w:shd w:val="clear" w:color="auto" w:fill="FFFFFF" w:themeFill="background1"/>
          </w:tcPr>
          <w:p w:rsidR="00635EA6" w:rsidRPr="00E93EE6" w:rsidRDefault="00635EA6" w:rsidP="00635EA6">
            <w:r>
              <w:lastRenderedPageBreak/>
              <w:t>EO-27</w:t>
            </w:r>
          </w:p>
        </w:tc>
        <w:tc>
          <w:tcPr>
            <w:tcW w:w="9781" w:type="dxa"/>
            <w:shd w:val="clear" w:color="auto" w:fill="FFFFFF" w:themeFill="background1"/>
            <w:vAlign w:val="center"/>
          </w:tcPr>
          <w:p w:rsidR="00635EA6" w:rsidRDefault="00635EA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Describe el proyecto de metadatos</w:t>
            </w:r>
          </w:p>
        </w:tc>
        <w:tc>
          <w:tcPr>
            <w:tcW w:w="3260" w:type="dxa"/>
            <w:shd w:val="clear" w:color="auto" w:fill="FFFFFF" w:themeFill="background1"/>
          </w:tcPr>
          <w:p w:rsidR="00635EA6" w:rsidRDefault="00635EA6" w:rsidP="00635EA6">
            <w:r w:rsidRPr="00F8145D">
              <w:rPr>
                <w:rFonts w:asciiTheme="minorHAnsi" w:eastAsia="Times New Roman" w:hAnsiTheme="minorHAnsi" w:cs="Arial"/>
                <w:bCs/>
                <w:color w:val="000000" w:themeColor="text1"/>
                <w:lang w:eastAsia="es-MX"/>
              </w:rPr>
              <w:t>Proceso</w:t>
            </w:r>
          </w:p>
        </w:tc>
      </w:tr>
    </w:tbl>
    <w:p w:rsidR="00635EA6" w:rsidRDefault="00635EA6" w:rsidP="00E26372"/>
    <w:p w:rsidR="00E26372" w:rsidRDefault="00E26372"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p w:rsidR="0050246A" w:rsidRDefault="0050246A" w:rsidP="00E26372"/>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635EA6" w:rsidRPr="00185D21" w:rsidRDefault="006C2E51" w:rsidP="00635EA6">
            <w:pPr>
              <w:keepNext/>
              <w:keepLines/>
              <w:spacing w:before="60" w:after="60"/>
              <w:rPr>
                <w:rFonts w:asciiTheme="minorHAnsi" w:eastAsia="Times New Roman" w:hAnsiTheme="minorHAnsi" w:cs="Arial"/>
                <w:bCs/>
                <w:color w:val="000000" w:themeColor="text1"/>
                <w:lang w:eastAsia="es-MX"/>
              </w:rPr>
            </w:pPr>
            <w:r w:rsidRPr="00275A50">
              <w:rPr>
                <w:rFonts w:eastAsia="Times New Roman" w:cs="Arial"/>
                <w:bCs/>
                <w:color w:val="000000"/>
                <w:lang w:eastAsia="es-MX"/>
              </w:rPr>
              <w:t>Unidad de Información Estadística Geográfica Ambiental</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estudios de campo</w:t>
            </w:r>
          </w:p>
        </w:tc>
      </w:tr>
      <w:tr w:rsidR="00635EA6" w:rsidRPr="00185D21" w:rsidTr="00635EA6">
        <w:trPr>
          <w:trHeight w:val="20"/>
        </w:trPr>
        <w:tc>
          <w:tcPr>
            <w:tcW w:w="2079" w:type="dxa"/>
            <w:shd w:val="clear" w:color="auto" w:fill="D9D9D9" w:themeFill="background1" w:themeFillShade="D9"/>
            <w:vAlign w:val="center"/>
            <w:hideMark/>
          </w:tcPr>
          <w:p w:rsidR="00635EA6" w:rsidRPr="00185D21" w:rsidRDefault="00635EA6" w:rsidP="00635EA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635EA6" w:rsidRPr="00185D21" w:rsidRDefault="00635EA6" w:rsidP="00635EA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p>
        </w:tc>
      </w:tr>
    </w:tbl>
    <w:p w:rsidR="00635EA6" w:rsidRPr="009173F9" w:rsidRDefault="00635EA6" w:rsidP="00635EA6">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635EA6" w:rsidRPr="00185D21" w:rsidTr="00635EA6">
        <w:trPr>
          <w:trHeight w:val="20"/>
          <w:tblHeader/>
        </w:trPr>
        <w:tc>
          <w:tcPr>
            <w:tcW w:w="15451" w:type="dxa"/>
            <w:gridSpan w:val="3"/>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Técnico en Geodesia y SIG</w:t>
            </w:r>
          </w:p>
        </w:tc>
      </w:tr>
      <w:tr w:rsidR="00635EA6" w:rsidRPr="00185D21" w:rsidTr="00635EA6">
        <w:trPr>
          <w:trHeight w:val="20"/>
          <w:tblHeader/>
        </w:trPr>
        <w:tc>
          <w:tcPr>
            <w:tcW w:w="2410" w:type="dxa"/>
            <w:shd w:val="clear" w:color="auto" w:fill="D9D9D9" w:themeFill="background1" w:themeFillShade="D9"/>
            <w:vAlign w:val="center"/>
            <w:hideMark/>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635EA6" w:rsidRPr="00185D21" w:rsidRDefault="00635EA6" w:rsidP="00635EA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r>
              <w:rPr>
                <w:rFonts w:asciiTheme="minorHAnsi" w:hAnsiTheme="minorHAnsi" w:cs="Arial"/>
                <w:b/>
                <w:sz w:val="22"/>
              </w:rPr>
              <w:t xml:space="preserve"> </w:t>
            </w:r>
            <w:r w:rsidR="00AC3E06">
              <w:rPr>
                <w:rFonts w:asciiTheme="minorHAnsi" w:hAnsiTheme="minorHAnsi" w:cs="Arial"/>
                <w:b/>
                <w:sz w:val="22"/>
              </w:rPr>
              <w:t>procedimiento</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Monumentación y señalización</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hAnsiTheme="minorHAnsi"/>
              </w:rPr>
              <w:t>Elaborar expediente geodésico</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185D21" w:rsidRDefault="00AC3E06"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Observaciones en campo</w:t>
            </w:r>
          </w:p>
        </w:tc>
        <w:tc>
          <w:tcPr>
            <w:tcW w:w="3260" w:type="dxa"/>
            <w:shd w:val="clear" w:color="auto" w:fill="FFFFFF" w:themeFill="background1"/>
            <w:vAlign w:val="center"/>
          </w:tcPr>
          <w:p w:rsidR="00AC3E06" w:rsidRPr="00AC3E06" w:rsidRDefault="00AC3E06" w:rsidP="00AC3E06">
            <w:pPr>
              <w:jc w:val="left"/>
            </w:pPr>
            <w:r w:rsidRPr="00AC3E06">
              <w:rPr>
                <w:sz w:val="22"/>
              </w:rPr>
              <w:t>Estudio e instalación de Red Geodésica Pasiva en poblaciones</w:t>
            </w:r>
          </w:p>
        </w:tc>
      </w:tr>
      <w:tr w:rsidR="00AC3E06" w:rsidRPr="00185D21" w:rsidTr="00635EA6">
        <w:trPr>
          <w:trHeight w:val="20"/>
        </w:trPr>
        <w:tc>
          <w:tcPr>
            <w:tcW w:w="2410" w:type="dxa"/>
            <w:shd w:val="clear" w:color="auto" w:fill="FFFFFF" w:themeFill="background1"/>
          </w:tcPr>
          <w:p w:rsidR="00AC3E06" w:rsidRDefault="00AC3E06" w:rsidP="00635EA6">
            <w:r w:rsidRPr="00AF7E42">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Default="00AC3E06" w:rsidP="00635EA6">
            <w:pPr>
              <w:spacing w:before="60" w:after="60"/>
              <w:jc w:val="left"/>
              <w:rPr>
                <w:rFonts w:asciiTheme="minorHAnsi" w:eastAsia="Times New Roman" w:hAnsiTheme="minorHAnsi" w:cs="Arial"/>
                <w:bCs/>
                <w:color w:val="000000" w:themeColor="text1"/>
                <w:lang w:eastAsia="es-MX"/>
              </w:rPr>
            </w:pPr>
            <w:r w:rsidRPr="00621042">
              <w:rPr>
                <w:rFonts w:asciiTheme="minorHAnsi" w:eastAsia="Times New Roman" w:hAnsiTheme="minorHAnsi" w:cs="Arial"/>
                <w:bCs/>
                <w:color w:val="000000" w:themeColor="text1"/>
                <w:lang w:eastAsia="es-MX"/>
              </w:rPr>
              <w:t>Integrar información que proporciona el municipio</w:t>
            </w:r>
          </w:p>
        </w:tc>
        <w:tc>
          <w:tcPr>
            <w:tcW w:w="3260" w:type="dxa"/>
            <w:shd w:val="clear" w:color="auto" w:fill="FFFFFF" w:themeFill="background1"/>
            <w:vAlign w:val="center"/>
          </w:tcPr>
          <w:p w:rsidR="00AC3E06" w:rsidRPr="00AC3E06" w:rsidRDefault="00AC3E06" w:rsidP="003768A6">
            <w:pPr>
              <w:jc w:val="left"/>
            </w:pPr>
            <w:r w:rsidRPr="00AC3E06">
              <w:rPr>
                <w:sz w:val="22"/>
              </w:rPr>
              <w:t>Levantamiento en campo de polígonos con equipos GPS/GNSS</w:t>
            </w:r>
          </w:p>
        </w:tc>
      </w:tr>
      <w:tr w:rsidR="00AC3E06" w:rsidRPr="00185D21" w:rsidTr="00635EA6">
        <w:trPr>
          <w:trHeight w:val="20"/>
        </w:trPr>
        <w:tc>
          <w:tcPr>
            <w:tcW w:w="2410" w:type="dxa"/>
            <w:shd w:val="clear" w:color="auto" w:fill="FFFFFF" w:themeFill="background1"/>
          </w:tcPr>
          <w:p w:rsidR="00AC3E06" w:rsidRDefault="00AC3E06" w:rsidP="00635EA6">
            <w:r w:rsidRPr="00AF7E42">
              <w:rPr>
                <w:rFonts w:asciiTheme="minorHAnsi" w:eastAsia="Times New Roman" w:hAnsiTheme="minorHAnsi" w:cs="Arial"/>
                <w:bCs/>
                <w:color w:val="000000" w:themeColor="text1"/>
                <w:lang w:eastAsia="es-MX"/>
              </w:rPr>
              <w:t>EO-27</w:t>
            </w:r>
          </w:p>
        </w:tc>
        <w:tc>
          <w:tcPr>
            <w:tcW w:w="9781" w:type="dxa"/>
            <w:shd w:val="clear" w:color="auto" w:fill="FFFFFF" w:themeFill="background1"/>
            <w:vAlign w:val="center"/>
          </w:tcPr>
          <w:p w:rsidR="00AC3E06" w:rsidRPr="00621042" w:rsidRDefault="00AC3E06" w:rsidP="00635EA6">
            <w:pPr>
              <w:spacing w:before="0" w:after="0"/>
              <w:jc w:val="left"/>
              <w:rPr>
                <w:color w:val="000000"/>
              </w:rPr>
            </w:pPr>
            <w:r>
              <w:rPr>
                <w:color w:val="000000"/>
              </w:rPr>
              <w:t>Capturar datos en campo</w:t>
            </w:r>
          </w:p>
        </w:tc>
        <w:tc>
          <w:tcPr>
            <w:tcW w:w="3260" w:type="dxa"/>
            <w:shd w:val="clear" w:color="auto" w:fill="FFFFFF" w:themeFill="background1"/>
            <w:vAlign w:val="center"/>
          </w:tcPr>
          <w:p w:rsidR="00AC3E06" w:rsidRPr="00AC3E06" w:rsidRDefault="00AC3E06" w:rsidP="003768A6">
            <w:pPr>
              <w:jc w:val="left"/>
            </w:pPr>
            <w:r w:rsidRPr="00AC3E06">
              <w:rPr>
                <w:sz w:val="22"/>
              </w:rPr>
              <w:t>Levantamiento en campo de polígonos con equipos GPS/GNSS</w:t>
            </w:r>
          </w:p>
        </w:tc>
      </w:tr>
    </w:tbl>
    <w:p w:rsidR="00635EA6" w:rsidRDefault="00635EA6" w:rsidP="00635EA6"/>
    <w:p w:rsidR="00635EA6" w:rsidRDefault="00635EA6" w:rsidP="00635EA6">
      <w:pPr>
        <w:spacing w:before="0" w:after="200" w:line="276" w:lineRule="auto"/>
        <w:jc w:val="left"/>
      </w:pPr>
      <w:r>
        <w:br w:type="page"/>
      </w:r>
    </w:p>
    <w:p w:rsidR="00635EA6" w:rsidRPr="008948E7" w:rsidRDefault="00635EA6" w:rsidP="008948E7">
      <w:pPr>
        <w:rPr>
          <w:b/>
        </w:rPr>
      </w:pPr>
      <w:bookmarkStart w:id="260" w:name="_Toc489516893"/>
      <w:r w:rsidRPr="008948E7">
        <w:rPr>
          <w:b/>
        </w:rPr>
        <w:lastRenderedPageBreak/>
        <w:t>Descripción de la referencia</w:t>
      </w:r>
      <w:bookmarkEnd w:id="260"/>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635EA6" w:rsidRPr="0097767A" w:rsidTr="00635EA6">
        <w:tc>
          <w:tcPr>
            <w:tcW w:w="6099" w:type="dxa"/>
            <w:gridSpan w:val="4"/>
          </w:tcPr>
          <w:p w:rsidR="00635EA6" w:rsidRPr="0097767A" w:rsidRDefault="00635EA6" w:rsidP="00635EA6">
            <w:pPr>
              <w:spacing w:before="0"/>
              <w:jc w:val="center"/>
              <w:rPr>
                <w:b/>
                <w:sz w:val="20"/>
                <w:szCs w:val="20"/>
              </w:rPr>
            </w:pPr>
            <w:r w:rsidRPr="0097767A">
              <w:rPr>
                <w:b/>
                <w:sz w:val="20"/>
                <w:szCs w:val="20"/>
              </w:rPr>
              <w:t>LEY FUNDAMENTAL</w:t>
            </w:r>
          </w:p>
        </w:tc>
        <w:tc>
          <w:tcPr>
            <w:tcW w:w="6238" w:type="dxa"/>
            <w:gridSpan w:val="4"/>
          </w:tcPr>
          <w:p w:rsidR="00635EA6" w:rsidRPr="0097767A" w:rsidRDefault="00635EA6" w:rsidP="00635EA6">
            <w:pPr>
              <w:spacing w:before="0"/>
              <w:jc w:val="center"/>
              <w:rPr>
                <w:b/>
                <w:sz w:val="20"/>
                <w:szCs w:val="20"/>
              </w:rPr>
            </w:pPr>
            <w:r w:rsidRPr="0097767A">
              <w:rPr>
                <w:b/>
                <w:sz w:val="20"/>
                <w:szCs w:val="20"/>
              </w:rPr>
              <w:t>REGLAMENTO INTERIOR</w:t>
            </w:r>
          </w:p>
        </w:tc>
        <w:tc>
          <w:tcPr>
            <w:tcW w:w="1418" w:type="dxa"/>
            <w:vMerge w:val="restart"/>
            <w:vAlign w:val="bottom"/>
          </w:tcPr>
          <w:p w:rsidR="00635EA6" w:rsidRPr="0097767A" w:rsidRDefault="00635EA6" w:rsidP="00635EA6">
            <w:pPr>
              <w:spacing w:before="0"/>
              <w:jc w:val="center"/>
              <w:rPr>
                <w:b/>
                <w:sz w:val="20"/>
                <w:szCs w:val="20"/>
              </w:rPr>
            </w:pPr>
            <w:r w:rsidRPr="0097767A">
              <w:rPr>
                <w:b/>
                <w:sz w:val="20"/>
                <w:szCs w:val="20"/>
              </w:rPr>
              <w:t>Consecutivo</w:t>
            </w:r>
          </w:p>
        </w:tc>
        <w:tc>
          <w:tcPr>
            <w:tcW w:w="2229" w:type="dxa"/>
            <w:vMerge w:val="restart"/>
            <w:vAlign w:val="bottom"/>
          </w:tcPr>
          <w:p w:rsidR="00635EA6" w:rsidRPr="0097767A" w:rsidRDefault="00635EA6" w:rsidP="00635EA6">
            <w:pPr>
              <w:spacing w:before="0"/>
              <w:jc w:val="center"/>
              <w:rPr>
                <w:b/>
                <w:sz w:val="20"/>
                <w:szCs w:val="20"/>
              </w:rPr>
            </w:pPr>
            <w:r>
              <w:rPr>
                <w:b/>
                <w:sz w:val="20"/>
                <w:szCs w:val="20"/>
              </w:rPr>
              <w:t>Referencia</w:t>
            </w:r>
          </w:p>
        </w:tc>
      </w:tr>
      <w:tr w:rsidR="00635EA6" w:rsidRPr="0097767A" w:rsidTr="00635EA6">
        <w:tc>
          <w:tcPr>
            <w:tcW w:w="838" w:type="dxa"/>
          </w:tcPr>
          <w:p w:rsidR="00635EA6" w:rsidRPr="0097767A" w:rsidRDefault="00635EA6" w:rsidP="00635EA6">
            <w:pPr>
              <w:spacing w:before="0"/>
              <w:jc w:val="center"/>
              <w:rPr>
                <w:b/>
                <w:sz w:val="20"/>
                <w:szCs w:val="20"/>
              </w:rPr>
            </w:pPr>
            <w:r w:rsidRPr="0097767A">
              <w:rPr>
                <w:b/>
                <w:sz w:val="20"/>
                <w:szCs w:val="20"/>
              </w:rPr>
              <w:t>CLAVE</w:t>
            </w:r>
          </w:p>
        </w:tc>
        <w:tc>
          <w:tcPr>
            <w:tcW w:w="1856" w:type="dxa"/>
          </w:tcPr>
          <w:p w:rsidR="00635EA6" w:rsidRPr="0097767A" w:rsidRDefault="00635EA6" w:rsidP="00635EA6">
            <w:pPr>
              <w:spacing w:before="0"/>
              <w:jc w:val="center"/>
              <w:rPr>
                <w:b/>
                <w:sz w:val="20"/>
                <w:szCs w:val="20"/>
              </w:rPr>
            </w:pPr>
            <w:r w:rsidRPr="0097767A">
              <w:rPr>
                <w:b/>
                <w:sz w:val="20"/>
                <w:szCs w:val="20"/>
              </w:rPr>
              <w:t>ARTÍCULO</w:t>
            </w:r>
          </w:p>
        </w:tc>
        <w:tc>
          <w:tcPr>
            <w:tcW w:w="1892" w:type="dxa"/>
          </w:tcPr>
          <w:p w:rsidR="00635EA6" w:rsidRPr="0097767A" w:rsidRDefault="00635EA6" w:rsidP="00635EA6">
            <w:pPr>
              <w:spacing w:before="0"/>
              <w:jc w:val="center"/>
              <w:rPr>
                <w:b/>
                <w:sz w:val="20"/>
                <w:szCs w:val="20"/>
              </w:rPr>
            </w:pPr>
            <w:r w:rsidRPr="0097767A">
              <w:rPr>
                <w:b/>
                <w:sz w:val="20"/>
                <w:szCs w:val="20"/>
              </w:rPr>
              <w:t>FRACCIÓN</w:t>
            </w:r>
          </w:p>
        </w:tc>
        <w:tc>
          <w:tcPr>
            <w:tcW w:w="1513" w:type="dxa"/>
          </w:tcPr>
          <w:p w:rsidR="00635EA6" w:rsidRPr="0097767A" w:rsidRDefault="00635EA6" w:rsidP="00635EA6">
            <w:pPr>
              <w:spacing w:before="0"/>
              <w:jc w:val="center"/>
              <w:rPr>
                <w:b/>
                <w:sz w:val="20"/>
                <w:szCs w:val="20"/>
              </w:rPr>
            </w:pPr>
            <w:r w:rsidRPr="0097767A">
              <w:rPr>
                <w:b/>
                <w:sz w:val="20"/>
                <w:szCs w:val="20"/>
              </w:rPr>
              <w:t>INCISO</w:t>
            </w:r>
          </w:p>
        </w:tc>
        <w:tc>
          <w:tcPr>
            <w:tcW w:w="813" w:type="dxa"/>
          </w:tcPr>
          <w:p w:rsidR="00635EA6" w:rsidRPr="0097767A" w:rsidRDefault="00635EA6" w:rsidP="00635EA6">
            <w:pPr>
              <w:spacing w:before="0"/>
              <w:jc w:val="center"/>
              <w:rPr>
                <w:b/>
                <w:sz w:val="20"/>
                <w:szCs w:val="20"/>
              </w:rPr>
            </w:pPr>
            <w:r w:rsidRPr="0097767A">
              <w:rPr>
                <w:b/>
                <w:sz w:val="20"/>
                <w:szCs w:val="20"/>
              </w:rPr>
              <w:t>CLAVE</w:t>
            </w:r>
          </w:p>
        </w:tc>
        <w:tc>
          <w:tcPr>
            <w:tcW w:w="2589" w:type="dxa"/>
          </w:tcPr>
          <w:p w:rsidR="00635EA6" w:rsidRPr="0097767A" w:rsidRDefault="00635EA6" w:rsidP="00635EA6">
            <w:pPr>
              <w:spacing w:before="0"/>
              <w:jc w:val="center"/>
              <w:rPr>
                <w:b/>
                <w:sz w:val="20"/>
                <w:szCs w:val="20"/>
              </w:rPr>
            </w:pPr>
            <w:r w:rsidRPr="0097767A">
              <w:rPr>
                <w:b/>
                <w:sz w:val="20"/>
                <w:szCs w:val="20"/>
              </w:rPr>
              <w:t>ARTÍCULO</w:t>
            </w:r>
          </w:p>
        </w:tc>
        <w:tc>
          <w:tcPr>
            <w:tcW w:w="1418" w:type="dxa"/>
          </w:tcPr>
          <w:p w:rsidR="00635EA6" w:rsidRPr="0097767A" w:rsidRDefault="00635EA6" w:rsidP="00635EA6">
            <w:pPr>
              <w:spacing w:before="0"/>
              <w:jc w:val="center"/>
              <w:rPr>
                <w:b/>
                <w:sz w:val="20"/>
                <w:szCs w:val="20"/>
              </w:rPr>
            </w:pPr>
            <w:r w:rsidRPr="0097767A">
              <w:rPr>
                <w:b/>
                <w:sz w:val="20"/>
                <w:szCs w:val="20"/>
              </w:rPr>
              <w:t>FRACCIÓN</w:t>
            </w:r>
          </w:p>
        </w:tc>
        <w:tc>
          <w:tcPr>
            <w:tcW w:w="1418" w:type="dxa"/>
          </w:tcPr>
          <w:p w:rsidR="00635EA6" w:rsidRPr="0097767A" w:rsidRDefault="00635EA6" w:rsidP="00635EA6">
            <w:pPr>
              <w:spacing w:before="0"/>
              <w:jc w:val="center"/>
              <w:rPr>
                <w:b/>
                <w:sz w:val="20"/>
                <w:szCs w:val="20"/>
              </w:rPr>
            </w:pPr>
            <w:r w:rsidRPr="0097767A">
              <w:rPr>
                <w:b/>
                <w:sz w:val="20"/>
                <w:szCs w:val="20"/>
              </w:rPr>
              <w:t>INCISO</w:t>
            </w:r>
          </w:p>
        </w:tc>
        <w:tc>
          <w:tcPr>
            <w:tcW w:w="1418" w:type="dxa"/>
            <w:vMerge/>
          </w:tcPr>
          <w:p w:rsidR="00635EA6" w:rsidRPr="0097767A" w:rsidRDefault="00635EA6" w:rsidP="00635EA6">
            <w:pPr>
              <w:spacing w:before="0"/>
              <w:jc w:val="center"/>
              <w:rPr>
                <w:b/>
                <w:sz w:val="20"/>
                <w:szCs w:val="20"/>
              </w:rPr>
            </w:pPr>
          </w:p>
        </w:tc>
        <w:tc>
          <w:tcPr>
            <w:tcW w:w="2229" w:type="dxa"/>
            <w:vMerge/>
          </w:tcPr>
          <w:p w:rsidR="00635EA6" w:rsidRPr="0097767A" w:rsidRDefault="00635EA6" w:rsidP="00635EA6">
            <w:pPr>
              <w:spacing w:before="0"/>
              <w:jc w:val="center"/>
              <w:rPr>
                <w:b/>
                <w:sz w:val="20"/>
                <w:szCs w:val="20"/>
              </w:rPr>
            </w:pP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PE</w:t>
            </w:r>
          </w:p>
        </w:tc>
        <w:tc>
          <w:tcPr>
            <w:tcW w:w="1856" w:type="dxa"/>
          </w:tcPr>
          <w:p w:rsidR="00635EA6" w:rsidRPr="0097767A" w:rsidRDefault="00635EA6" w:rsidP="00635EA6">
            <w:pPr>
              <w:spacing w:before="0"/>
              <w:rPr>
                <w:sz w:val="20"/>
                <w:szCs w:val="20"/>
              </w:rPr>
            </w:pPr>
            <w:r w:rsidRPr="0097767A">
              <w:rPr>
                <w:sz w:val="20"/>
                <w:szCs w:val="20"/>
              </w:rPr>
              <w:t>14</w:t>
            </w:r>
          </w:p>
        </w:tc>
        <w:tc>
          <w:tcPr>
            <w:tcW w:w="1892" w:type="dxa"/>
          </w:tcPr>
          <w:p w:rsidR="00635EA6" w:rsidRPr="0097767A" w:rsidRDefault="00635EA6" w:rsidP="00635EA6">
            <w:pPr>
              <w:spacing w:before="0"/>
              <w:rPr>
                <w:sz w:val="20"/>
                <w:szCs w:val="20"/>
              </w:rPr>
            </w:pPr>
            <w:r w:rsidRPr="0097767A">
              <w:rPr>
                <w:sz w:val="20"/>
                <w:szCs w:val="20"/>
              </w:rPr>
              <w:t>II</w:t>
            </w:r>
          </w:p>
        </w:tc>
        <w:tc>
          <w:tcPr>
            <w:tcW w:w="1513" w:type="dxa"/>
          </w:tcPr>
          <w:p w:rsidR="00635EA6" w:rsidRPr="0097767A" w:rsidRDefault="00635EA6" w:rsidP="00635EA6">
            <w:pPr>
              <w:spacing w:before="0"/>
              <w:rPr>
                <w:sz w:val="20"/>
                <w:szCs w:val="20"/>
              </w:rPr>
            </w:pPr>
            <w:r w:rsidRPr="0097767A">
              <w:rPr>
                <w:sz w:val="20"/>
                <w:szCs w:val="20"/>
              </w:rPr>
              <w:t>c</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9</w:t>
            </w:r>
          </w:p>
        </w:tc>
        <w:tc>
          <w:tcPr>
            <w:tcW w:w="1418" w:type="dxa"/>
          </w:tcPr>
          <w:p w:rsidR="00635EA6" w:rsidRPr="0097767A" w:rsidRDefault="00635EA6" w:rsidP="00635EA6">
            <w:pPr>
              <w:spacing w:before="0"/>
              <w:rPr>
                <w:sz w:val="20"/>
                <w:szCs w:val="20"/>
              </w:rPr>
            </w:pPr>
            <w:r w:rsidRPr="0097767A">
              <w:rPr>
                <w:sz w:val="20"/>
                <w:szCs w:val="20"/>
              </w:rPr>
              <w:t>III</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1</w:t>
            </w:r>
          </w:p>
        </w:tc>
        <w:tc>
          <w:tcPr>
            <w:tcW w:w="2229" w:type="dxa"/>
          </w:tcPr>
          <w:p w:rsidR="00635EA6" w:rsidRPr="0097767A" w:rsidRDefault="00635EA6" w:rsidP="00635EA6">
            <w:pPr>
              <w:spacing w:before="0"/>
              <w:rPr>
                <w:sz w:val="20"/>
                <w:szCs w:val="20"/>
              </w:rPr>
            </w:pPr>
            <w:r>
              <w:rPr>
                <w:sz w:val="20"/>
                <w:szCs w:val="20"/>
              </w:rPr>
              <w:t>PE-14-II-C-RI-9-III-1</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DP</w:t>
            </w:r>
          </w:p>
        </w:tc>
        <w:tc>
          <w:tcPr>
            <w:tcW w:w="1856" w:type="dxa"/>
          </w:tcPr>
          <w:p w:rsidR="00635EA6" w:rsidRPr="0097767A" w:rsidRDefault="00635EA6" w:rsidP="00635EA6">
            <w:pPr>
              <w:spacing w:before="0"/>
              <w:rPr>
                <w:sz w:val="20"/>
                <w:szCs w:val="20"/>
              </w:rPr>
            </w:pPr>
            <w:r w:rsidRPr="0097767A">
              <w:rPr>
                <w:sz w:val="20"/>
                <w:szCs w:val="20"/>
              </w:rPr>
              <w:t>7</w:t>
            </w:r>
          </w:p>
        </w:tc>
        <w:tc>
          <w:tcPr>
            <w:tcW w:w="1892" w:type="dxa"/>
          </w:tcPr>
          <w:p w:rsidR="00635EA6" w:rsidRPr="0097767A" w:rsidRDefault="00635EA6" w:rsidP="00635EA6">
            <w:pPr>
              <w:spacing w:before="0"/>
              <w:rPr>
                <w:sz w:val="20"/>
                <w:szCs w:val="20"/>
              </w:rPr>
            </w:pPr>
            <w:r w:rsidRPr="0097767A">
              <w:rPr>
                <w:sz w:val="20"/>
                <w:szCs w:val="20"/>
              </w:rPr>
              <w:t>IV</w:t>
            </w:r>
          </w:p>
        </w:tc>
        <w:tc>
          <w:tcPr>
            <w:tcW w:w="1513" w:type="dxa"/>
          </w:tcPr>
          <w:p w:rsidR="00635EA6" w:rsidRPr="0097767A" w:rsidRDefault="00635EA6" w:rsidP="00635EA6">
            <w:pPr>
              <w:spacing w:before="0"/>
              <w:rPr>
                <w:sz w:val="20"/>
                <w:szCs w:val="20"/>
              </w:rPr>
            </w:pPr>
            <w:r w:rsidRPr="0097767A">
              <w:rPr>
                <w:sz w:val="20"/>
                <w:szCs w:val="20"/>
              </w:rPr>
              <w:t>g</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3</w:t>
            </w:r>
          </w:p>
        </w:tc>
        <w:tc>
          <w:tcPr>
            <w:tcW w:w="1418" w:type="dxa"/>
          </w:tcPr>
          <w:p w:rsidR="00635EA6" w:rsidRPr="0097767A" w:rsidRDefault="00635EA6" w:rsidP="00635EA6">
            <w:pPr>
              <w:spacing w:before="0"/>
              <w:rPr>
                <w:sz w:val="20"/>
                <w:szCs w:val="20"/>
              </w:rPr>
            </w:pPr>
            <w:r w:rsidRPr="0097767A">
              <w:rPr>
                <w:sz w:val="20"/>
                <w:szCs w:val="20"/>
              </w:rPr>
              <w:t>XI</w:t>
            </w:r>
          </w:p>
        </w:tc>
        <w:tc>
          <w:tcPr>
            <w:tcW w:w="1418" w:type="dxa"/>
          </w:tcPr>
          <w:p w:rsidR="00635EA6" w:rsidRPr="0097767A" w:rsidRDefault="00635EA6" w:rsidP="00635EA6">
            <w:pPr>
              <w:spacing w:before="0"/>
              <w:rPr>
                <w:sz w:val="20"/>
                <w:szCs w:val="20"/>
              </w:rPr>
            </w:pPr>
            <w:r w:rsidRPr="0097767A">
              <w:rPr>
                <w:sz w:val="20"/>
                <w:szCs w:val="20"/>
              </w:rPr>
              <w:t>e</w:t>
            </w:r>
          </w:p>
        </w:tc>
        <w:tc>
          <w:tcPr>
            <w:tcW w:w="1418" w:type="dxa"/>
          </w:tcPr>
          <w:p w:rsidR="00635EA6" w:rsidRPr="0097767A" w:rsidRDefault="00635EA6" w:rsidP="00635EA6">
            <w:pPr>
              <w:spacing w:before="0"/>
              <w:rPr>
                <w:sz w:val="20"/>
                <w:szCs w:val="20"/>
              </w:rPr>
            </w:pPr>
            <w:r w:rsidRPr="0097767A">
              <w:rPr>
                <w:sz w:val="20"/>
                <w:szCs w:val="20"/>
              </w:rPr>
              <w:t>2</w:t>
            </w:r>
          </w:p>
        </w:tc>
        <w:tc>
          <w:tcPr>
            <w:tcW w:w="2229" w:type="dxa"/>
          </w:tcPr>
          <w:p w:rsidR="00635EA6" w:rsidRPr="0097767A" w:rsidRDefault="00635EA6" w:rsidP="00635EA6">
            <w:pPr>
              <w:spacing w:before="0"/>
              <w:rPr>
                <w:sz w:val="20"/>
                <w:szCs w:val="20"/>
              </w:rPr>
            </w:pPr>
            <w:r>
              <w:rPr>
                <w:sz w:val="20"/>
                <w:szCs w:val="20"/>
              </w:rPr>
              <w:t>DP-7-IV-G-RI-3-XI-E-2</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LR</w:t>
            </w:r>
          </w:p>
        </w:tc>
        <w:tc>
          <w:tcPr>
            <w:tcW w:w="1856" w:type="dxa"/>
          </w:tcPr>
          <w:p w:rsidR="00635EA6" w:rsidRPr="0097767A" w:rsidRDefault="00635EA6" w:rsidP="00635EA6">
            <w:pPr>
              <w:spacing w:before="0"/>
              <w:rPr>
                <w:sz w:val="20"/>
                <w:szCs w:val="20"/>
              </w:rPr>
            </w:pPr>
            <w:r w:rsidRPr="0097767A">
              <w:rPr>
                <w:sz w:val="20"/>
                <w:szCs w:val="20"/>
              </w:rPr>
              <w:t>22</w:t>
            </w:r>
          </w:p>
        </w:tc>
        <w:tc>
          <w:tcPr>
            <w:tcW w:w="1892" w:type="dxa"/>
          </w:tcPr>
          <w:p w:rsidR="00635EA6" w:rsidRPr="0097767A" w:rsidRDefault="00635EA6" w:rsidP="00635EA6">
            <w:pPr>
              <w:spacing w:before="0"/>
              <w:rPr>
                <w:sz w:val="20"/>
                <w:szCs w:val="20"/>
              </w:rPr>
            </w:pPr>
            <w:r w:rsidRPr="0097767A">
              <w:rPr>
                <w:sz w:val="20"/>
                <w:szCs w:val="20"/>
              </w:rPr>
              <w:t>I</w:t>
            </w:r>
          </w:p>
        </w:tc>
        <w:tc>
          <w:tcPr>
            <w:tcW w:w="1513" w:type="dxa"/>
          </w:tcPr>
          <w:p w:rsidR="00635EA6" w:rsidRPr="0097767A" w:rsidRDefault="00635EA6" w:rsidP="00635EA6">
            <w:pPr>
              <w:spacing w:before="0"/>
              <w:rPr>
                <w:sz w:val="20"/>
                <w:szCs w:val="20"/>
              </w:rPr>
            </w:pPr>
            <w:r w:rsidRPr="0097767A">
              <w:rPr>
                <w:sz w:val="20"/>
                <w:szCs w:val="20"/>
              </w:rPr>
              <w:t>B</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sidRPr="0097767A">
              <w:rPr>
                <w:sz w:val="20"/>
                <w:szCs w:val="20"/>
              </w:rPr>
              <w:t>4</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3</w:t>
            </w:r>
          </w:p>
        </w:tc>
        <w:tc>
          <w:tcPr>
            <w:tcW w:w="2229" w:type="dxa"/>
          </w:tcPr>
          <w:p w:rsidR="00635EA6" w:rsidRPr="0097767A" w:rsidRDefault="00635EA6" w:rsidP="00635EA6">
            <w:pPr>
              <w:spacing w:before="0"/>
              <w:rPr>
                <w:sz w:val="20"/>
                <w:szCs w:val="20"/>
              </w:rPr>
            </w:pPr>
            <w:r>
              <w:rPr>
                <w:sz w:val="20"/>
                <w:szCs w:val="20"/>
              </w:rPr>
              <w:t>LR-22-I-B-RI-4-3</w:t>
            </w:r>
          </w:p>
        </w:tc>
      </w:tr>
      <w:tr w:rsidR="00635EA6" w:rsidRPr="0097767A" w:rsidTr="00635EA6">
        <w:tc>
          <w:tcPr>
            <w:tcW w:w="838" w:type="dxa"/>
          </w:tcPr>
          <w:p w:rsidR="00635EA6" w:rsidRPr="0097767A" w:rsidRDefault="00635EA6" w:rsidP="00635EA6">
            <w:pPr>
              <w:spacing w:before="0"/>
              <w:rPr>
                <w:sz w:val="20"/>
                <w:szCs w:val="20"/>
              </w:rPr>
            </w:pPr>
            <w:r w:rsidRPr="0097767A">
              <w:rPr>
                <w:sz w:val="20"/>
                <w:szCs w:val="20"/>
              </w:rPr>
              <w:t>A</w:t>
            </w:r>
          </w:p>
        </w:tc>
        <w:tc>
          <w:tcPr>
            <w:tcW w:w="1856" w:type="dxa"/>
          </w:tcPr>
          <w:p w:rsidR="00635EA6" w:rsidRPr="0097767A" w:rsidRDefault="00635EA6" w:rsidP="00635EA6">
            <w:pPr>
              <w:spacing w:before="0"/>
              <w:rPr>
                <w:sz w:val="20"/>
                <w:szCs w:val="20"/>
              </w:rPr>
            </w:pPr>
            <w:r w:rsidRPr="0097767A">
              <w:rPr>
                <w:sz w:val="20"/>
                <w:szCs w:val="20"/>
              </w:rPr>
              <w:t>4</w:t>
            </w:r>
          </w:p>
        </w:tc>
        <w:tc>
          <w:tcPr>
            <w:tcW w:w="1892" w:type="dxa"/>
          </w:tcPr>
          <w:p w:rsidR="00635EA6" w:rsidRPr="0097767A" w:rsidRDefault="00635EA6" w:rsidP="00635EA6">
            <w:pPr>
              <w:spacing w:before="0"/>
              <w:rPr>
                <w:sz w:val="20"/>
                <w:szCs w:val="20"/>
              </w:rPr>
            </w:pPr>
            <w:r w:rsidRPr="0097767A">
              <w:rPr>
                <w:sz w:val="20"/>
                <w:szCs w:val="20"/>
              </w:rPr>
              <w:t>0</w:t>
            </w:r>
          </w:p>
        </w:tc>
        <w:tc>
          <w:tcPr>
            <w:tcW w:w="1513" w:type="dxa"/>
          </w:tcPr>
          <w:p w:rsidR="00635EA6" w:rsidRPr="0097767A" w:rsidRDefault="00635EA6" w:rsidP="00635EA6">
            <w:pPr>
              <w:spacing w:before="0"/>
              <w:rPr>
                <w:sz w:val="20"/>
                <w:szCs w:val="20"/>
              </w:rPr>
            </w:pPr>
            <w:r w:rsidRPr="0097767A">
              <w:rPr>
                <w:sz w:val="20"/>
                <w:szCs w:val="20"/>
              </w:rPr>
              <w:t>0</w:t>
            </w:r>
          </w:p>
        </w:tc>
        <w:tc>
          <w:tcPr>
            <w:tcW w:w="813" w:type="dxa"/>
          </w:tcPr>
          <w:p w:rsidR="00635EA6" w:rsidRPr="0097767A" w:rsidRDefault="00635EA6" w:rsidP="00635EA6">
            <w:pPr>
              <w:spacing w:before="0"/>
              <w:rPr>
                <w:sz w:val="20"/>
                <w:szCs w:val="20"/>
              </w:rPr>
            </w:pPr>
            <w:r w:rsidRPr="0097767A">
              <w:rPr>
                <w:sz w:val="20"/>
                <w:szCs w:val="20"/>
              </w:rPr>
              <w:t>RI</w:t>
            </w:r>
          </w:p>
        </w:tc>
        <w:tc>
          <w:tcPr>
            <w:tcW w:w="2589" w:type="dxa"/>
          </w:tcPr>
          <w:p w:rsidR="00635EA6" w:rsidRPr="0097767A" w:rsidRDefault="00635EA6" w:rsidP="00635EA6">
            <w:pPr>
              <w:spacing w:before="0"/>
              <w:rPr>
                <w:sz w:val="20"/>
                <w:szCs w:val="20"/>
              </w:rPr>
            </w:pPr>
            <w:r>
              <w:rPr>
                <w:sz w:val="20"/>
                <w:szCs w:val="20"/>
              </w:rPr>
              <w:t>1</w:t>
            </w: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0</w:t>
            </w:r>
          </w:p>
        </w:tc>
        <w:tc>
          <w:tcPr>
            <w:tcW w:w="1418" w:type="dxa"/>
          </w:tcPr>
          <w:p w:rsidR="00635EA6" w:rsidRPr="0097767A" w:rsidRDefault="00635EA6" w:rsidP="00635EA6">
            <w:pPr>
              <w:spacing w:before="0"/>
              <w:rPr>
                <w:sz w:val="20"/>
                <w:szCs w:val="20"/>
              </w:rPr>
            </w:pPr>
            <w:r w:rsidRPr="0097767A">
              <w:rPr>
                <w:sz w:val="20"/>
                <w:szCs w:val="20"/>
              </w:rPr>
              <w:t>4</w:t>
            </w:r>
          </w:p>
        </w:tc>
        <w:tc>
          <w:tcPr>
            <w:tcW w:w="2229" w:type="dxa"/>
          </w:tcPr>
          <w:p w:rsidR="00635EA6" w:rsidRPr="0097767A" w:rsidRDefault="00635EA6" w:rsidP="00635EA6">
            <w:pPr>
              <w:spacing w:before="0"/>
              <w:rPr>
                <w:sz w:val="20"/>
                <w:szCs w:val="20"/>
              </w:rPr>
            </w:pPr>
            <w:r>
              <w:rPr>
                <w:sz w:val="20"/>
                <w:szCs w:val="20"/>
              </w:rPr>
              <w:t>A-4-RI-10-4</w:t>
            </w:r>
          </w:p>
        </w:tc>
      </w:tr>
    </w:tbl>
    <w:p w:rsidR="00635EA6" w:rsidRDefault="00635EA6" w:rsidP="00635EA6">
      <w:r w:rsidRPr="009E1519">
        <w:rPr>
          <w:b/>
        </w:rPr>
        <w:t>Nota:</w:t>
      </w:r>
      <w:r>
        <w:t xml:space="preserve"> Cuando el documento normativo no cuenta con fracción o inciso se omite anotar.</w:t>
      </w:r>
    </w:p>
    <w:p w:rsidR="00635EA6" w:rsidRDefault="00635EA6" w:rsidP="00635EA6"/>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635EA6" w:rsidRPr="0077747E" w:rsidTr="00635EA6">
        <w:tc>
          <w:tcPr>
            <w:tcW w:w="817" w:type="dxa"/>
          </w:tcPr>
          <w:p w:rsidR="00635EA6" w:rsidRPr="0077747E" w:rsidRDefault="00635EA6" w:rsidP="00635EA6">
            <w:pPr>
              <w:rPr>
                <w:sz w:val="20"/>
              </w:rPr>
            </w:pPr>
            <w:r w:rsidRPr="0077747E">
              <w:rPr>
                <w:sz w:val="20"/>
              </w:rPr>
              <w:t>PE</w:t>
            </w:r>
          </w:p>
        </w:tc>
        <w:tc>
          <w:tcPr>
            <w:tcW w:w="6095" w:type="dxa"/>
          </w:tcPr>
          <w:p w:rsidR="00635EA6" w:rsidRPr="0077747E" w:rsidRDefault="00635EA6" w:rsidP="00635EA6">
            <w:pPr>
              <w:rPr>
                <w:sz w:val="20"/>
              </w:rPr>
            </w:pPr>
            <w:r w:rsidRPr="0077747E">
              <w:rPr>
                <w:sz w:val="20"/>
              </w:rPr>
              <w:t>Ley Orgánica del Poder Ejecutivo del Estado de Jalisco.</w:t>
            </w:r>
          </w:p>
        </w:tc>
      </w:tr>
      <w:tr w:rsidR="00635EA6" w:rsidRPr="0077747E" w:rsidTr="00635EA6">
        <w:tc>
          <w:tcPr>
            <w:tcW w:w="817" w:type="dxa"/>
          </w:tcPr>
          <w:p w:rsidR="00635EA6" w:rsidRPr="0077747E" w:rsidRDefault="00635EA6" w:rsidP="00635EA6">
            <w:pPr>
              <w:rPr>
                <w:sz w:val="20"/>
              </w:rPr>
            </w:pPr>
            <w:r w:rsidRPr="0077747E">
              <w:rPr>
                <w:sz w:val="20"/>
              </w:rPr>
              <w:t>DP</w:t>
            </w:r>
          </w:p>
        </w:tc>
        <w:tc>
          <w:tcPr>
            <w:tcW w:w="6095" w:type="dxa"/>
          </w:tcPr>
          <w:p w:rsidR="00635EA6" w:rsidRPr="0077747E" w:rsidRDefault="00635EA6" w:rsidP="00635EA6">
            <w:pPr>
              <w:rPr>
                <w:sz w:val="20"/>
              </w:rPr>
            </w:pPr>
            <w:r w:rsidRPr="0077747E">
              <w:rPr>
                <w:sz w:val="20"/>
              </w:rPr>
              <w:t>Ley Orgánica de la Dependencia o Paraestatal.</w:t>
            </w:r>
          </w:p>
        </w:tc>
      </w:tr>
      <w:tr w:rsidR="00635EA6" w:rsidRPr="0077747E" w:rsidTr="00635EA6">
        <w:tc>
          <w:tcPr>
            <w:tcW w:w="817" w:type="dxa"/>
          </w:tcPr>
          <w:p w:rsidR="00635EA6" w:rsidRPr="0077747E" w:rsidRDefault="00635EA6" w:rsidP="00635EA6">
            <w:pPr>
              <w:rPr>
                <w:b/>
                <w:sz w:val="20"/>
              </w:rPr>
            </w:pPr>
            <w:r w:rsidRPr="0077747E">
              <w:rPr>
                <w:b/>
                <w:color w:val="C00000"/>
                <w:sz w:val="20"/>
              </w:rPr>
              <w:t>LR</w:t>
            </w:r>
          </w:p>
        </w:tc>
        <w:tc>
          <w:tcPr>
            <w:tcW w:w="6095" w:type="dxa"/>
          </w:tcPr>
          <w:p w:rsidR="00635EA6" w:rsidRPr="0077747E" w:rsidRDefault="00635EA6" w:rsidP="00635EA6">
            <w:pPr>
              <w:rPr>
                <w:sz w:val="20"/>
              </w:rPr>
            </w:pPr>
            <w:r w:rsidRPr="0077747E">
              <w:rPr>
                <w:sz w:val="20"/>
              </w:rPr>
              <w:t>Ley Reglamentaria (p.ej: Ley de Adquisiciones</w:t>
            </w:r>
            <w:r>
              <w:rPr>
                <w:sz w:val="20"/>
              </w:rPr>
              <w:t xml:space="preserve"> = LA</w:t>
            </w:r>
            <w:r w:rsidRPr="0077747E">
              <w:rPr>
                <w:sz w:val="20"/>
              </w:rPr>
              <w:t>).</w:t>
            </w:r>
          </w:p>
        </w:tc>
      </w:tr>
      <w:tr w:rsidR="00635EA6" w:rsidRPr="0077747E" w:rsidTr="00635EA6">
        <w:tc>
          <w:tcPr>
            <w:tcW w:w="817" w:type="dxa"/>
          </w:tcPr>
          <w:p w:rsidR="00635EA6" w:rsidRPr="0077747E" w:rsidRDefault="00635EA6" w:rsidP="00635EA6">
            <w:pPr>
              <w:rPr>
                <w:sz w:val="20"/>
              </w:rPr>
            </w:pPr>
            <w:r w:rsidRPr="0077747E">
              <w:rPr>
                <w:sz w:val="20"/>
              </w:rPr>
              <w:t>A</w:t>
            </w:r>
          </w:p>
        </w:tc>
        <w:tc>
          <w:tcPr>
            <w:tcW w:w="6095" w:type="dxa"/>
          </w:tcPr>
          <w:p w:rsidR="00635EA6" w:rsidRPr="0077747E" w:rsidRDefault="00635EA6" w:rsidP="00635EA6">
            <w:pPr>
              <w:rPr>
                <w:sz w:val="20"/>
              </w:rPr>
            </w:pPr>
            <w:r w:rsidRPr="0077747E">
              <w:rPr>
                <w:sz w:val="20"/>
              </w:rPr>
              <w:t>Acuerdo del Gobernador.</w:t>
            </w:r>
          </w:p>
        </w:tc>
      </w:tr>
    </w:tbl>
    <w:p w:rsidR="00635EA6" w:rsidRDefault="00635EA6" w:rsidP="00635EA6"/>
    <w:p w:rsidR="00635EA6" w:rsidRDefault="00635EA6" w:rsidP="00635EA6">
      <w:pPr>
        <w:spacing w:before="0" w:after="200" w:line="276" w:lineRule="auto"/>
        <w:jc w:val="left"/>
      </w:pPr>
    </w:p>
    <w:p w:rsidR="00635EA6" w:rsidRDefault="00635EA6" w:rsidP="00635EA6">
      <w:pPr>
        <w:spacing w:before="0" w:after="200" w:line="276" w:lineRule="auto"/>
        <w:jc w:val="left"/>
      </w:pPr>
    </w:p>
    <w:p w:rsidR="00635EA6" w:rsidRPr="00F0512C" w:rsidRDefault="00635EA6" w:rsidP="00635EA6">
      <w:pPr>
        <w:pStyle w:val="Ttulo3"/>
      </w:pPr>
      <w:bookmarkStart w:id="261" w:name="_Toc455664344"/>
      <w:bookmarkStart w:id="262" w:name="_Toc489516894"/>
      <w:bookmarkStart w:id="263" w:name="_Toc22718838"/>
      <w:r w:rsidRPr="00F0512C">
        <w:lastRenderedPageBreak/>
        <w:t>Suplencias</w:t>
      </w:r>
      <w:bookmarkEnd w:id="261"/>
      <w:bookmarkEnd w:id="262"/>
      <w:bookmarkEnd w:id="263"/>
      <w:r w:rsidRPr="00F0512C">
        <w:t xml:space="preserve"> </w:t>
      </w:r>
    </w:p>
    <w:p w:rsidR="00635EA6" w:rsidRDefault="00635EA6" w:rsidP="00635EA6"/>
    <w:p w:rsidR="00635EA6" w:rsidRPr="00635EA6" w:rsidRDefault="00635EA6" w:rsidP="00635EA6">
      <w:pPr>
        <w:rPr>
          <w:sz w:val="22"/>
        </w:rPr>
      </w:pPr>
      <w:r w:rsidRPr="00635EA6">
        <w:rPr>
          <w:rFonts w:ascii="Arial" w:eastAsiaTheme="minorEastAsia" w:hAnsi="Arial" w:cs="Arial"/>
          <w:sz w:val="22"/>
          <w:lang w:eastAsia="es-MX"/>
        </w:rPr>
        <w:t>Las ausencias de los titulares de las unidades administrativas serán suplidas por el trabajador de jerarquía inmediata inferior adscrito a la unidad correspondiente o, en su caso, por quién el director general designe, de conformidad al artículo 8 del Estatuto Orgánico del IIEG.</w:t>
      </w:r>
    </w:p>
    <w:p w:rsidR="00635EA6" w:rsidRDefault="00635EA6" w:rsidP="00635EA6"/>
    <w:p w:rsidR="00635EA6" w:rsidRDefault="00635EA6" w:rsidP="00635EA6">
      <w:pPr>
        <w:spacing w:before="0" w:after="200" w:line="276" w:lineRule="auto"/>
        <w:jc w:val="left"/>
      </w:pPr>
      <w:r>
        <w:br w:type="page"/>
      </w:r>
    </w:p>
    <w:p w:rsidR="00635EA6" w:rsidRPr="00CC3A6F" w:rsidRDefault="00635EA6" w:rsidP="0081685F">
      <w:pPr>
        <w:pStyle w:val="Ttulo2"/>
        <w:numPr>
          <w:ilvl w:val="0"/>
          <w:numId w:val="25"/>
        </w:numPr>
      </w:pPr>
      <w:bookmarkStart w:id="264" w:name="_Toc455664345"/>
      <w:bookmarkStart w:id="265" w:name="_Toc489516895"/>
      <w:bookmarkStart w:id="266" w:name="_Toc22718839"/>
      <w:r w:rsidRPr="00CC3A6F">
        <w:lastRenderedPageBreak/>
        <w:t xml:space="preserve">Inventario y descripción de los </w:t>
      </w:r>
      <w:bookmarkEnd w:id="264"/>
      <w:r>
        <w:t>procedimientos</w:t>
      </w:r>
      <w:bookmarkEnd w:id="265"/>
      <w:bookmarkEnd w:id="266"/>
      <w:r w:rsidRPr="00CC3A6F">
        <w:t xml:space="preserve"> </w:t>
      </w:r>
    </w:p>
    <w:p w:rsidR="00635EA6" w:rsidRDefault="00635EA6" w:rsidP="00635EA6"/>
    <w:p w:rsidR="00635EA6" w:rsidRDefault="00635EA6" w:rsidP="00635EA6">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635EA6" w:rsidRDefault="00635EA6" w:rsidP="00635EA6">
      <w:pPr>
        <w:pStyle w:val="Ttulo3"/>
      </w:pPr>
      <w:bookmarkStart w:id="267" w:name="_Toc455664346"/>
      <w:bookmarkStart w:id="268" w:name="_Toc489516896"/>
      <w:bookmarkStart w:id="269" w:name="_Toc22718840"/>
      <w:r>
        <w:t xml:space="preserve">Inventario de </w:t>
      </w:r>
      <w:bookmarkEnd w:id="267"/>
      <w:r>
        <w:t>procedimientos</w:t>
      </w:r>
      <w:bookmarkEnd w:id="268"/>
      <w:bookmarkEnd w:id="269"/>
      <w:r w:rsidR="007B634D" w:rsidRPr="007B634D">
        <w:rPr>
          <w:rFonts w:asciiTheme="minorHAnsi" w:eastAsia="Times New Roman" w:hAnsiTheme="minorHAnsi" w:cs="Times New Roman"/>
          <w:b w:val="0"/>
          <w:bCs w:val="0"/>
          <w:sz w:val="22"/>
          <w:lang w:eastAsia="es-MX"/>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69"/>
        <w:gridCol w:w="2425"/>
        <w:gridCol w:w="2979"/>
        <w:gridCol w:w="2431"/>
        <w:gridCol w:w="2863"/>
        <w:gridCol w:w="3741"/>
      </w:tblGrid>
      <w:tr w:rsidR="007B634D" w:rsidRPr="007D4452" w:rsidTr="0012633D">
        <w:trPr>
          <w:trHeight w:val="315"/>
        </w:trPr>
        <w:tc>
          <w:tcPr>
            <w:tcW w:w="284" w:type="pct"/>
            <w:shd w:val="clear" w:color="auto" w:fill="F2F2F2" w:themeFill="background1" w:themeFillShade="F2"/>
            <w:vAlign w:val="center"/>
            <w:hideMark/>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92" w:type="pct"/>
            <w:shd w:val="clear" w:color="auto" w:fill="F2F2F2" w:themeFill="background1" w:themeFillShade="F2"/>
            <w:vAlign w:val="center"/>
            <w:hideMark/>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973"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794"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935"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222" w:type="pct"/>
            <w:shd w:val="clear" w:color="auto" w:fill="F2F2F2" w:themeFill="background1" w:themeFillShade="F2"/>
            <w:vAlign w:val="center"/>
          </w:tcPr>
          <w:p w:rsidR="007B634D" w:rsidRPr="007D4452" w:rsidRDefault="007B634D" w:rsidP="00635EA6">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jc w:val="center"/>
            </w:pPr>
            <w:r>
              <w:t>Estudio e instalación de Red Geodésica Pasiva en poblaciones</w:t>
            </w:r>
          </w:p>
        </w:tc>
        <w:tc>
          <w:tcPr>
            <w:tcW w:w="935" w:type="pct"/>
            <w:shd w:val="clear" w:color="auto" w:fill="auto"/>
            <w:vAlign w:val="center"/>
          </w:tcPr>
          <w:p w:rsidR="007B634D" w:rsidRPr="007D4452" w:rsidRDefault="007B634D" w:rsidP="00635EA6">
            <w:pPr>
              <w:jc w:val="center"/>
            </w:pPr>
            <w:r>
              <w:t>Red Geodésica Pasiva</w:t>
            </w:r>
          </w:p>
        </w:tc>
        <w:tc>
          <w:tcPr>
            <w:tcW w:w="1222" w:type="pct"/>
            <w:shd w:val="clear" w:color="auto" w:fill="auto"/>
            <w:vAlign w:val="center"/>
          </w:tcPr>
          <w:p w:rsidR="007B634D" w:rsidRPr="007D4452" w:rsidRDefault="007B634D" w:rsidP="00635EA6">
            <w:pPr>
              <w:jc w:val="center"/>
            </w:pPr>
            <w:r>
              <w:t>Red Geodésica Pasiva</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067B83">
            <w:pPr>
              <w:jc w:val="center"/>
            </w:pPr>
            <w:r>
              <w:t>Acopio, Clasificación,  Estandarización e Integración de Datos al SIE</w:t>
            </w:r>
          </w:p>
        </w:tc>
        <w:tc>
          <w:tcPr>
            <w:tcW w:w="794" w:type="pct"/>
            <w:shd w:val="clear" w:color="auto" w:fill="auto"/>
            <w:vAlign w:val="center"/>
          </w:tcPr>
          <w:p w:rsidR="007B634D" w:rsidRPr="007D4452" w:rsidRDefault="007B634D" w:rsidP="00635EA6">
            <w:pPr>
              <w:jc w:val="center"/>
            </w:pPr>
            <w:r>
              <w:t>Consultas directas a Red Geodésica Nacional Activa  INEGI-IIEG</w:t>
            </w:r>
          </w:p>
        </w:tc>
        <w:tc>
          <w:tcPr>
            <w:tcW w:w="935" w:type="pct"/>
            <w:shd w:val="clear" w:color="auto" w:fill="auto"/>
            <w:vAlign w:val="center"/>
          </w:tcPr>
          <w:p w:rsidR="007B634D" w:rsidRPr="007D4452" w:rsidRDefault="007B634D" w:rsidP="00635EA6">
            <w:pPr>
              <w:jc w:val="center"/>
            </w:pPr>
            <w:r>
              <w:t>Red Geodésica Activa</w:t>
            </w:r>
          </w:p>
        </w:tc>
        <w:tc>
          <w:tcPr>
            <w:tcW w:w="1222" w:type="pct"/>
            <w:shd w:val="clear" w:color="auto" w:fill="auto"/>
            <w:vAlign w:val="center"/>
          </w:tcPr>
          <w:p w:rsidR="007B634D" w:rsidRPr="007D4452" w:rsidRDefault="007B634D" w:rsidP="00635EA6">
            <w:pPr>
              <w:jc w:val="center"/>
            </w:pPr>
            <w:r>
              <w:t>Red Geodésica Activa</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DP-13-V-RI-11-III-12-EO-11-27-XIV-XV-XVI-XVII-XXIV</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jc w:val="center"/>
            </w:pPr>
            <w:r>
              <w:t>Levantamiento en campo de polígonos con equipos GPS/GNSS</w:t>
            </w:r>
          </w:p>
        </w:tc>
        <w:tc>
          <w:tcPr>
            <w:tcW w:w="935" w:type="pct"/>
            <w:shd w:val="clear" w:color="auto" w:fill="auto"/>
            <w:vAlign w:val="center"/>
          </w:tcPr>
          <w:p w:rsidR="007B634D" w:rsidRPr="007D4452" w:rsidRDefault="007B634D" w:rsidP="00635EA6">
            <w:pPr>
              <w:jc w:val="center"/>
            </w:pPr>
            <w:r>
              <w:t>Levantamiento con equipos GPS/GNSS</w:t>
            </w:r>
          </w:p>
        </w:tc>
        <w:tc>
          <w:tcPr>
            <w:tcW w:w="1222" w:type="pct"/>
            <w:shd w:val="clear" w:color="auto" w:fill="auto"/>
            <w:vAlign w:val="center"/>
          </w:tcPr>
          <w:p w:rsidR="007B634D" w:rsidRPr="007D4452" w:rsidRDefault="007B634D" w:rsidP="00635EA6">
            <w:pPr>
              <w:jc w:val="center"/>
            </w:pPr>
            <w:r>
              <w:t>Levantamiento con equipos GPS/GNSS</w:t>
            </w:r>
          </w:p>
        </w:tc>
      </w:tr>
      <w:tr w:rsidR="007B634D" w:rsidRPr="007D4452" w:rsidTr="0012633D">
        <w:trPr>
          <w:trHeight w:val="447"/>
        </w:trPr>
        <w:tc>
          <w:tcPr>
            <w:tcW w:w="284" w:type="pct"/>
            <w:shd w:val="clear" w:color="auto" w:fill="auto"/>
            <w:noWrap/>
            <w:vAlign w:val="center"/>
          </w:tcPr>
          <w:p w:rsidR="007B634D" w:rsidRPr="007D4452" w:rsidRDefault="007B634D" w:rsidP="00635EA6">
            <w:pPr>
              <w:jc w:val="center"/>
            </w:pPr>
            <w:r>
              <w:t>IIEG</w:t>
            </w:r>
          </w:p>
        </w:tc>
        <w:tc>
          <w:tcPr>
            <w:tcW w:w="792" w:type="pct"/>
            <w:shd w:val="clear" w:color="auto" w:fill="auto"/>
            <w:vAlign w:val="center"/>
          </w:tcPr>
          <w:p w:rsidR="007B634D" w:rsidRPr="007D4452" w:rsidRDefault="007B634D" w:rsidP="00635EA6">
            <w:pPr>
              <w:jc w:val="center"/>
            </w:pPr>
            <w:r>
              <w:t>DP-10-XI-XIII-XVI-XVII-RI-12-EO-27</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Estudio de análisis espaciales por requerimiento</w:t>
            </w:r>
          </w:p>
        </w:tc>
        <w:tc>
          <w:tcPr>
            <w:tcW w:w="935" w:type="pct"/>
            <w:shd w:val="clear" w:color="auto" w:fill="auto"/>
            <w:vAlign w:val="center"/>
          </w:tcPr>
          <w:p w:rsidR="007B634D" w:rsidRPr="007D4452"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c>
          <w:tcPr>
            <w:tcW w:w="1222" w:type="pct"/>
            <w:shd w:val="clear" w:color="auto" w:fill="auto"/>
            <w:vAlign w:val="center"/>
          </w:tcPr>
          <w:p w:rsidR="007B634D" w:rsidRPr="007D4452"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Análisis Espacial</w:t>
            </w:r>
          </w:p>
        </w:tc>
      </w:tr>
      <w:tr w:rsidR="007B634D" w:rsidRPr="007D4452" w:rsidTr="00365B86">
        <w:trPr>
          <w:trHeight w:val="447"/>
        </w:trPr>
        <w:tc>
          <w:tcPr>
            <w:tcW w:w="284" w:type="pct"/>
            <w:shd w:val="clear" w:color="auto" w:fill="auto"/>
            <w:noWrap/>
            <w:vAlign w:val="center"/>
          </w:tcPr>
          <w:p w:rsidR="007B634D" w:rsidRDefault="007B634D" w:rsidP="00635EA6">
            <w:pPr>
              <w:jc w:val="center"/>
            </w:pPr>
            <w:r>
              <w:lastRenderedPageBreak/>
              <w:t>IIEG</w:t>
            </w:r>
          </w:p>
        </w:tc>
        <w:tc>
          <w:tcPr>
            <w:tcW w:w="792" w:type="pct"/>
            <w:shd w:val="clear" w:color="auto" w:fill="auto"/>
            <w:vAlign w:val="center"/>
          </w:tcPr>
          <w:p w:rsidR="007B634D" w:rsidRDefault="007B634D" w:rsidP="00635EA6">
            <w:pPr>
              <w:jc w:val="center"/>
            </w:pPr>
            <w:r>
              <w:t>DP-10-XVI-XVII-RI-12- EO-27-III-IV-VI-VII-XVIII-XXI-XXV</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935"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Sistemas de Información Geográfica Municipal</w:t>
            </w:r>
          </w:p>
        </w:tc>
        <w:tc>
          <w:tcPr>
            <w:tcW w:w="1222"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Sistemas de Información Geográfica Municipal</w:t>
            </w:r>
          </w:p>
        </w:tc>
      </w:tr>
      <w:tr w:rsidR="007B634D" w:rsidRPr="007D4452" w:rsidTr="00365B86">
        <w:trPr>
          <w:trHeight w:val="447"/>
        </w:trPr>
        <w:tc>
          <w:tcPr>
            <w:tcW w:w="284" w:type="pct"/>
            <w:shd w:val="clear" w:color="auto" w:fill="auto"/>
            <w:noWrap/>
            <w:vAlign w:val="center"/>
          </w:tcPr>
          <w:p w:rsidR="007B634D" w:rsidRDefault="007B634D" w:rsidP="00635EA6">
            <w:pPr>
              <w:jc w:val="center"/>
            </w:pPr>
            <w:r>
              <w:t>IIEG</w:t>
            </w:r>
          </w:p>
        </w:tc>
        <w:tc>
          <w:tcPr>
            <w:tcW w:w="792" w:type="pct"/>
            <w:shd w:val="clear" w:color="auto" w:fill="auto"/>
            <w:vAlign w:val="center"/>
          </w:tcPr>
          <w:p w:rsidR="007B634D" w:rsidRDefault="007B634D" w:rsidP="00635EA6">
            <w:pPr>
              <w:jc w:val="center"/>
            </w:pPr>
            <w:r>
              <w:t>DP-10-XVI-XVII-RI-12- EO-27-III-IV-VI-VII-XVIII-XXI-XXV</w:t>
            </w:r>
          </w:p>
        </w:tc>
        <w:tc>
          <w:tcPr>
            <w:tcW w:w="973"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794" w:type="pct"/>
            <w:shd w:val="clear" w:color="auto" w:fill="auto"/>
            <w:vAlign w:val="center"/>
          </w:tcPr>
          <w:p w:rsidR="007B634D" w:rsidRPr="007D4452" w:rsidRDefault="007B634D" w:rsidP="00635EA6">
            <w:pPr>
              <w:jc w:val="center"/>
            </w:pPr>
            <w:r>
              <w:t xml:space="preserve">Gestión de estudios y proyectos con </w:t>
            </w:r>
            <w:r w:rsidR="004B63D0">
              <w:t xml:space="preserve">vinculación interinstitucional </w:t>
            </w:r>
          </w:p>
        </w:tc>
        <w:tc>
          <w:tcPr>
            <w:tcW w:w="935"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Detección y análisis de Rellenos Sanitarios en Poblaciones</w:t>
            </w:r>
          </w:p>
        </w:tc>
        <w:tc>
          <w:tcPr>
            <w:tcW w:w="1222" w:type="pct"/>
            <w:shd w:val="clear" w:color="auto" w:fill="auto"/>
            <w:vAlign w:val="center"/>
          </w:tcPr>
          <w:p w:rsidR="007B634D" w:rsidRDefault="007B634D" w:rsidP="00635EA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Detección y análisis de Rellenos Sanitarios en Poblaciones</w:t>
            </w: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Default="00635EA6" w:rsidP="00635EA6">
      <w:pPr>
        <w:pStyle w:val="Ttulo3"/>
      </w:pPr>
      <w:bookmarkStart w:id="270" w:name="_Toc455664347"/>
      <w:bookmarkStart w:id="271" w:name="_Toc489516897"/>
      <w:bookmarkStart w:id="272" w:name="_Toc22718841"/>
      <w:r>
        <w:lastRenderedPageBreak/>
        <w:t xml:space="preserve">Procedimiento de </w:t>
      </w:r>
      <w:bookmarkEnd w:id="270"/>
      <w:r w:rsidRPr="00650F9F">
        <w:t>Estudio e instalación de Red Geodésica Pasiva en poblaciones</w:t>
      </w:r>
      <w:bookmarkEnd w:id="271"/>
      <w:bookmarkEnd w:id="272"/>
    </w:p>
    <w:p w:rsidR="00635EA6" w:rsidRPr="000E4F04" w:rsidRDefault="00635EA6" w:rsidP="00635EA6">
      <w:pPr>
        <w:pStyle w:val="Ttulo3"/>
      </w:pPr>
      <w:r w:rsidRPr="000E4F04">
        <w:t xml:space="preserve"> </w:t>
      </w:r>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procedimiento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pasiva</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 xml:space="preserve">Gestión de estudios y proyectos con </w:t>
            </w:r>
            <w:r w:rsidR="004B63D0">
              <w:rPr>
                <w:rFonts w:asciiTheme="minorHAnsi" w:hAnsiTheme="minorHAnsi"/>
                <w:color w:val="000000"/>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pasiva</w:t>
            </w:r>
          </w:p>
        </w:tc>
      </w:tr>
      <w:tr w:rsidR="00635EA6" w:rsidRPr="00370426" w:rsidTr="00635EA6">
        <w:trPr>
          <w:trHeight w:val="57"/>
        </w:trPr>
        <w:tc>
          <w:tcPr>
            <w:tcW w:w="3403" w:type="dxa"/>
            <w:shd w:val="clear" w:color="auto" w:fill="F2F2F2" w:themeFill="background1" w:themeFillShade="F2"/>
            <w:vAlign w:val="center"/>
            <w:hideMark/>
          </w:tcPr>
          <w:p w:rsidR="00635EA6" w:rsidRPr="0088300B" w:rsidRDefault="00635EA6" w:rsidP="00635EA6">
            <w:pPr>
              <w:spacing w:before="60" w:after="60"/>
              <w:rPr>
                <w:rFonts w:asciiTheme="minorHAnsi" w:hAnsiTheme="minorHAnsi"/>
              </w:rPr>
            </w:pPr>
            <w:r w:rsidRPr="0088300B">
              <w:rPr>
                <w:rFonts w:asciiTheme="minorHAnsi" w:hAnsiTheme="minorHAnsi"/>
                <w:sz w:val="22"/>
              </w:rPr>
              <w:t>Políticas del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La información es gratuita las 24 horas, así trasmitir e intercambiar información de manera correcta entre las antenas de GNSS</w:t>
            </w:r>
          </w:p>
        </w:tc>
      </w:tr>
      <w:tr w:rsidR="00635EA6" w:rsidRPr="00370426" w:rsidTr="00635EA6">
        <w:trPr>
          <w:trHeight w:val="57"/>
        </w:trPr>
        <w:tc>
          <w:tcPr>
            <w:tcW w:w="3403" w:type="dxa"/>
            <w:shd w:val="clear" w:color="auto" w:fill="F2F2F2" w:themeFill="background1" w:themeFillShade="F2"/>
            <w:vAlign w:val="center"/>
            <w:hideMark/>
          </w:tcPr>
          <w:p w:rsidR="00635EA6" w:rsidRPr="0088300B" w:rsidRDefault="00635EA6" w:rsidP="00635EA6">
            <w:pPr>
              <w:spacing w:before="60" w:after="60"/>
              <w:rPr>
                <w:rFonts w:asciiTheme="minorHAnsi" w:hAnsiTheme="minorHAnsi"/>
              </w:rPr>
            </w:pPr>
            <w:r w:rsidRPr="0088300B">
              <w:rPr>
                <w:rFonts w:asciiTheme="minorHAnsi" w:hAnsiTheme="minorHAnsi"/>
                <w:sz w:val="22"/>
              </w:rPr>
              <w:t>Recursos necesarios para iniciar 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Funcionamiento de las antenas e internet para lograr la transmisión de información</w:t>
            </w:r>
          </w:p>
        </w:tc>
      </w:tr>
      <w:tr w:rsidR="00635EA6" w:rsidRPr="00370426" w:rsidTr="00635EA6">
        <w:trPr>
          <w:trHeight w:val="57"/>
        </w:trPr>
        <w:tc>
          <w:tcPr>
            <w:tcW w:w="3403" w:type="dxa"/>
            <w:shd w:val="clear" w:color="auto" w:fill="F2F2F2" w:themeFill="background1" w:themeFillShade="F2"/>
            <w:vAlign w:val="center"/>
          </w:tcPr>
          <w:p w:rsidR="00635EA6" w:rsidRPr="0054158F" w:rsidRDefault="00635EA6" w:rsidP="00635EA6">
            <w:pPr>
              <w:spacing w:before="60" w:after="60"/>
              <w:rPr>
                <w:rFonts w:asciiTheme="minorHAnsi" w:hAnsiTheme="minorHAnsi"/>
              </w:rPr>
            </w:pPr>
            <w:r w:rsidRPr="0054158F">
              <w:rPr>
                <w:rFonts w:asciiTheme="minorHAnsi" w:hAnsiTheme="minorHAnsi"/>
                <w:sz w:val="22"/>
              </w:rPr>
              <w:t>Resultado(s) del 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Datos geodésicos</w:t>
            </w:r>
          </w:p>
        </w:tc>
      </w:tr>
      <w:tr w:rsidR="00635EA6" w:rsidRPr="00370426" w:rsidTr="00635EA6">
        <w:trPr>
          <w:trHeight w:val="57"/>
        </w:trPr>
        <w:tc>
          <w:tcPr>
            <w:tcW w:w="3403" w:type="dxa"/>
            <w:shd w:val="clear" w:color="auto" w:fill="F2F2F2" w:themeFill="background1" w:themeFillShade="F2"/>
            <w:vAlign w:val="center"/>
          </w:tcPr>
          <w:p w:rsidR="00635EA6" w:rsidRPr="0054158F" w:rsidRDefault="00635EA6" w:rsidP="00635EA6">
            <w:pPr>
              <w:spacing w:before="60" w:after="60"/>
              <w:rPr>
                <w:rFonts w:asciiTheme="minorHAnsi" w:hAnsiTheme="minorHAnsi"/>
              </w:rPr>
            </w:pPr>
            <w:r w:rsidRPr="0054158F">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273" w:name="_Toc455664348"/>
      <w:bookmarkStart w:id="274" w:name="_Toc489516898"/>
      <w:bookmarkStart w:id="275" w:name="_Toc22718842"/>
      <w:r w:rsidRPr="00757898">
        <w:lastRenderedPageBreak/>
        <w:t xml:space="preserve">Modelado del </w:t>
      </w:r>
      <w:r>
        <w:t>procedimiento</w:t>
      </w:r>
      <w:r w:rsidRPr="00757898">
        <w:t xml:space="preserve"> de </w:t>
      </w:r>
      <w:bookmarkEnd w:id="273"/>
      <w:r w:rsidRPr="00650F9F">
        <w:t>Estudio e instalación de Red Geodésica Pasiva en poblaciones</w:t>
      </w:r>
      <w:bookmarkEnd w:id="274"/>
      <w:bookmarkEnd w:id="275"/>
    </w:p>
    <w:p w:rsidR="002E1680" w:rsidRDefault="002E1680" w:rsidP="00635EA6">
      <w:pPr>
        <w:rPr>
          <w:noProof/>
          <w:lang w:eastAsia="es-MX"/>
        </w:rPr>
      </w:pPr>
    </w:p>
    <w:p w:rsidR="00635EA6" w:rsidRDefault="002E1680" w:rsidP="00635EA6">
      <w:r>
        <w:rPr>
          <w:noProof/>
          <w:lang w:val="es-ES" w:eastAsia="es-ES"/>
        </w:rPr>
        <w:drawing>
          <wp:inline distT="0" distB="0" distL="0" distR="0">
            <wp:extent cx="9834113" cy="3077026"/>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l="1077" t="1973" r="1077" b="19508"/>
                    <a:stretch/>
                  </pic:blipFill>
                  <pic:spPr bwMode="auto">
                    <a:xfrm>
                      <a:off x="0" y="0"/>
                      <a:ext cx="9843005" cy="3079808"/>
                    </a:xfrm>
                    <a:prstGeom prst="rect">
                      <a:avLst/>
                    </a:prstGeom>
                    <a:ln>
                      <a:noFill/>
                    </a:ln>
                    <a:extLst>
                      <a:ext uri="{53640926-AAD7-44D8-BBD7-CCE9431645EC}">
                        <a14:shadowObscured xmlns:a14="http://schemas.microsoft.com/office/drawing/2010/main"/>
                      </a:ext>
                    </a:extLst>
                  </pic:spPr>
                </pic:pic>
              </a:graphicData>
            </a:graphic>
          </wp:inline>
        </w:drawing>
      </w:r>
    </w:p>
    <w:p w:rsidR="00635EA6" w:rsidRDefault="00635EA6" w:rsidP="00635EA6"/>
    <w:p w:rsidR="00635EA6" w:rsidRDefault="00635EA6" w:rsidP="00635EA6"/>
    <w:p w:rsidR="002E1680" w:rsidRDefault="002E1680" w:rsidP="00635EA6"/>
    <w:p w:rsidR="007E3C01" w:rsidRDefault="007E3C01" w:rsidP="00635EA6"/>
    <w:p w:rsidR="00635EA6" w:rsidRPr="00A36F10" w:rsidRDefault="00635EA6" w:rsidP="007E3C01">
      <w:pPr>
        <w:pStyle w:val="Ttulo4"/>
      </w:pPr>
      <w:bookmarkStart w:id="276" w:name="_Toc455664349"/>
      <w:bookmarkStart w:id="277" w:name="_Toc489516899"/>
      <w:bookmarkStart w:id="278" w:name="_Toc22718843"/>
      <w:r w:rsidRPr="00757898">
        <w:lastRenderedPageBreak/>
        <w:t xml:space="preserve">Narrativa del proceso de </w:t>
      </w:r>
      <w:bookmarkEnd w:id="276"/>
      <w:r w:rsidRPr="00650F9F">
        <w:t>Estudio e instalación de Red Geodésica Pasiva en poblaciones</w:t>
      </w:r>
      <w:bookmarkEnd w:id="277"/>
      <w:bookmarkEnd w:id="278"/>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2E1680" w:rsidRPr="007F2DA2" w:rsidTr="00635EA6">
        <w:trPr>
          <w:trHeight w:val="20"/>
          <w:tblHeader/>
        </w:trPr>
        <w:tc>
          <w:tcPr>
            <w:tcW w:w="675" w:type="dxa"/>
            <w:shd w:val="clear" w:color="000000" w:fill="D9D9D9"/>
            <w:noWrap/>
            <w:vAlign w:val="center"/>
            <w:hideMark/>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2E1680" w:rsidRPr="007F2DA2" w:rsidRDefault="002E1680"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1</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Municipio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Solicitar información geodésica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Una solicitud</w:t>
            </w:r>
          </w:p>
        </w:tc>
        <w:tc>
          <w:tcPr>
            <w:tcW w:w="2835" w:type="dxa"/>
            <w:vAlign w:val="center"/>
          </w:tcPr>
          <w:p w:rsidR="002E1680" w:rsidRDefault="002E1680" w:rsidP="00635EA6">
            <w:pPr>
              <w:spacing w:before="60" w:after="60"/>
              <w:jc w:val="left"/>
              <w:rPr>
                <w:rFonts w:asciiTheme="minorHAnsi" w:hAnsiTheme="minorHAnsi"/>
              </w:rPr>
            </w:pPr>
            <w:r>
              <w:rPr>
                <w:rFonts w:asciiTheme="minorHAnsi" w:hAnsiTheme="minorHAnsi"/>
              </w:rPr>
              <w:t>Externo</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2</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Revisar solicitud y propuesta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Una revisión</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Default="002E1680" w:rsidP="00635EA6">
            <w:pPr>
              <w:spacing w:before="60" w:after="60"/>
              <w:jc w:val="center"/>
              <w:rPr>
                <w:rFonts w:asciiTheme="minorHAnsi" w:hAnsiTheme="minorHAnsi"/>
              </w:rPr>
            </w:pPr>
            <w:r>
              <w:rPr>
                <w:rFonts w:asciiTheme="minorHAnsi" w:hAnsiTheme="minorHAnsi"/>
                <w:sz w:val="22"/>
              </w:rPr>
              <w:t>3</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Capacitar al personal que hará uso del GPS/GNSS</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Personal capacitado</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4</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Monumentar y señalizar</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Amojonamiento y empotramiento de la placa de identificación</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Diseñar la red geodésica</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Número de receptores disponibles</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Observar en campo</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Observación sobre los vértices</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tcPr>
          <w:p w:rsidR="002E1680" w:rsidRPr="007F2DA2" w:rsidRDefault="002E1680" w:rsidP="00635EA6">
            <w:pPr>
              <w:spacing w:before="60" w:after="60"/>
              <w:jc w:val="center"/>
              <w:rPr>
                <w:rFonts w:asciiTheme="minorHAnsi" w:hAnsiTheme="minorHAnsi"/>
              </w:rPr>
            </w:pPr>
            <w:r>
              <w:rPr>
                <w:rFonts w:asciiTheme="minorHAnsi" w:hAnsiTheme="minorHAnsi"/>
                <w:sz w:val="22"/>
              </w:rPr>
              <w:t>7</w:t>
            </w:r>
          </w:p>
        </w:tc>
        <w:tc>
          <w:tcPr>
            <w:tcW w:w="3011" w:type="dxa"/>
            <w:vAlign w:val="center"/>
          </w:tcPr>
          <w:p w:rsidR="002E1680" w:rsidRPr="007C73A4" w:rsidRDefault="002E1680" w:rsidP="00635EA6">
            <w:pPr>
              <w:spacing w:before="60" w:after="60"/>
              <w:jc w:val="left"/>
              <w:rPr>
                <w:rFonts w:asciiTheme="minorHAnsi" w:eastAsia="Times New Roman" w:hAnsiTheme="minorHAnsi" w:cs="Arial"/>
                <w:bCs/>
                <w:color w:val="000000" w:themeColor="text1"/>
                <w:lang w:eastAsia="es-MX"/>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Procesar los datos</w:t>
            </w:r>
          </w:p>
        </w:tc>
        <w:tc>
          <w:tcPr>
            <w:tcW w:w="2835" w:type="dxa"/>
            <w:shd w:val="clear" w:color="auto" w:fill="auto"/>
            <w:noWrap/>
            <w:vAlign w:val="center"/>
          </w:tcPr>
          <w:p w:rsidR="002E1680" w:rsidRDefault="002E1680" w:rsidP="00635EA6">
            <w:pPr>
              <w:spacing w:before="60" w:after="60"/>
              <w:jc w:val="left"/>
              <w:rPr>
                <w:rFonts w:asciiTheme="minorHAnsi" w:hAnsiTheme="minorHAnsi"/>
              </w:rPr>
            </w:pPr>
            <w:r>
              <w:rPr>
                <w:rFonts w:asciiTheme="minorHAnsi" w:hAnsiTheme="minorHAnsi"/>
              </w:rPr>
              <w:t>Datos trasferidos y respaldados</w:t>
            </w:r>
          </w:p>
        </w:tc>
        <w:tc>
          <w:tcPr>
            <w:tcW w:w="2835" w:type="dxa"/>
            <w:vAlign w:val="center"/>
          </w:tcPr>
          <w:p w:rsidR="002E168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lastRenderedPageBreak/>
              <w:t>8</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eastAsia="Times New Roman" w:hAnsiTheme="minorHAnsi" w:cs="Arial"/>
                <w:bCs/>
                <w:color w:val="000000" w:themeColor="text1"/>
                <w:lang w:eastAsia="es-MX"/>
              </w:rPr>
              <w:t>Técnico en Geodesia y SIG</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Elaborar expediente geodésico</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Expediente</w:t>
            </w:r>
          </w:p>
        </w:tc>
        <w:tc>
          <w:tcPr>
            <w:tcW w:w="2835" w:type="dxa"/>
            <w:vAlign w:val="center"/>
          </w:tcPr>
          <w:p w:rsidR="002E1680"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t>9</w:t>
            </w:r>
          </w:p>
        </w:tc>
        <w:tc>
          <w:tcPr>
            <w:tcW w:w="3011" w:type="dxa"/>
            <w:vAlign w:val="center"/>
          </w:tcPr>
          <w:p w:rsidR="002E1680" w:rsidRPr="007F2DA2" w:rsidRDefault="002E1680"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Describir el proyecto “Metadatos”</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Metadatos</w:t>
            </w:r>
          </w:p>
        </w:tc>
        <w:tc>
          <w:tcPr>
            <w:tcW w:w="2835" w:type="dxa"/>
            <w:vAlign w:val="center"/>
          </w:tcPr>
          <w:p w:rsidR="002E1680"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Pr>
                <w:rFonts w:asciiTheme="minorHAnsi" w:hAnsiTheme="minorHAnsi"/>
                <w:sz w:val="22"/>
              </w:rPr>
              <w:t>10</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 xml:space="preserve">Publicar los vértices geodésicos en la página web del IIEG </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Datos publicados</w:t>
            </w:r>
          </w:p>
        </w:tc>
        <w:tc>
          <w:tcPr>
            <w:tcW w:w="2835" w:type="dxa"/>
            <w:vAlign w:val="center"/>
          </w:tcPr>
          <w:p w:rsidR="002E1680" w:rsidRPr="007F2DA2" w:rsidRDefault="00BC1EC3" w:rsidP="00635EA6">
            <w:pPr>
              <w:spacing w:before="60" w:after="60"/>
              <w:jc w:val="left"/>
              <w:rPr>
                <w:rFonts w:asciiTheme="minorHAnsi" w:hAnsiTheme="minorHAnsi"/>
              </w:rPr>
            </w:pPr>
            <w:r>
              <w:rPr>
                <w:rFonts w:asciiTheme="minorHAnsi" w:hAnsiTheme="minorHAnsi"/>
              </w:rPr>
              <w:t>Coordinación General de Tecnologías de la Información</w:t>
            </w:r>
          </w:p>
        </w:tc>
      </w:tr>
      <w:tr w:rsidR="002E1680" w:rsidRPr="007F2DA2" w:rsidTr="00635EA6">
        <w:trPr>
          <w:trHeight w:val="20"/>
        </w:trPr>
        <w:tc>
          <w:tcPr>
            <w:tcW w:w="675" w:type="dxa"/>
            <w:shd w:val="clear" w:color="auto" w:fill="auto"/>
            <w:noWrap/>
            <w:vAlign w:val="center"/>
            <w:hideMark/>
          </w:tcPr>
          <w:p w:rsidR="002E1680" w:rsidRPr="007F2DA2" w:rsidRDefault="002E1680" w:rsidP="00635EA6">
            <w:pPr>
              <w:spacing w:before="60" w:after="60"/>
              <w:jc w:val="center"/>
              <w:rPr>
                <w:rFonts w:asciiTheme="minorHAnsi" w:hAnsiTheme="minorHAnsi"/>
              </w:rPr>
            </w:pPr>
            <w:r w:rsidRPr="007F2DA2">
              <w:rPr>
                <w:rFonts w:asciiTheme="minorHAnsi" w:hAnsiTheme="minorHAnsi"/>
                <w:sz w:val="22"/>
              </w:rPr>
              <w:t>1</w:t>
            </w:r>
            <w:r>
              <w:rPr>
                <w:rFonts w:asciiTheme="minorHAnsi" w:hAnsiTheme="minorHAnsi"/>
                <w:sz w:val="22"/>
              </w:rPr>
              <w:t>1</w:t>
            </w:r>
          </w:p>
        </w:tc>
        <w:tc>
          <w:tcPr>
            <w:tcW w:w="3011" w:type="dxa"/>
            <w:vAlign w:val="center"/>
          </w:tcPr>
          <w:p w:rsidR="002E1680" w:rsidRPr="007F2DA2" w:rsidRDefault="002E1680"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Entregar del sistema de consulta</w:t>
            </w:r>
          </w:p>
        </w:tc>
        <w:tc>
          <w:tcPr>
            <w:tcW w:w="2835" w:type="dxa"/>
            <w:shd w:val="clear" w:color="auto" w:fill="auto"/>
            <w:noWrap/>
            <w:vAlign w:val="center"/>
          </w:tcPr>
          <w:p w:rsidR="002E1680" w:rsidRPr="007F2DA2" w:rsidRDefault="002E1680" w:rsidP="00635EA6">
            <w:pPr>
              <w:spacing w:before="60" w:after="60"/>
              <w:jc w:val="left"/>
              <w:rPr>
                <w:rFonts w:asciiTheme="minorHAnsi" w:hAnsiTheme="minorHAnsi"/>
              </w:rPr>
            </w:pPr>
            <w:r>
              <w:rPr>
                <w:rFonts w:asciiTheme="minorHAnsi" w:hAnsiTheme="minorHAnsi"/>
              </w:rPr>
              <w:t>Un  proyecto</w:t>
            </w:r>
          </w:p>
        </w:tc>
        <w:tc>
          <w:tcPr>
            <w:tcW w:w="2835" w:type="dxa"/>
            <w:vAlign w:val="center"/>
          </w:tcPr>
          <w:p w:rsidR="002E1680"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r w:rsidR="002E1680">
              <w:rPr>
                <w:rFonts w:asciiTheme="minorHAnsi" w:hAnsiTheme="minorHAnsi"/>
              </w:rPr>
              <w:t xml:space="preserve"> Ambiental/ Dirección General</w:t>
            </w:r>
          </w:p>
        </w:tc>
      </w:tr>
    </w:tbl>
    <w:p w:rsidR="00635EA6" w:rsidRDefault="00635EA6" w:rsidP="00635EA6"/>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279" w:name="_Toc455664350"/>
      <w:bookmarkStart w:id="280" w:name="_Toc489516900"/>
      <w:bookmarkStart w:id="281" w:name="_Toc22718844"/>
      <w:r w:rsidRPr="00757898">
        <w:lastRenderedPageBreak/>
        <w:t xml:space="preserve">Ficha del servicio de </w:t>
      </w:r>
      <w:bookmarkEnd w:id="279"/>
      <w:r w:rsidRPr="00650F9F">
        <w:t>Estudio e instalación de Red Geodésica Pasiva en poblaciones</w:t>
      </w:r>
      <w:bookmarkEnd w:id="280"/>
      <w:bookmarkEnd w:id="28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Red Geodésica Pasiva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Registros de la red geodésica pasiva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 proyecto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Municipio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440B4B"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por el servicio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DE4BC8" w:rsidRDefault="00173B8B"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635EA6" w:rsidRPr="00DE4BC8" w:rsidTr="00635EA6">
        <w:trPr>
          <w:trHeight w:val="20"/>
        </w:trPr>
        <w:tc>
          <w:tcPr>
            <w:tcW w:w="5827" w:type="dxa"/>
            <w:shd w:val="clear" w:color="auto" w:fill="F2F2F2" w:themeFill="background1" w:themeFillShade="F2"/>
            <w:vAlign w:val="center"/>
            <w:hideMark/>
          </w:tcPr>
          <w:p w:rsidR="00635EA6" w:rsidRPr="0088300B" w:rsidRDefault="00635EA6" w:rsidP="00635EA6">
            <w:pPr>
              <w:spacing w:before="60" w:after="60"/>
              <w:jc w:val="left"/>
              <w:rPr>
                <w:rFonts w:asciiTheme="minorHAnsi" w:eastAsia="Times New Roman" w:hAnsiTheme="minorHAnsi" w:cs="Times New Roman"/>
                <w:b/>
                <w:bCs/>
                <w:lang w:eastAsia="es-MX"/>
              </w:rPr>
            </w:pPr>
            <w:r w:rsidRPr="0088300B">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88300B" w:rsidRDefault="00173B8B" w:rsidP="00635EA6">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71CB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DE4BC8" w:rsidRDefault="000607AA" w:rsidP="00635EA6">
            <w:pPr>
              <w:spacing w:before="60" w:after="60"/>
              <w:jc w:val="left"/>
              <w:rPr>
                <w:rFonts w:asciiTheme="minorHAnsi" w:eastAsia="Times New Roman" w:hAnsiTheme="minorHAnsi" w:cs="Times New Roman"/>
                <w:lang w:eastAsia="es-MX"/>
              </w:rPr>
            </w:pPr>
            <w:hyperlink r:id="rId38"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pStyle w:val="Ttulo3"/>
      </w:pPr>
      <w:bookmarkStart w:id="282" w:name="_Toc421876543"/>
      <w:bookmarkStart w:id="283" w:name="_Toc455664351"/>
      <w:bookmarkStart w:id="284" w:name="_Toc489516901"/>
      <w:bookmarkStart w:id="285" w:name="_Toc22718845"/>
      <w:r>
        <w:lastRenderedPageBreak/>
        <w:t>Procedimiento de</w:t>
      </w:r>
      <w:bookmarkEnd w:id="282"/>
      <w:r w:rsidRPr="00757898">
        <w:t xml:space="preserve"> </w:t>
      </w:r>
      <w:bookmarkEnd w:id="283"/>
      <w:r w:rsidRPr="00650F9F">
        <w:t xml:space="preserve">Consultas directas a Red Geodésica Nacional </w:t>
      </w:r>
      <w:r w:rsidR="00067B83" w:rsidRPr="00650F9F">
        <w:t>Activa INEGI</w:t>
      </w:r>
      <w:r w:rsidRPr="00650F9F">
        <w:t>-IIEG</w:t>
      </w:r>
      <w:bookmarkEnd w:id="284"/>
      <w:bookmarkEnd w:id="285"/>
    </w:p>
    <w:p w:rsidR="00635EA6" w:rsidRPr="00A403AC"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Consultas directas a Red Geodésica Nacional Activa  INEGI-IIEG</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650F9F">
              <w:rPr>
                <w:rFonts w:asciiTheme="minorHAnsi" w:hAnsiTheme="minorHAnsi"/>
                <w:color w:val="000000"/>
              </w:rPr>
              <w:t>Acopio, Clasificación,  Estandarización e Integración de Datos al SIE</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Red Geodésica Activa</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635EA6" w:rsidRPr="00FF520A" w:rsidRDefault="00635EA6" w:rsidP="00635EA6">
            <w:pPr>
              <w:spacing w:before="60" w:after="60"/>
              <w:jc w:val="left"/>
              <w:rPr>
                <w:rFonts w:asciiTheme="minorHAnsi" w:hAnsiTheme="minorHAnsi"/>
                <w:color w:val="000000"/>
              </w:rPr>
            </w:pPr>
            <w:r w:rsidRPr="005A1070">
              <w:rPr>
                <w:rFonts w:asciiTheme="minorHAnsi" w:hAnsiTheme="minorHAnsi"/>
                <w:color w:val="000000"/>
              </w:rPr>
              <w:t>Busca el establecimiento de redes geodésicas estatales y municipales que den soporte a obras de infraestructura urbana y de comunicación del país, levantamientos catastrales, estudios de investigación científica como son la sismología, la subsidencia y los derivados de estos.</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Funcionamiento de la antena 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FF520A" w:rsidRDefault="00635EA6" w:rsidP="00635EA6">
            <w:pPr>
              <w:spacing w:before="60" w:after="60"/>
              <w:jc w:val="left"/>
              <w:rPr>
                <w:rFonts w:asciiTheme="minorHAnsi" w:hAnsiTheme="minorHAnsi"/>
                <w:color w:val="000000"/>
              </w:rPr>
            </w:pPr>
            <w:r>
              <w:rPr>
                <w:rFonts w:asciiTheme="minorHAnsi" w:hAnsiTheme="minorHAnsi"/>
                <w:color w:val="000000"/>
              </w:rPr>
              <w:t>Datos geoespaciales y metadatos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286" w:name="_Toc421876544"/>
      <w:bookmarkStart w:id="287" w:name="_Toc455664352"/>
      <w:bookmarkStart w:id="288" w:name="_Toc489516902"/>
      <w:bookmarkStart w:id="289" w:name="_Toc22718846"/>
      <w:r w:rsidRPr="00757898">
        <w:lastRenderedPageBreak/>
        <w:t xml:space="preserve">Modelado del proceso de </w:t>
      </w:r>
      <w:bookmarkEnd w:id="286"/>
      <w:bookmarkEnd w:id="287"/>
      <w:r w:rsidRPr="00650F9F">
        <w:t xml:space="preserve">Consultas directas a Red Geodésica Nacional </w:t>
      </w:r>
      <w:r w:rsidR="00D10EB7" w:rsidRPr="00650F9F">
        <w:t>Activa INEGI</w:t>
      </w:r>
      <w:r w:rsidRPr="00650F9F">
        <w:t>-IIEG</w:t>
      </w:r>
      <w:bookmarkEnd w:id="288"/>
      <w:bookmarkEnd w:id="289"/>
    </w:p>
    <w:p w:rsidR="00B549DA" w:rsidRDefault="00B549DA" w:rsidP="00635EA6">
      <w:pPr>
        <w:rPr>
          <w:noProof/>
          <w:lang w:eastAsia="es-MX"/>
        </w:rPr>
      </w:pPr>
    </w:p>
    <w:p w:rsidR="00635EA6" w:rsidRDefault="00B549DA" w:rsidP="00635EA6">
      <w:r>
        <w:rPr>
          <w:noProof/>
          <w:lang w:val="es-ES" w:eastAsia="es-ES"/>
        </w:rPr>
        <w:drawing>
          <wp:inline distT="0" distB="0" distL="0" distR="0">
            <wp:extent cx="9813925" cy="291572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1055" t="2786" r="1077" b="22007"/>
                    <a:stretch/>
                  </pic:blipFill>
                  <pic:spPr bwMode="auto">
                    <a:xfrm>
                      <a:off x="0" y="0"/>
                      <a:ext cx="9823487" cy="2918569"/>
                    </a:xfrm>
                    <a:prstGeom prst="rect">
                      <a:avLst/>
                    </a:prstGeom>
                    <a:ln>
                      <a:noFill/>
                    </a:ln>
                    <a:extLst>
                      <a:ext uri="{53640926-AAD7-44D8-BBD7-CCE9431645EC}">
                        <a14:shadowObscured xmlns:a14="http://schemas.microsoft.com/office/drawing/2010/main"/>
                      </a:ext>
                    </a:extLst>
                  </pic:spPr>
                </pic:pic>
              </a:graphicData>
            </a:graphic>
          </wp:inline>
        </w:drawing>
      </w:r>
    </w:p>
    <w:p w:rsidR="00B549DA" w:rsidRDefault="00B549DA" w:rsidP="00B549DA">
      <w:bookmarkStart w:id="290" w:name="_Toc421876545"/>
      <w:bookmarkStart w:id="291" w:name="_Toc455664353"/>
      <w:bookmarkStart w:id="292" w:name="_Toc489516903"/>
    </w:p>
    <w:p w:rsidR="00B549DA" w:rsidRDefault="00B549DA" w:rsidP="00B549DA"/>
    <w:p w:rsidR="00B549DA" w:rsidRDefault="00B549DA" w:rsidP="00B549DA"/>
    <w:p w:rsidR="00B549DA" w:rsidRDefault="00B549DA" w:rsidP="00B549DA"/>
    <w:p w:rsidR="00B549DA" w:rsidRDefault="00B549DA" w:rsidP="00B549DA"/>
    <w:p w:rsidR="00635EA6" w:rsidRPr="00A36F10" w:rsidRDefault="00635EA6" w:rsidP="007E3C01">
      <w:pPr>
        <w:pStyle w:val="Ttulo4"/>
      </w:pPr>
      <w:bookmarkStart w:id="293" w:name="_Toc22718847"/>
      <w:r w:rsidRPr="00757898">
        <w:lastRenderedPageBreak/>
        <w:t xml:space="preserve">Narrativa del proceso de </w:t>
      </w:r>
      <w:bookmarkEnd w:id="290"/>
      <w:bookmarkEnd w:id="291"/>
      <w:r w:rsidRPr="00650F9F">
        <w:t xml:space="preserve">Consultas directas a Red Geodésica Nacional </w:t>
      </w:r>
      <w:r w:rsidR="00D10EB7" w:rsidRPr="00650F9F">
        <w:t>Activa INEGI</w:t>
      </w:r>
      <w:r w:rsidRPr="00650F9F">
        <w:t>-IIEG</w:t>
      </w:r>
      <w:bookmarkEnd w:id="292"/>
      <w:bookmarkEnd w:id="293"/>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1A3078" w:rsidRPr="007F2DA2" w:rsidTr="00635EA6">
        <w:trPr>
          <w:trHeight w:val="20"/>
          <w:tblHeader/>
        </w:trPr>
        <w:tc>
          <w:tcPr>
            <w:tcW w:w="675" w:type="dxa"/>
            <w:shd w:val="clear" w:color="000000" w:fill="D9D9D9"/>
            <w:noWrap/>
            <w:vAlign w:val="center"/>
            <w:hideMark/>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1A3078" w:rsidRPr="007F2DA2" w:rsidRDefault="001A3078"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1</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Intercambiar datos entre las tres antenas geodésicas de Jalisco</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Concentrar datos de las tres estaciones</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IIEG-Zapotlán- Tlajomulco</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2</w:t>
            </w:r>
          </w:p>
        </w:tc>
        <w:tc>
          <w:tcPr>
            <w:tcW w:w="3011" w:type="dxa"/>
          </w:tcPr>
          <w:p w:rsidR="001A3078" w:rsidRDefault="001A3078" w:rsidP="00635EA6">
            <w:r w:rsidRPr="005600B8">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Receptor funcionando las 24 horas, los 365 días.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Buen funcionamiento</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3</w:t>
            </w:r>
          </w:p>
        </w:tc>
        <w:tc>
          <w:tcPr>
            <w:tcW w:w="3011" w:type="dxa"/>
          </w:tcPr>
          <w:p w:rsidR="001A3078" w:rsidRDefault="001A3078" w:rsidP="00635EA6">
            <w:r w:rsidRPr="005600B8">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Rastrear y registrar frecuencias trasmitidas por el satélite del GNSS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Registro de información en el receptor</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tcPr>
          <w:p w:rsidR="001A3078" w:rsidRPr="007F2DA2" w:rsidRDefault="001A3078" w:rsidP="00635EA6">
            <w:pPr>
              <w:spacing w:before="60" w:after="60"/>
              <w:jc w:val="center"/>
              <w:rPr>
                <w:rFonts w:asciiTheme="minorHAnsi" w:hAnsiTheme="minorHAnsi"/>
              </w:rPr>
            </w:pPr>
            <w:r>
              <w:rPr>
                <w:rFonts w:asciiTheme="minorHAnsi" w:hAnsiTheme="minorHAnsi"/>
                <w:sz w:val="22"/>
              </w:rPr>
              <w:t>4</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Director de la Unidad de TI</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Administrar la información que reportan las antenas GNSS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Almacenamiento de información y soporte técnico</w:t>
            </w:r>
          </w:p>
        </w:tc>
        <w:tc>
          <w:tcPr>
            <w:tcW w:w="2835" w:type="dxa"/>
            <w:vAlign w:val="center"/>
          </w:tcPr>
          <w:p w:rsidR="001A3078" w:rsidRPr="007F2DA2" w:rsidRDefault="00BC1EC3" w:rsidP="00635EA6">
            <w:pPr>
              <w:spacing w:before="60" w:after="60"/>
              <w:jc w:val="left"/>
              <w:rPr>
                <w:rFonts w:asciiTheme="minorHAnsi" w:hAnsiTheme="minorHAnsi"/>
              </w:rPr>
            </w:pPr>
            <w:r>
              <w:rPr>
                <w:rFonts w:asciiTheme="minorHAnsi" w:hAnsiTheme="minorHAnsi"/>
              </w:rPr>
              <w:t>Coordinación General de Tecnologías de la Información</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estación geodésica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 xml:space="preserve">Proporcionar </w:t>
            </w:r>
            <w:r>
              <w:t>servicio de posicionamiento geodésico a los usuarios mediante datos en línea y coordenadas</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Datos en línea y en tiempo real</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Publicar en la página web del IIEG</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Información publicada</w:t>
            </w:r>
          </w:p>
        </w:tc>
        <w:tc>
          <w:tcPr>
            <w:tcW w:w="2835" w:type="dxa"/>
            <w:vAlign w:val="center"/>
          </w:tcPr>
          <w:p w:rsidR="001A3078" w:rsidRPr="007F2DA2" w:rsidRDefault="00BC1EC3" w:rsidP="00635EA6">
            <w:pPr>
              <w:spacing w:before="60" w:after="60"/>
              <w:jc w:val="left"/>
              <w:rPr>
                <w:rFonts w:asciiTheme="minorHAnsi" w:hAnsiTheme="minorHAnsi"/>
              </w:rPr>
            </w:pPr>
            <w:r>
              <w:rPr>
                <w:rFonts w:asciiTheme="minorHAnsi" w:hAnsiTheme="minorHAnsi"/>
              </w:rPr>
              <w:t>Coordinación General de Tecnologías de la Información</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7</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 xml:space="preserve">Director de la </w:t>
            </w:r>
            <w:r w:rsidR="005E287D">
              <w:rPr>
                <w:rFonts w:asciiTheme="minorHAnsi" w:hAnsiTheme="minorHAnsi"/>
              </w:rPr>
              <w:t>Coordinación Jurídica</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Realizar convenio con la agencia cooperativa (Estado-Federación)</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Un convenio</w:t>
            </w:r>
          </w:p>
        </w:tc>
        <w:tc>
          <w:tcPr>
            <w:tcW w:w="2835" w:type="dxa"/>
            <w:vAlign w:val="center"/>
          </w:tcPr>
          <w:p w:rsidR="001A3078" w:rsidRPr="007F2DA2" w:rsidRDefault="005E287D" w:rsidP="00635EA6">
            <w:pPr>
              <w:spacing w:before="60" w:after="60"/>
              <w:jc w:val="left"/>
              <w:rPr>
                <w:rFonts w:asciiTheme="minorHAnsi" w:hAnsiTheme="minorHAnsi"/>
              </w:rPr>
            </w:pPr>
            <w:r>
              <w:rPr>
                <w:rFonts w:asciiTheme="minorHAnsi" w:hAnsiTheme="minorHAnsi"/>
              </w:rPr>
              <w:t>Coordinación Jurídica</w:t>
            </w:r>
          </w:p>
        </w:tc>
      </w:tr>
      <w:tr w:rsidR="001A3078" w:rsidRPr="007F2DA2" w:rsidTr="00635EA6">
        <w:trPr>
          <w:trHeight w:val="20"/>
        </w:trPr>
        <w:tc>
          <w:tcPr>
            <w:tcW w:w="675" w:type="dxa"/>
            <w:shd w:val="clear" w:color="auto" w:fill="auto"/>
            <w:noWrap/>
            <w:vAlign w:val="center"/>
            <w:hideMark/>
          </w:tcPr>
          <w:p w:rsidR="001A3078" w:rsidRPr="007F2DA2" w:rsidRDefault="001A3078"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c>
          <w:tcPr>
            <w:tcW w:w="6946"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Trasmitir los datos a la red geodésica Nacional</w:t>
            </w:r>
          </w:p>
        </w:tc>
        <w:tc>
          <w:tcPr>
            <w:tcW w:w="2835" w:type="dxa"/>
            <w:shd w:val="clear" w:color="auto" w:fill="auto"/>
            <w:noWrap/>
            <w:vAlign w:val="center"/>
          </w:tcPr>
          <w:p w:rsidR="001A3078" w:rsidRPr="007F2DA2" w:rsidRDefault="001A3078" w:rsidP="00635EA6">
            <w:pPr>
              <w:spacing w:before="60" w:after="60"/>
              <w:jc w:val="left"/>
              <w:rPr>
                <w:rFonts w:asciiTheme="minorHAnsi" w:hAnsiTheme="minorHAnsi"/>
              </w:rPr>
            </w:pPr>
            <w:r>
              <w:rPr>
                <w:rFonts w:asciiTheme="minorHAnsi" w:hAnsiTheme="minorHAnsi"/>
              </w:rPr>
              <w:t>La red estatal trasmite datos</w:t>
            </w:r>
          </w:p>
        </w:tc>
        <w:tc>
          <w:tcPr>
            <w:tcW w:w="2835" w:type="dxa"/>
            <w:vAlign w:val="center"/>
          </w:tcPr>
          <w:p w:rsidR="001A3078" w:rsidRPr="007F2DA2" w:rsidRDefault="001A3078" w:rsidP="00635EA6">
            <w:pPr>
              <w:spacing w:before="60" w:after="60"/>
              <w:jc w:val="left"/>
              <w:rPr>
                <w:rFonts w:asciiTheme="minorHAnsi" w:hAnsiTheme="minorHAnsi"/>
              </w:rPr>
            </w:pPr>
            <w:r>
              <w:rPr>
                <w:rFonts w:asciiTheme="minorHAnsi" w:hAnsiTheme="minorHAnsi"/>
              </w:rPr>
              <w:t>IIEG</w:t>
            </w:r>
          </w:p>
        </w:tc>
      </w:tr>
    </w:tbl>
    <w:p w:rsidR="007E3C01" w:rsidRDefault="007E3C01" w:rsidP="00635EA6">
      <w:pPr>
        <w:pStyle w:val="Ttulo4"/>
      </w:pPr>
      <w:bookmarkStart w:id="294" w:name="_Toc421876546"/>
      <w:bookmarkStart w:id="295" w:name="_Toc455664354"/>
      <w:bookmarkStart w:id="296" w:name="_Toc489516904"/>
    </w:p>
    <w:p w:rsidR="00635EA6" w:rsidRDefault="00635EA6" w:rsidP="00635EA6">
      <w:pPr>
        <w:pStyle w:val="Ttulo4"/>
      </w:pPr>
      <w:bookmarkStart w:id="297" w:name="_Toc22718848"/>
      <w:r w:rsidRPr="00757898">
        <w:t>Ficha del servicio de</w:t>
      </w:r>
      <w:r>
        <w:t xml:space="preserve"> </w:t>
      </w:r>
      <w:bookmarkEnd w:id="294"/>
      <w:bookmarkEnd w:id="295"/>
      <w:r w:rsidRPr="00650F9F">
        <w:t xml:space="preserve">Consultas directas a Red Geodésica Nacional </w:t>
      </w:r>
      <w:r w:rsidR="00D10EB7" w:rsidRPr="00650F9F">
        <w:t>Activa INEGI</w:t>
      </w:r>
      <w:r w:rsidRPr="00650F9F">
        <w:t>-IIEG</w:t>
      </w:r>
      <w:bookmarkEnd w:id="296"/>
      <w:bookmarkEnd w:id="29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Red Geodésica Activa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Registros de la red geodésica activa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Datos de posicionamiento geodésico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365 días del año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440B4B"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Contar con GPS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DE4BC8" w:rsidRDefault="00284728"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173B8B" w:rsidP="00635EA6">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DE4BC8" w:rsidRDefault="000607AA" w:rsidP="00635EA6">
            <w:pPr>
              <w:spacing w:before="60" w:after="60"/>
              <w:jc w:val="left"/>
              <w:rPr>
                <w:rFonts w:asciiTheme="minorHAnsi" w:eastAsia="Times New Roman" w:hAnsiTheme="minorHAnsi" w:cs="Times New Roman"/>
                <w:lang w:eastAsia="es-MX"/>
              </w:rPr>
            </w:pPr>
            <w:hyperlink r:id="rId40"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0607AA" w:rsidP="00635EA6">
            <w:pPr>
              <w:spacing w:before="60" w:after="60"/>
              <w:jc w:val="left"/>
              <w:rPr>
                <w:rFonts w:asciiTheme="minorHAnsi" w:eastAsia="Times New Roman" w:hAnsiTheme="minorHAnsi" w:cs="Times New Roman"/>
                <w:lang w:eastAsia="es-MX"/>
              </w:rPr>
            </w:pPr>
            <w:hyperlink r:id="rId41" w:history="1">
              <w:r w:rsidR="00701131" w:rsidRPr="00F539F5">
                <w:rPr>
                  <w:rStyle w:val="Hipervnculo"/>
                  <w:rFonts w:asciiTheme="minorHAnsi" w:eastAsia="Times New Roman" w:hAnsiTheme="minorHAnsi" w:cs="Times New Roman"/>
                  <w:lang w:eastAsia="es-MX"/>
                </w:rPr>
                <w:t>http://iieg.gob.mx</w:t>
              </w:r>
            </w:hyperlink>
          </w:p>
        </w:tc>
      </w:tr>
    </w:tbl>
    <w:p w:rsidR="00635EA6" w:rsidRDefault="00635EA6" w:rsidP="00635EA6">
      <w:pPr>
        <w:spacing w:before="0" w:after="200" w:line="276" w:lineRule="auto"/>
        <w:jc w:val="left"/>
      </w:pPr>
    </w:p>
    <w:p w:rsidR="00635EA6" w:rsidRDefault="00635EA6" w:rsidP="00635EA6">
      <w:pPr>
        <w:pStyle w:val="Ttulo3"/>
      </w:pPr>
      <w:bookmarkStart w:id="298" w:name="_Toc455664355"/>
      <w:bookmarkStart w:id="299" w:name="_Toc489516905"/>
      <w:bookmarkStart w:id="300" w:name="_Toc22718849"/>
      <w:r>
        <w:lastRenderedPageBreak/>
        <w:t>Procedimiento</w:t>
      </w:r>
      <w:r w:rsidRPr="00757898">
        <w:t xml:space="preserve"> de </w:t>
      </w:r>
      <w:bookmarkEnd w:id="298"/>
      <w:r w:rsidRPr="00650F9F">
        <w:t>Levantamiento en campo de polígonos con equipos GPS/GNSS</w:t>
      </w:r>
      <w:bookmarkEnd w:id="299"/>
      <w:bookmarkEnd w:id="300"/>
    </w:p>
    <w:p w:rsidR="00635EA6" w:rsidRPr="00A403AC"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Levantamiento en campo de polígonos con equipos GPS/GNSS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 xml:space="preserve">Gestión de estudios y proyectos con </w:t>
            </w:r>
            <w:r w:rsidR="004B63D0">
              <w:rPr>
                <w:rFonts w:asciiTheme="minorHAnsi" w:hAnsiTheme="minorHAnsi"/>
                <w:color w:val="000000"/>
                <w:szCs w:val="24"/>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 xml:space="preserve">Levantamiento con Equipo GPS/GNSS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Elaboración de solicitud</w:t>
            </w:r>
          </w:p>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Realización de convenio de colaboración (entre IIEG y el solicitante)</w:t>
            </w:r>
          </w:p>
          <w:p w:rsidR="00635EA6" w:rsidRPr="00635EA6" w:rsidRDefault="00635EA6" w:rsidP="00635EA6">
            <w:pPr>
              <w:spacing w:before="60" w:after="60"/>
              <w:jc w:val="left"/>
              <w:rPr>
                <w:rFonts w:asciiTheme="minorHAnsi" w:hAnsiTheme="minorHAnsi"/>
                <w:color w:val="000000"/>
                <w:szCs w:val="24"/>
              </w:rPr>
            </w:pPr>
            <w:r w:rsidRPr="00635EA6">
              <w:rPr>
                <w:rFonts w:asciiTheme="minorHAnsi" w:hAnsiTheme="minorHAnsi"/>
                <w:color w:val="000000"/>
                <w:szCs w:val="24"/>
              </w:rPr>
              <w:t>Realizar el pago por el servicio (sólo si aplica)</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Aparato GPS o antena GNSS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rsidR="00635EA6" w:rsidRPr="00635EA6" w:rsidRDefault="00635EA6" w:rsidP="00635EA6">
            <w:pPr>
              <w:spacing w:before="60" w:after="60"/>
              <w:jc w:val="left"/>
              <w:rPr>
                <w:rFonts w:asciiTheme="minorHAnsi" w:hAnsiTheme="minorHAnsi"/>
                <w:color w:val="000000"/>
                <w:szCs w:val="24"/>
              </w:rPr>
            </w:pPr>
            <w:r w:rsidRPr="00635EA6">
              <w:rPr>
                <w:szCs w:val="24"/>
              </w:rPr>
              <w:t>Geo-referenciación de puntos físicos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FF520A" w:rsidRDefault="00635EA6" w:rsidP="00635EA6">
            <w:pPr>
              <w:spacing w:before="60" w:after="60"/>
              <w:jc w:val="left"/>
              <w:rPr>
                <w:rFonts w:asciiTheme="minorHAnsi" w:hAnsiTheme="minorHAnsi"/>
                <w:color w:val="000000"/>
              </w:rPr>
            </w:pP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01" w:name="_Toc455664356"/>
      <w:bookmarkStart w:id="302" w:name="_Toc489516906"/>
      <w:bookmarkStart w:id="303" w:name="_Toc22718850"/>
      <w:r w:rsidRPr="00757898">
        <w:lastRenderedPageBreak/>
        <w:t xml:space="preserve">Modelado del proceso de </w:t>
      </w:r>
      <w:bookmarkEnd w:id="301"/>
      <w:r w:rsidRPr="00650F9F">
        <w:t>Levantamiento en campo de polígonos con equipos GPS/GNSS</w:t>
      </w:r>
      <w:bookmarkEnd w:id="302"/>
      <w:bookmarkEnd w:id="303"/>
    </w:p>
    <w:p w:rsidR="006129B8" w:rsidRDefault="006129B8" w:rsidP="00635EA6">
      <w:pPr>
        <w:rPr>
          <w:noProof/>
          <w:lang w:eastAsia="es-MX"/>
        </w:rPr>
      </w:pPr>
    </w:p>
    <w:p w:rsidR="00635EA6" w:rsidRDefault="006129B8" w:rsidP="00635EA6">
      <w:r>
        <w:rPr>
          <w:noProof/>
          <w:lang w:val="es-ES" w:eastAsia="es-ES"/>
        </w:rPr>
        <w:drawing>
          <wp:inline distT="0" distB="0" distL="0" distR="0">
            <wp:extent cx="9859992" cy="24806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1693" t="3103" r="1076" b="26430"/>
                    <a:stretch/>
                  </pic:blipFill>
                  <pic:spPr bwMode="auto">
                    <a:xfrm>
                      <a:off x="0" y="0"/>
                      <a:ext cx="9871107" cy="2483396"/>
                    </a:xfrm>
                    <a:prstGeom prst="rect">
                      <a:avLst/>
                    </a:prstGeom>
                    <a:ln>
                      <a:noFill/>
                    </a:ln>
                    <a:extLst>
                      <a:ext uri="{53640926-AAD7-44D8-BBD7-CCE9431645EC}">
                        <a14:shadowObscured xmlns:a14="http://schemas.microsoft.com/office/drawing/2010/main"/>
                      </a:ext>
                    </a:extLst>
                  </pic:spPr>
                </pic:pic>
              </a:graphicData>
            </a:graphic>
          </wp:inline>
        </w:drawing>
      </w:r>
    </w:p>
    <w:p w:rsidR="006129B8" w:rsidRDefault="006129B8" w:rsidP="006129B8">
      <w:bookmarkStart w:id="304" w:name="_Toc455664357"/>
      <w:bookmarkStart w:id="305" w:name="_Toc489516907"/>
    </w:p>
    <w:p w:rsidR="006129B8" w:rsidRDefault="006129B8" w:rsidP="006129B8"/>
    <w:p w:rsidR="006129B8" w:rsidRDefault="006129B8" w:rsidP="006129B8"/>
    <w:p w:rsidR="006129B8" w:rsidRDefault="006129B8" w:rsidP="006129B8"/>
    <w:p w:rsidR="006129B8" w:rsidRDefault="006129B8" w:rsidP="006129B8"/>
    <w:p w:rsidR="006129B8" w:rsidRDefault="006129B8" w:rsidP="006129B8"/>
    <w:p w:rsidR="006129B8" w:rsidRDefault="006129B8" w:rsidP="006129B8"/>
    <w:p w:rsidR="00635EA6" w:rsidRPr="00757898" w:rsidRDefault="00635EA6" w:rsidP="00635EA6">
      <w:pPr>
        <w:pStyle w:val="Ttulo4"/>
      </w:pPr>
      <w:bookmarkStart w:id="306" w:name="_Toc22718851"/>
      <w:r w:rsidRPr="00757898">
        <w:lastRenderedPageBreak/>
        <w:t xml:space="preserve">Narrativa del proceso de </w:t>
      </w:r>
      <w:bookmarkEnd w:id="304"/>
      <w:r w:rsidRPr="00650F9F">
        <w:t>Levantamiento en campo de polígonos con equipos GPS/GNSS</w:t>
      </w:r>
      <w:bookmarkEnd w:id="305"/>
      <w:bookmarkEnd w:id="306"/>
    </w:p>
    <w:p w:rsidR="00635EA6" w:rsidRPr="00A36F10" w:rsidRDefault="00635EA6" w:rsidP="00635EA6"/>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635EA6">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el sistema de consulta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sistema</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de Desarrollo de Software</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Conformar el sistema en ambiente web</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sistema</w:t>
            </w:r>
          </w:p>
        </w:tc>
        <w:tc>
          <w:tcPr>
            <w:tcW w:w="2835" w:type="dxa"/>
            <w:vAlign w:val="center"/>
          </w:tcPr>
          <w:p w:rsidR="00635EA6" w:rsidRPr="007F2DA2" w:rsidRDefault="00BC1EC3" w:rsidP="005322AD">
            <w:pPr>
              <w:spacing w:before="60" w:after="60"/>
              <w:jc w:val="left"/>
              <w:rPr>
                <w:rFonts w:asciiTheme="minorHAnsi" w:hAnsiTheme="minorHAnsi"/>
              </w:rPr>
            </w:pPr>
            <w:r>
              <w:rPr>
                <w:rFonts w:asciiTheme="minorHAnsi" w:hAnsiTheme="minorHAnsi"/>
              </w:rPr>
              <w:t>Coordinación General de Tecnologías de la Información</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Revisar datos obtenidos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Datos</w:t>
            </w:r>
          </w:p>
        </w:tc>
        <w:tc>
          <w:tcPr>
            <w:tcW w:w="2835" w:type="dxa"/>
            <w:vAlign w:val="center"/>
          </w:tcPr>
          <w:p w:rsidR="00635EA6" w:rsidRPr="007F2DA2" w:rsidRDefault="00284728" w:rsidP="005322AD">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en geodesia SIG</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Capturar datos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Datos</w:t>
            </w:r>
          </w:p>
        </w:tc>
        <w:tc>
          <w:tcPr>
            <w:tcW w:w="2835" w:type="dxa"/>
          </w:tcPr>
          <w:p w:rsidR="00635EA6" w:rsidRDefault="00284728" w:rsidP="005322AD">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Aplicar diccionario de datos existentes para 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Diccionario de datos aplicado</w:t>
            </w:r>
          </w:p>
        </w:tc>
        <w:tc>
          <w:tcPr>
            <w:tcW w:w="2835" w:type="dxa"/>
          </w:tcPr>
          <w:p w:rsidR="00635EA6" w:rsidRDefault="00284728" w:rsidP="005322AD">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sidRPr="007C73A4">
              <w:rPr>
                <w:rFonts w:asciiTheme="minorHAnsi" w:eastAsia="Times New Roman" w:hAnsiTheme="minorHAnsi" w:cs="Arial"/>
                <w:bCs/>
                <w:color w:val="000000" w:themeColor="text1"/>
                <w:lang w:eastAsia="es-MX"/>
              </w:rPr>
              <w:t>Coordinador de Estudios de Campo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anteproyecto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Anteproyecto</w:t>
            </w:r>
          </w:p>
        </w:tc>
        <w:tc>
          <w:tcPr>
            <w:tcW w:w="2835" w:type="dxa"/>
          </w:tcPr>
          <w:p w:rsidR="00635EA6" w:rsidRDefault="00284728" w:rsidP="005322AD">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lastRenderedPageBreak/>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en geodesia SIG</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Integrar información que proporciona el municipio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Información integrada</w:t>
            </w:r>
          </w:p>
        </w:tc>
        <w:tc>
          <w:tcPr>
            <w:tcW w:w="2835" w:type="dxa"/>
          </w:tcPr>
          <w:p w:rsidR="00635EA6" w:rsidRDefault="00284728" w:rsidP="007E489E">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Autoridad municipal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Solicitar información de levantamiento con equipo GPS/GNSS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Solicitud</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Municipio</w:t>
            </w:r>
          </w:p>
        </w:tc>
      </w:tr>
    </w:tbl>
    <w:p w:rsidR="00635EA6" w:rsidRDefault="00635EA6" w:rsidP="00635EA6">
      <w:pPr>
        <w:spacing w:before="0" w:after="200" w:line="276" w:lineRule="auto"/>
        <w:jc w:val="left"/>
      </w:pPr>
    </w:p>
    <w:p w:rsidR="00635EA6" w:rsidRPr="00757898" w:rsidRDefault="00635EA6" w:rsidP="00635EA6">
      <w:pPr>
        <w:pStyle w:val="Ttulo4"/>
      </w:pPr>
      <w:bookmarkStart w:id="307" w:name="_Toc455664358"/>
      <w:bookmarkStart w:id="308" w:name="_Toc489516908"/>
      <w:bookmarkStart w:id="309" w:name="_Toc22718852"/>
      <w:r w:rsidRPr="00757898">
        <w:t xml:space="preserve">Ficha del servicio de </w:t>
      </w:r>
      <w:bookmarkEnd w:id="307"/>
      <w:r w:rsidRPr="00650F9F">
        <w:t>Levantamiento en campo de polígonos con equipos GPS/GNSS</w:t>
      </w:r>
      <w:bookmarkEnd w:id="308"/>
      <w:bookmarkEnd w:id="30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Levantamiento con equipo GPS/GNSS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Georreferenciación de un polígono previamente establecido.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Datos de georreferenciación física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lo establecido en el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985666" w:rsidRDefault="00B06A25" w:rsidP="00635EA6">
            <w:pPr>
              <w:spacing w:before="60" w:after="60"/>
              <w:jc w:val="left"/>
              <w:rPr>
                <w:rFonts w:asciiTheme="minorHAnsi" w:eastAsia="Times New Roman" w:hAnsiTheme="minorHAnsi" w:cs="Times New Roman"/>
                <w:szCs w:val="24"/>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w:t>
            </w:r>
            <w:r>
              <w:rPr>
                <w:rFonts w:asciiTheme="minorHAnsi" w:eastAsia="Times New Roman" w:hAnsiTheme="minorHAnsi" w:cs="Times New Roman"/>
                <w:b/>
                <w:bCs/>
                <w:sz w:val="22"/>
                <w:lang w:eastAsia="es-MX"/>
              </w:rPr>
              <w:t>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635EA6" w:rsidRPr="00985666" w:rsidRDefault="00A833A5"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Calzada de los Pirules 71</w:t>
            </w:r>
            <w:r w:rsidR="00635EA6">
              <w:rPr>
                <w:rFonts w:asciiTheme="minorHAnsi" w:eastAsia="Times New Roman" w:hAnsiTheme="minorHAnsi" w:cs="Times New Roman"/>
                <w:szCs w:val="24"/>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985666" w:rsidRDefault="00007C61"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Entregar solicitud de servicio con especificaciones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sidRPr="00985666">
              <w:rPr>
                <w:rFonts w:asciiTheme="minorHAnsi" w:eastAsia="Times New Roman" w:hAnsiTheme="minorHAnsi" w:cs="Times New Roman"/>
                <w:szCs w:val="24"/>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 Lugar</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 xml:space="preserve">Según lo establecido en el contrato o convenio / </w:t>
            </w:r>
            <w:r w:rsidRPr="00985666">
              <w:rPr>
                <w:rFonts w:asciiTheme="minorHAnsi" w:eastAsia="Times New Roman" w:hAnsiTheme="minorHAnsi" w:cs="Times New Roman"/>
                <w:szCs w:val="24"/>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Tiempo de respuesta</w:t>
            </w:r>
          </w:p>
        </w:tc>
        <w:tc>
          <w:tcPr>
            <w:tcW w:w="9639" w:type="dxa"/>
            <w:shd w:val="clear" w:color="auto" w:fill="auto"/>
            <w:vAlign w:val="center"/>
          </w:tcPr>
          <w:p w:rsidR="00635EA6" w:rsidRPr="00985666" w:rsidRDefault="00635EA6" w:rsidP="00635EA6">
            <w:pPr>
              <w:spacing w:before="60" w:after="60"/>
              <w:jc w:val="left"/>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Según las especificaciones de lo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635EA6" w:rsidRPr="00985666" w:rsidRDefault="006C2E51" w:rsidP="00635EA6">
            <w:pPr>
              <w:spacing w:before="60" w:after="60"/>
              <w:jc w:val="left"/>
              <w:rPr>
                <w:rFonts w:asciiTheme="minorHAnsi" w:eastAsia="Times New Roman" w:hAnsiTheme="minorHAnsi" w:cs="Times New Roman"/>
                <w:szCs w:val="24"/>
                <w:lang w:eastAsia="es-MX"/>
              </w:rPr>
            </w:pPr>
            <w:r w:rsidRPr="006C2E51">
              <w:rPr>
                <w:rFonts w:asciiTheme="minorHAnsi" w:eastAsia="Times New Roman" w:hAnsiTheme="minorHAnsi" w:cs="Times New Roman"/>
                <w:szCs w:val="24"/>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173B8B" w:rsidP="00635EA6">
            <w:pPr>
              <w:spacing w:before="60" w:after="60"/>
              <w:jc w:val="left"/>
              <w:rPr>
                <w:rFonts w:asciiTheme="minorHAnsi" w:eastAsia="Times New Roman" w:hAnsiTheme="minorHAnsi" w:cs="Times New Roman"/>
                <w:lang w:eastAsia="es-MX"/>
              </w:rPr>
            </w:pPr>
            <w:r w:rsidRPr="00173B8B">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B16D6D" w:rsidRDefault="00701131" w:rsidP="00635EA6">
            <w:pPr>
              <w:spacing w:before="60" w:after="60"/>
              <w:jc w:val="left"/>
              <w:rPr>
                <w:rFonts w:asciiTheme="minorHAnsi" w:eastAsia="Times New Roman" w:hAnsiTheme="minorHAnsi" w:cs="Times New Roman"/>
                <w:lang w:eastAsia="es-MX"/>
              </w:rPr>
            </w:pPr>
            <w:r w:rsidRPr="00B16D6D">
              <w:rPr>
                <w:rFonts w:asciiTheme="minorHAnsi" w:eastAsia="Times New Roman" w:hAnsiTheme="minorHAnsi" w:cs="Times New Roman"/>
                <w:lang w:eastAsia="es-MX"/>
              </w:rPr>
              <w:t>contacto.iieg@jalisco.gob.mx</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Pr="00757898" w:rsidRDefault="00635EA6" w:rsidP="00284728">
      <w:pPr>
        <w:pStyle w:val="Ttulo3"/>
      </w:pPr>
      <w:bookmarkStart w:id="310" w:name="_Toc455664359"/>
      <w:bookmarkStart w:id="311" w:name="_Toc489516909"/>
      <w:bookmarkStart w:id="312" w:name="_Toc22718853"/>
      <w:r>
        <w:t>Procedimiento</w:t>
      </w:r>
      <w:r w:rsidRPr="00757898">
        <w:t xml:space="preserve"> de </w:t>
      </w:r>
      <w:bookmarkEnd w:id="310"/>
      <w:r w:rsidRPr="00650F9F">
        <w:t>Estudio de análisis espaciales por requerimiento</w:t>
      </w:r>
      <w:bookmarkEnd w:id="311"/>
      <w:bookmarkEnd w:id="312"/>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Estudio de análisis espaciales por requerimiento</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 xml:space="preserve">Gestión de estudios y proyectos con </w:t>
            </w:r>
            <w:r w:rsidR="004B63D0">
              <w:rPr>
                <w:rFonts w:asciiTheme="minorHAnsi" w:hAnsiTheme="minorHAnsi"/>
                <w:color w:val="000000"/>
                <w:szCs w:val="24"/>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Análisis Espacial</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Realizar solicitud</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Especificar requerimientos</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En caso necesario realizar el pago para obtener el producto.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903651" w:rsidRDefault="00635EA6" w:rsidP="00635EA6">
            <w:pPr>
              <w:spacing w:before="0" w:after="0"/>
              <w:rPr>
                <w:szCs w:val="24"/>
              </w:rPr>
            </w:pPr>
            <w:r w:rsidRPr="00903651">
              <w:rPr>
                <w:szCs w:val="24"/>
              </w:rPr>
              <w:t xml:space="preserve">Tienen bases técnicas y utilizan conocimiento científico (metodologías, algoritmos, </w:t>
            </w:r>
            <w:r w:rsidR="00447290">
              <w:rPr>
                <w:szCs w:val="24"/>
              </w:rPr>
              <w:t>Coordinación General de Tecnologías de la Información</w:t>
            </w:r>
            <w:r w:rsidRPr="00903651">
              <w:rPr>
                <w:szCs w:val="24"/>
              </w:rPr>
              <w:t>).</w:t>
            </w:r>
          </w:p>
          <w:p w:rsidR="00635EA6" w:rsidRPr="00903651" w:rsidRDefault="00635EA6" w:rsidP="00635EA6">
            <w:pPr>
              <w:spacing w:before="0" w:after="0"/>
              <w:rPr>
                <w:szCs w:val="24"/>
              </w:rPr>
            </w:pPr>
            <w:r w:rsidRPr="00903651">
              <w:rPr>
                <w:szCs w:val="24"/>
              </w:rPr>
              <w:t>Se elaboran con información confiable, de fuentes oficiales.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szCs w:val="24"/>
              </w:rPr>
            </w:pPr>
            <w:r w:rsidRPr="00903651">
              <w:rPr>
                <w:szCs w:val="24"/>
              </w:rPr>
              <w:t>Para la toma de decisiones con base en información confiable y “datos duros” en temas coyunturales o también estratégicos.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Índice de Información de Geografía y Medio Ambiente para la Toma de Decisiones</w:t>
            </w:r>
          </w:p>
        </w:tc>
      </w:tr>
    </w:tbl>
    <w:p w:rsidR="00635EA6" w:rsidRDefault="00635EA6" w:rsidP="00635EA6">
      <w:pPr>
        <w:spacing w:before="0" w:after="200" w:line="276" w:lineRule="auto"/>
        <w:jc w:val="left"/>
      </w:pPr>
      <w:r>
        <w:br w:type="page"/>
      </w:r>
    </w:p>
    <w:p w:rsidR="00635EA6" w:rsidRPr="00757898" w:rsidRDefault="00635EA6" w:rsidP="00635EA6">
      <w:pPr>
        <w:pStyle w:val="Ttulo4"/>
      </w:pPr>
      <w:bookmarkStart w:id="313" w:name="_Toc455664360"/>
      <w:bookmarkStart w:id="314" w:name="_Toc489516910"/>
      <w:bookmarkStart w:id="315" w:name="_Toc22718854"/>
      <w:r w:rsidRPr="00757898">
        <w:lastRenderedPageBreak/>
        <w:t xml:space="preserve">Modelado del </w:t>
      </w:r>
      <w:r>
        <w:t>procedimiento</w:t>
      </w:r>
      <w:r w:rsidRPr="00757898">
        <w:t xml:space="preserve"> de </w:t>
      </w:r>
      <w:bookmarkEnd w:id="313"/>
      <w:r w:rsidRPr="00650F9F">
        <w:t>Estudio de análisis espaciales por requerimiento</w:t>
      </w:r>
      <w:bookmarkEnd w:id="314"/>
      <w:bookmarkEnd w:id="315"/>
    </w:p>
    <w:p w:rsidR="00903957" w:rsidRDefault="00903957" w:rsidP="00635EA6">
      <w:pPr>
        <w:rPr>
          <w:noProof/>
          <w:lang w:eastAsia="es-MX"/>
        </w:rPr>
      </w:pPr>
    </w:p>
    <w:p w:rsidR="00635EA6" w:rsidRDefault="00903957" w:rsidP="00635EA6">
      <w:r>
        <w:rPr>
          <w:noProof/>
          <w:lang w:val="es-ES" w:eastAsia="es-ES"/>
        </w:rPr>
        <w:drawing>
          <wp:inline distT="0" distB="0" distL="0" distR="0">
            <wp:extent cx="9877245" cy="1514821"/>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770" t="4527" r="923" b="32081"/>
                    <a:stretch/>
                  </pic:blipFill>
                  <pic:spPr bwMode="auto">
                    <a:xfrm>
                      <a:off x="0" y="0"/>
                      <a:ext cx="9887284" cy="1516361"/>
                    </a:xfrm>
                    <a:prstGeom prst="rect">
                      <a:avLst/>
                    </a:prstGeom>
                    <a:ln>
                      <a:noFill/>
                    </a:ln>
                    <a:extLst>
                      <a:ext uri="{53640926-AAD7-44D8-BBD7-CCE9431645EC}">
                        <a14:shadowObscured xmlns:a14="http://schemas.microsoft.com/office/drawing/2010/main"/>
                      </a:ext>
                    </a:extLst>
                  </pic:spPr>
                </pic:pic>
              </a:graphicData>
            </a:graphic>
          </wp:inline>
        </w:drawing>
      </w:r>
    </w:p>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16" w:name="_Toc455664361"/>
      <w:bookmarkStart w:id="317" w:name="_Toc489516911"/>
      <w:bookmarkStart w:id="318" w:name="_Toc22718855"/>
      <w:r w:rsidRPr="00757898">
        <w:lastRenderedPageBreak/>
        <w:t xml:space="preserve">Narrativa del </w:t>
      </w:r>
      <w:r>
        <w:t>procedimiento</w:t>
      </w:r>
      <w:r w:rsidRPr="00757898">
        <w:t xml:space="preserve"> de</w:t>
      </w:r>
      <w:r>
        <w:t xml:space="preserve"> </w:t>
      </w:r>
      <w:bookmarkEnd w:id="316"/>
      <w:r w:rsidRPr="00650F9F">
        <w:t>Estudio de análisis espaciales por requerimiento</w:t>
      </w:r>
      <w:bookmarkEnd w:id="317"/>
      <w:bookmarkEnd w:id="318"/>
    </w:p>
    <w:p w:rsidR="00635EA6" w:rsidRPr="00A36F10" w:rsidRDefault="00635EA6" w:rsidP="00635EA6"/>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635EA6">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Analista de Evaluación de Proyectos</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Registrar en drive como registro otorgado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registro</w:t>
            </w:r>
          </w:p>
        </w:tc>
        <w:tc>
          <w:tcPr>
            <w:tcW w:w="2835" w:type="dxa"/>
            <w:vAlign w:val="center"/>
          </w:tcPr>
          <w:p w:rsidR="00635EA6"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documento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w:t>
            </w:r>
          </w:p>
        </w:tc>
        <w:tc>
          <w:tcPr>
            <w:tcW w:w="2835" w:type="dxa"/>
            <w:vAlign w:val="center"/>
          </w:tcPr>
          <w:p w:rsidR="00635EA6"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35EA6" w:rsidP="00635EA6">
            <w:pPr>
              <w:spacing w:before="60" w:after="60"/>
              <w:jc w:val="left"/>
              <w:rPr>
                <w:rFonts w:asciiTheme="minorHAnsi" w:hAnsiTheme="minorHAnsi"/>
              </w:rPr>
            </w:pPr>
            <w:r w:rsidRPr="00FD3511">
              <w:rPr>
                <w:rFonts w:asciiTheme="minorHAnsi" w:hAnsiTheme="minorHAnsi"/>
              </w:rPr>
              <w:t>Técnico Especializado en Análisis de Infor</w:t>
            </w:r>
            <w:r>
              <w:rPr>
                <w:rFonts w:asciiTheme="minorHAnsi" w:hAnsiTheme="minorHAnsi"/>
              </w:rPr>
              <w:t xml:space="preserve">mación </w:t>
            </w:r>
            <w:r w:rsidRPr="00FD3511">
              <w:rPr>
                <w:rFonts w:asciiTheme="minorHAnsi" w:hAnsiTheme="minorHAnsi"/>
              </w:rPr>
              <w:t>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Cruzar información conforme la norma técnica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w:t>
            </w:r>
          </w:p>
        </w:tc>
        <w:tc>
          <w:tcPr>
            <w:tcW w:w="2835" w:type="dxa"/>
            <w:vAlign w:val="center"/>
          </w:tcPr>
          <w:p w:rsidR="00635EA6"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sidRPr="00FD3511">
              <w:rPr>
                <w:rFonts w:asciiTheme="minorHAnsi" w:hAnsiTheme="minorHAnsi"/>
              </w:rPr>
              <w:t>Coordinador de Inte</w:t>
            </w:r>
            <w:r>
              <w:rPr>
                <w:rFonts w:asciiTheme="minorHAnsi" w:hAnsiTheme="minorHAnsi"/>
              </w:rPr>
              <w:t>gración de Inform.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anteproyecto con la información generada en campo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anteproyecto</w:t>
            </w:r>
          </w:p>
        </w:tc>
        <w:tc>
          <w:tcPr>
            <w:tcW w:w="2835" w:type="dxa"/>
          </w:tcPr>
          <w:p w:rsidR="00635EA6" w:rsidRDefault="00284728" w:rsidP="00284728">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Especializado en análisis de Información 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Verificar en campo el objetivo de la solicitud</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Una visita en campo</w:t>
            </w:r>
          </w:p>
        </w:tc>
        <w:tc>
          <w:tcPr>
            <w:tcW w:w="2835" w:type="dxa"/>
          </w:tcPr>
          <w:p w:rsidR="00635EA6" w:rsidRDefault="00284728" w:rsidP="00284728">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especializado 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Tratar la información conforme al objetivo del convenio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Verificación de Información</w:t>
            </w:r>
          </w:p>
        </w:tc>
        <w:tc>
          <w:tcPr>
            <w:tcW w:w="2835" w:type="dxa"/>
          </w:tcPr>
          <w:p w:rsidR="00635EA6" w:rsidRDefault="00284728" w:rsidP="00284728">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lastRenderedPageBreak/>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Técnico Especializado en análisis de Información de Geog. Y M.A.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Integrar en SIG</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Integración de información en el sistema</w:t>
            </w:r>
          </w:p>
        </w:tc>
        <w:tc>
          <w:tcPr>
            <w:tcW w:w="2835" w:type="dxa"/>
          </w:tcPr>
          <w:p w:rsidR="00635EA6" w:rsidRDefault="00284728" w:rsidP="00284728">
            <w:pPr>
              <w:jc w:val="left"/>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Coordinador de Análisis de Información</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Revisar la existencia de información</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Insumos para el análisis</w:t>
            </w:r>
          </w:p>
        </w:tc>
        <w:tc>
          <w:tcPr>
            <w:tcW w:w="2835" w:type="dxa"/>
            <w:vAlign w:val="center"/>
          </w:tcPr>
          <w:p w:rsidR="00635EA6" w:rsidRPr="007F2DA2" w:rsidRDefault="00284728" w:rsidP="00284728">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635EA6">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9</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Director de la </w:t>
            </w:r>
            <w:r w:rsidR="005E287D">
              <w:rPr>
                <w:rFonts w:asciiTheme="minorHAnsi" w:hAnsiTheme="minorHAnsi"/>
              </w:rPr>
              <w:t>Coordinación Jurídica</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Elaborar convenio de colaboración</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convenio</w:t>
            </w:r>
          </w:p>
        </w:tc>
        <w:tc>
          <w:tcPr>
            <w:tcW w:w="2835" w:type="dxa"/>
            <w:vAlign w:val="center"/>
          </w:tcPr>
          <w:p w:rsidR="00635EA6" w:rsidRDefault="005E287D" w:rsidP="00284728">
            <w:pPr>
              <w:spacing w:before="60" w:after="60"/>
              <w:jc w:val="left"/>
              <w:rPr>
                <w:rFonts w:asciiTheme="minorHAnsi" w:hAnsiTheme="minorHAnsi"/>
              </w:rPr>
            </w:pPr>
            <w:r>
              <w:rPr>
                <w:rFonts w:asciiTheme="minorHAnsi" w:hAnsiTheme="minorHAnsi"/>
              </w:rPr>
              <w:t>Coordinación Jurídica</w:t>
            </w:r>
          </w:p>
        </w:tc>
      </w:tr>
    </w:tbl>
    <w:p w:rsidR="00635EA6" w:rsidRDefault="00635EA6" w:rsidP="00635EA6"/>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19" w:name="_Toc455664362"/>
      <w:bookmarkStart w:id="320" w:name="_Toc489516912"/>
      <w:bookmarkStart w:id="321" w:name="_Toc22718856"/>
      <w:r w:rsidRPr="00757898">
        <w:lastRenderedPageBreak/>
        <w:t xml:space="preserve">Ficha del servicio de </w:t>
      </w:r>
      <w:bookmarkEnd w:id="319"/>
      <w:r w:rsidRPr="00650F9F">
        <w:t>Estudio de análisis espaciales por requerimiento</w:t>
      </w:r>
      <w:bookmarkEnd w:id="320"/>
      <w:bookmarkEnd w:id="32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Análisis Espacial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análisis.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Análisis o pre proyecto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Federación, Municipios, Público en General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 (33) 3777-1770</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C2E51" w:rsidP="00635EA6">
            <w:pPr>
              <w:spacing w:before="60" w:after="60"/>
              <w:jc w:val="left"/>
              <w:rPr>
                <w:rFonts w:asciiTheme="minorHAnsi" w:eastAsia="Times New Roman" w:hAnsiTheme="minorHAnsi" w:cs="Times New Roman"/>
                <w:lang w:eastAsia="es-MX"/>
              </w:rPr>
            </w:pPr>
            <w:r w:rsidRPr="006C2E51">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670F97" w:rsidRDefault="00701131" w:rsidP="00635EA6">
            <w:pPr>
              <w:spacing w:before="60" w:after="60"/>
              <w:jc w:val="left"/>
              <w:rPr>
                <w:rFonts w:asciiTheme="minorHAnsi" w:eastAsia="Times New Roman" w:hAnsiTheme="minorHAnsi" w:cs="Times New Roman"/>
                <w:lang w:eastAsia="es-MX"/>
              </w:rPr>
            </w:pPr>
            <w:r w:rsidRPr="00670F97">
              <w:rPr>
                <w:rFonts w:asciiTheme="minorHAnsi" w:eastAsia="Times New Roman" w:hAnsiTheme="minorHAnsi" w:cs="Times New Roman"/>
                <w:lang w:eastAsia="es-MX"/>
              </w:rPr>
              <w:t>contacto.iieg@jalisco.gob.mx</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w:t>
            </w:r>
            <w:r w:rsidR="00A97BDC">
              <w:rPr>
                <w:rFonts w:asciiTheme="minorHAnsi" w:eastAsia="Times New Roman" w:hAnsiTheme="minorHAnsi" w:cs="Times New Roman"/>
                <w:lang w:eastAsia="es-MX"/>
              </w:rPr>
              <w:t>p</w:t>
            </w:r>
            <w:r>
              <w:rPr>
                <w:rFonts w:asciiTheme="minorHAnsi" w:eastAsia="Times New Roman" w:hAnsiTheme="minorHAnsi" w:cs="Times New Roman"/>
                <w:lang w:eastAsia="es-MX"/>
              </w:rPr>
              <w:t>://iieg.gob.mx</w:t>
            </w:r>
          </w:p>
        </w:tc>
      </w:tr>
    </w:tbl>
    <w:p w:rsidR="00635EA6" w:rsidRDefault="00635EA6" w:rsidP="00635EA6"/>
    <w:p w:rsidR="00635EA6" w:rsidRDefault="00635EA6" w:rsidP="00635EA6">
      <w:pPr>
        <w:pStyle w:val="Ttulo3"/>
      </w:pPr>
      <w:bookmarkStart w:id="322" w:name="_Toc455664363"/>
      <w:bookmarkStart w:id="323" w:name="_Toc489516913"/>
      <w:bookmarkStart w:id="324" w:name="_Toc22718857"/>
      <w:r>
        <w:lastRenderedPageBreak/>
        <w:t>Procedimiento</w:t>
      </w:r>
      <w:r w:rsidRPr="00F14941">
        <w:t xml:space="preserve"> de</w:t>
      </w:r>
      <w:r>
        <w:t xml:space="preserve"> </w:t>
      </w:r>
      <w:r w:rsidRPr="00757898">
        <w:t xml:space="preserve">Gestión de proyectos con </w:t>
      </w:r>
      <w:bookmarkEnd w:id="322"/>
      <w:r w:rsidR="004B63D0">
        <w:t>vinculación interinstitucional</w:t>
      </w:r>
      <w:bookmarkEnd w:id="324"/>
      <w:r w:rsidR="004B63D0">
        <w:t xml:space="preserve"> </w:t>
      </w:r>
      <w:bookmarkEnd w:id="323"/>
    </w:p>
    <w:p w:rsidR="00635EA6" w:rsidRPr="00757898" w:rsidRDefault="00635EA6" w:rsidP="00635EA6"/>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635EA6" w:rsidRPr="000C4719" w:rsidTr="00635EA6">
        <w:trPr>
          <w:trHeight w:val="57"/>
        </w:trPr>
        <w:tc>
          <w:tcPr>
            <w:tcW w:w="16161" w:type="dxa"/>
            <w:gridSpan w:val="2"/>
            <w:shd w:val="clear" w:color="auto" w:fill="F2F2F2" w:themeFill="background1" w:themeFillShade="F2"/>
            <w:vAlign w:val="center"/>
          </w:tcPr>
          <w:p w:rsidR="00635EA6" w:rsidRPr="000C4719" w:rsidRDefault="00635EA6" w:rsidP="00635EA6">
            <w:pPr>
              <w:spacing w:before="60" w:after="60"/>
              <w:rPr>
                <w:rFonts w:asciiTheme="minorHAnsi" w:hAnsiTheme="minorHAnsi"/>
                <w:b/>
              </w:rPr>
            </w:pPr>
            <w:r w:rsidRPr="000C4719">
              <w:rPr>
                <w:b/>
                <w:sz w:val="22"/>
              </w:rPr>
              <w:t xml:space="preserve">Ficha del </w:t>
            </w:r>
            <w:r>
              <w:rPr>
                <w:b/>
                <w:sz w:val="22"/>
              </w:rPr>
              <w:t xml:space="preserve">procedimiento </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 xml:space="preserve">Gestión de proyectos con </w:t>
            </w:r>
            <w:r w:rsidR="004B63D0">
              <w:rPr>
                <w:szCs w:val="24"/>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 xml:space="preserve">Gestión de estudios y proyectos con </w:t>
            </w:r>
            <w:r w:rsidR="004B63D0">
              <w:rPr>
                <w:rFonts w:asciiTheme="minorHAnsi" w:hAnsiTheme="minorHAnsi"/>
                <w:color w:val="000000"/>
                <w:szCs w:val="24"/>
              </w:rPr>
              <w:t xml:space="preserve">vinculación interinstitucional </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szCs w:val="24"/>
              </w:rPr>
              <w:t>Gestión de proyectos con recursos propios</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Realizar solicitud</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Especificar requerimientos</w:t>
            </w:r>
          </w:p>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En caso necesario realizar el pago para obtener el producto.</w:t>
            </w:r>
          </w:p>
        </w:tc>
      </w:tr>
      <w:tr w:rsidR="00635EA6" w:rsidRPr="00370426" w:rsidTr="00635EA6">
        <w:trPr>
          <w:trHeight w:val="57"/>
        </w:trPr>
        <w:tc>
          <w:tcPr>
            <w:tcW w:w="3403" w:type="dxa"/>
            <w:shd w:val="clear" w:color="auto" w:fill="F2F2F2" w:themeFill="background1" w:themeFillShade="F2"/>
            <w:vAlign w:val="center"/>
            <w:hideMark/>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635EA6" w:rsidRPr="00903651" w:rsidRDefault="00635EA6" w:rsidP="00635EA6">
            <w:pPr>
              <w:spacing w:before="0" w:after="0"/>
              <w:rPr>
                <w:szCs w:val="24"/>
              </w:rPr>
            </w:pPr>
            <w:r w:rsidRPr="00903651">
              <w:rPr>
                <w:szCs w:val="24"/>
              </w:rPr>
              <w:t xml:space="preserve">Tienen bases técnicas y utilizan conocimiento científico (metodologías, algoritmos, </w:t>
            </w:r>
            <w:r w:rsidR="00447290">
              <w:rPr>
                <w:szCs w:val="24"/>
              </w:rPr>
              <w:t>Coordinación General de Tecnologías de la Información</w:t>
            </w:r>
            <w:r w:rsidRPr="00903651">
              <w:rPr>
                <w:szCs w:val="24"/>
              </w:rPr>
              <w:t>).</w:t>
            </w:r>
          </w:p>
          <w:p w:rsidR="00635EA6" w:rsidRPr="00903651" w:rsidRDefault="00635EA6" w:rsidP="00635EA6">
            <w:pPr>
              <w:spacing w:before="0" w:after="0"/>
              <w:rPr>
                <w:szCs w:val="24"/>
              </w:rPr>
            </w:pPr>
            <w:r w:rsidRPr="00903651">
              <w:rPr>
                <w:szCs w:val="24"/>
              </w:rPr>
              <w:t>Se elaboran con información confiable, de fuentes oficiales.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635EA6" w:rsidRPr="00903651" w:rsidRDefault="00635EA6" w:rsidP="00635EA6">
            <w:pPr>
              <w:spacing w:before="60" w:after="60"/>
              <w:jc w:val="left"/>
              <w:rPr>
                <w:szCs w:val="24"/>
              </w:rPr>
            </w:pPr>
            <w:r w:rsidRPr="00903651">
              <w:rPr>
                <w:szCs w:val="24"/>
              </w:rPr>
              <w:t>Para la toma de decisiones con base en información confiable y “datos duros” en temas coyunturales o también estratégicos.</w:t>
            </w:r>
          </w:p>
        </w:tc>
      </w:tr>
      <w:tr w:rsidR="00635EA6" w:rsidRPr="00370426" w:rsidTr="00635EA6">
        <w:trPr>
          <w:trHeight w:val="57"/>
        </w:trPr>
        <w:tc>
          <w:tcPr>
            <w:tcW w:w="3403" w:type="dxa"/>
            <w:shd w:val="clear" w:color="auto" w:fill="F2F2F2" w:themeFill="background1" w:themeFillShade="F2"/>
            <w:vAlign w:val="center"/>
          </w:tcPr>
          <w:p w:rsidR="00635EA6" w:rsidRPr="00370426" w:rsidRDefault="00635EA6" w:rsidP="00635EA6">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635EA6" w:rsidRPr="00903651" w:rsidRDefault="00635EA6" w:rsidP="00635EA6">
            <w:pPr>
              <w:spacing w:before="60" w:after="60"/>
              <w:jc w:val="left"/>
              <w:rPr>
                <w:rFonts w:asciiTheme="minorHAnsi" w:hAnsiTheme="minorHAnsi"/>
                <w:color w:val="000000"/>
                <w:szCs w:val="24"/>
              </w:rPr>
            </w:pPr>
            <w:r w:rsidRPr="00903651">
              <w:rPr>
                <w:rFonts w:asciiTheme="minorHAnsi" w:hAnsiTheme="minorHAnsi"/>
                <w:color w:val="000000"/>
                <w:szCs w:val="24"/>
              </w:rPr>
              <w:t>Índice de Información de Geografía y Medio Ambiente para la Toma de Decisiones</w:t>
            </w:r>
          </w:p>
        </w:tc>
      </w:tr>
    </w:tbl>
    <w:p w:rsidR="00635EA6" w:rsidRDefault="00635EA6" w:rsidP="00635EA6"/>
    <w:p w:rsidR="00635EA6" w:rsidRDefault="00635EA6" w:rsidP="00635EA6"/>
    <w:p w:rsidR="00635EA6" w:rsidRDefault="00635EA6" w:rsidP="00635EA6">
      <w:pPr>
        <w:spacing w:before="0" w:after="200" w:line="276" w:lineRule="auto"/>
        <w:jc w:val="left"/>
      </w:pPr>
      <w:r>
        <w:br w:type="page"/>
      </w:r>
    </w:p>
    <w:p w:rsidR="00635EA6" w:rsidRPr="00757898" w:rsidRDefault="00635EA6" w:rsidP="00635EA6">
      <w:pPr>
        <w:pStyle w:val="Ttulo4"/>
      </w:pPr>
      <w:bookmarkStart w:id="325" w:name="_Toc455664364"/>
      <w:bookmarkStart w:id="326" w:name="_Toc489516914"/>
      <w:bookmarkStart w:id="327" w:name="_Toc22718858"/>
      <w:r w:rsidRPr="00757898">
        <w:lastRenderedPageBreak/>
        <w:t xml:space="preserve">Modelado del </w:t>
      </w:r>
      <w:r>
        <w:t>procedimiento</w:t>
      </w:r>
      <w:r w:rsidRPr="00757898">
        <w:t xml:space="preserve"> de Gestión de proyectos con </w:t>
      </w:r>
      <w:bookmarkEnd w:id="325"/>
      <w:r w:rsidR="004B63D0">
        <w:t>vinculación interinstitucional</w:t>
      </w:r>
      <w:bookmarkEnd w:id="327"/>
      <w:r w:rsidR="004B63D0">
        <w:t xml:space="preserve"> </w:t>
      </w:r>
      <w:bookmarkEnd w:id="326"/>
      <w:r w:rsidRPr="00757898">
        <w:t xml:space="preserve"> </w:t>
      </w:r>
    </w:p>
    <w:p w:rsidR="00AD6BF3" w:rsidRDefault="00AD6BF3" w:rsidP="00635EA6">
      <w:pPr>
        <w:rPr>
          <w:noProof/>
          <w:lang w:eastAsia="es-MX"/>
        </w:rPr>
      </w:pPr>
    </w:p>
    <w:p w:rsidR="00AD6BF3" w:rsidRDefault="00AD6BF3" w:rsidP="00635EA6">
      <w:pPr>
        <w:rPr>
          <w:noProof/>
          <w:lang w:eastAsia="es-MX"/>
        </w:rPr>
      </w:pPr>
    </w:p>
    <w:p w:rsidR="00635EA6" w:rsidRDefault="00AD6BF3" w:rsidP="00635EA6">
      <w:r>
        <w:rPr>
          <w:noProof/>
          <w:lang w:val="es-ES" w:eastAsia="es-ES"/>
        </w:rPr>
        <w:drawing>
          <wp:inline distT="0" distB="0" distL="0" distR="0">
            <wp:extent cx="9954883" cy="1969601"/>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689" r="517" b="15894"/>
                    <a:stretch/>
                  </pic:blipFill>
                  <pic:spPr bwMode="auto">
                    <a:xfrm>
                      <a:off x="0" y="0"/>
                      <a:ext cx="9970657" cy="1972722"/>
                    </a:xfrm>
                    <a:prstGeom prst="rect">
                      <a:avLst/>
                    </a:prstGeom>
                    <a:ln>
                      <a:noFill/>
                    </a:ln>
                    <a:extLst>
                      <a:ext uri="{53640926-AAD7-44D8-BBD7-CCE9431645EC}">
                        <a14:shadowObscured xmlns:a14="http://schemas.microsoft.com/office/drawing/2010/main"/>
                      </a:ext>
                    </a:extLst>
                  </pic:spPr>
                </pic:pic>
              </a:graphicData>
            </a:graphic>
          </wp:inline>
        </w:drawing>
      </w:r>
    </w:p>
    <w:p w:rsidR="00AD6BF3" w:rsidRDefault="00AD6BF3" w:rsidP="00AD6BF3">
      <w:bookmarkStart w:id="328" w:name="_Toc455664365"/>
      <w:bookmarkStart w:id="329" w:name="_Toc489516915"/>
    </w:p>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AD6BF3" w:rsidRDefault="00AD6BF3" w:rsidP="00AD6BF3"/>
    <w:p w:rsidR="00635EA6" w:rsidRPr="00757898" w:rsidRDefault="00635EA6" w:rsidP="00635EA6">
      <w:pPr>
        <w:pStyle w:val="Ttulo4"/>
      </w:pPr>
      <w:bookmarkStart w:id="330" w:name="_Toc22718859"/>
      <w:r w:rsidRPr="00757898">
        <w:lastRenderedPageBreak/>
        <w:t xml:space="preserve">Narrativa del </w:t>
      </w:r>
      <w:r>
        <w:t>procedimiento</w:t>
      </w:r>
      <w:r w:rsidRPr="00757898">
        <w:t xml:space="preserve"> de Gestión de proyectos con </w:t>
      </w:r>
      <w:bookmarkEnd w:id="328"/>
      <w:r w:rsidR="004B63D0">
        <w:t>vinculación interinstitucional</w:t>
      </w:r>
      <w:bookmarkEnd w:id="330"/>
      <w:r w:rsidR="004B63D0">
        <w:t xml:space="preserve"> </w:t>
      </w:r>
      <w:bookmarkEnd w:id="329"/>
      <w:r w:rsidRPr="00757898">
        <w:t xml:space="preserve"> </w:t>
      </w:r>
    </w:p>
    <w:tbl>
      <w:tblPr>
        <w:tblW w:w="1630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35EA6" w:rsidRPr="007F2DA2" w:rsidTr="00C5776F">
        <w:trPr>
          <w:trHeight w:val="548"/>
          <w:tblHeader/>
        </w:trPr>
        <w:tc>
          <w:tcPr>
            <w:tcW w:w="675"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rsidR="00635EA6" w:rsidRPr="007F2DA2" w:rsidRDefault="00635EA6" w:rsidP="00635EA6">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635EA6" w:rsidRPr="007F2DA2" w:rsidTr="00C5776F">
        <w:trPr>
          <w:trHeight w:val="20"/>
        </w:trPr>
        <w:tc>
          <w:tcPr>
            <w:tcW w:w="675" w:type="dxa"/>
            <w:shd w:val="clear" w:color="auto" w:fill="auto"/>
            <w:noWrap/>
            <w:vAlign w:val="center"/>
            <w:hideMark/>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Ampliar la economía de IIEG, con base  a experiencia y relaciones publicas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Recauda fondos</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1E67B5">
            <w:pPr>
              <w:spacing w:before="60" w:after="60"/>
              <w:jc w:val="left"/>
              <w:rPr>
                <w:rFonts w:asciiTheme="minorHAnsi" w:hAnsiTheme="minorHAnsi"/>
              </w:rPr>
            </w:pPr>
            <w:r>
              <w:rPr>
                <w:rFonts w:asciiTheme="minorHAnsi" w:hAnsiTheme="minorHAnsi"/>
              </w:rPr>
              <w:t xml:space="preserve">Enviar un memorándum al </w:t>
            </w:r>
            <w:r w:rsidR="001E67B5">
              <w:rPr>
                <w:rFonts w:asciiTheme="minorHAnsi" w:hAnsiTheme="minorHAnsi"/>
              </w:rPr>
              <w:t>Coordinador Jurídico</w:t>
            </w:r>
            <w:r>
              <w:rPr>
                <w:rFonts w:asciiTheme="minorHAnsi" w:hAnsiTheme="minorHAnsi"/>
              </w:rPr>
              <w:t xml:space="preserve"> informando la terminación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memorándum</w:t>
            </w:r>
          </w:p>
        </w:tc>
        <w:tc>
          <w:tcPr>
            <w:tcW w:w="2835" w:type="dxa"/>
            <w:vAlign w:val="center"/>
          </w:tcPr>
          <w:p w:rsidR="00635EA6" w:rsidRPr="00C9129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635EA6" w:rsidRPr="007F2DA2" w:rsidRDefault="006F3BF8" w:rsidP="00635EA6">
            <w:pPr>
              <w:spacing w:before="60" w:after="60"/>
              <w:jc w:val="left"/>
              <w:rPr>
                <w:rFonts w:asciiTheme="minorHAnsi" w:hAnsiTheme="minorHAnsi"/>
              </w:rPr>
            </w:pPr>
            <w:r>
              <w:rPr>
                <w:rFonts w:asciiTheme="minorHAnsi" w:hAnsiTheme="minorHAnsi"/>
              </w:rPr>
              <w:t>Coordinador General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Confirmar la recepción del pago y emisión de factura</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Pago y factura</w:t>
            </w:r>
          </w:p>
        </w:tc>
        <w:tc>
          <w:tcPr>
            <w:tcW w:w="2835" w:type="dxa"/>
            <w:vAlign w:val="center"/>
          </w:tcPr>
          <w:p w:rsidR="00635EA6" w:rsidRPr="00C91290" w:rsidRDefault="00080890" w:rsidP="00080890">
            <w:pPr>
              <w:spacing w:before="60" w:after="60"/>
              <w:jc w:val="left"/>
              <w:rPr>
                <w:rFonts w:asciiTheme="minorHAnsi" w:hAnsiTheme="minorHAnsi"/>
              </w:rPr>
            </w:pPr>
            <w:r>
              <w:rPr>
                <w:rFonts w:asciiTheme="minorHAnsi" w:hAnsiTheme="minorHAnsi"/>
              </w:rPr>
              <w:t>Coordinación</w:t>
            </w:r>
            <w:r w:rsidR="00635EA6" w:rsidRPr="00C91290">
              <w:rPr>
                <w:rFonts w:asciiTheme="minorHAnsi" w:hAnsiTheme="minorHAnsi"/>
              </w:rPr>
              <w:t xml:space="preserve"> </w:t>
            </w:r>
            <w:r w:rsidR="00635EA6">
              <w:rPr>
                <w:rFonts w:asciiTheme="minorHAnsi" w:hAnsiTheme="minorHAnsi"/>
              </w:rPr>
              <w:t>Administrativa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Enviar oficio de recepción satisfactoria de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Oficio de aprobación</w:t>
            </w:r>
          </w:p>
        </w:tc>
        <w:tc>
          <w:tcPr>
            <w:tcW w:w="2835" w:type="dxa"/>
            <w:vAlign w:val="center"/>
          </w:tcPr>
          <w:p w:rsidR="00635EA6" w:rsidRPr="00C91290"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5</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Formalizar la entrega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proyecto</w:t>
            </w:r>
          </w:p>
        </w:tc>
        <w:tc>
          <w:tcPr>
            <w:tcW w:w="2835" w:type="dxa"/>
            <w:vAlign w:val="center"/>
          </w:tcPr>
          <w:p w:rsidR="00635EA6" w:rsidRPr="00C91290"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6</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Entregar el documento en preliminar</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 preliminar</w:t>
            </w:r>
          </w:p>
        </w:tc>
        <w:tc>
          <w:tcPr>
            <w:tcW w:w="2835" w:type="dxa"/>
            <w:vAlign w:val="center"/>
          </w:tcPr>
          <w:p w:rsidR="00635EA6" w:rsidRPr="00C91290"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7</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Realizar  modificaciones pertinentes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 documento modificado</w:t>
            </w:r>
          </w:p>
        </w:tc>
        <w:tc>
          <w:tcPr>
            <w:tcW w:w="2835"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8</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Presentar avances del proyecto al contratante</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Avance del proyecto</w:t>
            </w:r>
          </w:p>
        </w:tc>
        <w:tc>
          <w:tcPr>
            <w:tcW w:w="2835" w:type="dxa"/>
            <w:vAlign w:val="center"/>
          </w:tcPr>
          <w:p w:rsidR="00635EA6" w:rsidRPr="007F2DA2"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rPr>
              <w:t>9</w:t>
            </w:r>
          </w:p>
        </w:tc>
        <w:tc>
          <w:tcPr>
            <w:tcW w:w="3011" w:type="dxa"/>
            <w:vAlign w:val="center"/>
          </w:tcPr>
          <w:p w:rsidR="00635EA6" w:rsidRPr="007F2DA2" w:rsidRDefault="001A7C59" w:rsidP="00635EA6">
            <w:pPr>
              <w:spacing w:before="60" w:after="60"/>
              <w:jc w:val="left"/>
              <w:rPr>
                <w:rFonts w:asciiTheme="minorHAnsi" w:hAnsiTheme="minorHAnsi"/>
              </w:rPr>
            </w:pPr>
            <w:r>
              <w:rPr>
                <w:rFonts w:asciiTheme="minorHAnsi" w:hAnsiTheme="minorHAnsi"/>
              </w:rPr>
              <w:t>Coordinador General</w:t>
            </w:r>
            <w:r w:rsidR="00635EA6">
              <w:rPr>
                <w:rFonts w:asciiTheme="minorHAnsi" w:hAnsiTheme="minorHAnsi"/>
              </w:rPr>
              <w:t xml:space="preserve">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Pagar al personal externo según los avances</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Emisión de cheques</w:t>
            </w:r>
          </w:p>
        </w:tc>
        <w:tc>
          <w:tcPr>
            <w:tcW w:w="2835" w:type="dxa"/>
          </w:tcPr>
          <w:p w:rsidR="00635EA6" w:rsidRDefault="005E287D" w:rsidP="00635EA6">
            <w:r>
              <w:rPr>
                <w:rFonts w:asciiTheme="minorHAnsi" w:hAnsiTheme="minorHAnsi"/>
              </w:rPr>
              <w:t>Coordinación</w:t>
            </w:r>
            <w:r w:rsidR="00635EA6" w:rsidRPr="00C91290">
              <w:rPr>
                <w:rFonts w:asciiTheme="minorHAnsi" w:hAnsiTheme="minorHAnsi"/>
              </w:rPr>
              <w:t xml:space="preserve"> </w:t>
            </w:r>
            <w:r w:rsidR="00635EA6">
              <w:rPr>
                <w:rFonts w:asciiTheme="minorHAnsi" w:hAnsiTheme="minorHAnsi"/>
              </w:rPr>
              <w:t>Administrativa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Revisar avances del proyecto del personal externo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Una revisión del proyecto</w:t>
            </w:r>
          </w:p>
        </w:tc>
        <w:tc>
          <w:tcPr>
            <w:tcW w:w="2835" w:type="dxa"/>
          </w:tcPr>
          <w:p w:rsidR="00635EA6" w:rsidRDefault="00284728" w:rsidP="00C5776F">
            <w:pPr>
              <w:jc w:val="left"/>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11</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Iniciar el desarrollo y ejecución del proyecto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Arranque del proyecto</w:t>
            </w:r>
          </w:p>
        </w:tc>
        <w:tc>
          <w:tcPr>
            <w:tcW w:w="2835" w:type="dxa"/>
          </w:tcPr>
          <w:p w:rsidR="00635EA6" w:rsidRDefault="00284728" w:rsidP="00B52281">
            <w:pPr>
              <w:jc w:val="left"/>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12</w:t>
            </w:r>
          </w:p>
        </w:tc>
        <w:tc>
          <w:tcPr>
            <w:tcW w:w="3011" w:type="dxa"/>
            <w:vAlign w:val="center"/>
          </w:tcPr>
          <w:p w:rsidR="00635EA6" w:rsidRPr="007F2DA2" w:rsidRDefault="00635EA6" w:rsidP="00635EA6">
            <w:pPr>
              <w:spacing w:before="60" w:after="60"/>
              <w:jc w:val="left"/>
              <w:rPr>
                <w:rFonts w:asciiTheme="minorHAnsi" w:hAnsiTheme="minorHAnsi"/>
              </w:rPr>
            </w:pPr>
            <w:r>
              <w:rPr>
                <w:rFonts w:asciiTheme="minorHAnsi" w:hAnsiTheme="minorHAnsi"/>
              </w:rPr>
              <w:t>Abogado para convenios e instrumentos de trasparencia</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Elaborar contratos para personal externo</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Contratos elaborados</w:t>
            </w:r>
          </w:p>
        </w:tc>
        <w:tc>
          <w:tcPr>
            <w:tcW w:w="2835" w:type="dxa"/>
          </w:tcPr>
          <w:p w:rsidR="00635EA6" w:rsidRDefault="00A74E30" w:rsidP="00635EA6">
            <w:r>
              <w:rPr>
                <w:rFonts w:asciiTheme="minorHAnsi" w:hAnsiTheme="minorHAnsi"/>
              </w:rPr>
              <w:t>Coordinación</w:t>
            </w:r>
            <w:r w:rsidR="00635EA6" w:rsidRPr="00C91290">
              <w:rPr>
                <w:rFonts w:asciiTheme="minorHAnsi" w:hAnsiTheme="minorHAnsi"/>
              </w:rPr>
              <w:t xml:space="preserve"> </w:t>
            </w:r>
            <w:r w:rsidR="001C3B09">
              <w:rPr>
                <w:rFonts w:asciiTheme="minorHAnsi" w:hAnsiTheme="minorHAnsi"/>
              </w:rPr>
              <w:t>Jurídica</w:t>
            </w:r>
          </w:p>
        </w:tc>
      </w:tr>
      <w:tr w:rsidR="00635EA6" w:rsidRPr="007F2DA2" w:rsidTr="00C5776F">
        <w:trPr>
          <w:trHeight w:val="20"/>
        </w:trPr>
        <w:tc>
          <w:tcPr>
            <w:tcW w:w="675" w:type="dxa"/>
            <w:shd w:val="clear" w:color="auto" w:fill="auto"/>
            <w:noWrap/>
            <w:vAlign w:val="center"/>
          </w:tcPr>
          <w:p w:rsidR="00635EA6" w:rsidRPr="007F2DA2" w:rsidRDefault="00635EA6" w:rsidP="00635EA6">
            <w:pPr>
              <w:spacing w:before="60" w:after="60"/>
              <w:jc w:val="center"/>
              <w:rPr>
                <w:rFonts w:asciiTheme="minorHAnsi" w:hAnsiTheme="minorHAnsi"/>
              </w:rPr>
            </w:pPr>
            <w:r>
              <w:rPr>
                <w:rFonts w:asciiTheme="minorHAnsi" w:hAnsiTheme="minorHAnsi"/>
                <w:sz w:val="22"/>
              </w:rPr>
              <w:t>13</w:t>
            </w:r>
          </w:p>
        </w:tc>
        <w:tc>
          <w:tcPr>
            <w:tcW w:w="3011" w:type="dxa"/>
            <w:vAlign w:val="center"/>
          </w:tcPr>
          <w:p w:rsidR="00635EA6" w:rsidRPr="007F2DA2" w:rsidRDefault="00F332CD" w:rsidP="00635EA6">
            <w:pPr>
              <w:spacing w:before="60" w:after="60"/>
              <w:jc w:val="left"/>
              <w:rPr>
                <w:rFonts w:asciiTheme="minorHAnsi" w:hAnsiTheme="minorHAnsi"/>
              </w:rPr>
            </w:pPr>
            <w:r>
              <w:rPr>
                <w:rFonts w:asciiTheme="minorHAnsi" w:hAnsiTheme="minorHAnsi"/>
              </w:rPr>
              <w:t>Coordinador General Administrativo</w:t>
            </w:r>
          </w:p>
        </w:tc>
        <w:tc>
          <w:tcPr>
            <w:tcW w:w="6946"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Contratar personal externo para que colabore con IIEG</w:t>
            </w:r>
          </w:p>
        </w:tc>
        <w:tc>
          <w:tcPr>
            <w:tcW w:w="2835" w:type="dxa"/>
            <w:shd w:val="clear" w:color="auto" w:fill="auto"/>
            <w:noWrap/>
            <w:vAlign w:val="center"/>
          </w:tcPr>
          <w:p w:rsidR="00635EA6" w:rsidRPr="007F2DA2" w:rsidRDefault="00635EA6" w:rsidP="00635EA6">
            <w:pPr>
              <w:spacing w:before="60" w:after="60"/>
              <w:jc w:val="left"/>
              <w:rPr>
                <w:rFonts w:asciiTheme="minorHAnsi" w:hAnsiTheme="minorHAnsi"/>
              </w:rPr>
            </w:pPr>
            <w:r>
              <w:rPr>
                <w:rFonts w:asciiTheme="minorHAnsi" w:hAnsiTheme="minorHAnsi"/>
              </w:rPr>
              <w:t>Contratación de personal</w:t>
            </w:r>
          </w:p>
        </w:tc>
        <w:tc>
          <w:tcPr>
            <w:tcW w:w="2835" w:type="dxa"/>
            <w:vAlign w:val="center"/>
          </w:tcPr>
          <w:p w:rsidR="00635EA6" w:rsidRPr="007F2DA2" w:rsidRDefault="00A74E30" w:rsidP="00635EA6">
            <w:pPr>
              <w:spacing w:before="60" w:after="60"/>
              <w:jc w:val="left"/>
              <w:rPr>
                <w:rFonts w:asciiTheme="minorHAnsi" w:hAnsiTheme="minorHAnsi"/>
              </w:rPr>
            </w:pPr>
            <w:r>
              <w:rPr>
                <w:rFonts w:asciiTheme="minorHAnsi" w:hAnsiTheme="minorHAnsi"/>
              </w:rPr>
              <w:t>Coordinación</w:t>
            </w:r>
            <w:r w:rsidR="00635EA6">
              <w:rPr>
                <w:rFonts w:asciiTheme="minorHAnsi" w:hAnsiTheme="minorHAnsi"/>
              </w:rPr>
              <w:t xml:space="preserve"> Administrativa</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14</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Abogado para convenios e instrumentos de trasparencia</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Realizar el contrato o convenio siendo los actores el IIEG y la institución que solicita el servicio</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contrato o convenio</w:t>
            </w:r>
          </w:p>
        </w:tc>
        <w:tc>
          <w:tcPr>
            <w:tcW w:w="2835" w:type="dxa"/>
            <w:vAlign w:val="center"/>
          </w:tcPr>
          <w:p w:rsidR="00635EA6" w:rsidRDefault="005E287D" w:rsidP="00635EA6">
            <w:pPr>
              <w:spacing w:before="60" w:after="60"/>
              <w:jc w:val="left"/>
              <w:rPr>
                <w:rFonts w:asciiTheme="minorHAnsi" w:hAnsiTheme="minorHAnsi"/>
              </w:rPr>
            </w:pPr>
            <w:r>
              <w:rPr>
                <w:rFonts w:asciiTheme="minorHAnsi" w:hAnsiTheme="minorHAnsi"/>
              </w:rPr>
              <w:t>Coordinación Jurídica</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15</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Agente externo</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Emitir la aprobación de la participación de IIEG</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dictamen</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Empresa contratante</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16</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Entregar expediente</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 expediente</w:t>
            </w:r>
          </w:p>
        </w:tc>
        <w:tc>
          <w:tcPr>
            <w:tcW w:w="2835" w:type="dxa"/>
            <w:vAlign w:val="center"/>
          </w:tcPr>
          <w:p w:rsidR="00635EA6"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lastRenderedPageBreak/>
              <w:t>17</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Director de la </w:t>
            </w:r>
            <w:r w:rsidR="00284728">
              <w:rPr>
                <w:rFonts w:asciiTheme="minorHAnsi" w:hAnsiTheme="minorHAnsi"/>
              </w:rPr>
              <w:t>Unidad de Información Estadística Geográfica Ambiental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Llenar documentación para cumplir con la convocatoria</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Cumplimiento de convocatoria</w:t>
            </w:r>
          </w:p>
        </w:tc>
        <w:tc>
          <w:tcPr>
            <w:tcW w:w="2835" w:type="dxa"/>
            <w:vAlign w:val="center"/>
          </w:tcPr>
          <w:p w:rsidR="00635EA6" w:rsidRDefault="00284728" w:rsidP="00635EA6">
            <w:pPr>
              <w:spacing w:before="60" w:after="60"/>
              <w:jc w:val="left"/>
              <w:rPr>
                <w:rFonts w:asciiTheme="minorHAnsi" w:hAnsiTheme="minorHAnsi"/>
              </w:rPr>
            </w:pPr>
            <w:r>
              <w:rPr>
                <w:rFonts w:asciiTheme="minorHAnsi" w:hAnsiTheme="minorHAnsi"/>
              </w:rPr>
              <w:t>Unidad de Información Estadística Geográfica Ambiental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18</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Confirmar la participación del IIEG</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Una confirmación</w:t>
            </w:r>
          </w:p>
        </w:tc>
        <w:tc>
          <w:tcPr>
            <w:tcW w:w="2835" w:type="dxa"/>
            <w:vAlign w:val="center"/>
          </w:tcPr>
          <w:p w:rsidR="00635EA6" w:rsidRDefault="00635EA6" w:rsidP="00635EA6">
            <w:pPr>
              <w:spacing w:before="60" w:after="60"/>
              <w:jc w:val="left"/>
              <w:rPr>
                <w:rFonts w:asciiTheme="minorHAnsi" w:hAnsiTheme="minorHAnsi"/>
              </w:rPr>
            </w:pPr>
            <w:r>
              <w:rPr>
                <w:rFonts w:asciiTheme="minorHAnsi" w:hAnsiTheme="minorHAnsi"/>
              </w:rPr>
              <w:t>Dirección General</w:t>
            </w:r>
          </w:p>
        </w:tc>
      </w:tr>
      <w:tr w:rsidR="00635EA6" w:rsidRPr="007F2DA2" w:rsidTr="00C5776F">
        <w:trPr>
          <w:trHeight w:val="20"/>
        </w:trPr>
        <w:tc>
          <w:tcPr>
            <w:tcW w:w="675" w:type="dxa"/>
            <w:shd w:val="clear" w:color="auto" w:fill="auto"/>
            <w:noWrap/>
            <w:vAlign w:val="center"/>
          </w:tcPr>
          <w:p w:rsidR="00635EA6" w:rsidRDefault="00635EA6" w:rsidP="00635EA6">
            <w:pPr>
              <w:spacing w:before="60" w:after="60"/>
              <w:jc w:val="center"/>
              <w:rPr>
                <w:rFonts w:asciiTheme="minorHAnsi" w:hAnsiTheme="minorHAnsi"/>
              </w:rPr>
            </w:pPr>
            <w:r>
              <w:rPr>
                <w:rFonts w:asciiTheme="minorHAnsi" w:hAnsiTheme="minorHAnsi"/>
                <w:sz w:val="22"/>
              </w:rPr>
              <w:t>19</w:t>
            </w:r>
          </w:p>
        </w:tc>
        <w:tc>
          <w:tcPr>
            <w:tcW w:w="3011" w:type="dxa"/>
            <w:vAlign w:val="center"/>
          </w:tcPr>
          <w:p w:rsidR="00635EA6" w:rsidRDefault="00635EA6" w:rsidP="00635EA6">
            <w:pPr>
              <w:spacing w:before="60" w:after="60"/>
              <w:jc w:val="left"/>
              <w:rPr>
                <w:rFonts w:asciiTheme="minorHAnsi" w:hAnsiTheme="minorHAnsi"/>
              </w:rPr>
            </w:pPr>
            <w:r>
              <w:rPr>
                <w:rFonts w:asciiTheme="minorHAnsi" w:hAnsiTheme="minorHAnsi"/>
              </w:rPr>
              <w:t xml:space="preserve">Gestor </w:t>
            </w:r>
          </w:p>
        </w:tc>
        <w:tc>
          <w:tcPr>
            <w:tcW w:w="6946"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Recibir invitación a través de oficialía para la elaboración del estudio</w:t>
            </w:r>
          </w:p>
        </w:tc>
        <w:tc>
          <w:tcPr>
            <w:tcW w:w="2835" w:type="dxa"/>
            <w:shd w:val="clear" w:color="auto" w:fill="auto"/>
            <w:noWrap/>
            <w:vAlign w:val="center"/>
          </w:tcPr>
          <w:p w:rsidR="00635EA6" w:rsidRDefault="00635EA6" w:rsidP="00635EA6">
            <w:pPr>
              <w:spacing w:before="60" w:after="60"/>
              <w:jc w:val="left"/>
              <w:rPr>
                <w:rFonts w:asciiTheme="minorHAnsi" w:hAnsiTheme="minorHAnsi"/>
              </w:rPr>
            </w:pPr>
            <w:r>
              <w:rPr>
                <w:rFonts w:asciiTheme="minorHAnsi" w:hAnsiTheme="minorHAnsi"/>
              </w:rPr>
              <w:t>Una invitación</w:t>
            </w:r>
          </w:p>
        </w:tc>
        <w:tc>
          <w:tcPr>
            <w:tcW w:w="2835" w:type="dxa"/>
            <w:vAlign w:val="center"/>
          </w:tcPr>
          <w:p w:rsidR="00635EA6" w:rsidRDefault="005E287D" w:rsidP="00635EA6">
            <w:pPr>
              <w:spacing w:before="60" w:after="60"/>
              <w:jc w:val="left"/>
              <w:rPr>
                <w:rFonts w:asciiTheme="minorHAnsi" w:hAnsiTheme="minorHAnsi"/>
              </w:rPr>
            </w:pPr>
            <w:r>
              <w:rPr>
                <w:rFonts w:asciiTheme="minorHAnsi" w:hAnsiTheme="minorHAnsi"/>
              </w:rPr>
              <w:t>Coordinación Jurídica</w:t>
            </w:r>
          </w:p>
        </w:tc>
      </w:tr>
    </w:tbl>
    <w:p w:rsidR="00635EA6" w:rsidRDefault="00635EA6" w:rsidP="00635EA6"/>
    <w:p w:rsidR="00635EA6" w:rsidRDefault="00635EA6" w:rsidP="00635EA6"/>
    <w:p w:rsidR="00342E99" w:rsidRDefault="00342E99" w:rsidP="00635EA6"/>
    <w:p w:rsidR="00635EA6" w:rsidRDefault="00635EA6" w:rsidP="00635EA6">
      <w:pPr>
        <w:pStyle w:val="Ttulo4"/>
      </w:pPr>
      <w:bookmarkStart w:id="331" w:name="_Toc455664366"/>
      <w:bookmarkStart w:id="332" w:name="_Toc489516916"/>
      <w:bookmarkStart w:id="333" w:name="_Toc22718860"/>
      <w:r w:rsidRPr="00737AD4">
        <w:t xml:space="preserve">Ficha del servicio de </w:t>
      </w:r>
      <w:bookmarkEnd w:id="331"/>
      <w:r>
        <w:t>Sistemas de Información Geográfica Municipal</w:t>
      </w:r>
      <w:bookmarkEnd w:id="332"/>
      <w:bookmarkEnd w:id="333"/>
      <w:r w:rsidRPr="00737AD4">
        <w:t xml:space="preserve"> </w:t>
      </w:r>
    </w:p>
    <w:p w:rsidR="00635EA6" w:rsidRPr="00C71A42" w:rsidRDefault="00635EA6" w:rsidP="00635EA6"/>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Sistemas de Información Geográfica Municipal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Estudio.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Estudio especializado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Entidades Federales, Estatales y Municipales,  u Empresas Privadas.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 </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C2E51" w:rsidP="00635EA6">
            <w:pPr>
              <w:spacing w:before="60" w:after="60"/>
              <w:jc w:val="left"/>
              <w:rPr>
                <w:rFonts w:asciiTheme="minorHAnsi" w:eastAsia="Times New Roman" w:hAnsiTheme="minorHAnsi" w:cs="Times New Roman"/>
                <w:lang w:eastAsia="es-MX"/>
              </w:rPr>
            </w:pPr>
            <w:r w:rsidRPr="006C2E51">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4B37E0" w:rsidRDefault="00701131" w:rsidP="00635EA6">
            <w:pPr>
              <w:spacing w:before="60" w:after="60"/>
              <w:jc w:val="left"/>
              <w:rPr>
                <w:rFonts w:asciiTheme="minorHAnsi" w:eastAsia="Times New Roman" w:hAnsiTheme="minorHAnsi" w:cs="Times New Roman"/>
                <w:lang w:eastAsia="es-MX"/>
              </w:rPr>
            </w:pPr>
            <w:r w:rsidRPr="004B37E0">
              <w:rPr>
                <w:rFonts w:asciiTheme="minorHAnsi" w:eastAsia="Times New Roman" w:hAnsiTheme="minorHAnsi" w:cs="Times New Roman"/>
                <w:lang w:eastAsia="es-MX"/>
              </w:rPr>
              <w:t>contacto.iieg@jalisco.gob.mx</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spacing w:before="0" w:after="200" w:line="276" w:lineRule="auto"/>
        <w:jc w:val="left"/>
      </w:pPr>
    </w:p>
    <w:p w:rsidR="00903651" w:rsidRDefault="00903651" w:rsidP="00635EA6">
      <w:pPr>
        <w:spacing w:before="0" w:after="200" w:line="276" w:lineRule="auto"/>
        <w:jc w:val="left"/>
      </w:pPr>
    </w:p>
    <w:p w:rsidR="00635EA6" w:rsidRDefault="00635EA6" w:rsidP="00635EA6">
      <w:pPr>
        <w:pStyle w:val="Ttulo4"/>
      </w:pPr>
      <w:bookmarkStart w:id="334" w:name="_Toc489516917"/>
      <w:bookmarkStart w:id="335" w:name="_Toc22718861"/>
      <w:r w:rsidRPr="00737AD4">
        <w:t xml:space="preserve">Ficha del servicio de </w:t>
      </w:r>
      <w:r>
        <w:t>Detección y Análisis de Rellenos Sanitarios en Poblaciones</w:t>
      </w:r>
      <w:bookmarkEnd w:id="334"/>
      <w:bookmarkEnd w:id="335"/>
      <w:r w:rsidRPr="00737AD4">
        <w:t xml:space="preserve"> </w:t>
      </w:r>
    </w:p>
    <w:p w:rsidR="00635EA6" w:rsidRPr="00C71A42" w:rsidRDefault="00635EA6" w:rsidP="00635EA6"/>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Detección y Análisis de Rellenos Sanitarios en Poblaciones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realiza investigación científica y se basa en la norma oficial para la obtención del Estudio.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Estudio especializado para la toma de decisiones.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Entidades Federales, Estatales y Municipales,  u Empresas Privadas.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635EA6" w:rsidRPr="00DE4BC8" w:rsidRDefault="00B06A25" w:rsidP="00635EA6">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 </w:t>
            </w:r>
          </w:p>
        </w:tc>
        <w:tc>
          <w:tcPr>
            <w:tcW w:w="9639" w:type="dxa"/>
            <w:shd w:val="clear" w:color="auto" w:fill="auto"/>
            <w:noWrap/>
            <w:vAlign w:val="center"/>
          </w:tcPr>
          <w:p w:rsidR="00635EA6" w:rsidRPr="00DE4BC8" w:rsidRDefault="00A833A5"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635EA6">
              <w:rPr>
                <w:rFonts w:asciiTheme="minorHAnsi" w:eastAsia="Times New Roman" w:hAnsiTheme="minorHAnsi" w:cs="Times New Roman"/>
                <w:lang w:eastAsia="es-MX"/>
              </w:rPr>
              <w:t>, Col. Ciudad Granja, Zapopan, Jal.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Horario de atención</w:t>
            </w:r>
          </w:p>
        </w:tc>
        <w:tc>
          <w:tcPr>
            <w:tcW w:w="9639" w:type="dxa"/>
            <w:shd w:val="clear" w:color="auto" w:fill="auto"/>
            <w:vAlign w:val="center"/>
          </w:tcPr>
          <w:p w:rsidR="00635EA6" w:rsidRPr="00DE4BC8" w:rsidRDefault="00007C61"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 y elaboración de contrato o convenio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Hora/Hombre</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w:t>
            </w:r>
            <w:r>
              <w:rPr>
                <w:rFonts w:asciiTheme="minorHAnsi" w:eastAsia="Times New Roman" w:hAnsiTheme="minorHAnsi" w:cs="Times New Roman"/>
                <w:b/>
                <w:bCs/>
                <w:sz w:val="22"/>
                <w:lang w:eastAsia="es-MX"/>
              </w:rPr>
              <w:t xml:space="preserve"> y lugar </w:t>
            </w:r>
            <w:r w:rsidRPr="00DE4BC8">
              <w:rPr>
                <w:rFonts w:asciiTheme="minorHAnsi" w:eastAsia="Times New Roman" w:hAnsiTheme="minorHAnsi" w:cs="Times New Roman"/>
                <w:b/>
                <w:bCs/>
                <w:sz w:val="22"/>
                <w:lang w:eastAsia="es-MX"/>
              </w:rPr>
              <w:t xml:space="preserve"> de pago</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 ventanilla bancaria o trasferencia electrónica</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Según las especificaciones de los solicitado</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635EA6" w:rsidRPr="00DE4BC8" w:rsidRDefault="006C2E51" w:rsidP="00635EA6">
            <w:pPr>
              <w:spacing w:before="60" w:after="60"/>
              <w:jc w:val="left"/>
              <w:rPr>
                <w:rFonts w:asciiTheme="minorHAnsi" w:eastAsia="Times New Roman" w:hAnsiTheme="minorHAnsi" w:cs="Times New Roman"/>
                <w:lang w:eastAsia="es-MX"/>
              </w:rPr>
            </w:pPr>
            <w:r w:rsidRPr="006C2E51">
              <w:rPr>
                <w:rFonts w:asciiTheme="minorHAnsi" w:eastAsia="Times New Roman" w:hAnsiTheme="minorHAnsi" w:cs="Times New Roman"/>
                <w:lang w:eastAsia="es-MX"/>
              </w:rPr>
              <w:t>Unidad de Información Estadística Geográfica Ambiental</w:t>
            </w:r>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FF4661">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635EA6" w:rsidRPr="00DE4BC8" w:rsidRDefault="00635EA6" w:rsidP="00FF466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hyperlink r:id="rId45" w:history="1">
              <w:r w:rsidR="00701131" w:rsidRPr="00F539F5">
                <w:rPr>
                  <w:rStyle w:val="Hipervnculo"/>
                  <w:rFonts w:asciiTheme="minorHAnsi" w:eastAsia="Times New Roman" w:hAnsiTheme="minorHAnsi" w:cs="Times New Roman"/>
                  <w:lang w:eastAsia="es-MX"/>
                </w:rPr>
                <w:t>contacto.iieg@jalisco.gob.mx</w:t>
              </w:r>
            </w:hyperlink>
          </w:p>
        </w:tc>
      </w:tr>
      <w:tr w:rsidR="00635EA6" w:rsidRPr="00DE4BC8" w:rsidTr="00635EA6">
        <w:trPr>
          <w:trHeight w:val="20"/>
        </w:trPr>
        <w:tc>
          <w:tcPr>
            <w:tcW w:w="5827" w:type="dxa"/>
            <w:shd w:val="clear" w:color="auto" w:fill="F2F2F2" w:themeFill="background1" w:themeFillShade="F2"/>
            <w:vAlign w:val="center"/>
            <w:hideMark/>
          </w:tcPr>
          <w:p w:rsidR="00635EA6" w:rsidRPr="00DE4BC8" w:rsidRDefault="00635EA6" w:rsidP="00635EA6">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635EA6" w:rsidRPr="00DE4BC8" w:rsidRDefault="00635EA6" w:rsidP="00635EA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htt://iieg.gob.mx</w:t>
            </w:r>
          </w:p>
        </w:tc>
      </w:tr>
    </w:tbl>
    <w:p w:rsidR="00635EA6" w:rsidRDefault="00635EA6"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0266AA" w:rsidRDefault="000266AA" w:rsidP="00635EA6">
      <w:pPr>
        <w:spacing w:before="0" w:after="200" w:line="276" w:lineRule="auto"/>
        <w:jc w:val="left"/>
      </w:pPr>
    </w:p>
    <w:p w:rsidR="00635EA6" w:rsidRDefault="00635EA6" w:rsidP="0081685F">
      <w:pPr>
        <w:pStyle w:val="Ttulo2"/>
        <w:numPr>
          <w:ilvl w:val="0"/>
          <w:numId w:val="19"/>
        </w:numPr>
      </w:pPr>
      <w:bookmarkStart w:id="336" w:name="_Toc455664367"/>
      <w:bookmarkStart w:id="337" w:name="_Toc489516918"/>
      <w:bookmarkStart w:id="338" w:name="_Toc22718862"/>
      <w:r>
        <w:lastRenderedPageBreak/>
        <w:t>Indicadores</w:t>
      </w:r>
      <w:bookmarkEnd w:id="336"/>
      <w:bookmarkEnd w:id="337"/>
      <w:bookmarkEnd w:id="338"/>
    </w:p>
    <w:p w:rsidR="00635EA6" w:rsidRDefault="00635EA6" w:rsidP="00635EA6"/>
    <w:p w:rsidR="00635EA6" w:rsidRDefault="00635EA6" w:rsidP="00635EA6">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635EA6" w:rsidRDefault="00635EA6" w:rsidP="00635E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4"/>
        <w:gridCol w:w="3493"/>
        <w:gridCol w:w="3496"/>
        <w:gridCol w:w="1831"/>
        <w:gridCol w:w="1999"/>
        <w:gridCol w:w="2305"/>
      </w:tblGrid>
      <w:tr w:rsidR="00635EA6" w:rsidRPr="00587321" w:rsidTr="00635EA6">
        <w:trPr>
          <w:trHeight w:val="20"/>
          <w:tblHeader/>
        </w:trPr>
        <w:tc>
          <w:tcPr>
            <w:tcW w:w="71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141"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1142"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598"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65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753" w:type="pc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635EA6" w:rsidRPr="00587321" w:rsidTr="00635EA6">
        <w:trPr>
          <w:trHeight w:val="20"/>
        </w:trPr>
        <w:tc>
          <w:tcPr>
            <w:tcW w:w="713" w:type="pct"/>
            <w:vMerge w:val="restart"/>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Plan Estatal de Desarrollo</w:t>
            </w: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Emisión de gases para efecto invernadero</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Gigagramos</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rPr>
            </w:pPr>
            <w:r>
              <w:rPr>
                <w:rFonts w:asciiTheme="minorHAnsi" w:hAnsiTheme="minorHAnsi"/>
              </w:rPr>
              <w:t>Descendente</w:t>
            </w:r>
          </w:p>
        </w:tc>
      </w:tr>
      <w:tr w:rsidR="00635EA6" w:rsidRPr="00587321" w:rsidTr="00635EA6">
        <w:trPr>
          <w:trHeight w:val="20"/>
        </w:trPr>
        <w:tc>
          <w:tcPr>
            <w:tcW w:w="713" w:type="pct"/>
            <w:vMerge/>
            <w:shd w:val="clear" w:color="000000" w:fill="F2F2F2"/>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b/>
                <w:bCs/>
                <w:color w:val="000000"/>
              </w:rPr>
            </w:pP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b/>
                <w:color w:val="595959"/>
              </w:rPr>
            </w:pPr>
            <w:r w:rsidRPr="00D633E3">
              <w:rPr>
                <w:rFonts w:asciiTheme="minorHAnsi" w:hAnsiTheme="minorHAnsi"/>
                <w:color w:val="000000"/>
              </w:rPr>
              <w:t>Índice de conectividad de caminos y carreteras</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Ascendente</w:t>
            </w:r>
          </w:p>
        </w:tc>
      </w:tr>
      <w:tr w:rsidR="00635EA6" w:rsidRPr="00587321" w:rsidTr="00635EA6">
        <w:trPr>
          <w:trHeight w:val="20"/>
        </w:trPr>
        <w:tc>
          <w:tcPr>
            <w:tcW w:w="713" w:type="pct"/>
            <w:vMerge/>
            <w:shd w:val="clear" w:color="000000" w:fill="F2F2F2"/>
            <w:vAlign w:val="center"/>
            <w:hideMark/>
          </w:tcPr>
          <w:p w:rsidR="00635EA6" w:rsidRPr="00587321" w:rsidRDefault="00635EA6" w:rsidP="00635EA6">
            <w:pPr>
              <w:spacing w:before="60" w:after="60"/>
              <w:jc w:val="left"/>
              <w:rPr>
                <w:rFonts w:asciiTheme="minorHAnsi" w:hAnsiTheme="minorHAnsi"/>
                <w:b/>
                <w:bCs/>
                <w:color w:val="000000"/>
              </w:rPr>
            </w:pP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Número de hectáreas afectadas por la sequia</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Hectáreas</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Trianual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Descendente</w:t>
            </w:r>
          </w:p>
        </w:tc>
      </w:tr>
      <w:tr w:rsidR="00635EA6" w:rsidRPr="00587321" w:rsidTr="00365B86">
        <w:trPr>
          <w:cantSplit/>
          <w:trHeight w:val="20"/>
        </w:trPr>
        <w:tc>
          <w:tcPr>
            <w:tcW w:w="713" w:type="pct"/>
            <w:shd w:val="clear" w:color="000000" w:fill="F2F2F2"/>
            <w:vAlign w:val="center"/>
            <w:hideMark/>
          </w:tcPr>
          <w:p w:rsidR="00635EA6" w:rsidRPr="00587321" w:rsidRDefault="00635EA6" w:rsidP="00635EA6">
            <w:pPr>
              <w:spacing w:before="60" w:after="60"/>
              <w:jc w:val="center"/>
              <w:rPr>
                <w:rFonts w:asciiTheme="minorHAnsi" w:hAnsiTheme="minorHAnsi"/>
                <w:b/>
                <w:bCs/>
                <w:color w:val="000000"/>
              </w:rPr>
            </w:pPr>
            <w:r w:rsidRPr="00587321">
              <w:rPr>
                <w:rFonts w:asciiTheme="minorHAnsi" w:hAnsiTheme="minorHAnsi"/>
                <w:b/>
                <w:bCs/>
                <w:color w:val="000000"/>
                <w:sz w:val="22"/>
              </w:rPr>
              <w:t>Procedimiento</w:t>
            </w:r>
          </w:p>
        </w:tc>
        <w:tc>
          <w:tcPr>
            <w:tcW w:w="1141" w:type="pct"/>
            <w:shd w:val="clear" w:color="auto" w:fill="auto"/>
            <w:tcMar>
              <w:top w:w="15" w:type="dxa"/>
              <w:left w:w="15" w:type="dxa"/>
              <w:bottom w:w="0" w:type="dxa"/>
              <w:right w:w="15" w:type="dxa"/>
            </w:tcMar>
            <w:vAlign w:val="center"/>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 de Información de Geografía y Medio Ambiente para la Toma de Decisiones</w:t>
            </w:r>
          </w:p>
        </w:tc>
        <w:tc>
          <w:tcPr>
            <w:tcW w:w="1142"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Instituto de Información Estadística y Geografía del Estado de Jalisco</w:t>
            </w:r>
          </w:p>
        </w:tc>
        <w:tc>
          <w:tcPr>
            <w:tcW w:w="598"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Índice</w:t>
            </w:r>
          </w:p>
        </w:tc>
        <w:tc>
          <w:tcPr>
            <w:tcW w:w="6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Anual</w:t>
            </w:r>
          </w:p>
        </w:tc>
        <w:tc>
          <w:tcPr>
            <w:tcW w:w="753" w:type="pct"/>
            <w:shd w:val="clear" w:color="auto" w:fill="auto"/>
            <w:tcMar>
              <w:top w:w="15" w:type="dxa"/>
              <w:left w:w="15" w:type="dxa"/>
              <w:bottom w:w="0" w:type="dxa"/>
              <w:right w:w="15" w:type="dxa"/>
            </w:tcMar>
            <w:vAlign w:val="center"/>
            <w:hideMark/>
          </w:tcPr>
          <w:p w:rsidR="00635EA6" w:rsidRPr="00587321" w:rsidRDefault="00635EA6" w:rsidP="00635EA6">
            <w:pPr>
              <w:spacing w:before="60" w:after="60"/>
              <w:jc w:val="center"/>
              <w:rPr>
                <w:rFonts w:asciiTheme="minorHAnsi" w:hAnsiTheme="minorHAnsi"/>
                <w:color w:val="000000"/>
              </w:rPr>
            </w:pPr>
            <w:r>
              <w:rPr>
                <w:rFonts w:asciiTheme="minorHAnsi" w:hAnsiTheme="minorHAnsi"/>
                <w:color w:val="000000"/>
              </w:rPr>
              <w:t>Ascendente</w:t>
            </w:r>
          </w:p>
        </w:tc>
      </w:tr>
    </w:tbl>
    <w:p w:rsidR="00365B86" w:rsidRDefault="00365B86" w:rsidP="00365B86">
      <w:bookmarkStart w:id="339" w:name="_Toc455664368"/>
      <w:bookmarkStart w:id="340" w:name="_Toc489516919"/>
    </w:p>
    <w:p w:rsidR="00365B86" w:rsidRDefault="00365B86" w:rsidP="00365B86"/>
    <w:p w:rsidR="00635EA6" w:rsidRPr="007E3C01" w:rsidRDefault="00365B86" w:rsidP="006C2E51">
      <w:pPr>
        <w:spacing w:before="0" w:after="200" w:line="276" w:lineRule="auto"/>
        <w:jc w:val="left"/>
        <w:rPr>
          <w:b/>
        </w:rPr>
      </w:pPr>
      <w:r>
        <w:br w:type="page"/>
      </w:r>
      <w:r w:rsidR="00635EA6" w:rsidRPr="007E3C01">
        <w:rPr>
          <w:b/>
        </w:rPr>
        <w:lastRenderedPageBreak/>
        <w:t>Fichas de los indicadores</w:t>
      </w:r>
      <w:bookmarkEnd w:id="339"/>
      <w:bookmarkEnd w:id="340"/>
      <w:r w:rsidR="00635EA6" w:rsidRPr="007E3C01">
        <w:rPr>
          <w:b/>
        </w:rPr>
        <w:t xml:space="preserve"> </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58"/>
        <w:gridCol w:w="12744"/>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Emisión de gases para efecto invernadero</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451B5C" w:rsidRDefault="00635EA6" w:rsidP="00635EA6">
            <w:pPr>
              <w:spacing w:before="60" w:after="60"/>
              <w:rPr>
                <w:rFonts w:asciiTheme="minorHAnsi" w:hAnsiTheme="minorHAnsi"/>
                <w:color w:val="000000"/>
              </w:rPr>
            </w:pPr>
            <w:r w:rsidRPr="00451B5C">
              <w:rPr>
                <w:rFonts w:asciiTheme="minorHAnsi" w:hAnsiTheme="minorHAnsi"/>
                <w:color w:val="000000"/>
              </w:rPr>
              <w:t>Mitigar los efectos del cambio climático con la promoción de acciones que disminuyan la huella ecológica del desarrollo, así como impulsar la innovación tecnológica para la generación y uso de energías limpias y renovables.</w:t>
            </w:r>
          </w:p>
        </w:tc>
      </w:tr>
      <w:tr w:rsidR="00635EA6" w:rsidRPr="00587321"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451B5C">
              <w:rPr>
                <w:rFonts w:asciiTheme="minorHAnsi" w:hAnsiTheme="minorHAnsi"/>
                <w:color w:val="000000"/>
              </w:rPr>
              <w:t>Las emisiones del sector energético se componen principalmente por emisiones derivadas de la combustión, pero existen también emisiones fugitivas. Para el presente indicador solo se tomarán en cuenta las emisiones por combustión de gasolina. La cuantificación se hará en términos de CO2e que es una medida que representa la mezcla dada de gases de efecto invernadero, midiendo el potencial de calentamiento de los otros gases</w:t>
            </w:r>
            <w:r>
              <w:rPr>
                <w:rFonts w:asciiTheme="minorHAnsi" w:hAnsiTheme="minorHAnsi"/>
                <w:color w:val="000000"/>
              </w:rPr>
              <w:t xml:space="preserve"> (</w:t>
            </w:r>
            <w:r w:rsidRPr="00451B5C">
              <w:rPr>
                <w:rFonts w:asciiTheme="minorHAnsi" w:hAnsiTheme="minorHAnsi"/>
                <w:color w:val="000000"/>
              </w:rPr>
              <w:t>metano (CH4) óxido nitroso (N2O) y otros compuestos orgánicos volátiles (COV) en un valor equivalente al CO2 en un periodo determinado.</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Este indicador se mide de manera anual en abril, con base en valores de diciembre del año anterior.</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Pr="00D9612B" w:rsidRDefault="00635EA6" w:rsidP="00635EA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58"/>
        <w:gridCol w:w="12744"/>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D633E3">
              <w:rPr>
                <w:rFonts w:asciiTheme="minorHAnsi" w:hAnsiTheme="minorHAnsi"/>
                <w:color w:val="000000"/>
              </w:rPr>
              <w:t>Índice de conectividad de caminos y carreteras</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Impulsar un crecimiento económico sostenido, incluyente y equilibrado entre las regiones del estado, ampliando la inversión pública en infraestructura urbana, productiva y social.</w:t>
            </w:r>
          </w:p>
        </w:tc>
      </w:tr>
      <w:tr w:rsidR="00635EA6" w:rsidRPr="00587321"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El índice de conectividad de caminos y carreteras es un indicador que permite medir la capacidad de comunicación por vía terrestre, en un municipio o en una región, a partir de la combinación de la accesibilidad y la cobertura. La accesibilidad se relaciona con la calidad de los caminos y carreteras; al tiempo que la cobertura se refiere a la cantidad de los mismos. En el índice, un valor de 0 a 0.2 refiere un índice muy bajo de conectividad, mientras que un valor de 0.2 a 0.36 es un valor bajo; de 0.36 a 0.52 es medio, de 0.52 a 0.68 alto y de 0.68 a 0.94 es un valor excelente o muy alto de conectividad.</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De acuerdo a la metodología del indicador, la siguiente medición de este índice se realizará en el año 2015 y será reportado hasta el 2016. No se determina valor para Tonalá, Guadalajara, Tlaquepaque y Zapopan debido a que la densidad de su red de caminos y carreteras no es significativa respecto a calles y avenidas, por lo que no se incluyen en este análisis.</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r w:rsidRPr="00505665">
        <w:br w:type="page"/>
      </w:r>
    </w:p>
    <w:p w:rsidR="00635EA6" w:rsidRPr="00D9612B" w:rsidRDefault="00635EA6" w:rsidP="00635EA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58"/>
        <w:gridCol w:w="12744"/>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Número de hectáreas afectadas por la sequia</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Mitigar los efectos del cambio climático con la promoción de acciones que disminuyan la huella ecológica del desarrollo, así como impulsar la innovación tecnológica para la generación y uso de energías limpias y renovables.</w:t>
            </w:r>
          </w:p>
        </w:tc>
      </w:tr>
      <w:tr w:rsidR="00635EA6" w:rsidRPr="00682BD4"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682BD4" w:rsidRDefault="00635EA6" w:rsidP="00635EA6">
            <w:pPr>
              <w:spacing w:before="60" w:after="60"/>
              <w:rPr>
                <w:rFonts w:asciiTheme="minorHAnsi" w:hAnsiTheme="minorHAnsi"/>
                <w:color w:val="000000"/>
              </w:rPr>
            </w:pPr>
            <w:r w:rsidRPr="00682BD4">
              <w:rPr>
                <w:rFonts w:asciiTheme="minorHAnsi" w:hAnsiTheme="minorHAnsi"/>
                <w:color w:val="000000"/>
              </w:rPr>
              <w:t>Índice de Aridez del Programa del Medio Ambiente de las Naciones Unidas. Esta clasificación se basa en la relación de la precipitación y la evapotranspiración potencial (ETP). Para este caso se definió como criterio de cálculo para la ETP, el modelo de Hargreaves, usando niveles de precipitación y temperatura, para el cálculo final.</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682BD4" w:rsidRDefault="00635EA6" w:rsidP="00635EA6">
            <w:pPr>
              <w:spacing w:before="60" w:after="60"/>
              <w:rPr>
                <w:rFonts w:asciiTheme="minorHAnsi" w:hAnsiTheme="minorHAnsi"/>
                <w:color w:val="000000"/>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Trianual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r w:rsidRPr="00505665">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558"/>
        <w:gridCol w:w="12744"/>
      </w:tblGrid>
      <w:tr w:rsidR="00635EA6" w:rsidRPr="00587321" w:rsidTr="00635EA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635EA6" w:rsidRPr="00587321" w:rsidTr="00635EA6">
        <w:trPr>
          <w:trHeight w:val="26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hAnsiTheme="minorHAnsi"/>
                <w:color w:val="000000"/>
              </w:rPr>
              <w:t>Índice de Información de Geografía y Medio Ambiente para la Toma de Decisiones</w:t>
            </w:r>
          </w:p>
        </w:tc>
      </w:tr>
      <w:tr w:rsidR="00635EA6" w:rsidRPr="00451B5C" w:rsidTr="00635EA6">
        <w:trPr>
          <w:trHeight w:val="193"/>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451B5C" w:rsidRDefault="00635EA6" w:rsidP="00635EA6">
            <w:pPr>
              <w:spacing w:before="60" w:after="60"/>
              <w:rPr>
                <w:rFonts w:asciiTheme="minorHAnsi" w:hAnsiTheme="minorHAnsi"/>
                <w:color w:val="000000"/>
              </w:rPr>
            </w:pPr>
            <w:r w:rsidRPr="00682BD4">
              <w:rPr>
                <w:rFonts w:asciiTheme="minorHAnsi" w:hAnsiTheme="minorHAnsi"/>
                <w:color w:val="000000"/>
              </w:rPr>
              <w:t>Aprovechar, conservar y proteger la biodiversidad y los ecosistemas mediante el uso sustentable de los recursos naturales.</w:t>
            </w:r>
          </w:p>
        </w:tc>
      </w:tr>
      <w:tr w:rsidR="00635EA6" w:rsidRPr="00682BD4" w:rsidTr="00635EA6">
        <w:trPr>
          <w:trHeight w:val="754"/>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031988" w:rsidRDefault="00635EA6" w:rsidP="00635EA6">
            <w:pPr>
              <w:spacing w:before="60" w:after="60"/>
              <w:rPr>
                <w:rFonts w:asciiTheme="minorHAnsi" w:hAnsiTheme="minorHAnsi"/>
                <w:color w:val="000000"/>
                <w:sz w:val="20"/>
                <w:szCs w:val="20"/>
              </w:rPr>
            </w:pPr>
            <w:r w:rsidRPr="00031988">
              <w:rPr>
                <w:rFonts w:asciiTheme="minorHAnsi" w:hAnsiTheme="minorHAnsi"/>
                <w:color w:val="000000"/>
                <w:sz w:val="20"/>
                <w:szCs w:val="20"/>
              </w:rPr>
              <w:t>El índice mide la cantidad y la calidad de información con que cuentan los gobiernos municipales y el Gobierno del Estado de Jalisco para tomar decisiones con el uso de los siguientes temas o grupos de datos: Geografía: 1.- Marco de referencia geodésico; 2.- Límites costeros, del estado y los municipios; 3.- Datos del relieve; 4.- Imágenes de fotografía aérea y de satélite; 5.- Redes hidrográficas; 6.- Vías de comunicación e infraestructura; 7.- Datos catastrales; y 8.- Datos topográficos. Medio Ambiente: 9.-Atmósfera; 10.-Biodiversidad; 11.- Agua; 12.-Suelo; 13.- Flora; 14.- Fauna; 15.- Residuos peligrosos; 16.- Residuos sólidos; y 17. Geología. El propósito es brindar información geográfica y del medio ambiente, útil, oportuna y disponible en diferentes medios físicos y virtuales, para que a) la sociedad conozca y disfrute Jalisco; b) el aparato de estado tome decisiones fundamentadas en el territorio; c) los académicos cuenten con elementos técnicos que permitan consolidar sus estudios científicos y los procesos de enseñanza-aprendizaje; y d) la iniciativa privada planifique y ponga en marcha sus proyectos tomando en cuenta las condiciones del entorno. En el índice un valor de 1 a 25 refiere un índice bajo de información geográfica y de medio ambiente para la toma de decisiones, mientras que un valor de 26 a 50 es medio, mientras que un valor de 51 a 75 es bueno y de 76 a 100 es un valor excelente.</w:t>
            </w:r>
          </w:p>
        </w:tc>
      </w:tr>
      <w:tr w:rsidR="00635EA6" w:rsidRPr="00587321" w:rsidTr="00635EA6">
        <w:trPr>
          <w:trHeight w:val="502"/>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682BD4" w:rsidRDefault="00635EA6" w:rsidP="00635EA6">
            <w:pPr>
              <w:spacing w:before="60" w:after="60"/>
              <w:rPr>
                <w:rFonts w:asciiTheme="minorHAnsi" w:hAnsiTheme="minorHAnsi"/>
                <w:color w:val="000000"/>
              </w:rPr>
            </w:pPr>
          </w:p>
        </w:tc>
      </w:tr>
      <w:tr w:rsidR="00635EA6" w:rsidRPr="00587321" w:rsidTr="00635EA6">
        <w:trPr>
          <w:trHeight w:val="946"/>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r w:rsidRPr="00682BD4">
              <w:rPr>
                <w:rFonts w:asciiTheme="minorHAnsi" w:hAnsiTheme="minorHAnsi"/>
                <w:color w:val="000000"/>
              </w:rPr>
              <w:t>El índice a nivel municipal se presenta en porcentaje. En este porcentaje, el valor de 17.6 significa el 100%, mientras que el dato de 0 es igual a 0%. A nivel estatal el índice se presenta calculando el promedio de los porcentajes municipales.</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rsidR="00635EA6" w:rsidRPr="00587321" w:rsidRDefault="00635EA6" w:rsidP="00635EA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val="es-ES" w:eastAsia="es-MX"/>
              </w:rPr>
            </w:pPr>
            <w:r>
              <w:rPr>
                <w:rFonts w:asciiTheme="minorHAnsi" w:hAnsiTheme="minorHAnsi"/>
                <w:color w:val="000000"/>
              </w:rPr>
              <w:t>Instituto de Información Estadística y Geografía del Estado de Jalisco (IIEG)</w:t>
            </w:r>
          </w:p>
        </w:tc>
      </w:tr>
      <w:tr w:rsidR="00635EA6" w:rsidRPr="00587321" w:rsidTr="00635EA6">
        <w:trPr>
          <w:trHeight w:val="475"/>
          <w:jc w:val="center"/>
        </w:trPr>
        <w:tc>
          <w:tcPr>
            <w:tcW w:w="836"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64"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635EA6" w:rsidRPr="00587321" w:rsidRDefault="00635EA6" w:rsidP="00635EA6">
            <w:pPr>
              <w:spacing w:before="60" w:after="60"/>
              <w:rPr>
                <w:rFonts w:asciiTheme="minorHAnsi" w:eastAsia="Times New Roman" w:hAnsiTheme="minorHAnsi"/>
                <w:color w:val="000000"/>
                <w:lang w:eastAsia="es-MX"/>
              </w:rPr>
            </w:pPr>
          </w:p>
        </w:tc>
      </w:tr>
    </w:tbl>
    <w:p w:rsidR="00635EA6" w:rsidRDefault="00635EA6" w:rsidP="00635EA6">
      <w:pPr>
        <w:spacing w:before="0" w:after="200" w:line="276" w:lineRule="auto"/>
        <w:jc w:val="left"/>
      </w:pPr>
      <w:r>
        <w:br w:type="page"/>
      </w:r>
    </w:p>
    <w:p w:rsidR="00635EA6" w:rsidRDefault="00635EA6" w:rsidP="0081685F">
      <w:pPr>
        <w:pStyle w:val="Ttulo2"/>
        <w:numPr>
          <w:ilvl w:val="0"/>
          <w:numId w:val="21"/>
        </w:numPr>
      </w:pPr>
      <w:bookmarkStart w:id="341" w:name="_Toc455664369"/>
      <w:bookmarkStart w:id="342" w:name="_Toc489516920"/>
      <w:bookmarkStart w:id="343" w:name="_Toc22718863"/>
      <w:r w:rsidRPr="000614EF">
        <w:lastRenderedPageBreak/>
        <w:t>Anexos</w:t>
      </w:r>
      <w:bookmarkEnd w:id="341"/>
      <w:bookmarkEnd w:id="342"/>
      <w:bookmarkEnd w:id="343"/>
      <w:r w:rsidRPr="000614EF">
        <w:t xml:space="preserve"> </w:t>
      </w:r>
    </w:p>
    <w:p w:rsidR="00635EA6" w:rsidRDefault="00635EA6" w:rsidP="00635EA6"/>
    <w:p w:rsidR="00635EA6" w:rsidRPr="00834F5C" w:rsidRDefault="00635EA6" w:rsidP="00635EA6">
      <w:pPr>
        <w:spacing w:line="276" w:lineRule="auto"/>
        <w:rPr>
          <w:rStyle w:val="EncabezadoCar"/>
          <w:rFonts w:ascii="Arial" w:hAnsi="Arial" w:cs="Arial"/>
          <w:b/>
          <w:bCs/>
        </w:rPr>
      </w:pPr>
      <w:r w:rsidRPr="00834F5C">
        <w:rPr>
          <w:rStyle w:val="EncabezadoCar"/>
          <w:rFonts w:ascii="Arial" w:hAnsi="Arial" w:cs="Arial"/>
          <w:b/>
          <w:bCs/>
        </w:rPr>
        <w:t>Anexo 1. Elección de sitios</w:t>
      </w:r>
      <w:r w:rsidRPr="00834F5C">
        <w:rPr>
          <w:rStyle w:val="Refdenotaalpie"/>
          <w:rFonts w:ascii="Arial" w:hAnsi="Arial" w:cs="Arial"/>
          <w:b/>
          <w:bCs/>
        </w:rPr>
        <w:footnoteReference w:id="1"/>
      </w:r>
      <w:r w:rsidRPr="00834F5C">
        <w:rPr>
          <w:rStyle w:val="EncabezadoCar"/>
          <w:rFonts w:ascii="Arial" w:hAnsi="Arial" w:cs="Arial"/>
          <w:bCs/>
        </w:rPr>
        <w:t>.</w:t>
      </w:r>
    </w:p>
    <w:p w:rsidR="00635EA6" w:rsidRPr="006569A7" w:rsidRDefault="00635EA6" w:rsidP="00635EA6">
      <w:pPr>
        <w:spacing w:line="276" w:lineRule="auto"/>
        <w:rPr>
          <w:rStyle w:val="EncabezadoCar"/>
          <w:rFonts w:asciiTheme="minorHAnsi" w:hAnsiTheme="minorHAnsi" w:cs="Arial"/>
          <w:bCs/>
        </w:rPr>
      </w:pPr>
      <w:r w:rsidRPr="006569A7">
        <w:rPr>
          <w:rStyle w:val="EncabezadoCar"/>
          <w:rFonts w:asciiTheme="minorHAnsi" w:hAnsiTheme="minorHAnsi" w:cs="Arial"/>
          <w:bCs/>
        </w:rPr>
        <w:t xml:space="preserve">El uso de tecnología </w:t>
      </w:r>
      <w:r w:rsidRPr="006569A7">
        <w:rPr>
          <w:rStyle w:val="EncabezadoCar"/>
          <w:rFonts w:asciiTheme="minorHAnsi" w:hAnsiTheme="minorHAnsi" w:cs="Arial"/>
          <w:bCs/>
          <w:smallCaps/>
        </w:rPr>
        <w:t>gps/gnss</w:t>
      </w:r>
      <w:r w:rsidRPr="006569A7">
        <w:rPr>
          <w:rStyle w:val="EncabezadoCar"/>
          <w:rFonts w:asciiTheme="minorHAnsi" w:hAnsiTheme="minorHAnsi" w:cs="Arial"/>
          <w:bCs/>
        </w:rPr>
        <w:t xml:space="preserve"> permite criterios de selección distintos de los métodos tradicionales, de tal forma que las “estaciones geodésicas”, comúnmente identificadas como “vértices geodésicos”, no tienen por qué ser visibles unas de otras, sino justo ahí, donde se les necesita.</w:t>
      </w:r>
    </w:p>
    <w:p w:rsidR="00635EA6" w:rsidRPr="00903843" w:rsidRDefault="00635EA6" w:rsidP="00635EA6">
      <w:pPr>
        <w:spacing w:line="276" w:lineRule="auto"/>
        <w:rPr>
          <w:rStyle w:val="EncabezadoCar"/>
          <w:rFonts w:asciiTheme="minorHAnsi" w:hAnsiTheme="minorHAnsi" w:cs="Arial"/>
          <w:bCs/>
          <w:sz w:val="16"/>
          <w:szCs w:val="16"/>
        </w:rPr>
      </w:pPr>
    </w:p>
    <w:p w:rsidR="00635EA6" w:rsidRPr="006569A7" w:rsidRDefault="00635EA6" w:rsidP="00635EA6">
      <w:pPr>
        <w:spacing w:line="276" w:lineRule="auto"/>
        <w:rPr>
          <w:rStyle w:val="EncabezadoCar"/>
          <w:rFonts w:asciiTheme="minorHAnsi" w:hAnsiTheme="minorHAnsi" w:cs="Arial"/>
          <w:bCs/>
        </w:rPr>
      </w:pPr>
      <w:r w:rsidRPr="006569A7">
        <w:rPr>
          <w:rStyle w:val="EncabezadoCar"/>
          <w:rFonts w:asciiTheme="minorHAnsi" w:hAnsiTheme="minorHAnsi" w:cs="Arial"/>
          <w:bCs/>
        </w:rPr>
        <w:t xml:space="preserve">Las estaciones geodésicas de la </w:t>
      </w:r>
      <w:r w:rsidRPr="006569A7">
        <w:rPr>
          <w:rStyle w:val="EncabezadoCar"/>
          <w:rFonts w:asciiTheme="minorHAnsi" w:hAnsiTheme="minorHAnsi" w:cs="Arial"/>
          <w:bCs/>
          <w:smallCaps/>
        </w:rPr>
        <w:t>rgep</w:t>
      </w:r>
      <w:r w:rsidRPr="006569A7">
        <w:rPr>
          <w:rStyle w:val="EncabezadoCar"/>
          <w:rFonts w:asciiTheme="minorHAnsi" w:hAnsiTheme="minorHAnsi" w:cs="Arial"/>
          <w:bCs/>
        </w:rPr>
        <w:t xml:space="preserve"> deben reunir las siguientes condiciones:</w:t>
      </w:r>
    </w:p>
    <w:p w:rsidR="00635EA6" w:rsidRPr="00903843" w:rsidRDefault="00635EA6" w:rsidP="00635EA6">
      <w:pPr>
        <w:spacing w:line="276" w:lineRule="auto"/>
        <w:rPr>
          <w:rStyle w:val="EncabezadoCar"/>
          <w:rFonts w:asciiTheme="minorHAnsi" w:hAnsiTheme="minorHAnsi" w:cs="Arial"/>
          <w:bCs/>
          <w:sz w:val="16"/>
          <w:szCs w:val="16"/>
        </w:rPr>
      </w:pPr>
    </w:p>
    <w:p w:rsidR="00635EA6" w:rsidRPr="006569A7" w:rsidRDefault="00635EA6" w:rsidP="0081685F">
      <w:pPr>
        <w:numPr>
          <w:ilvl w:val="0"/>
          <w:numId w:val="5"/>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Deberán ubicarse en lugares con cielo despejado sobre los 10° de elevación (mascara de elevación) desde el horizonte. Con esto se asegura que la observación posterior tenga, en lo posible, una visibilidad libre de obstáculos. Como regla general, se requiere tener el horizonte lo más despejado, en todas las direcciones y que éstas garanticen su uso tanto para observaciones con equipo </w:t>
      </w:r>
      <w:r w:rsidRPr="006569A7">
        <w:rPr>
          <w:rFonts w:asciiTheme="minorHAnsi" w:hAnsiTheme="minorHAnsi" w:cs="Arial"/>
          <w:smallCaps/>
          <w:lang w:eastAsia="es-MX"/>
        </w:rPr>
        <w:t>gps/gnss</w:t>
      </w:r>
      <w:r w:rsidRPr="006569A7">
        <w:rPr>
          <w:rFonts w:asciiTheme="minorHAnsi" w:hAnsiTheme="minorHAnsi" w:cs="Arial"/>
          <w:lang w:eastAsia="es-MX"/>
        </w:rPr>
        <w:t xml:space="preserve"> como por ocupaciones con equipo tradicional.</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La ubicación de las estaciones deberá estar lo suficientemente alejadas de elementos capaces de dar lugar a reflexiones y multipath (trayectorias múltiples) de las señales procedentes de los satélites, tales como edificios altos, redes de alta tensión, torres de telefonía, radio o cualquier estructura que pueda causar interferencia en las frecuencias de radio.</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En lo posible, las estaciones de la </w:t>
      </w:r>
      <w:r w:rsidRPr="006569A7">
        <w:rPr>
          <w:rFonts w:asciiTheme="minorHAnsi" w:hAnsiTheme="minorHAnsi" w:cs="Arial"/>
          <w:smallCaps/>
          <w:lang w:eastAsia="es-MX"/>
        </w:rPr>
        <w:t>rgep</w:t>
      </w:r>
      <w:r w:rsidRPr="006569A7">
        <w:rPr>
          <w:rFonts w:asciiTheme="minorHAnsi" w:hAnsiTheme="minorHAnsi" w:cs="Arial"/>
          <w:lang w:eastAsia="es-MX"/>
        </w:rPr>
        <w:t xml:space="preserve"> deberán materializarse en lugares de fácil acceso, seguridad y mantenimiento.</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El terreno en donde se materialicen deberá tener una estabilidad razonable para garantizar la permanencia de la estación que se implante; de igual forma, deberán evitarse terrenos erosionables o sometidos a procesos de deslizamiento e inundaciones.</w:t>
      </w:r>
    </w:p>
    <w:p w:rsidR="00635EA6" w:rsidRPr="006569A7" w:rsidRDefault="00635EA6" w:rsidP="0081685F">
      <w:pPr>
        <w:numPr>
          <w:ilvl w:val="0"/>
          <w:numId w:val="6"/>
        </w:numPr>
        <w:spacing w:before="0" w:after="0" w:line="276" w:lineRule="auto"/>
        <w:rPr>
          <w:rFonts w:asciiTheme="minorHAnsi" w:hAnsiTheme="minorHAnsi" w:cs="Arial"/>
          <w:lang w:eastAsia="es-MX"/>
        </w:rPr>
      </w:pPr>
      <w:r w:rsidRPr="006569A7">
        <w:rPr>
          <w:rFonts w:asciiTheme="minorHAnsi" w:hAnsiTheme="minorHAnsi" w:cs="Arial"/>
          <w:lang w:eastAsia="es-MX"/>
        </w:rPr>
        <w:t xml:space="preserve">Es conveniente que en caso de localizarse monumentos de otras instituciones cuya ubicación y construcción reúnan las características establecidas, estos se utilicen como parte de la </w:t>
      </w:r>
      <w:r w:rsidRPr="006569A7">
        <w:rPr>
          <w:rFonts w:asciiTheme="minorHAnsi" w:hAnsiTheme="minorHAnsi" w:cs="Arial"/>
          <w:smallCaps/>
          <w:lang w:eastAsia="es-MX"/>
        </w:rPr>
        <w:t xml:space="preserve">rgep </w:t>
      </w:r>
      <w:r w:rsidRPr="006569A7">
        <w:rPr>
          <w:rFonts w:asciiTheme="minorHAnsi" w:hAnsiTheme="minorHAnsi" w:cs="Arial"/>
          <w:lang w:eastAsia="es-MX"/>
        </w:rPr>
        <w:t>a fin de evitar su proliferación o que confunda a los usuarios.</w:t>
      </w:r>
    </w:p>
    <w:p w:rsidR="00635EA6" w:rsidRPr="006569A7" w:rsidRDefault="00635EA6" w:rsidP="00635EA6">
      <w:pPr>
        <w:spacing w:line="276" w:lineRule="auto"/>
        <w:rPr>
          <w:rStyle w:val="EncabezadoCar"/>
          <w:rFonts w:asciiTheme="minorHAnsi" w:hAnsiTheme="minorHAnsi" w:cs="Arial"/>
          <w:b/>
          <w:bCs/>
        </w:rPr>
      </w:pPr>
    </w:p>
    <w:p w:rsidR="00635EA6" w:rsidRPr="006569A7" w:rsidRDefault="00635EA6" w:rsidP="00635EA6">
      <w:pPr>
        <w:spacing w:line="276" w:lineRule="auto"/>
        <w:rPr>
          <w:rStyle w:val="EncabezadoCar"/>
          <w:rFonts w:asciiTheme="minorHAnsi" w:hAnsiTheme="minorHAnsi" w:cs="Arial"/>
          <w:b/>
          <w:bCs/>
        </w:rPr>
      </w:pPr>
      <w:r w:rsidRPr="006569A7">
        <w:rPr>
          <w:rStyle w:val="EncabezadoCar"/>
          <w:rFonts w:asciiTheme="minorHAnsi" w:hAnsiTheme="minorHAnsi" w:cs="Arial"/>
          <w:b/>
          <w:bCs/>
        </w:rPr>
        <w:t>Anexo 2. Monumentación y señalización</w:t>
      </w:r>
      <w:r w:rsidRPr="006569A7">
        <w:rPr>
          <w:rStyle w:val="Refdenotaalpie"/>
          <w:rFonts w:asciiTheme="minorHAnsi" w:hAnsiTheme="minorHAnsi" w:cs="Arial"/>
          <w:b/>
          <w:bCs/>
        </w:rPr>
        <w:footnoteReference w:id="2"/>
      </w:r>
    </w:p>
    <w:p w:rsidR="00635EA6" w:rsidRPr="006569A7" w:rsidRDefault="00635EA6" w:rsidP="00635EA6">
      <w:pPr>
        <w:spacing w:line="276" w:lineRule="auto"/>
        <w:rPr>
          <w:rFonts w:asciiTheme="minorHAnsi" w:hAnsiTheme="minorHAnsi" w:cs="Arial"/>
          <w:lang w:eastAsia="es-MX"/>
        </w:rPr>
      </w:pPr>
      <w:r w:rsidRPr="006569A7">
        <w:rPr>
          <w:rFonts w:asciiTheme="minorHAnsi" w:hAnsiTheme="minorHAnsi" w:cs="Arial"/>
          <w:lang w:eastAsia="es-MX"/>
        </w:rPr>
        <w:t>Los sitios elegidos como estaciones geodésicas deberán materializarse físicamente en el terreno por medio de monumentos, y construirse de acuerdo a las siguientes especificaciones:</w:t>
      </w:r>
    </w:p>
    <w:p w:rsidR="00635EA6" w:rsidRPr="006569A7" w:rsidRDefault="00635EA6" w:rsidP="00635EA6">
      <w:pPr>
        <w:spacing w:line="276" w:lineRule="auto"/>
        <w:rPr>
          <w:rFonts w:asciiTheme="minorHAnsi" w:hAnsiTheme="minorHAnsi" w:cs="Arial"/>
          <w:lang w:eastAsia="es-MX"/>
        </w:rPr>
      </w:pPr>
    </w:p>
    <w:p w:rsidR="00635EA6" w:rsidRPr="006569A7" w:rsidRDefault="00635EA6" w:rsidP="0081685F">
      <w:pPr>
        <w:numPr>
          <w:ilvl w:val="0"/>
          <w:numId w:val="7"/>
        </w:numPr>
        <w:spacing w:before="0" w:after="0" w:line="276" w:lineRule="auto"/>
        <w:rPr>
          <w:rFonts w:asciiTheme="minorHAnsi" w:hAnsiTheme="minorHAnsi" w:cs="Arial"/>
          <w:b/>
          <w:i/>
          <w:lang w:eastAsia="es-MX"/>
        </w:rPr>
      </w:pPr>
      <w:r w:rsidRPr="006569A7">
        <w:rPr>
          <w:rFonts w:asciiTheme="minorHAnsi" w:hAnsiTheme="minorHAnsi" w:cs="Arial"/>
          <w:b/>
          <w:i/>
          <w:lang w:eastAsia="es-MX"/>
        </w:rPr>
        <w:t>Monumentación</w:t>
      </w:r>
    </w:p>
    <w:p w:rsidR="00635EA6" w:rsidRPr="006569A7" w:rsidRDefault="00635EA6" w:rsidP="00635EA6">
      <w:pPr>
        <w:spacing w:line="276" w:lineRule="auto"/>
        <w:rPr>
          <w:rFonts w:asciiTheme="minorHAnsi" w:hAnsiTheme="minorHAnsi" w:cs="Arial"/>
          <w:b/>
          <w:bCs/>
          <w:lang w:eastAsia="es-MX"/>
        </w:rPr>
      </w:pPr>
      <w:r w:rsidRPr="006569A7">
        <w:rPr>
          <w:rFonts w:asciiTheme="minorHAnsi" w:hAnsiTheme="minorHAnsi" w:cs="Arial"/>
          <w:lang w:eastAsia="es-MX"/>
        </w:rPr>
        <w:t>Las estaciones geodésicas deberán estar construidas de manera que se asegure su estabilidad y permanencia</w:t>
      </w:r>
      <w:r w:rsidRPr="006569A7">
        <w:rPr>
          <w:rFonts w:asciiTheme="minorHAnsi" w:hAnsiTheme="minorHAnsi" w:cs="Arial"/>
          <w:b/>
          <w:bCs/>
          <w:lang w:eastAsia="es-MX"/>
        </w:rPr>
        <w:t>.</w:t>
      </w:r>
    </w:p>
    <w:p w:rsidR="00635EA6" w:rsidRPr="006569A7" w:rsidRDefault="00635EA6" w:rsidP="00635EA6">
      <w:pPr>
        <w:spacing w:line="276" w:lineRule="auto"/>
        <w:rPr>
          <w:rFonts w:asciiTheme="minorHAnsi" w:hAnsiTheme="minorHAnsi" w:cs="Arial"/>
          <w:bCs/>
          <w:lang w:eastAsia="es-MX"/>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bCs/>
          <w:lang w:eastAsia="es-MX"/>
        </w:rPr>
        <w:t xml:space="preserve">Con respecto a la estabilidad de los monumentos, se deberán tomar en cuenta para su materialización las características geológicas locales del suelo, así como las condiciones de erosión y vandalismo que pudiera prevalecer. </w:t>
      </w:r>
      <w:r w:rsidRPr="006569A7">
        <w:rPr>
          <w:rFonts w:asciiTheme="minorHAnsi" w:hAnsiTheme="minorHAnsi" w:cs="Arial"/>
        </w:rPr>
        <w:t xml:space="preserve">En relación a la permanencia de los monumentos, se deberá ejercer el criterio de construirlos con la solidez que </w:t>
      </w:r>
      <w:r w:rsidR="00342E99" w:rsidRPr="006569A7">
        <w:rPr>
          <w:rFonts w:asciiTheme="minorHAnsi" w:hAnsiTheme="minorHAnsi" w:cs="Arial"/>
        </w:rPr>
        <w:t>las características del terreno determinen</w:t>
      </w:r>
      <w:r w:rsidRPr="006569A7">
        <w:rPr>
          <w:rFonts w:asciiTheme="minorHAnsi" w:hAnsiTheme="minorHAnsi" w:cs="Arial"/>
        </w:rPr>
        <w:t xml:space="preserve"> en función de reducir la posibilidad de perdida por destrucción, por lo cual se deberá preveer el recurso de ocultarlos a partir del nivel del terreno y de construir marcas de referencia que permitan la localización de la marca principal.</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Se deberá establecer la colocación de cuatro marcas testigos sobre detalles fijos a distancia comprendida hasta 20 metros alrededor para poder localizar el monumento.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lastRenderedPageBreak/>
        <w:t>En el sitio donde se coloque el monumento, es importante contar con el consentimiento por escrito de quien acredite ser el propietario del terreno, o del funcionario responsable cuando se trate de lugares públicos. Además, es recomendable proporcionar a los mismos alguna información escrita sobre la marca y los datos de la entidad responsable del proyecto.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rPr>
        <w:t xml:space="preserve">Para fines de este convenio “El Municipio” decide su propia monumentación.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ind w:firstLine="360"/>
        <w:rPr>
          <w:rFonts w:asciiTheme="minorHAnsi" w:hAnsiTheme="minorHAnsi" w:cs="Arial"/>
          <w:b/>
          <w:i/>
        </w:rPr>
      </w:pPr>
      <w:r w:rsidRPr="006569A7">
        <w:rPr>
          <w:rFonts w:asciiTheme="minorHAnsi" w:hAnsiTheme="minorHAnsi" w:cs="Arial"/>
          <w:b/>
          <w:i/>
        </w:rPr>
        <w:t>b. Señalización</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Los monumentos de la </w:t>
      </w:r>
      <w:r w:rsidRPr="006569A7">
        <w:rPr>
          <w:rFonts w:asciiTheme="minorHAnsi" w:hAnsiTheme="minorHAnsi" w:cs="Arial"/>
          <w:smallCaps/>
        </w:rPr>
        <w:t>rgep</w:t>
      </w:r>
      <w:r w:rsidRPr="006569A7">
        <w:rPr>
          <w:rFonts w:asciiTheme="minorHAnsi" w:hAnsiTheme="minorHAnsi" w:cs="Arial"/>
        </w:rPr>
        <w:t xml:space="preserve"> contendrán una placa metálica con la inscripción que los identifica empotrada al centro del monumento que define tal estación. Las placas serán proporcionadas por “El Municipio” y la nomenclatura de las estaciones geodésicas deberá ser asignada por el “</w:t>
      </w:r>
      <w:r w:rsidRPr="006569A7">
        <w:rPr>
          <w:rFonts w:asciiTheme="minorHAnsi" w:hAnsiTheme="minorHAnsi" w:cs="Arial"/>
          <w:smallCaps/>
        </w:rPr>
        <w:t>iieg</w:t>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rPr>
        <w:t>Para fines de este convenio “El Municipio” decide su propia placa de identificación.</w:t>
      </w:r>
    </w:p>
    <w:p w:rsidR="00635EA6" w:rsidRPr="006569A7" w:rsidRDefault="00635EA6" w:rsidP="00635EA6">
      <w:pPr>
        <w:pStyle w:val="Default"/>
        <w:spacing w:line="276" w:lineRule="auto"/>
        <w:jc w:val="both"/>
        <w:rPr>
          <w:rFonts w:asciiTheme="minorHAnsi" w:hAnsiTheme="minorHAnsi"/>
          <w:b/>
          <w:color w:val="auto"/>
        </w:rPr>
      </w:pPr>
    </w:p>
    <w:p w:rsidR="00635EA6" w:rsidRPr="006569A7" w:rsidRDefault="00635EA6" w:rsidP="00635EA6">
      <w:pPr>
        <w:pStyle w:val="Default"/>
        <w:spacing w:line="276" w:lineRule="auto"/>
        <w:jc w:val="both"/>
        <w:rPr>
          <w:rFonts w:asciiTheme="minorHAnsi" w:hAnsiTheme="minorHAnsi"/>
          <w:b/>
          <w:bCs/>
        </w:rPr>
      </w:pPr>
      <w:r w:rsidRPr="006569A7">
        <w:rPr>
          <w:rFonts w:asciiTheme="minorHAnsi" w:hAnsiTheme="minorHAnsi"/>
          <w:b/>
          <w:color w:val="auto"/>
        </w:rPr>
        <w:t xml:space="preserve">Anexo 3. </w:t>
      </w:r>
      <w:r w:rsidRPr="006569A7">
        <w:rPr>
          <w:rFonts w:asciiTheme="minorHAnsi" w:hAnsiTheme="minorHAnsi"/>
          <w:b/>
          <w:bCs/>
        </w:rPr>
        <w:t>Diseño de la Red</w:t>
      </w:r>
      <w:r w:rsidRPr="006569A7">
        <w:rPr>
          <w:rStyle w:val="Refdenotaalpie"/>
          <w:rFonts w:asciiTheme="minorHAnsi" w:hAnsiTheme="minorHAnsi"/>
          <w:b/>
          <w:bCs/>
        </w:rPr>
        <w:footnoteReference w:id="3"/>
      </w:r>
      <w:r w:rsidRPr="006569A7">
        <w:rPr>
          <w:rFonts w:asciiTheme="minorHAnsi" w:hAnsiTheme="minorHAnsi"/>
          <w:b/>
          <w:bCs/>
        </w:rPr>
        <w:t>.</w:t>
      </w:r>
    </w:p>
    <w:p w:rsidR="00635EA6" w:rsidRPr="006569A7" w:rsidRDefault="00635EA6" w:rsidP="00635EA6">
      <w:pPr>
        <w:pStyle w:val="Default"/>
        <w:spacing w:line="276" w:lineRule="auto"/>
        <w:jc w:val="both"/>
        <w:rPr>
          <w:rFonts w:asciiTheme="minorHAnsi" w:hAnsiTheme="minorHAnsi"/>
          <w:bCs/>
        </w:rPr>
      </w:pPr>
      <w:r w:rsidRPr="006569A7">
        <w:rPr>
          <w:rFonts w:asciiTheme="minorHAnsi" w:hAnsiTheme="minorHAnsi"/>
          <w:bCs/>
        </w:rPr>
        <w:t xml:space="preserve">El diseño de la </w:t>
      </w:r>
      <w:r w:rsidRPr="006569A7">
        <w:rPr>
          <w:rFonts w:asciiTheme="minorHAnsi" w:hAnsiTheme="minorHAnsi"/>
          <w:bCs/>
          <w:smallCaps/>
        </w:rPr>
        <w:t>rgep</w:t>
      </w:r>
      <w:r w:rsidRPr="006569A7">
        <w:rPr>
          <w:rFonts w:asciiTheme="minorHAnsi" w:hAnsiTheme="minorHAnsi"/>
          <w:bCs/>
        </w:rPr>
        <w:t xml:space="preserve"> la hará “El Instituto”, en una carta a una escala que permita mostrar las estaciones en una sola lámina, en donde se aprecie la conformación de la geometría en cuanto a su distribución.</w:t>
      </w:r>
    </w:p>
    <w:p w:rsidR="00635EA6" w:rsidRPr="006569A7" w:rsidRDefault="00635EA6" w:rsidP="00635EA6">
      <w:pPr>
        <w:pStyle w:val="Default"/>
        <w:spacing w:line="276" w:lineRule="auto"/>
        <w:jc w:val="both"/>
        <w:rPr>
          <w:rFonts w:asciiTheme="minorHAnsi" w:hAnsiTheme="minorHAnsi"/>
          <w:bCs/>
        </w:rPr>
      </w:pPr>
    </w:p>
    <w:p w:rsidR="00635EA6" w:rsidRPr="006569A7" w:rsidRDefault="00635EA6" w:rsidP="00635EA6">
      <w:pPr>
        <w:pStyle w:val="Default"/>
        <w:spacing w:line="276" w:lineRule="auto"/>
        <w:jc w:val="both"/>
        <w:rPr>
          <w:rFonts w:asciiTheme="minorHAnsi" w:hAnsiTheme="minorHAnsi"/>
          <w:bCs/>
        </w:rPr>
      </w:pPr>
      <w:r w:rsidRPr="006569A7">
        <w:rPr>
          <w:rFonts w:asciiTheme="minorHAnsi" w:hAnsiTheme="minorHAnsi"/>
          <w:bCs/>
        </w:rPr>
        <w:t xml:space="preserve">Las observaciones </w:t>
      </w:r>
      <w:r w:rsidRPr="006569A7">
        <w:rPr>
          <w:rFonts w:asciiTheme="minorHAnsi" w:hAnsiTheme="minorHAnsi"/>
          <w:bCs/>
          <w:smallCaps/>
        </w:rPr>
        <w:t>gps/gnss</w:t>
      </w:r>
      <w:r w:rsidRPr="006569A7">
        <w:rPr>
          <w:rFonts w:asciiTheme="minorHAnsi" w:hAnsiTheme="minorHAnsi"/>
          <w:bCs/>
        </w:rPr>
        <w:t xml:space="preserve"> de las estaciones geodésicas para la creación de la </w:t>
      </w:r>
      <w:r w:rsidRPr="006569A7">
        <w:rPr>
          <w:rFonts w:asciiTheme="minorHAnsi" w:hAnsiTheme="minorHAnsi"/>
          <w:bCs/>
          <w:smallCaps/>
        </w:rPr>
        <w:t>rgep</w:t>
      </w:r>
      <w:r w:rsidRPr="006569A7">
        <w:rPr>
          <w:rFonts w:asciiTheme="minorHAnsi" w:hAnsiTheme="minorHAnsi"/>
          <w:bCs/>
        </w:rPr>
        <w:t xml:space="preserve"> deberán cumplir con lo siguiente:</w:t>
      </w:r>
    </w:p>
    <w:p w:rsidR="00635EA6" w:rsidRPr="006569A7" w:rsidRDefault="00635EA6" w:rsidP="00635EA6">
      <w:pPr>
        <w:pStyle w:val="Default"/>
        <w:spacing w:line="276" w:lineRule="auto"/>
        <w:jc w:val="both"/>
        <w:rPr>
          <w:rFonts w:asciiTheme="minorHAnsi" w:hAnsiTheme="minorHAnsi"/>
          <w:bCs/>
        </w:rPr>
      </w:pP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lastRenderedPageBreak/>
        <w:t xml:space="preserve">Las estaciones geodésicas que conformen la </w:t>
      </w:r>
      <w:r w:rsidRPr="006569A7">
        <w:rPr>
          <w:rFonts w:asciiTheme="minorHAnsi" w:hAnsiTheme="minorHAnsi"/>
          <w:bCs/>
          <w:smallCaps/>
        </w:rPr>
        <w:t>rgep</w:t>
      </w:r>
      <w:r w:rsidRPr="006569A7">
        <w:rPr>
          <w:rFonts w:asciiTheme="minorHAnsi" w:hAnsiTheme="minorHAnsi"/>
          <w:bCs/>
        </w:rPr>
        <w:t xml:space="preserve"> deberán estar ligadas al Marco de Referencia Geodésico Nacional.</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 xml:space="preserve">Para redes locales deberán observarse simultáneamente mínimo tres estaciones de la red, para su vinculación a las estaciones fijas de la </w:t>
      </w:r>
      <w:r w:rsidRPr="006569A7">
        <w:rPr>
          <w:rFonts w:asciiTheme="minorHAnsi" w:hAnsiTheme="minorHAnsi"/>
          <w:bCs/>
          <w:smallCaps/>
        </w:rPr>
        <w:t>rgna</w:t>
      </w:r>
      <w:r w:rsidRPr="006569A7">
        <w:rPr>
          <w:rFonts w:asciiTheme="minorHAnsi" w:hAnsiTheme="minorHAnsi"/>
          <w:bCs/>
        </w:rPr>
        <w:t>, incluida la estación permanente “</w:t>
      </w:r>
      <w:r w:rsidRPr="006569A7">
        <w:rPr>
          <w:rFonts w:asciiTheme="minorHAnsi" w:hAnsiTheme="minorHAnsi"/>
          <w:bCs/>
          <w:smallCaps/>
        </w:rPr>
        <w:t>iieg</w:t>
      </w:r>
      <w:r w:rsidRPr="006569A7">
        <w:rPr>
          <w:rFonts w:asciiTheme="minorHAnsi" w:hAnsiTheme="minorHAnsi"/>
          <w:bCs/>
        </w:rPr>
        <w:t xml:space="preserve">”, a través del posicionamiento </w:t>
      </w:r>
      <w:r w:rsidRPr="006569A7">
        <w:rPr>
          <w:rFonts w:asciiTheme="minorHAnsi" w:hAnsiTheme="minorHAnsi"/>
          <w:bCs/>
          <w:smallCaps/>
        </w:rPr>
        <w:t>gps/gnss</w:t>
      </w:r>
      <w:r w:rsidRPr="006569A7">
        <w:rPr>
          <w:rFonts w:asciiTheme="minorHAnsi" w:hAnsiTheme="minorHAnsi"/>
          <w:bCs/>
        </w:rPr>
        <w:t xml:space="preserve"> y el post-proceso de datos en tiempos comunes.</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Sólo se emplearán receptores geodésicos, mínimo de doble frecuencia (L1/L2).</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El método de observación empleado será el Estático Diferencial, con post-proceso.</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Cada estación geodésica estará conectada con al menos otras dos estaciones de la red y, en lo posible, bajo condiciones diferentes de configuración satelital.</w:t>
      </w:r>
    </w:p>
    <w:p w:rsidR="00635EA6" w:rsidRPr="006569A7" w:rsidRDefault="00635EA6" w:rsidP="0081685F">
      <w:pPr>
        <w:pStyle w:val="Default"/>
        <w:numPr>
          <w:ilvl w:val="0"/>
          <w:numId w:val="11"/>
        </w:numPr>
        <w:spacing w:line="276" w:lineRule="auto"/>
        <w:jc w:val="both"/>
        <w:rPr>
          <w:rFonts w:asciiTheme="minorHAnsi" w:hAnsiTheme="minorHAnsi"/>
          <w:bCs/>
        </w:rPr>
      </w:pPr>
      <w:r w:rsidRPr="006569A7">
        <w:rPr>
          <w:rFonts w:asciiTheme="minorHAnsi" w:hAnsiTheme="minorHAnsi"/>
          <w:bCs/>
        </w:rPr>
        <w:t>Se deberá ocupar de manera repetida cada estación en sesiones independientes y la medición de bases comunes entre sesiones consecutivas.</w:t>
      </w:r>
    </w:p>
    <w:p w:rsidR="00635EA6" w:rsidRPr="006569A7" w:rsidRDefault="00635EA6" w:rsidP="0081685F">
      <w:pPr>
        <w:pStyle w:val="Default"/>
        <w:numPr>
          <w:ilvl w:val="0"/>
          <w:numId w:val="11"/>
        </w:numPr>
        <w:spacing w:line="276" w:lineRule="auto"/>
        <w:jc w:val="both"/>
        <w:rPr>
          <w:rFonts w:asciiTheme="minorHAnsi" w:hAnsiTheme="minorHAnsi"/>
        </w:rPr>
      </w:pPr>
      <w:r w:rsidRPr="006569A7">
        <w:rPr>
          <w:rFonts w:asciiTheme="minorHAnsi" w:hAnsiTheme="minorHAnsi"/>
          <w:bCs/>
        </w:rPr>
        <w:t>Dentro del diseño de observaciones de la red, ésta deberá contar con redundancia –cerrando figuras geométricas– para poder ser compensada por el método de mínimos cuadrados.</w:t>
      </w:r>
    </w:p>
    <w:p w:rsidR="00635EA6" w:rsidRPr="006569A7" w:rsidRDefault="00635EA6" w:rsidP="00635EA6">
      <w:pPr>
        <w:pStyle w:val="Default"/>
        <w:spacing w:line="276" w:lineRule="auto"/>
        <w:ind w:left="720"/>
        <w:jc w:val="both"/>
        <w:rPr>
          <w:rFonts w:asciiTheme="minorHAnsi" w:hAnsiTheme="minorHAnsi"/>
        </w:rPr>
      </w:pPr>
    </w:p>
    <w:p w:rsidR="00635EA6" w:rsidRPr="006569A7" w:rsidRDefault="00635EA6" w:rsidP="00635EA6">
      <w:pPr>
        <w:spacing w:line="276" w:lineRule="auto"/>
        <w:rPr>
          <w:rStyle w:val="EncabezadoCar"/>
          <w:rFonts w:asciiTheme="minorHAnsi" w:hAnsiTheme="minorHAnsi" w:cs="Arial"/>
          <w:b/>
          <w:bCs/>
        </w:rPr>
      </w:pPr>
      <w:r w:rsidRPr="006569A7">
        <w:rPr>
          <w:rStyle w:val="EncabezadoCar"/>
          <w:rFonts w:asciiTheme="minorHAnsi" w:hAnsiTheme="minorHAnsi" w:cs="Arial"/>
          <w:b/>
          <w:bCs/>
        </w:rPr>
        <w:t>Anexo 4. Observaciones de campo</w:t>
      </w:r>
      <w:r w:rsidRPr="006569A7">
        <w:rPr>
          <w:rStyle w:val="Refdenotaalpie"/>
          <w:rFonts w:asciiTheme="minorHAnsi" w:hAnsiTheme="minorHAnsi" w:cs="Arial"/>
          <w:b/>
          <w:bCs/>
        </w:rPr>
        <w:footnoteReference w:id="4"/>
      </w:r>
      <w:r w:rsidRPr="006569A7">
        <w:rPr>
          <w:rStyle w:val="EncabezadoCar"/>
          <w:rFonts w:asciiTheme="minorHAnsi" w:hAnsiTheme="minorHAnsi" w:cs="Arial"/>
          <w:bCs/>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Una vez realizados todos los preparativos adecuadamente, las observaciones (</w:t>
      </w:r>
      <w:r w:rsidRPr="006569A7">
        <w:rPr>
          <w:rFonts w:asciiTheme="minorHAnsi" w:hAnsiTheme="minorHAnsi" w:cs="Arial"/>
          <w:smallCaps/>
        </w:rPr>
        <w:t>gps/gnss</w:t>
      </w:r>
      <w:r w:rsidRPr="006569A7">
        <w:rPr>
          <w:rFonts w:asciiTheme="minorHAnsi" w:hAnsiTheme="minorHAnsi" w:cs="Arial"/>
        </w:rPr>
        <w:t>) de campo, son una tarea de proceso que comprende una serie de medidas efectuadas en sitio, cuyo propósito final es obtener las coordenadas geodésicas de puntos sobre la superficie terrestre.</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En resumen, para las observaciones de las estaciones o vértices de la </w:t>
      </w:r>
      <w:r w:rsidRPr="006569A7">
        <w:rPr>
          <w:rFonts w:asciiTheme="minorHAnsi" w:hAnsiTheme="minorHAnsi" w:cs="Arial"/>
          <w:smallCaps/>
        </w:rPr>
        <w:t>rgep</w:t>
      </w:r>
      <w:r w:rsidRPr="006569A7">
        <w:rPr>
          <w:rFonts w:asciiTheme="minorHAnsi" w:hAnsiTheme="minorHAnsi" w:cs="Arial"/>
        </w:rPr>
        <w:t xml:space="preserve">, se deberán utilizar receptores </w:t>
      </w:r>
      <w:r w:rsidRPr="006569A7">
        <w:rPr>
          <w:rFonts w:asciiTheme="minorHAnsi" w:hAnsiTheme="minorHAnsi" w:cs="Arial"/>
          <w:smallCaps/>
        </w:rPr>
        <w:t xml:space="preserve">gps/gnss </w:t>
      </w:r>
      <w:r w:rsidRPr="006569A7">
        <w:rPr>
          <w:rFonts w:asciiTheme="minorHAnsi" w:hAnsiTheme="minorHAnsi" w:cs="Arial"/>
        </w:rPr>
        <w:t>mínimo de doble frecuencia</w:t>
      </w:r>
      <w:r w:rsidRPr="006569A7">
        <w:rPr>
          <w:rFonts w:asciiTheme="minorHAnsi" w:hAnsiTheme="minorHAnsi" w:cs="Arial"/>
          <w:color w:val="000000"/>
        </w:rPr>
        <w:t>,</w:t>
      </w:r>
      <w:r w:rsidRPr="006569A7">
        <w:rPr>
          <w:rFonts w:asciiTheme="minorHAnsi" w:hAnsiTheme="minorHAnsi" w:cs="Arial"/>
        </w:rPr>
        <w:t xml:space="preserve"> empleando el método diferencial estático con sesiones de observación simultánea a cinco satélites como mínimo, buena distribución geométrica y </w:t>
      </w:r>
      <w:r w:rsidRPr="006569A7">
        <w:rPr>
          <w:rFonts w:asciiTheme="minorHAnsi" w:hAnsiTheme="minorHAnsi" w:cs="Arial"/>
          <w:smallCaps/>
        </w:rPr>
        <w:t>pdop</w:t>
      </w:r>
      <w:r w:rsidRPr="006569A7">
        <w:rPr>
          <w:rFonts w:asciiTheme="minorHAnsi" w:hAnsiTheme="minorHAnsi" w:cs="Arial"/>
        </w:rPr>
        <w:t xml:space="preserve"> menor a 5.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lastRenderedPageBreak/>
        <w:t>No se deben utilizar en el proceso mediciones con elevaciones por debajo de los 15º sobre el horizonte de la antena (</w:t>
      </w:r>
      <w:r w:rsidRPr="006569A7">
        <w:rPr>
          <w:rFonts w:asciiTheme="minorHAnsi" w:hAnsiTheme="minorHAnsi" w:cs="Arial"/>
          <w:smallCaps/>
        </w:rPr>
        <w:t>gps/gnss</w:t>
      </w:r>
      <w:r w:rsidRPr="006569A7">
        <w:rPr>
          <w:rFonts w:asciiTheme="minorHAnsi" w:hAnsiTheme="minorHAnsi" w:cs="Arial"/>
        </w:rPr>
        <w:t>), empleándose intervalos de 15 segundos por época en su registro y deberán encontrarse dentro del estándar de exactitud posicional de un decímetro, indicando su orden de exactitud correspondiente.</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El tiempo de posicionamiento dependerá de la distancia a las estaciones de la </w:t>
      </w:r>
      <w:r w:rsidRPr="006569A7">
        <w:rPr>
          <w:rFonts w:asciiTheme="minorHAnsi" w:hAnsiTheme="minorHAnsi" w:cs="Arial"/>
          <w:smallCaps/>
        </w:rPr>
        <w:t>rgna</w:t>
      </w:r>
      <w:r w:rsidRPr="006569A7">
        <w:rPr>
          <w:rFonts w:asciiTheme="minorHAnsi" w:hAnsiTheme="minorHAnsi" w:cs="Arial"/>
        </w:rPr>
        <w:t>, como se muestra a continuación:</w:t>
      </w:r>
    </w:p>
    <w:p w:rsidR="00635EA6" w:rsidRPr="006569A7" w:rsidRDefault="00635EA6" w:rsidP="00635EA6">
      <w:pPr>
        <w:spacing w:line="276" w:lineRule="auto"/>
        <w:jc w:val="center"/>
        <w:rPr>
          <w:rFonts w:asciiTheme="minorHAnsi" w:hAnsiTheme="minorHAnsi" w:cs="Arial"/>
        </w:rPr>
      </w:pPr>
      <w:r w:rsidRPr="006569A7">
        <w:rPr>
          <w:rFonts w:asciiTheme="minorHAnsi" w:hAnsiTheme="minorHAnsi" w:cs="Arial"/>
          <w:noProof/>
          <w:lang w:val="es-ES" w:eastAsia="es-ES"/>
        </w:rPr>
        <w:drawing>
          <wp:inline distT="0" distB="0" distL="0" distR="0">
            <wp:extent cx="4657725" cy="895350"/>
            <wp:effectExtent l="0" t="0" r="9525" b="0"/>
            <wp:docPr id="6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6" cstate="print">
                      <a:extLst>
                        <a:ext uri="{28A0092B-C50C-407E-A947-70E740481C1C}">
                          <a14:useLocalDpi xmlns:a14="http://schemas.microsoft.com/office/drawing/2010/main" val="0"/>
                        </a:ext>
                      </a:extLst>
                    </a:blip>
                    <a:srcRect l="15440" t="40891" r="17725" b="38583"/>
                    <a:stretch>
                      <a:fillRect/>
                    </a:stretch>
                  </pic:blipFill>
                  <pic:spPr bwMode="auto">
                    <a:xfrm>
                      <a:off x="0" y="0"/>
                      <a:ext cx="4657725" cy="895350"/>
                    </a:xfrm>
                    <a:prstGeom prst="rect">
                      <a:avLst/>
                    </a:prstGeom>
                    <a:noFill/>
                    <a:ln>
                      <a:noFill/>
                    </a:ln>
                  </pic:spPr>
                </pic:pic>
              </a:graphicData>
            </a:graphic>
          </wp:inline>
        </w:drawing>
      </w:r>
    </w:p>
    <w:p w:rsidR="00031988" w:rsidRDefault="00031988" w:rsidP="00365B86"/>
    <w:p w:rsidR="00031988" w:rsidRDefault="00031988" w:rsidP="00365B86"/>
    <w:p w:rsidR="00031988" w:rsidRDefault="00031988" w:rsidP="00365B86"/>
    <w:p w:rsidR="00365B86" w:rsidRDefault="00365B86">
      <w:pPr>
        <w:spacing w:before="0" w:after="200" w:line="276" w:lineRule="auto"/>
        <w:jc w:val="left"/>
      </w:pPr>
      <w:r>
        <w:br w:type="page"/>
      </w:r>
    </w:p>
    <w:p w:rsidR="00031988" w:rsidRDefault="00031988" w:rsidP="00365B86"/>
    <w:p w:rsidR="00635EA6" w:rsidRPr="006569A7" w:rsidRDefault="00635EA6" w:rsidP="00635EA6">
      <w:pPr>
        <w:pStyle w:val="SUBCAPITULO"/>
        <w:rPr>
          <w:rFonts w:asciiTheme="minorHAnsi" w:hAnsiTheme="minorHAnsi"/>
          <w:sz w:val="24"/>
        </w:rPr>
      </w:pPr>
      <w:r w:rsidRPr="006569A7">
        <w:rPr>
          <w:rFonts w:asciiTheme="minorHAnsi" w:hAnsiTheme="minorHAnsi"/>
          <w:sz w:val="24"/>
        </w:rPr>
        <w:t xml:space="preserve">Anexo 5. </w:t>
      </w:r>
      <w:r w:rsidR="00DC77F9" w:rsidRPr="00DC77F9">
        <w:rPr>
          <w:rFonts w:asciiTheme="minorHAnsi" w:hAnsiTheme="minorHAnsi"/>
          <w:sz w:val="24"/>
        </w:rPr>
        <w:t>GeoNode es una plataforma de fuente abierta para compartir datos geoespaciales y mapas.</w:t>
      </w:r>
    </w:p>
    <w:p w:rsidR="00635EA6" w:rsidRDefault="00DC77F9" w:rsidP="00635EA6">
      <w:pPr>
        <w:pStyle w:val="SUBCAPITULO"/>
        <w:jc w:val="center"/>
        <w:rPr>
          <w:szCs w:val="20"/>
        </w:rPr>
      </w:pPr>
      <w:r>
        <w:rPr>
          <w:noProof/>
          <w:szCs w:val="20"/>
        </w:rPr>
        <w:drawing>
          <wp:inline distT="0" distB="0" distL="0" distR="0">
            <wp:extent cx="8286750" cy="384313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onode.png"/>
                    <pic:cNvPicPr/>
                  </pic:nvPicPr>
                  <pic:blipFill>
                    <a:blip r:embed="rId47">
                      <a:extLst>
                        <a:ext uri="{28A0092B-C50C-407E-A947-70E740481C1C}">
                          <a14:useLocalDpi xmlns:a14="http://schemas.microsoft.com/office/drawing/2010/main" val="0"/>
                        </a:ext>
                      </a:extLst>
                    </a:blip>
                    <a:stretch>
                      <a:fillRect/>
                    </a:stretch>
                  </pic:blipFill>
                  <pic:spPr>
                    <a:xfrm>
                      <a:off x="0" y="0"/>
                      <a:ext cx="8288111" cy="3843761"/>
                    </a:xfrm>
                    <a:prstGeom prst="rect">
                      <a:avLst/>
                    </a:prstGeom>
                  </pic:spPr>
                </pic:pic>
              </a:graphicData>
            </a:graphic>
          </wp:inline>
        </w:drawing>
      </w:r>
    </w:p>
    <w:p w:rsidR="00635EA6" w:rsidRDefault="00635EA6" w:rsidP="00635EA6"/>
    <w:p w:rsidR="00635EA6" w:rsidRPr="006569A7" w:rsidRDefault="00635EA6" w:rsidP="00635EA6">
      <w:pPr>
        <w:pStyle w:val="SUBCAPITULO"/>
        <w:spacing w:line="276" w:lineRule="auto"/>
        <w:rPr>
          <w:rFonts w:asciiTheme="minorHAnsi" w:hAnsiTheme="minorHAnsi"/>
          <w:sz w:val="24"/>
        </w:rPr>
      </w:pPr>
      <w:r w:rsidRPr="006569A7">
        <w:rPr>
          <w:rFonts w:asciiTheme="minorHAnsi" w:hAnsiTheme="minorHAnsi"/>
          <w:sz w:val="24"/>
        </w:rPr>
        <w:lastRenderedPageBreak/>
        <w:t>Anexo 6. Procesamiento</w:t>
      </w:r>
      <w:r w:rsidRPr="006569A7">
        <w:rPr>
          <w:rStyle w:val="Refdenotaalpie"/>
          <w:rFonts w:asciiTheme="minorHAnsi" w:hAnsiTheme="minorHAnsi"/>
        </w:rPr>
        <w:footnoteReference w:id="5"/>
      </w:r>
      <w:r w:rsidRPr="006569A7">
        <w:rPr>
          <w:rFonts w:asciiTheme="minorHAnsi" w:hAnsiTheme="minorHAnsi"/>
          <w:b w:val="0"/>
          <w:sz w:val="24"/>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La mayoría de los programas de procesamiento de los equipos </w:t>
      </w:r>
      <w:r w:rsidRPr="006569A7">
        <w:rPr>
          <w:rFonts w:asciiTheme="minorHAnsi" w:hAnsiTheme="minorHAnsi" w:cs="Arial"/>
          <w:smallCaps/>
        </w:rPr>
        <w:t xml:space="preserve">gps/gnss </w:t>
      </w:r>
      <w:r w:rsidRPr="006569A7">
        <w:rPr>
          <w:rFonts w:asciiTheme="minorHAnsi" w:hAnsiTheme="minorHAnsi" w:cs="Arial"/>
        </w:rPr>
        <w:t>disponibles en el mercado tienen un procesamiento automatizado, los cuales siguen un protocolo común: carga de archivos con la opción de alturas de antena, tipo de receptor, modo de procesamiento, puntos fijos, coordenadas (aproximadas y fijas), ajuste y análisis final.</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Por lo anterior se recomienda tomar en cuenta las siguientes consideraciones básicas durante el proceso:</w:t>
      </w:r>
    </w:p>
    <w:p w:rsidR="00635EA6" w:rsidRPr="006569A7" w:rsidRDefault="00635EA6" w:rsidP="00635EA6">
      <w:pPr>
        <w:spacing w:line="276" w:lineRule="auto"/>
        <w:rPr>
          <w:rFonts w:asciiTheme="minorHAnsi" w:hAnsiTheme="minorHAnsi" w:cs="Arial"/>
        </w:rPr>
      </w:pP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Para el procesamiento estático de redes de precisión será imprescindible la introducción de efemérides precisas.</w:t>
      </w: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Durante el procesamiento de líneas base se deberá llegar a la “solución fija” logrando fijar ambigüedades en la fase portadora. La solución final serán las diferencias de coordenadas entre cada estación y la información asociada de la precisión alcanzada por métodos estadísticos.</w:t>
      </w:r>
    </w:p>
    <w:p w:rsidR="00635EA6" w:rsidRPr="006569A7" w:rsidRDefault="00635EA6" w:rsidP="0081685F">
      <w:pPr>
        <w:numPr>
          <w:ilvl w:val="0"/>
          <w:numId w:val="8"/>
        </w:numPr>
        <w:spacing w:before="0" w:after="0" w:line="276" w:lineRule="auto"/>
        <w:rPr>
          <w:rFonts w:asciiTheme="minorHAnsi" w:hAnsiTheme="minorHAnsi" w:cs="Arial"/>
        </w:rPr>
      </w:pPr>
      <w:r w:rsidRPr="006569A7">
        <w:rPr>
          <w:rFonts w:asciiTheme="minorHAnsi" w:hAnsiTheme="minorHAnsi" w:cs="Arial"/>
        </w:rPr>
        <w:t>La finalidad del ajuste es combinar varias sesiones juntas en una solución. Este ajuste de red combina todas las diferencias de coordenadas de todas las sesiones con sus respectivos pesos (matriz varianzas-covarianzas) de una manera óptima. El ajuste inicial debe ser hecho con restricciones mínimas (por ejemplo, un único punto fijo tridimensionalmente) con la finalidad de poder examinar los errores en la red sin la influencia de un control existente o predefinido.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El último paso del ajuste puede ser hecho con el mismo programa o con otro diferente específico para esta finalidad, preferentemente software científico.</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b/>
        </w:rPr>
        <w:lastRenderedPageBreak/>
        <w:t>Anexo 7. Informe final</w:t>
      </w:r>
      <w:r w:rsidRPr="006569A7">
        <w:rPr>
          <w:rStyle w:val="Refdenotaalpie"/>
          <w:rFonts w:asciiTheme="minorHAnsi" w:hAnsiTheme="minorHAnsi" w:cs="Arial"/>
          <w:b/>
        </w:rPr>
        <w:footnoteReference w:id="6"/>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Una vez terminada la etapa de “observaciones de campo”, “El coordinador” elaborará un informe final del proyecto, con documentación de las estaciones ocupadas, la metodología usada y los resultados obtenidos. </w:t>
      </w:r>
    </w:p>
    <w:p w:rsidR="00635EA6" w:rsidRPr="006569A7" w:rsidRDefault="00635EA6" w:rsidP="00635EA6">
      <w:pPr>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Además, conformará un expediente geodésico con los productos que a continuación se enumeran:</w:t>
      </w:r>
    </w:p>
    <w:p w:rsidR="00635EA6" w:rsidRPr="006569A7" w:rsidRDefault="00635EA6" w:rsidP="00635EA6">
      <w:pPr>
        <w:spacing w:line="276" w:lineRule="auto"/>
        <w:rPr>
          <w:rFonts w:asciiTheme="minorHAnsi" w:hAnsiTheme="minorHAnsi" w:cs="Arial"/>
        </w:rPr>
      </w:pP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Cedula descriptiva de la estación geodésica.</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 xml:space="preserve">Hoja de Registro de Observaciones </w:t>
      </w:r>
      <w:r w:rsidRPr="006569A7">
        <w:rPr>
          <w:rFonts w:asciiTheme="minorHAnsi" w:hAnsiTheme="minorHAnsi" w:cs="Arial"/>
          <w:smallCaps/>
        </w:rPr>
        <w:t xml:space="preserve">gps/gnss </w:t>
      </w:r>
      <w:r w:rsidRPr="006569A7">
        <w:rPr>
          <w:rFonts w:asciiTheme="minorHAnsi" w:hAnsiTheme="minorHAnsi" w:cs="Arial"/>
        </w:rPr>
        <w:t>de cada estación de acuerdo a los lineamientos y especificaciones que se citan en el capitulo correspondiente.</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Productos magnéticos conteniendo la siguiente información:</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 xml:space="preserve">Archivos crudos o de transferencia, en formato </w:t>
      </w:r>
      <w:r w:rsidRPr="006569A7">
        <w:rPr>
          <w:rFonts w:asciiTheme="minorHAnsi" w:hAnsiTheme="minorHAnsi" w:cs="Arial"/>
          <w:smallCaps/>
        </w:rPr>
        <w:t>rinex</w:t>
      </w:r>
      <w:r w:rsidRPr="006569A7">
        <w:rPr>
          <w:rFonts w:asciiTheme="minorHAnsi" w:hAnsiTheme="minorHAnsi" w:cs="Arial"/>
        </w:rPr>
        <w:t xml:space="preserve"> y nativo.</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Archivos de proceso o de solución de vectores y/o puntos.</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Archivos de ajuste.</w:t>
      </w:r>
    </w:p>
    <w:p w:rsidR="00635EA6" w:rsidRPr="006569A7" w:rsidRDefault="00635EA6" w:rsidP="0081685F">
      <w:pPr>
        <w:numPr>
          <w:ilvl w:val="0"/>
          <w:numId w:val="9"/>
        </w:numPr>
        <w:tabs>
          <w:tab w:val="clear" w:pos="360"/>
          <w:tab w:val="num" w:pos="1069"/>
        </w:tabs>
        <w:spacing w:before="0" w:after="0" w:line="276" w:lineRule="auto"/>
        <w:ind w:left="1069"/>
        <w:rPr>
          <w:rFonts w:asciiTheme="minorHAnsi" w:hAnsiTheme="minorHAnsi" w:cs="Arial"/>
        </w:rPr>
      </w:pPr>
      <w:r w:rsidRPr="006569A7">
        <w:rPr>
          <w:rFonts w:asciiTheme="minorHAnsi" w:hAnsiTheme="minorHAnsi" w:cs="Arial"/>
        </w:rPr>
        <w:t xml:space="preserve">Archivo de coordenadas geográficas y </w:t>
      </w:r>
      <w:r w:rsidRPr="006569A7">
        <w:rPr>
          <w:rFonts w:asciiTheme="minorHAnsi" w:hAnsiTheme="minorHAnsi" w:cs="Arial"/>
          <w:smallCaps/>
        </w:rPr>
        <w:t>utm</w:t>
      </w:r>
      <w:r w:rsidRPr="006569A7">
        <w:rPr>
          <w:rFonts w:asciiTheme="minorHAnsi" w:hAnsiTheme="minorHAnsi" w:cs="Arial"/>
        </w:rPr>
        <w:t xml:space="preserve">. </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 xml:space="preserve">Listado de coordenadas de las estaciones geodésicas tanto geográficas (geodésicas) como en proyección </w:t>
      </w:r>
      <w:r w:rsidRPr="006569A7">
        <w:rPr>
          <w:rFonts w:asciiTheme="minorHAnsi" w:hAnsiTheme="minorHAnsi" w:cs="Arial"/>
          <w:smallCaps/>
        </w:rPr>
        <w:t>utm</w:t>
      </w:r>
      <w:r w:rsidRPr="006569A7">
        <w:rPr>
          <w:rFonts w:asciiTheme="minorHAnsi" w:hAnsiTheme="minorHAnsi" w:cs="Arial"/>
        </w:rPr>
        <w:t xml:space="preserve"> en formato impreso, especificando sus parámetros de transformación: sistema de referencia geodésico, elipsoide de referencia, precisión, desviación estándar y orden de exactitud correspondiente. </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Plano general de ubicación de las estaciones geodésicas insertas en una cartografía de escala apropiada que muestre toda o parte de la red que integra.</w:t>
      </w:r>
    </w:p>
    <w:p w:rsidR="00635EA6" w:rsidRPr="006569A7" w:rsidRDefault="00635EA6" w:rsidP="0081685F">
      <w:pPr>
        <w:numPr>
          <w:ilvl w:val="0"/>
          <w:numId w:val="10"/>
        </w:numPr>
        <w:spacing w:before="0" w:after="0" w:line="276" w:lineRule="auto"/>
        <w:rPr>
          <w:rFonts w:asciiTheme="minorHAnsi" w:hAnsiTheme="minorHAnsi" w:cs="Arial"/>
        </w:rPr>
      </w:pPr>
      <w:r w:rsidRPr="006569A7">
        <w:rPr>
          <w:rFonts w:asciiTheme="minorHAnsi" w:hAnsiTheme="minorHAnsi" w:cs="Arial"/>
        </w:rPr>
        <w:t>Memoria de cálculo y de compensación.</w:t>
      </w:r>
    </w:p>
    <w:p w:rsidR="00635EA6" w:rsidRPr="006569A7" w:rsidRDefault="00635EA6" w:rsidP="00635EA6">
      <w:pPr>
        <w:spacing w:line="276" w:lineRule="auto"/>
        <w:rPr>
          <w:rFonts w:asciiTheme="minorHAnsi" w:hAnsiTheme="minorHAnsi" w:cs="Arial"/>
          <w:b/>
        </w:rPr>
      </w:pPr>
    </w:p>
    <w:p w:rsidR="00635EA6" w:rsidRPr="006569A7" w:rsidRDefault="00635EA6" w:rsidP="00635EA6">
      <w:pPr>
        <w:spacing w:line="276" w:lineRule="auto"/>
        <w:rPr>
          <w:rFonts w:asciiTheme="minorHAnsi" w:hAnsiTheme="minorHAnsi" w:cs="Arial"/>
          <w:b/>
        </w:rPr>
      </w:pPr>
      <w:r w:rsidRPr="006569A7">
        <w:rPr>
          <w:rFonts w:asciiTheme="minorHAnsi" w:hAnsiTheme="minorHAnsi" w:cs="Arial"/>
          <w:b/>
        </w:rPr>
        <w:t>Anexo 8. Metadatos</w:t>
      </w:r>
      <w:r w:rsidRPr="006569A7">
        <w:rPr>
          <w:rStyle w:val="Refdenotaalpie"/>
          <w:rFonts w:asciiTheme="minorHAnsi" w:hAnsiTheme="minorHAnsi" w:cs="Arial"/>
          <w:b/>
        </w:rPr>
        <w:footnoteReference w:id="7"/>
      </w:r>
      <w:r w:rsidRPr="006569A7">
        <w:rPr>
          <w:rFonts w:asciiTheme="minorHAnsi" w:hAnsiTheme="minorHAnsi" w:cs="Arial"/>
        </w:rPr>
        <w:t>.</w:t>
      </w:r>
    </w:p>
    <w:p w:rsidR="00635EA6" w:rsidRPr="006569A7" w:rsidRDefault="00635EA6" w:rsidP="00635EA6">
      <w:pPr>
        <w:spacing w:line="276" w:lineRule="auto"/>
        <w:rPr>
          <w:rFonts w:asciiTheme="minorHAnsi" w:hAnsiTheme="minorHAnsi" w:cs="Arial"/>
        </w:rPr>
      </w:pPr>
      <w:r w:rsidRPr="006569A7">
        <w:rPr>
          <w:rFonts w:asciiTheme="minorHAnsi" w:hAnsiTheme="minorHAnsi" w:cs="Arial"/>
        </w:rPr>
        <w:t xml:space="preserve">Los datos o resultados obtenidos de la Red Geodésica de Zapopan deberán documentarse con metadatos conforme con la Norma Técnica de metadatos vigente en el momento de documentarse y publicada por el </w:t>
      </w:r>
      <w:r w:rsidRPr="006569A7">
        <w:rPr>
          <w:rFonts w:asciiTheme="minorHAnsi" w:hAnsiTheme="minorHAnsi" w:cs="Arial"/>
          <w:smallCaps/>
        </w:rPr>
        <w:t>snieg</w:t>
      </w:r>
      <w:r w:rsidRPr="006569A7">
        <w:rPr>
          <w:rFonts w:asciiTheme="minorHAnsi" w:hAnsiTheme="minorHAnsi" w:cs="Arial"/>
        </w:rPr>
        <w:t xml:space="preserve"> (Sistema Nacional de Información Estadística y Geográfica) para que la información geodésica sea ingresada a la Base de Datos Geodésica de Jalisco (</w:t>
      </w:r>
      <w:r w:rsidRPr="006569A7">
        <w:rPr>
          <w:rFonts w:asciiTheme="minorHAnsi" w:hAnsiTheme="minorHAnsi" w:cs="Arial"/>
          <w:smallCaps/>
        </w:rPr>
        <w:t>bdg</w:t>
      </w:r>
      <w:r w:rsidRPr="006569A7">
        <w:rPr>
          <w:rFonts w:asciiTheme="minorHAnsi" w:hAnsiTheme="minorHAnsi" w:cs="Arial"/>
        </w:rPr>
        <w:t>), como parte de la Infraestructura de Datos Espaciales de Jalisco (IDEJal)</w:t>
      </w:r>
      <w:r w:rsidRPr="006569A7">
        <w:rPr>
          <w:rFonts w:asciiTheme="minorHAnsi" w:hAnsiTheme="minorHAnsi" w:cs="Arial"/>
          <w:smallCaps/>
        </w:rPr>
        <w:t>.</w:t>
      </w:r>
    </w:p>
    <w:p w:rsidR="00635EA6" w:rsidRPr="006569A7" w:rsidRDefault="00635EA6" w:rsidP="00635EA6">
      <w:pPr>
        <w:tabs>
          <w:tab w:val="left" w:pos="709"/>
        </w:tabs>
        <w:spacing w:line="276" w:lineRule="auto"/>
        <w:rPr>
          <w:rFonts w:asciiTheme="minorHAnsi" w:hAnsiTheme="minorHAnsi" w:cs="Arial"/>
        </w:rPr>
      </w:pPr>
    </w:p>
    <w:p w:rsidR="00635EA6" w:rsidRPr="006569A7" w:rsidRDefault="00635EA6" w:rsidP="00635EA6">
      <w:pPr>
        <w:spacing w:line="276" w:lineRule="auto"/>
        <w:rPr>
          <w:rFonts w:asciiTheme="minorHAnsi" w:hAnsiTheme="minorHAnsi" w:cs="Arial"/>
          <w:b/>
          <w:bCs/>
        </w:rPr>
      </w:pPr>
      <w:r w:rsidRPr="006569A7">
        <w:rPr>
          <w:rFonts w:asciiTheme="minorHAnsi" w:hAnsiTheme="minorHAnsi" w:cs="Arial"/>
          <w:b/>
          <w:bCs/>
        </w:rPr>
        <w:t>Anexo 9.- Disponibilidad de la información.</w:t>
      </w:r>
    </w:p>
    <w:p w:rsidR="00635EA6" w:rsidRPr="006569A7" w:rsidRDefault="00635EA6" w:rsidP="00635EA6">
      <w:pPr>
        <w:spacing w:line="276" w:lineRule="auto"/>
        <w:rPr>
          <w:rFonts w:asciiTheme="minorHAnsi" w:eastAsia="Calibri" w:hAnsiTheme="minorHAnsi" w:cs="Arial"/>
        </w:rPr>
      </w:pPr>
      <w:r w:rsidRPr="006569A7">
        <w:rPr>
          <w:rFonts w:asciiTheme="minorHAnsi" w:eastAsia="Calibri" w:hAnsiTheme="minorHAnsi" w:cs="Arial"/>
        </w:rPr>
        <w:t xml:space="preserve">La información geodésica (fichas geodésicas), así como sus metadatos, estarán disponibles a través del sitio del </w:t>
      </w:r>
      <w:r w:rsidRPr="006569A7">
        <w:rPr>
          <w:rFonts w:asciiTheme="minorHAnsi" w:eastAsia="Calibri" w:hAnsiTheme="minorHAnsi" w:cs="Arial"/>
          <w:smallCaps/>
        </w:rPr>
        <w:t>iieg</w:t>
      </w:r>
      <w:r w:rsidRPr="006569A7">
        <w:rPr>
          <w:rFonts w:asciiTheme="minorHAnsi" w:eastAsia="Calibri" w:hAnsiTheme="minorHAnsi" w:cs="Arial"/>
        </w:rPr>
        <w:t xml:space="preserve"> en Internet y del Municipio de Zapopan.</w:t>
      </w:r>
    </w:p>
    <w:p w:rsidR="00635EA6" w:rsidRPr="006569A7" w:rsidRDefault="000607AA" w:rsidP="00635EA6">
      <w:pPr>
        <w:spacing w:line="276" w:lineRule="auto"/>
        <w:rPr>
          <w:rFonts w:asciiTheme="minorHAnsi" w:eastAsia="Calibri" w:hAnsiTheme="minorHAnsi" w:cs="Arial"/>
          <w:color w:val="0000FF"/>
          <w:u w:val="single"/>
        </w:rPr>
      </w:pPr>
      <w:hyperlink r:id="rId48" w:history="1">
        <w:r w:rsidR="00635EA6" w:rsidRPr="006569A7">
          <w:rPr>
            <w:rFonts w:asciiTheme="minorHAnsi" w:eastAsia="Calibri" w:hAnsiTheme="minorHAnsi" w:cs="Arial"/>
            <w:color w:val="0000FF"/>
            <w:u w:val="single"/>
          </w:rPr>
          <w:t>http://sitel.jalisco.gob.mx/redgeodesica/</w:t>
        </w:r>
      </w:hyperlink>
    </w:p>
    <w:p w:rsidR="00635EA6" w:rsidRDefault="00635EA6" w:rsidP="00635EA6"/>
    <w:p w:rsidR="00635EA6" w:rsidRDefault="00635EA6" w:rsidP="00635EA6"/>
    <w:p w:rsidR="00635EA6" w:rsidRDefault="00635EA6" w:rsidP="00635EA6">
      <w:pPr>
        <w:rPr>
          <w:rFonts w:asciiTheme="minorHAnsi" w:hAnsiTheme="minorHAnsi"/>
        </w:rPr>
      </w:pPr>
      <w:r>
        <w:rPr>
          <w:rFonts w:asciiTheme="minorHAnsi" w:hAnsiTheme="minorHAnsi"/>
        </w:rPr>
        <w:br w:type="page"/>
      </w:r>
    </w:p>
    <w:p w:rsidR="00635EA6" w:rsidRDefault="00635EA6" w:rsidP="0081685F">
      <w:pPr>
        <w:pStyle w:val="Ttulo2"/>
        <w:numPr>
          <w:ilvl w:val="0"/>
          <w:numId w:val="22"/>
        </w:numPr>
      </w:pPr>
      <w:bookmarkStart w:id="344" w:name="_Toc455664370"/>
      <w:bookmarkStart w:id="345" w:name="_Toc489516921"/>
      <w:bookmarkStart w:id="346" w:name="_Toc22718864"/>
      <w:r w:rsidRPr="007C111F">
        <w:lastRenderedPageBreak/>
        <w:t>Glosario</w:t>
      </w:r>
      <w:bookmarkEnd w:id="344"/>
      <w:bookmarkEnd w:id="345"/>
      <w:bookmarkEnd w:id="346"/>
    </w:p>
    <w:p w:rsidR="00635EA6" w:rsidRDefault="00635EA6" w:rsidP="00635EA6"/>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0"/>
        <w:gridCol w:w="12668"/>
      </w:tblGrid>
      <w:tr w:rsidR="00635EA6" w:rsidRPr="00365B86" w:rsidTr="00FB30A5">
        <w:trPr>
          <w:trHeight w:val="492"/>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ACCEJ</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E</w:t>
            </w:r>
            <w:r w:rsidRPr="00365B86">
              <w:rPr>
                <w:rFonts w:asciiTheme="minorHAnsi" w:eastAsia="Times New Roman" w:hAnsiTheme="minorHAnsi" w:cs="Arial"/>
                <w:sz w:val="22"/>
                <w:lang w:val="es-ES" w:eastAsia="es-ES"/>
              </w:rPr>
              <w:t>l</w:t>
            </w:r>
            <w:r w:rsidRPr="00365B86">
              <w:rPr>
                <w:rFonts w:asciiTheme="minorHAnsi" w:eastAsia="Times New Roman" w:hAnsiTheme="minorHAnsi" w:cs="Arial"/>
                <w:b/>
                <w:i/>
                <w:sz w:val="22"/>
                <w:lang w:val="es-ES" w:eastAsia="es-ES"/>
              </w:rPr>
              <w:t xml:space="preserve"> </w:t>
            </w:r>
            <w:r w:rsidRPr="00365B86">
              <w:rPr>
                <w:rFonts w:asciiTheme="minorHAnsi" w:eastAsia="Times New Roman" w:hAnsiTheme="minorHAnsi" w:cs="Arial"/>
                <w:sz w:val="22"/>
                <w:lang w:val="es-ES" w:eastAsia="es-ES"/>
              </w:rPr>
              <w:t>Atlas de Caminos y carreteras del Estado de Jalisco 2012.</w:t>
            </w:r>
          </w:p>
        </w:tc>
      </w:tr>
      <w:tr w:rsidR="00635EA6" w:rsidRPr="00365B86" w:rsidTr="00FB30A5">
        <w:trPr>
          <w:trHeight w:val="245"/>
        </w:trPr>
        <w:tc>
          <w:tcPr>
            <w:tcW w:w="2660" w:type="dxa"/>
          </w:tcPr>
          <w:p w:rsidR="00635EA6" w:rsidRPr="00365B86" w:rsidRDefault="00635EA6" w:rsidP="00365B86">
            <w:pPr>
              <w:pStyle w:val="Textoindependiente2"/>
              <w:spacing w:before="60" w:after="60" w:line="276" w:lineRule="auto"/>
              <w:jc w:val="left"/>
              <w:rPr>
                <w:b/>
              </w:rPr>
            </w:pPr>
            <w:r w:rsidRPr="00365B86">
              <w:rPr>
                <w:b/>
                <w:bCs/>
                <w:sz w:val="22"/>
              </w:rPr>
              <w:t>Ajuste de la red</w:t>
            </w:r>
          </w:p>
        </w:tc>
        <w:tc>
          <w:tcPr>
            <w:tcW w:w="12874" w:type="dxa"/>
          </w:tcPr>
          <w:p w:rsidR="00635EA6" w:rsidRPr="00365B86" w:rsidRDefault="00635EA6" w:rsidP="00365B86">
            <w:pPr>
              <w:pStyle w:val="Textoindependiente2"/>
              <w:spacing w:before="60" w:after="60" w:line="276" w:lineRule="auto"/>
              <w:jc w:val="left"/>
            </w:pPr>
            <w:r w:rsidRPr="00365B86">
              <w:rPr>
                <w:sz w:val="22"/>
              </w:rPr>
              <w:t>Procedimiento en el cual se someten las observaciones y parámetros de una red geodésica a una compensación de errores.</w:t>
            </w:r>
          </w:p>
        </w:tc>
      </w:tr>
      <w:tr w:rsidR="00635EA6" w:rsidRPr="00365B86" w:rsidDel="00FB622E" w:rsidTr="00FB30A5">
        <w:trPr>
          <w:trHeight w:val="393"/>
        </w:trPr>
        <w:tc>
          <w:tcPr>
            <w:tcW w:w="2660" w:type="dxa"/>
          </w:tcPr>
          <w:p w:rsidR="00635EA6" w:rsidRPr="00365B86" w:rsidDel="00FB622E" w:rsidRDefault="00635EA6" w:rsidP="00365B86">
            <w:pPr>
              <w:pStyle w:val="Textoindependiente2"/>
              <w:spacing w:before="60" w:after="60" w:line="276" w:lineRule="auto"/>
              <w:jc w:val="left"/>
              <w:rPr>
                <w:rFonts w:asciiTheme="minorHAnsi" w:hAnsiTheme="minorHAnsi"/>
                <w:b/>
              </w:rPr>
            </w:pPr>
            <w:r w:rsidRPr="00365B86">
              <w:rPr>
                <w:b/>
                <w:sz w:val="22"/>
              </w:rPr>
              <w:t>Altura de antena</w:t>
            </w:r>
          </w:p>
        </w:tc>
        <w:tc>
          <w:tcPr>
            <w:tcW w:w="12874" w:type="dxa"/>
          </w:tcPr>
          <w:p w:rsidR="00635EA6" w:rsidRPr="00365B86" w:rsidDel="00FB622E" w:rsidRDefault="00635EA6" w:rsidP="00365B86">
            <w:pPr>
              <w:pStyle w:val="Textoindependiente2"/>
              <w:spacing w:before="60" w:after="60" w:line="276" w:lineRule="auto"/>
              <w:jc w:val="left"/>
            </w:pPr>
            <w:r w:rsidRPr="00365B86">
              <w:rPr>
                <w:sz w:val="22"/>
              </w:rPr>
              <w:t xml:space="preserve">Altura del centro de fase de la antena </w:t>
            </w:r>
            <w:r w:rsidRPr="00365B86">
              <w:rPr>
                <w:smallCaps/>
                <w:sz w:val="22"/>
              </w:rPr>
              <w:t>gps/gnss</w:t>
            </w:r>
            <w:r w:rsidRPr="00365B86">
              <w:rPr>
                <w:sz w:val="22"/>
              </w:rPr>
              <w:t xml:space="preserve"> a la placa, sobre el punto que está siendo observado</w:t>
            </w:r>
          </w:p>
        </w:tc>
      </w:tr>
      <w:tr w:rsidR="00635EA6" w:rsidRPr="00365B86" w:rsidTr="00FB30A5">
        <w:trPr>
          <w:trHeight w:val="524"/>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bCs/>
                <w:sz w:val="22"/>
              </w:rPr>
              <w:t>Ambigüedad</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Incertidumbre por un número arbitrario de ciclos. Número entero de ciclos desconocido de la fase portadora reconstruida contenida en un conjunto de medidas continúas. El receptor cuenta las ondas de radio (entre el satélite y la antena) con un nivel de precisión alto. No obstante, el receptor no tiene información del número de ondas que se envían del satélite en el momento en que empezó a contar. Este número de longitudes de onda desconocido entre el satélite y la antena, es la ambigüedad. También se conoce como desviación del entero.</w:t>
            </w:r>
          </w:p>
        </w:tc>
      </w:tr>
      <w:tr w:rsidR="00635EA6" w:rsidRPr="00365B86" w:rsidTr="00FB30A5">
        <w:trPr>
          <w:trHeight w:val="409"/>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bCs/>
                <w:sz w:val="22"/>
              </w:rPr>
              <w:t>Ángulo de elevación</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Ángulo del satélite sobre el horizonte, medido de 0° a 90°;</w:t>
            </w:r>
          </w:p>
        </w:tc>
      </w:tr>
      <w:tr w:rsidR="00635EA6" w:rsidRPr="00365B86" w:rsidTr="00FB30A5">
        <w:trPr>
          <w:trHeight w:val="40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sz w:val="22"/>
              </w:rPr>
              <w:t>Antena GPS/GNSS</w:t>
            </w:r>
          </w:p>
        </w:tc>
        <w:tc>
          <w:tcPr>
            <w:tcW w:w="12874" w:type="dxa"/>
          </w:tcPr>
          <w:p w:rsidR="00635EA6" w:rsidRPr="00365B86" w:rsidRDefault="00635EA6" w:rsidP="00365B86">
            <w:pPr>
              <w:pStyle w:val="Textoindependiente2"/>
              <w:spacing w:before="60" w:after="60" w:line="276" w:lineRule="auto"/>
              <w:jc w:val="left"/>
              <w:rPr>
                <w:b/>
              </w:rPr>
            </w:pPr>
            <w:r w:rsidRPr="00365B86">
              <w:rPr>
                <w:sz w:val="22"/>
              </w:rPr>
              <w:t xml:space="preserve">Elemento del receptor </w:t>
            </w:r>
            <w:r w:rsidRPr="00365B86">
              <w:rPr>
                <w:smallCaps/>
                <w:sz w:val="22"/>
              </w:rPr>
              <w:t>gps/gnss</w:t>
            </w:r>
            <w:r w:rsidRPr="00365B86">
              <w:rPr>
                <w:sz w:val="22"/>
              </w:rPr>
              <w:t xml:space="preserve"> que transforma las ondas electromagnéticas recibidas de los satélites en corriente eléctrica.</w:t>
            </w:r>
          </w:p>
        </w:tc>
      </w:tr>
      <w:tr w:rsidR="00635EA6" w:rsidRPr="00365B86" w:rsidTr="00FB30A5">
        <w:trPr>
          <w:trHeight w:val="7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b/>
                <w:sz w:val="22"/>
              </w:rPr>
              <w:t>Apoyo Terrestre</w:t>
            </w:r>
          </w:p>
        </w:tc>
        <w:tc>
          <w:tcPr>
            <w:tcW w:w="12874" w:type="dxa"/>
          </w:tcPr>
          <w:p w:rsidR="00635EA6" w:rsidRPr="00365B86" w:rsidRDefault="00635EA6" w:rsidP="00365B86">
            <w:pPr>
              <w:pStyle w:val="Textoindependiente2"/>
              <w:spacing w:before="60" w:after="60" w:line="276" w:lineRule="auto"/>
              <w:jc w:val="left"/>
            </w:pPr>
            <w:r w:rsidRPr="00365B86">
              <w:rPr>
                <w:sz w:val="22"/>
                <w:lang w:eastAsia="es-MX"/>
              </w:rPr>
              <w:t>Son puntos de control horizontal y vertical a través de los cuales es posible referir las imágenes al territorio. El apoyo terrestre para control fotogramétrico se compone de puntos de control básico y puntos de control fotográfico. Los puntos de control básico constituyen la referencia a partir de la cual se propagan las coordenadas a los puntos de control fotográfico (vértices geodésicos y bancos de nivel). El control fotográfico son puntos identificables en la fotografía que sirven de control para las operaciones de fotogrametría.</w:t>
            </w:r>
          </w:p>
        </w:tc>
      </w:tr>
      <w:tr w:rsidR="00635EA6" w:rsidRPr="00365B86" w:rsidTr="00FB30A5">
        <w:trPr>
          <w:trHeight w:val="402"/>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Archivos crudos</w:t>
            </w:r>
          </w:p>
        </w:tc>
        <w:tc>
          <w:tcPr>
            <w:tcW w:w="12874" w:type="dxa"/>
          </w:tcPr>
          <w:p w:rsidR="00635EA6" w:rsidRPr="00365B86" w:rsidRDefault="00635EA6" w:rsidP="00365B86">
            <w:pPr>
              <w:pStyle w:val="Textoindependiente2"/>
              <w:spacing w:before="60" w:after="60" w:line="276" w:lineRule="auto"/>
              <w:jc w:val="left"/>
            </w:pPr>
            <w:r w:rsidRPr="00365B86">
              <w:rPr>
                <w:sz w:val="22"/>
              </w:rPr>
              <w:t>Conjunto de datos estructurados que no han sido procesados o tratados;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t>Banco de nivel</w:t>
            </w:r>
          </w:p>
        </w:tc>
        <w:tc>
          <w:tcPr>
            <w:tcW w:w="12874" w:type="dxa"/>
          </w:tcPr>
          <w:p w:rsidR="00635EA6" w:rsidRPr="00365B86" w:rsidRDefault="00635EA6" w:rsidP="00365B86">
            <w:pPr>
              <w:pStyle w:val="Textoindependiente2"/>
              <w:spacing w:before="60" w:after="60" w:line="276" w:lineRule="auto"/>
              <w:jc w:val="left"/>
            </w:pPr>
            <w:r w:rsidRPr="00365B86">
              <w:rPr>
                <w:sz w:val="22"/>
              </w:rPr>
              <w:t>Punto de control vertical localizado sobre estructuras bien identificadas en el terreno mediante monumentos de concreto y una placa metálica, cuya elevación en metros está referida a la red mareográfica que determina el nivel medio del mar.</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lastRenderedPageBreak/>
              <w:t>Cartas de Campo</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L</w:t>
            </w:r>
            <w:r w:rsidRPr="00365B86">
              <w:rPr>
                <w:rFonts w:asciiTheme="minorHAnsi" w:eastAsia="Times New Roman" w:hAnsiTheme="minorHAnsi" w:cs="Arial"/>
                <w:sz w:val="22"/>
                <w:lang w:val="es-ES" w:eastAsia="es-ES"/>
              </w:rPr>
              <w:t>os mapas impresos,  escala 1:50,000 del “Atlas de Carreteras y Caminos del Estado de Jalisco”, edición 2012, que servirán para la programación de los recorridos y levantamientos de información del Sistema de Consulta denominado Atlas Municipal de Caminos Rurales.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t>CEP</w:t>
            </w:r>
            <w:r w:rsidRPr="00365B86">
              <w:rPr>
                <w:rFonts w:ascii="Arial" w:hAnsi="Arial" w:cs="Arial"/>
                <w:b/>
                <w:sz w:val="22"/>
                <w:vertAlign w:val="subscript"/>
              </w:rPr>
              <w:t>95</w:t>
            </w:r>
            <w:r w:rsidRPr="00365B86">
              <w:rPr>
                <w:rFonts w:ascii="Arial" w:hAnsi="Arial" w:cs="Arial"/>
                <w:b/>
                <w:sz w:val="22"/>
              </w:rPr>
              <w:t>,</w:t>
            </w:r>
          </w:p>
        </w:tc>
        <w:tc>
          <w:tcPr>
            <w:tcW w:w="12874" w:type="dxa"/>
          </w:tcPr>
          <w:p w:rsidR="00635EA6" w:rsidRPr="00365B86" w:rsidRDefault="00635EA6" w:rsidP="00365B86">
            <w:pPr>
              <w:spacing w:before="60" w:after="60" w:line="276" w:lineRule="auto"/>
              <w:jc w:val="left"/>
            </w:pPr>
            <w:r w:rsidRPr="00365B86">
              <w:rPr>
                <w:sz w:val="22"/>
              </w:rPr>
              <w:t xml:space="preserve">(Circulo de Error Probable al 95%): Es el estadístico empleado para representar la exactitud de posicionamiento horizontal de un punto en el intervalo de confianza del 95% se expresa mediante la siguiente relación.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mallCaps/>
                <w:sz w:val="22"/>
              </w:rPr>
              <w:t>cep</w:t>
            </w:r>
            <w:r w:rsidRPr="00365B86">
              <w:rPr>
                <w:rFonts w:asciiTheme="minorHAnsi" w:hAnsiTheme="minorHAnsi" w:cs="Arial"/>
                <w:sz w:val="22"/>
                <w:vertAlign w:val="subscript"/>
              </w:rPr>
              <w:t>95</w:t>
            </w:r>
            <w:r w:rsidRPr="00365B86">
              <w:rPr>
                <w:rFonts w:asciiTheme="minorHAnsi" w:hAnsiTheme="minorHAnsi" w:cs="Arial"/>
                <w:sz w:val="22"/>
              </w:rPr>
              <w:t xml:space="preserve"> = 1.2238 (</w:t>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6"/>
            </w:r>
            <w:r w:rsidRPr="00365B86">
              <w:rPr>
                <w:rFonts w:asciiTheme="minorHAnsi" w:hAnsiTheme="minorHAnsi" w:cs="Arial"/>
                <w:sz w:val="22"/>
                <w:vertAlign w:val="subscript"/>
              </w:rPr>
              <w:t xml:space="preserve"> </w:t>
            </w:r>
            <w:r w:rsidRPr="00365B86">
              <w:rPr>
                <w:rFonts w:asciiTheme="minorHAnsi" w:hAnsiTheme="minorHAnsi" w:cs="Arial"/>
                <w:sz w:val="22"/>
              </w:rPr>
              <w:t xml:space="preserve">+ </w:t>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C"/>
            </w:r>
            <w:r w:rsidRPr="00365B86">
              <w:rPr>
                <w:rFonts w:asciiTheme="minorHAnsi" w:hAnsiTheme="minorHAnsi" w:cs="Arial"/>
                <w:sz w:val="22"/>
              </w:rPr>
              <w:t>)</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En donde:</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6"/>
            </w:r>
            <w:r w:rsidRPr="00365B86">
              <w:rPr>
                <w:rFonts w:asciiTheme="minorHAnsi" w:hAnsiTheme="minorHAnsi" w:cs="Arial"/>
                <w:sz w:val="22"/>
                <w:vertAlign w:val="subscript"/>
              </w:rPr>
              <w:t xml:space="preserve"> = </w:t>
            </w:r>
            <w:r w:rsidRPr="00365B86">
              <w:rPr>
                <w:rFonts w:asciiTheme="minorHAnsi" w:hAnsiTheme="minorHAnsi" w:cs="Arial"/>
                <w:sz w:val="22"/>
              </w:rPr>
              <w:t xml:space="preserve">desviación estándar de la latitud, en metros y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r>
            <w:r w:rsidRPr="00365B86">
              <w:rPr>
                <w:rFonts w:asciiTheme="minorHAnsi" w:hAnsiTheme="minorHAnsi" w:cs="Arial"/>
                <w:sz w:val="22"/>
              </w:rPr>
              <w:sym w:font="Symbol" w:char="F073"/>
            </w:r>
            <w:r w:rsidRPr="00365B86">
              <w:rPr>
                <w:rFonts w:asciiTheme="minorHAnsi" w:hAnsiTheme="minorHAnsi" w:cs="Arial"/>
                <w:sz w:val="22"/>
                <w:vertAlign w:val="subscript"/>
              </w:rPr>
              <w:sym w:font="Symbol" w:char="F06C"/>
            </w:r>
            <w:r w:rsidRPr="00365B86">
              <w:rPr>
                <w:rFonts w:asciiTheme="minorHAnsi" w:hAnsiTheme="minorHAnsi" w:cs="Arial"/>
                <w:sz w:val="22"/>
                <w:vertAlign w:val="subscript"/>
              </w:rPr>
              <w:t xml:space="preserve"> = </w:t>
            </w:r>
            <w:r w:rsidRPr="00365B86">
              <w:rPr>
                <w:rFonts w:asciiTheme="minorHAnsi" w:hAnsiTheme="minorHAnsi" w:cs="Arial"/>
                <w:sz w:val="22"/>
              </w:rPr>
              <w:t>desviación estándar de la longitud, en metros.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Control geodésico</w:t>
            </w:r>
          </w:p>
        </w:tc>
        <w:tc>
          <w:tcPr>
            <w:tcW w:w="12874" w:type="dxa"/>
          </w:tcPr>
          <w:p w:rsidR="00635EA6" w:rsidRPr="00365B86" w:rsidRDefault="00635EA6" w:rsidP="00365B86">
            <w:pPr>
              <w:spacing w:before="60" w:after="60" w:line="276" w:lineRule="auto"/>
              <w:jc w:val="left"/>
            </w:pPr>
            <w:r w:rsidRPr="00365B86">
              <w:rPr>
                <w:sz w:val="22"/>
              </w:rPr>
              <w:t>Referencia elíptica que representa al geoide y a los datos de control horizontal y vertical, que toma en consideración el tamaño y la forma de la tierra.</w:t>
            </w:r>
          </w:p>
        </w:tc>
      </w:tr>
      <w:tr w:rsidR="00635EA6" w:rsidRPr="00365B86" w:rsidTr="00FB30A5">
        <w:trPr>
          <w:trHeight w:val="55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sz w:val="22"/>
              </w:rPr>
              <w:t>Coordenadas</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hAnsiTheme="minorHAnsi" w:cs="Arial"/>
                <w:sz w:val="22"/>
              </w:rPr>
              <w:t xml:space="preserve">El conjunto de </w:t>
            </w:r>
            <w:r w:rsidRPr="00365B86">
              <w:rPr>
                <w:rFonts w:asciiTheme="minorHAnsi" w:hAnsiTheme="minorHAnsi" w:cs="Arial"/>
                <w:b/>
                <w:bCs/>
                <w:sz w:val="22"/>
              </w:rPr>
              <w:t>n</w:t>
            </w:r>
            <w:r w:rsidRPr="00365B86">
              <w:rPr>
                <w:rFonts w:asciiTheme="minorHAnsi" w:hAnsiTheme="minorHAnsi" w:cs="Arial"/>
                <w:sz w:val="22"/>
              </w:rPr>
              <w:t xml:space="preserve"> números que designan la posición de un punto en un espacio </w:t>
            </w:r>
            <w:r w:rsidRPr="00365B86">
              <w:rPr>
                <w:rFonts w:asciiTheme="minorHAnsi" w:hAnsiTheme="minorHAnsi" w:cs="Arial"/>
                <w:b/>
                <w:bCs/>
                <w:sz w:val="22"/>
              </w:rPr>
              <w:t>n</w:t>
            </w:r>
            <w:r w:rsidRPr="00365B86">
              <w:rPr>
                <w:rFonts w:asciiTheme="minorHAnsi" w:hAnsiTheme="minorHAnsi" w:cs="Arial"/>
                <w:sz w:val="22"/>
              </w:rPr>
              <w:t xml:space="preserve">-dimensional. </w:t>
            </w:r>
          </w:p>
        </w:tc>
      </w:tr>
      <w:tr w:rsidR="00635EA6" w:rsidRPr="00365B86" w:rsidTr="00FB30A5">
        <w:trPr>
          <w:trHeight w:val="54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Coordenadas geodésicas</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hAnsiTheme="minorHAnsi" w:cs="Arial"/>
                <w:sz w:val="22"/>
              </w:rPr>
              <w:t>Las coordenadas definidas en un sistema de referencia geodésico.</w:t>
            </w:r>
          </w:p>
        </w:tc>
      </w:tr>
      <w:tr w:rsidR="00635EA6" w:rsidRPr="00365B86" w:rsidTr="00FB30A5">
        <w:trPr>
          <w:trHeight w:val="55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Coordenadas geográficas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Cada uno de los valores de latitud y longitud que indican la situación relativa de un punto sobre la superficie de un globo.</w:t>
            </w:r>
          </w:p>
        </w:tc>
      </w:tr>
      <w:tr w:rsidR="00635EA6" w:rsidRPr="00365B86" w:rsidTr="00FB30A5">
        <w:trPr>
          <w:trHeight w:val="419"/>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Datos crudos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Datos </w:t>
            </w:r>
            <w:r w:rsidRPr="00365B86">
              <w:rPr>
                <w:rFonts w:asciiTheme="minorHAnsi" w:hAnsiTheme="minorHAnsi" w:cs="Arial"/>
                <w:smallCaps/>
                <w:sz w:val="22"/>
              </w:rPr>
              <w:t>gps</w:t>
            </w:r>
            <w:r w:rsidRPr="00365B86">
              <w:rPr>
                <w:rFonts w:asciiTheme="minorHAnsi" w:hAnsiTheme="minorHAnsi" w:cs="Arial"/>
                <w:sz w:val="22"/>
              </w:rPr>
              <w:t xml:space="preserve"> que no han sido procesados o corregidos diferencialmente.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b/>
              </w:rPr>
            </w:pPr>
            <w:r w:rsidRPr="00365B86">
              <w:rPr>
                <w:rFonts w:asciiTheme="minorHAnsi" w:hAnsiTheme="minorHAnsi" w:cs="Arial"/>
                <w:b/>
                <w:bCs/>
                <w:sz w:val="22"/>
              </w:rPr>
              <w:t>Desviación estándar</w:t>
            </w:r>
            <w:r w:rsidRPr="00365B86">
              <w:rPr>
                <w:rFonts w:ascii="Arial" w:hAnsi="Arial" w:cs="Arial"/>
                <w:b/>
                <w:bCs/>
                <w:sz w:val="22"/>
              </w:rPr>
              <w:t xml:space="preserve"> </w:t>
            </w:r>
            <w:r w:rsidRPr="00365B86">
              <w:rPr>
                <w:rFonts w:ascii="Arial" w:hAnsi="Arial" w:cs="Arial"/>
                <w:b/>
                <w:sz w:val="22"/>
              </w:rPr>
              <w:t xml:space="preserve"> </w:t>
            </w:r>
            <w:r w:rsidRPr="00365B86">
              <w:rPr>
                <w:rFonts w:ascii="Arial" w:hAnsi="Arial" w:cs="Arial"/>
                <w:sz w:val="22"/>
              </w:rPr>
              <w:t>(</w:t>
            </w:r>
            <w:r w:rsidRPr="00365B86">
              <w:rPr>
                <w:rFonts w:ascii="Arial" w:hAnsi="Arial" w:cs="Arial"/>
                <w:sz w:val="22"/>
              </w:rPr>
              <w:sym w:font="Symbol" w:char="F073"/>
            </w:r>
            <w:r w:rsidRPr="00365B86">
              <w:rPr>
                <w:rFonts w:ascii="Arial" w:hAnsi="Arial" w:cs="Arial"/>
                <w:sz w:val="22"/>
              </w:rPr>
              <w:t>)</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La medida de dispersión, alrededor del promedio de una cantidad evaluada normalmente mediante la expresión:</w:t>
            </w:r>
          </w:p>
          <w:p w:rsidR="00635EA6" w:rsidRPr="00365B86" w:rsidRDefault="00635EA6" w:rsidP="00365B86">
            <w:pPr>
              <w:spacing w:before="60" w:after="60" w:line="276" w:lineRule="auto"/>
              <w:ind w:left="720"/>
              <w:jc w:val="left"/>
              <w:rPr>
                <w:rFonts w:asciiTheme="minorHAnsi" w:hAnsiTheme="minorHAnsi" w:cs="Arial"/>
                <w:b/>
                <w:bCs/>
              </w:rPr>
            </w:pPr>
            <w:r w:rsidRPr="00365B86">
              <w:rPr>
                <w:rFonts w:asciiTheme="minorHAnsi" w:hAnsiTheme="minorHAnsi" w:cs="Arial"/>
                <w:noProof/>
                <w:sz w:val="22"/>
                <w:lang w:val="es-ES" w:eastAsia="es-ES"/>
              </w:rPr>
              <w:drawing>
                <wp:inline distT="0" distB="0" distL="0" distR="0">
                  <wp:extent cx="990600" cy="438150"/>
                  <wp:effectExtent l="0" t="0" r="0" b="0"/>
                  <wp:docPr id="77" name="Imagen 17" descr="D Est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 Estanda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p>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en donde: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x = valor de cada una de las observaciones</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lastRenderedPageBreak/>
              <w:tab/>
              <w:t xml:space="preserve">x’ = promedio de dichas observaciones y </w:t>
            </w:r>
          </w:p>
          <w:p w:rsidR="00635EA6" w:rsidRPr="00365B86" w:rsidRDefault="00635EA6" w:rsidP="00365B86">
            <w:pPr>
              <w:spacing w:before="60" w:after="60" w:line="276" w:lineRule="auto"/>
              <w:ind w:left="720"/>
              <w:jc w:val="left"/>
              <w:rPr>
                <w:rFonts w:asciiTheme="minorHAnsi" w:hAnsiTheme="minorHAnsi" w:cs="Arial"/>
              </w:rPr>
            </w:pPr>
            <w:r w:rsidRPr="00365B86">
              <w:rPr>
                <w:rFonts w:asciiTheme="minorHAnsi" w:hAnsiTheme="minorHAnsi" w:cs="Arial"/>
                <w:sz w:val="22"/>
              </w:rPr>
              <w:tab/>
              <w:t>n = cantidad de observaciones.</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Diccionario de Datos</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val="es-ES" w:eastAsia="es-ES"/>
              </w:rPr>
              <w:t>El documento normativo dedicado a establecer especificaciones a nivel de objeto espacial; describe cada objeto en términos de su definición, sus atributos, los dominios de valores permitidos para cada atributo, así como su representación espacial y las restricciones de integridad.</w:t>
            </w:r>
          </w:p>
        </w:tc>
      </w:tr>
      <w:tr w:rsidR="00635EA6" w:rsidRPr="00365B86" w:rsidTr="00FB30A5">
        <w:trPr>
          <w:trHeight w:val="647"/>
        </w:trPr>
        <w:tc>
          <w:tcPr>
            <w:tcW w:w="2660"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hAnsiTheme="minorHAnsi" w:cs="Arial"/>
                <w:b/>
                <w:bCs/>
                <w:sz w:val="22"/>
              </w:rPr>
              <w:t>Doble frecuencia L1/L2</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Tipo de receptor que utiliza señales L1 y L2 de satélites GPS. Un receptor de doble frecuencia puede calcular fijos de posición más precisos en distancias más largas y bajo condiciones adversas al lograr compensar los retrasos ionosféricas;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cs="Arial"/>
                <w:b/>
                <w:bCs/>
                <w:sz w:val="22"/>
              </w:rPr>
              <w:t>Efemérides</w:t>
            </w:r>
          </w:p>
        </w:tc>
        <w:tc>
          <w:tcPr>
            <w:tcW w:w="12874" w:type="dxa"/>
          </w:tcPr>
          <w:p w:rsidR="00635EA6" w:rsidRPr="00365B86" w:rsidRDefault="00635EA6" w:rsidP="00365B86">
            <w:pPr>
              <w:spacing w:before="60" w:after="60" w:line="276" w:lineRule="auto"/>
              <w:jc w:val="left"/>
              <w:rPr>
                <w:rFonts w:asciiTheme="minorHAnsi" w:hAnsiTheme="minorHAnsi" w:cs="Arial"/>
              </w:rPr>
            </w:pPr>
            <w:r w:rsidRPr="00365B86">
              <w:rPr>
                <w:rFonts w:asciiTheme="minorHAnsi" w:hAnsiTheme="minorHAnsi" w:cs="Arial"/>
                <w:sz w:val="22"/>
              </w:rPr>
              <w:t xml:space="preserve">Conjunto de datos que describen la posición de un objeto celeste en función del tiempo. Todos los satélites </w:t>
            </w:r>
            <w:r w:rsidRPr="00365B86">
              <w:rPr>
                <w:rFonts w:asciiTheme="minorHAnsi" w:hAnsiTheme="minorHAnsi" w:cs="Arial"/>
                <w:smallCaps/>
                <w:sz w:val="22"/>
              </w:rPr>
              <w:t>gps</w:t>
            </w:r>
            <w:r w:rsidRPr="00365B86">
              <w:rPr>
                <w:rFonts w:asciiTheme="minorHAnsi" w:hAnsiTheme="minorHAnsi" w:cs="Arial"/>
                <w:sz w:val="22"/>
              </w:rPr>
              <w:t xml:space="preserve"> transmiten periódicamente las efemérides de emisión que contienen las posiciones previsibles en el futuro próximo, cargadas por el segmento de control. Los programas de post-procesamiento también pueden utilizar efemérides precisas que describen las posiciones exactas de un satélite en el pasado.</w:t>
            </w:r>
          </w:p>
        </w:tc>
      </w:tr>
      <w:tr w:rsidR="00635EA6" w:rsidRPr="00365B86" w:rsidTr="00FB30A5">
        <w:trPr>
          <w:trHeight w:val="268"/>
        </w:trPr>
        <w:tc>
          <w:tcPr>
            <w:tcW w:w="2660" w:type="dxa"/>
          </w:tcPr>
          <w:p w:rsidR="00635EA6" w:rsidRPr="00365B86" w:rsidRDefault="00635EA6" w:rsidP="00365B86">
            <w:pPr>
              <w:tabs>
                <w:tab w:val="center" w:pos="4419"/>
                <w:tab w:val="right" w:pos="8838"/>
              </w:tabs>
              <w:spacing w:before="60" w:after="60"/>
              <w:jc w:val="left"/>
              <w:rPr>
                <w:b/>
              </w:rPr>
            </w:pPr>
            <w:r w:rsidRPr="00365B86">
              <w:rPr>
                <w:b/>
                <w:sz w:val="22"/>
              </w:rPr>
              <w:t>Elevación</w:t>
            </w:r>
          </w:p>
        </w:tc>
        <w:tc>
          <w:tcPr>
            <w:tcW w:w="12874" w:type="dxa"/>
          </w:tcPr>
          <w:p w:rsidR="00635EA6" w:rsidRPr="00365B86" w:rsidRDefault="00635EA6" w:rsidP="00365B86">
            <w:pPr>
              <w:pStyle w:val="Textoindependiente2"/>
              <w:spacing w:before="60" w:after="60" w:line="276" w:lineRule="auto"/>
              <w:jc w:val="left"/>
            </w:pPr>
            <w:r w:rsidRPr="00365B86">
              <w:rPr>
                <w:sz w:val="22"/>
              </w:rPr>
              <w:t>Distancia vertical sobre (o por debajo) del geoide o del nivel medio del mar.</w:t>
            </w:r>
          </w:p>
        </w:tc>
      </w:tr>
      <w:tr w:rsidR="00635EA6" w:rsidRPr="00365B86" w:rsidTr="00FB30A5">
        <w:trPr>
          <w:trHeight w:val="433"/>
        </w:trPr>
        <w:tc>
          <w:tcPr>
            <w:tcW w:w="2660" w:type="dxa"/>
          </w:tcPr>
          <w:p w:rsidR="00635EA6" w:rsidRPr="00365B86" w:rsidRDefault="00635EA6" w:rsidP="00365B86">
            <w:pPr>
              <w:tabs>
                <w:tab w:val="center" w:pos="4419"/>
                <w:tab w:val="right" w:pos="8838"/>
              </w:tabs>
              <w:spacing w:before="60" w:after="60"/>
              <w:jc w:val="left"/>
              <w:rPr>
                <w:b/>
              </w:rPr>
            </w:pPr>
            <w:r w:rsidRPr="00365B86">
              <w:rPr>
                <w:b/>
                <w:bCs/>
                <w:sz w:val="22"/>
              </w:rPr>
              <w:t>Elipsoide de referencia</w:t>
            </w:r>
          </w:p>
        </w:tc>
        <w:tc>
          <w:tcPr>
            <w:tcW w:w="12874" w:type="dxa"/>
          </w:tcPr>
          <w:p w:rsidR="00635EA6" w:rsidRPr="00365B86" w:rsidRDefault="00635EA6" w:rsidP="00365B86">
            <w:pPr>
              <w:pStyle w:val="Textoindependiente2"/>
              <w:spacing w:before="60" w:after="60" w:line="276" w:lineRule="auto"/>
              <w:jc w:val="left"/>
            </w:pPr>
            <w:r w:rsidRPr="00365B86">
              <w:rPr>
                <w:sz w:val="22"/>
              </w:rPr>
              <w:t>El elipsoide empleado geométricamente como la mejor aproximación local o global de la forma de la Tierra.</w:t>
            </w:r>
          </w:p>
        </w:tc>
      </w:tr>
      <w:tr w:rsidR="00635EA6" w:rsidRPr="00365B86" w:rsidTr="00FB30A5">
        <w:trPr>
          <w:trHeight w:val="42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Época</w:t>
            </w:r>
          </w:p>
        </w:tc>
        <w:tc>
          <w:tcPr>
            <w:tcW w:w="12874" w:type="dxa"/>
          </w:tcPr>
          <w:p w:rsidR="00635EA6" w:rsidRPr="00365B86" w:rsidRDefault="00635EA6" w:rsidP="00365B86">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 w:eastAsia="es-ES"/>
              </w:rPr>
              <w:t xml:space="preserve">Intervalo de medición de un receptor </w:t>
            </w:r>
            <w:r w:rsidRPr="00365B86">
              <w:rPr>
                <w:rFonts w:asciiTheme="minorHAnsi" w:eastAsia="Times New Roman" w:hAnsiTheme="minorHAnsi" w:cs="Arial"/>
                <w:smallCaps/>
                <w:sz w:val="22"/>
                <w:lang w:val="es-ES" w:eastAsia="es-ES"/>
              </w:rPr>
              <w:t>gps/gnss</w:t>
            </w:r>
            <w:r w:rsidRPr="00365B86">
              <w:rPr>
                <w:rFonts w:asciiTheme="minorHAnsi" w:eastAsia="Times New Roman" w:hAnsiTheme="minorHAnsi" w:cs="Arial"/>
                <w:sz w:val="22"/>
                <w:lang w:val="es-ES" w:eastAsia="es-ES"/>
              </w:rPr>
              <w:t>, que varía en función del tipo de levantamiento.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Punto del terreno, a menudo indicado por una señal, donde se coloca el instrumento de observación para efectuar medidas topográficas o geodésicas.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 fija o permanente GPS/GNSS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Término que se aplica a aquellas estaciones </w:t>
            </w:r>
            <w:r w:rsidRPr="00365B86">
              <w:rPr>
                <w:rFonts w:asciiTheme="minorHAnsi" w:eastAsia="Times New Roman" w:hAnsiTheme="minorHAnsi" w:cs="Arial"/>
                <w:smallCaps/>
                <w:sz w:val="22"/>
                <w:lang w:val="es-ES" w:eastAsia="es-ES"/>
              </w:rPr>
              <w:t>gps/gnss</w:t>
            </w:r>
            <w:r w:rsidRPr="00365B86">
              <w:rPr>
                <w:rFonts w:asciiTheme="minorHAnsi" w:eastAsia="Times New Roman" w:hAnsiTheme="minorHAnsi" w:cs="Arial"/>
                <w:sz w:val="22"/>
                <w:lang w:val="es-ES" w:eastAsia="es-ES"/>
              </w:rPr>
              <w:t xml:space="preserve"> que colectan datos de forma continua y cuyos archivos digitales en </w:t>
            </w:r>
            <w:r w:rsidRPr="00365B86">
              <w:rPr>
                <w:rFonts w:asciiTheme="minorHAnsi" w:eastAsia="Times New Roman" w:hAnsiTheme="minorHAnsi" w:cs="Arial"/>
                <w:smallCaps/>
                <w:sz w:val="22"/>
                <w:lang w:val="es-ES" w:eastAsia="es-ES"/>
              </w:rPr>
              <w:t>rinex</w:t>
            </w:r>
            <w:r w:rsidRPr="00365B86">
              <w:rPr>
                <w:rFonts w:asciiTheme="minorHAnsi" w:eastAsia="Times New Roman" w:hAnsiTheme="minorHAnsi" w:cs="Arial"/>
                <w:sz w:val="22"/>
                <w:lang w:val="es-ES" w:eastAsia="es-ES"/>
              </w:rPr>
              <w:t xml:space="preserve"> pueden obtenerse electrónicamente a través de Internet.</w:t>
            </w:r>
          </w:p>
        </w:tc>
      </w:tr>
      <w:tr w:rsidR="00635EA6" w:rsidRPr="00365B86" w:rsidTr="00FB30A5">
        <w:trPr>
          <w:trHeight w:val="48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Estación geodésica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Ver </w:t>
            </w:r>
            <w:r w:rsidRPr="00365B86">
              <w:rPr>
                <w:rFonts w:asciiTheme="minorHAnsi" w:eastAsia="Times New Roman" w:hAnsiTheme="minorHAnsi" w:cs="Arial"/>
                <w:b/>
                <w:sz w:val="22"/>
                <w:lang w:val="es-ES" w:eastAsia="es-ES"/>
              </w:rPr>
              <w:t>Vértice geodésico.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lastRenderedPageBreak/>
              <w:t>Estándar de exactitud posicional</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bCs/>
                <w:lang w:val="es-ES" w:eastAsia="es-ES"/>
              </w:rPr>
            </w:pPr>
            <w:r w:rsidRPr="00365B86">
              <w:rPr>
                <w:rFonts w:asciiTheme="minorHAnsi" w:eastAsia="Times New Roman" w:hAnsiTheme="minorHAnsi" w:cs="Arial"/>
                <w:bCs/>
                <w:sz w:val="22"/>
                <w:lang w:val="es-ES" w:eastAsia="es-ES"/>
              </w:rPr>
              <w:t xml:space="preserve">Las especificaciones de los Órdenes de Exactitud Posicional tanto horizontal como vertical. Ver </w:t>
            </w:r>
            <w:r w:rsidRPr="00365B86">
              <w:rPr>
                <w:rFonts w:asciiTheme="minorHAnsi" w:eastAsia="Times New Roman" w:hAnsiTheme="minorHAnsi" w:cs="Arial"/>
                <w:b/>
                <w:bCs/>
                <w:sz w:val="22"/>
                <w:lang w:val="es-ES" w:eastAsia="es-ES"/>
              </w:rPr>
              <w:t>Órdenes de exactitud posicional horizontal.</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Exactitud posicional horizontal</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La exactitud referida  a la posición horizontal de un determinado punto o conjunto de puntos en término de sus coordenadas de latitud y longitud o de sus coordenadas rectangulares.</w:t>
            </w:r>
          </w:p>
        </w:tc>
      </w:tr>
      <w:tr w:rsidR="00635EA6" w:rsidRPr="00365B86" w:rsidTr="00FB30A5">
        <w:trPr>
          <w:trHeight w:val="444"/>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Fase portadora</w:t>
            </w:r>
            <w:r w:rsidRPr="00365B86">
              <w:rPr>
                <w:rFonts w:asciiTheme="minorHAnsi" w:eastAsia="Times New Roman" w:hAnsiTheme="minorHAnsi" w:cs="Arial"/>
                <w:b/>
                <w:sz w:val="22"/>
                <w:lang w:val="es-ES" w:eastAsia="es-ES"/>
              </w:rPr>
              <w:t xml:space="preserve"> </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Diferencia entre la señal portadora generada por el oscilador interno de un receptor y la señal portadora procedente del satélite.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Geodesia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Ciencia que determina la forma y dimensiones de la Tierra, así como el campo de gravedad asociado a ella. (Significado etimológico: Geos-Tierra, desia-división o medida). En su aspecto práctico conduce a las mediciones y cálculos necesarios para la determinación de coordenadas geográficas (astronómicas y geodésicas) así como alturas y datos de gravedad de puntos convenientemente elegidos y demarcados.</w:t>
            </w:r>
          </w:p>
        </w:tc>
      </w:tr>
      <w:tr w:rsidR="00635EA6" w:rsidRPr="00365B86" w:rsidTr="00FB30A5">
        <w:trPr>
          <w:trHeight w:val="647"/>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Georreferenciación</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eastAsia="es-ES"/>
              </w:rPr>
              <w:t>E</w:t>
            </w:r>
            <w:r w:rsidRPr="00365B86">
              <w:rPr>
                <w:rFonts w:asciiTheme="minorHAnsi" w:eastAsia="Times New Roman" w:hAnsiTheme="minorHAnsi" w:cs="Arial"/>
                <w:sz w:val="22"/>
                <w:lang w:val="es-ES" w:eastAsia="es-ES"/>
              </w:rPr>
              <w:t>l conjunto de actividades u operaciones, destinadas a establecer la ubicación de puntos, conjuntos de puntos o de información geográfica en general, con relación a un determinado sistema de referencia terrestre;</w:t>
            </w:r>
          </w:p>
        </w:tc>
      </w:tr>
      <w:tr w:rsidR="00635EA6" w:rsidRPr="00365B86" w:rsidTr="00FB30A5">
        <w:trPr>
          <w:trHeight w:val="495"/>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GPS</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val="es-ES" w:eastAsia="es-ES"/>
              </w:rPr>
              <w:t xml:space="preserve">Por sus siglas en inglés, </w:t>
            </w:r>
            <w:r w:rsidRPr="00365B86">
              <w:rPr>
                <w:rFonts w:asciiTheme="minorHAnsi" w:eastAsia="Times New Roman" w:hAnsiTheme="minorHAnsi" w:cs="Arial"/>
                <w:i/>
                <w:sz w:val="22"/>
                <w:lang w:val="es-ES" w:eastAsia="es-ES"/>
              </w:rPr>
              <w:t>Global Positioning System (</w:t>
            </w:r>
            <w:r w:rsidRPr="00365B86">
              <w:rPr>
                <w:rFonts w:asciiTheme="minorHAnsi" w:eastAsia="Times New Roman" w:hAnsiTheme="minorHAnsi" w:cs="Arial"/>
                <w:sz w:val="22"/>
                <w:lang w:val="es-ES" w:eastAsia="es-ES"/>
              </w:rPr>
              <w:t>Sistema de Posicionamiento Global).</w:t>
            </w:r>
          </w:p>
        </w:tc>
      </w:tr>
      <w:tr w:rsidR="00635EA6" w:rsidRPr="00365B86" w:rsidTr="00FB30A5">
        <w:trPr>
          <w:trHeight w:val="405"/>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IIEG</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hAnsiTheme="minorHAnsi"/>
                <w:sz w:val="22"/>
              </w:rPr>
              <w:t>El Instituto de Información Estadística y Geográfica del Estado de Jalisco.</w:t>
            </w:r>
          </w:p>
        </w:tc>
      </w:tr>
      <w:tr w:rsidR="00635EA6" w:rsidRPr="00365B86" w:rsidTr="00FB30A5">
        <w:trPr>
          <w:trHeight w:val="647"/>
        </w:trPr>
        <w:tc>
          <w:tcPr>
            <w:tcW w:w="2660"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b/>
                <w:bCs/>
                <w:sz w:val="22"/>
                <w:lang w:val="es-ES" w:eastAsia="es-ES"/>
              </w:rPr>
              <w:t>Intervalo de registro</w:t>
            </w:r>
          </w:p>
          <w:p w:rsidR="00635EA6" w:rsidRPr="00365B86" w:rsidRDefault="00635EA6" w:rsidP="00365B86">
            <w:pPr>
              <w:tabs>
                <w:tab w:val="center" w:pos="4419"/>
                <w:tab w:val="right" w:pos="8838"/>
              </w:tabs>
              <w:spacing w:before="60" w:after="60"/>
              <w:jc w:val="left"/>
              <w:rPr>
                <w:rFonts w:asciiTheme="minorHAnsi" w:hAnsiTheme="minorHAnsi"/>
                <w:b/>
              </w:rPr>
            </w:pP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i/>
                <w:iCs/>
                <w:sz w:val="22"/>
                <w:lang w:val="es-ES" w:eastAsia="es-ES"/>
              </w:rPr>
              <w:t>Logging interval</w:t>
            </w:r>
            <w:r w:rsidRPr="00365B86">
              <w:rPr>
                <w:rFonts w:asciiTheme="minorHAnsi" w:eastAsia="Times New Roman" w:hAnsiTheme="minorHAnsi" w:cs="Arial"/>
                <w:i/>
                <w:sz w:val="22"/>
                <w:lang w:val="es-ES" w:eastAsia="es-ES"/>
              </w:rPr>
              <w:t xml:space="preserve"> = </w:t>
            </w:r>
            <w:r w:rsidRPr="00365B86">
              <w:rPr>
                <w:rFonts w:asciiTheme="minorHAnsi" w:eastAsia="Times New Roman" w:hAnsiTheme="minorHAnsi" w:cs="Arial"/>
                <w:i/>
                <w:iCs/>
                <w:sz w:val="22"/>
                <w:lang w:val="es-ES" w:eastAsia="es-ES"/>
              </w:rPr>
              <w:t>Recording interval</w:t>
            </w:r>
            <w:r w:rsidRPr="00365B86">
              <w:rPr>
                <w:rFonts w:asciiTheme="minorHAnsi" w:eastAsia="Times New Roman" w:hAnsiTheme="minorHAnsi" w:cs="Arial"/>
                <w:sz w:val="22"/>
                <w:lang w:val="es-ES" w:eastAsia="es-ES"/>
              </w:rPr>
              <w:t xml:space="preserve">: Intervalo de tiempo entre registros sucesivos de datos crudos en la memoria del receptor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Por ejemplo, un intervalo de registro de 10 segundos indica que los datos crudos se guardan en memoria cada 10 segundos.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Latitud</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_tradnl" w:eastAsia="es-ES"/>
              </w:rPr>
            </w:pPr>
            <w:r w:rsidRPr="00365B86">
              <w:rPr>
                <w:rFonts w:asciiTheme="minorHAnsi" w:eastAsia="Times New Roman" w:hAnsiTheme="minorHAnsi" w:cs="Arial"/>
                <w:sz w:val="22"/>
                <w:lang w:val="es-ES" w:eastAsia="es-ES"/>
              </w:rPr>
              <w:t>Distancia angular entre un punto cualquiera de la esfera terrestre y el ecuador ya sea al norte o al sur. Se mide en grados. La latitud en el ecuador es de 0 grados y en los polos 90 grados</w:t>
            </w:r>
            <w:r w:rsidRPr="00365B86">
              <w:rPr>
                <w:rFonts w:asciiTheme="minorHAnsi" w:eastAsia="Times New Roman" w:hAnsiTheme="minorHAnsi" w:cs="Arial"/>
                <w:sz w:val="22"/>
                <w:lang w:val="es-ES_tradnl"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Levantamiento geodésico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El conjunto de procedimientos y operaciones de campo y gabinete, destinado a determinar las coordenadas geodésicas de puntos sobre el terreno considerando la curvatura de la Tierra, elegidos y demarcados con respecto al Sistema de Referencia en uso.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lastRenderedPageBreak/>
              <w:t>Levantamiento topográfico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operaciones realizadas en el terreno y en gabinete que tienen por objeto determinar la posición, forma y dimensiones de los elementos de terrenos que por sus dimensiones no considera la curvatura terrestre.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Línea base GNSS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Medición tridimensional entre dos estaciones, en las que se han capturado y procesado datos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xml:space="preserve"> simultáneos con técnicas de diferenciación.</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Longitud</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Ángulo formado por el plano del meridiano del observador y el plano del meridiano origen (Meridiano de Greenwich). Se mide 0° a 180° al Este y al Oeste.</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Marco de referencia,</w:t>
            </w:r>
            <w:r w:rsidRPr="00365B86">
              <w:rPr>
                <w:rFonts w:asciiTheme="minorHAnsi" w:eastAsia="Times New Roman" w:hAnsiTheme="minorHAnsi" w:cs="Arial"/>
                <w:i/>
                <w:iCs/>
                <w:sz w:val="22"/>
                <w:lang w:val="es-ES" w:eastAsia="es-ES"/>
              </w:rPr>
              <w:t xml:space="preserve"> Frame/Framework</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Materialización de un sistema de referencia a través de un conjunto de estaciones de control fijas, establecidas sobre la superficie terrestre por sus respectivas coordenadas y correspondientes variaciones en el tiempo.</w:t>
            </w:r>
          </w:p>
        </w:tc>
      </w:tr>
      <w:tr w:rsidR="00635EA6" w:rsidRPr="00365B86" w:rsidTr="00FB30A5">
        <w:trPr>
          <w:trHeight w:val="49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Máscara de elevación</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Elevación más baja, en grados, a la cual el receptor puede seguir un satélite. Se mide desde el horizonte de 0° a 90°.</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Matriz de varianza – covarianza</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Parámetros estadísticos que reflejan la relación entre los errores de las observaciones y las incógnitas (varianzas) y entre estos últimos (covarianzas).</w:t>
            </w:r>
          </w:p>
        </w:tc>
      </w:tr>
      <w:tr w:rsidR="00635EA6" w:rsidRPr="00365B86" w:rsidDel="00FB622E"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Metadatos</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val="es-ES" w:eastAsia="es-ES"/>
              </w:rPr>
              <w:t>Los datos estructurados que describen las características de contenido, calidad, condición, acceso y distribución de la información estadística y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Metadatos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bCs/>
                <w:sz w:val="22"/>
                <w:lang w:val="es-ES" w:eastAsia="es-ES"/>
              </w:rPr>
              <w:t>Los datos estructurados que describen las características de contenido, calidad, condición, acceso y distribución de la información estadística y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 xml:space="preserve">Método de mínimos cuadrados </w:t>
            </w:r>
            <w:r w:rsidRPr="00365B86">
              <w:rPr>
                <w:rFonts w:asciiTheme="minorHAnsi" w:eastAsia="Times New Roman" w:hAnsiTheme="minorHAnsi" w:cs="Arial"/>
                <w:sz w:val="22"/>
                <w:lang w:val="es-ES" w:eastAsia="es-ES"/>
              </w:rPr>
              <w:t>(MCM</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Método de cálculo ideado por Gauss que consiste en imponer la condición de mínimo o la suma de los cuadrados de las diferencias de una medición sin sesgo.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 xml:space="preserve">Método diferencial </w:t>
            </w:r>
            <w:r w:rsidRPr="00365B86">
              <w:rPr>
                <w:rFonts w:asciiTheme="minorHAnsi" w:eastAsia="Times New Roman" w:hAnsiTheme="minorHAnsi" w:cs="Arial"/>
                <w:sz w:val="22"/>
                <w:lang w:val="es-ES" w:eastAsia="es-ES"/>
              </w:rPr>
              <w:t>(</w:t>
            </w:r>
            <w:r w:rsidRPr="00365B86">
              <w:rPr>
                <w:rFonts w:asciiTheme="minorHAnsi" w:eastAsia="Times New Roman" w:hAnsiTheme="minorHAnsi" w:cs="Arial"/>
                <w:smallCaps/>
                <w:sz w:val="22"/>
                <w:lang w:val="es-ES" w:eastAsia="es-ES"/>
              </w:rPr>
              <w:t>dgps</w:t>
            </w:r>
            <w:r w:rsidRPr="00365B86">
              <w:rPr>
                <w:rFonts w:asciiTheme="minorHAnsi" w:eastAsia="Times New Roman" w:hAnsiTheme="minorHAnsi" w:cs="Arial"/>
                <w:sz w:val="22"/>
                <w:lang w:val="es-ES" w:eastAsia="es-ES"/>
              </w:rPr>
              <w:t>)</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Modalidad por medio de la cual se corrigen los datos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colectados en un punto de coordenadas desconocidas, con datos capturados simultáneamente en una estación base ubicada en la misma área de trabajo. Existen dos maneras de aplicarlo: en tiempo real y por post-proceso.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eastAsia="es-ES"/>
              </w:rPr>
              <w:lastRenderedPageBreak/>
              <w:t>Método estático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El método donde los receptores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se quedan fijos sobre sus respectivas estaciones, por lo que a mayor distancia de la línea base, corresponde mayor tiempo de observación y la relación es directamente proporcional.</w:t>
            </w:r>
          </w:p>
        </w:tc>
      </w:tr>
      <w:tr w:rsidR="00635EA6" w:rsidRPr="00365B86" w:rsidTr="00FB30A5">
        <w:trPr>
          <w:trHeight w:val="412"/>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Métodos tradicionales</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Levantamientos topográficos realizados con teodolitos o estaciones totales topográficas.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Times New Roman"/>
                <w:b/>
                <w:bCs/>
                <w:sz w:val="22"/>
                <w:lang w:val="es-ES" w:eastAsia="es-ES"/>
              </w:rPr>
              <w:t>Multipath</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Times New Roman"/>
                <w:sz w:val="22"/>
                <w:lang w:val="es-ES" w:eastAsia="es-ES"/>
              </w:rPr>
              <w:t xml:space="preserve">Fenómeno de interferencia causado por señales </w:t>
            </w:r>
            <w:r w:rsidRPr="00365B86">
              <w:rPr>
                <w:rFonts w:asciiTheme="minorHAnsi" w:eastAsia="Times New Roman" w:hAnsiTheme="minorHAnsi" w:cs="Times New Roman"/>
                <w:smallCaps/>
                <w:sz w:val="22"/>
                <w:lang w:val="es-ES" w:eastAsia="es-ES"/>
              </w:rPr>
              <w:t>gnss</w:t>
            </w:r>
            <w:r w:rsidRPr="00365B86">
              <w:rPr>
                <w:rFonts w:asciiTheme="minorHAnsi" w:eastAsia="Times New Roman" w:hAnsiTheme="minorHAnsi" w:cs="Times New Roman"/>
                <w:sz w:val="22"/>
                <w:lang w:val="es-ES" w:eastAsia="es-ES"/>
              </w:rPr>
              <w:t xml:space="preserve"> reflejadas en estructuras o superficies reflectoras las cuales, habiendo recorrido mayor distancia que la correcta, inducen errores de posición.</w:t>
            </w:r>
          </w:p>
        </w:tc>
      </w:tr>
      <w:tr w:rsidR="00635EA6" w:rsidRPr="00365B86" w:rsidTr="00FB30A5">
        <w:trPr>
          <w:trHeight w:val="408"/>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Municipio</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hAnsiTheme="minorHAnsi"/>
                <w:sz w:val="22"/>
              </w:rPr>
              <w:t xml:space="preserve">División territorial administrativa en que se organiza un estado, que está regida por un ayuntamiento. </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Observación GPS/GNSS</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Acto de ocupar un sitio y grabar un archivo de datos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En general, reciben este nombre todas las magnitudes susceptibles de ser observadas o medidas.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Órdenes de exactitud posicional horizontal.</w:t>
            </w:r>
          </w:p>
        </w:tc>
        <w:tc>
          <w:tcPr>
            <w:tcW w:w="12874" w:type="dxa"/>
          </w:tcPr>
          <w:p w:rsidR="00635EA6" w:rsidRPr="00365B86" w:rsidRDefault="00635EA6" w:rsidP="00400E4D">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En la siguiente tabla se presentan los órdenes de exactitud en función de los rangos aplicables para la catalogación de los trabajos de posicionamiento. Los órdenes de exactitud deben ser considerados durante la etapa de diseño o preanálisis del levantamiento, así como en la fase de evaluación del proyecto de posicionamiento.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3110"/>
              <w:gridCol w:w="390"/>
              <w:gridCol w:w="2299"/>
              <w:gridCol w:w="2926"/>
            </w:tblGrid>
            <w:tr w:rsidR="00FB30A5" w:rsidRPr="00365B86" w:rsidTr="00FB30A5">
              <w:trPr>
                <w:trHeight w:val="397"/>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Órdenes de Exactitud</w:t>
                  </w:r>
                </w:p>
              </w:tc>
              <w:tc>
                <w:tcPr>
                  <w:tcW w:w="3110" w:type="dxa"/>
                  <w:tcBorders>
                    <w:right w:val="single" w:sz="4" w:space="0" w:color="auto"/>
                  </w:tcBorders>
                  <w:vAlign w:val="center"/>
                </w:tcPr>
                <w:p w:rsidR="00FB30A5" w:rsidRPr="00365B86" w:rsidRDefault="00FB30A5" w:rsidP="00365B86">
                  <w:pPr>
                    <w:spacing w:before="60" w:after="60" w:line="276" w:lineRule="auto"/>
                    <w:ind w:left="720"/>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Rango</w:t>
                  </w:r>
                </w:p>
              </w:tc>
              <w:tc>
                <w:tcPr>
                  <w:tcW w:w="390" w:type="dxa"/>
                  <w:tcBorders>
                    <w:top w:val="nil"/>
                    <w:left w:val="single" w:sz="4" w:space="0" w:color="auto"/>
                    <w:bottom w:val="nil"/>
                    <w:right w:val="single" w:sz="4" w:space="0" w:color="auto"/>
                  </w:tcBorders>
                </w:tcPr>
                <w:p w:rsidR="00FB30A5" w:rsidRPr="00365B86" w:rsidRDefault="00FB30A5" w:rsidP="00400E4D">
                  <w:pPr>
                    <w:spacing w:before="60" w:after="60" w:line="276" w:lineRule="auto"/>
                    <w:ind w:left="-1"/>
                    <w:jc w:val="left"/>
                    <w:rPr>
                      <w:rFonts w:asciiTheme="minorHAnsi" w:eastAsia="Times New Roman" w:hAnsiTheme="minorHAnsi" w:cs="Arial"/>
                      <w:b/>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Órdenes de Exactitud</w:t>
                  </w:r>
                </w:p>
              </w:tc>
              <w:tc>
                <w:tcPr>
                  <w:tcW w:w="2926" w:type="dxa"/>
                  <w:vAlign w:val="center"/>
                </w:tcPr>
                <w:p w:rsidR="00FB30A5" w:rsidRPr="00365B86" w:rsidRDefault="00FB30A5" w:rsidP="008D4C05">
                  <w:pPr>
                    <w:spacing w:before="60" w:after="60" w:line="276" w:lineRule="auto"/>
                    <w:ind w:left="720"/>
                    <w:jc w:val="left"/>
                    <w:rPr>
                      <w:rFonts w:asciiTheme="minorHAnsi" w:eastAsia="Times New Roman" w:hAnsiTheme="minorHAnsi" w:cs="Arial"/>
                      <w:b/>
                      <w:lang w:val="es-ES" w:eastAsia="es-ES"/>
                    </w:rPr>
                  </w:pPr>
                  <w:r w:rsidRPr="00365B86">
                    <w:rPr>
                      <w:rFonts w:asciiTheme="minorHAnsi" w:eastAsia="Times New Roman" w:hAnsiTheme="minorHAnsi" w:cs="Arial"/>
                      <w:b/>
                      <w:sz w:val="22"/>
                      <w:lang w:val="es-ES" w:eastAsia="es-ES"/>
                    </w:rPr>
                    <w:t>Rango</w:t>
                  </w:r>
                </w:p>
              </w:tc>
            </w:tr>
            <w:tr w:rsidR="00FB30A5" w:rsidRPr="00365B86" w:rsidTr="00FB30A5">
              <w:trPr>
                <w:trHeight w:val="219"/>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 centímetro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Hasta  0.010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2.001 a  5.000 metros</w:t>
                  </w:r>
                </w:p>
              </w:tc>
            </w:tr>
            <w:tr w:rsidR="00FB30A5" w:rsidRPr="00365B86" w:rsidTr="00FB30A5">
              <w:trPr>
                <w:trHeight w:val="265"/>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 centímetros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0.011 a  0.020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5.001 a 10.000 metros</w:t>
                  </w:r>
                </w:p>
              </w:tc>
            </w:tr>
            <w:tr w:rsidR="00FB30A5" w:rsidRPr="00365B86" w:rsidTr="00FB30A5">
              <w:trPr>
                <w:trHeight w:val="283"/>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centímetros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0.021 a  0.050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10.001 a 20.000 metros</w:t>
                  </w:r>
                </w:p>
              </w:tc>
            </w:tr>
            <w:tr w:rsidR="00FB30A5" w:rsidRPr="00365B86" w:rsidTr="00FB30A5">
              <w:trPr>
                <w:trHeight w:val="282"/>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 decímetro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0.051 a  0.100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20.001 a  50.000 metros</w:t>
                  </w:r>
                </w:p>
              </w:tc>
            </w:tr>
            <w:tr w:rsidR="00FB30A5" w:rsidRPr="00365B86" w:rsidTr="00FB30A5">
              <w:trPr>
                <w:trHeight w:val="28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 decímetros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0.101 a  0.200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100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50.001 a  100.000 metros</w:t>
                  </w:r>
                </w:p>
              </w:tc>
            </w:tr>
            <w:tr w:rsidR="00FB30A5" w:rsidRPr="00365B86" w:rsidTr="00FB30A5">
              <w:trPr>
                <w:trHeight w:val="27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 decímetros</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0.201 a  0.500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200 metros</w:t>
                  </w:r>
                </w:p>
              </w:tc>
              <w:tc>
                <w:tcPr>
                  <w:tcW w:w="2926" w:type="dxa"/>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100.001 a  200.000 metros</w:t>
                  </w:r>
                </w:p>
              </w:tc>
            </w:tr>
            <w:tr w:rsidR="00FB30A5" w:rsidRPr="00365B86" w:rsidTr="00FB30A5">
              <w:trPr>
                <w:trHeight w:val="268"/>
                <w:jc w:val="center"/>
              </w:trPr>
              <w:tc>
                <w:tcPr>
                  <w:tcW w:w="2290" w:type="dxa"/>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lastRenderedPageBreak/>
                    <w:t>1 metro</w:t>
                  </w:r>
                </w:p>
              </w:tc>
              <w:tc>
                <w:tcPr>
                  <w:tcW w:w="3110" w:type="dxa"/>
                  <w:tcBorders>
                    <w:right w:val="single" w:sz="4" w:space="0" w:color="auto"/>
                  </w:tcBorders>
                  <w:vAlign w:val="center"/>
                </w:tcPr>
                <w:p w:rsidR="00FB30A5" w:rsidRPr="00365B86" w:rsidRDefault="00FB30A5"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0.501 a 1.000 metros</w:t>
                  </w:r>
                </w:p>
              </w:tc>
              <w:tc>
                <w:tcPr>
                  <w:tcW w:w="390" w:type="dxa"/>
                  <w:tcBorders>
                    <w:top w:val="nil"/>
                    <w:left w:val="single" w:sz="4" w:space="0" w:color="auto"/>
                    <w:bottom w:val="nil"/>
                    <w:right w:val="single" w:sz="4" w:space="0" w:color="auto"/>
                  </w:tcBorders>
                </w:tcPr>
                <w:p w:rsidR="00FB30A5" w:rsidRPr="00365B86" w:rsidRDefault="00FB30A5" w:rsidP="00365B86">
                  <w:pPr>
                    <w:spacing w:before="60" w:after="60" w:line="276" w:lineRule="auto"/>
                    <w:jc w:val="left"/>
                    <w:rPr>
                      <w:rFonts w:asciiTheme="minorHAnsi" w:eastAsia="Times New Roman" w:hAnsiTheme="minorHAnsi" w:cs="Arial"/>
                      <w:lang w:val="es-ES" w:eastAsia="es-ES"/>
                    </w:rPr>
                  </w:pPr>
                </w:p>
              </w:tc>
              <w:tc>
                <w:tcPr>
                  <w:tcW w:w="2299" w:type="dxa"/>
                  <w:tcBorders>
                    <w:left w:val="single" w:sz="4" w:space="0" w:color="auto"/>
                    <w:bottom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500 metros</w:t>
                  </w:r>
                </w:p>
              </w:tc>
              <w:tc>
                <w:tcPr>
                  <w:tcW w:w="2926" w:type="dxa"/>
                  <w:tcBorders>
                    <w:bottom w:val="single" w:sz="4" w:space="0" w:color="auto"/>
                  </w:tcBorders>
                  <w:vAlign w:val="center"/>
                </w:tcPr>
                <w:p w:rsidR="00FB30A5" w:rsidRPr="00365B86" w:rsidRDefault="00FB30A5" w:rsidP="008D4C05">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200.001 a  500.000 metros</w:t>
                  </w:r>
                </w:p>
              </w:tc>
            </w:tr>
            <w:tr w:rsidR="00400E4D" w:rsidRPr="00365B86" w:rsidTr="00FB30A5">
              <w:trPr>
                <w:trHeight w:val="272"/>
                <w:jc w:val="center"/>
              </w:trPr>
              <w:tc>
                <w:tcPr>
                  <w:tcW w:w="2290" w:type="dxa"/>
                  <w:vAlign w:val="center"/>
                </w:tcPr>
                <w:p w:rsidR="00400E4D" w:rsidRPr="00365B86" w:rsidRDefault="00400E4D"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2 metros</w:t>
                  </w:r>
                </w:p>
              </w:tc>
              <w:tc>
                <w:tcPr>
                  <w:tcW w:w="3110" w:type="dxa"/>
                  <w:tcBorders>
                    <w:right w:val="single" w:sz="4" w:space="0" w:color="auto"/>
                  </w:tcBorders>
                  <w:vAlign w:val="center"/>
                </w:tcPr>
                <w:p w:rsidR="00400E4D" w:rsidRPr="00365B86" w:rsidRDefault="00400E4D"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De  1.001 a  2.000 metros</w:t>
                  </w:r>
                </w:p>
              </w:tc>
              <w:tc>
                <w:tcPr>
                  <w:tcW w:w="390" w:type="dxa"/>
                  <w:tcBorders>
                    <w:top w:val="nil"/>
                    <w:left w:val="single" w:sz="4" w:space="0" w:color="auto"/>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c>
                <w:tcPr>
                  <w:tcW w:w="2299" w:type="dxa"/>
                  <w:tcBorders>
                    <w:top w:val="single" w:sz="4" w:space="0" w:color="auto"/>
                    <w:left w:val="nil"/>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c>
                <w:tcPr>
                  <w:tcW w:w="2926" w:type="dxa"/>
                  <w:tcBorders>
                    <w:top w:val="single" w:sz="4" w:space="0" w:color="auto"/>
                    <w:left w:val="nil"/>
                    <w:bottom w:val="nil"/>
                    <w:right w:val="nil"/>
                  </w:tcBorders>
                </w:tcPr>
                <w:p w:rsidR="00400E4D" w:rsidRPr="00365B86" w:rsidRDefault="00400E4D" w:rsidP="00365B86">
                  <w:pPr>
                    <w:spacing w:before="60" w:after="60" w:line="276" w:lineRule="auto"/>
                    <w:jc w:val="left"/>
                    <w:rPr>
                      <w:rFonts w:asciiTheme="minorHAnsi" w:eastAsia="Times New Roman" w:hAnsiTheme="minorHAnsi" w:cs="Arial"/>
                      <w:lang w:val="es-ES" w:eastAsia="es-ES"/>
                    </w:rPr>
                  </w:pPr>
                </w:p>
              </w:tc>
            </w:tr>
          </w:tbl>
          <w:p w:rsidR="00635EA6" w:rsidRPr="00365B86" w:rsidRDefault="00635EA6" w:rsidP="00365B86">
            <w:pPr>
              <w:pStyle w:val="Textoindependiente2"/>
              <w:spacing w:before="60" w:after="60" w:line="276" w:lineRule="auto"/>
              <w:jc w:val="left"/>
              <w:rPr>
                <w:rFonts w:asciiTheme="minorHAnsi" w:hAnsiTheme="minorHAnsi"/>
              </w:rPr>
            </w:pP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Parámetros de transformación</w:t>
            </w:r>
          </w:p>
        </w:tc>
        <w:tc>
          <w:tcPr>
            <w:tcW w:w="12874" w:type="dxa"/>
          </w:tcPr>
          <w:p w:rsidR="00635EA6" w:rsidRPr="00365B86" w:rsidRDefault="00635EA6" w:rsidP="00FB30A5">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 w:eastAsia="es-ES"/>
              </w:rPr>
              <w:t xml:space="preserve">Conjunto de parámetros derivados o definidos por el usuario para un ajuste de red, que transforman un datum en otro. En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los parámetros normalmente se generan para transformar </w:t>
            </w:r>
            <w:r w:rsidRPr="00365B86">
              <w:rPr>
                <w:rFonts w:asciiTheme="minorHAnsi" w:eastAsia="Times New Roman" w:hAnsiTheme="minorHAnsi" w:cs="Arial"/>
                <w:smallCaps/>
                <w:sz w:val="22"/>
                <w:lang w:val="es-ES" w:eastAsia="es-ES"/>
              </w:rPr>
              <w:t>wgs84</w:t>
            </w:r>
            <w:r w:rsidRPr="00365B86">
              <w:rPr>
                <w:rFonts w:asciiTheme="minorHAnsi" w:eastAsia="Times New Roman" w:hAnsiTheme="minorHAnsi" w:cs="Arial"/>
                <w:sz w:val="22"/>
                <w:lang w:val="es-ES" w:eastAsia="es-ES"/>
              </w:rPr>
              <w:t xml:space="preserve"> en el datum local.</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lang w:val="en-US"/>
              </w:rPr>
            </w:pPr>
            <w:r w:rsidRPr="00365B86">
              <w:rPr>
                <w:rFonts w:asciiTheme="minorHAnsi" w:eastAsia="Times New Roman" w:hAnsiTheme="minorHAnsi" w:cs="Arial"/>
                <w:b/>
                <w:bCs/>
                <w:sz w:val="22"/>
                <w:lang w:val="en-US" w:eastAsia="es-ES"/>
              </w:rPr>
              <w:t xml:space="preserve">PDOP </w:t>
            </w:r>
            <w:r w:rsidRPr="00365B86">
              <w:rPr>
                <w:rFonts w:asciiTheme="minorHAnsi" w:eastAsia="Times New Roman" w:hAnsiTheme="minorHAnsi" w:cs="Arial"/>
                <w:bCs/>
                <w:sz w:val="22"/>
                <w:lang w:val="en-US" w:eastAsia="es-ES"/>
              </w:rPr>
              <w:t>(</w:t>
            </w:r>
            <w:r w:rsidRPr="00365B86">
              <w:rPr>
                <w:rFonts w:asciiTheme="minorHAnsi" w:eastAsia="Times New Roman" w:hAnsiTheme="minorHAnsi" w:cs="Arial"/>
                <w:i/>
                <w:iCs/>
                <w:sz w:val="22"/>
                <w:lang w:val="en-US" w:eastAsia="es-ES"/>
              </w:rPr>
              <w:t>Position Dilution of Precision</w:t>
            </w:r>
            <w:r w:rsidRPr="00365B86">
              <w:rPr>
                <w:rFonts w:asciiTheme="minorHAnsi" w:eastAsia="Times New Roman" w:hAnsiTheme="minorHAnsi" w:cs="Arial"/>
                <w:iCs/>
                <w:sz w:val="22"/>
                <w:lang w:val="en-US" w:eastAsia="es-ES"/>
              </w:rPr>
              <w:t>)</w:t>
            </w:r>
            <w:r w:rsidRPr="00365B86">
              <w:rPr>
                <w:rFonts w:asciiTheme="minorHAnsi" w:eastAsia="Times New Roman" w:hAnsiTheme="minorHAnsi" w:cs="Arial"/>
                <w:sz w:val="22"/>
                <w:lang w:val="en-US" w:eastAsia="es-ES"/>
              </w:rPr>
              <w:t>.</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Cifra sin unidades que expresa la relación entre el error en la posición del usuario y el error en la posición del satélite. Indica el momento en que la geometría del satélite puede facilitar los resultados más exactos. El mejor tiempo para capturar datos se selecciona basado en informes y gráficos que muestran la </w:t>
            </w:r>
            <w:r w:rsidRPr="00365B86">
              <w:rPr>
                <w:rFonts w:asciiTheme="minorHAnsi" w:eastAsia="Times New Roman" w:hAnsiTheme="minorHAnsi" w:cs="Arial"/>
                <w:smallCaps/>
                <w:sz w:val="22"/>
                <w:lang w:val="es-ES" w:eastAsia="es-ES"/>
              </w:rPr>
              <w:t>pdop</w:t>
            </w:r>
            <w:r w:rsidRPr="00365B86">
              <w:rPr>
                <w:rFonts w:asciiTheme="minorHAnsi" w:eastAsia="Times New Roman" w:hAnsiTheme="minorHAnsi" w:cs="Arial"/>
                <w:sz w:val="22"/>
                <w:lang w:val="es-ES"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lang w:val="es-ES"/>
              </w:rPr>
            </w:pPr>
            <w:r w:rsidRPr="00365B86">
              <w:rPr>
                <w:rFonts w:asciiTheme="minorHAnsi" w:eastAsia="Times New Roman" w:hAnsiTheme="minorHAnsi" w:cs="Arial"/>
                <w:b/>
                <w:bCs/>
                <w:sz w:val="22"/>
                <w:lang w:val="es-ES" w:eastAsia="es-ES"/>
              </w:rPr>
              <w:t>Posicionamiento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Acción por la cual se determinan las coordenadas de un punto con respecto a un sistema de referencia (producida por un receptor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 xml:space="preserve"> en modo individual).</w:t>
            </w:r>
          </w:p>
        </w:tc>
      </w:tr>
      <w:tr w:rsidR="00635EA6" w:rsidRPr="00365B86" w:rsidTr="00A8009F">
        <w:trPr>
          <w:trHeight w:val="360"/>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Postproceso</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 xml:space="preserve">Proceso en gabinete de datos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xml:space="preserve"> que fueron capturados en el terreno, para obtener coordenadas de soluciones óptimas.</w:t>
            </w:r>
          </w:p>
        </w:tc>
      </w:tr>
      <w:tr w:rsidR="00635EA6" w:rsidRPr="00365B86" w:rsidTr="00A8009F">
        <w:trPr>
          <w:trHeight w:val="35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Precisión</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El grado de cercanía entre sí de mediciones repetitivas de una misma cantidad con respecto a su valor medio.</w:t>
            </w:r>
          </w:p>
        </w:tc>
      </w:tr>
      <w:tr w:rsidR="00635EA6" w:rsidRPr="00365B86" w:rsidTr="00A8009F">
        <w:trPr>
          <w:trHeight w:val="41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Receptor GPS/GNSS</w:t>
            </w:r>
          </w:p>
        </w:tc>
        <w:tc>
          <w:tcPr>
            <w:tcW w:w="12874" w:type="dxa"/>
          </w:tcPr>
          <w:p w:rsidR="00635EA6" w:rsidRPr="00365B86" w:rsidRDefault="00635EA6" w:rsidP="00A8009F">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Equipo de medición que capta señales emitidas por la constelación de satélites del </w:t>
            </w:r>
            <w:r w:rsidRPr="00365B86">
              <w:rPr>
                <w:rFonts w:asciiTheme="minorHAnsi" w:eastAsia="Times New Roman" w:hAnsiTheme="minorHAnsi" w:cs="Arial"/>
                <w:smallCaps/>
                <w:sz w:val="22"/>
                <w:lang w:val="es-ES" w:eastAsia="es-ES"/>
              </w:rPr>
              <w:t>gnss</w:t>
            </w:r>
            <w:r w:rsidRPr="00365B86">
              <w:rPr>
                <w:rFonts w:asciiTheme="minorHAnsi" w:eastAsia="Times New Roman" w:hAnsiTheme="minorHAnsi" w:cs="Arial"/>
                <w:sz w:val="22"/>
                <w:lang w:val="es-ES" w:eastAsia="es-ES"/>
              </w:rPr>
              <w:t>.</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Recursos</w:t>
            </w:r>
          </w:p>
        </w:tc>
        <w:tc>
          <w:tcPr>
            <w:tcW w:w="12874" w:type="dxa"/>
          </w:tcPr>
          <w:p w:rsidR="00635EA6" w:rsidRPr="00365B86" w:rsidRDefault="00635EA6" w:rsidP="00365B86">
            <w:pPr>
              <w:tabs>
                <w:tab w:val="center" w:pos="4419"/>
                <w:tab w:val="right" w:pos="8838"/>
              </w:tabs>
              <w:spacing w:before="60" w:after="60"/>
              <w:jc w:val="left"/>
              <w:rPr>
                <w:rFonts w:asciiTheme="minorHAnsi" w:hAnsiTheme="minorHAnsi"/>
              </w:rPr>
            </w:pPr>
            <w:r w:rsidRPr="00365B86">
              <w:rPr>
                <w:rFonts w:asciiTheme="minorHAnsi" w:eastAsia="Times New Roman" w:hAnsiTheme="minorHAnsi" w:cs="Arial"/>
                <w:sz w:val="22"/>
                <w:lang w:val="es-ES" w:eastAsia="es-ES"/>
              </w:rPr>
              <w:t>Conjunto de elementos económicos, humanos, tecnológicos, materiales, etc. -los cuales se refieren de manera enunciativa más no limitativa- que serán aportados  de forma particular o conjunta por las partes que suscriben el presente Anexo Técnico.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Red geodésica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puntos denominados vértices, materializados físicamente sobre el terreno, de posición conocida tanto en términos absolutos como relativos ligados a un marco de referencia común. Es la estructura que sostiene a toda la cartografía de un territorio.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Redundancia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Diferencia entre el número de observaciones y el número de incógnitas. Para que exista un adecuado proceso de compensación, la redundancia debe ser mayor que cero.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eastAsia="es-ES"/>
              </w:rPr>
              <w:lastRenderedPageBreak/>
              <w:t xml:space="preserve">RINEX </w:t>
            </w:r>
            <w:r w:rsidRPr="00365B86">
              <w:rPr>
                <w:rFonts w:asciiTheme="minorHAnsi" w:eastAsia="Times New Roman" w:hAnsiTheme="minorHAnsi" w:cs="Arial"/>
                <w:sz w:val="22"/>
                <w:lang w:eastAsia="es-ES"/>
              </w:rPr>
              <w:t>(</w:t>
            </w:r>
            <w:r w:rsidRPr="00365B86">
              <w:rPr>
                <w:rFonts w:asciiTheme="minorHAnsi" w:eastAsia="Times New Roman" w:hAnsiTheme="minorHAnsi" w:cs="Arial"/>
                <w:i/>
                <w:sz w:val="22"/>
                <w:lang w:eastAsia="es-ES"/>
              </w:rPr>
              <w:t xml:space="preserve">Receiver INdepent EXchange format - </w:t>
            </w:r>
            <w:r w:rsidRPr="00365B86">
              <w:rPr>
                <w:rFonts w:asciiTheme="minorHAnsi" w:eastAsia="Times New Roman" w:hAnsiTheme="minorHAnsi" w:cs="Arial"/>
                <w:sz w:val="22"/>
                <w:lang w:val="es-ES_tradnl" w:eastAsia="es-ES"/>
              </w:rPr>
              <w:t>Formato de intercambio independiente del receptor):</w:t>
            </w:r>
          </w:p>
        </w:tc>
        <w:tc>
          <w:tcPr>
            <w:tcW w:w="12874" w:type="dxa"/>
          </w:tcPr>
          <w:p w:rsidR="00635EA6" w:rsidRPr="00365B86" w:rsidRDefault="00635EA6" w:rsidP="00A8009F">
            <w:pPr>
              <w:spacing w:before="60" w:after="60" w:line="276" w:lineRule="auto"/>
              <w:jc w:val="left"/>
              <w:rPr>
                <w:rFonts w:asciiTheme="minorHAnsi" w:hAnsiTheme="minorHAnsi"/>
                <w:lang w:val="es-ES"/>
              </w:rPr>
            </w:pPr>
            <w:r w:rsidRPr="00365B86">
              <w:rPr>
                <w:rFonts w:asciiTheme="minorHAnsi" w:eastAsia="Times New Roman" w:hAnsiTheme="minorHAnsi" w:cs="Arial"/>
                <w:sz w:val="22"/>
                <w:lang w:val="es-ES_tradnl" w:eastAsia="es-ES"/>
              </w:rPr>
              <w:t xml:space="preserve">Conjunto de definiciones y formatos estándar para promover el libre intercambio de datos </w:t>
            </w:r>
            <w:r w:rsidRPr="00365B86">
              <w:rPr>
                <w:rFonts w:asciiTheme="minorHAnsi" w:eastAsia="Times New Roman" w:hAnsiTheme="minorHAnsi" w:cs="Arial"/>
                <w:smallCaps/>
                <w:sz w:val="22"/>
                <w:lang w:val="es-ES_tradnl" w:eastAsia="es-ES"/>
              </w:rPr>
              <w:t>gps</w:t>
            </w:r>
            <w:r w:rsidRPr="00365B86">
              <w:rPr>
                <w:rFonts w:asciiTheme="minorHAnsi" w:eastAsia="Times New Roman" w:hAnsiTheme="minorHAnsi" w:cs="Arial"/>
                <w:sz w:val="22"/>
                <w:lang w:val="es-ES_tradnl" w:eastAsia="es-ES"/>
              </w:rPr>
              <w:t xml:space="preserve">. El formato incluye definiciones para tres observables </w:t>
            </w:r>
            <w:r w:rsidRPr="00365B86">
              <w:rPr>
                <w:rFonts w:asciiTheme="minorHAnsi" w:eastAsia="Times New Roman" w:hAnsiTheme="minorHAnsi" w:cs="Arial"/>
                <w:smallCaps/>
                <w:sz w:val="22"/>
                <w:lang w:val="es-ES_tradnl" w:eastAsia="es-ES"/>
              </w:rPr>
              <w:t>gps</w:t>
            </w:r>
            <w:r w:rsidRPr="00365B86">
              <w:rPr>
                <w:rFonts w:asciiTheme="minorHAnsi" w:eastAsia="Times New Roman" w:hAnsiTheme="minorHAnsi" w:cs="Arial"/>
                <w:sz w:val="22"/>
                <w:lang w:val="es-ES_tradnl" w:eastAsia="es-ES"/>
              </w:rPr>
              <w:t xml:space="preserve"> fundamentales: el tiempo, la fase y la distancia.</w:t>
            </w:r>
          </w:p>
        </w:tc>
      </w:tr>
      <w:tr w:rsidR="00635EA6" w:rsidRPr="00365B86" w:rsidTr="00A8009F">
        <w:trPr>
          <w:trHeight w:val="368"/>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eastAsia="Times New Roman" w:hAnsiTheme="minorHAnsi" w:cs="Arial"/>
                <w:b/>
                <w:i/>
                <w:sz w:val="22"/>
                <w:lang w:val="es-ES" w:eastAsia="es-ES"/>
              </w:rPr>
              <w:t>SC-AMCR</w:t>
            </w:r>
          </w:p>
        </w:tc>
        <w:tc>
          <w:tcPr>
            <w:tcW w:w="12874" w:type="dxa"/>
          </w:tcPr>
          <w:p w:rsidR="00635EA6" w:rsidRPr="00365B86" w:rsidRDefault="00635EA6" w:rsidP="00A8009F">
            <w:pPr>
              <w:spacing w:before="60" w:after="60"/>
              <w:jc w:val="left"/>
              <w:rPr>
                <w:rFonts w:asciiTheme="minorHAnsi" w:hAnsiTheme="minorHAnsi"/>
                <w:lang w:val="es-ES"/>
              </w:rPr>
            </w:pPr>
            <w:r w:rsidRPr="00365B86">
              <w:rPr>
                <w:rFonts w:asciiTheme="minorHAnsi" w:eastAsia="Times New Roman" w:hAnsiTheme="minorHAnsi" w:cs="Arial"/>
                <w:sz w:val="22"/>
                <w:lang w:val="es-ES" w:eastAsia="es-ES"/>
              </w:rPr>
              <w:t>Por sus siglas, el Sistema de Consulta denominado Atlas Municipal de Caminos Rurales.</w:t>
            </w:r>
          </w:p>
        </w:tc>
      </w:tr>
      <w:tr w:rsidR="00635EA6" w:rsidRPr="00365B86" w:rsidTr="00A8009F">
        <w:trPr>
          <w:trHeight w:val="401"/>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Sesión de observación</w:t>
            </w:r>
          </w:p>
        </w:tc>
        <w:tc>
          <w:tcPr>
            <w:tcW w:w="12874" w:type="dxa"/>
          </w:tcPr>
          <w:p w:rsidR="00635EA6" w:rsidRPr="00365B86" w:rsidRDefault="00635EA6" w:rsidP="00365B86">
            <w:pPr>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Conjunto de datos crudos colectados simultáneamente con dos o más receptores durante el curso de un proyecto determinado.</w:t>
            </w:r>
          </w:p>
        </w:tc>
      </w:tr>
      <w:tr w:rsidR="00635EA6" w:rsidRPr="00365B86" w:rsidTr="00A8009F">
        <w:trPr>
          <w:trHeight w:val="392"/>
        </w:trPr>
        <w:tc>
          <w:tcPr>
            <w:tcW w:w="2660" w:type="dxa"/>
          </w:tcPr>
          <w:p w:rsidR="00635EA6" w:rsidRPr="00365B86" w:rsidRDefault="00635EA6" w:rsidP="00365B86">
            <w:pPr>
              <w:spacing w:before="60" w:after="60"/>
              <w:jc w:val="left"/>
              <w:rPr>
                <w:rFonts w:asciiTheme="minorHAnsi" w:hAnsiTheme="minorHAnsi"/>
                <w:b/>
              </w:rPr>
            </w:pPr>
            <w:r w:rsidRPr="00365B86">
              <w:rPr>
                <w:rFonts w:asciiTheme="minorHAnsi" w:hAnsiTheme="minorHAnsi"/>
                <w:b/>
                <w:sz w:val="22"/>
              </w:rPr>
              <w:t>SIG</w:t>
            </w:r>
          </w:p>
        </w:tc>
        <w:tc>
          <w:tcPr>
            <w:tcW w:w="12874" w:type="dxa"/>
          </w:tcPr>
          <w:p w:rsidR="00635EA6" w:rsidRPr="00365B86" w:rsidRDefault="00635EA6" w:rsidP="00365B86">
            <w:pPr>
              <w:spacing w:before="60" w:after="60"/>
              <w:jc w:val="left"/>
              <w:rPr>
                <w:rFonts w:asciiTheme="minorHAnsi" w:hAnsiTheme="minorHAnsi"/>
              </w:rPr>
            </w:pPr>
            <w:r w:rsidRPr="00365B86">
              <w:rPr>
                <w:rFonts w:asciiTheme="minorHAnsi" w:eastAsia="Times New Roman" w:hAnsiTheme="minorHAnsi" w:cs="Arial"/>
                <w:sz w:val="22"/>
                <w:lang w:val="es-ES" w:eastAsia="es-ES"/>
              </w:rPr>
              <w:t>Por sus siglas, Sistema de Información Geográfica.</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Sistema de referencia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Conjunto de valores numéricos, de constantes geométricas y físicas, que definen en forma única un marco matemático sobre el cual se va a determinar la forma y tamaño de la Tierra, o parte de ella, incluyendo su campo gravitacional, por lo que puede tener una concepción global o absoluta y regional o continental.</w:t>
            </w:r>
          </w:p>
        </w:tc>
      </w:tr>
      <w:tr w:rsidR="00635EA6" w:rsidRPr="00365B86" w:rsidTr="00FB30A5">
        <w:trPr>
          <w:trHeight w:val="355"/>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Sitio</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Lugar o punto donde se colectan datos </w:t>
            </w:r>
            <w:r w:rsidRPr="00365B86">
              <w:rPr>
                <w:rFonts w:asciiTheme="minorHAnsi" w:eastAsia="Times New Roman" w:hAnsiTheme="minorHAnsi" w:cs="Arial"/>
                <w:smallCaps/>
                <w:sz w:val="22"/>
                <w:lang w:val="es-ES" w:eastAsia="es-ES"/>
              </w:rPr>
              <w:t>gps/gnss.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Solución fija</w:t>
            </w:r>
          </w:p>
        </w:tc>
        <w:tc>
          <w:tcPr>
            <w:tcW w:w="12874" w:type="dxa"/>
          </w:tcPr>
          <w:p w:rsidR="00635EA6" w:rsidRPr="00365B86" w:rsidRDefault="00635EA6" w:rsidP="00365B86">
            <w:pPr>
              <w:spacing w:before="60" w:after="60" w:line="276" w:lineRule="auto"/>
              <w:jc w:val="left"/>
              <w:rPr>
                <w:rFonts w:asciiTheme="minorHAnsi" w:eastAsia="Times New Roman" w:hAnsiTheme="minorHAnsi" w:cs="Arial"/>
                <w:lang w:val="es-ES" w:eastAsia="es-ES"/>
              </w:rPr>
            </w:pPr>
            <w:r w:rsidRPr="00365B86">
              <w:rPr>
                <w:rFonts w:asciiTheme="minorHAnsi" w:eastAsia="Times New Roman" w:hAnsiTheme="minorHAnsi" w:cs="Arial"/>
                <w:sz w:val="22"/>
                <w:lang w:val="es-ES" w:eastAsia="es-ES"/>
              </w:rPr>
              <w:t>La solución que se obtiene, cuando el procesador de líneas base resuelve la búsqueda de ambigüedad del entero, y lo hace con una fiabilidad que le permite seleccionar el mejor conjunto de enteros. Recibe el nombre de solución fija ya que los valores reales calculados de las ambigüedades se han fijado en sus valores enteros correspondientes.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Tiempo de ocupaciones comunes</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Tiempo que necesita una estación para lograr el procesamiento de puntos o líneas base </w:t>
            </w:r>
            <w:r w:rsidRPr="00365B86">
              <w:rPr>
                <w:rFonts w:asciiTheme="minorHAnsi" w:eastAsia="Times New Roman" w:hAnsiTheme="minorHAnsi" w:cs="Arial"/>
                <w:smallCaps/>
                <w:sz w:val="22"/>
                <w:lang w:val="es-ES" w:eastAsia="es-ES"/>
              </w:rPr>
              <w:t>gps</w:t>
            </w:r>
            <w:r w:rsidRPr="00365B86">
              <w:rPr>
                <w:rFonts w:asciiTheme="minorHAnsi" w:eastAsia="Times New Roman" w:hAnsiTheme="minorHAnsi" w:cs="Arial"/>
                <w:sz w:val="22"/>
                <w:lang w:val="es-ES" w:eastAsia="es-ES"/>
              </w:rPr>
              <w:t>. Este tiempo varía en función de la técnica de posicionamiento, el tipo de receptor utilizado, y la precisión requerida para los resultados finales.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Trabajo de Campo</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eastAsia="es-ES"/>
              </w:rPr>
              <w:t>L</w:t>
            </w:r>
            <w:r w:rsidRPr="00365B86">
              <w:rPr>
                <w:rFonts w:asciiTheme="minorHAnsi" w:eastAsia="Times New Roman" w:hAnsiTheme="minorHAnsi" w:cs="Arial"/>
                <w:sz w:val="22"/>
                <w:lang w:val="es-ES" w:eastAsia="es-ES"/>
              </w:rPr>
              <w:t>a obtención y/o recopilación de datos geodésicos que serán obtenidos por medio del equipo de Sistema de Posicionamiento Global, en las zonas que se hayan especificado en las Cartas de Campo.</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hAnsiTheme="minorHAnsi"/>
                <w:b/>
                <w:sz w:val="22"/>
              </w:rPr>
              <w:t>Trabajo de Gabinete</w:t>
            </w:r>
          </w:p>
        </w:tc>
        <w:tc>
          <w:tcPr>
            <w:tcW w:w="12874" w:type="dxa"/>
          </w:tcPr>
          <w:p w:rsidR="00635EA6" w:rsidRPr="00365B86" w:rsidRDefault="00635EA6" w:rsidP="00365B86">
            <w:pPr>
              <w:spacing w:before="60" w:after="60"/>
              <w:jc w:val="left"/>
              <w:rPr>
                <w:rFonts w:asciiTheme="minorHAnsi" w:eastAsia="Times New Roman" w:hAnsiTheme="minorHAnsi" w:cs="Arial"/>
                <w:b/>
                <w:i/>
                <w:lang w:val="es-ES" w:eastAsia="es-ES"/>
              </w:rPr>
            </w:pPr>
            <w:r w:rsidRPr="00365B86">
              <w:rPr>
                <w:rFonts w:asciiTheme="minorHAnsi" w:eastAsia="Times New Roman" w:hAnsiTheme="minorHAnsi" w:cs="Arial"/>
                <w:sz w:val="22"/>
                <w:lang w:eastAsia="es-ES"/>
              </w:rPr>
              <w:t>A</w:t>
            </w:r>
            <w:r w:rsidRPr="00365B86">
              <w:rPr>
                <w:rFonts w:asciiTheme="minorHAnsi" w:eastAsia="Times New Roman" w:hAnsiTheme="minorHAnsi" w:cs="Arial"/>
                <w:sz w:val="22"/>
                <w:lang w:val="es-ES" w:eastAsia="es-ES"/>
              </w:rPr>
              <w:t>l proceso de integración, edición y análisis de la información, obtenida mediante Trabajo de Campo, aportada por el Instituto de Información Territorial del Estado de Jalisco, o por el municipio de Tepatitlán de Morelos, cuya finalidad sea la creación de la base de datos geográfica del Sistema de Consulta denominado Atlas Municipal de Caminos Rurales.</w:t>
            </w:r>
          </w:p>
        </w:tc>
      </w:tr>
      <w:tr w:rsidR="00635EA6" w:rsidRPr="00365B86" w:rsidTr="00FB30A5">
        <w:trPr>
          <w:trHeight w:val="647"/>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lastRenderedPageBreak/>
              <w:t>UTM</w:t>
            </w:r>
            <w:r w:rsidRPr="00365B86">
              <w:rPr>
                <w:rFonts w:asciiTheme="minorHAnsi" w:eastAsia="Times New Roman" w:hAnsiTheme="minorHAnsi" w:cs="Arial"/>
                <w:sz w:val="22"/>
                <w:lang w:val="es-ES" w:eastAsia="es-ES"/>
              </w:rPr>
              <w:t xml:space="preserve"> (</w:t>
            </w:r>
            <w:r w:rsidRPr="00365B86">
              <w:rPr>
                <w:rFonts w:asciiTheme="minorHAnsi" w:eastAsia="Times New Roman" w:hAnsiTheme="minorHAnsi" w:cs="Arial"/>
                <w:i/>
                <w:iCs/>
                <w:sz w:val="22"/>
                <w:lang w:val="es-ES" w:eastAsia="es-ES"/>
              </w:rPr>
              <w:t>Universal Transversa Mercator</w:t>
            </w:r>
            <w:r w:rsidRPr="00365B86">
              <w:rPr>
                <w:rFonts w:asciiTheme="minorHAnsi" w:eastAsia="Times New Roman" w:hAnsiTheme="minorHAnsi" w:cs="Arial"/>
                <w:sz w:val="22"/>
                <w:lang w:val="es-ES" w:eastAsia="es-ES"/>
              </w:rPr>
              <w:t>):</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 xml:space="preserve">Proyección cilíndrica conforme en la que el cilindro es secante al elipsoide y el eje del cilindro está sobre el ecuador. Esta proyección divide a la Tierra en 60 husos de 6 grados sexagesimales de longitud cada uno, numerados a partir del antimeridiano de Greenwich de Oeste a Este. Las coordenadas se miden en metros referidas a un meridiano central con respecto de </w:t>
            </w:r>
            <w:r w:rsidRPr="00365B86">
              <w:rPr>
                <w:rFonts w:asciiTheme="minorHAnsi" w:eastAsia="Times New Roman" w:hAnsiTheme="minorHAnsi" w:cs="Arial"/>
                <w:b/>
                <w:bCs/>
                <w:sz w:val="22"/>
                <w:lang w:val="es-ES" w:eastAsia="es-ES"/>
              </w:rPr>
              <w:t>X</w:t>
            </w:r>
            <w:r w:rsidRPr="00365B86">
              <w:rPr>
                <w:rFonts w:asciiTheme="minorHAnsi" w:eastAsia="Times New Roman" w:hAnsiTheme="minorHAnsi" w:cs="Arial"/>
                <w:sz w:val="22"/>
                <w:lang w:val="es-ES" w:eastAsia="es-ES"/>
              </w:rPr>
              <w:t xml:space="preserve">, mientras que las coordenadas </w:t>
            </w:r>
            <w:r w:rsidRPr="00365B86">
              <w:rPr>
                <w:rFonts w:asciiTheme="minorHAnsi" w:eastAsia="Times New Roman" w:hAnsiTheme="minorHAnsi" w:cs="Arial"/>
                <w:b/>
                <w:bCs/>
                <w:sz w:val="22"/>
                <w:lang w:val="es-ES" w:eastAsia="es-ES"/>
              </w:rPr>
              <w:t>Y</w:t>
            </w:r>
            <w:r w:rsidRPr="00365B86">
              <w:rPr>
                <w:rFonts w:asciiTheme="minorHAnsi" w:eastAsia="Times New Roman" w:hAnsiTheme="minorHAnsi" w:cs="Arial"/>
                <w:sz w:val="22"/>
                <w:lang w:val="es-ES" w:eastAsia="es-ES"/>
              </w:rPr>
              <w:t>, desde el ecuador hacia el Norte y hacia el Sur.</w:t>
            </w:r>
          </w:p>
        </w:tc>
      </w:tr>
      <w:tr w:rsidR="00635EA6" w:rsidRPr="00365B86" w:rsidTr="00FB30A5">
        <w:trPr>
          <w:trHeight w:val="303"/>
        </w:trPr>
        <w:tc>
          <w:tcPr>
            <w:tcW w:w="2660" w:type="dxa"/>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sz w:val="22"/>
                <w:lang w:val="es-ES" w:eastAsia="es-ES"/>
              </w:rPr>
              <w:t>Vector</w:t>
            </w:r>
          </w:p>
        </w:tc>
        <w:tc>
          <w:tcPr>
            <w:tcW w:w="12874" w:type="dxa"/>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Cualquier línea que tiene un origen y un destino, una orientación y una determinada magnitud.</w:t>
            </w:r>
          </w:p>
        </w:tc>
      </w:tr>
      <w:tr w:rsidR="00635EA6" w:rsidRPr="00365B86" w:rsidTr="00FB30A5">
        <w:trPr>
          <w:trHeight w:val="647"/>
        </w:trPr>
        <w:tc>
          <w:tcPr>
            <w:tcW w:w="2660" w:type="dxa"/>
            <w:tcBorders>
              <w:bottom w:val="single" w:sz="4" w:space="0" w:color="BFBFBF" w:themeColor="background1" w:themeShade="BF"/>
            </w:tcBorders>
          </w:tcPr>
          <w:p w:rsidR="00635EA6" w:rsidRPr="00365B86" w:rsidRDefault="00635EA6" w:rsidP="00365B86">
            <w:pPr>
              <w:tabs>
                <w:tab w:val="center" w:pos="4419"/>
                <w:tab w:val="right" w:pos="8838"/>
              </w:tabs>
              <w:spacing w:before="60" w:after="60"/>
              <w:jc w:val="left"/>
              <w:rPr>
                <w:rFonts w:asciiTheme="minorHAnsi" w:hAnsiTheme="minorHAnsi"/>
                <w:b/>
              </w:rPr>
            </w:pPr>
            <w:r w:rsidRPr="00365B86">
              <w:rPr>
                <w:rFonts w:asciiTheme="minorHAnsi" w:eastAsia="Times New Roman" w:hAnsiTheme="minorHAnsi" w:cs="Arial"/>
                <w:b/>
                <w:bCs/>
                <w:sz w:val="22"/>
                <w:lang w:val="es-ES" w:eastAsia="es-ES"/>
              </w:rPr>
              <w:t>Vértice geodésico</w:t>
            </w:r>
          </w:p>
        </w:tc>
        <w:tc>
          <w:tcPr>
            <w:tcW w:w="12874" w:type="dxa"/>
            <w:tcBorders>
              <w:bottom w:val="single" w:sz="4" w:space="0" w:color="BFBFBF" w:themeColor="background1" w:themeShade="BF"/>
            </w:tcBorders>
          </w:tcPr>
          <w:p w:rsidR="00635EA6" w:rsidRPr="00365B86" w:rsidRDefault="00635EA6" w:rsidP="00365B86">
            <w:pPr>
              <w:pStyle w:val="Textoindependiente2"/>
              <w:spacing w:before="60" w:after="60" w:line="276" w:lineRule="auto"/>
              <w:jc w:val="left"/>
              <w:rPr>
                <w:rFonts w:asciiTheme="minorHAnsi" w:hAnsiTheme="minorHAnsi"/>
              </w:rPr>
            </w:pPr>
            <w:r w:rsidRPr="00365B86">
              <w:rPr>
                <w:rFonts w:asciiTheme="minorHAnsi" w:eastAsia="Times New Roman" w:hAnsiTheme="minorHAnsi" w:cs="Arial"/>
                <w:sz w:val="22"/>
                <w:lang w:val="es-ES" w:eastAsia="es-ES"/>
              </w:rPr>
              <w:t>Cualquier ubicación para la cual se han determinado o se determinarán sus coordenadas.</w:t>
            </w:r>
          </w:p>
        </w:tc>
      </w:tr>
    </w:tbl>
    <w:p w:rsidR="00365B86" w:rsidRDefault="00365B86" w:rsidP="00365B86">
      <w:bookmarkStart w:id="347" w:name="_Toc421876551"/>
      <w:bookmarkStart w:id="348" w:name="_Toc455664371"/>
      <w:bookmarkStart w:id="349" w:name="_Toc489516922"/>
    </w:p>
    <w:p w:rsidR="00365B86" w:rsidRDefault="00365B86" w:rsidP="00365B86"/>
    <w:p w:rsidR="00365B86" w:rsidRDefault="00365B86">
      <w:pPr>
        <w:spacing w:before="0" w:after="200" w:line="276" w:lineRule="auto"/>
        <w:jc w:val="left"/>
      </w:pPr>
      <w:r>
        <w:br w:type="page"/>
      </w:r>
    </w:p>
    <w:p w:rsidR="00365B86" w:rsidRPr="00365B86" w:rsidRDefault="00365B86" w:rsidP="00365B86"/>
    <w:p w:rsidR="00635EA6" w:rsidRPr="00420B5A" w:rsidRDefault="00635EA6" w:rsidP="0081685F">
      <w:pPr>
        <w:pStyle w:val="Ttulo2"/>
        <w:numPr>
          <w:ilvl w:val="0"/>
          <w:numId w:val="22"/>
        </w:numPr>
      </w:pPr>
      <w:bookmarkStart w:id="350" w:name="_Toc22718865"/>
      <w:r w:rsidRPr="00420B5A">
        <w:t>Elaboración y revisión de la sección</w:t>
      </w:r>
      <w:bookmarkEnd w:id="347"/>
      <w:bookmarkEnd w:id="348"/>
      <w:bookmarkEnd w:id="349"/>
      <w:bookmarkEnd w:id="350"/>
    </w:p>
    <w:tbl>
      <w:tblPr>
        <w:tblW w:w="11559" w:type="dxa"/>
        <w:jc w:val="center"/>
        <w:tblLook w:val="04A0" w:firstRow="1" w:lastRow="0" w:firstColumn="1" w:lastColumn="0" w:noHBand="0" w:noVBand="1"/>
      </w:tblPr>
      <w:tblGrid>
        <w:gridCol w:w="2695"/>
        <w:gridCol w:w="2695"/>
        <w:gridCol w:w="1097"/>
        <w:gridCol w:w="2536"/>
        <w:gridCol w:w="2536"/>
      </w:tblGrid>
      <w:tr w:rsidR="00635EA6" w:rsidTr="00635EA6">
        <w:trPr>
          <w:trHeight w:val="471"/>
          <w:jc w:val="center"/>
        </w:trPr>
        <w:tc>
          <w:tcPr>
            <w:tcW w:w="11559" w:type="dxa"/>
            <w:gridSpan w:val="5"/>
          </w:tcPr>
          <w:p w:rsidR="00635EA6" w:rsidRPr="004316D9" w:rsidRDefault="00635EA6" w:rsidP="00635EA6">
            <w:pPr>
              <w:tabs>
                <w:tab w:val="left" w:pos="1425"/>
              </w:tabs>
              <w:spacing w:before="0" w:after="0"/>
              <w:jc w:val="center"/>
              <w:rPr>
                <w:b/>
              </w:rPr>
            </w:pPr>
            <w:r w:rsidRPr="004316D9">
              <w:rPr>
                <w:b/>
              </w:rPr>
              <w:t>Elabor</w:t>
            </w:r>
            <w:r>
              <w:rPr>
                <w:b/>
              </w:rPr>
              <w:t>ación de tomo 3</w:t>
            </w:r>
          </w:p>
        </w:tc>
      </w:tr>
      <w:tr w:rsidR="00635EA6" w:rsidTr="00635EA6">
        <w:trPr>
          <w:trHeight w:val="1457"/>
          <w:jc w:val="center"/>
        </w:trPr>
        <w:tc>
          <w:tcPr>
            <w:tcW w:w="5390" w:type="dxa"/>
            <w:gridSpan w:val="2"/>
            <w:tcBorders>
              <w:bottom w:val="nil"/>
            </w:tcBorders>
          </w:tcPr>
          <w:p w:rsidR="00635EA6" w:rsidRPr="00D40CDB" w:rsidRDefault="00635EA6" w:rsidP="00635EA6">
            <w:pPr>
              <w:spacing w:before="0" w:after="0"/>
              <w:rPr>
                <w:sz w:val="16"/>
                <w:szCs w:val="16"/>
              </w:rPr>
            </w:pPr>
          </w:p>
        </w:tc>
        <w:tc>
          <w:tcPr>
            <w:tcW w:w="1097" w:type="dxa"/>
            <w:tcBorders>
              <w:bottom w:val="nil"/>
            </w:tcBorders>
          </w:tcPr>
          <w:p w:rsidR="00635EA6" w:rsidRPr="00D40CDB" w:rsidRDefault="00635EA6" w:rsidP="00635EA6">
            <w:pPr>
              <w:spacing w:before="0" w:after="0"/>
              <w:rPr>
                <w:sz w:val="16"/>
                <w:szCs w:val="16"/>
              </w:rPr>
            </w:pPr>
          </w:p>
        </w:tc>
        <w:tc>
          <w:tcPr>
            <w:tcW w:w="5072" w:type="dxa"/>
            <w:gridSpan w:val="2"/>
            <w:tcBorders>
              <w:bottom w:val="nil"/>
            </w:tcBorders>
          </w:tcPr>
          <w:p w:rsidR="00635EA6" w:rsidRPr="00D40CDB" w:rsidRDefault="00635EA6" w:rsidP="00635EA6">
            <w:pPr>
              <w:spacing w:before="0" w:after="0"/>
              <w:rPr>
                <w:sz w:val="16"/>
                <w:szCs w:val="16"/>
              </w:rPr>
            </w:pPr>
          </w:p>
        </w:tc>
      </w:tr>
      <w:tr w:rsidR="00635EA6" w:rsidTr="00635EA6">
        <w:trPr>
          <w:trHeight w:val="425"/>
          <w:jc w:val="center"/>
        </w:trPr>
        <w:tc>
          <w:tcPr>
            <w:tcW w:w="5390" w:type="dxa"/>
            <w:gridSpan w:val="2"/>
            <w:tcBorders>
              <w:bottom w:val="nil"/>
            </w:tcBorders>
          </w:tcPr>
          <w:p w:rsidR="00635EA6" w:rsidRPr="00A403AC" w:rsidRDefault="00F62574" w:rsidP="00635EA6">
            <w:pPr>
              <w:spacing w:before="0" w:after="0"/>
              <w:jc w:val="center"/>
              <w:rPr>
                <w:b/>
                <w:sz w:val="20"/>
                <w:szCs w:val="16"/>
              </w:rPr>
            </w:pPr>
            <w:r w:rsidRPr="00BE7482">
              <w:rPr>
                <w:b/>
                <w:sz w:val="20"/>
                <w:szCs w:val="16"/>
              </w:rPr>
              <w:t xml:space="preserve">Miriam </w:t>
            </w:r>
            <w:r w:rsidR="00BE7482" w:rsidRPr="00BE7482">
              <w:rPr>
                <w:b/>
                <w:sz w:val="20"/>
                <w:szCs w:val="16"/>
              </w:rPr>
              <w:t xml:space="preserve">Ascencio Ibarra </w:t>
            </w:r>
          </w:p>
          <w:p w:rsidR="00635EA6" w:rsidRPr="00A403AC" w:rsidRDefault="00BE7482" w:rsidP="00635EA6">
            <w:pPr>
              <w:spacing w:before="0" w:after="0"/>
              <w:jc w:val="center"/>
              <w:rPr>
                <w:b/>
                <w:sz w:val="20"/>
                <w:szCs w:val="16"/>
              </w:rPr>
            </w:pPr>
            <w:r w:rsidRPr="00BE7482">
              <w:rPr>
                <w:b/>
                <w:sz w:val="20"/>
                <w:szCs w:val="16"/>
              </w:rPr>
              <w:t>Coordinadora de</w:t>
            </w:r>
            <w:r w:rsidR="00171223">
              <w:rPr>
                <w:b/>
                <w:sz w:val="20"/>
                <w:szCs w:val="16"/>
              </w:rPr>
              <w:t xml:space="preserve"> Integración de Información Geográfica y de Medio A</w:t>
            </w:r>
            <w:r w:rsidRPr="00BE7482">
              <w:rPr>
                <w:b/>
                <w:sz w:val="20"/>
                <w:szCs w:val="16"/>
              </w:rPr>
              <w:t>mbiente</w:t>
            </w:r>
          </w:p>
          <w:p w:rsidR="00635EA6" w:rsidRPr="00F74149" w:rsidRDefault="00635EA6" w:rsidP="00635EA6">
            <w:pPr>
              <w:spacing w:before="0" w:after="0"/>
              <w:jc w:val="center"/>
              <w:rPr>
                <w:b/>
                <w:sz w:val="20"/>
                <w:szCs w:val="16"/>
              </w:rPr>
            </w:pPr>
            <w:r>
              <w:rPr>
                <w:b/>
                <w:sz w:val="20"/>
                <w:szCs w:val="16"/>
              </w:rPr>
              <w:t>Facilitador - Redactor</w:t>
            </w:r>
          </w:p>
        </w:tc>
        <w:tc>
          <w:tcPr>
            <w:tcW w:w="1097" w:type="dxa"/>
            <w:tcBorders>
              <w:bottom w:val="nil"/>
            </w:tcBorders>
          </w:tcPr>
          <w:p w:rsidR="00635EA6" w:rsidRDefault="00635EA6" w:rsidP="00635EA6">
            <w:pPr>
              <w:spacing w:before="0" w:after="0"/>
              <w:jc w:val="center"/>
              <w:rPr>
                <w:b/>
                <w:sz w:val="20"/>
                <w:szCs w:val="16"/>
              </w:rPr>
            </w:pPr>
          </w:p>
        </w:tc>
        <w:tc>
          <w:tcPr>
            <w:tcW w:w="5072" w:type="dxa"/>
            <w:gridSpan w:val="2"/>
            <w:tcBorders>
              <w:bottom w:val="nil"/>
            </w:tcBorders>
          </w:tcPr>
          <w:p w:rsidR="00635EA6" w:rsidRPr="00A403AC" w:rsidRDefault="00BE7482" w:rsidP="00635EA6">
            <w:pPr>
              <w:spacing w:before="0" w:after="0"/>
              <w:jc w:val="center"/>
              <w:rPr>
                <w:b/>
                <w:sz w:val="20"/>
                <w:szCs w:val="16"/>
              </w:rPr>
            </w:pPr>
            <w:r w:rsidRPr="00BE7482">
              <w:rPr>
                <w:b/>
                <w:sz w:val="20"/>
                <w:szCs w:val="16"/>
              </w:rPr>
              <w:t>Juan José</w:t>
            </w:r>
            <w:r>
              <w:rPr>
                <w:b/>
                <w:sz w:val="20"/>
                <w:szCs w:val="16"/>
              </w:rPr>
              <w:t xml:space="preserve"> </w:t>
            </w:r>
            <w:r w:rsidRPr="00BE7482">
              <w:rPr>
                <w:b/>
                <w:sz w:val="20"/>
                <w:szCs w:val="16"/>
              </w:rPr>
              <w:t>Del Toro Madrueño</w:t>
            </w:r>
          </w:p>
          <w:p w:rsidR="00635EA6" w:rsidRPr="00A403AC" w:rsidRDefault="00BE7482" w:rsidP="00635EA6">
            <w:pPr>
              <w:spacing w:before="0" w:after="0"/>
              <w:jc w:val="center"/>
              <w:rPr>
                <w:b/>
                <w:sz w:val="20"/>
                <w:szCs w:val="16"/>
              </w:rPr>
            </w:pPr>
            <w:r w:rsidRPr="00BE7482">
              <w:rPr>
                <w:b/>
                <w:sz w:val="20"/>
                <w:szCs w:val="16"/>
              </w:rPr>
              <w:t>Director de la Unidad de Información Estadística Geográfica Ambiental</w:t>
            </w:r>
          </w:p>
          <w:p w:rsidR="00635EA6" w:rsidRDefault="00635EA6" w:rsidP="00635EA6">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635EA6" w:rsidTr="00635EA6">
        <w:trPr>
          <w:trHeight w:val="1421"/>
          <w:jc w:val="center"/>
        </w:trPr>
        <w:tc>
          <w:tcPr>
            <w:tcW w:w="2695" w:type="dxa"/>
            <w:tcBorders>
              <w:bottom w:val="nil"/>
            </w:tcBorders>
          </w:tcPr>
          <w:p w:rsidR="00635EA6" w:rsidRPr="00D40CDB" w:rsidRDefault="00635EA6" w:rsidP="00635EA6">
            <w:pPr>
              <w:spacing w:before="0" w:after="0"/>
              <w:rPr>
                <w:sz w:val="16"/>
                <w:szCs w:val="16"/>
              </w:rPr>
            </w:pPr>
          </w:p>
        </w:tc>
        <w:tc>
          <w:tcPr>
            <w:tcW w:w="6328" w:type="dxa"/>
            <w:gridSpan w:val="3"/>
            <w:tcBorders>
              <w:bottom w:val="nil"/>
            </w:tcBorders>
          </w:tcPr>
          <w:p w:rsidR="00635EA6" w:rsidRPr="00D40CDB" w:rsidRDefault="00635EA6" w:rsidP="00635EA6">
            <w:pPr>
              <w:spacing w:before="0" w:after="0"/>
              <w:rPr>
                <w:sz w:val="16"/>
                <w:szCs w:val="16"/>
              </w:rPr>
            </w:pPr>
          </w:p>
        </w:tc>
        <w:tc>
          <w:tcPr>
            <w:tcW w:w="2536" w:type="dxa"/>
            <w:tcBorders>
              <w:bottom w:val="nil"/>
            </w:tcBorders>
          </w:tcPr>
          <w:p w:rsidR="00635EA6" w:rsidRPr="00D40CDB" w:rsidRDefault="00635EA6" w:rsidP="00635EA6">
            <w:pPr>
              <w:spacing w:before="0" w:after="0"/>
              <w:rPr>
                <w:sz w:val="16"/>
                <w:szCs w:val="16"/>
              </w:rPr>
            </w:pPr>
          </w:p>
        </w:tc>
      </w:tr>
      <w:tr w:rsidR="00635EA6" w:rsidTr="00635EA6">
        <w:trPr>
          <w:trHeight w:val="425"/>
          <w:jc w:val="center"/>
        </w:trPr>
        <w:tc>
          <w:tcPr>
            <w:tcW w:w="2695" w:type="dxa"/>
            <w:tcBorders>
              <w:bottom w:val="nil"/>
            </w:tcBorders>
          </w:tcPr>
          <w:p w:rsidR="00635EA6" w:rsidRPr="00F74149" w:rsidRDefault="00635EA6" w:rsidP="00635EA6">
            <w:pPr>
              <w:spacing w:before="0" w:after="0"/>
              <w:jc w:val="center"/>
              <w:rPr>
                <w:b/>
                <w:sz w:val="20"/>
                <w:szCs w:val="16"/>
              </w:rPr>
            </w:pPr>
          </w:p>
        </w:tc>
        <w:tc>
          <w:tcPr>
            <w:tcW w:w="6328" w:type="dxa"/>
            <w:gridSpan w:val="3"/>
            <w:tcBorders>
              <w:bottom w:val="nil"/>
            </w:tcBorders>
          </w:tcPr>
          <w:p w:rsidR="00635EA6" w:rsidRPr="008A52DF" w:rsidRDefault="00635EA6" w:rsidP="00635EA6">
            <w:pPr>
              <w:spacing w:before="0" w:after="0"/>
              <w:jc w:val="center"/>
              <w:rPr>
                <w:b/>
                <w:sz w:val="20"/>
                <w:szCs w:val="16"/>
              </w:rPr>
            </w:pPr>
            <w:r w:rsidRPr="008A52DF">
              <w:rPr>
                <w:b/>
                <w:sz w:val="20"/>
                <w:szCs w:val="16"/>
              </w:rPr>
              <w:t>Carlos Eduardo Garibaldi Castillo</w:t>
            </w:r>
          </w:p>
          <w:p w:rsidR="00635EA6" w:rsidRPr="00FA3F18" w:rsidRDefault="00BE7482" w:rsidP="00635EA6">
            <w:pPr>
              <w:spacing w:before="0" w:after="0"/>
              <w:jc w:val="center"/>
              <w:rPr>
                <w:b/>
                <w:sz w:val="20"/>
                <w:szCs w:val="16"/>
              </w:rPr>
            </w:pPr>
            <w:r w:rsidRPr="00BE7482">
              <w:rPr>
                <w:b/>
                <w:sz w:val="20"/>
                <w:szCs w:val="16"/>
              </w:rPr>
              <w:t>Coordinador de Gestión Documental</w:t>
            </w:r>
            <w:r w:rsidR="00635EA6">
              <w:rPr>
                <w:b/>
                <w:sz w:val="20"/>
                <w:szCs w:val="16"/>
              </w:rPr>
              <w:br/>
            </w:r>
            <w:r w:rsidR="00635EA6" w:rsidRPr="008A52DF">
              <w:rPr>
                <w:b/>
                <w:sz w:val="20"/>
                <w:szCs w:val="16"/>
              </w:rPr>
              <w:t>Coordinador del Proyecto</w:t>
            </w:r>
          </w:p>
          <w:p w:rsidR="00635EA6" w:rsidRPr="00D16F10" w:rsidRDefault="00635EA6" w:rsidP="00635EA6">
            <w:pPr>
              <w:spacing w:before="0" w:after="0"/>
              <w:jc w:val="center"/>
              <w:rPr>
                <w:b/>
                <w:color w:val="FF0000"/>
                <w:sz w:val="20"/>
                <w:szCs w:val="16"/>
              </w:rPr>
            </w:pPr>
          </w:p>
        </w:tc>
        <w:tc>
          <w:tcPr>
            <w:tcW w:w="2536" w:type="dxa"/>
            <w:tcBorders>
              <w:bottom w:val="nil"/>
            </w:tcBorders>
          </w:tcPr>
          <w:p w:rsidR="00635EA6" w:rsidRDefault="00635EA6" w:rsidP="00635EA6">
            <w:pPr>
              <w:spacing w:before="0" w:after="0"/>
              <w:jc w:val="center"/>
              <w:rPr>
                <w:b/>
                <w:sz w:val="20"/>
                <w:szCs w:val="16"/>
              </w:rPr>
            </w:pPr>
          </w:p>
        </w:tc>
      </w:tr>
      <w:tr w:rsidR="00635EA6" w:rsidTr="00635EA6">
        <w:trPr>
          <w:trHeight w:val="245"/>
          <w:jc w:val="center"/>
        </w:trPr>
        <w:tc>
          <w:tcPr>
            <w:tcW w:w="5390" w:type="dxa"/>
            <w:gridSpan w:val="2"/>
          </w:tcPr>
          <w:p w:rsidR="00635EA6" w:rsidRPr="00D40CDB" w:rsidRDefault="00635EA6" w:rsidP="00635EA6">
            <w:pPr>
              <w:spacing w:before="0" w:after="0"/>
              <w:rPr>
                <w:sz w:val="16"/>
                <w:szCs w:val="16"/>
              </w:rPr>
            </w:pPr>
          </w:p>
        </w:tc>
        <w:tc>
          <w:tcPr>
            <w:tcW w:w="1097" w:type="dxa"/>
          </w:tcPr>
          <w:p w:rsidR="00635EA6" w:rsidRPr="00D40CDB" w:rsidRDefault="00635EA6" w:rsidP="00635EA6">
            <w:pPr>
              <w:spacing w:before="0" w:after="0"/>
              <w:rPr>
                <w:sz w:val="16"/>
                <w:szCs w:val="16"/>
              </w:rPr>
            </w:pPr>
          </w:p>
        </w:tc>
        <w:tc>
          <w:tcPr>
            <w:tcW w:w="5072" w:type="dxa"/>
            <w:gridSpan w:val="2"/>
          </w:tcPr>
          <w:p w:rsidR="00635EA6" w:rsidRPr="00D40CDB" w:rsidRDefault="00635EA6" w:rsidP="00635EA6">
            <w:pPr>
              <w:spacing w:before="0" w:after="0"/>
              <w:rPr>
                <w:sz w:val="16"/>
                <w:szCs w:val="16"/>
              </w:rPr>
            </w:pPr>
          </w:p>
        </w:tc>
      </w:tr>
    </w:tbl>
    <w:p w:rsidR="00E92E7B" w:rsidRDefault="00E92E7B" w:rsidP="009E47A4">
      <w:pPr>
        <w:spacing w:before="0" w:after="200" w:line="276" w:lineRule="auto"/>
        <w:jc w:val="left"/>
        <w:sectPr w:rsidR="00E92E7B" w:rsidSect="00471223">
          <w:headerReference w:type="default" r:id="rId50"/>
          <w:pgSz w:w="18720" w:h="12240" w:orient="landscape" w:code="14"/>
          <w:pgMar w:top="1418" w:right="1701" w:bottom="1418" w:left="1701" w:header="709" w:footer="567" w:gutter="0"/>
          <w:pgNumType w:chapStyle="4"/>
          <w:cols w:space="708"/>
          <w:docGrid w:linePitch="360"/>
        </w:sectPr>
      </w:pPr>
    </w:p>
    <w:p w:rsidR="000C6AAC" w:rsidRPr="009E47A4" w:rsidRDefault="000C6AAC" w:rsidP="009E47A4">
      <w:pPr>
        <w:spacing w:before="0" w:after="200" w:line="276" w:lineRule="auto"/>
        <w:jc w:val="left"/>
      </w:pPr>
    </w:p>
    <w:sdt>
      <w:sdtPr>
        <w:id w:val="158207379"/>
        <w:docPartObj>
          <w:docPartGallery w:val="Cover Pages"/>
          <w:docPartUnique/>
        </w:docPartObj>
      </w:sdtPr>
      <w:sdtEndPr/>
      <w:sdtContent>
        <w:p w:rsidR="00031988" w:rsidRPr="00031988" w:rsidRDefault="00031988" w:rsidP="00911860"/>
        <w:p w:rsidR="00031988" w:rsidRPr="00031988" w:rsidRDefault="00031988" w:rsidP="00911860"/>
        <w:p w:rsidR="00031988" w:rsidRPr="00031988" w:rsidRDefault="00031988" w:rsidP="00911860"/>
        <w:p w:rsidR="00031988" w:rsidRPr="00031988" w:rsidRDefault="00031988" w:rsidP="00911860"/>
        <w:p w:rsidR="00031988" w:rsidRPr="00031988" w:rsidRDefault="009B488F" w:rsidP="007342EE">
          <w:pPr>
            <w:pStyle w:val="Ttulo1"/>
          </w:pPr>
          <w:bookmarkStart w:id="351" w:name="_Toc22718866"/>
          <w:r>
            <w:t>Manual de Organización y</w:t>
          </w:r>
          <w:r w:rsidRPr="00CC5668">
            <w:t xml:space="preserve"> </w:t>
          </w:r>
          <w:r>
            <w:t>Procedimientos</w:t>
          </w:r>
          <w:r w:rsidR="00911860">
            <w:br/>
            <w:t>del Instituto de Información Estadística y Geográfica</w:t>
          </w:r>
          <w:r w:rsidR="00911860">
            <w:br/>
          </w:r>
          <w:r>
            <w:br/>
          </w:r>
          <w:r w:rsidR="00911860">
            <w:t xml:space="preserve">Tomo 4 </w:t>
          </w:r>
          <w:r w:rsidR="00D70563" w:rsidRPr="00D70563">
            <w:t>Unidad de Información Estadística Socio Demográfica</w:t>
          </w:r>
          <w:bookmarkEnd w:id="351"/>
        </w:p>
        <w:p w:rsidR="00031988" w:rsidRDefault="00031988" w:rsidP="00031988"/>
        <w:p w:rsidR="00894D77" w:rsidRDefault="00894D77" w:rsidP="00031988"/>
        <w:p w:rsidR="00894D77" w:rsidRDefault="00894D77" w:rsidP="00031988"/>
        <w:p w:rsidR="00894D77" w:rsidRPr="00031988" w:rsidRDefault="00894D77" w:rsidP="009E47A4">
          <w:pPr>
            <w:spacing w:before="0" w:after="200" w:line="276" w:lineRule="auto"/>
            <w:jc w:val="left"/>
          </w:pPr>
          <w:r>
            <w:br w:type="page"/>
          </w:r>
        </w:p>
        <w:p w:rsidR="00031988" w:rsidRPr="00031988" w:rsidRDefault="00031988" w:rsidP="00031988"/>
        <w:p w:rsidR="00031988" w:rsidRPr="00171223" w:rsidRDefault="000607AA" w:rsidP="00171223"/>
      </w:sdtContent>
    </w:sdt>
    <w:p w:rsidR="000A0B1E" w:rsidRPr="00316B84" w:rsidRDefault="000A0B1E" w:rsidP="007C46DD">
      <w:pPr>
        <w:pStyle w:val="Ttulo2"/>
        <w:numPr>
          <w:ilvl w:val="0"/>
          <w:numId w:val="36"/>
        </w:numPr>
      </w:pPr>
      <w:bookmarkStart w:id="352" w:name="_Toc22718867"/>
      <w:r w:rsidRPr="00316B84">
        <w:t>Organización de</w:t>
      </w:r>
      <w:r>
        <w:t xml:space="preserve"> </w:t>
      </w:r>
      <w:r w:rsidR="007C46DD" w:rsidRPr="007C46DD">
        <w:t>Unidad de Información Estadística Socio Demográfica</w:t>
      </w:r>
      <w:bookmarkEnd w:id="352"/>
      <w:r>
        <w:t xml:space="preserve">  </w:t>
      </w:r>
    </w:p>
    <w:p w:rsidR="000A0B1E" w:rsidRPr="00316B84" w:rsidRDefault="000A0B1E" w:rsidP="000A0B1E">
      <w:pPr>
        <w:pStyle w:val="Ttulo3"/>
      </w:pPr>
      <w:bookmarkStart w:id="353" w:name="_Toc22718868"/>
      <w:r w:rsidRPr="00316B84">
        <w:t>Organigrama</w:t>
      </w:r>
      <w:bookmarkEnd w:id="353"/>
    </w:p>
    <w:p w:rsidR="00031988" w:rsidRPr="00031988" w:rsidRDefault="00E72207" w:rsidP="00B52281">
      <w:pPr>
        <w:spacing w:before="0" w:after="200" w:line="276" w:lineRule="auto"/>
        <w:jc w:val="center"/>
        <w:rPr>
          <w:rFonts w:asciiTheme="minorHAnsi" w:hAnsiTheme="minorHAnsi"/>
        </w:rPr>
      </w:pPr>
      <w:r>
        <w:rPr>
          <w:noProof/>
          <w:lang w:val="es-ES" w:eastAsia="es-ES"/>
        </w:rPr>
        <w:drawing>
          <wp:anchor distT="0" distB="0" distL="114300" distR="114300" simplePos="0" relativeHeight="251677696" behindDoc="0" locked="0" layoutInCell="1" allowOverlap="1">
            <wp:simplePos x="0" y="0"/>
            <wp:positionH relativeFrom="column">
              <wp:posOffset>2044065</wp:posOffset>
            </wp:positionH>
            <wp:positionV relativeFrom="paragraph">
              <wp:posOffset>10160</wp:posOffset>
            </wp:positionV>
            <wp:extent cx="4647565" cy="2409190"/>
            <wp:effectExtent l="0" t="0" r="635" b="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SD.png"/>
                    <pic:cNvPicPr/>
                  </pic:nvPicPr>
                  <pic:blipFill>
                    <a:blip r:embed="rId51">
                      <a:extLst>
                        <a:ext uri="{28A0092B-C50C-407E-A947-70E740481C1C}">
                          <a14:useLocalDpi xmlns:a14="http://schemas.microsoft.com/office/drawing/2010/main" val="0"/>
                        </a:ext>
                      </a:extLst>
                    </a:blip>
                    <a:stretch>
                      <a:fillRect/>
                    </a:stretch>
                  </pic:blipFill>
                  <pic:spPr>
                    <a:xfrm>
                      <a:off x="0" y="0"/>
                      <a:ext cx="4647565" cy="2409190"/>
                    </a:xfrm>
                    <a:prstGeom prst="rect">
                      <a:avLst/>
                    </a:prstGeom>
                  </pic:spPr>
                </pic:pic>
              </a:graphicData>
            </a:graphic>
            <wp14:sizeRelH relativeFrom="page">
              <wp14:pctWidth>0</wp14:pctWidth>
            </wp14:sizeRelH>
            <wp14:sizeRelV relativeFrom="page">
              <wp14:pctHeight>0</wp14:pctHeight>
            </wp14:sizeRelV>
          </wp:anchor>
        </w:drawing>
      </w: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936C1D" w:rsidRDefault="00936C1D" w:rsidP="00031988">
      <w:pPr>
        <w:spacing w:before="0" w:after="200" w:line="276" w:lineRule="auto"/>
        <w:jc w:val="left"/>
        <w:rPr>
          <w:rFonts w:asciiTheme="minorHAnsi" w:hAnsiTheme="minorHAnsi"/>
        </w:rPr>
      </w:pPr>
    </w:p>
    <w:p w:rsidR="00031988" w:rsidRPr="00031988" w:rsidRDefault="000A769E" w:rsidP="00031988">
      <w:pPr>
        <w:spacing w:before="0" w:after="200" w:line="276" w:lineRule="auto"/>
        <w:jc w:val="left"/>
        <w:rPr>
          <w:rFonts w:asciiTheme="minorHAnsi" w:hAnsiTheme="minorHAnsi"/>
        </w:rPr>
      </w:pPr>
      <w:r>
        <w:rPr>
          <w:noProof/>
          <w:lang w:val="es-ES" w:eastAsia="es-ES"/>
        </w:rPr>
        <mc:AlternateContent>
          <mc:Choice Requires="wps">
            <w:drawing>
              <wp:anchor distT="0" distB="0" distL="114300" distR="114300" simplePos="0" relativeHeight="251667456" behindDoc="1" locked="1" layoutInCell="1" allowOverlap="1">
                <wp:simplePos x="0" y="0"/>
                <wp:positionH relativeFrom="column">
                  <wp:posOffset>-66040</wp:posOffset>
                </wp:positionH>
                <wp:positionV relativeFrom="paragraph">
                  <wp:posOffset>342900</wp:posOffset>
                </wp:positionV>
                <wp:extent cx="6289040" cy="294005"/>
                <wp:effectExtent l="4445" t="1905" r="2540" b="0"/>
                <wp:wrapTight wrapText="bothSides">
                  <wp:wrapPolygon edited="0">
                    <wp:start x="-33" y="0"/>
                    <wp:lineTo x="-33" y="20900"/>
                    <wp:lineTo x="21600" y="20900"/>
                    <wp:lineTo x="21600" y="0"/>
                    <wp:lineTo x="-33" y="0"/>
                  </wp:wrapPolygon>
                </wp:wrapTight>
                <wp:docPr id="1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031988">
                            <w:pPr>
                              <w:jc w:val="left"/>
                              <w:rPr>
                                <w:b/>
                              </w:rPr>
                            </w:pPr>
                            <w:r>
                              <w:rPr>
                                <w:b/>
                              </w:rPr>
                              <w:t>Figura 3. Organigrama de</w:t>
                            </w:r>
                            <w:r w:rsidRPr="003510F2">
                              <w:rPr>
                                <w:b/>
                              </w:rPr>
                              <w:t xml:space="preserve"> la Unidad de Información Estadística Socio-Demográfica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margin-left:-5.2pt;margin-top:27pt;width:495.2pt;height:2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" stroked="f">
                <v:textbox inset="1.5mm,.3mm,1.5mm,.3mm">
                  <w:txbxContent>
                    <w:p w:rsidR="003E4D71" w:rsidRPr="00F84D49" w:rsidRDefault="003E4D71" w:rsidP="00031988">
                      <w:pPr>
                        <w:jc w:val="left"/>
                        <w:rPr>
                          <w:b/>
                        </w:rPr>
                      </w:pPr>
                      <w:r>
                        <w:rPr>
                          <w:b/>
                        </w:rPr>
                        <w:t>Figura 3. Organigrama de</w:t>
                      </w:r>
                      <w:r w:rsidRPr="003510F2">
                        <w:rPr>
                          <w:b/>
                        </w:rPr>
                        <w:t xml:space="preserve"> la Unidad de Información Estadística Socio-Demográfica</w:t>
                      </w:r>
                    </w:p>
                  </w:txbxContent>
                </v:textbox>
                <w10:wrap type="tight"/>
                <w10:anchorlock/>
              </v:shape>
            </w:pict>
          </mc:Fallback>
        </mc:AlternateContent>
      </w:r>
    </w:p>
    <w:p w:rsidR="00031988" w:rsidRPr="00031988" w:rsidRDefault="00031988" w:rsidP="00031988">
      <w:pPr>
        <w:spacing w:before="0" w:after="200" w:line="276" w:lineRule="auto"/>
        <w:jc w:val="left"/>
        <w:rPr>
          <w:rFonts w:asciiTheme="minorHAnsi" w:hAnsiTheme="minorHAnsi"/>
        </w:rPr>
      </w:pPr>
    </w:p>
    <w:p w:rsidR="00031988" w:rsidRPr="00031988" w:rsidRDefault="00031988" w:rsidP="000A0B1E">
      <w:r w:rsidRPr="00031988">
        <w:br w:type="page"/>
      </w:r>
    </w:p>
    <w:p w:rsidR="00031988" w:rsidRPr="00031988" w:rsidRDefault="00031988" w:rsidP="00031988">
      <w:pPr>
        <w:spacing w:before="0" w:after="200" w:line="276" w:lineRule="auto"/>
        <w:jc w:val="left"/>
        <w:rPr>
          <w:rFonts w:asciiTheme="minorHAnsi" w:hAnsiTheme="minorHAnsi"/>
        </w:rPr>
      </w:pPr>
    </w:p>
    <w:p w:rsidR="00031988" w:rsidRPr="00031988" w:rsidRDefault="00031988" w:rsidP="00031988">
      <w:r w:rsidRPr="00031988">
        <w:t xml:space="preserve">La figura 3 corresponde al organigrama oficial de la </w:t>
      </w:r>
      <w:r w:rsidR="000B0976">
        <w:t>Unidad de Información Estadística Socio Demográfica</w:t>
      </w:r>
      <w:r w:rsidRPr="00031988">
        <w:t xml:space="preserve"> que permite mostrar las relaciones jerárquicas existentes entre las áreas que intervienen en la(s) funciones principales de la organización.</w:t>
      </w:r>
    </w:p>
    <w:p w:rsidR="00031988" w:rsidRPr="00031988" w:rsidRDefault="00031988" w:rsidP="00031988">
      <w:r w:rsidRPr="00031988">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031988" w:rsidRPr="00031988" w:rsidRDefault="00031988" w:rsidP="00031988">
      <w:pPr>
        <w:spacing w:before="0" w:after="200" w:line="276" w:lineRule="auto"/>
        <w:jc w:val="left"/>
      </w:pPr>
      <w:r w:rsidRPr="00031988">
        <w:t>A continuación, se presentarán las fichas de responsabilidades funcionales por cada uno de los funcionarios y servidores públicos que tienen una participación sustantiva en la generación de actos administrativos que sean objeto de la gestión de la Institución.</w:t>
      </w:r>
    </w:p>
    <w:p w:rsidR="00031988" w:rsidRPr="00031988" w:rsidRDefault="00031988" w:rsidP="00031988">
      <w:pPr>
        <w:spacing w:before="0" w:after="200" w:line="276" w:lineRule="auto"/>
        <w:jc w:val="left"/>
      </w:pPr>
      <w:r w:rsidRPr="00031988">
        <w:rPr>
          <w:rFonts w:asciiTheme="minorHAnsi" w:hAnsiTheme="minorHAnsi"/>
        </w:rPr>
        <w:br w:type="page"/>
      </w:r>
    </w:p>
    <w:p w:rsidR="00031988" w:rsidRPr="004D3403" w:rsidRDefault="00031988" w:rsidP="0081685F">
      <w:pPr>
        <w:pStyle w:val="Ttulo2"/>
        <w:numPr>
          <w:ilvl w:val="0"/>
          <w:numId w:val="36"/>
        </w:numPr>
      </w:pPr>
      <w:bookmarkStart w:id="354" w:name="_Toc430925181"/>
      <w:bookmarkStart w:id="355" w:name="_Toc455664227"/>
      <w:bookmarkStart w:id="356" w:name="_Toc471896474"/>
      <w:bookmarkStart w:id="357" w:name="_Toc22718869"/>
      <w:r w:rsidRPr="004D3403">
        <w:lastRenderedPageBreak/>
        <w:t>Fichas de responsabilidades funcionales</w:t>
      </w:r>
      <w:bookmarkEnd w:id="354"/>
      <w:bookmarkEnd w:id="355"/>
      <w:bookmarkEnd w:id="356"/>
      <w:bookmarkEnd w:id="357"/>
    </w:p>
    <w:p w:rsidR="00031988" w:rsidRDefault="00031988" w:rsidP="00031988">
      <w:r w:rsidRPr="00031988">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w:t>
      </w:r>
      <w:r w:rsidR="000B0976">
        <w:t>Unidad de Información Estadística Socio Demográfica</w:t>
      </w:r>
      <w:r w:rsidRPr="00031988">
        <w:t xml:space="preserve">, la acción ordenada está señalada para las materias de </w:t>
      </w:r>
      <w:r w:rsidRPr="00031988">
        <w:rPr>
          <w:iCs/>
        </w:rPr>
        <w:t>análisis y estudios socio-demográficos, elaboración de notas técnicas y/o de prensa, pirámides de población, desarrollo de instrumentos de medición de las condiciones socioeconómicas de la población y sistemas de información, mantenimiento del sistema de información socio</w:t>
      </w:r>
      <w:r w:rsidR="00F70502">
        <w:rPr>
          <w:iCs/>
        </w:rPr>
        <w:t>-</w:t>
      </w:r>
      <w:r w:rsidRPr="00031988">
        <w:rPr>
          <w:iCs/>
        </w:rPr>
        <w:t>demográfica por colonias, entre otras</w:t>
      </w:r>
      <w:r w:rsidRPr="00031988">
        <w:t>.</w:t>
      </w:r>
    </w:p>
    <w:p w:rsidR="00F70502" w:rsidRDefault="00F70502" w:rsidP="00031988"/>
    <w:p w:rsidR="00C842BC" w:rsidRPr="00031988" w:rsidRDefault="00C842BC" w:rsidP="00C842BC">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C842BC" w:rsidRPr="00031988" w:rsidRDefault="00C842BC" w:rsidP="00C842BC">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C842BC" w:rsidRDefault="00C842BC" w:rsidP="00031988"/>
    <w:p w:rsidR="00F70502" w:rsidRPr="00031988" w:rsidRDefault="00F70502"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031988" w:rsidRPr="00031988" w:rsidRDefault="00031988" w:rsidP="002B1FEB">
            <w:pPr>
              <w:keepNext/>
              <w:keepLines/>
              <w:spacing w:before="60" w:after="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Director de la 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2B1FEB">
            <w:pPr>
              <w:keepNext/>
              <w:keepLines/>
              <w:spacing w:before="60" w:after="0"/>
              <w:rPr>
                <w:rFonts w:asciiTheme="minorHAnsi" w:eastAsia="Times New Roman" w:hAnsiTheme="minorHAnsi" w:cs="Arial"/>
                <w:bCs/>
                <w:color w:val="000000" w:themeColor="text1"/>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2B1FEB">
            <w:pPr>
              <w:keepNext/>
              <w:keepLines/>
              <w:spacing w:before="60" w:after="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Director General</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2B1FEB">
            <w:pPr>
              <w:keepNext/>
              <w:keepLines/>
              <w:spacing w:before="60" w:after="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C350FE" w:rsidP="002B1FEB">
            <w:pPr>
              <w:keepNext/>
              <w:keepLines/>
              <w:spacing w:before="6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Especialista demográfica, Analista demográfica, Coordinador demográfico, Coordinadora de proyectos Especiales</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2B1FEB">
            <w:pPr>
              <w:keepNext/>
              <w:keepLines/>
              <w:autoSpaceDE w:val="0"/>
              <w:autoSpaceDN w:val="0"/>
              <w:adjustRightInd w:val="0"/>
              <w:spacing w:before="60" w:after="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Director de la Unidad de Información Estadística Socio Demográfica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2B1FEB">
            <w:pPr>
              <w:keepNext/>
              <w:keepLines/>
              <w:autoSpaceDE w:val="0"/>
              <w:autoSpaceDN w:val="0"/>
              <w:adjustRightInd w:val="0"/>
              <w:spacing w:before="60" w:after="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F70502">
        <w:trPr>
          <w:trHeight w:val="837"/>
        </w:trPr>
        <w:tc>
          <w:tcPr>
            <w:tcW w:w="2410" w:type="dxa"/>
            <w:shd w:val="clear" w:color="auto" w:fill="FFFFFF" w:themeFill="background1"/>
            <w:vAlign w:val="center"/>
          </w:tcPr>
          <w:p w:rsidR="00031988" w:rsidRPr="00031988" w:rsidRDefault="00031988" w:rsidP="002B1FEB">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2B1FEB">
            <w:pPr>
              <w:spacing w:before="60" w:after="60"/>
              <w:jc w:val="left"/>
              <w:rPr>
                <w:rFonts w:asciiTheme="minorHAnsi" w:hAnsiTheme="minorHAnsi"/>
                <w:b/>
                <w:bCs/>
                <w:color w:val="000000"/>
                <w:szCs w:val="24"/>
              </w:rPr>
            </w:pPr>
            <w:r w:rsidRPr="00031988">
              <w:rPr>
                <w:rFonts w:asciiTheme="minorHAnsi" w:hAnsiTheme="minorHAnsi"/>
                <w:b/>
                <w:bCs/>
                <w:color w:val="000000"/>
              </w:rPr>
              <w:t xml:space="preserve">Registrar actualizaciones y/o solicitud. </w:t>
            </w:r>
            <w:r w:rsidRPr="00031988">
              <w:rPr>
                <w:rFonts w:asciiTheme="minorHAnsi" w:hAnsiTheme="minorHAnsi"/>
                <w:b/>
                <w:bCs/>
                <w:color w:val="000000"/>
              </w:rPr>
              <w:br/>
            </w:r>
            <w:r w:rsidRPr="00031988">
              <w:rPr>
                <w:rFonts w:asciiTheme="minorHAnsi" w:hAnsiTheme="minorHAnsi"/>
                <w:color w:val="000000"/>
              </w:rPr>
              <w:t>Registrar actualización o solicitud/Capturar requerimientos/Verificar datos personales/Girar instrucciones</w:t>
            </w:r>
          </w:p>
        </w:tc>
        <w:tc>
          <w:tcPr>
            <w:tcW w:w="3260"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2B1FEB">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b/>
                <w:bCs/>
                <w:color w:val="000000"/>
              </w:rPr>
              <w:t>Entregar presentación o realizar ponencia.</w:t>
            </w:r>
            <w:r w:rsidRPr="00031988">
              <w:rPr>
                <w:rFonts w:asciiTheme="minorHAnsi" w:hAnsiTheme="minorHAnsi"/>
                <w:color w:val="000000"/>
              </w:rPr>
              <w:br/>
              <w:t>Corroborar medio de entrega o fecha de ponencia/Entregar presentación o llevar a cabo ponencia (cuando sea necesario)</w:t>
            </w:r>
          </w:p>
        </w:tc>
        <w:tc>
          <w:tcPr>
            <w:tcW w:w="3260" w:type="dxa"/>
            <w:shd w:val="clear" w:color="auto" w:fill="FFFFFF" w:themeFill="background1"/>
            <w:vAlign w:val="center"/>
          </w:tcPr>
          <w:p w:rsidR="00031988" w:rsidRPr="00031988" w:rsidRDefault="00031988" w:rsidP="002B1FEB">
            <w:pPr>
              <w:spacing w:before="60" w:after="60"/>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Generar y/o actualizar instrumento.</w:t>
            </w:r>
            <w:r w:rsidRPr="00031988">
              <w:rPr>
                <w:rFonts w:asciiTheme="minorHAnsi" w:hAnsiTheme="minorHAnsi"/>
                <w:b/>
                <w:bCs/>
                <w:color w:val="000000"/>
              </w:rPr>
              <w:br/>
            </w:r>
            <w:r w:rsidRPr="00031988">
              <w:rPr>
                <w:rFonts w:asciiTheme="minorHAnsi" w:hAnsiTheme="minorHAnsi"/>
                <w:color w:val="000000"/>
              </w:rPr>
              <w:t>Registrar actualización y/o propuesta/Identificar cambios/Autorizar modificaciones/Girar instrucciones/Asignar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instrumento.</w:t>
            </w:r>
            <w:r w:rsidRPr="00031988">
              <w:rPr>
                <w:rFonts w:asciiTheme="minorHAnsi" w:hAnsiTheme="minorHAnsi"/>
                <w:color w:val="000000"/>
              </w:rPr>
              <w:br/>
              <w:t>Revisar contenido general/Analizar reporte metodológico/Aprobar instrumento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Registrar actualización del sistema.</w:t>
            </w:r>
            <w:r w:rsidRPr="00031988">
              <w:rPr>
                <w:rFonts w:asciiTheme="minorHAnsi" w:hAnsiTheme="minorHAnsi"/>
                <w:b/>
                <w:bCs/>
                <w:color w:val="000000"/>
                <w:sz w:val="22"/>
              </w:rPr>
              <w:br/>
            </w:r>
            <w:r w:rsidRPr="00031988">
              <w:rPr>
                <w:rFonts w:asciiTheme="minorHAnsi" w:hAnsiTheme="minorHAnsi"/>
                <w:color w:val="000000"/>
                <w:sz w:val="22"/>
              </w:rPr>
              <w:t>Identificar actualizaciones/Verificar disponibilidad de información/Girar instrucciones/Asignar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lastRenderedPageBreak/>
              <w:t>DP-10-II-RI-7-EO-25-VIII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Entregar archivo.</w:t>
            </w:r>
            <w:r w:rsidRPr="00031988">
              <w:rPr>
                <w:rFonts w:asciiTheme="minorHAnsi" w:hAnsiTheme="minorHAnsi"/>
                <w:color w:val="000000"/>
                <w:sz w:val="22"/>
              </w:rPr>
              <w:br/>
              <w:t>Aprobar contenidos y formatos/Aprobar salida de información/Enviar archivos a publicación</w:t>
            </w:r>
          </w:p>
        </w:tc>
        <w:tc>
          <w:tcPr>
            <w:tcW w:w="3260" w:type="dxa"/>
            <w:shd w:val="clear" w:color="auto" w:fill="FFFFFF" w:themeFill="background1"/>
            <w:vAlign w:val="bottom"/>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DP-10-II-RI-7-EO-25-VIII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rPr>
            </w:pPr>
            <w:r w:rsidRPr="00031988">
              <w:rPr>
                <w:rFonts w:asciiTheme="minorHAnsi" w:hAnsiTheme="minorHAnsi"/>
                <w:b/>
                <w:bCs/>
                <w:color w:val="000000"/>
                <w:sz w:val="22"/>
              </w:rPr>
              <w:t>Entregar archivo.</w:t>
            </w:r>
            <w:r w:rsidRPr="00031988">
              <w:rPr>
                <w:rFonts w:asciiTheme="minorHAnsi" w:hAnsiTheme="minorHAnsi"/>
                <w:color w:val="000000"/>
                <w:sz w:val="22"/>
              </w:rPr>
              <w:br/>
              <w:t xml:space="preserve">Aprobar contenidos y formatos/Aprobar salida de información/Enviar archivos a usuario (en caso de ser necesario)/Enviar a publicación </w:t>
            </w:r>
          </w:p>
        </w:tc>
        <w:tc>
          <w:tcPr>
            <w:tcW w:w="3260" w:type="dxa"/>
            <w:shd w:val="clear" w:color="auto" w:fill="FFFFFF" w:themeFill="background1"/>
            <w:vAlign w:val="bottom"/>
          </w:tcPr>
          <w:p w:rsidR="00031988" w:rsidRPr="00031988" w:rsidRDefault="00031988" w:rsidP="00031988">
            <w:pPr>
              <w:jc w:val="left"/>
              <w:rPr>
                <w:rFonts w:asciiTheme="minorHAnsi" w:hAnsiTheme="minorHAnsi"/>
                <w:color w:val="000000"/>
              </w:rPr>
            </w:pPr>
            <w:r w:rsidRPr="00031988">
              <w:rPr>
                <w:rFonts w:asciiTheme="minorHAnsi" w:hAnsiTheme="minorHAnsi"/>
                <w:color w:val="000000"/>
                <w:sz w:val="22"/>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sz w:val="22"/>
                <w:lang w:val="en-US"/>
              </w:rPr>
              <w:t>DP-3-I-RI-12-III-EO-25-XI</w:t>
            </w:r>
          </w:p>
        </w:tc>
        <w:tc>
          <w:tcPr>
            <w:tcW w:w="9781" w:type="dxa"/>
            <w:shd w:val="clear" w:color="auto" w:fill="FFFFFF" w:themeFill="background1"/>
            <w:vAlign w:val="bottom"/>
          </w:tcPr>
          <w:p w:rsidR="00031988" w:rsidRPr="00031988" w:rsidRDefault="00031988" w:rsidP="00031988">
            <w:pPr>
              <w:jc w:val="left"/>
              <w:rPr>
                <w:rFonts w:asciiTheme="minorHAnsi" w:hAnsiTheme="minorHAnsi"/>
              </w:rPr>
            </w:pPr>
            <w:r w:rsidRPr="00031988">
              <w:rPr>
                <w:rFonts w:asciiTheme="minorHAnsi" w:hAnsiTheme="minorHAnsi"/>
                <w:b/>
                <w:bCs/>
                <w:sz w:val="22"/>
              </w:rPr>
              <w:t>Actualizar información y/o atender solicitud</w:t>
            </w:r>
            <w:r w:rsidRPr="00031988">
              <w:rPr>
                <w:rFonts w:asciiTheme="minorHAnsi" w:hAnsiTheme="minorHAnsi"/>
                <w:sz w:val="22"/>
              </w:rPr>
              <w:t xml:space="preserve">. </w:t>
            </w:r>
            <w:r w:rsidRPr="00031988">
              <w:rPr>
                <w:rFonts w:asciiTheme="minorHAnsi" w:hAnsiTheme="minorHAnsi"/>
                <w:sz w:val="22"/>
              </w:rPr>
              <w:br/>
              <w:t>Recibir instrucción de actualización/Establecer fechas de envío/Corroborar actualizaciones/Llevar a cabo seguimiento mensual programado del indicador/Girar instrucciones/Asignar responsables</w:t>
            </w:r>
          </w:p>
        </w:tc>
        <w:tc>
          <w:tcPr>
            <w:tcW w:w="3260" w:type="dxa"/>
            <w:shd w:val="clear" w:color="auto" w:fill="FFFFFF" w:themeFill="background1"/>
            <w:vAlign w:val="bottom"/>
          </w:tcPr>
          <w:p w:rsidR="00031988" w:rsidRPr="00031988" w:rsidRDefault="00031988" w:rsidP="00031988">
            <w:pPr>
              <w:jc w:val="left"/>
              <w:rPr>
                <w:rFonts w:asciiTheme="minorHAnsi" w:hAnsiTheme="minorHAnsi"/>
              </w:rPr>
            </w:pPr>
            <w:r w:rsidRPr="00031988">
              <w:rPr>
                <w:rFonts w:asciiTheme="minorHAnsi" w:hAnsiTheme="minorHAnsi"/>
                <w:sz w:val="22"/>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382B32">
            <w:pPr>
              <w:keepNext/>
              <w:keepLines/>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sz w:val="22"/>
                <w:lang w:val="en-US"/>
              </w:rPr>
              <w:t>DP-3-I-RI-12-III-EO-25-XI</w:t>
            </w:r>
          </w:p>
        </w:tc>
        <w:tc>
          <w:tcPr>
            <w:tcW w:w="9781" w:type="dxa"/>
            <w:shd w:val="clear" w:color="auto" w:fill="FFFFFF" w:themeFill="background1"/>
            <w:vAlign w:val="bottom"/>
          </w:tcPr>
          <w:p w:rsidR="00031988" w:rsidRPr="00031988" w:rsidRDefault="00031988" w:rsidP="00382B32">
            <w:pPr>
              <w:keepNext/>
              <w:keepLines/>
              <w:jc w:val="left"/>
              <w:rPr>
                <w:rFonts w:asciiTheme="minorHAnsi" w:hAnsiTheme="minorHAnsi"/>
              </w:rPr>
            </w:pPr>
            <w:r w:rsidRPr="00031988">
              <w:rPr>
                <w:rFonts w:asciiTheme="minorHAnsi" w:hAnsiTheme="minorHAnsi"/>
                <w:b/>
                <w:bCs/>
                <w:sz w:val="22"/>
              </w:rPr>
              <w:t>Entregar reporte.</w:t>
            </w:r>
            <w:r w:rsidRPr="00031988">
              <w:rPr>
                <w:rFonts w:asciiTheme="minorHAnsi" w:hAnsiTheme="minorHAnsi"/>
                <w:sz w:val="22"/>
              </w:rPr>
              <w:br/>
              <w:t>Revisar contenido general/Enviar correo de seguimiento</w:t>
            </w:r>
          </w:p>
        </w:tc>
        <w:tc>
          <w:tcPr>
            <w:tcW w:w="3260" w:type="dxa"/>
            <w:shd w:val="clear" w:color="auto" w:fill="FFFFFF" w:themeFill="background1"/>
            <w:vAlign w:val="bottom"/>
          </w:tcPr>
          <w:p w:rsidR="00031988" w:rsidRPr="00031988" w:rsidRDefault="00031988" w:rsidP="00382B32">
            <w:pPr>
              <w:keepNext/>
              <w:keepLines/>
              <w:jc w:val="left"/>
              <w:rPr>
                <w:rFonts w:asciiTheme="minorHAnsi" w:hAnsiTheme="minorHAnsi"/>
              </w:rPr>
            </w:pPr>
            <w:r w:rsidRPr="00031988">
              <w:rPr>
                <w:rFonts w:asciiTheme="minorHAnsi" w:hAnsiTheme="minorHAnsi"/>
                <w:sz w:val="22"/>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sz w:val="22"/>
              </w:rPr>
              <w:t>DP-3-XX-RI-12-XXVIII-EO-6</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rPr>
            </w:pPr>
            <w:r w:rsidRPr="00031988">
              <w:rPr>
                <w:rFonts w:asciiTheme="minorHAnsi" w:hAnsiTheme="minorHAnsi"/>
                <w:b/>
                <w:bCs/>
                <w:sz w:val="22"/>
              </w:rPr>
              <w:t>Las demás que le confiera la autoridad competente</w:t>
            </w:r>
          </w:p>
        </w:tc>
        <w:tc>
          <w:tcPr>
            <w:tcW w:w="3260" w:type="dxa"/>
            <w:shd w:val="clear" w:color="auto" w:fill="FFFFFF" w:themeFill="background1"/>
            <w:vAlign w:val="bottom"/>
          </w:tcPr>
          <w:p w:rsidR="00031988" w:rsidRPr="00031988" w:rsidRDefault="00031988" w:rsidP="00031988">
            <w:pPr>
              <w:jc w:val="left"/>
              <w:rPr>
                <w:rFonts w:asciiTheme="minorHAnsi" w:hAnsiTheme="minorHAnsi"/>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Coordinador</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Coordinador</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actualizaciones y/o solicitud</w:t>
            </w:r>
            <w:r w:rsidRPr="00031988">
              <w:rPr>
                <w:rFonts w:asciiTheme="minorHAnsi" w:hAnsiTheme="minorHAnsi"/>
                <w:color w:val="000000"/>
              </w:rPr>
              <w:t xml:space="preserve">. </w:t>
            </w:r>
            <w:r w:rsidRPr="00031988">
              <w:rPr>
                <w:rFonts w:asciiTheme="minorHAnsi" w:hAnsiTheme="minorHAnsi"/>
                <w:color w:val="000000"/>
              </w:rPr>
              <w:br/>
              <w:t>Registrar actualización o solicitud/Capturar requerimientos/Verificar datos personales/Asignar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documento.</w:t>
            </w:r>
            <w:r w:rsidRPr="00031988">
              <w:rPr>
                <w:rFonts w:asciiTheme="minorHAnsi" w:hAnsiTheme="minorHAnsi"/>
                <w:color w:val="000000"/>
              </w:rPr>
              <w:br/>
              <w:t>Corroborar el medio de entrega /Entregar a usuario/Enviar a publicación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 xml:space="preserve">Programar notas. </w:t>
            </w:r>
            <w:r w:rsidRPr="00031988">
              <w:rPr>
                <w:rFonts w:asciiTheme="minorHAnsi" w:hAnsiTheme="minorHAnsi"/>
                <w:b/>
                <w:bCs/>
                <w:color w:val="000000"/>
              </w:rPr>
              <w:br/>
            </w:r>
            <w:r w:rsidRPr="00031988">
              <w:rPr>
                <w:rFonts w:asciiTheme="minorHAnsi" w:hAnsiTheme="minorHAnsi"/>
                <w:color w:val="000000"/>
              </w:rPr>
              <w:t>Registrar actualizaciones de información/Revisar fechas y viabilidad de las notas/Establecer calendarización/Asignar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w:t>
            </w:r>
            <w:r w:rsidRPr="00031988">
              <w:rPr>
                <w:rFonts w:asciiTheme="minorHAnsi" w:hAnsiTheme="minorHAnsi"/>
                <w:b/>
                <w:bCs/>
                <w:color w:val="000000"/>
              </w:rPr>
              <w:br/>
            </w:r>
            <w:r w:rsidRPr="00031988">
              <w:rPr>
                <w:rFonts w:asciiTheme="minorHAnsi" w:hAnsiTheme="minorHAnsi"/>
                <w:color w:val="000000"/>
              </w:rPr>
              <w:t>Elaborar índice temático/Asignar responsables/Determinar diseño/Estimar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insumos.</w:t>
            </w:r>
            <w:r w:rsidRPr="00031988">
              <w:rPr>
                <w:rFonts w:asciiTheme="minorHAnsi" w:hAnsiTheme="minorHAnsi"/>
                <w:b/>
                <w:bCs/>
                <w:color w:val="000000"/>
              </w:rPr>
              <w:br/>
            </w:r>
            <w:r w:rsidRPr="00031988">
              <w:rPr>
                <w:rFonts w:asciiTheme="minorHAnsi" w:hAnsiTheme="minorHAnsi"/>
                <w:color w:val="000000"/>
              </w:rPr>
              <w:t>Revisar contenido general/Enviar a construcción del producto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producto.</w:t>
            </w:r>
            <w:r w:rsidRPr="00031988">
              <w:rPr>
                <w:rFonts w:asciiTheme="minorHAnsi" w:hAnsiTheme="minorHAnsi"/>
                <w:color w:val="000000"/>
              </w:rPr>
              <w:br/>
              <w:t>Corroborar medio de entrega/Entregar archivo a usuario/Enviar archivos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temático.</w:t>
            </w:r>
            <w:r w:rsidRPr="00031988">
              <w:rPr>
                <w:rFonts w:asciiTheme="minorHAnsi" w:hAnsiTheme="minorHAnsi"/>
                <w:b/>
                <w:bCs/>
                <w:color w:val="000000"/>
              </w:rPr>
              <w:br/>
            </w:r>
            <w:r w:rsidRPr="00031988">
              <w:rPr>
                <w:rFonts w:asciiTheme="minorHAnsi" w:hAnsiTheme="minorHAnsi"/>
                <w:color w:val="000000"/>
              </w:rPr>
              <w:t xml:space="preserve">Elaborar índice temático/Asignar responsables/Estimar costos en caso de ser necesario </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 xml:space="preserve">Registrar actualizaciones y/o solicitud. </w:t>
            </w:r>
            <w:r w:rsidRPr="00031988">
              <w:rPr>
                <w:rFonts w:asciiTheme="minorHAnsi" w:hAnsiTheme="minorHAnsi"/>
                <w:b/>
                <w:bCs/>
                <w:color w:val="000000"/>
              </w:rPr>
              <w:br/>
            </w:r>
            <w:r w:rsidRPr="00031988">
              <w:rPr>
                <w:rFonts w:asciiTheme="minorHAnsi" w:hAnsiTheme="minorHAnsi"/>
                <w:color w:val="000000"/>
              </w:rPr>
              <w:t>Registrar actualización o solicitud/Capturar requerimientos/Verificar datos personales/Validar estatus de la información/Estimar costos en caso de ser necesario/Asignar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archivo.</w:t>
            </w:r>
            <w:r w:rsidRPr="00031988">
              <w:rPr>
                <w:rFonts w:asciiTheme="minorHAnsi" w:hAnsiTheme="minorHAnsi"/>
                <w:color w:val="000000"/>
              </w:rPr>
              <w:br/>
              <w:t>Corroborar medio de entrega/Entregar archivo a usuario/Enviar archivo a publicación (cuando sea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Diseñar tabulado y gráficas.</w:t>
            </w:r>
            <w:r w:rsidRPr="00031988">
              <w:rPr>
                <w:rFonts w:asciiTheme="minorHAnsi" w:hAnsiTheme="minorHAnsi"/>
                <w:b/>
                <w:bCs/>
                <w:color w:val="000000"/>
              </w:rPr>
              <w:br/>
            </w:r>
            <w:r w:rsidRPr="00031988">
              <w:rPr>
                <w:rFonts w:asciiTheme="minorHAnsi" w:hAnsiTheme="minorHAnsi"/>
                <w:color w:val="000000"/>
              </w:rPr>
              <w:t>Verificar disponibilidad de información/Establecer diseño de tabulados y gráficas/Estimar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sociodemográficas (Tabulados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lastRenderedPageBreak/>
              <w:t>DP-3-I-RI-7-EO-25-I-II</w:t>
            </w:r>
          </w:p>
        </w:tc>
        <w:tc>
          <w:tcPr>
            <w:tcW w:w="9781" w:type="dxa"/>
            <w:shd w:val="clear" w:color="auto" w:fill="FFFFFF" w:themeFill="background1"/>
            <w:vAlign w:val="bottom"/>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archivo.</w:t>
            </w:r>
            <w:r w:rsidRPr="00031988">
              <w:rPr>
                <w:rFonts w:asciiTheme="minorHAnsi" w:hAnsiTheme="minorHAnsi"/>
                <w:color w:val="000000"/>
              </w:rPr>
              <w:br/>
              <w:t>Corroborar medio de entrega/Entregar archivo a usuario/Enviar archivo a publicación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sociodemográficas (Tabulados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Diseñar instrumento.</w:t>
            </w:r>
            <w:r w:rsidRPr="00031988">
              <w:rPr>
                <w:rFonts w:asciiTheme="minorHAnsi" w:hAnsiTheme="minorHAnsi"/>
                <w:b/>
                <w:bCs/>
                <w:color w:val="000000"/>
              </w:rPr>
              <w:br/>
            </w:r>
            <w:r w:rsidRPr="00031988">
              <w:rPr>
                <w:rFonts w:asciiTheme="minorHAnsi" w:hAnsiTheme="minorHAnsi"/>
                <w:color w:val="000000"/>
              </w:rPr>
              <w:t>Planear contenido/Elaborar borrador/Estimar costos en caso de ser necesario</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productos.</w:t>
            </w:r>
            <w:r w:rsidRPr="00031988">
              <w:rPr>
                <w:rFonts w:asciiTheme="minorHAnsi" w:hAnsiTheme="minorHAnsi"/>
                <w:color w:val="000000"/>
              </w:rPr>
              <w:br/>
              <w:t>Establecer medio de presentación de los productos/Enviar archivos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alcance de la solicitud.</w:t>
            </w:r>
            <w:r w:rsidRPr="00031988">
              <w:rPr>
                <w:rFonts w:asciiTheme="minorHAnsi" w:hAnsiTheme="minorHAnsi"/>
                <w:b/>
                <w:bCs/>
                <w:color w:val="000000"/>
              </w:rPr>
              <w:br/>
            </w:r>
            <w:r w:rsidRPr="00031988">
              <w:rPr>
                <w:rFonts w:asciiTheme="minorHAnsi" w:hAnsiTheme="minorHAnsi"/>
                <w:color w:val="000000"/>
              </w:rPr>
              <w:t>Verificar disponibilidad de información/Determinar alcance de la solicitud/Establecer costos en caso de ser necesario/Asignar responsable de atención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y enviar respuesta.</w:t>
            </w:r>
            <w:r w:rsidRPr="00031988">
              <w:rPr>
                <w:rFonts w:asciiTheme="minorHAnsi" w:hAnsiTheme="minorHAnsi"/>
                <w:color w:val="000000"/>
              </w:rPr>
              <w:br/>
              <w:t>Revisar contenido general/Aprobar salida de información/Acordar método de entrega/Analizar y enviar respuesta/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insumos.</w:t>
            </w:r>
            <w:r w:rsidRPr="00031988">
              <w:rPr>
                <w:rFonts w:asciiTheme="minorHAnsi" w:hAnsiTheme="minorHAnsi"/>
                <w:b/>
                <w:bCs/>
                <w:color w:val="000000"/>
              </w:rPr>
              <w:br/>
            </w:r>
            <w:r w:rsidRPr="00031988">
              <w:rPr>
                <w:rFonts w:asciiTheme="minorHAnsi" w:hAnsiTheme="minorHAnsi"/>
                <w:color w:val="000000"/>
              </w:rPr>
              <w:t>Revisar contenido general/Realizar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szCs w:val="24"/>
                <w:lang w:eastAsia="es-MX"/>
              </w:rPr>
            </w:pPr>
            <w:r w:rsidRPr="00031988">
              <w:rPr>
                <w:rFonts w:asciiTheme="minorHAnsi" w:hAnsiTheme="minorHAnsi"/>
                <w:szCs w:val="24"/>
              </w:rPr>
              <w:lastRenderedPageBreak/>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szCs w:val="24"/>
              </w:rPr>
              <w:t xml:space="preserve">Registrar actualizaciones y/o solicitud. </w:t>
            </w:r>
            <w:r w:rsidRPr="00031988">
              <w:rPr>
                <w:rFonts w:asciiTheme="minorHAnsi" w:hAnsiTheme="minorHAnsi"/>
                <w:b/>
                <w:bCs/>
                <w:color w:val="000000"/>
                <w:szCs w:val="24"/>
              </w:rPr>
              <w:br/>
            </w:r>
            <w:r w:rsidRPr="00031988">
              <w:rPr>
                <w:rFonts w:asciiTheme="minorHAnsi" w:hAnsiTheme="minorHAnsi"/>
                <w:color w:val="000000"/>
                <w:szCs w:val="24"/>
              </w:rPr>
              <w:t>Registrar actualización o solicitud/Capturar requerimientos/Verificar datos personales/Identificar actualizaciones/Validar estatus de la información/Asignar responsables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szCs w:val="24"/>
              </w:rPr>
              <w:t>Mapas Sociodemográficos</w:t>
            </w:r>
          </w:p>
        </w:tc>
      </w:tr>
      <w:tr w:rsidR="00031988" w:rsidRPr="00031988" w:rsidTr="00A97ACC">
        <w:trPr>
          <w:trHeight w:val="20"/>
        </w:trPr>
        <w:tc>
          <w:tcPr>
            <w:tcW w:w="241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szCs w:val="24"/>
                <w:lang w:eastAsia="es-MX"/>
              </w:rPr>
            </w:pPr>
            <w:r w:rsidRPr="00031988">
              <w:rPr>
                <w:rFonts w:asciiTheme="minorHAnsi" w:hAnsiTheme="minorHAnsi"/>
                <w:szCs w:val="24"/>
              </w:rPr>
              <w:t>DP-10-II-RI-7-EO-25-VIII</w:t>
            </w:r>
          </w:p>
        </w:tc>
        <w:tc>
          <w:tcPr>
            <w:tcW w:w="9781" w:type="dxa"/>
            <w:tcBorders>
              <w:bottom w:val="single" w:sz="4" w:space="0" w:color="BFBFBF" w:themeColor="background1" w:themeShade="BF"/>
            </w:tcBorders>
            <w:shd w:val="clear" w:color="auto" w:fill="FFFFFF" w:themeFill="background1"/>
            <w:vAlign w:val="bottom"/>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szCs w:val="24"/>
              </w:rPr>
              <w:t>Revisar insumos.</w:t>
            </w:r>
            <w:r w:rsidRPr="00031988">
              <w:rPr>
                <w:rFonts w:asciiTheme="minorHAnsi" w:hAnsiTheme="minorHAnsi"/>
                <w:b/>
                <w:bCs/>
                <w:color w:val="000000"/>
                <w:szCs w:val="24"/>
              </w:rPr>
              <w:br/>
            </w:r>
            <w:r w:rsidRPr="00031988">
              <w:rPr>
                <w:rFonts w:asciiTheme="minorHAnsi" w:hAnsiTheme="minorHAnsi"/>
                <w:color w:val="000000"/>
                <w:szCs w:val="24"/>
              </w:rPr>
              <w:t>Revisar contenido general/Realizar pruebas de usabilidad</w:t>
            </w:r>
          </w:p>
        </w:tc>
        <w:tc>
          <w:tcPr>
            <w:tcW w:w="3260" w:type="dxa"/>
            <w:tcBorders>
              <w:bottom w:val="single" w:sz="4" w:space="0" w:color="BFBFBF" w:themeColor="background1" w:themeShade="BF"/>
            </w:tcBorders>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szCs w:val="24"/>
              </w:rPr>
              <w:t>Mapas Sociodemográficos</w:t>
            </w:r>
          </w:p>
        </w:tc>
      </w:tr>
      <w:tr w:rsidR="00031988" w:rsidRPr="00031988" w:rsidTr="00A97ACC">
        <w:trPr>
          <w:trHeight w:val="20"/>
        </w:trPr>
        <w:tc>
          <w:tcPr>
            <w:tcW w:w="241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r w:rsidRPr="00031988">
              <w:rPr>
                <w:rFonts w:asciiTheme="minorHAnsi" w:hAnsiTheme="minorHAnsi"/>
                <w:i/>
                <w:szCs w:val="24"/>
              </w:rPr>
              <w:t>DP-3-XX-RI-12-XXVIII-EO-6</w:t>
            </w:r>
          </w:p>
        </w:tc>
        <w:tc>
          <w:tcPr>
            <w:tcW w:w="9781"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r w:rsidRPr="00031988">
              <w:rPr>
                <w:rFonts w:asciiTheme="minorHAnsi" w:hAnsiTheme="minorHAnsi"/>
                <w:b/>
                <w:bCs/>
                <w:i/>
                <w:szCs w:val="24"/>
              </w:rPr>
              <w:t>Las demás que le confiera la autoridad competente</w:t>
            </w:r>
          </w:p>
        </w:tc>
        <w:tc>
          <w:tcPr>
            <w:tcW w:w="3260" w:type="dxa"/>
            <w:tcBorders>
              <w:bottom w:val="single" w:sz="4" w:space="0" w:color="BFBFBF" w:themeColor="background1" w:themeShade="BF"/>
            </w:tcBorders>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i/>
                <w:color w:val="000000" w:themeColor="text1"/>
                <w:szCs w:val="24"/>
                <w:lang w:eastAsia="es-MX"/>
              </w:rPr>
            </w:pPr>
          </w:p>
        </w:tc>
      </w:tr>
    </w:tbl>
    <w:p w:rsidR="00031988" w:rsidRDefault="00031988" w:rsidP="00382B32">
      <w:pPr>
        <w:rPr>
          <w:lang w:eastAsia="es-MX"/>
        </w:rPr>
      </w:pPr>
    </w:p>
    <w:p w:rsidR="00B52281" w:rsidRDefault="00B52281" w:rsidP="00382B32">
      <w:pPr>
        <w:rPr>
          <w:lang w:eastAsia="es-MX"/>
        </w:rPr>
      </w:pPr>
    </w:p>
    <w:p w:rsidR="00B52281" w:rsidRDefault="00B52281" w:rsidP="00382B32">
      <w:pPr>
        <w:rPr>
          <w:lang w:eastAsia="es-MX"/>
        </w:rPr>
      </w:pPr>
      <w:r>
        <w:rPr>
          <w:lang w:eastAsia="es-MX"/>
        </w:rPr>
        <w:br w:type="page"/>
      </w:r>
    </w:p>
    <w:p w:rsidR="00B52281" w:rsidRPr="00031988" w:rsidRDefault="00B52281" w:rsidP="00031988">
      <w:pPr>
        <w:keepNext/>
        <w:keepLines/>
        <w:tabs>
          <w:tab w:val="left" w:pos="2149"/>
        </w:tabs>
        <w:spacing w:before="0" w:after="0"/>
        <w:ind w:left="70"/>
        <w:jc w:val="left"/>
        <w:rPr>
          <w:rFonts w:asciiTheme="minorHAnsi" w:eastAsia="Times New Roman" w:hAnsiTheme="minorHAnsi" w:cs="Arial"/>
          <w:bCs/>
          <w:color w:val="000000" w:themeColor="text1"/>
          <w:szCs w:val="24"/>
          <w:lang w:eastAsia="es-MX"/>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br w:type="page"/>
            </w:r>
            <w:r w:rsidRPr="00031988">
              <w:br w:type="page"/>
            </w: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Analista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Analista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documento.</w:t>
            </w:r>
            <w:r w:rsidRPr="00031988">
              <w:rPr>
                <w:rFonts w:asciiTheme="minorHAnsi" w:hAnsiTheme="minorHAnsi"/>
                <w:b/>
                <w:bCs/>
                <w:color w:val="000000"/>
              </w:rPr>
              <w:br/>
            </w:r>
            <w:r w:rsidRPr="00031988">
              <w:rPr>
                <w:rFonts w:asciiTheme="minorHAnsi" w:hAnsiTheme="minorHAnsi"/>
                <w:color w:val="000000"/>
              </w:rPr>
              <w:t>Verificar disponibilidad de información/Plantear temática/Obtener bases de datos/Realizar investigación/Elaborar tablas y gráficas /Implementar análisis del tema/Revisar formatos y congruencia/Enviar archivo a revisión final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Análisis y/o estudios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w:t>
            </w:r>
            <w:r w:rsidRPr="00031988">
              <w:rPr>
                <w:rFonts w:asciiTheme="minorHAnsi" w:hAnsiTheme="minorHAnsi"/>
                <w:b/>
                <w:bCs/>
                <w:color w:val="000000"/>
              </w:rPr>
              <w:br/>
            </w:r>
            <w:r w:rsidRPr="00031988">
              <w:rPr>
                <w:rFonts w:asciiTheme="minorHAnsi" w:hAnsiTheme="minorHAnsi"/>
                <w:color w:val="000000"/>
              </w:rPr>
              <w:t>Identificar fuentes de información/Revisar disponibilidad de los datos/Elaborar borrador</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nota.</w:t>
            </w:r>
            <w:r w:rsidRPr="00031988">
              <w:rPr>
                <w:rFonts w:asciiTheme="minorHAnsi" w:hAnsiTheme="minorHAnsi"/>
                <w:b/>
                <w:bCs/>
                <w:color w:val="000000"/>
              </w:rPr>
              <w:br/>
            </w:r>
            <w:r w:rsidRPr="00031988">
              <w:rPr>
                <w:rFonts w:asciiTheme="minorHAnsi" w:hAnsiTheme="minorHAnsi"/>
                <w:color w:val="000000"/>
              </w:rPr>
              <w:t>Recopilar información/Plantear temática/Obtener bases de datos/Realizar investigación/Elaborar tablas y gráficas/Implementar análisis/Revisar formatos y congruencia/Elaborar material adicional/Enviar archivo a revisión final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y/o actualizar.</w:t>
            </w:r>
            <w:r w:rsidRPr="00031988">
              <w:rPr>
                <w:rFonts w:asciiTheme="minorHAnsi" w:hAnsiTheme="minorHAnsi"/>
                <w:b/>
                <w:bCs/>
                <w:color w:val="000000"/>
              </w:rPr>
              <w:br/>
            </w:r>
            <w:r w:rsidRPr="00031988">
              <w:rPr>
                <w:rFonts w:asciiTheme="minorHAnsi" w:hAnsiTheme="minorHAnsi"/>
                <w:color w:val="000000"/>
              </w:rPr>
              <w:t xml:space="preserve">Verificar disponibilidad de la información/Plantear temática/Obtener bases de datos/Realizar </w:t>
            </w:r>
            <w:r w:rsidRPr="00031988">
              <w:rPr>
                <w:rFonts w:asciiTheme="minorHAnsi" w:hAnsiTheme="minorHAnsi"/>
                <w:color w:val="000000"/>
              </w:rPr>
              <w:lastRenderedPageBreak/>
              <w:t>investigación/Elaborar tablas y gráficas/Implementar análisis del tema/Revisar formatos y congruencia/Enviar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y/o actualizar archivos.</w:t>
            </w:r>
            <w:r w:rsidRPr="00031988">
              <w:rPr>
                <w:rFonts w:asciiTheme="minorHAnsi" w:hAnsiTheme="minorHAnsi"/>
                <w:b/>
                <w:bCs/>
                <w:color w:val="000000"/>
              </w:rPr>
              <w:br/>
            </w:r>
            <w:r w:rsidRPr="00031988">
              <w:rPr>
                <w:rFonts w:asciiTheme="minorHAnsi" w:hAnsiTheme="minorHAnsi"/>
                <w:color w:val="000000"/>
              </w:rPr>
              <w:t>Obtener bases de datos/Elaborar tablas y gráficas/Dar formato y congruencia a la información/Enviar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sociodemográficas (Tabulados y 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Atender solicitud.</w:t>
            </w:r>
            <w:r w:rsidRPr="00031988">
              <w:rPr>
                <w:rFonts w:asciiTheme="minorHAnsi" w:hAnsiTheme="minorHAnsi"/>
                <w:b/>
                <w:bCs/>
                <w:color w:val="000000"/>
              </w:rPr>
              <w:br/>
            </w:r>
            <w:r w:rsidRPr="00031988">
              <w:rPr>
                <w:rFonts w:asciiTheme="minorHAnsi" w:hAnsiTheme="minorHAnsi"/>
                <w:color w:val="000000"/>
              </w:rPr>
              <w:t>Atender respuesta/Elaborar archivos/Realizar borrador de respuesta/Integrar respuesta/Enviar archivos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Solicitudes de información y asesorías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hAnsiTheme="minorHAnsi"/>
                <w:lang w:val="en-US"/>
              </w:rPr>
            </w:pPr>
            <w:r w:rsidRPr="00031988">
              <w:rPr>
                <w:rFonts w:asciiTheme="minorHAnsi" w:hAnsiTheme="minorHAnsi"/>
                <w:lang w:val="en-US"/>
              </w:rPr>
              <w:t>DP-3-I-RI-12-III-EO-25-XI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szCs w:val="24"/>
              </w:rPr>
            </w:pPr>
            <w:r w:rsidRPr="00031988">
              <w:rPr>
                <w:rFonts w:asciiTheme="minorHAnsi" w:hAnsiTheme="minorHAnsi"/>
                <w:b/>
                <w:bCs/>
              </w:rPr>
              <w:t>Elaborar cuadros y fichas de reporte.</w:t>
            </w:r>
            <w:r w:rsidRPr="00031988">
              <w:rPr>
                <w:rFonts w:asciiTheme="minorHAnsi" w:hAnsiTheme="minorHAnsi"/>
                <w:b/>
                <w:bCs/>
              </w:rPr>
              <w:br/>
            </w:r>
            <w:r w:rsidRPr="00031988">
              <w:rPr>
                <w:rFonts w:asciiTheme="minorHAnsi" w:hAnsiTheme="minorHAnsi"/>
              </w:rPr>
              <w:t>Identificar indicadores/Verificar disponibilidad de información/Obtener bases de datos/Realizar tablas/Elaborar fichas descriptivas/Integrar material adicional/Revisar archivos/Enviar archivos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szCs w:val="24"/>
              </w:rPr>
            </w:pPr>
            <w:r w:rsidRPr="00031988">
              <w:rPr>
                <w:rFonts w:asciiTheme="minorHAnsi" w:hAnsiTheme="minorHAnsi"/>
              </w:rPr>
              <w:t>Reporte del MIDE</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Especialista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Santiago Ruiz Bastida/Director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Especialista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 xml:space="preserve">Aplica en procedimiento </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del documento.</w:t>
            </w:r>
            <w:r w:rsidRPr="00031988">
              <w:rPr>
                <w:rFonts w:asciiTheme="minorHAnsi" w:hAnsiTheme="minorHAnsi"/>
                <w:b/>
                <w:bCs/>
                <w:color w:val="000000"/>
              </w:rPr>
              <w:br/>
            </w:r>
            <w:r w:rsidRPr="00031988">
              <w:rPr>
                <w:rFonts w:asciiTheme="minorHAnsi" w:hAnsiTheme="minorHAnsi"/>
                <w:color w:val="000000"/>
              </w:rPr>
              <w:t xml:space="preserve">Elaborar índice temático/Asignar temas a desarrollar/Estimar costos en caso de ser necesario </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Análisis y/o estudios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Publicar nota y material complementario.</w:t>
            </w:r>
            <w:r w:rsidRPr="00031988">
              <w:rPr>
                <w:rFonts w:asciiTheme="minorHAnsi" w:hAnsiTheme="minorHAnsi"/>
                <w:b/>
                <w:bCs/>
                <w:color w:val="000000"/>
              </w:rPr>
              <w:br/>
            </w:r>
            <w:r w:rsidRPr="00031988">
              <w:rPr>
                <w:rFonts w:asciiTheme="minorHAnsi" w:hAnsiTheme="minorHAnsi"/>
                <w:color w:val="000000"/>
              </w:rPr>
              <w:t>Revisar contenido general y formatos/ Publicar nota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Elaborar insumos.</w:t>
            </w:r>
            <w:r w:rsidRPr="00031988">
              <w:rPr>
                <w:rFonts w:asciiTheme="minorHAnsi" w:hAnsiTheme="minorHAnsi"/>
                <w:b/>
                <w:bCs/>
                <w:color w:val="000000"/>
              </w:rPr>
              <w:br/>
            </w:r>
            <w:r w:rsidRPr="00031988">
              <w:rPr>
                <w:rFonts w:asciiTheme="minorHAnsi" w:hAnsiTheme="minorHAnsi"/>
                <w:color w:val="000000"/>
              </w:rPr>
              <w:t>Verificar disponibilidad de la información/Plantear temática/Obtener bases de datos/Realizar investigación/Elaborar tablas y gráficas/Implementar análisis/Revisar formatos y congruencia/Generar insumos/Enviar insumos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Construir producto.</w:t>
            </w:r>
            <w:r w:rsidRPr="00031988">
              <w:rPr>
                <w:rFonts w:asciiTheme="minorHAnsi" w:hAnsiTheme="minorHAnsi"/>
                <w:b/>
                <w:bCs/>
                <w:color w:val="000000"/>
              </w:rPr>
              <w:br/>
            </w:r>
            <w:r w:rsidRPr="00031988">
              <w:rPr>
                <w:rFonts w:asciiTheme="minorHAnsi" w:hAnsiTheme="minorHAnsi"/>
                <w:color w:val="000000"/>
              </w:rPr>
              <w:t>Aprobar formato de insumos</w:t>
            </w:r>
            <w:r w:rsidRPr="00031988">
              <w:rPr>
                <w:rFonts w:asciiTheme="minorHAnsi" w:hAnsiTheme="minorHAnsi"/>
                <w:b/>
                <w:bCs/>
                <w:color w:val="000000"/>
              </w:rPr>
              <w:t>/</w:t>
            </w:r>
            <w:r w:rsidRPr="00031988">
              <w:rPr>
                <w:rFonts w:asciiTheme="minorHAnsi" w:hAnsiTheme="minorHAnsi"/>
                <w:color w:val="000000"/>
              </w:rPr>
              <w:t>Agregar información al archivo base/Referenciar dirección física de los archivos/Modificar código de vinculación de archivos/Diseñar archivo ligado a insumo/Realizar pruebas funcionales/Enviar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pirámide.</w:t>
            </w:r>
            <w:r w:rsidRPr="00031988">
              <w:rPr>
                <w:rFonts w:asciiTheme="minorHAnsi" w:hAnsiTheme="minorHAnsi"/>
                <w:b/>
                <w:bCs/>
                <w:color w:val="000000"/>
              </w:rPr>
              <w:br/>
            </w:r>
            <w:r w:rsidRPr="00031988">
              <w:rPr>
                <w:rFonts w:asciiTheme="minorHAnsi" w:hAnsiTheme="minorHAnsi"/>
                <w:color w:val="000000"/>
              </w:rPr>
              <w:t>Obtener bases de datos/Elaborar sustento/Preparar archivos para macro/Obtener archivos finales/Realizar pruebas de usabilidad/Enviar archivo a revisión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DP-10-II-III-RI-7-EO-25-I-III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instrumento.</w:t>
            </w:r>
            <w:r w:rsidRPr="00031988">
              <w:rPr>
                <w:rFonts w:asciiTheme="minorHAnsi" w:hAnsiTheme="minorHAnsi"/>
                <w:b/>
                <w:bCs/>
                <w:color w:val="000000"/>
              </w:rPr>
              <w:br/>
            </w:r>
            <w:r w:rsidRPr="00031988">
              <w:rPr>
                <w:rFonts w:asciiTheme="minorHAnsi" w:hAnsiTheme="minorHAnsi"/>
                <w:color w:val="000000"/>
              </w:rPr>
              <w:t>Verificar disponibilidad de la información/Plantear temática/Obtener bases de datos/Realizar investigaciones/Identificar variables del instrumento/Validar información/Procesar información/Diseñar metodología/Implementar metodología (replantear si es necesario)/Elaborar análisis/Revisar formato/Verificar congruencia de la información/Generar archivos adicionales/Enviar archivos a revisión/Elaborar diagnóstico de resultados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Índices de medición de características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actualizaciones.</w:t>
            </w:r>
            <w:r w:rsidRPr="00031988">
              <w:rPr>
                <w:rFonts w:asciiTheme="minorHAnsi" w:hAnsiTheme="minorHAnsi"/>
                <w:b/>
                <w:bCs/>
                <w:color w:val="000000"/>
              </w:rPr>
              <w:br/>
            </w:r>
            <w:r w:rsidRPr="00031988">
              <w:rPr>
                <w:rFonts w:asciiTheme="minorHAnsi" w:hAnsiTheme="minorHAnsi"/>
                <w:color w:val="000000"/>
              </w:rPr>
              <w:t>Obtener bases de datos/Elaborar insumos/</w:t>
            </w:r>
            <w:r w:rsidRPr="00031988">
              <w:rPr>
                <w:rFonts w:asciiTheme="minorHAnsi" w:hAnsiTheme="minorHAnsi"/>
              </w:rPr>
              <w:t>Subir archivos a plataforma/Realizar pruebas func</w:t>
            </w:r>
            <w:r w:rsidRPr="00031988">
              <w:rPr>
                <w:rFonts w:asciiTheme="minorHAnsi" w:hAnsiTheme="minorHAnsi"/>
                <w:color w:val="000000"/>
              </w:rPr>
              <w:t>ionales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información.</w:t>
            </w:r>
            <w:r w:rsidRPr="00031988">
              <w:rPr>
                <w:rFonts w:asciiTheme="minorHAnsi" w:hAnsiTheme="minorHAnsi"/>
                <w:color w:val="000000"/>
              </w:rPr>
              <w:br/>
              <w:t>Subir información del sistema/Publicar información/Verificar funcionamiento en plataforma de consulta a usuarios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 sociodemográfica por colonias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actualizaciones.</w:t>
            </w:r>
            <w:r w:rsidRPr="00031988">
              <w:rPr>
                <w:rFonts w:asciiTheme="minorHAnsi" w:hAnsiTheme="minorHAnsi"/>
                <w:b/>
                <w:bCs/>
                <w:color w:val="000000"/>
              </w:rPr>
              <w:br/>
            </w:r>
            <w:r w:rsidRPr="00031988">
              <w:rPr>
                <w:rFonts w:asciiTheme="minorHAnsi" w:hAnsiTheme="minorHAnsi"/>
                <w:color w:val="000000"/>
              </w:rPr>
              <w:t>Obtener bases de datos/Elaborar insumos/Generar mapas</w:t>
            </w:r>
            <w:r w:rsidRPr="00031988">
              <w:rPr>
                <w:rFonts w:asciiTheme="minorHAnsi" w:hAnsiTheme="minorHAnsi"/>
              </w:rPr>
              <w:t>/Subir archivos a plataforma</w:t>
            </w:r>
            <w:r w:rsidRPr="00031988">
              <w:rPr>
                <w:rFonts w:asciiTheme="minorHAnsi" w:hAnsiTheme="minorHAnsi"/>
                <w:color w:val="000000"/>
              </w:rPr>
              <w:t>/Realizar pruebas funcionales/Extraer información necesaria</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lastRenderedPageBreak/>
              <w:t>DP-10-II-RI-7-EO-25-VIII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Publicar información.</w:t>
            </w:r>
            <w:r w:rsidRPr="00031988">
              <w:rPr>
                <w:rFonts w:asciiTheme="minorHAnsi" w:hAnsiTheme="minorHAnsi"/>
                <w:color w:val="000000"/>
              </w:rPr>
              <w:br/>
              <w:t>Subir información al sitio web/Publicar información/Verificar funcionamiento en plataforma de consulta a usuarios</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Mapas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382B32" w:rsidRDefault="00382B32" w:rsidP="00382B32"/>
    <w:p w:rsidR="00382B32" w:rsidRDefault="00382B32" w:rsidP="00382B32"/>
    <w:p w:rsidR="00031988" w:rsidRPr="00031988" w:rsidRDefault="00031988" w:rsidP="00382B32">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Revisor</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Revisor</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Aplica en procedimiento</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DP-10-III-RI-12-XXII-EO-25-XX</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documento final.</w:t>
            </w:r>
            <w:r w:rsidRPr="00031988">
              <w:rPr>
                <w:rFonts w:asciiTheme="minorHAnsi" w:hAnsiTheme="minorHAnsi"/>
                <w:color w:val="000000"/>
              </w:rPr>
              <w:br/>
              <w:t>Verificar formato/Revisar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DP-3-I-RI-7-EO-25-XIX</w:t>
            </w:r>
          </w:p>
        </w:tc>
        <w:tc>
          <w:tcPr>
            <w:tcW w:w="9781" w:type="dxa"/>
            <w:shd w:val="clear" w:color="auto" w:fill="FFFFFF" w:themeFill="background1"/>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Revisar nota y material complementario.</w:t>
            </w:r>
            <w:r w:rsidRPr="00031988">
              <w:rPr>
                <w:rFonts w:asciiTheme="minorHAnsi" w:hAnsiTheme="minorHAnsi"/>
                <w:b/>
                <w:bCs/>
                <w:color w:val="000000"/>
              </w:rPr>
              <w:br/>
            </w:r>
            <w:r w:rsidRPr="00031988">
              <w:rPr>
                <w:rFonts w:asciiTheme="minorHAnsi" w:hAnsiTheme="minorHAnsi"/>
                <w:color w:val="000000"/>
              </w:rPr>
              <w:t>Revisar contenido general/Enviar archivos generados a publicación</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Infografías sociodemográficas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DP-10-II-RI-7-EO-25-II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producto.</w:t>
            </w:r>
            <w:r w:rsidRPr="00031988">
              <w:rPr>
                <w:rFonts w:asciiTheme="minorHAnsi" w:hAnsiTheme="minorHAnsi"/>
                <w:color w:val="000000"/>
              </w:rPr>
              <w:br/>
              <w:t>Verificar formato del archivo/Realizar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Sistema de información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presentación.</w:t>
            </w:r>
            <w:r w:rsidRPr="00031988">
              <w:rPr>
                <w:rFonts w:asciiTheme="minorHAnsi" w:hAnsiTheme="minorHAnsi"/>
                <w:color w:val="000000"/>
              </w:rPr>
              <w:br/>
              <w:t>Verificar formato del archivo/Revisar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archivos.</w:t>
            </w:r>
            <w:r w:rsidRPr="00031988">
              <w:rPr>
                <w:rFonts w:asciiTheme="minorHAnsi" w:hAnsiTheme="minorHAnsi"/>
                <w:color w:val="000000"/>
              </w:rPr>
              <w:br/>
              <w:t>Verificar formato de archivo/Realizar pruebas de usabilidad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Pirámides de población</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lastRenderedPageBreak/>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archivo.</w:t>
            </w:r>
            <w:r w:rsidRPr="00031988">
              <w:rPr>
                <w:rFonts w:asciiTheme="minorHAnsi" w:hAnsiTheme="minorHAnsi"/>
                <w:color w:val="000000"/>
              </w:rPr>
              <w:br/>
              <w:t>Verificar formato de archivo/Revisar contenido general</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F61014" w:rsidRDefault="00F61014" w:rsidP="00F61014"/>
    <w:p w:rsidR="00F61014" w:rsidRDefault="00F61014" w:rsidP="00F61014"/>
    <w:p w:rsidR="00031988" w:rsidRPr="00031988" w:rsidRDefault="00031988" w:rsidP="00F61014">
      <w:r w:rsidRPr="00031988">
        <w:br w:type="page"/>
      </w:r>
    </w:p>
    <w:p w:rsidR="00031988" w:rsidRPr="00031988" w:rsidRDefault="00031988" w:rsidP="0003198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lang w:eastAsia="es-MX"/>
              </w:rPr>
            </w:pPr>
            <w:r w:rsidRPr="00031988">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Capturista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Área</w:t>
            </w:r>
          </w:p>
        </w:tc>
        <w:tc>
          <w:tcPr>
            <w:tcW w:w="13372" w:type="dxa"/>
            <w:shd w:val="clear" w:color="auto" w:fill="auto"/>
            <w:vAlign w:val="center"/>
          </w:tcPr>
          <w:p w:rsidR="00031988" w:rsidRPr="00031988" w:rsidRDefault="007C46DD" w:rsidP="00031988">
            <w:pPr>
              <w:keepNext/>
              <w:spacing w:after="0"/>
              <w:rPr>
                <w:rFonts w:eastAsia="Times New Roman" w:cs="Arial"/>
                <w:bCs/>
                <w:color w:val="000000"/>
                <w:lang w:eastAsia="es-MX"/>
              </w:rPr>
            </w:pPr>
            <w:r>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031988" w:rsidRPr="00031988" w:rsidRDefault="00031988" w:rsidP="00031988">
            <w:pPr>
              <w:keepNext/>
              <w:spacing w:after="0"/>
              <w:rPr>
                <w:rFonts w:eastAsia="Times New Roman" w:cs="Arial"/>
                <w:bCs/>
                <w:color w:val="000000"/>
                <w:lang w:eastAsia="es-MX"/>
              </w:rPr>
            </w:pPr>
            <w:r w:rsidRPr="00031988">
              <w:rPr>
                <w:rFonts w:eastAsia="Times New Roman" w:cs="Arial"/>
                <w:bCs/>
                <w:color w:val="000000"/>
                <w:lang w:eastAsia="es-MX"/>
              </w:rPr>
              <w:t xml:space="preserve">Director de la </w:t>
            </w:r>
            <w:r w:rsidR="007C46DD">
              <w:rPr>
                <w:rFonts w:eastAsia="Times New Roman" w:cs="Arial"/>
                <w:bCs/>
                <w:color w:val="000000"/>
                <w:lang w:eastAsia="es-MX"/>
              </w:rPr>
              <w:t>Unidad de Información Estadística Socio Demográfica</w:t>
            </w:r>
          </w:p>
        </w:tc>
      </w:tr>
      <w:tr w:rsidR="00031988" w:rsidRPr="00031988" w:rsidTr="00A97ACC">
        <w:trPr>
          <w:trHeight w:val="20"/>
        </w:trPr>
        <w:tc>
          <w:tcPr>
            <w:tcW w:w="2079" w:type="dxa"/>
            <w:shd w:val="clear" w:color="auto" w:fill="D9D9D9" w:themeFill="background1" w:themeFillShade="D9"/>
            <w:vAlign w:val="center"/>
            <w:hideMark/>
          </w:tcPr>
          <w:p w:rsidR="00031988" w:rsidRPr="00031988" w:rsidRDefault="00031988" w:rsidP="00031988">
            <w:pPr>
              <w:keepNext/>
              <w:keepLines/>
              <w:spacing w:before="60" w:after="60"/>
              <w:rPr>
                <w:rFonts w:asciiTheme="minorHAnsi" w:eastAsia="Times New Roman" w:hAnsiTheme="minorHAnsi" w:cs="Arial"/>
                <w:b/>
                <w:bCs/>
                <w:color w:val="000000"/>
                <w:lang w:eastAsia="es-MX"/>
              </w:rPr>
            </w:pPr>
            <w:r w:rsidRPr="00031988">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031988" w:rsidRPr="00031988" w:rsidRDefault="00031988" w:rsidP="00031988">
            <w:pPr>
              <w:keepNext/>
              <w:keepLines/>
              <w:spacing w:before="60" w:after="60"/>
              <w:rPr>
                <w:rFonts w:asciiTheme="minorHAnsi" w:eastAsia="Times New Roman" w:hAnsiTheme="minorHAnsi" w:cs="Arial"/>
                <w:bCs/>
                <w:color w:val="000000" w:themeColor="text1"/>
                <w:lang w:eastAsia="es-MX"/>
              </w:rPr>
            </w:pPr>
            <w:r w:rsidRPr="00031988">
              <w:rPr>
                <w:rFonts w:asciiTheme="minorHAnsi" w:eastAsia="Times New Roman" w:hAnsiTheme="minorHAnsi" w:cs="Arial"/>
                <w:bCs/>
                <w:color w:val="000000" w:themeColor="text1"/>
                <w:lang w:eastAsia="es-MX"/>
              </w:rPr>
              <w:t>-</w:t>
            </w:r>
          </w:p>
        </w:tc>
      </w:tr>
    </w:tbl>
    <w:p w:rsidR="00031988" w:rsidRPr="00031988" w:rsidRDefault="00031988" w:rsidP="0003198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031988" w:rsidRPr="00031988" w:rsidTr="00A97ACC">
        <w:trPr>
          <w:trHeight w:val="20"/>
          <w:tblHeader/>
        </w:trPr>
        <w:tc>
          <w:tcPr>
            <w:tcW w:w="15451" w:type="dxa"/>
            <w:gridSpan w:val="3"/>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rPr>
                <w:rFonts w:asciiTheme="minorHAnsi" w:hAnsiTheme="minorHAnsi" w:cs="Arial"/>
              </w:rPr>
            </w:pPr>
            <w:r w:rsidRPr="00031988">
              <w:rPr>
                <w:rFonts w:asciiTheme="minorHAnsi" w:eastAsia="Times New Roman" w:hAnsiTheme="minorHAnsi" w:cs="Arial"/>
                <w:b/>
                <w:bCs/>
                <w:color w:val="000000"/>
                <w:sz w:val="22"/>
                <w:lang w:eastAsia="es-MX"/>
              </w:rPr>
              <w:t>Responsabilidades funcionales del Capturista</w:t>
            </w:r>
          </w:p>
        </w:tc>
      </w:tr>
      <w:tr w:rsidR="00031988" w:rsidRPr="00031988" w:rsidTr="00A97ACC">
        <w:trPr>
          <w:trHeight w:val="20"/>
          <w:tblHeader/>
        </w:trPr>
        <w:tc>
          <w:tcPr>
            <w:tcW w:w="2410" w:type="dxa"/>
            <w:shd w:val="clear" w:color="auto" w:fill="D9D9D9" w:themeFill="background1" w:themeFillShade="D9"/>
            <w:vAlign w:val="center"/>
            <w:hideMark/>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Referencia</w:t>
            </w:r>
          </w:p>
        </w:tc>
        <w:tc>
          <w:tcPr>
            <w:tcW w:w="9781"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Responsabilidad funcional</w:t>
            </w:r>
          </w:p>
        </w:tc>
        <w:tc>
          <w:tcPr>
            <w:tcW w:w="3260" w:type="dxa"/>
            <w:shd w:val="clear" w:color="auto" w:fill="D9D9D9" w:themeFill="background1" w:themeFillShade="D9"/>
            <w:vAlign w:val="center"/>
          </w:tcPr>
          <w:p w:rsidR="00031988" w:rsidRPr="00031988" w:rsidRDefault="00031988" w:rsidP="00031988">
            <w:pPr>
              <w:keepNext/>
              <w:keepLines/>
              <w:autoSpaceDE w:val="0"/>
              <w:autoSpaceDN w:val="0"/>
              <w:adjustRightInd w:val="0"/>
              <w:spacing w:before="60" w:after="60"/>
              <w:jc w:val="center"/>
              <w:rPr>
                <w:rFonts w:asciiTheme="minorHAnsi" w:hAnsiTheme="minorHAnsi" w:cs="Arial"/>
                <w:b/>
              </w:rPr>
            </w:pPr>
            <w:r w:rsidRPr="00031988">
              <w:rPr>
                <w:rFonts w:asciiTheme="minorHAnsi" w:hAnsiTheme="minorHAnsi" w:cs="Arial"/>
                <w:b/>
                <w:sz w:val="22"/>
              </w:rPr>
              <w:t xml:space="preserve">Aplica en procedimiento </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DP-3-I-RI-7-EO-25-I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solicitud</w:t>
            </w:r>
            <w:r w:rsidRPr="00031988">
              <w:rPr>
                <w:rFonts w:asciiTheme="minorHAnsi" w:hAnsiTheme="minorHAnsi"/>
                <w:color w:val="000000"/>
              </w:rPr>
              <w:t xml:space="preserve">. </w:t>
            </w:r>
            <w:r w:rsidRPr="00031988">
              <w:rPr>
                <w:rFonts w:asciiTheme="minorHAnsi" w:hAnsiTheme="minorHAnsi"/>
                <w:color w:val="000000"/>
              </w:rPr>
              <w:br/>
              <w:t>Capturar solicitud en sistema/Verificar datos personales/Derivar solicitud a unidad correspondiente</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Presentaciones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val="en-US" w:eastAsia="es-MX"/>
              </w:rPr>
            </w:pPr>
            <w:r w:rsidRPr="00031988">
              <w:rPr>
                <w:rFonts w:asciiTheme="minorHAnsi" w:hAnsiTheme="minorHAnsi"/>
                <w:lang w:val="en-US"/>
              </w:rPr>
              <w:t>DP-3-I-RI-7-EO-25-I-II</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solicitud y/o actualizar información</w:t>
            </w:r>
            <w:r w:rsidRPr="00031988">
              <w:rPr>
                <w:rFonts w:asciiTheme="minorHAnsi" w:hAnsiTheme="minorHAnsi"/>
                <w:color w:val="000000"/>
              </w:rPr>
              <w:t xml:space="preserve">. </w:t>
            </w:r>
            <w:r w:rsidRPr="00031988">
              <w:rPr>
                <w:rFonts w:asciiTheme="minorHAnsi" w:hAnsiTheme="minorHAnsi"/>
                <w:color w:val="000000"/>
              </w:rPr>
              <w:br/>
              <w:t>Capturar solicitud en sistema/Verificar datos personales/Derivar solicitud a unidad correspondiente. (En la mayoría de los casos que se dispone de información nueva o de interés general, la elaboración de los tabulados es automática, no se requiere una solicitud).</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estadística e indicadores sociodemográficos</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DP-10-XIII-RI-12-XXII-XXIII-EO-25-XXIV</w:t>
            </w:r>
          </w:p>
        </w:tc>
        <w:tc>
          <w:tcPr>
            <w:tcW w:w="9781"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 xml:space="preserve">Registrar solicitud. </w:t>
            </w:r>
            <w:r w:rsidRPr="00031988">
              <w:rPr>
                <w:rFonts w:asciiTheme="minorHAnsi" w:hAnsiTheme="minorHAnsi"/>
                <w:b/>
                <w:bCs/>
                <w:color w:val="000000"/>
              </w:rPr>
              <w:br/>
            </w:r>
            <w:r w:rsidRPr="00031988">
              <w:rPr>
                <w:rFonts w:asciiTheme="minorHAnsi" w:hAnsiTheme="minorHAnsi"/>
                <w:color w:val="000000"/>
              </w:rPr>
              <w:t>Capturar solicitud en sistema/Verificar datos personales/Derivar solicitud a unidad correspondiente</w:t>
            </w:r>
          </w:p>
        </w:tc>
        <w:tc>
          <w:tcPr>
            <w:tcW w:w="3260" w:type="dxa"/>
            <w:shd w:val="clear" w:color="auto" w:fill="FFFFFF" w:themeFill="background1"/>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Información Sociodemográfica</w:t>
            </w:r>
          </w:p>
        </w:tc>
      </w:tr>
      <w:tr w:rsidR="00031988" w:rsidRPr="00031988" w:rsidTr="00A97ACC">
        <w:trPr>
          <w:trHeight w:val="20"/>
        </w:trPr>
        <w:tc>
          <w:tcPr>
            <w:tcW w:w="241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rPr>
              <w:t>DP-3-XX-RI-12-XXVIII-EO-6</w:t>
            </w:r>
          </w:p>
        </w:tc>
        <w:tc>
          <w:tcPr>
            <w:tcW w:w="9781"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r w:rsidRPr="00031988">
              <w:rPr>
                <w:rFonts w:asciiTheme="minorHAnsi" w:hAnsiTheme="minorHAnsi"/>
                <w:b/>
                <w:bCs/>
              </w:rPr>
              <w:t>Las demás que le confiera la autoridad competente</w:t>
            </w:r>
          </w:p>
        </w:tc>
        <w:tc>
          <w:tcPr>
            <w:tcW w:w="3260" w:type="dxa"/>
            <w:shd w:val="clear" w:color="auto" w:fill="FFFFFF" w:themeFill="background1"/>
            <w:vAlign w:val="center"/>
          </w:tcPr>
          <w:p w:rsidR="00031988" w:rsidRPr="00031988" w:rsidRDefault="00031988" w:rsidP="00031988">
            <w:pPr>
              <w:spacing w:before="60" w:after="60"/>
              <w:jc w:val="left"/>
              <w:rPr>
                <w:rFonts w:asciiTheme="minorHAnsi" w:eastAsia="Times New Roman" w:hAnsiTheme="minorHAnsi" w:cs="Arial"/>
                <w:bCs/>
                <w:color w:val="000000" w:themeColor="text1"/>
                <w:lang w:eastAsia="es-MX"/>
              </w:rPr>
            </w:pPr>
          </w:p>
        </w:tc>
      </w:tr>
    </w:tbl>
    <w:p w:rsidR="00031988" w:rsidRPr="00031988" w:rsidRDefault="00031988" w:rsidP="00031988">
      <w:pPr>
        <w:spacing w:before="0" w:after="0" w:line="276" w:lineRule="auto"/>
        <w:ind w:left="708"/>
        <w:jc w:val="left"/>
        <w:rPr>
          <w:b/>
        </w:rPr>
      </w:pPr>
    </w:p>
    <w:p w:rsidR="007342EE" w:rsidRPr="00031988" w:rsidRDefault="007342EE" w:rsidP="00031988">
      <w:pPr>
        <w:spacing w:before="0" w:after="0" w:line="276" w:lineRule="auto"/>
        <w:ind w:left="708"/>
        <w:jc w:val="left"/>
      </w:pPr>
    </w:p>
    <w:p w:rsidR="00031988" w:rsidRPr="00C842BC" w:rsidRDefault="00031988" w:rsidP="00C842BC">
      <w:pPr>
        <w:rPr>
          <w:b/>
        </w:rPr>
      </w:pPr>
      <w:r w:rsidRPr="00C842BC">
        <w:rPr>
          <w:b/>
        </w:rPr>
        <w:t>Descripción de la referencia</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7"/>
        <w:gridCol w:w="1143"/>
        <w:gridCol w:w="1160"/>
        <w:gridCol w:w="848"/>
        <w:gridCol w:w="797"/>
        <w:gridCol w:w="1143"/>
        <w:gridCol w:w="1160"/>
        <w:gridCol w:w="848"/>
        <w:gridCol w:w="797"/>
        <w:gridCol w:w="1143"/>
        <w:gridCol w:w="1160"/>
        <w:gridCol w:w="848"/>
        <w:gridCol w:w="1544"/>
        <w:gridCol w:w="1920"/>
      </w:tblGrid>
      <w:tr w:rsidR="00031988" w:rsidRPr="00031988" w:rsidTr="00C150BB">
        <w:tc>
          <w:tcPr>
            <w:tcW w:w="1297" w:type="pct"/>
            <w:gridSpan w:val="4"/>
            <w:vAlign w:val="center"/>
          </w:tcPr>
          <w:p w:rsidR="00031988" w:rsidRPr="00031988" w:rsidRDefault="00031988" w:rsidP="00031988">
            <w:pPr>
              <w:jc w:val="center"/>
              <w:rPr>
                <w:b/>
              </w:rPr>
            </w:pPr>
            <w:r w:rsidRPr="00031988">
              <w:rPr>
                <w:b/>
                <w:sz w:val="22"/>
              </w:rPr>
              <w:t>LEY FUNDAMENTAL</w:t>
            </w:r>
          </w:p>
        </w:tc>
        <w:tc>
          <w:tcPr>
            <w:tcW w:w="1271" w:type="pct"/>
            <w:gridSpan w:val="4"/>
            <w:vAlign w:val="center"/>
          </w:tcPr>
          <w:p w:rsidR="00031988" w:rsidRPr="00031988" w:rsidRDefault="00031988" w:rsidP="00031988">
            <w:pPr>
              <w:jc w:val="center"/>
              <w:rPr>
                <w:b/>
              </w:rPr>
            </w:pPr>
            <w:r w:rsidRPr="00031988">
              <w:rPr>
                <w:b/>
                <w:sz w:val="22"/>
              </w:rPr>
              <w:t>REGLAMENTO INTERNO</w:t>
            </w:r>
          </w:p>
        </w:tc>
        <w:tc>
          <w:tcPr>
            <w:tcW w:w="1271" w:type="pct"/>
            <w:gridSpan w:val="4"/>
            <w:vAlign w:val="center"/>
          </w:tcPr>
          <w:p w:rsidR="00031988" w:rsidRPr="00031988" w:rsidRDefault="00031988" w:rsidP="00031988">
            <w:pPr>
              <w:jc w:val="center"/>
              <w:rPr>
                <w:b/>
              </w:rPr>
            </w:pPr>
            <w:r w:rsidRPr="00031988">
              <w:rPr>
                <w:b/>
                <w:sz w:val="22"/>
              </w:rPr>
              <w:t>ESTATUTO ORGÁNICO</w:t>
            </w:r>
          </w:p>
        </w:tc>
        <w:tc>
          <w:tcPr>
            <w:tcW w:w="497" w:type="pct"/>
            <w:vMerge w:val="restart"/>
            <w:vAlign w:val="center"/>
          </w:tcPr>
          <w:p w:rsidR="00031988" w:rsidRPr="00031988" w:rsidRDefault="00031988" w:rsidP="00031988">
            <w:pPr>
              <w:jc w:val="center"/>
              <w:rPr>
                <w:b/>
              </w:rPr>
            </w:pPr>
            <w:r w:rsidRPr="00031988">
              <w:rPr>
                <w:b/>
                <w:sz w:val="22"/>
              </w:rPr>
              <w:t>CONSECUTIVO DEL PROCESO</w:t>
            </w:r>
          </w:p>
        </w:tc>
        <w:tc>
          <w:tcPr>
            <w:tcW w:w="665" w:type="pct"/>
            <w:vMerge w:val="restart"/>
            <w:vAlign w:val="center"/>
          </w:tcPr>
          <w:p w:rsidR="00031988" w:rsidRPr="00031988" w:rsidRDefault="00031988" w:rsidP="00031988">
            <w:pPr>
              <w:jc w:val="center"/>
              <w:rPr>
                <w:b/>
              </w:rPr>
            </w:pPr>
            <w:r w:rsidRPr="00031988">
              <w:rPr>
                <w:b/>
                <w:sz w:val="22"/>
              </w:rPr>
              <w:t>REFERENCIA</w:t>
            </w:r>
          </w:p>
        </w:tc>
      </w:tr>
      <w:tr w:rsidR="00031988" w:rsidRPr="00031988" w:rsidTr="00C150BB">
        <w:tc>
          <w:tcPr>
            <w:tcW w:w="257" w:type="pct"/>
            <w:vAlign w:val="center"/>
          </w:tcPr>
          <w:p w:rsidR="00031988" w:rsidRPr="00031988" w:rsidRDefault="00031988" w:rsidP="00031988">
            <w:pPr>
              <w:jc w:val="center"/>
              <w:rPr>
                <w:b/>
              </w:rPr>
            </w:pPr>
            <w:r w:rsidRPr="00031988">
              <w:rPr>
                <w:b/>
                <w:sz w:val="22"/>
              </w:rPr>
              <w:t>CLAVE</w:t>
            </w:r>
          </w:p>
        </w:tc>
        <w:tc>
          <w:tcPr>
            <w:tcW w:w="394"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257" w:type="pct"/>
            <w:vAlign w:val="center"/>
          </w:tcPr>
          <w:p w:rsidR="00031988" w:rsidRPr="00031988" w:rsidRDefault="00031988" w:rsidP="00031988">
            <w:pPr>
              <w:jc w:val="center"/>
              <w:rPr>
                <w:b/>
              </w:rPr>
            </w:pPr>
            <w:r w:rsidRPr="00031988">
              <w:rPr>
                <w:b/>
                <w:sz w:val="22"/>
              </w:rPr>
              <w:t>CLAVE</w:t>
            </w:r>
          </w:p>
        </w:tc>
        <w:tc>
          <w:tcPr>
            <w:tcW w:w="368"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257" w:type="pct"/>
            <w:vAlign w:val="center"/>
          </w:tcPr>
          <w:p w:rsidR="00031988" w:rsidRPr="00031988" w:rsidRDefault="00031988" w:rsidP="00031988">
            <w:pPr>
              <w:jc w:val="center"/>
              <w:rPr>
                <w:b/>
              </w:rPr>
            </w:pPr>
            <w:r w:rsidRPr="00031988">
              <w:rPr>
                <w:b/>
                <w:sz w:val="22"/>
              </w:rPr>
              <w:t>CLAVE</w:t>
            </w:r>
          </w:p>
        </w:tc>
        <w:tc>
          <w:tcPr>
            <w:tcW w:w="368" w:type="pct"/>
            <w:vAlign w:val="center"/>
          </w:tcPr>
          <w:p w:rsidR="00031988" w:rsidRPr="00031988" w:rsidRDefault="00031988" w:rsidP="00031988">
            <w:pPr>
              <w:jc w:val="center"/>
              <w:rPr>
                <w:b/>
              </w:rPr>
            </w:pPr>
            <w:r w:rsidRPr="00031988">
              <w:rPr>
                <w:b/>
                <w:sz w:val="22"/>
              </w:rPr>
              <w:t>ARTÍCULO</w:t>
            </w:r>
          </w:p>
        </w:tc>
        <w:tc>
          <w:tcPr>
            <w:tcW w:w="373" w:type="pct"/>
            <w:vAlign w:val="center"/>
          </w:tcPr>
          <w:p w:rsidR="00031988" w:rsidRPr="00031988" w:rsidRDefault="00031988" w:rsidP="00031988">
            <w:pPr>
              <w:jc w:val="center"/>
              <w:rPr>
                <w:b/>
              </w:rPr>
            </w:pPr>
            <w:r w:rsidRPr="00031988">
              <w:rPr>
                <w:b/>
                <w:sz w:val="22"/>
              </w:rPr>
              <w:t>FRACCIÓN</w:t>
            </w:r>
          </w:p>
        </w:tc>
        <w:tc>
          <w:tcPr>
            <w:tcW w:w="273" w:type="pct"/>
            <w:vAlign w:val="center"/>
          </w:tcPr>
          <w:p w:rsidR="00031988" w:rsidRPr="00031988" w:rsidRDefault="00031988" w:rsidP="00031988">
            <w:pPr>
              <w:jc w:val="center"/>
              <w:rPr>
                <w:b/>
              </w:rPr>
            </w:pPr>
            <w:r w:rsidRPr="00031988">
              <w:rPr>
                <w:b/>
                <w:sz w:val="22"/>
              </w:rPr>
              <w:t>INCISO</w:t>
            </w:r>
          </w:p>
        </w:tc>
        <w:tc>
          <w:tcPr>
            <w:tcW w:w="497" w:type="pct"/>
            <w:vMerge/>
          </w:tcPr>
          <w:p w:rsidR="00031988" w:rsidRPr="00031988" w:rsidRDefault="00031988" w:rsidP="00031988">
            <w:pPr>
              <w:rPr>
                <w:b/>
              </w:rPr>
            </w:pPr>
          </w:p>
        </w:tc>
        <w:tc>
          <w:tcPr>
            <w:tcW w:w="665" w:type="pct"/>
            <w:vMerge/>
          </w:tcPr>
          <w:p w:rsidR="00031988" w:rsidRPr="00031988" w:rsidRDefault="00031988" w:rsidP="00031988">
            <w:pPr>
              <w:rPr>
                <w:b/>
              </w:rPr>
            </w:pP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XXVII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XX</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w:t>
            </w:r>
          </w:p>
        </w:tc>
        <w:tc>
          <w:tcPr>
            <w:tcW w:w="665" w:type="pct"/>
            <w:vAlign w:val="center"/>
          </w:tcPr>
          <w:p w:rsidR="00031988" w:rsidRPr="00031988" w:rsidRDefault="00031988" w:rsidP="00031988">
            <w:pPr>
              <w:jc w:val="center"/>
            </w:pPr>
            <w:r w:rsidRPr="00031988">
              <w:rPr>
                <w:sz w:val="22"/>
              </w:rPr>
              <w:t>DP-10-III-RI-12-XXII-EO-25-XX</w:t>
            </w:r>
          </w:p>
        </w:tc>
      </w:tr>
      <w:tr w:rsidR="00031988" w:rsidRPr="00B24E8C"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XIX</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2</w:t>
            </w:r>
          </w:p>
        </w:tc>
        <w:tc>
          <w:tcPr>
            <w:tcW w:w="665" w:type="pct"/>
            <w:vAlign w:val="center"/>
          </w:tcPr>
          <w:p w:rsidR="00031988" w:rsidRPr="00031988" w:rsidRDefault="00031988" w:rsidP="00031988">
            <w:pPr>
              <w:jc w:val="center"/>
              <w:rPr>
                <w:lang w:val="en-US"/>
              </w:rPr>
            </w:pPr>
            <w:r w:rsidRPr="00031988">
              <w:rPr>
                <w:sz w:val="22"/>
                <w:lang w:val="en-US"/>
              </w:rPr>
              <w:t>DP-3-I-RI-7-EO-</w:t>
            </w:r>
            <w:r w:rsidRPr="00031988">
              <w:rPr>
                <w:sz w:val="22"/>
                <w:lang w:val="en-US"/>
              </w:rPr>
              <w:tab/>
              <w:t>25-XIX</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3</w:t>
            </w:r>
          </w:p>
        </w:tc>
        <w:tc>
          <w:tcPr>
            <w:tcW w:w="665" w:type="pct"/>
            <w:vAlign w:val="center"/>
          </w:tcPr>
          <w:p w:rsidR="00031988" w:rsidRPr="00031988" w:rsidRDefault="00031988" w:rsidP="00031988">
            <w:pPr>
              <w:jc w:val="center"/>
            </w:pPr>
            <w:r w:rsidRPr="00031988">
              <w:rPr>
                <w:sz w:val="22"/>
              </w:rPr>
              <w:t>DP-10-II-RI-7-EO-25-II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4</w:t>
            </w:r>
          </w:p>
        </w:tc>
        <w:tc>
          <w:tcPr>
            <w:tcW w:w="665" w:type="pct"/>
            <w:vAlign w:val="center"/>
          </w:tcPr>
          <w:p w:rsidR="00031988" w:rsidRPr="00031988" w:rsidRDefault="00031988" w:rsidP="00031988">
            <w:pPr>
              <w:jc w:val="center"/>
            </w:pPr>
            <w:r w:rsidRPr="00031988">
              <w:rPr>
                <w:sz w:val="22"/>
              </w:rPr>
              <w:t>DP-3-I-RI-7-EO-25-I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5</w:t>
            </w:r>
          </w:p>
        </w:tc>
        <w:tc>
          <w:tcPr>
            <w:tcW w:w="665" w:type="pct"/>
            <w:vAlign w:val="center"/>
          </w:tcPr>
          <w:p w:rsidR="00031988" w:rsidRPr="00031988" w:rsidRDefault="00031988" w:rsidP="00031988">
            <w:pPr>
              <w:jc w:val="center"/>
            </w:pPr>
            <w:r w:rsidRPr="00031988">
              <w:rPr>
                <w:sz w:val="22"/>
              </w:rPr>
              <w:t>DP-3-I-RI-7-EO-25-I</w:t>
            </w:r>
          </w:p>
        </w:tc>
      </w:tr>
      <w:tr w:rsidR="00031988" w:rsidRPr="00B24E8C"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6</w:t>
            </w:r>
          </w:p>
        </w:tc>
        <w:tc>
          <w:tcPr>
            <w:tcW w:w="665" w:type="pct"/>
            <w:vAlign w:val="center"/>
          </w:tcPr>
          <w:p w:rsidR="00031988" w:rsidRPr="00031988" w:rsidRDefault="00031988" w:rsidP="00031988">
            <w:pPr>
              <w:jc w:val="center"/>
              <w:rPr>
                <w:lang w:val="en-US"/>
              </w:rPr>
            </w:pPr>
            <w:r w:rsidRPr="00031988">
              <w:rPr>
                <w:sz w:val="22"/>
                <w:lang w:val="en-US"/>
              </w:rPr>
              <w:t>DP-3-I-RI-7-EO-25-I-II</w:t>
            </w:r>
          </w:p>
        </w:tc>
      </w:tr>
      <w:tr w:rsidR="00031988" w:rsidRPr="00B24E8C"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I-III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7</w:t>
            </w:r>
          </w:p>
        </w:tc>
        <w:tc>
          <w:tcPr>
            <w:tcW w:w="665" w:type="pct"/>
            <w:vAlign w:val="center"/>
          </w:tcPr>
          <w:p w:rsidR="00031988" w:rsidRPr="00031988" w:rsidRDefault="00031988" w:rsidP="00031988">
            <w:pPr>
              <w:jc w:val="center"/>
              <w:rPr>
                <w:lang w:val="en-US"/>
              </w:rPr>
            </w:pPr>
            <w:r w:rsidRPr="00031988">
              <w:rPr>
                <w:sz w:val="22"/>
                <w:lang w:val="en-US"/>
              </w:rPr>
              <w:t>DP-10-II-III-RI-7</w:t>
            </w:r>
            <w:r w:rsidRPr="00031988">
              <w:rPr>
                <w:sz w:val="22"/>
                <w:lang w:val="en-US"/>
              </w:rPr>
              <w:tab/>
              <w:t>-EO-25-I-III</w:t>
            </w:r>
          </w:p>
        </w:tc>
      </w:tr>
      <w:tr w:rsidR="00031988" w:rsidRPr="00031988" w:rsidTr="00C150BB">
        <w:tc>
          <w:tcPr>
            <w:tcW w:w="257" w:type="pct"/>
            <w:vAlign w:val="center"/>
          </w:tcPr>
          <w:p w:rsidR="00031988" w:rsidRPr="00031988" w:rsidRDefault="00031988" w:rsidP="00031988">
            <w:pPr>
              <w:jc w:val="center"/>
            </w:pPr>
            <w:r w:rsidRPr="00031988">
              <w:rPr>
                <w:sz w:val="22"/>
              </w:rPr>
              <w:lastRenderedPageBreak/>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XIII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XX-XXIII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XXIV</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rPr>
                <w:color w:val="000000"/>
              </w:rPr>
            </w:pPr>
            <w:r w:rsidRPr="00031988">
              <w:rPr>
                <w:color w:val="000000"/>
                <w:sz w:val="22"/>
              </w:rPr>
              <w:t>8</w:t>
            </w:r>
          </w:p>
        </w:tc>
        <w:tc>
          <w:tcPr>
            <w:tcW w:w="665" w:type="pct"/>
            <w:vAlign w:val="center"/>
          </w:tcPr>
          <w:p w:rsidR="00031988" w:rsidRPr="00031988" w:rsidRDefault="00031988" w:rsidP="00031988">
            <w:pPr>
              <w:jc w:val="center"/>
            </w:pPr>
            <w:r w:rsidRPr="00031988">
              <w:rPr>
                <w:sz w:val="22"/>
              </w:rPr>
              <w:t>DP-10-XIII-RI-12-XXII-XXIII-EO-25-XXIV</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VIII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9</w:t>
            </w:r>
          </w:p>
        </w:tc>
        <w:tc>
          <w:tcPr>
            <w:tcW w:w="665" w:type="pct"/>
            <w:vAlign w:val="center"/>
          </w:tcPr>
          <w:p w:rsidR="00031988" w:rsidRPr="00031988" w:rsidRDefault="00031988" w:rsidP="00031988">
            <w:pPr>
              <w:jc w:val="center"/>
            </w:pPr>
            <w:r w:rsidRPr="00031988">
              <w:rPr>
                <w:sz w:val="22"/>
              </w:rPr>
              <w:t>DP-10-II-RI-7-EO-25-VIII</w:t>
            </w:r>
          </w:p>
        </w:tc>
      </w:tr>
      <w:tr w:rsidR="00031988" w:rsidRPr="00031988"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10</w:t>
            </w:r>
          </w:p>
        </w:tc>
        <w:tc>
          <w:tcPr>
            <w:tcW w:w="373" w:type="pct"/>
            <w:vAlign w:val="center"/>
          </w:tcPr>
          <w:p w:rsidR="00031988" w:rsidRPr="00031988" w:rsidRDefault="00031988" w:rsidP="00031988">
            <w:pPr>
              <w:jc w:val="center"/>
            </w:pPr>
            <w:r w:rsidRPr="00031988">
              <w:rPr>
                <w:sz w:val="22"/>
              </w:rPr>
              <w:t>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7</w:t>
            </w:r>
          </w:p>
        </w:tc>
        <w:tc>
          <w:tcPr>
            <w:tcW w:w="373" w:type="pct"/>
            <w:vAlign w:val="center"/>
          </w:tcPr>
          <w:p w:rsidR="00031988" w:rsidRPr="00031988" w:rsidRDefault="00031988" w:rsidP="00031988">
            <w:pPr>
              <w:jc w:val="center"/>
            </w:pP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VIII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10</w:t>
            </w:r>
          </w:p>
        </w:tc>
        <w:tc>
          <w:tcPr>
            <w:tcW w:w="665" w:type="pct"/>
            <w:vAlign w:val="center"/>
          </w:tcPr>
          <w:p w:rsidR="00031988" w:rsidRPr="00031988" w:rsidRDefault="00031988" w:rsidP="00031988">
            <w:pPr>
              <w:jc w:val="center"/>
            </w:pPr>
            <w:r w:rsidRPr="00031988">
              <w:rPr>
                <w:sz w:val="22"/>
              </w:rPr>
              <w:t>DP-10-II-RI-7-EO-25-VIII</w:t>
            </w:r>
          </w:p>
        </w:tc>
      </w:tr>
      <w:tr w:rsidR="00031988" w:rsidRPr="00B24E8C" w:rsidTr="00C150BB">
        <w:tc>
          <w:tcPr>
            <w:tcW w:w="257" w:type="pct"/>
            <w:vAlign w:val="center"/>
          </w:tcPr>
          <w:p w:rsidR="00031988" w:rsidRPr="00031988" w:rsidRDefault="00031988" w:rsidP="00031988">
            <w:pPr>
              <w:jc w:val="center"/>
            </w:pPr>
            <w:r w:rsidRPr="00031988">
              <w:rPr>
                <w:sz w:val="22"/>
              </w:rPr>
              <w:t>DP</w:t>
            </w:r>
          </w:p>
        </w:tc>
        <w:tc>
          <w:tcPr>
            <w:tcW w:w="394" w:type="pct"/>
            <w:vAlign w:val="center"/>
          </w:tcPr>
          <w:p w:rsidR="00031988" w:rsidRPr="00031988" w:rsidRDefault="00031988" w:rsidP="00031988">
            <w:pPr>
              <w:jc w:val="center"/>
            </w:pPr>
            <w:r w:rsidRPr="00031988">
              <w:rPr>
                <w:sz w:val="22"/>
              </w:rPr>
              <w:t>3</w:t>
            </w:r>
          </w:p>
        </w:tc>
        <w:tc>
          <w:tcPr>
            <w:tcW w:w="373" w:type="pct"/>
            <w:vAlign w:val="center"/>
          </w:tcPr>
          <w:p w:rsidR="00031988" w:rsidRPr="00031988" w:rsidRDefault="00031988" w:rsidP="00031988">
            <w:pPr>
              <w:jc w:val="center"/>
            </w:pPr>
            <w:r w:rsidRPr="00031988">
              <w:rPr>
                <w:sz w:val="22"/>
              </w:rPr>
              <w:t>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RI</w:t>
            </w:r>
          </w:p>
        </w:tc>
        <w:tc>
          <w:tcPr>
            <w:tcW w:w="368" w:type="pct"/>
            <w:vAlign w:val="center"/>
          </w:tcPr>
          <w:p w:rsidR="00031988" w:rsidRPr="00031988" w:rsidRDefault="00031988" w:rsidP="00031988">
            <w:pPr>
              <w:jc w:val="center"/>
            </w:pPr>
            <w:r w:rsidRPr="00031988">
              <w:rPr>
                <w:sz w:val="22"/>
              </w:rPr>
              <w:t>12</w:t>
            </w:r>
          </w:p>
        </w:tc>
        <w:tc>
          <w:tcPr>
            <w:tcW w:w="373" w:type="pct"/>
            <w:vAlign w:val="center"/>
          </w:tcPr>
          <w:p w:rsidR="00031988" w:rsidRPr="00031988" w:rsidRDefault="00031988" w:rsidP="00031988">
            <w:pPr>
              <w:jc w:val="center"/>
            </w:pPr>
            <w:r w:rsidRPr="00031988">
              <w:rPr>
                <w:sz w:val="22"/>
              </w:rPr>
              <w:t>III</w:t>
            </w:r>
          </w:p>
        </w:tc>
        <w:tc>
          <w:tcPr>
            <w:tcW w:w="273" w:type="pct"/>
            <w:vAlign w:val="center"/>
          </w:tcPr>
          <w:p w:rsidR="00031988" w:rsidRPr="00031988" w:rsidRDefault="00031988" w:rsidP="00031988">
            <w:pPr>
              <w:jc w:val="center"/>
            </w:pPr>
          </w:p>
        </w:tc>
        <w:tc>
          <w:tcPr>
            <w:tcW w:w="257" w:type="pct"/>
            <w:vAlign w:val="center"/>
          </w:tcPr>
          <w:p w:rsidR="00031988" w:rsidRPr="00031988" w:rsidRDefault="00031988" w:rsidP="00031988">
            <w:pPr>
              <w:jc w:val="center"/>
            </w:pPr>
            <w:r w:rsidRPr="00031988">
              <w:rPr>
                <w:sz w:val="22"/>
              </w:rPr>
              <w:t>EO</w:t>
            </w:r>
          </w:p>
        </w:tc>
        <w:tc>
          <w:tcPr>
            <w:tcW w:w="368" w:type="pct"/>
            <w:vAlign w:val="center"/>
          </w:tcPr>
          <w:p w:rsidR="00031988" w:rsidRPr="00031988" w:rsidRDefault="00031988" w:rsidP="00031988">
            <w:pPr>
              <w:jc w:val="center"/>
            </w:pPr>
            <w:r w:rsidRPr="00031988">
              <w:rPr>
                <w:sz w:val="22"/>
              </w:rPr>
              <w:t>25</w:t>
            </w:r>
          </w:p>
        </w:tc>
        <w:tc>
          <w:tcPr>
            <w:tcW w:w="373" w:type="pct"/>
            <w:vAlign w:val="center"/>
          </w:tcPr>
          <w:p w:rsidR="00031988" w:rsidRPr="00031988" w:rsidRDefault="00031988" w:rsidP="00031988">
            <w:pPr>
              <w:jc w:val="center"/>
            </w:pPr>
            <w:r w:rsidRPr="00031988">
              <w:rPr>
                <w:sz w:val="22"/>
              </w:rPr>
              <w:t>XI</w:t>
            </w:r>
          </w:p>
        </w:tc>
        <w:tc>
          <w:tcPr>
            <w:tcW w:w="273" w:type="pct"/>
            <w:vAlign w:val="center"/>
          </w:tcPr>
          <w:p w:rsidR="00031988" w:rsidRPr="00031988" w:rsidRDefault="00031988" w:rsidP="00031988">
            <w:pPr>
              <w:jc w:val="center"/>
            </w:pPr>
          </w:p>
        </w:tc>
        <w:tc>
          <w:tcPr>
            <w:tcW w:w="497" w:type="pct"/>
            <w:vAlign w:val="center"/>
          </w:tcPr>
          <w:p w:rsidR="00031988" w:rsidRPr="00031988" w:rsidRDefault="00031988" w:rsidP="00031988">
            <w:pPr>
              <w:jc w:val="center"/>
            </w:pPr>
            <w:r w:rsidRPr="00031988">
              <w:rPr>
                <w:sz w:val="22"/>
              </w:rPr>
              <w:t>11</w:t>
            </w:r>
          </w:p>
        </w:tc>
        <w:tc>
          <w:tcPr>
            <w:tcW w:w="665" w:type="pct"/>
            <w:vAlign w:val="center"/>
          </w:tcPr>
          <w:p w:rsidR="00031988" w:rsidRPr="00031988" w:rsidRDefault="00031988" w:rsidP="00031988">
            <w:pPr>
              <w:jc w:val="center"/>
              <w:rPr>
                <w:lang w:val="en-US"/>
              </w:rPr>
            </w:pPr>
            <w:r w:rsidRPr="00031988">
              <w:rPr>
                <w:sz w:val="22"/>
                <w:lang w:val="en-US"/>
              </w:rPr>
              <w:t>DP-3-I-RI-12-III-EO-25-XI</w:t>
            </w:r>
          </w:p>
        </w:tc>
      </w:tr>
    </w:tbl>
    <w:p w:rsidR="00031988" w:rsidRPr="00031988" w:rsidRDefault="00031988" w:rsidP="00031988">
      <w:r w:rsidRPr="00031988">
        <w:rPr>
          <w:b/>
        </w:rPr>
        <w:t>Nota:</w:t>
      </w:r>
      <w:r w:rsidRPr="00031988">
        <w:t xml:space="preserve"> Cuando el documento normativo no cuenta con fracción o inciso se omite anotar.</w:t>
      </w:r>
    </w:p>
    <w:p w:rsidR="00031988" w:rsidRPr="00031988" w:rsidRDefault="00031988" w:rsidP="00C842B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031988" w:rsidRPr="00031988" w:rsidTr="00A97ACC">
        <w:tc>
          <w:tcPr>
            <w:tcW w:w="817" w:type="dxa"/>
          </w:tcPr>
          <w:p w:rsidR="00031988" w:rsidRPr="00031988" w:rsidRDefault="00031988" w:rsidP="00031988">
            <w:pPr>
              <w:rPr>
                <w:sz w:val="20"/>
              </w:rPr>
            </w:pPr>
            <w:r w:rsidRPr="00031988">
              <w:rPr>
                <w:sz w:val="20"/>
              </w:rPr>
              <w:t>DP</w:t>
            </w:r>
          </w:p>
        </w:tc>
        <w:tc>
          <w:tcPr>
            <w:tcW w:w="6095" w:type="dxa"/>
          </w:tcPr>
          <w:p w:rsidR="00031988" w:rsidRPr="00031988" w:rsidRDefault="00031988" w:rsidP="00031988">
            <w:pPr>
              <w:rPr>
                <w:sz w:val="20"/>
              </w:rPr>
            </w:pPr>
            <w:r w:rsidRPr="00031988">
              <w:rPr>
                <w:sz w:val="20"/>
              </w:rPr>
              <w:t>Ley Orgánica de la Dependencia o Paraestatal.</w:t>
            </w:r>
          </w:p>
        </w:tc>
      </w:tr>
      <w:tr w:rsidR="00031988" w:rsidRPr="00031988" w:rsidTr="00A97ACC">
        <w:tc>
          <w:tcPr>
            <w:tcW w:w="817" w:type="dxa"/>
          </w:tcPr>
          <w:p w:rsidR="00031988" w:rsidRPr="00031988" w:rsidRDefault="00031988" w:rsidP="00031988">
            <w:pPr>
              <w:rPr>
                <w:sz w:val="20"/>
              </w:rPr>
            </w:pPr>
            <w:r w:rsidRPr="00031988">
              <w:rPr>
                <w:sz w:val="20"/>
              </w:rPr>
              <w:t>RI</w:t>
            </w:r>
          </w:p>
        </w:tc>
        <w:tc>
          <w:tcPr>
            <w:tcW w:w="6095" w:type="dxa"/>
          </w:tcPr>
          <w:p w:rsidR="00031988" w:rsidRPr="00031988" w:rsidRDefault="00031988" w:rsidP="00031988">
            <w:pPr>
              <w:rPr>
                <w:sz w:val="20"/>
              </w:rPr>
            </w:pPr>
            <w:r w:rsidRPr="00031988">
              <w:rPr>
                <w:sz w:val="20"/>
              </w:rPr>
              <w:t>Ley Reglamentaria</w:t>
            </w:r>
          </w:p>
        </w:tc>
      </w:tr>
      <w:tr w:rsidR="00031988" w:rsidRPr="00031988" w:rsidTr="00A97ACC">
        <w:tc>
          <w:tcPr>
            <w:tcW w:w="817" w:type="dxa"/>
          </w:tcPr>
          <w:p w:rsidR="00031988" w:rsidRPr="00031988" w:rsidRDefault="00031988" w:rsidP="00031988">
            <w:pPr>
              <w:rPr>
                <w:sz w:val="20"/>
              </w:rPr>
            </w:pPr>
            <w:r w:rsidRPr="00031988">
              <w:rPr>
                <w:sz w:val="20"/>
              </w:rPr>
              <w:t>EO</w:t>
            </w:r>
          </w:p>
        </w:tc>
        <w:tc>
          <w:tcPr>
            <w:tcW w:w="6095" w:type="dxa"/>
          </w:tcPr>
          <w:p w:rsidR="00031988" w:rsidRPr="00031988" w:rsidRDefault="00031988" w:rsidP="00031988">
            <w:pPr>
              <w:rPr>
                <w:sz w:val="20"/>
              </w:rPr>
            </w:pPr>
            <w:r w:rsidRPr="00031988">
              <w:rPr>
                <w:sz w:val="20"/>
              </w:rPr>
              <w:t>Estatuto Orgánico</w:t>
            </w:r>
          </w:p>
        </w:tc>
      </w:tr>
    </w:tbl>
    <w:p w:rsidR="00C842BC" w:rsidRDefault="00C842BC" w:rsidP="00C842BC"/>
    <w:p w:rsidR="00031988" w:rsidRPr="00031988" w:rsidRDefault="00031988" w:rsidP="00C842BC">
      <w:r w:rsidRPr="00031988">
        <w:br w:type="page"/>
      </w:r>
    </w:p>
    <w:p w:rsidR="00031988" w:rsidRPr="00031988" w:rsidRDefault="00031988" w:rsidP="00031988"/>
    <w:p w:rsidR="00031988" w:rsidRPr="00031988" w:rsidRDefault="00031988" w:rsidP="00031988">
      <w:pPr>
        <w:keepNext/>
        <w:keepLines/>
        <w:spacing w:before="200" w:after="0"/>
        <w:jc w:val="left"/>
        <w:outlineLvl w:val="2"/>
        <w:rPr>
          <w:rFonts w:eastAsiaTheme="majorEastAsia" w:cstheme="majorBidi"/>
          <w:b/>
          <w:bCs/>
          <w:sz w:val="26"/>
          <w:szCs w:val="26"/>
        </w:rPr>
      </w:pPr>
      <w:bookmarkStart w:id="358" w:name="_Toc430925182"/>
      <w:bookmarkStart w:id="359" w:name="_Toc455664228"/>
      <w:bookmarkStart w:id="360" w:name="_Toc471896475"/>
      <w:bookmarkStart w:id="361" w:name="_Toc22718870"/>
      <w:r w:rsidRPr="00031988">
        <w:rPr>
          <w:rFonts w:eastAsiaTheme="majorEastAsia" w:cstheme="majorBidi"/>
          <w:b/>
          <w:bCs/>
          <w:sz w:val="26"/>
          <w:szCs w:val="26"/>
        </w:rPr>
        <w:t>Suplencias</w:t>
      </w:r>
      <w:bookmarkEnd w:id="358"/>
      <w:bookmarkEnd w:id="359"/>
      <w:bookmarkEnd w:id="360"/>
      <w:bookmarkEnd w:id="361"/>
      <w:r w:rsidRPr="00031988">
        <w:rPr>
          <w:rFonts w:eastAsiaTheme="majorEastAsia" w:cstheme="majorBidi"/>
          <w:b/>
          <w:bCs/>
          <w:sz w:val="26"/>
          <w:szCs w:val="26"/>
        </w:rPr>
        <w:t xml:space="preserve"> </w:t>
      </w:r>
    </w:p>
    <w:p w:rsidR="00031988" w:rsidRPr="00031988" w:rsidRDefault="00031988" w:rsidP="00031988"/>
    <w:p w:rsidR="00031988" w:rsidRDefault="00031988" w:rsidP="00031988">
      <w:r w:rsidRPr="00031988">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C842BC" w:rsidRPr="00031988" w:rsidRDefault="00C842BC" w:rsidP="00031988"/>
    <w:p w:rsidR="00031988" w:rsidRPr="00031988" w:rsidRDefault="00031988" w:rsidP="00031988">
      <w:pPr>
        <w:spacing w:before="0" w:after="200" w:line="276" w:lineRule="auto"/>
        <w:jc w:val="left"/>
      </w:pPr>
      <w:r w:rsidRPr="00031988">
        <w:br w:type="page"/>
      </w:r>
    </w:p>
    <w:p w:rsidR="00031988" w:rsidRPr="00031988" w:rsidRDefault="00031988" w:rsidP="0081685F">
      <w:pPr>
        <w:pStyle w:val="Ttulo2"/>
        <w:numPr>
          <w:ilvl w:val="0"/>
          <w:numId w:val="36"/>
        </w:numPr>
      </w:pPr>
      <w:bookmarkStart w:id="362" w:name="_Toc430925183"/>
      <w:bookmarkStart w:id="363" w:name="_Toc455664229"/>
      <w:bookmarkStart w:id="364" w:name="_Toc471896476"/>
      <w:bookmarkStart w:id="365" w:name="_Toc22718871"/>
      <w:r w:rsidRPr="00031988">
        <w:lastRenderedPageBreak/>
        <w:t xml:space="preserve">Inventario y descripción de los </w:t>
      </w:r>
      <w:bookmarkEnd w:id="362"/>
      <w:bookmarkEnd w:id="363"/>
      <w:r w:rsidRPr="00031988">
        <w:t>procesos</w:t>
      </w:r>
      <w:bookmarkEnd w:id="364"/>
      <w:bookmarkEnd w:id="365"/>
      <w:r w:rsidRPr="00031988">
        <w:t xml:space="preserve"> </w:t>
      </w:r>
    </w:p>
    <w:p w:rsidR="00031988" w:rsidRPr="00031988" w:rsidRDefault="00031988" w:rsidP="00031988">
      <w:r w:rsidRPr="00031988">
        <w:t>Se ha presentado el organigrama que expresa las relaciones jerárquicas y funcionales de la organización.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366" w:name="_Toc430925184"/>
      <w:bookmarkStart w:id="367" w:name="_Toc455664230"/>
      <w:bookmarkStart w:id="368" w:name="_Toc471896477"/>
      <w:bookmarkStart w:id="369" w:name="_Toc22718872"/>
      <w:r w:rsidRPr="00031988">
        <w:rPr>
          <w:rFonts w:eastAsiaTheme="majorEastAsia" w:cstheme="majorBidi"/>
          <w:b/>
          <w:bCs/>
          <w:sz w:val="26"/>
          <w:szCs w:val="26"/>
        </w:rPr>
        <w:t xml:space="preserve">Inventario de </w:t>
      </w:r>
      <w:bookmarkEnd w:id="366"/>
      <w:bookmarkEnd w:id="367"/>
      <w:r w:rsidRPr="00031988">
        <w:rPr>
          <w:rFonts w:eastAsiaTheme="majorEastAsia" w:cstheme="majorBidi"/>
          <w:b/>
          <w:bCs/>
          <w:sz w:val="26"/>
          <w:szCs w:val="26"/>
        </w:rPr>
        <w:t>procesos</w:t>
      </w:r>
      <w:bookmarkEnd w:id="368"/>
      <w:bookmarkEnd w:id="369"/>
      <w:r w:rsidR="00BA1C35" w:rsidRPr="00BA1C35">
        <w:rPr>
          <w:rFonts w:asciiTheme="minorHAnsi" w:eastAsia="Times New Roman" w:hAnsiTheme="minorHAnsi" w:cs="Times New Roman"/>
          <w:b/>
          <w:bCs/>
          <w:sz w:val="22"/>
          <w:lang w:eastAsia="es-MX"/>
        </w:rPr>
        <w:t xml:space="preserve"> </w:t>
      </w:r>
    </w:p>
    <w:tbl>
      <w:tblPr>
        <w:tblW w:w="498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58"/>
        <w:gridCol w:w="2340"/>
        <w:gridCol w:w="2343"/>
        <w:gridCol w:w="3183"/>
        <w:gridCol w:w="3113"/>
        <w:gridCol w:w="3437"/>
      </w:tblGrid>
      <w:tr w:rsidR="00BA1C35" w:rsidRPr="00031988" w:rsidTr="00894D77">
        <w:trPr>
          <w:cantSplit/>
          <w:trHeight w:val="315"/>
        </w:trPr>
        <w:tc>
          <w:tcPr>
            <w:tcW w:w="281" w:type="pct"/>
            <w:shd w:val="clear" w:color="auto" w:fill="F2F2F2" w:themeFill="background1" w:themeFillShade="F2"/>
            <w:vAlign w:val="center"/>
            <w:hideMark/>
          </w:tcPr>
          <w:p w:rsidR="00BA1C35" w:rsidRPr="00031988" w:rsidRDefault="00BA1C35" w:rsidP="00031988">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Dep.</w:t>
            </w:r>
          </w:p>
        </w:tc>
        <w:tc>
          <w:tcPr>
            <w:tcW w:w="766" w:type="pct"/>
            <w:shd w:val="clear" w:color="auto" w:fill="F2F2F2" w:themeFill="background1" w:themeFillShade="F2"/>
            <w:vAlign w:val="center"/>
            <w:hideMark/>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Referencia normativa</w:t>
            </w:r>
          </w:p>
        </w:tc>
        <w:tc>
          <w:tcPr>
            <w:tcW w:w="767"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Macro proceso</w:t>
            </w:r>
          </w:p>
        </w:tc>
        <w:tc>
          <w:tcPr>
            <w:tcW w:w="1042"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Proceso</w:t>
            </w:r>
          </w:p>
        </w:tc>
        <w:tc>
          <w:tcPr>
            <w:tcW w:w="1019"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Procedimiento</w:t>
            </w:r>
          </w:p>
        </w:tc>
        <w:tc>
          <w:tcPr>
            <w:tcW w:w="1125" w:type="pct"/>
            <w:shd w:val="clear" w:color="auto" w:fill="F2F2F2" w:themeFill="background1" w:themeFillShade="F2"/>
            <w:vAlign w:val="center"/>
          </w:tcPr>
          <w:p w:rsidR="00BA1C35" w:rsidRPr="00031988" w:rsidRDefault="00BA1C35" w:rsidP="002B3581">
            <w:pPr>
              <w:spacing w:after="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Servicio</w:t>
            </w:r>
          </w:p>
        </w:tc>
      </w:tr>
      <w:tr w:rsidR="00410B4C" w:rsidRPr="00031988" w:rsidTr="00894D77">
        <w:trPr>
          <w:cantSplit/>
          <w:trHeight w:val="447"/>
        </w:trPr>
        <w:tc>
          <w:tcPr>
            <w:tcW w:w="281" w:type="pct"/>
            <w:vMerge w:val="restart"/>
            <w:shd w:val="clear" w:color="auto" w:fill="auto"/>
            <w:noWrap/>
            <w:vAlign w:val="center"/>
          </w:tcPr>
          <w:p w:rsidR="00410B4C" w:rsidRPr="00031988" w:rsidRDefault="00410B4C" w:rsidP="00894D77">
            <w:pPr>
              <w:jc w:val="left"/>
            </w:pPr>
            <w:r w:rsidRPr="00031988">
              <w:t>IIEG</w:t>
            </w:r>
          </w:p>
        </w:tc>
        <w:tc>
          <w:tcPr>
            <w:tcW w:w="766" w:type="pct"/>
            <w:vMerge w:val="restart"/>
            <w:shd w:val="clear" w:color="auto" w:fill="auto"/>
            <w:vAlign w:val="center"/>
          </w:tcPr>
          <w:p w:rsidR="00410B4C" w:rsidRPr="00031988" w:rsidRDefault="00410B4C" w:rsidP="002B3581">
            <w:pPr>
              <w:jc w:val="center"/>
            </w:pPr>
            <w:r w:rsidRPr="00031988">
              <w:t>DP-10-III-RI-12-XXII-EO-25-XX</w:t>
            </w:r>
          </w:p>
        </w:tc>
        <w:tc>
          <w:tcPr>
            <w:tcW w:w="767" w:type="pct"/>
            <w:vMerge w:val="restart"/>
            <w:shd w:val="clear" w:color="auto" w:fill="auto"/>
            <w:vAlign w:val="center"/>
          </w:tcPr>
          <w:p w:rsidR="00410B4C" w:rsidRPr="00031988" w:rsidRDefault="00410B4C" w:rsidP="002B3581">
            <w:pPr>
              <w:jc w:val="center"/>
              <w:rPr>
                <w:color w:val="000000"/>
              </w:rPr>
            </w:pPr>
            <w:r w:rsidRPr="00031988">
              <w:rPr>
                <w:color w:val="000000"/>
              </w:rPr>
              <w:t>Generación de información</w:t>
            </w:r>
          </w:p>
        </w:tc>
        <w:tc>
          <w:tcPr>
            <w:tcW w:w="1042" w:type="pct"/>
            <w:vMerge w:val="restart"/>
            <w:shd w:val="clear" w:color="auto" w:fill="auto"/>
            <w:vAlign w:val="center"/>
          </w:tcPr>
          <w:p w:rsidR="00410B4C" w:rsidRPr="00031988" w:rsidRDefault="00410B4C" w:rsidP="002B3581">
            <w:pPr>
              <w:jc w:val="center"/>
              <w:rPr>
                <w:color w:val="000000"/>
              </w:rPr>
            </w:pPr>
            <w:r w:rsidRPr="00031988">
              <w:rPr>
                <w:color w:val="000000"/>
                <w:sz w:val="22"/>
              </w:rPr>
              <w:t>Estadística sociodemográfica municipal y regional (Análisis y/o estudios sociodemográficos)</w:t>
            </w:r>
          </w:p>
        </w:tc>
        <w:tc>
          <w:tcPr>
            <w:tcW w:w="1019" w:type="pct"/>
            <w:shd w:val="clear" w:color="auto" w:fill="auto"/>
            <w:vAlign w:val="center"/>
          </w:tcPr>
          <w:p w:rsidR="00410B4C" w:rsidRPr="00031988" w:rsidRDefault="00410B4C" w:rsidP="002B3581">
            <w:pPr>
              <w:jc w:val="center"/>
            </w:pPr>
            <w:r w:rsidRPr="00031988">
              <w:t>Estadística sociodemográfica municipal</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Cuadernillo municipal con estadística socio demográfica</w:t>
            </w:r>
          </w:p>
        </w:tc>
      </w:tr>
      <w:tr w:rsidR="00410B4C" w:rsidRPr="00031988" w:rsidTr="00894D77">
        <w:trPr>
          <w:cantSplit/>
          <w:trHeight w:val="447"/>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shd w:val="clear" w:color="auto" w:fill="auto"/>
            <w:vAlign w:val="center"/>
          </w:tcPr>
          <w:p w:rsidR="00410B4C" w:rsidRPr="00031988" w:rsidRDefault="00410B4C" w:rsidP="002B3581">
            <w:pPr>
              <w:jc w:val="center"/>
            </w:pPr>
            <w:r w:rsidRPr="00031988">
              <w:t>Diagnóstico de variables sociodemográficas y grupos vulnerables de la población</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Diagnóstico de variables sociodemográficas y grupos vulnerables de la población</w:t>
            </w:r>
          </w:p>
        </w:tc>
      </w:tr>
      <w:tr w:rsidR="00410B4C" w:rsidRPr="00031988" w:rsidTr="00894D77">
        <w:trPr>
          <w:cantSplit/>
          <w:trHeight w:val="447"/>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shd w:val="clear" w:color="auto" w:fill="auto"/>
            <w:vAlign w:val="center"/>
          </w:tcPr>
          <w:p w:rsidR="00410B4C" w:rsidRPr="00031988" w:rsidRDefault="00410B4C" w:rsidP="002B3581">
            <w:pPr>
              <w:jc w:val="center"/>
            </w:pPr>
            <w:r w:rsidRPr="00031988">
              <w:t>Panorama social</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Análisis y/o estudios de las tendencias de los principales índices de medición de características sociodemográficas</w:t>
            </w:r>
          </w:p>
        </w:tc>
      </w:tr>
      <w:tr w:rsidR="00410B4C" w:rsidRPr="00031988" w:rsidTr="00894D77">
        <w:trPr>
          <w:cantSplit/>
          <w:trHeight w:val="270"/>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vMerge w:val="restart"/>
            <w:shd w:val="clear" w:color="auto" w:fill="auto"/>
            <w:vAlign w:val="center"/>
          </w:tcPr>
          <w:p w:rsidR="00410B4C" w:rsidRPr="00031988" w:rsidRDefault="00410B4C" w:rsidP="002B3581">
            <w:pPr>
              <w:jc w:val="center"/>
              <w:rPr>
                <w:color w:val="000000"/>
              </w:rPr>
            </w:pPr>
            <w:r w:rsidRPr="00031988">
              <w:rPr>
                <w:color w:val="000000"/>
                <w:sz w:val="22"/>
              </w:rPr>
              <w:t>Sistema de información</w:t>
            </w: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Carpetas municipales</w:t>
            </w:r>
          </w:p>
        </w:tc>
      </w:tr>
      <w:tr w:rsidR="00410B4C" w:rsidRPr="00031988" w:rsidTr="00894D77">
        <w:trPr>
          <w:cantSplit/>
          <w:trHeight w:val="270"/>
        </w:trPr>
        <w:tc>
          <w:tcPr>
            <w:tcW w:w="281" w:type="pct"/>
            <w:vMerge/>
            <w:shd w:val="clear" w:color="auto" w:fill="auto"/>
            <w:noWrap/>
            <w:vAlign w:val="center"/>
          </w:tcPr>
          <w:p w:rsidR="00410B4C" w:rsidRPr="00031988" w:rsidRDefault="00410B4C" w:rsidP="00031988">
            <w:pPr>
              <w:jc w:val="left"/>
            </w:pPr>
          </w:p>
        </w:tc>
        <w:tc>
          <w:tcPr>
            <w:tcW w:w="766" w:type="pct"/>
            <w:vMerge/>
            <w:shd w:val="clear" w:color="auto" w:fill="auto"/>
            <w:vAlign w:val="center"/>
          </w:tcPr>
          <w:p w:rsidR="00410B4C" w:rsidRPr="00031988" w:rsidRDefault="00410B4C" w:rsidP="002B3581">
            <w:pPr>
              <w:jc w:val="center"/>
            </w:pPr>
          </w:p>
        </w:tc>
        <w:tc>
          <w:tcPr>
            <w:tcW w:w="767" w:type="pct"/>
            <w:vMerge/>
            <w:shd w:val="clear" w:color="auto" w:fill="auto"/>
            <w:vAlign w:val="center"/>
          </w:tcPr>
          <w:p w:rsidR="00410B4C" w:rsidRPr="00031988" w:rsidRDefault="00410B4C" w:rsidP="002B3581">
            <w:pPr>
              <w:jc w:val="center"/>
              <w:rPr>
                <w:color w:val="000000"/>
              </w:rPr>
            </w:pPr>
          </w:p>
        </w:tc>
        <w:tc>
          <w:tcPr>
            <w:tcW w:w="1042" w:type="pct"/>
            <w:vMerge/>
            <w:shd w:val="clear" w:color="auto" w:fill="auto"/>
            <w:vAlign w:val="center"/>
          </w:tcPr>
          <w:p w:rsidR="00410B4C" w:rsidRPr="00031988" w:rsidRDefault="00410B4C" w:rsidP="002B3581">
            <w:pPr>
              <w:jc w:val="center"/>
              <w:rPr>
                <w:color w:val="000000"/>
              </w:rPr>
            </w:pPr>
          </w:p>
        </w:tc>
        <w:tc>
          <w:tcPr>
            <w:tcW w:w="1019" w:type="pct"/>
            <w:vMerge/>
            <w:shd w:val="clear" w:color="auto" w:fill="auto"/>
            <w:vAlign w:val="center"/>
          </w:tcPr>
          <w:p w:rsidR="00410B4C" w:rsidRPr="00031988" w:rsidRDefault="00410B4C" w:rsidP="002B3581">
            <w:pPr>
              <w:jc w:val="center"/>
              <w:rPr>
                <w:color w:val="000000"/>
              </w:rPr>
            </w:pPr>
          </w:p>
        </w:tc>
        <w:tc>
          <w:tcPr>
            <w:tcW w:w="1125" w:type="pct"/>
            <w:shd w:val="clear" w:color="auto" w:fill="auto"/>
            <w:vAlign w:val="center"/>
          </w:tcPr>
          <w:p w:rsidR="00410B4C" w:rsidRPr="00031988" w:rsidRDefault="00410B4C" w:rsidP="002B3581">
            <w:pPr>
              <w:jc w:val="center"/>
              <w:rPr>
                <w:color w:val="000000"/>
              </w:rPr>
            </w:pPr>
            <w:r w:rsidRPr="00031988">
              <w:rPr>
                <w:color w:val="000000"/>
                <w:sz w:val="22"/>
              </w:rPr>
              <w:t>Panorama Sociodemográfico</w:t>
            </w:r>
          </w:p>
        </w:tc>
      </w:tr>
      <w:tr w:rsidR="00BA1C35" w:rsidRPr="00031988" w:rsidTr="00894D77">
        <w:trPr>
          <w:cantSplit/>
          <w:trHeight w:val="447"/>
        </w:trPr>
        <w:tc>
          <w:tcPr>
            <w:tcW w:w="281" w:type="pct"/>
            <w:shd w:val="clear" w:color="auto" w:fill="auto"/>
            <w:noWrap/>
            <w:vAlign w:val="center"/>
          </w:tcPr>
          <w:p w:rsidR="00BA1C35" w:rsidRPr="00031988" w:rsidRDefault="00BA1C35" w:rsidP="00894D77">
            <w:pPr>
              <w:keepNext/>
              <w:jc w:val="left"/>
            </w:pPr>
            <w:r w:rsidRPr="00031988">
              <w:lastRenderedPageBreak/>
              <w:t>IIEG</w:t>
            </w:r>
          </w:p>
        </w:tc>
        <w:tc>
          <w:tcPr>
            <w:tcW w:w="766" w:type="pct"/>
            <w:vMerge w:val="restart"/>
            <w:shd w:val="clear" w:color="auto" w:fill="auto"/>
            <w:vAlign w:val="center"/>
          </w:tcPr>
          <w:p w:rsidR="00BA1C35" w:rsidRPr="00031988" w:rsidRDefault="00BA1C35" w:rsidP="00894D77">
            <w:pPr>
              <w:keepNext/>
              <w:jc w:val="center"/>
              <w:rPr>
                <w:lang w:val="en-US"/>
              </w:rPr>
            </w:pPr>
            <w:r w:rsidRPr="00031988">
              <w:rPr>
                <w:lang w:val="en-US"/>
              </w:rPr>
              <w:t>DP-3-I-RI-7-EO-25-XIX</w:t>
            </w:r>
          </w:p>
        </w:tc>
        <w:tc>
          <w:tcPr>
            <w:tcW w:w="767" w:type="pct"/>
            <w:vMerge w:val="restart"/>
            <w:shd w:val="clear" w:color="auto" w:fill="auto"/>
            <w:vAlign w:val="center"/>
          </w:tcPr>
          <w:p w:rsidR="00BA1C35" w:rsidRPr="00031988" w:rsidRDefault="00BA1C35" w:rsidP="00894D77">
            <w:pPr>
              <w:keepNext/>
              <w:jc w:val="center"/>
              <w:rPr>
                <w:color w:val="000000"/>
              </w:rPr>
            </w:pPr>
            <w:r w:rsidRPr="00031988">
              <w:rPr>
                <w:color w:val="000000"/>
              </w:rPr>
              <w:t>Análisis y modelaje para publicaciones y boletines</w:t>
            </w:r>
          </w:p>
        </w:tc>
        <w:tc>
          <w:tcPr>
            <w:tcW w:w="1042" w:type="pct"/>
            <w:vMerge w:val="restart"/>
            <w:shd w:val="clear" w:color="auto" w:fill="auto"/>
            <w:vAlign w:val="center"/>
          </w:tcPr>
          <w:p w:rsidR="00BA1C35" w:rsidRPr="00031988" w:rsidRDefault="00BA1C35" w:rsidP="00894D77">
            <w:pPr>
              <w:keepNext/>
              <w:jc w:val="center"/>
              <w:rPr>
                <w:color w:val="000000"/>
              </w:rPr>
            </w:pPr>
            <w:r w:rsidRPr="00031988">
              <w:rPr>
                <w:color w:val="000000"/>
                <w:sz w:val="22"/>
              </w:rPr>
              <w:t>Elaboración de infografías socio demográficas</w:t>
            </w:r>
          </w:p>
        </w:tc>
        <w:tc>
          <w:tcPr>
            <w:tcW w:w="1019" w:type="pct"/>
            <w:vMerge w:val="restart"/>
            <w:shd w:val="clear" w:color="auto" w:fill="auto"/>
            <w:vAlign w:val="center"/>
          </w:tcPr>
          <w:p w:rsidR="00BA1C35" w:rsidRPr="00031988" w:rsidRDefault="00BA1C35" w:rsidP="00894D77">
            <w:pPr>
              <w:keepNext/>
              <w:jc w:val="center"/>
              <w:rPr>
                <w:color w:val="000000"/>
              </w:rPr>
            </w:pPr>
            <w:r w:rsidRPr="00031988">
              <w:rPr>
                <w:color w:val="000000"/>
                <w:sz w:val="22"/>
              </w:rPr>
              <w:t>Notas técnicas y/o de prensa</w:t>
            </w:r>
          </w:p>
        </w:tc>
        <w:tc>
          <w:tcPr>
            <w:tcW w:w="1125" w:type="pct"/>
            <w:shd w:val="clear" w:color="auto" w:fill="auto"/>
            <w:vAlign w:val="center"/>
          </w:tcPr>
          <w:p w:rsidR="00BA1C35" w:rsidRPr="00031988" w:rsidRDefault="00BA1C35" w:rsidP="00894D77">
            <w:pPr>
              <w:keepNext/>
              <w:jc w:val="center"/>
              <w:rPr>
                <w:color w:val="000000"/>
              </w:rPr>
            </w:pPr>
            <w:r w:rsidRPr="00031988">
              <w:rPr>
                <w:color w:val="000000"/>
                <w:sz w:val="22"/>
              </w:rPr>
              <w:t>Nota técnica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vMerge/>
            <w:shd w:val="clear" w:color="auto" w:fill="auto"/>
            <w:vAlign w:val="center"/>
          </w:tcPr>
          <w:p w:rsidR="00BA1C35" w:rsidRPr="00031988" w:rsidRDefault="00BA1C35" w:rsidP="002B3581">
            <w:pPr>
              <w:jc w:val="center"/>
            </w:pPr>
          </w:p>
        </w:tc>
        <w:tc>
          <w:tcPr>
            <w:tcW w:w="767" w:type="pct"/>
            <w:vMerge/>
            <w:shd w:val="clear" w:color="auto" w:fill="auto"/>
            <w:vAlign w:val="center"/>
          </w:tcPr>
          <w:p w:rsidR="00BA1C35" w:rsidRPr="00031988" w:rsidRDefault="00BA1C35" w:rsidP="002B3581">
            <w:pPr>
              <w:jc w:val="center"/>
              <w:rPr>
                <w:color w:val="000000"/>
              </w:rPr>
            </w:pPr>
          </w:p>
        </w:tc>
        <w:tc>
          <w:tcPr>
            <w:tcW w:w="1042" w:type="pct"/>
            <w:vMerge/>
            <w:shd w:val="clear" w:color="auto" w:fill="auto"/>
            <w:vAlign w:val="center"/>
          </w:tcPr>
          <w:p w:rsidR="00BA1C35" w:rsidRPr="00031988" w:rsidRDefault="00BA1C35" w:rsidP="002B3581">
            <w:pPr>
              <w:jc w:val="center"/>
              <w:rPr>
                <w:color w:val="000000"/>
              </w:rPr>
            </w:pPr>
          </w:p>
        </w:tc>
        <w:tc>
          <w:tcPr>
            <w:tcW w:w="1019" w:type="pct"/>
            <w:vMerge/>
            <w:shd w:val="clear" w:color="auto" w:fill="auto"/>
            <w:vAlign w:val="center"/>
          </w:tcPr>
          <w:p w:rsidR="00BA1C35" w:rsidRPr="00031988" w:rsidRDefault="00BA1C35" w:rsidP="002B3581">
            <w:pPr>
              <w:jc w:val="center"/>
              <w:rPr>
                <w:color w:val="000000"/>
              </w:rPr>
            </w:pP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Nota de prensa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DP-3-I-RI-7-EO-25-I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Proceso de apoyo</w:t>
            </w:r>
          </w:p>
        </w:tc>
        <w:tc>
          <w:tcPr>
            <w:tcW w:w="1042" w:type="pct"/>
            <w:shd w:val="clear" w:color="auto" w:fill="auto"/>
            <w:vAlign w:val="center"/>
          </w:tcPr>
          <w:p w:rsidR="00BA1C35" w:rsidRPr="00031988" w:rsidRDefault="00BA1C35" w:rsidP="002B3581">
            <w:pPr>
              <w:jc w:val="center"/>
              <w:rPr>
                <w:color w:val="000000"/>
              </w:rPr>
            </w:pPr>
            <w:r w:rsidRPr="00031988">
              <w:rPr>
                <w:color w:val="000000"/>
              </w:rPr>
              <w:t>Presentaciones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Presentaciones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Presentación ejecutiva con estadística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DP-3-I-RI-7-EO-25-I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Pirámides de población</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Pirámides de población</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Pirámide de población animada y estática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DP-3-I-RI-7-EO-25-I-II</w:t>
            </w:r>
          </w:p>
        </w:tc>
        <w:tc>
          <w:tcPr>
            <w:tcW w:w="767" w:type="pct"/>
            <w:vMerge w:val="restart"/>
            <w:shd w:val="clear" w:color="auto" w:fill="auto"/>
            <w:vAlign w:val="center"/>
          </w:tcPr>
          <w:p w:rsidR="00BA1C35" w:rsidRPr="00031988" w:rsidRDefault="00BA1C35" w:rsidP="002B3581">
            <w:pPr>
              <w:jc w:val="center"/>
              <w:rPr>
                <w:color w:val="000000"/>
                <w:lang w:val="en-US"/>
              </w:rPr>
            </w:pPr>
            <w:r w:rsidRPr="00031988">
              <w:rPr>
                <w:color w:val="000000"/>
              </w:rPr>
              <w:t>Generación</w:t>
            </w:r>
            <w:r w:rsidRPr="00031988">
              <w:rPr>
                <w:color w:val="000000"/>
                <w:lang w:val="en-US"/>
              </w:rPr>
              <w:t xml:space="preserve"> de </w:t>
            </w:r>
            <w:r w:rsidRPr="00031988">
              <w:rPr>
                <w:color w:val="000000"/>
              </w:rPr>
              <w:t>información</w:t>
            </w:r>
          </w:p>
        </w:tc>
        <w:tc>
          <w:tcPr>
            <w:tcW w:w="1042" w:type="pct"/>
            <w:vMerge w:val="restart"/>
            <w:shd w:val="clear" w:color="auto" w:fill="auto"/>
            <w:vAlign w:val="center"/>
          </w:tcPr>
          <w:p w:rsidR="00BA1C35" w:rsidRPr="00031988" w:rsidRDefault="00BA1C35" w:rsidP="002B3581">
            <w:pPr>
              <w:jc w:val="center"/>
              <w:rPr>
                <w:color w:val="000000"/>
              </w:rPr>
            </w:pPr>
            <w:r w:rsidRPr="00031988">
              <w:rPr>
                <w:color w:val="000000"/>
                <w:sz w:val="22"/>
              </w:rPr>
              <w:t>Información estadística sociodemográfica e indicadores sociodemográficos</w:t>
            </w:r>
          </w:p>
        </w:tc>
        <w:tc>
          <w:tcPr>
            <w:tcW w:w="1019" w:type="pct"/>
            <w:vMerge w:val="restart"/>
            <w:shd w:val="clear" w:color="auto" w:fill="auto"/>
            <w:vAlign w:val="center"/>
          </w:tcPr>
          <w:p w:rsidR="00BA1C35" w:rsidRPr="00031988" w:rsidRDefault="00BA1C35" w:rsidP="002B3581">
            <w:pPr>
              <w:jc w:val="center"/>
              <w:rPr>
                <w:color w:val="000000"/>
              </w:rPr>
            </w:pPr>
            <w:r w:rsidRPr="00031988">
              <w:rPr>
                <w:color w:val="000000"/>
                <w:sz w:val="22"/>
              </w:rPr>
              <w:t>Tabulados y gráficas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Tabulado o cuadro con información estadística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p>
        </w:tc>
        <w:tc>
          <w:tcPr>
            <w:tcW w:w="767" w:type="pct"/>
            <w:vMerge/>
            <w:shd w:val="clear" w:color="auto" w:fill="auto"/>
            <w:vAlign w:val="center"/>
          </w:tcPr>
          <w:p w:rsidR="00BA1C35" w:rsidRPr="00031988" w:rsidRDefault="00BA1C35" w:rsidP="002B3581">
            <w:pPr>
              <w:jc w:val="center"/>
              <w:rPr>
                <w:color w:val="000000"/>
              </w:rPr>
            </w:pPr>
          </w:p>
        </w:tc>
        <w:tc>
          <w:tcPr>
            <w:tcW w:w="1042" w:type="pct"/>
            <w:vMerge/>
            <w:shd w:val="clear" w:color="auto" w:fill="auto"/>
            <w:vAlign w:val="center"/>
          </w:tcPr>
          <w:p w:rsidR="00BA1C35" w:rsidRPr="00031988" w:rsidRDefault="00BA1C35" w:rsidP="002B3581">
            <w:pPr>
              <w:jc w:val="center"/>
              <w:rPr>
                <w:color w:val="000000"/>
              </w:rPr>
            </w:pPr>
          </w:p>
        </w:tc>
        <w:tc>
          <w:tcPr>
            <w:tcW w:w="1019" w:type="pct"/>
            <w:vMerge/>
            <w:shd w:val="clear" w:color="auto" w:fill="auto"/>
            <w:vAlign w:val="center"/>
          </w:tcPr>
          <w:p w:rsidR="00BA1C35" w:rsidRPr="00031988" w:rsidRDefault="00BA1C35" w:rsidP="002B3581">
            <w:pPr>
              <w:jc w:val="center"/>
              <w:rPr>
                <w:color w:val="000000"/>
              </w:rPr>
            </w:pP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Tabulados con información gráfica de indicadores sociodemográficos</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DP-10-II-III-RI-7-EO-25-I-III</w:t>
            </w:r>
          </w:p>
        </w:tc>
        <w:tc>
          <w:tcPr>
            <w:tcW w:w="767" w:type="pct"/>
            <w:shd w:val="clear" w:color="auto" w:fill="auto"/>
            <w:vAlign w:val="center"/>
          </w:tcPr>
          <w:p w:rsidR="00BA1C35" w:rsidRPr="00031988" w:rsidRDefault="00BA1C35" w:rsidP="002B3581">
            <w:pPr>
              <w:jc w:val="center"/>
              <w:rPr>
                <w:color w:val="000000"/>
                <w:lang w:val="en-US"/>
              </w:rPr>
            </w:pPr>
            <w:r w:rsidRPr="00031988">
              <w:rPr>
                <w:color w:val="000000"/>
                <w:lang w:val="en-US"/>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Índices de medición con características sociodemográficas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Desarrollo de instrumentos de medición</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Desarrollo de instrumentos de medición para el diagnóstico de las condiciones socioeconómicas de la población</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DP-10-XIII-RI-12-XXII-XXIII-EO-25-XXIV</w:t>
            </w:r>
          </w:p>
        </w:tc>
        <w:tc>
          <w:tcPr>
            <w:tcW w:w="767" w:type="pct"/>
            <w:shd w:val="clear" w:color="auto" w:fill="auto"/>
            <w:vAlign w:val="center"/>
          </w:tcPr>
          <w:p w:rsidR="00BA1C35" w:rsidRPr="00031988" w:rsidRDefault="00BA1C35" w:rsidP="002B3581">
            <w:pPr>
              <w:jc w:val="center"/>
              <w:rPr>
                <w:color w:val="000000"/>
              </w:rPr>
            </w:pPr>
            <w:r w:rsidRPr="00031988">
              <w:rPr>
                <w:color w:val="000000"/>
              </w:rPr>
              <w:t>Atención a solicitudes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Solicitudes de información y asesorías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Solicitudes de información y asesorías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Solicitud de información y/o asesoría sobre temática sociodemográfica</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pPr>
            <w:r w:rsidRPr="00031988">
              <w:t>DP-10-II-RI-7-EO-25-VIII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Información sociodemográfica por colonias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Sistema de información sociodemográfica por colonias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Sistema de consulta de información sociodemográfica por colonias de Jalisco</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lastRenderedPageBreak/>
              <w:t>IIEG</w:t>
            </w:r>
          </w:p>
        </w:tc>
        <w:tc>
          <w:tcPr>
            <w:tcW w:w="766" w:type="pct"/>
            <w:shd w:val="clear" w:color="auto" w:fill="auto"/>
            <w:vAlign w:val="center"/>
          </w:tcPr>
          <w:p w:rsidR="00BA1C35" w:rsidRPr="00031988" w:rsidRDefault="00BA1C35" w:rsidP="002B3581">
            <w:pPr>
              <w:jc w:val="center"/>
            </w:pPr>
            <w:r w:rsidRPr="00031988">
              <w:t>DP-10-II-RI-7-EO-25-VIII</w:t>
            </w:r>
          </w:p>
        </w:tc>
        <w:tc>
          <w:tcPr>
            <w:tcW w:w="767" w:type="pct"/>
            <w:shd w:val="clear" w:color="auto" w:fill="auto"/>
            <w:vAlign w:val="center"/>
          </w:tcPr>
          <w:p w:rsidR="00BA1C35" w:rsidRPr="00031988" w:rsidRDefault="00BA1C35" w:rsidP="002B3581">
            <w:pPr>
              <w:jc w:val="center"/>
              <w:rPr>
                <w:color w:val="000000"/>
              </w:rPr>
            </w:pPr>
            <w:r w:rsidRPr="00031988">
              <w:rPr>
                <w:color w:val="000000"/>
              </w:rPr>
              <w:t>Generación de información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Mapas Sociodemográficos de Jalisco</w:t>
            </w:r>
          </w:p>
        </w:tc>
      </w:tr>
      <w:tr w:rsidR="00BA1C35" w:rsidRPr="00031988" w:rsidTr="00894D77">
        <w:trPr>
          <w:cantSplit/>
          <w:trHeight w:val="447"/>
        </w:trPr>
        <w:tc>
          <w:tcPr>
            <w:tcW w:w="281" w:type="pct"/>
            <w:shd w:val="clear" w:color="auto" w:fill="auto"/>
            <w:noWrap/>
            <w:vAlign w:val="center"/>
          </w:tcPr>
          <w:p w:rsidR="00BA1C35" w:rsidRPr="00031988" w:rsidRDefault="00BA1C35" w:rsidP="00031988">
            <w:pPr>
              <w:jc w:val="left"/>
            </w:pPr>
            <w:r w:rsidRPr="00031988">
              <w:t>IIEG</w:t>
            </w:r>
          </w:p>
        </w:tc>
        <w:tc>
          <w:tcPr>
            <w:tcW w:w="766" w:type="pct"/>
            <w:shd w:val="clear" w:color="auto" w:fill="auto"/>
            <w:vAlign w:val="center"/>
          </w:tcPr>
          <w:p w:rsidR="00BA1C35" w:rsidRPr="00031988" w:rsidRDefault="00BA1C35" w:rsidP="002B3581">
            <w:pPr>
              <w:jc w:val="center"/>
              <w:rPr>
                <w:lang w:val="en-US"/>
              </w:rPr>
            </w:pPr>
            <w:r w:rsidRPr="00031988">
              <w:rPr>
                <w:lang w:val="en-US"/>
              </w:rPr>
              <w:t>DP-3-I-RI-12-III-EO-25-XI</w:t>
            </w:r>
          </w:p>
        </w:tc>
        <w:tc>
          <w:tcPr>
            <w:tcW w:w="767" w:type="pct"/>
            <w:shd w:val="clear" w:color="auto" w:fill="auto"/>
            <w:vAlign w:val="center"/>
          </w:tcPr>
          <w:p w:rsidR="00BA1C35" w:rsidRPr="00031988" w:rsidRDefault="00BA1C35" w:rsidP="002B3581">
            <w:pPr>
              <w:jc w:val="center"/>
              <w:rPr>
                <w:color w:val="000000"/>
                <w:lang w:val="en-US"/>
              </w:rPr>
            </w:pPr>
            <w:r w:rsidRPr="00031988">
              <w:rPr>
                <w:color w:val="000000"/>
              </w:rPr>
              <w:t>Proceso</w:t>
            </w:r>
            <w:r w:rsidRPr="00031988">
              <w:rPr>
                <w:color w:val="000000"/>
                <w:lang w:val="en-US"/>
              </w:rPr>
              <w:t xml:space="preserve"> de </w:t>
            </w:r>
            <w:r w:rsidRPr="00031988">
              <w:rPr>
                <w:color w:val="000000"/>
              </w:rPr>
              <w:t>gestión</w:t>
            </w:r>
          </w:p>
        </w:tc>
        <w:tc>
          <w:tcPr>
            <w:tcW w:w="1042" w:type="pct"/>
            <w:shd w:val="clear" w:color="auto" w:fill="auto"/>
            <w:vAlign w:val="center"/>
          </w:tcPr>
          <w:p w:rsidR="00BA1C35" w:rsidRPr="00031988" w:rsidRDefault="00BA1C35" w:rsidP="002B3581">
            <w:pPr>
              <w:jc w:val="center"/>
              <w:rPr>
                <w:color w:val="000000"/>
              </w:rPr>
            </w:pPr>
            <w:r w:rsidRPr="00031988">
              <w:rPr>
                <w:color w:val="000000"/>
                <w:sz w:val="22"/>
              </w:rPr>
              <w:t>Reporte del MIDE</w:t>
            </w:r>
          </w:p>
        </w:tc>
        <w:tc>
          <w:tcPr>
            <w:tcW w:w="1019" w:type="pct"/>
            <w:shd w:val="clear" w:color="auto" w:fill="auto"/>
            <w:vAlign w:val="center"/>
          </w:tcPr>
          <w:p w:rsidR="00BA1C35" w:rsidRPr="00031988" w:rsidRDefault="00BA1C35" w:rsidP="002B3581">
            <w:pPr>
              <w:jc w:val="center"/>
              <w:rPr>
                <w:color w:val="000000"/>
              </w:rPr>
            </w:pPr>
            <w:r w:rsidRPr="00031988">
              <w:rPr>
                <w:color w:val="000000"/>
                <w:sz w:val="22"/>
              </w:rPr>
              <w:t>Reporte del MIDE</w:t>
            </w:r>
          </w:p>
        </w:tc>
        <w:tc>
          <w:tcPr>
            <w:tcW w:w="1125" w:type="pct"/>
            <w:shd w:val="clear" w:color="auto" w:fill="auto"/>
            <w:vAlign w:val="center"/>
          </w:tcPr>
          <w:p w:rsidR="00BA1C35" w:rsidRPr="00031988" w:rsidRDefault="00BA1C35" w:rsidP="002B3581">
            <w:pPr>
              <w:jc w:val="center"/>
              <w:rPr>
                <w:color w:val="000000"/>
              </w:rPr>
            </w:pPr>
            <w:r w:rsidRPr="00031988">
              <w:rPr>
                <w:color w:val="000000"/>
                <w:sz w:val="22"/>
              </w:rPr>
              <w:t>Seguimiento y reporte de indicadores del MIDE</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370" w:name="_Toc430925185"/>
      <w:bookmarkStart w:id="371" w:name="_Toc455664231"/>
      <w:bookmarkStart w:id="372" w:name="_Toc471896478"/>
      <w:bookmarkStart w:id="373" w:name="_Toc22718873"/>
      <w:r w:rsidRPr="00031988">
        <w:rPr>
          <w:rFonts w:eastAsiaTheme="majorEastAsia" w:cstheme="majorBidi"/>
          <w:b/>
          <w:bCs/>
          <w:sz w:val="26"/>
          <w:szCs w:val="26"/>
        </w:rPr>
        <w:lastRenderedPageBreak/>
        <w:t>Procedimiento de Estadística sociodemográfica municipal (Análisis y/o estudios sociodemográficos</w:t>
      </w:r>
      <w:bookmarkEnd w:id="370"/>
      <w:bookmarkEnd w:id="371"/>
      <w:bookmarkEnd w:id="372"/>
      <w:r w:rsidRPr="00031988">
        <w:rPr>
          <w:rFonts w:eastAsiaTheme="majorEastAsia" w:cstheme="majorBidi"/>
          <w:b/>
          <w:bCs/>
          <w:sz w:val="26"/>
          <w:szCs w:val="26"/>
        </w:rPr>
        <w:t>)</w:t>
      </w:r>
      <w:bookmarkEnd w:id="373"/>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t>Análisis y/o estudios sociodemográficos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bottom"/>
          </w:tcPr>
          <w:p w:rsidR="00031988" w:rsidRPr="00031988" w:rsidRDefault="00031988" w:rsidP="00031988">
            <w:pPr>
              <w:rPr>
                <w:color w:val="000000"/>
              </w:rPr>
            </w:pPr>
            <w:r w:rsidRPr="00031988">
              <w:rPr>
                <w:color w:val="000000"/>
                <w:sz w:val="22"/>
              </w:rPr>
              <w:t>Cuadernillo municipal con estadística sociodemográfica, Diagnóstico de variables sociodemográficas y grupos vulnerables de la población, Análisis y/o estudios de las tendencias de los principales índices de medición de características sociodemográficas</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bottom"/>
          </w:tcPr>
          <w:p w:rsidR="00031988" w:rsidRPr="00031988" w:rsidRDefault="00031988" w:rsidP="00031988">
            <w:pPr>
              <w:rPr>
                <w:color w:val="000000"/>
              </w:rPr>
            </w:pPr>
            <w:r w:rsidRPr="00031988">
              <w:rPr>
                <w:color w:val="000000"/>
                <w:sz w:val="22"/>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proyecciones de indicadores básicos en materia sociodemográfica,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374" w:name="_Toc430925186"/>
      <w:bookmarkStart w:id="375" w:name="_Toc455664232"/>
      <w:bookmarkStart w:id="376" w:name="_Toc471896479"/>
      <w:bookmarkStart w:id="377" w:name="_Toc22718874"/>
      <w:r w:rsidRPr="00031988">
        <w:rPr>
          <w:rFonts w:asciiTheme="majorHAnsi" w:eastAsiaTheme="majorEastAsia" w:hAnsiTheme="majorHAnsi" w:cstheme="majorBidi"/>
          <w:b/>
          <w:bCs/>
          <w:i/>
          <w:iCs/>
        </w:rPr>
        <w:lastRenderedPageBreak/>
        <w:t xml:space="preserve">Modelado del procedimiento de </w:t>
      </w:r>
      <w:bookmarkEnd w:id="374"/>
      <w:bookmarkEnd w:id="375"/>
      <w:bookmarkEnd w:id="376"/>
      <w:r w:rsidRPr="00031988">
        <w:rPr>
          <w:rFonts w:asciiTheme="majorHAnsi" w:eastAsiaTheme="majorEastAsia" w:hAnsiTheme="majorHAnsi" w:cstheme="majorBidi"/>
          <w:b/>
          <w:bCs/>
          <w:i/>
          <w:iCs/>
        </w:rPr>
        <w:t>Estadística sociodemográfica municipal (Análisis y/o estudios sociodemográficos)</w:t>
      </w:r>
      <w:bookmarkEnd w:id="377"/>
    </w:p>
    <w:p w:rsidR="009D70E5" w:rsidRDefault="009D70E5" w:rsidP="00031988">
      <w:pPr>
        <w:rPr>
          <w:noProof/>
          <w:lang w:eastAsia="es-MX"/>
        </w:rPr>
      </w:pPr>
    </w:p>
    <w:p w:rsidR="009D70E5" w:rsidRDefault="009D70E5" w:rsidP="00031988">
      <w:pPr>
        <w:rPr>
          <w:noProof/>
          <w:lang w:eastAsia="es-MX"/>
        </w:rPr>
      </w:pPr>
    </w:p>
    <w:p w:rsidR="00031988" w:rsidRPr="00031988" w:rsidRDefault="009D70E5" w:rsidP="00031988">
      <w:r>
        <w:rPr>
          <w:noProof/>
          <w:lang w:val="es-ES" w:eastAsia="es-ES"/>
        </w:rPr>
        <w:drawing>
          <wp:inline distT="0" distB="0" distL="0" distR="0">
            <wp:extent cx="9694833" cy="3050931"/>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942" t="1266" r="732" b="15612"/>
                    <a:stretch/>
                  </pic:blipFill>
                  <pic:spPr bwMode="auto">
                    <a:xfrm>
                      <a:off x="0" y="0"/>
                      <a:ext cx="9719830" cy="3058798"/>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AF6710" w:rsidRDefault="00031988" w:rsidP="00AF6710">
      <w:pPr>
        <w:keepNext/>
        <w:keepLines/>
        <w:spacing w:before="200" w:after="0"/>
        <w:outlineLvl w:val="3"/>
        <w:rPr>
          <w:rFonts w:asciiTheme="majorHAnsi" w:eastAsiaTheme="majorEastAsia" w:hAnsiTheme="majorHAnsi" w:cstheme="majorBidi"/>
          <w:b/>
          <w:bCs/>
          <w:i/>
          <w:iCs/>
        </w:rPr>
      </w:pPr>
      <w:bookmarkStart w:id="378" w:name="_Toc430925187"/>
      <w:bookmarkStart w:id="379" w:name="_Toc455664233"/>
      <w:bookmarkStart w:id="380" w:name="_Toc471896480"/>
      <w:bookmarkStart w:id="381" w:name="_Toc22718875"/>
      <w:r w:rsidRPr="00031988">
        <w:rPr>
          <w:rFonts w:asciiTheme="majorHAnsi" w:eastAsiaTheme="majorEastAsia" w:hAnsiTheme="majorHAnsi" w:cstheme="majorBidi"/>
          <w:b/>
          <w:bCs/>
          <w:i/>
          <w:iCs/>
        </w:rPr>
        <w:lastRenderedPageBreak/>
        <w:t xml:space="preserve">Narrativa del procedimiento de </w:t>
      </w:r>
      <w:bookmarkEnd w:id="378"/>
      <w:bookmarkEnd w:id="379"/>
      <w:bookmarkEnd w:id="380"/>
      <w:r w:rsidRPr="00031988">
        <w:rPr>
          <w:rFonts w:asciiTheme="majorHAnsi" w:eastAsiaTheme="majorEastAsia" w:hAnsiTheme="majorHAnsi" w:cstheme="majorBidi"/>
          <w:b/>
          <w:bCs/>
          <w:i/>
          <w:iCs/>
        </w:rPr>
        <w:t>Estadística sociodemográfica municipal (Análisis y/o estudios sociodemográficos)</w:t>
      </w:r>
      <w:bookmarkEnd w:id="381"/>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735"/>
        <w:gridCol w:w="7655"/>
        <w:gridCol w:w="3260"/>
        <w:gridCol w:w="1984"/>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7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984"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Coordinador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Registrar actualizaciones y/o solicitud</w:t>
            </w:r>
            <w:r w:rsidRPr="00031988">
              <w:rPr>
                <w:rFonts w:asciiTheme="minorHAnsi" w:hAnsiTheme="minorHAnsi"/>
                <w:color w:val="000000"/>
              </w:rPr>
              <w:t xml:space="preserve">. </w:t>
            </w:r>
            <w:r w:rsidRPr="00031988">
              <w:rPr>
                <w:rFonts w:asciiTheme="minorHAnsi" w:hAnsiTheme="minorHAnsi"/>
                <w:color w:val="000000"/>
              </w:rPr>
              <w:br/>
              <w:t>Registrar actualización o solicitud/Capturar requerimientos/Verificar datos personales/Asignar responsables</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con requerimientos y responsables</w:t>
            </w:r>
            <w:r w:rsidRPr="00031988">
              <w:rPr>
                <w:rFonts w:asciiTheme="minorHAnsi" w:hAnsiTheme="minorHAnsi"/>
                <w:color w:val="000000"/>
              </w:rPr>
              <w:br/>
              <w:t>Registro completo de datos generales del usuario</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Contacto IIEG/Unidad Socio Demográfica/</w:t>
            </w:r>
            <w:r w:rsidRPr="00031988">
              <w:rPr>
                <w:rFonts w:asciiTheme="minorHAnsi" w:hAnsiTheme="minorHAnsi"/>
                <w:color w:val="000000"/>
              </w:rPr>
              <w:br/>
            </w:r>
            <w:r w:rsidR="005E287D">
              <w:rPr>
                <w:rFonts w:asciiTheme="minorHAnsi" w:hAnsiTheme="minorHAnsi"/>
                <w:color w:val="000000"/>
              </w:rPr>
              <w:t>Coordinación Jurídica</w:t>
            </w:r>
            <w:r w:rsidRPr="00031988">
              <w:rPr>
                <w:rFonts w:asciiTheme="minorHAnsi" w:hAnsiTheme="minorHAnsi"/>
                <w:color w:val="000000"/>
              </w:rPr>
              <w:t xml:space="preserve">/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Especialista</w:t>
            </w:r>
          </w:p>
        </w:tc>
        <w:tc>
          <w:tcPr>
            <w:tcW w:w="7655" w:type="dxa"/>
            <w:shd w:val="clear" w:color="auto" w:fill="auto"/>
            <w:noWrap/>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Planear contenido del documento.</w:t>
            </w:r>
            <w:r w:rsidRPr="00031988">
              <w:rPr>
                <w:rFonts w:asciiTheme="minorHAnsi" w:hAnsiTheme="minorHAnsi"/>
                <w:b/>
                <w:bCs/>
                <w:color w:val="000000"/>
              </w:rPr>
              <w:br/>
            </w:r>
            <w:r w:rsidRPr="00031988">
              <w:rPr>
                <w:rFonts w:asciiTheme="minorHAnsi" w:hAnsiTheme="minorHAnsi"/>
                <w:color w:val="000000"/>
              </w:rPr>
              <w:t xml:space="preserve">Elaborar índice temático/Asignar temas a desarrollar/Estimar costos en caso de ser necesario </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con índice temático y responsables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Analista</w:t>
            </w:r>
          </w:p>
        </w:tc>
        <w:tc>
          <w:tcPr>
            <w:tcW w:w="7655" w:type="dxa"/>
            <w:shd w:val="clear" w:color="auto" w:fill="auto"/>
            <w:noWrap/>
            <w:vAlign w:val="center"/>
          </w:tcPr>
          <w:p w:rsidR="00031988" w:rsidRPr="00031988" w:rsidRDefault="00031988" w:rsidP="00031988">
            <w:pPr>
              <w:jc w:val="left"/>
              <w:rPr>
                <w:rFonts w:asciiTheme="minorHAnsi" w:hAnsiTheme="minorHAnsi"/>
                <w:b/>
                <w:bCs/>
                <w:color w:val="000000"/>
                <w:szCs w:val="24"/>
              </w:rPr>
            </w:pPr>
            <w:r w:rsidRPr="00031988">
              <w:rPr>
                <w:rFonts w:asciiTheme="minorHAnsi" w:hAnsiTheme="minorHAnsi"/>
                <w:b/>
                <w:bCs/>
                <w:color w:val="000000"/>
              </w:rPr>
              <w:t>Desarrollar documento.</w:t>
            </w:r>
            <w:r w:rsidRPr="00031988">
              <w:rPr>
                <w:rFonts w:asciiTheme="minorHAnsi" w:hAnsiTheme="minorHAnsi"/>
                <w:b/>
                <w:bCs/>
                <w:color w:val="000000"/>
              </w:rPr>
              <w:br/>
            </w:r>
            <w:r w:rsidRPr="00031988">
              <w:rPr>
                <w:rFonts w:asciiTheme="minorHAnsi" w:hAnsiTheme="minorHAnsi"/>
                <w:color w:val="000000"/>
              </w:rPr>
              <w:t>Verificar disponibilidad de información/Plantear temática/Obtener bases de datos/Realizar investigación/Elaborar tablas y gráficas /Implementar análisis del tema/Revisar formatos y congruencia/Enviar archivo a revisión final</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de word con información sociodemográfica y sustento de tablas y gráficas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Revisor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Revisar documento final.</w:t>
            </w:r>
            <w:r w:rsidRPr="00031988">
              <w:rPr>
                <w:rFonts w:asciiTheme="minorHAnsi" w:hAnsiTheme="minorHAnsi"/>
                <w:color w:val="000000"/>
              </w:rPr>
              <w:br/>
              <w:t>Verificar formato/Revisar contenido general</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de word con información sociodemográfica con los comentarios de mejora y correcciones necesarias realizadas</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735"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Coordinador</w:t>
            </w:r>
          </w:p>
        </w:tc>
        <w:tc>
          <w:tcPr>
            <w:tcW w:w="7655"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b/>
                <w:bCs/>
                <w:color w:val="000000"/>
              </w:rPr>
              <w:t>Entregar documento.</w:t>
            </w:r>
            <w:r w:rsidRPr="00031988">
              <w:rPr>
                <w:rFonts w:asciiTheme="minorHAnsi" w:hAnsiTheme="minorHAnsi"/>
                <w:color w:val="000000"/>
              </w:rPr>
              <w:br/>
              <w:t>Corroborar el medio de entrega /Entregar a usuario/Enviar a publicación (en caso de ser necesario)</w:t>
            </w:r>
          </w:p>
        </w:tc>
        <w:tc>
          <w:tcPr>
            <w:tcW w:w="3260" w:type="dxa"/>
            <w:shd w:val="clear" w:color="auto" w:fill="auto"/>
            <w:noWrap/>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t>Documento final word y pdf o material impreso</w:t>
            </w:r>
            <w:r w:rsidRPr="00031988">
              <w:rPr>
                <w:rFonts w:asciiTheme="minorHAnsi" w:hAnsiTheme="minorHAnsi"/>
                <w:color w:val="000000"/>
              </w:rPr>
              <w:br/>
              <w:t xml:space="preserve">Correo electrónico con datos </w:t>
            </w:r>
            <w:r w:rsidRPr="00031988">
              <w:rPr>
                <w:rFonts w:asciiTheme="minorHAnsi" w:hAnsiTheme="minorHAnsi"/>
                <w:color w:val="000000"/>
              </w:rPr>
              <w:lastRenderedPageBreak/>
              <w:t>para entrega y material a entregar</w:t>
            </w:r>
          </w:p>
        </w:tc>
        <w:tc>
          <w:tcPr>
            <w:tcW w:w="1984" w:type="dxa"/>
            <w:vAlign w:val="center"/>
          </w:tcPr>
          <w:p w:rsidR="00031988" w:rsidRPr="00031988" w:rsidRDefault="00031988" w:rsidP="00031988">
            <w:pPr>
              <w:jc w:val="left"/>
              <w:rPr>
                <w:rFonts w:asciiTheme="minorHAnsi" w:hAnsiTheme="minorHAnsi"/>
                <w:color w:val="000000"/>
                <w:szCs w:val="24"/>
              </w:rPr>
            </w:pPr>
            <w:r w:rsidRPr="00031988">
              <w:rPr>
                <w:rFonts w:asciiTheme="minorHAnsi" w:hAnsiTheme="minorHAnsi"/>
                <w:color w:val="000000"/>
              </w:rPr>
              <w:lastRenderedPageBreak/>
              <w:t>Unidad Socio Demográfica</w:t>
            </w:r>
          </w:p>
        </w:tc>
      </w:tr>
    </w:tbl>
    <w:p w:rsidR="00031988" w:rsidRPr="00031988" w:rsidRDefault="00031988" w:rsidP="00031988">
      <w:bookmarkStart w:id="382" w:name="_Toc430925188"/>
      <w:bookmarkStart w:id="383" w:name="_Toc455664234"/>
      <w:bookmarkStart w:id="384" w:name="_Toc471896481"/>
    </w:p>
    <w:p w:rsidR="00031988" w:rsidRDefault="00031988" w:rsidP="00031988"/>
    <w:p w:rsidR="0048690C" w:rsidRPr="00031988" w:rsidRDefault="0048690C" w:rsidP="00AF6710">
      <w:pPr>
        <w:spacing w:before="0" w:after="200" w:line="276" w:lineRule="auto"/>
        <w:jc w:val="left"/>
      </w:pPr>
      <w:r>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385" w:name="_Toc22718876"/>
      <w:r w:rsidRPr="00031988">
        <w:rPr>
          <w:rFonts w:asciiTheme="majorHAnsi" w:eastAsiaTheme="majorEastAsia" w:hAnsiTheme="majorHAnsi" w:cstheme="majorBidi"/>
          <w:b/>
          <w:bCs/>
          <w:i/>
          <w:iCs/>
        </w:rPr>
        <w:lastRenderedPageBreak/>
        <w:t xml:space="preserve">Ficha del servicio </w:t>
      </w:r>
      <w:bookmarkEnd w:id="382"/>
      <w:bookmarkEnd w:id="383"/>
      <w:bookmarkEnd w:id="384"/>
      <w:r w:rsidR="00AF6710" w:rsidRPr="00031988">
        <w:rPr>
          <w:rFonts w:asciiTheme="majorHAnsi" w:eastAsiaTheme="majorEastAsia" w:hAnsiTheme="majorHAnsi" w:cstheme="majorBidi"/>
          <w:b/>
          <w:bCs/>
          <w:i/>
          <w:iCs/>
        </w:rPr>
        <w:t>de Estadística</w:t>
      </w:r>
      <w:r w:rsidRPr="00031988">
        <w:rPr>
          <w:rFonts w:asciiTheme="majorHAnsi" w:eastAsiaTheme="majorEastAsia" w:hAnsiTheme="majorHAnsi" w:cstheme="majorBidi"/>
          <w:b/>
          <w:bCs/>
          <w:i/>
          <w:iCs/>
        </w:rPr>
        <w:t xml:space="preserve"> sociodemográfica municipal (Análisis y/o estudios sociodemográficos)</w:t>
      </w:r>
      <w:bookmarkEnd w:id="38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Cuadernillo municipal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los municipios de la entidad con características sociodemográficas importantes y con una periodicidad variable. Es ofrecido al usuario por medio del sitio web del IIEG.</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B06A25"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FF4661">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FE3397" w:rsidRDefault="00E56DC9" w:rsidP="00031988">
            <w:pPr>
              <w:spacing w:before="60" w:after="60"/>
              <w:jc w:val="left"/>
              <w:rPr>
                <w:rFonts w:asciiTheme="minorHAnsi" w:eastAsia="Times New Roman" w:hAnsiTheme="minorHAnsi" w:cs="Times New Roman"/>
                <w:lang w:eastAsia="es-MX"/>
              </w:rPr>
            </w:pPr>
            <w:r w:rsidRPr="00FE3397">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754DF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48690C" w:rsidRDefault="0048690C" w:rsidP="0048690C">
      <w:bookmarkStart w:id="386" w:name="_Toc430925189"/>
      <w:bookmarkStart w:id="387" w:name="_Toc455664235"/>
      <w:bookmarkStart w:id="388" w:name="_Toc471896482"/>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389" w:name="_Toc22718877"/>
      <w:r w:rsidRPr="00031988">
        <w:rPr>
          <w:rFonts w:asciiTheme="majorHAnsi" w:eastAsiaTheme="majorEastAsia" w:hAnsiTheme="majorHAnsi" w:cstheme="majorBidi"/>
          <w:b/>
          <w:bCs/>
          <w:i/>
          <w:iCs/>
        </w:rPr>
        <w:lastRenderedPageBreak/>
        <w:t>Ficha del servicio de Diagnóstico de variables sociodemográficas y grupos vulnerables de la población</w:t>
      </w:r>
      <w:bookmarkEnd w:id="386"/>
      <w:bookmarkEnd w:id="387"/>
      <w:bookmarkEnd w:id="388"/>
      <w:bookmarkEnd w:id="38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Diagnóstico de variables sociodemográficas y grupos vulnerables de la población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diversos niveles de desagregación geográfica, con temáticas específicas sobre características sociodemográficas de sectores de la población y con una periodicidad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31988" w:rsidRPr="00031988">
              <w:rPr>
                <w:rFonts w:asciiTheme="minorHAnsi" w:eastAsia="Times New Roman" w:hAnsiTheme="minorHAnsi" w:cs="Times New Roman"/>
                <w:lang w:eastAsia="es-MX"/>
              </w:rPr>
              <w:t>,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FF4661">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FE3397" w:rsidRDefault="00E56DC9" w:rsidP="00031988">
            <w:pPr>
              <w:spacing w:before="60" w:after="60"/>
              <w:jc w:val="left"/>
              <w:rPr>
                <w:rFonts w:asciiTheme="minorHAnsi" w:eastAsia="Times New Roman" w:hAnsiTheme="minorHAnsi" w:cs="Times New Roman"/>
                <w:lang w:eastAsia="es-MX"/>
              </w:rPr>
            </w:pPr>
            <w:r w:rsidRPr="00FE3397">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FF4661">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48690C" w:rsidRDefault="0048690C" w:rsidP="0048690C">
      <w:bookmarkStart w:id="390" w:name="_Toc430925190"/>
      <w:bookmarkStart w:id="391" w:name="_Toc455664236"/>
      <w:bookmarkStart w:id="392" w:name="_Toc471896483"/>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393" w:name="_Toc22718878"/>
      <w:r w:rsidRPr="00031988">
        <w:rPr>
          <w:rFonts w:asciiTheme="majorHAnsi" w:eastAsiaTheme="majorEastAsia" w:hAnsiTheme="majorHAnsi" w:cstheme="majorBidi"/>
          <w:b/>
          <w:bCs/>
          <w:i/>
          <w:iCs/>
        </w:rPr>
        <w:lastRenderedPageBreak/>
        <w:t>Ficha del servicio de Análisis y/o estudios de las tendencias de los principales índices de medición de características sociodemográfica</w:t>
      </w:r>
      <w:bookmarkEnd w:id="390"/>
      <w:bookmarkEnd w:id="391"/>
      <w:bookmarkEnd w:id="392"/>
      <w:bookmarkEnd w:id="39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Análisis y/o estudios de las tendencias de los principales índices de medición de características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diversos niveles de desagregación geográfica de la entidad, con análisis de índices de competencia nacional e internacional que miden características sociodemográficas de la población con una periodicidad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sustento estadístico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Académicos, estudiantes, dependencias públicas y privadas, ayuntamientos, empresas.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031988" w:rsidRPr="00031988">
              <w:rPr>
                <w:rFonts w:asciiTheme="minorHAnsi" w:eastAsia="Times New Roman" w:hAnsiTheme="minorHAnsi" w:cs="Times New Roman"/>
                <w:lang w:eastAsia="es-MX"/>
              </w:rPr>
              <w:t>,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FE3397" w:rsidRDefault="00E56DC9" w:rsidP="00031988">
            <w:pPr>
              <w:spacing w:before="60" w:after="60"/>
              <w:jc w:val="left"/>
              <w:rPr>
                <w:rFonts w:asciiTheme="minorHAnsi" w:eastAsia="Times New Roman" w:hAnsiTheme="minorHAnsi" w:cs="Times New Roman"/>
                <w:lang w:eastAsia="es-MX"/>
              </w:rPr>
            </w:pPr>
            <w:r w:rsidRPr="00FE3397">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FF4661">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spacing w:before="0" w:after="200" w:line="276" w:lineRule="auto"/>
        <w:jc w:val="left"/>
      </w:pP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394" w:name="_Toc430925191"/>
      <w:bookmarkStart w:id="395" w:name="_Toc455664237"/>
      <w:bookmarkStart w:id="396" w:name="_Toc471896484"/>
      <w:bookmarkStart w:id="397" w:name="_Toc22718879"/>
      <w:r w:rsidRPr="00031988">
        <w:rPr>
          <w:rFonts w:eastAsiaTheme="majorEastAsia" w:cstheme="majorBidi"/>
          <w:b/>
          <w:bCs/>
          <w:sz w:val="26"/>
          <w:szCs w:val="26"/>
        </w:rPr>
        <w:lastRenderedPageBreak/>
        <w:t>Procedimiento de Infografías sociodemográficas (Notas técnicas y/o de prensa</w:t>
      </w:r>
      <w:bookmarkEnd w:id="394"/>
      <w:bookmarkEnd w:id="395"/>
      <w:bookmarkEnd w:id="396"/>
      <w:r w:rsidRPr="00031988">
        <w:rPr>
          <w:rFonts w:eastAsiaTheme="majorEastAsia" w:cstheme="majorBidi"/>
          <w:b/>
          <w:bCs/>
          <w:sz w:val="26"/>
          <w:szCs w:val="26"/>
        </w:rPr>
        <w:t>)</w:t>
      </w:r>
      <w:bookmarkEnd w:id="397"/>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Infografías sociodemográficas (Notas técnicas y/o de prensa)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Análisis y modelaje para publicaciones y boletines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Nota técnica,</w:t>
            </w:r>
            <w:r w:rsidRPr="00031988">
              <w:t xml:space="preserve"> </w:t>
            </w:r>
            <w:r w:rsidRPr="00031988">
              <w:rPr>
                <w:rFonts w:asciiTheme="minorHAnsi" w:hAnsiTheme="minorHAnsi"/>
                <w:color w:val="000000"/>
              </w:rPr>
              <w:t>Nota de prensa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758" w:type="dxa"/>
            <w:vAlign w:val="bottom"/>
          </w:tcPr>
          <w:p w:rsidR="00031988" w:rsidRPr="00031988" w:rsidRDefault="00031988" w:rsidP="00031988">
            <w:pPr>
              <w:rPr>
                <w:color w:val="000000"/>
              </w:rPr>
            </w:pPr>
            <w:r w:rsidRPr="00031988">
              <w:rPr>
                <w:color w:val="000000"/>
                <w:sz w:val="22"/>
              </w:rPr>
              <w:t xml:space="preserve">Liberación de bases de datos principalmente derivados de encuestas, eventos censales y registros administrativos. </w:t>
            </w:r>
          </w:p>
          <w:p w:rsidR="00031988" w:rsidRPr="00031988" w:rsidRDefault="00031988" w:rsidP="00031988">
            <w:pPr>
              <w:rPr>
                <w:color w:val="000000"/>
              </w:rPr>
            </w:pPr>
            <w:r w:rsidRPr="00031988">
              <w:rPr>
                <w:color w:val="000000"/>
                <w:sz w:val="22"/>
              </w:rPr>
              <w:t>Acontecimientos importantes conmemorativos de situaciones sociodemográficas.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proceso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Default="00031988" w:rsidP="00031988"/>
    <w:p w:rsidR="00AF6710" w:rsidRDefault="00AF6710" w:rsidP="00031988"/>
    <w:p w:rsidR="00AF6710" w:rsidRDefault="00AF6710" w:rsidP="00031988"/>
    <w:p w:rsidR="00AF6710" w:rsidRDefault="00AF6710" w:rsidP="00031988"/>
    <w:p w:rsidR="00AF6710" w:rsidRDefault="00AF6710" w:rsidP="00031988"/>
    <w:p w:rsidR="00AF6710" w:rsidRPr="00031988" w:rsidRDefault="00AF6710" w:rsidP="00031988"/>
    <w:p w:rsidR="00031988" w:rsidRPr="00936C1D" w:rsidRDefault="00031988" w:rsidP="00936C1D">
      <w:pPr>
        <w:spacing w:before="0" w:after="200" w:line="276" w:lineRule="auto"/>
        <w:jc w:val="left"/>
      </w:pPr>
      <w:bookmarkStart w:id="398" w:name="_Toc430925192"/>
      <w:bookmarkStart w:id="399" w:name="_Toc455664238"/>
      <w:bookmarkStart w:id="400" w:name="_Toc471896485"/>
      <w:r w:rsidRPr="00031988">
        <w:rPr>
          <w:rFonts w:asciiTheme="majorHAnsi" w:eastAsiaTheme="majorEastAsia" w:hAnsiTheme="majorHAnsi" w:cstheme="majorBidi"/>
          <w:b/>
          <w:bCs/>
          <w:i/>
          <w:iCs/>
        </w:rPr>
        <w:lastRenderedPageBreak/>
        <w:t xml:space="preserve">Modelado del procedimiento de </w:t>
      </w:r>
      <w:bookmarkEnd w:id="398"/>
      <w:bookmarkEnd w:id="399"/>
      <w:bookmarkEnd w:id="400"/>
      <w:r w:rsidRPr="00031988">
        <w:rPr>
          <w:rFonts w:asciiTheme="majorHAnsi" w:eastAsiaTheme="majorEastAsia" w:hAnsiTheme="majorHAnsi" w:cstheme="majorBidi"/>
          <w:b/>
          <w:bCs/>
          <w:i/>
          <w:iCs/>
        </w:rPr>
        <w:t>Infografías sociodemográficas (Notas técnicas y/o de prensa)</w:t>
      </w:r>
    </w:p>
    <w:p w:rsidR="009D70E5" w:rsidRDefault="009D70E5" w:rsidP="00031988">
      <w:pPr>
        <w:jc w:val="center"/>
        <w:rPr>
          <w:noProof/>
          <w:lang w:eastAsia="es-MX"/>
        </w:rPr>
      </w:pPr>
    </w:p>
    <w:p w:rsidR="00031988" w:rsidRPr="00031988" w:rsidRDefault="009D70E5" w:rsidP="00031988">
      <w:pPr>
        <w:jc w:val="center"/>
      </w:pPr>
      <w:r>
        <w:rPr>
          <w:noProof/>
          <w:lang w:val="es-ES" w:eastAsia="es-ES"/>
        </w:rPr>
        <w:drawing>
          <wp:inline distT="0" distB="0" distL="0" distR="0">
            <wp:extent cx="9814993" cy="318281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785" t="2033" r="940" b="15445"/>
                    <a:stretch/>
                  </pic:blipFill>
                  <pic:spPr bwMode="auto">
                    <a:xfrm>
                      <a:off x="0" y="0"/>
                      <a:ext cx="9842103" cy="3191606"/>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01" w:name="_Toc430925193"/>
      <w:bookmarkStart w:id="402" w:name="_Toc455664239"/>
      <w:bookmarkStart w:id="403" w:name="_Toc471896486"/>
      <w:bookmarkStart w:id="404" w:name="_Toc22718880"/>
      <w:r w:rsidRPr="00031988">
        <w:rPr>
          <w:rFonts w:asciiTheme="majorHAnsi" w:eastAsiaTheme="majorEastAsia" w:hAnsiTheme="majorHAnsi" w:cstheme="majorBidi"/>
          <w:b/>
          <w:bCs/>
          <w:i/>
          <w:iCs/>
        </w:rPr>
        <w:lastRenderedPageBreak/>
        <w:t xml:space="preserve">Narrativa del procedimiento de </w:t>
      </w:r>
      <w:bookmarkEnd w:id="401"/>
      <w:bookmarkEnd w:id="402"/>
      <w:bookmarkEnd w:id="403"/>
      <w:r w:rsidRPr="00031988">
        <w:rPr>
          <w:rFonts w:asciiTheme="majorHAnsi" w:eastAsiaTheme="majorEastAsia" w:hAnsiTheme="majorHAnsi" w:cstheme="majorBidi"/>
          <w:b/>
          <w:bCs/>
          <w:i/>
          <w:iCs/>
        </w:rPr>
        <w:t>Infografías sociodemográficas (Notas técnicas y/o de prensa)</w:t>
      </w:r>
      <w:bookmarkEnd w:id="404"/>
    </w:p>
    <w:p w:rsidR="00031988" w:rsidRPr="00031988" w:rsidRDefault="00031988" w:rsidP="00031988"/>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229"/>
        <w:gridCol w:w="3544"/>
        <w:gridCol w:w="2409"/>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544"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09"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Programar notas. </w:t>
            </w:r>
            <w:r w:rsidRPr="00031988">
              <w:rPr>
                <w:rFonts w:ascii="Arial Narrow" w:hAnsi="Arial Narrow"/>
                <w:b/>
                <w:bCs/>
                <w:color w:val="000000"/>
              </w:rPr>
              <w:br/>
            </w:r>
            <w:r w:rsidRPr="00031988">
              <w:rPr>
                <w:rFonts w:ascii="Arial Narrow" w:hAnsi="Arial Narrow"/>
                <w:color w:val="000000"/>
              </w:rPr>
              <w:t>Registrar actualizaciones de información/Revisar fechas y viabilidad de las notas/Establecer calendarización/Asignar responsables</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Calendario de notas semestral y listado de responsables de su desarrollo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Planear contenido.</w:t>
            </w:r>
            <w:r w:rsidRPr="00031988">
              <w:rPr>
                <w:rFonts w:ascii="Arial Narrow" w:hAnsi="Arial Narrow"/>
                <w:b/>
                <w:bCs/>
                <w:color w:val="000000"/>
              </w:rPr>
              <w:br/>
            </w:r>
            <w:r w:rsidRPr="00031988">
              <w:rPr>
                <w:rFonts w:ascii="Arial Narrow" w:hAnsi="Arial Narrow"/>
                <w:color w:val="000000"/>
              </w:rPr>
              <w:t>Identificar fuentes de información/Revisar disponibilidad de los datos/Elaborar borrador</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borrador del contenido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nota.</w:t>
            </w:r>
            <w:r w:rsidRPr="00031988">
              <w:rPr>
                <w:rFonts w:ascii="Arial Narrow" w:hAnsi="Arial Narrow"/>
                <w:b/>
                <w:bCs/>
                <w:color w:val="000000"/>
              </w:rPr>
              <w:br/>
            </w:r>
            <w:r w:rsidRPr="00031988">
              <w:rPr>
                <w:rFonts w:ascii="Arial Narrow" w:hAnsi="Arial Narrow"/>
                <w:color w:val="000000"/>
              </w:rPr>
              <w:t>Recopilar información/Plantear temática/Obtener bases de datos/Realizar investigación/Elaborar tablas y gráficas/Implementar análisis/Revisar formatos y congruencia/Elaborar material adicional/Enviar archivo a revisión final</w:t>
            </w:r>
          </w:p>
        </w:tc>
        <w:tc>
          <w:tcPr>
            <w:tcW w:w="354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nota técnica y/o de prensa</w:t>
            </w:r>
            <w:r w:rsidRPr="00031988">
              <w:rPr>
                <w:rFonts w:ascii="Arial Narrow" w:hAnsi="Arial Narrow"/>
                <w:color w:val="000000"/>
              </w:rPr>
              <w:br/>
              <w:t>Archivo excel con sustento estadístico de tablas y gráficas</w:t>
            </w:r>
            <w:r w:rsidRPr="00031988">
              <w:rPr>
                <w:rFonts w:ascii="Arial Narrow" w:hAnsi="Arial Narrow"/>
                <w:color w:val="000000"/>
              </w:rPr>
              <w:br/>
              <w:t>Documento con tweets referentes al contenido de la nota</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bottom w:val="single" w:sz="4" w:space="0" w:color="808080" w:themeColor="background1" w:themeShade="80"/>
            </w:tcBorders>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452"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29"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nota y material complementario.</w:t>
            </w:r>
            <w:r w:rsidRPr="00031988">
              <w:rPr>
                <w:rFonts w:ascii="Arial Narrow" w:hAnsi="Arial Narrow"/>
                <w:b/>
                <w:bCs/>
                <w:color w:val="000000"/>
              </w:rPr>
              <w:br/>
            </w:r>
            <w:r w:rsidRPr="00031988">
              <w:rPr>
                <w:rFonts w:ascii="Arial Narrow" w:hAnsi="Arial Narrow"/>
                <w:color w:val="000000"/>
              </w:rPr>
              <w:t>Revisar contenido general/Enviar archivos generados a publicación</w:t>
            </w:r>
          </w:p>
        </w:tc>
        <w:tc>
          <w:tcPr>
            <w:tcW w:w="3544"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comentarios y correcciones necesarias realizadas</w:t>
            </w:r>
            <w:r w:rsidRPr="00031988">
              <w:rPr>
                <w:rFonts w:ascii="Arial Narrow" w:hAnsi="Arial Narrow"/>
                <w:color w:val="000000"/>
              </w:rPr>
              <w:br/>
              <w:t>Correo con nota y archivos finales  complementarios para publicación</w:t>
            </w:r>
          </w:p>
        </w:tc>
        <w:tc>
          <w:tcPr>
            <w:tcW w:w="2409"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left w:val="nil"/>
              <w:bottom w:val="nil"/>
              <w:right w:val="nil"/>
            </w:tcBorders>
            <w:shd w:val="clear" w:color="auto" w:fill="auto"/>
            <w:noWrap/>
            <w:vAlign w:val="center"/>
          </w:tcPr>
          <w:p w:rsidR="00031988" w:rsidRPr="00031988" w:rsidRDefault="00031988" w:rsidP="00031988">
            <w:pPr>
              <w:spacing w:before="60" w:after="60"/>
              <w:jc w:val="center"/>
              <w:rPr>
                <w:rFonts w:asciiTheme="minorHAnsi" w:hAnsiTheme="minorHAnsi"/>
              </w:rPr>
            </w:pPr>
          </w:p>
        </w:tc>
        <w:tc>
          <w:tcPr>
            <w:tcW w:w="1452" w:type="dxa"/>
            <w:tcBorders>
              <w:left w:val="nil"/>
              <w:bottom w:val="nil"/>
              <w:right w:val="nil"/>
            </w:tcBorders>
            <w:vAlign w:val="center"/>
          </w:tcPr>
          <w:p w:rsidR="00031988" w:rsidRPr="00031988" w:rsidRDefault="00031988" w:rsidP="00031988">
            <w:pPr>
              <w:jc w:val="left"/>
              <w:rPr>
                <w:rFonts w:ascii="Arial Narrow" w:hAnsi="Arial Narrow"/>
                <w:color w:val="000000"/>
              </w:rPr>
            </w:pPr>
          </w:p>
        </w:tc>
        <w:tc>
          <w:tcPr>
            <w:tcW w:w="7229" w:type="dxa"/>
            <w:tcBorders>
              <w:left w:val="nil"/>
              <w:bottom w:val="nil"/>
              <w:right w:val="nil"/>
            </w:tcBorders>
            <w:shd w:val="clear" w:color="auto" w:fill="auto"/>
            <w:noWrap/>
            <w:vAlign w:val="center"/>
          </w:tcPr>
          <w:p w:rsidR="00031988" w:rsidRPr="00031988" w:rsidRDefault="00031988" w:rsidP="00031988">
            <w:pPr>
              <w:jc w:val="left"/>
              <w:rPr>
                <w:rFonts w:ascii="Arial Narrow" w:hAnsi="Arial Narrow"/>
                <w:b/>
                <w:bCs/>
                <w:color w:val="000000"/>
              </w:rPr>
            </w:pPr>
          </w:p>
        </w:tc>
        <w:tc>
          <w:tcPr>
            <w:tcW w:w="3544" w:type="dxa"/>
            <w:tcBorders>
              <w:left w:val="nil"/>
              <w:bottom w:val="nil"/>
              <w:right w:val="nil"/>
            </w:tcBorders>
            <w:shd w:val="clear" w:color="auto" w:fill="auto"/>
            <w:noWrap/>
            <w:vAlign w:val="center"/>
          </w:tcPr>
          <w:p w:rsidR="00031988" w:rsidRPr="00031988" w:rsidRDefault="00031988" w:rsidP="00031988">
            <w:pPr>
              <w:jc w:val="left"/>
              <w:rPr>
                <w:rFonts w:ascii="Arial Narrow" w:hAnsi="Arial Narrow"/>
                <w:color w:val="000000"/>
              </w:rPr>
            </w:pPr>
          </w:p>
        </w:tc>
        <w:tc>
          <w:tcPr>
            <w:tcW w:w="2409" w:type="dxa"/>
            <w:tcBorders>
              <w:left w:val="nil"/>
              <w:bottom w:val="nil"/>
              <w:right w:val="nil"/>
            </w:tcBorders>
            <w:vAlign w:val="center"/>
          </w:tcPr>
          <w:p w:rsidR="00031988" w:rsidRPr="00031988" w:rsidRDefault="00031988" w:rsidP="00031988">
            <w:pPr>
              <w:jc w:val="left"/>
              <w:rPr>
                <w:rFonts w:ascii="Arial Narrow" w:hAnsi="Arial Narrow"/>
                <w:color w:val="000000"/>
              </w:rPr>
            </w:pP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05" w:name="_Toc430925194"/>
      <w:bookmarkStart w:id="406" w:name="_Toc455664240"/>
      <w:bookmarkStart w:id="407" w:name="_Toc471896487"/>
      <w:bookmarkStart w:id="408" w:name="_Toc22718881"/>
      <w:r w:rsidRPr="00031988">
        <w:rPr>
          <w:rFonts w:asciiTheme="majorHAnsi" w:eastAsiaTheme="majorEastAsia" w:hAnsiTheme="majorHAnsi" w:cstheme="majorBidi"/>
          <w:b/>
          <w:bCs/>
          <w:i/>
          <w:iCs/>
        </w:rPr>
        <w:lastRenderedPageBreak/>
        <w:t>Ficha del servicio de Nota técnica</w:t>
      </w:r>
      <w:bookmarkEnd w:id="405"/>
      <w:bookmarkEnd w:id="406"/>
      <w:bookmarkEnd w:id="407"/>
      <w:bookmarkEnd w:id="40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Nota técnica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Documento para diversos niveles de desagregación geográfica de la entidad, con análisis de indicadores como referencia a acontecimientos importantes en materia demográfica.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FF4661">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FE3397" w:rsidRDefault="00E56DC9" w:rsidP="00031988">
            <w:pPr>
              <w:spacing w:before="60" w:after="60"/>
              <w:jc w:val="left"/>
              <w:rPr>
                <w:rFonts w:asciiTheme="minorHAnsi" w:eastAsia="Times New Roman" w:hAnsiTheme="minorHAnsi" w:cs="Times New Roman"/>
                <w:lang w:eastAsia="es-MX"/>
              </w:rPr>
            </w:pPr>
            <w:r w:rsidRPr="00FE3397">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FF4661">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w:t>
            </w:r>
            <w:r w:rsidR="00FF4661" w:rsidRPr="00031988">
              <w:rPr>
                <w:rFonts w:asciiTheme="minorHAnsi" w:eastAsia="Times New Roman" w:hAnsiTheme="minorHAnsi" w:cs="Times New Roman"/>
                <w:lang w:eastAsia="es-MX"/>
              </w:rPr>
              <w:t xml:space="preserve"> </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09" w:name="_Toc430925195"/>
      <w:bookmarkStart w:id="410" w:name="_Toc455664241"/>
      <w:bookmarkStart w:id="411" w:name="_Toc471896488"/>
      <w:bookmarkStart w:id="412" w:name="_Toc22718882"/>
      <w:r w:rsidRPr="00031988">
        <w:rPr>
          <w:rFonts w:asciiTheme="majorHAnsi" w:eastAsiaTheme="majorEastAsia" w:hAnsiTheme="majorHAnsi" w:cstheme="majorBidi"/>
          <w:b/>
          <w:bCs/>
          <w:i/>
          <w:iCs/>
        </w:rPr>
        <w:lastRenderedPageBreak/>
        <w:t>Ficha del servicio de Nota de prensa</w:t>
      </w:r>
      <w:bookmarkEnd w:id="409"/>
      <w:bookmarkEnd w:id="410"/>
      <w:bookmarkEnd w:id="411"/>
      <w:bookmarkEnd w:id="41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Nota de prensa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Documento breve para diversos niveles de desagregación geográfica de la entidad, con análisis de indicadores como referencia a acontecimientos recientes en materia demográfica.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Documento de word, pdf o material impreso con estadística sociodemográfica. Información publicada en página web que se difunde a través de varios medios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FF4661">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FE3397" w:rsidRDefault="00E56DC9" w:rsidP="00031988">
            <w:pPr>
              <w:spacing w:before="60" w:after="60"/>
              <w:jc w:val="left"/>
              <w:rPr>
                <w:rFonts w:asciiTheme="minorHAnsi" w:eastAsia="Times New Roman" w:hAnsiTheme="minorHAnsi" w:cs="Times New Roman"/>
                <w:lang w:eastAsia="es-MX"/>
              </w:rPr>
            </w:pPr>
            <w:r w:rsidRPr="00FE3397">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FF4661">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r w:rsidRPr="00031988">
        <w:rPr>
          <w:rFonts w:eastAsiaTheme="majorEastAsia" w:cstheme="majorBidi"/>
          <w:b/>
          <w:bCs/>
          <w:sz w:val="26"/>
          <w:szCs w:val="26"/>
        </w:rPr>
        <w:br w:type="page"/>
      </w:r>
      <w:bookmarkStart w:id="413" w:name="_Toc430925196"/>
      <w:bookmarkStart w:id="414" w:name="_Toc455664242"/>
      <w:bookmarkStart w:id="415" w:name="_Toc471896489"/>
      <w:bookmarkStart w:id="416" w:name="_Toc22718883"/>
      <w:r w:rsidR="00AF6710" w:rsidRPr="00031988">
        <w:rPr>
          <w:rFonts w:eastAsiaTheme="majorEastAsia" w:cstheme="majorBidi"/>
          <w:b/>
          <w:bCs/>
          <w:sz w:val="26"/>
          <w:szCs w:val="26"/>
        </w:rPr>
        <w:lastRenderedPageBreak/>
        <w:t>Procedimiento de</w:t>
      </w:r>
      <w:r w:rsidRPr="00031988">
        <w:rPr>
          <w:rFonts w:eastAsiaTheme="majorEastAsia" w:cstheme="majorBidi"/>
          <w:b/>
          <w:bCs/>
          <w:sz w:val="26"/>
          <w:szCs w:val="26"/>
        </w:rPr>
        <w:t xml:space="preserve"> Sistema de población y sociedad (Sistema de información</w:t>
      </w:r>
      <w:bookmarkEnd w:id="413"/>
      <w:bookmarkEnd w:id="414"/>
      <w:bookmarkEnd w:id="415"/>
      <w:r w:rsidRPr="00031988">
        <w:rPr>
          <w:rFonts w:eastAsiaTheme="majorEastAsia" w:cstheme="majorBidi"/>
          <w:b/>
          <w:bCs/>
          <w:sz w:val="26"/>
          <w:szCs w:val="26"/>
        </w:rPr>
        <w:t>)</w:t>
      </w:r>
      <w:bookmarkEnd w:id="416"/>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Carpetas municipales, Panorama Sociodemográfico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proyecciones de indicadores sociodemográficos básicos,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swf, archivos de excel y documento de word con estadística sociodemográfica relacionada; liga al sistema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17" w:name="_Toc430925197"/>
      <w:bookmarkStart w:id="418" w:name="_Toc455664243"/>
      <w:bookmarkStart w:id="419" w:name="_Toc471896490"/>
      <w:bookmarkStart w:id="420" w:name="_Toc22718884"/>
      <w:r w:rsidRPr="00031988">
        <w:rPr>
          <w:rFonts w:asciiTheme="majorHAnsi" w:eastAsiaTheme="majorEastAsia" w:hAnsiTheme="majorHAnsi" w:cstheme="majorBidi"/>
          <w:b/>
          <w:bCs/>
          <w:i/>
          <w:iCs/>
        </w:rPr>
        <w:lastRenderedPageBreak/>
        <w:t xml:space="preserve">Modelado del procedimiento de </w:t>
      </w:r>
      <w:bookmarkEnd w:id="417"/>
      <w:bookmarkEnd w:id="418"/>
      <w:bookmarkEnd w:id="419"/>
      <w:r w:rsidRPr="00031988">
        <w:rPr>
          <w:rFonts w:asciiTheme="majorHAnsi" w:eastAsiaTheme="majorEastAsia" w:hAnsiTheme="majorHAnsi" w:cstheme="majorBidi"/>
          <w:b/>
          <w:bCs/>
          <w:i/>
          <w:iCs/>
        </w:rPr>
        <w:t>Sistema de población y sociedad (Sistema de información)</w:t>
      </w:r>
      <w:bookmarkEnd w:id="420"/>
    </w:p>
    <w:p w:rsidR="00661571" w:rsidRDefault="00661571" w:rsidP="00031988">
      <w:pPr>
        <w:rPr>
          <w:noProof/>
          <w:lang w:eastAsia="es-MX"/>
        </w:rPr>
      </w:pPr>
    </w:p>
    <w:p w:rsidR="00031988" w:rsidRPr="00031988" w:rsidRDefault="009D70E5" w:rsidP="00031988">
      <w:r>
        <w:rPr>
          <w:noProof/>
          <w:lang w:val="es-ES" w:eastAsia="es-ES"/>
        </w:rPr>
        <w:drawing>
          <wp:inline distT="0" distB="0" distL="0" distR="0">
            <wp:extent cx="9882554" cy="2320664"/>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941" t="3141" r="935" b="19895"/>
                    <a:stretch/>
                  </pic:blipFill>
                  <pic:spPr bwMode="auto">
                    <a:xfrm>
                      <a:off x="0" y="0"/>
                      <a:ext cx="9890142" cy="2322446"/>
                    </a:xfrm>
                    <a:prstGeom prst="rect">
                      <a:avLst/>
                    </a:prstGeom>
                    <a:ln>
                      <a:noFill/>
                    </a:ln>
                    <a:extLst>
                      <a:ext uri="{53640926-AAD7-44D8-BBD7-CCE9431645EC}">
                        <a14:shadowObscured xmlns:a14="http://schemas.microsoft.com/office/drawing/2010/main"/>
                      </a:ext>
                    </a:extLst>
                  </pic:spPr>
                </pic:pic>
              </a:graphicData>
            </a:graphic>
          </wp:inline>
        </w:drawing>
      </w:r>
    </w:p>
    <w:p w:rsidR="00031988" w:rsidRDefault="00031988" w:rsidP="00661571">
      <w:bookmarkStart w:id="421" w:name="_Toc430925198"/>
      <w:bookmarkStart w:id="422" w:name="_Toc455664244"/>
    </w:p>
    <w:p w:rsidR="00661571" w:rsidRDefault="00661571" w:rsidP="00661571"/>
    <w:p w:rsidR="00661571" w:rsidRDefault="00661571" w:rsidP="00661571"/>
    <w:p w:rsidR="00661571" w:rsidRDefault="00661571" w:rsidP="00661571"/>
    <w:p w:rsidR="00661571" w:rsidRDefault="00661571" w:rsidP="00661571"/>
    <w:p w:rsidR="00661571" w:rsidRDefault="00661571" w:rsidP="00661571"/>
    <w:p w:rsidR="00661571" w:rsidRDefault="00661571" w:rsidP="00661571"/>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23" w:name="_Toc471896491"/>
      <w:bookmarkStart w:id="424" w:name="_Toc22718885"/>
      <w:r w:rsidRPr="00031988">
        <w:rPr>
          <w:rFonts w:asciiTheme="majorHAnsi" w:eastAsiaTheme="majorEastAsia" w:hAnsiTheme="majorHAnsi" w:cstheme="majorBidi"/>
          <w:b/>
          <w:bCs/>
          <w:i/>
          <w:iCs/>
        </w:rPr>
        <w:lastRenderedPageBreak/>
        <w:t xml:space="preserve">Narrativa del procedimiento de </w:t>
      </w:r>
      <w:bookmarkEnd w:id="421"/>
      <w:bookmarkEnd w:id="422"/>
      <w:bookmarkEnd w:id="423"/>
      <w:r w:rsidRPr="00031988">
        <w:rPr>
          <w:rFonts w:asciiTheme="majorHAnsi" w:eastAsiaTheme="majorEastAsia" w:hAnsiTheme="majorHAnsi" w:cstheme="majorBidi"/>
          <w:b/>
          <w:bCs/>
          <w:i/>
          <w:iCs/>
        </w:rPr>
        <w:t>Sistema de población y sociedad (Sistema de información)</w:t>
      </w:r>
      <w:bookmarkEnd w:id="424"/>
    </w:p>
    <w:p w:rsidR="00031988" w:rsidRPr="00031988" w:rsidRDefault="00031988" w:rsidP="00031988">
      <w:pPr>
        <w:spacing w:before="0" w:after="0"/>
      </w:pP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310"/>
        <w:gridCol w:w="7087"/>
        <w:gridCol w:w="4395"/>
        <w:gridCol w:w="2835"/>
      </w:tblGrid>
      <w:tr w:rsidR="00031988" w:rsidRPr="00C212D9" w:rsidTr="00C212D9">
        <w:trPr>
          <w:trHeight w:val="20"/>
          <w:tblHeader/>
        </w:trPr>
        <w:tc>
          <w:tcPr>
            <w:tcW w:w="675" w:type="dxa"/>
            <w:shd w:val="clear" w:color="000000" w:fill="D9D9D9"/>
            <w:noWrap/>
            <w:vAlign w:val="center"/>
            <w:hideMark/>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N°</w:t>
            </w:r>
          </w:p>
        </w:tc>
        <w:tc>
          <w:tcPr>
            <w:tcW w:w="1310" w:type="dxa"/>
            <w:shd w:val="clear" w:color="000000" w:fill="D9D9D9"/>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Responsable</w:t>
            </w:r>
          </w:p>
        </w:tc>
        <w:tc>
          <w:tcPr>
            <w:tcW w:w="7087" w:type="dxa"/>
            <w:shd w:val="clear" w:color="000000" w:fill="D9D9D9"/>
            <w:noWrap/>
            <w:vAlign w:val="center"/>
            <w:hideMark/>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Actividad</w:t>
            </w:r>
          </w:p>
        </w:tc>
        <w:tc>
          <w:tcPr>
            <w:tcW w:w="4395" w:type="dxa"/>
            <w:shd w:val="clear" w:color="000000" w:fill="D9D9D9"/>
            <w:noWrap/>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C212D9" w:rsidRDefault="00031988" w:rsidP="00031988">
            <w:pPr>
              <w:spacing w:before="60" w:after="60"/>
              <w:jc w:val="center"/>
              <w:rPr>
                <w:rFonts w:asciiTheme="minorHAnsi" w:eastAsia="Times New Roman" w:hAnsiTheme="minorHAnsi" w:cs="Times New Roman"/>
                <w:b/>
                <w:bCs/>
                <w:lang w:eastAsia="es-MX"/>
              </w:rPr>
            </w:pPr>
            <w:r w:rsidRPr="00C212D9">
              <w:rPr>
                <w:rFonts w:asciiTheme="minorHAnsi" w:eastAsia="Times New Roman" w:hAnsiTheme="minorHAnsi" w:cs="Times New Roman"/>
                <w:b/>
                <w:bCs/>
                <w:sz w:val="22"/>
                <w:lang w:eastAsia="es-MX"/>
              </w:rPr>
              <w:t>Área</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1</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Director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 xml:space="preserve">Registrar actualizaciones y/o solicitud. </w:t>
            </w:r>
            <w:r w:rsidRPr="00C212D9">
              <w:rPr>
                <w:rFonts w:ascii="Arial Narrow" w:hAnsi="Arial Narrow"/>
                <w:b/>
                <w:bCs/>
                <w:color w:val="000000"/>
                <w:sz w:val="22"/>
              </w:rPr>
              <w:br/>
            </w:r>
            <w:r w:rsidRPr="00C212D9">
              <w:rPr>
                <w:rFonts w:ascii="Arial Narrow" w:hAnsi="Arial Narrow"/>
                <w:color w:val="000000"/>
                <w:sz w:val="22"/>
              </w:rPr>
              <w:t>Registrar actualización o solicitud/Capturar requerimientos/Verificar datos personales/Girar instrucciones</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Documento con requerimientos e instrucciones para ejecución</w:t>
            </w:r>
            <w:r w:rsidRPr="00C212D9">
              <w:rPr>
                <w:rFonts w:ascii="Arial Narrow" w:hAnsi="Arial Narrow"/>
                <w:color w:val="000000"/>
                <w:sz w:val="22"/>
              </w:rPr>
              <w:br/>
              <w:t>Registro completo de datos generales del usuario</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2</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Planear contenido.</w:t>
            </w:r>
            <w:r w:rsidRPr="00C212D9">
              <w:rPr>
                <w:rFonts w:ascii="Arial Narrow" w:hAnsi="Arial Narrow"/>
                <w:b/>
                <w:bCs/>
                <w:color w:val="000000"/>
                <w:sz w:val="22"/>
              </w:rPr>
              <w:br/>
            </w:r>
            <w:r w:rsidRPr="00C212D9">
              <w:rPr>
                <w:rFonts w:ascii="Arial Narrow" w:hAnsi="Arial Narrow"/>
                <w:color w:val="000000"/>
                <w:sz w:val="22"/>
              </w:rPr>
              <w:t>Elaborar índice temático/Asignar responsables/Determinar diseño/Estimar costos en caso de ser necesario</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Documento con especificaciones del sistema e índice temático</w:t>
            </w:r>
            <w:r w:rsidRPr="00C212D9">
              <w:rPr>
                <w:rFonts w:ascii="Arial Narrow" w:hAnsi="Arial Narrow"/>
                <w:color w:val="000000"/>
                <w:sz w:val="22"/>
              </w:rPr>
              <w:br/>
              <w:t>Borrador de la plataforma de salida de información</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 xml:space="preserve">Unidad Socio Demográfica/Dirección de </w:t>
            </w:r>
            <w:r w:rsidR="00447290">
              <w:rPr>
                <w:rFonts w:ascii="Arial Narrow" w:hAnsi="Arial Narrow"/>
                <w:color w:val="000000"/>
                <w:sz w:val="22"/>
              </w:rPr>
              <w:t>Coordinación General de Tecnologías de la Información</w:t>
            </w:r>
          </w:p>
        </w:tc>
      </w:tr>
      <w:tr w:rsidR="00031988" w:rsidRPr="00C212D9" w:rsidTr="00C212D9">
        <w:trPr>
          <w:trHeight w:val="20"/>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3</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Especialista</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Elaborar insumos.</w:t>
            </w:r>
            <w:r w:rsidRPr="00C212D9">
              <w:rPr>
                <w:rFonts w:ascii="Arial Narrow" w:hAnsi="Arial Narrow"/>
                <w:b/>
                <w:bCs/>
                <w:color w:val="000000"/>
                <w:sz w:val="22"/>
              </w:rPr>
              <w:br/>
            </w:r>
            <w:r w:rsidRPr="00C212D9">
              <w:rPr>
                <w:rFonts w:ascii="Arial Narrow" w:hAnsi="Arial Narrow"/>
                <w:color w:val="000000"/>
                <w:sz w:val="22"/>
              </w:rPr>
              <w:t>Verificar disponibilidad de la información/Plantear temática/Obtener bases de datos/Realizar investigación/Elaborar tablas y gráficas/Implementar análisis/Revisar formatos y congruencia/Generar insumos/Enviar insumos a revisión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Archivos con insumos para elaboración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 xml:space="preserve">Unidad Socio Demográfica/Dirección de </w:t>
            </w:r>
            <w:r w:rsidR="00447290">
              <w:rPr>
                <w:rFonts w:ascii="Arial Narrow" w:hAnsi="Arial Narrow"/>
                <w:color w:val="000000"/>
                <w:sz w:val="22"/>
              </w:rPr>
              <w:t>Coordinación General de Tecnologías de la Información</w:t>
            </w:r>
          </w:p>
        </w:tc>
      </w:tr>
      <w:tr w:rsidR="00031988" w:rsidRPr="00C212D9" w:rsidTr="00C212D9">
        <w:trPr>
          <w:trHeight w:val="512"/>
        </w:trPr>
        <w:tc>
          <w:tcPr>
            <w:tcW w:w="675" w:type="dxa"/>
            <w:shd w:val="clear" w:color="auto" w:fill="auto"/>
            <w:noWrap/>
            <w:vAlign w:val="center"/>
            <w:hideMark/>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4</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Revisar insumos.</w:t>
            </w:r>
            <w:r w:rsidRPr="00C212D9">
              <w:rPr>
                <w:rFonts w:ascii="Arial Narrow" w:hAnsi="Arial Narrow"/>
                <w:b/>
                <w:bCs/>
                <w:color w:val="000000"/>
                <w:sz w:val="22"/>
              </w:rPr>
              <w:br/>
            </w:r>
            <w:r w:rsidRPr="00C212D9">
              <w:rPr>
                <w:rFonts w:ascii="Arial Narrow" w:hAnsi="Arial Narrow"/>
                <w:color w:val="000000"/>
                <w:sz w:val="22"/>
              </w:rPr>
              <w:t>Revisar contenido general/Enviar a construcción del producto</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Archivos de insumos con observaciones y correcciones necesarias</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5</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Especialista</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b/>
                <w:bCs/>
                <w:color w:val="000000"/>
              </w:rPr>
            </w:pPr>
            <w:r w:rsidRPr="00C212D9">
              <w:rPr>
                <w:rFonts w:ascii="Arial Narrow" w:hAnsi="Arial Narrow"/>
                <w:b/>
                <w:bCs/>
                <w:color w:val="000000"/>
                <w:sz w:val="22"/>
              </w:rPr>
              <w:t>Construir producto.</w:t>
            </w:r>
            <w:r w:rsidRPr="00C212D9">
              <w:rPr>
                <w:rFonts w:ascii="Arial Narrow" w:hAnsi="Arial Narrow"/>
                <w:b/>
                <w:bCs/>
                <w:color w:val="000000"/>
                <w:sz w:val="22"/>
              </w:rPr>
              <w:br/>
            </w:r>
            <w:r w:rsidRPr="00C212D9">
              <w:rPr>
                <w:rFonts w:ascii="Arial Narrow" w:hAnsi="Arial Narrow"/>
                <w:color w:val="000000"/>
                <w:sz w:val="22"/>
              </w:rPr>
              <w:t>Aprobar formato de insumos</w:t>
            </w:r>
            <w:r w:rsidRPr="00C212D9">
              <w:rPr>
                <w:rFonts w:ascii="Arial Narrow" w:hAnsi="Arial Narrow"/>
                <w:b/>
                <w:bCs/>
                <w:color w:val="000000"/>
                <w:sz w:val="22"/>
              </w:rPr>
              <w:t>/</w:t>
            </w:r>
            <w:r w:rsidRPr="00C212D9">
              <w:rPr>
                <w:rFonts w:ascii="Arial Narrow" w:hAnsi="Arial Narrow"/>
                <w:color w:val="000000"/>
                <w:sz w:val="22"/>
              </w:rPr>
              <w:t>Agregar información al archivo base/Referenciar dirección física de los archivos/Modificar código de vinculación de archivos/Diseñar archivo ligado a insumo/Realizar pruebas funcionales/Enviar archivo a revisión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Versión actualizada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 xml:space="preserve">Dirección de </w:t>
            </w:r>
            <w:r w:rsidR="00447290">
              <w:rPr>
                <w:rFonts w:ascii="Arial Narrow" w:hAnsi="Arial Narrow"/>
                <w:color w:val="000000"/>
                <w:sz w:val="22"/>
              </w:rPr>
              <w:t>Coordinación General de Tecnologías de la Información</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6</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Revisor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b/>
                <w:bCs/>
                <w:color w:val="000000"/>
                <w:sz w:val="22"/>
              </w:rPr>
              <w:t>Revisar producto.</w:t>
            </w:r>
            <w:r w:rsidRPr="00C212D9">
              <w:rPr>
                <w:rFonts w:ascii="Arial Narrow" w:hAnsi="Arial Narrow"/>
                <w:color w:val="000000"/>
                <w:sz w:val="22"/>
              </w:rPr>
              <w:br/>
              <w:t>Verificar formato del archivo/Realizar pruebas de usabilidad</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Versión final del sistema</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r w:rsidR="00031988" w:rsidRPr="00C212D9" w:rsidTr="00C212D9">
        <w:trPr>
          <w:trHeight w:val="20"/>
        </w:trPr>
        <w:tc>
          <w:tcPr>
            <w:tcW w:w="675" w:type="dxa"/>
            <w:shd w:val="clear" w:color="auto" w:fill="auto"/>
            <w:noWrap/>
            <w:vAlign w:val="center"/>
          </w:tcPr>
          <w:p w:rsidR="00031988" w:rsidRPr="00C212D9" w:rsidRDefault="00031988" w:rsidP="00C212D9">
            <w:pPr>
              <w:spacing w:before="40" w:after="60"/>
              <w:jc w:val="center"/>
              <w:rPr>
                <w:rFonts w:asciiTheme="minorHAnsi" w:hAnsiTheme="minorHAnsi"/>
              </w:rPr>
            </w:pPr>
            <w:r w:rsidRPr="00C212D9">
              <w:rPr>
                <w:rFonts w:asciiTheme="minorHAnsi" w:hAnsiTheme="minorHAnsi"/>
                <w:sz w:val="22"/>
              </w:rPr>
              <w:t>7</w:t>
            </w:r>
          </w:p>
        </w:tc>
        <w:tc>
          <w:tcPr>
            <w:tcW w:w="1310"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Coordinador</w:t>
            </w:r>
          </w:p>
        </w:tc>
        <w:tc>
          <w:tcPr>
            <w:tcW w:w="7087"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b/>
                <w:bCs/>
                <w:color w:val="000000"/>
                <w:sz w:val="22"/>
              </w:rPr>
              <w:t>Entregar producto.</w:t>
            </w:r>
            <w:r w:rsidRPr="00C212D9">
              <w:rPr>
                <w:rFonts w:ascii="Arial Narrow" w:hAnsi="Arial Narrow"/>
                <w:color w:val="000000"/>
                <w:sz w:val="22"/>
              </w:rPr>
              <w:br/>
              <w:t>Corroborar medio de entrega/Entregar archivo a usuario/Enviar archivos a publicación</w:t>
            </w:r>
          </w:p>
        </w:tc>
        <w:tc>
          <w:tcPr>
            <w:tcW w:w="4395" w:type="dxa"/>
            <w:shd w:val="clear" w:color="auto" w:fill="auto"/>
            <w:noWrap/>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Sistema de información</w:t>
            </w:r>
          </w:p>
        </w:tc>
        <w:tc>
          <w:tcPr>
            <w:tcW w:w="2835" w:type="dxa"/>
            <w:vAlign w:val="center"/>
          </w:tcPr>
          <w:p w:rsidR="00031988" w:rsidRPr="00C212D9" w:rsidRDefault="00031988" w:rsidP="00C212D9">
            <w:pPr>
              <w:spacing w:before="40" w:after="60"/>
              <w:jc w:val="left"/>
              <w:rPr>
                <w:rFonts w:ascii="Arial Narrow" w:hAnsi="Arial Narrow"/>
                <w:color w:val="000000"/>
              </w:rPr>
            </w:pPr>
            <w:r w:rsidRPr="00C212D9">
              <w:rPr>
                <w:rFonts w:ascii="Arial Narrow" w:hAnsi="Arial Narrow"/>
                <w:color w:val="000000"/>
                <w:sz w:val="22"/>
              </w:rPr>
              <w:t>Unidad Socio Demográfica</w:t>
            </w:r>
          </w:p>
        </w:tc>
      </w:tr>
    </w:tbl>
    <w:p w:rsidR="00031988" w:rsidRPr="00031988" w:rsidRDefault="00031988" w:rsidP="00C212D9"/>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25" w:name="_Toc430925199"/>
      <w:bookmarkStart w:id="426" w:name="_Toc455664245"/>
      <w:bookmarkStart w:id="427" w:name="_Toc471896492"/>
      <w:bookmarkStart w:id="428" w:name="_Toc22718886"/>
      <w:r w:rsidRPr="00031988">
        <w:rPr>
          <w:rFonts w:asciiTheme="majorHAnsi" w:eastAsiaTheme="majorEastAsia" w:hAnsiTheme="majorHAnsi" w:cstheme="majorBidi"/>
          <w:b/>
          <w:bCs/>
          <w:i/>
          <w:iCs/>
        </w:rPr>
        <w:lastRenderedPageBreak/>
        <w:t>Ficha del servicio de Carpetas municipales</w:t>
      </w:r>
      <w:bookmarkEnd w:id="425"/>
      <w:bookmarkEnd w:id="426"/>
      <w:bookmarkEnd w:id="427"/>
      <w:bookmarkEnd w:id="42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b/>
              </w:rPr>
              <w:t>Carpetas municipales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para los municipios de la entidad, contiene tablas, gráficas y análisis generales en materia demográfica con información reciente, mediante una plataforma interactiva.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swf, archivos de </w:t>
            </w:r>
            <w:r w:rsidR="00E56DC9" w:rsidRPr="00031988">
              <w:rPr>
                <w:rFonts w:asciiTheme="minorHAnsi" w:hAnsiTheme="minorHAnsi"/>
                <w:color w:val="000000"/>
              </w:rPr>
              <w:t>Excel</w:t>
            </w:r>
            <w:r w:rsidRPr="00031988">
              <w:rPr>
                <w:rFonts w:asciiTheme="minorHAnsi" w:hAnsiTheme="minorHAnsi"/>
                <w:color w:val="000000"/>
              </w:rPr>
              <w:t xml:space="preserve"> y documento de </w:t>
            </w:r>
            <w:r w:rsidR="00E56DC9" w:rsidRPr="00031988">
              <w:rPr>
                <w:rFonts w:asciiTheme="minorHAnsi" w:hAnsiTheme="minorHAnsi"/>
                <w:color w:val="000000"/>
              </w:rPr>
              <w:t>Word</w:t>
            </w:r>
            <w:r w:rsidRPr="00031988">
              <w:rPr>
                <w:rFonts w:asciiTheme="minorHAnsi" w:hAnsiTheme="minorHAnsi"/>
                <w:color w:val="000000"/>
              </w:rPr>
              <w:t xml:space="preserve"> con estadística sociodemográfica relacionada;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68034E">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r w:rsidRPr="00031988">
              <w:rPr>
                <w:rFonts w:asciiTheme="minorHAnsi" w:eastAsia="Times New Roman" w:hAnsiTheme="minorHAnsi" w:cs="Times New Roman"/>
                <w:b/>
                <w:bCs/>
                <w:sz w:val="22"/>
                <w:lang w:eastAsia="es-MX"/>
              </w:rPr>
              <w:br/>
              <w:t>(correo electrónico)</w:t>
            </w:r>
          </w:p>
        </w:tc>
        <w:tc>
          <w:tcPr>
            <w:tcW w:w="9639" w:type="dxa"/>
            <w:shd w:val="clear" w:color="auto" w:fill="auto"/>
            <w:vAlign w:val="center"/>
          </w:tcPr>
          <w:p w:rsidR="00031988" w:rsidRPr="000F3ABD" w:rsidRDefault="00E56DC9" w:rsidP="00031988">
            <w:pPr>
              <w:spacing w:before="60" w:after="60"/>
              <w:jc w:val="left"/>
              <w:rPr>
                <w:rFonts w:asciiTheme="minorHAnsi" w:eastAsia="Times New Roman" w:hAnsiTheme="minorHAnsi" w:cs="Times New Roman"/>
                <w:lang w:eastAsia="es-MX"/>
              </w:rPr>
            </w:pPr>
            <w:r w:rsidRPr="000F3ABD">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68034E" w:rsidP="0068034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http://www.iieg.gob.mx/</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29" w:name="_Toc430925200"/>
      <w:bookmarkStart w:id="430" w:name="_Toc455664246"/>
      <w:bookmarkStart w:id="431" w:name="_Toc471896493"/>
      <w:bookmarkStart w:id="432" w:name="_Toc22718887"/>
      <w:r w:rsidRPr="00031988">
        <w:rPr>
          <w:rFonts w:asciiTheme="majorHAnsi" w:eastAsiaTheme="majorEastAsia" w:hAnsiTheme="majorHAnsi" w:cstheme="majorBidi"/>
          <w:b/>
          <w:bCs/>
          <w:i/>
          <w:iCs/>
        </w:rPr>
        <w:lastRenderedPageBreak/>
        <w:t>Ficha del servicio de Panorama Sociodemográfico</w:t>
      </w:r>
      <w:bookmarkEnd w:id="429"/>
      <w:bookmarkEnd w:id="430"/>
      <w:bookmarkEnd w:id="431"/>
      <w:bookmarkEnd w:id="43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Panorama Sociodemográfico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generado para los municipios de la entidad, que contiene tablas, gráficas y análisis generales en materia demográfica diversa, mediante una plataforma interactiva con el usuario. Generalmente se usa la información más reciente al momento de su realización.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swf, archivos de Excel y documento de Word con estadística sociodemográfica relacionada;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F3ABD" w:rsidRDefault="00E56DC9" w:rsidP="00031988">
            <w:pPr>
              <w:spacing w:before="60" w:after="60"/>
              <w:jc w:val="left"/>
              <w:rPr>
                <w:rFonts w:asciiTheme="minorHAnsi" w:eastAsia="Times New Roman" w:hAnsiTheme="minorHAnsi" w:cs="Times New Roman"/>
                <w:lang w:eastAsia="es-MX"/>
              </w:rPr>
            </w:pPr>
            <w:r w:rsidRPr="000F3ABD">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433" w:name="_Toc430925201"/>
      <w:bookmarkStart w:id="434" w:name="_Toc455664247"/>
      <w:bookmarkStart w:id="435" w:name="_Toc471896494"/>
      <w:bookmarkStart w:id="436" w:name="_Toc22718888"/>
      <w:r w:rsidRPr="00031988">
        <w:rPr>
          <w:rFonts w:eastAsiaTheme="majorEastAsia" w:cstheme="majorBidi"/>
          <w:b/>
          <w:bCs/>
          <w:sz w:val="26"/>
          <w:szCs w:val="26"/>
        </w:rPr>
        <w:lastRenderedPageBreak/>
        <w:t>Procedimiento de Presentaciones</w:t>
      </w:r>
      <w:bookmarkEnd w:id="433"/>
      <w:bookmarkEnd w:id="434"/>
      <w:bookmarkEnd w:id="435"/>
      <w:bookmarkEnd w:id="436"/>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Presentaciones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Proceso de apoyo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Presentación ejecutiva con estadística sociodemográfica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encuestas,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pdf o ppt con presentación de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37" w:name="_Toc430925202"/>
      <w:bookmarkStart w:id="438" w:name="_Toc455664248"/>
      <w:bookmarkStart w:id="439" w:name="_Toc471896495"/>
      <w:bookmarkStart w:id="440" w:name="_Toc22718889"/>
      <w:r w:rsidRPr="00031988">
        <w:rPr>
          <w:rFonts w:asciiTheme="majorHAnsi" w:eastAsiaTheme="majorEastAsia" w:hAnsiTheme="majorHAnsi" w:cstheme="majorBidi"/>
          <w:b/>
          <w:bCs/>
          <w:i/>
          <w:iCs/>
        </w:rPr>
        <w:lastRenderedPageBreak/>
        <w:t>Modelado del procedimiento de Presentaciones</w:t>
      </w:r>
      <w:bookmarkEnd w:id="437"/>
      <w:bookmarkEnd w:id="438"/>
      <w:bookmarkEnd w:id="439"/>
      <w:bookmarkEnd w:id="440"/>
      <w:r w:rsidRPr="00031988">
        <w:rPr>
          <w:rFonts w:asciiTheme="majorHAnsi" w:eastAsiaTheme="majorEastAsia" w:hAnsiTheme="majorHAnsi" w:cstheme="majorBidi"/>
          <w:b/>
          <w:bCs/>
          <w:i/>
          <w:iCs/>
        </w:rPr>
        <w:t xml:space="preserve"> </w:t>
      </w:r>
    </w:p>
    <w:p w:rsidR="006A05FF" w:rsidRDefault="006A05FF" w:rsidP="00031988">
      <w:pPr>
        <w:rPr>
          <w:noProof/>
          <w:lang w:eastAsia="es-MX"/>
        </w:rPr>
      </w:pPr>
    </w:p>
    <w:p w:rsidR="00031988" w:rsidRPr="00031988" w:rsidRDefault="006A05FF" w:rsidP="00031988">
      <w:r>
        <w:rPr>
          <w:noProof/>
          <w:lang w:val="es-ES" w:eastAsia="es-ES"/>
        </w:rPr>
        <w:drawing>
          <wp:inline distT="0" distB="0" distL="0" distR="0">
            <wp:extent cx="9876469" cy="199585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1100" r="943" b="23636"/>
                    <a:stretch/>
                  </pic:blipFill>
                  <pic:spPr bwMode="auto">
                    <a:xfrm>
                      <a:off x="0" y="0"/>
                      <a:ext cx="9912184" cy="2003070"/>
                    </a:xfrm>
                    <a:prstGeom prst="rect">
                      <a:avLst/>
                    </a:prstGeom>
                    <a:ln>
                      <a:noFill/>
                    </a:ln>
                    <a:extLst>
                      <a:ext uri="{53640926-AAD7-44D8-BBD7-CCE9431645EC}">
                        <a14:shadowObscured xmlns:a14="http://schemas.microsoft.com/office/drawing/2010/main"/>
                      </a:ext>
                    </a:extLst>
                  </pic:spPr>
                </pic:pic>
              </a:graphicData>
            </a:graphic>
          </wp:inline>
        </w:drawing>
      </w:r>
    </w:p>
    <w:p w:rsidR="0048690C" w:rsidRDefault="0048690C" w:rsidP="00031988">
      <w:pPr>
        <w:spacing w:before="0" w:after="200" w:line="276" w:lineRule="auto"/>
        <w:jc w:val="left"/>
      </w:pP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41" w:name="_Toc430925203"/>
      <w:bookmarkStart w:id="442" w:name="_Toc455664249"/>
      <w:bookmarkStart w:id="443" w:name="_Toc471896496"/>
      <w:bookmarkStart w:id="444" w:name="_Toc22718890"/>
      <w:r w:rsidRPr="00031988">
        <w:rPr>
          <w:rFonts w:asciiTheme="majorHAnsi" w:eastAsiaTheme="majorEastAsia" w:hAnsiTheme="majorHAnsi" w:cstheme="majorBidi"/>
          <w:b/>
          <w:bCs/>
          <w:i/>
          <w:iCs/>
        </w:rPr>
        <w:lastRenderedPageBreak/>
        <w:t>Narrativa del procedimiento de Presentaciones</w:t>
      </w:r>
      <w:bookmarkEnd w:id="441"/>
      <w:bookmarkEnd w:id="442"/>
      <w:bookmarkEnd w:id="443"/>
      <w:bookmarkEnd w:id="444"/>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735"/>
        <w:gridCol w:w="7229"/>
        <w:gridCol w:w="3686"/>
        <w:gridCol w:w="1984"/>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7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984"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Registrar solicitud</w:t>
            </w:r>
            <w:r w:rsidRPr="00031988">
              <w:rPr>
                <w:rFonts w:ascii="Arial Narrow" w:hAnsi="Arial Narrow"/>
                <w:color w:val="000000"/>
              </w:rPr>
              <w:t xml:space="preserve">. </w:t>
            </w:r>
            <w:r w:rsidRPr="00031988">
              <w:rPr>
                <w:rFonts w:ascii="Arial Narrow" w:hAnsi="Arial Narrow"/>
                <w:color w:val="000000"/>
              </w:rPr>
              <w:br/>
              <w:t>Capturar solicitud en sistema/Verificar datos personales/Derivar solicitud a unidad correspondiente</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presentación / Registro completo de datos generales del usuario</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r>
            <w:r w:rsidR="005E287D">
              <w:rPr>
                <w:rFonts w:ascii="Arial Narrow" w:hAnsi="Arial Narrow"/>
                <w:color w:val="000000"/>
              </w:rPr>
              <w:t>Coordinación Jurídica</w:t>
            </w:r>
            <w:r w:rsidRPr="00031988">
              <w:rPr>
                <w:rFonts w:ascii="Arial Narrow" w:hAnsi="Arial Narrow"/>
                <w:color w:val="000000"/>
              </w:rPr>
              <w:t xml:space="preserve">/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Planear contenido temático.</w:t>
            </w:r>
            <w:r w:rsidRPr="00031988">
              <w:rPr>
                <w:rFonts w:ascii="Arial Narrow" w:hAnsi="Arial Narrow"/>
                <w:b/>
                <w:bCs/>
                <w:color w:val="000000"/>
              </w:rPr>
              <w:br/>
            </w:r>
            <w:r w:rsidRPr="00031988">
              <w:rPr>
                <w:rFonts w:ascii="Arial Narrow" w:hAnsi="Arial Narrow"/>
                <w:color w:val="000000"/>
              </w:rPr>
              <w:t xml:space="preserve">Elaborar índice temático/Asignar responsables/Estimar costos en caso de ser necesario </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índice temático</w:t>
            </w:r>
            <w:r w:rsidRPr="00031988">
              <w:rPr>
                <w:rFonts w:ascii="Arial Narrow" w:hAnsi="Arial Narrow"/>
                <w:color w:val="000000"/>
              </w:rPr>
              <w:br/>
              <w:t>Borrador del diseño y contenido de la presentación</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229"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y/o actualizar.</w:t>
            </w:r>
            <w:r w:rsidRPr="00031988">
              <w:rPr>
                <w:rFonts w:ascii="Arial Narrow" w:hAnsi="Arial Narrow"/>
                <w:b/>
                <w:bCs/>
                <w:color w:val="000000"/>
              </w:rPr>
              <w:br/>
            </w:r>
            <w:r w:rsidRPr="00031988">
              <w:rPr>
                <w:rFonts w:ascii="Arial Narrow" w:hAnsi="Arial Narrow"/>
                <w:color w:val="000000"/>
              </w:rPr>
              <w:t>Verificar disponibilidad de la información/Plantear temática/Obtener bases de datos/Realizar investigación/Elaborar tablas y gráficas/Implementar análisis del tema/Revisar formatos y congruencia/Enviar archivo a revisión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Presentación con información sociodemográfica</w:t>
            </w:r>
            <w:r w:rsidRPr="00031988">
              <w:rPr>
                <w:rFonts w:ascii="Arial Narrow" w:hAnsi="Arial Narrow"/>
                <w:color w:val="000000"/>
              </w:rPr>
              <w:br/>
              <w:t xml:space="preserve">Archivo con sustento estadístico </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presentación.</w:t>
            </w:r>
            <w:r w:rsidRPr="00031988">
              <w:rPr>
                <w:rFonts w:ascii="Arial Narrow" w:hAnsi="Arial Narrow"/>
                <w:color w:val="000000"/>
              </w:rPr>
              <w:br/>
              <w:t>Verificar formato del archivo/Revisar contenido general</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Presentación con información sociodemográfica corregida</w:t>
            </w:r>
            <w:r w:rsidRPr="00031988">
              <w:rPr>
                <w:rFonts w:ascii="Arial Narrow" w:hAnsi="Arial Narrow"/>
                <w:color w:val="000000"/>
              </w:rPr>
              <w:br/>
              <w:t>Archivo con sustento estadístico corregido</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7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22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presentación o realizar ponencia.</w:t>
            </w:r>
            <w:r w:rsidRPr="00031988">
              <w:rPr>
                <w:rFonts w:ascii="Arial Narrow" w:hAnsi="Arial Narrow"/>
                <w:color w:val="000000"/>
              </w:rPr>
              <w:br/>
              <w:t>Corroborar medio de entrega o fecha de ponencia/Entregar presentación o llevar a cabo ponencia  (cuando sea necesario)</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presentación de estadística sociodemográfica</w:t>
            </w:r>
            <w:r w:rsidRPr="00031988">
              <w:rPr>
                <w:rFonts w:ascii="Arial Narrow" w:hAnsi="Arial Narrow"/>
                <w:color w:val="000000"/>
              </w:rPr>
              <w:br/>
              <w:t>Realizar ponencia de presentación</w:t>
            </w:r>
            <w:r w:rsidRPr="00031988">
              <w:rPr>
                <w:rFonts w:ascii="Arial Narrow" w:hAnsi="Arial Narrow"/>
                <w:color w:val="000000"/>
              </w:rPr>
              <w:br/>
              <w:t>Correo con presentación de estadística sociodemográfica</w:t>
            </w:r>
          </w:p>
        </w:tc>
        <w:tc>
          <w:tcPr>
            <w:tcW w:w="1984"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spacing w:before="0" w:after="200" w:line="276" w:lineRule="auto"/>
        <w:jc w:val="left"/>
        <w:rPr>
          <w:b/>
        </w:rPr>
      </w:pPr>
      <w:r w:rsidRPr="00031988">
        <w:br w:type="page"/>
      </w:r>
      <w:bookmarkStart w:id="445" w:name="_Toc430925204"/>
      <w:r w:rsidRPr="00031988">
        <w:rPr>
          <w:b/>
        </w:rPr>
        <w:lastRenderedPageBreak/>
        <w:t>Ficha del servicio de Presentación ejecutiva con estadística sociodemográfica</w:t>
      </w:r>
      <w:bookmarkEnd w:id="44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Presentación ejecutiva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Documento para distintos niveles de desagregación geográfica</w:t>
            </w:r>
            <w:r w:rsidR="00E56DC9">
              <w:rPr>
                <w:rFonts w:asciiTheme="minorHAnsi" w:eastAsia="Times New Roman" w:hAnsiTheme="minorHAnsi" w:cs="Times New Roman"/>
                <w:lang w:eastAsia="es-MX"/>
              </w:rPr>
              <w:t xml:space="preserve"> </w:t>
            </w:r>
            <w:r w:rsidRPr="00031988">
              <w:rPr>
                <w:rFonts w:asciiTheme="minorHAnsi" w:eastAsia="Times New Roman" w:hAnsiTheme="minorHAnsi" w:cs="Times New Roman"/>
                <w:lang w:eastAsia="es-MX"/>
              </w:rPr>
              <w:t xml:space="preserve">con tablas, gráficas y análisis breves en materia sociodemográfica, con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pdf o ppt con presentación de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607AA" w:rsidP="00031988">
            <w:pPr>
              <w:spacing w:before="60" w:after="60"/>
              <w:jc w:val="left"/>
              <w:rPr>
                <w:rFonts w:asciiTheme="minorHAnsi" w:eastAsia="Times New Roman" w:hAnsiTheme="minorHAnsi" w:cs="Times New Roman"/>
                <w:lang w:eastAsia="es-MX"/>
              </w:rPr>
            </w:pPr>
            <w:hyperlink r:id="rId56" w:history="1">
              <w:r w:rsidR="00E56DC9"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 w:rsidR="00031988" w:rsidRPr="00031988" w:rsidRDefault="00031988" w:rsidP="00031988">
      <w:pPr>
        <w:keepNext/>
        <w:keepLines/>
        <w:spacing w:before="200" w:after="0"/>
        <w:jc w:val="left"/>
        <w:outlineLvl w:val="2"/>
        <w:rPr>
          <w:rFonts w:eastAsiaTheme="majorEastAsia" w:cstheme="majorBidi"/>
          <w:b/>
          <w:bCs/>
          <w:sz w:val="26"/>
          <w:szCs w:val="26"/>
        </w:rPr>
      </w:pPr>
      <w:bookmarkStart w:id="446" w:name="_Toc430925205"/>
      <w:bookmarkStart w:id="447" w:name="_Toc455664250"/>
      <w:bookmarkStart w:id="448" w:name="_Toc471896497"/>
      <w:bookmarkStart w:id="449" w:name="_Toc22718891"/>
      <w:r w:rsidRPr="00031988">
        <w:rPr>
          <w:rFonts w:eastAsiaTheme="majorEastAsia" w:cstheme="majorBidi"/>
          <w:b/>
          <w:bCs/>
          <w:sz w:val="26"/>
          <w:szCs w:val="26"/>
        </w:rPr>
        <w:lastRenderedPageBreak/>
        <w:t>Procedimiento de Pirámides de población</w:t>
      </w:r>
      <w:bookmarkEnd w:id="446"/>
      <w:bookmarkEnd w:id="447"/>
      <w:bookmarkEnd w:id="448"/>
      <w:bookmarkEnd w:id="449"/>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Pirámides de población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Pirámide de población animada y estática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swf, excel o word con pirámide poblacional requerida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50" w:name="_Toc430925206"/>
      <w:bookmarkStart w:id="451" w:name="_Toc455664251"/>
      <w:bookmarkStart w:id="452" w:name="_Toc471896498"/>
      <w:bookmarkStart w:id="453" w:name="_Toc22718892"/>
      <w:r w:rsidRPr="00031988">
        <w:rPr>
          <w:rFonts w:asciiTheme="majorHAnsi" w:eastAsiaTheme="majorEastAsia" w:hAnsiTheme="majorHAnsi" w:cstheme="majorBidi"/>
          <w:b/>
          <w:bCs/>
          <w:i/>
          <w:iCs/>
        </w:rPr>
        <w:lastRenderedPageBreak/>
        <w:t>Modelado del procedimiento de Pirámides de población</w:t>
      </w:r>
      <w:bookmarkEnd w:id="450"/>
      <w:bookmarkEnd w:id="451"/>
      <w:bookmarkEnd w:id="452"/>
      <w:bookmarkEnd w:id="453"/>
    </w:p>
    <w:p w:rsidR="00D00BC8" w:rsidRDefault="00D00BC8" w:rsidP="00031988">
      <w:pPr>
        <w:rPr>
          <w:noProof/>
          <w:lang w:eastAsia="es-MX"/>
        </w:rPr>
      </w:pPr>
    </w:p>
    <w:p w:rsidR="0048690C" w:rsidRDefault="00D00BC8" w:rsidP="00031988">
      <w:r>
        <w:rPr>
          <w:noProof/>
          <w:lang w:val="es-ES" w:eastAsia="es-ES"/>
        </w:rPr>
        <w:drawing>
          <wp:inline distT="0" distB="0" distL="0" distR="0">
            <wp:extent cx="9882554" cy="2478483"/>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941" t="2606" r="315" b="15050"/>
                    <a:stretch/>
                  </pic:blipFill>
                  <pic:spPr bwMode="auto">
                    <a:xfrm>
                      <a:off x="0" y="0"/>
                      <a:ext cx="9890508" cy="2480478"/>
                    </a:xfrm>
                    <a:prstGeom prst="rect">
                      <a:avLst/>
                    </a:prstGeom>
                    <a:ln>
                      <a:noFill/>
                    </a:ln>
                    <a:extLst>
                      <a:ext uri="{53640926-AAD7-44D8-BBD7-CCE9431645EC}">
                        <a14:shadowObscured xmlns:a14="http://schemas.microsoft.com/office/drawing/2010/main"/>
                      </a:ext>
                    </a:extLst>
                  </pic:spPr>
                </pic:pic>
              </a:graphicData>
            </a:graphic>
          </wp:inline>
        </w:drawing>
      </w:r>
    </w:p>
    <w:p w:rsidR="0048690C" w:rsidRDefault="0048690C" w:rsidP="00031988"/>
    <w:p w:rsidR="00031988" w:rsidRPr="00031988" w:rsidRDefault="00031988" w:rsidP="00031988">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54" w:name="_Toc430925207"/>
      <w:bookmarkStart w:id="455" w:name="_Toc455664252"/>
      <w:bookmarkStart w:id="456" w:name="_Toc471896499"/>
      <w:bookmarkStart w:id="457" w:name="_Toc22718893"/>
      <w:r w:rsidRPr="00031988">
        <w:rPr>
          <w:rFonts w:asciiTheme="majorHAnsi" w:eastAsiaTheme="majorEastAsia" w:hAnsiTheme="majorHAnsi" w:cstheme="majorBidi"/>
          <w:b/>
          <w:bCs/>
          <w:i/>
          <w:iCs/>
        </w:rPr>
        <w:lastRenderedPageBreak/>
        <w:t>Narrativa del procedimiento de Pirámides de población</w:t>
      </w:r>
      <w:bookmarkEnd w:id="454"/>
      <w:bookmarkEnd w:id="455"/>
      <w:bookmarkEnd w:id="456"/>
      <w:bookmarkEnd w:id="457"/>
    </w:p>
    <w:p w:rsidR="00031988" w:rsidRPr="00031988" w:rsidRDefault="00031988" w:rsidP="00031988"/>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230"/>
        <w:gridCol w:w="3402"/>
        <w:gridCol w:w="2409"/>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230"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402"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09"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30"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Registrar actualizaciones y/o solicitud. </w:t>
            </w:r>
            <w:r w:rsidRPr="00031988">
              <w:rPr>
                <w:rFonts w:ascii="Arial Narrow" w:hAnsi="Arial Narrow"/>
                <w:b/>
                <w:bCs/>
                <w:color w:val="000000"/>
              </w:rPr>
              <w:br/>
            </w:r>
            <w:r w:rsidRPr="00031988">
              <w:rPr>
                <w:rFonts w:ascii="Arial Narrow" w:hAnsi="Arial Narrow"/>
                <w:color w:val="000000"/>
              </w:rPr>
              <w:t>Registrar actualización o solicitud/Capturar requerimientos/Verificar datos personales/Validar estatus de la información/Estimar costos en caso de ser necesario/Asignar responsables</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 Registro completo de datos generales del usuario</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230"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pirámide.</w:t>
            </w:r>
            <w:r w:rsidRPr="00031988">
              <w:rPr>
                <w:rFonts w:ascii="Arial Narrow" w:hAnsi="Arial Narrow"/>
                <w:b/>
                <w:bCs/>
                <w:color w:val="000000"/>
              </w:rPr>
              <w:br/>
            </w:r>
            <w:r w:rsidRPr="00031988">
              <w:rPr>
                <w:rFonts w:ascii="Arial Narrow" w:hAnsi="Arial Narrow"/>
                <w:color w:val="000000"/>
              </w:rPr>
              <w:t>Obtener bases de datos/Elaborar sustento/Preparar archivos para macro/Obtener archivos finales/Realizar pruebas de usabilidad/Enviar archivo a revisión</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 Archivo ejecutable con pirámide</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230"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archivos.</w:t>
            </w:r>
            <w:r w:rsidRPr="00031988">
              <w:rPr>
                <w:rFonts w:ascii="Arial Narrow" w:hAnsi="Arial Narrow"/>
                <w:color w:val="000000"/>
              </w:rPr>
              <w:br/>
              <w:t>Verificar formato de archivo/Realizar pruebas de usabilidad</w:t>
            </w:r>
          </w:p>
        </w:tc>
        <w:tc>
          <w:tcPr>
            <w:tcW w:w="340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con correcciones realizadas / Archivo ejecutable con pirámide</w:t>
            </w:r>
          </w:p>
        </w:tc>
        <w:tc>
          <w:tcPr>
            <w:tcW w:w="2409"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tcBorders>
              <w:bottom w:val="single" w:sz="4" w:space="0" w:color="808080" w:themeColor="background1" w:themeShade="80"/>
            </w:tcBorders>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230"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archivo.</w:t>
            </w:r>
            <w:r w:rsidRPr="00031988">
              <w:rPr>
                <w:rFonts w:ascii="Arial Narrow" w:hAnsi="Arial Narrow"/>
                <w:color w:val="000000"/>
              </w:rPr>
              <w:br/>
              <w:t>Corroborar medio de entrega/Entregar archivo a usuario/Enviar archivo a publicación (cuando sea necesario)</w:t>
            </w:r>
          </w:p>
        </w:tc>
        <w:tc>
          <w:tcPr>
            <w:tcW w:w="3402" w:type="dxa"/>
            <w:tcBorders>
              <w:bottom w:val="single" w:sz="4" w:space="0" w:color="808080" w:themeColor="background1" w:themeShade="80"/>
            </w:tcBorders>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Sustento con insumos para pirámide / Archivo ejecutable con pirámide / Documento con imagen de pirámide</w:t>
            </w:r>
            <w:r w:rsidRPr="00031988">
              <w:rPr>
                <w:rFonts w:ascii="Arial Narrow" w:hAnsi="Arial Narrow"/>
                <w:color w:val="000000"/>
              </w:rPr>
              <w:br/>
              <w:t>Correo con pirámide e información complementaria</w:t>
            </w:r>
          </w:p>
        </w:tc>
        <w:tc>
          <w:tcPr>
            <w:tcW w:w="2409" w:type="dxa"/>
            <w:tcBorders>
              <w:bottom w:val="single" w:sz="4" w:space="0" w:color="808080" w:themeColor="background1" w:themeShade="80"/>
            </w:tcBorders>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48690C" w:rsidRDefault="0048690C" w:rsidP="0048690C">
      <w:bookmarkStart w:id="458" w:name="_Toc430925208"/>
      <w:bookmarkStart w:id="459" w:name="_Toc455664253"/>
      <w:bookmarkStart w:id="460" w:name="_Toc471896500"/>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61" w:name="_Toc22718894"/>
      <w:r w:rsidRPr="00031988">
        <w:rPr>
          <w:rFonts w:asciiTheme="majorHAnsi" w:eastAsiaTheme="majorEastAsia" w:hAnsiTheme="majorHAnsi" w:cstheme="majorBidi"/>
          <w:b/>
          <w:bCs/>
          <w:i/>
          <w:iCs/>
        </w:rPr>
        <w:lastRenderedPageBreak/>
        <w:t>Ficha del servicio de Pirámide de población animada y estática</w:t>
      </w:r>
      <w:bookmarkEnd w:id="458"/>
      <w:bookmarkEnd w:id="459"/>
      <w:bookmarkEnd w:id="460"/>
      <w:bookmarkEnd w:id="46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Pirámide de población animada y estática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para distintos niveles de desagregación geográfica, con el sustento y la imagen de las pirámides en temáticas sociodemográficas seleccionadas y periodicidad de referencia variable. Puede ser interactiva o estática.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swf, </w:t>
            </w:r>
            <w:r w:rsidR="00E56DC9" w:rsidRPr="00031988">
              <w:rPr>
                <w:rFonts w:asciiTheme="minorHAnsi" w:hAnsiTheme="minorHAnsi"/>
                <w:color w:val="000000"/>
              </w:rPr>
              <w:t>Excel</w:t>
            </w:r>
            <w:r w:rsidRPr="00031988">
              <w:rPr>
                <w:rFonts w:asciiTheme="minorHAnsi" w:hAnsiTheme="minorHAnsi"/>
                <w:color w:val="000000"/>
              </w:rPr>
              <w:t xml:space="preserve"> o </w:t>
            </w:r>
            <w:r w:rsidR="00E56DC9" w:rsidRPr="00031988">
              <w:rPr>
                <w:rFonts w:asciiTheme="minorHAnsi" w:hAnsiTheme="minorHAnsi"/>
                <w:color w:val="000000"/>
              </w:rPr>
              <w:t>Word</w:t>
            </w:r>
            <w:r w:rsidRPr="00031988">
              <w:rPr>
                <w:rFonts w:asciiTheme="minorHAnsi" w:hAnsiTheme="minorHAnsi"/>
                <w:color w:val="000000"/>
              </w:rPr>
              <w:t xml:space="preserve"> con pirámide poblacional requerida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jc w:val="left"/>
        <w:outlineLvl w:val="2"/>
        <w:rPr>
          <w:rFonts w:eastAsiaTheme="majorEastAsia" w:cstheme="majorBidi"/>
          <w:b/>
          <w:bCs/>
          <w:sz w:val="26"/>
          <w:szCs w:val="26"/>
        </w:rPr>
      </w:pPr>
      <w:bookmarkStart w:id="462" w:name="_Toc430925209"/>
      <w:bookmarkStart w:id="463" w:name="_Toc455664254"/>
      <w:bookmarkStart w:id="464" w:name="_Toc471896501"/>
      <w:bookmarkStart w:id="465" w:name="_Toc22718895"/>
      <w:r w:rsidRPr="00031988">
        <w:rPr>
          <w:rFonts w:eastAsiaTheme="majorEastAsia" w:cstheme="majorBidi"/>
          <w:b/>
          <w:bCs/>
          <w:sz w:val="26"/>
          <w:szCs w:val="26"/>
        </w:rPr>
        <w:lastRenderedPageBreak/>
        <w:t>Procedimiento de Información estadística e indicadores sociodemográfica (Tabulados y gráficas</w:t>
      </w:r>
      <w:bookmarkEnd w:id="462"/>
      <w:bookmarkEnd w:id="463"/>
      <w:bookmarkEnd w:id="464"/>
      <w:r w:rsidRPr="00031988">
        <w:rPr>
          <w:rFonts w:eastAsiaTheme="majorEastAsia" w:cstheme="majorBidi"/>
          <w:b/>
          <w:bCs/>
          <w:sz w:val="26"/>
          <w:szCs w:val="26"/>
        </w:rPr>
        <w:t>)</w:t>
      </w:r>
      <w:bookmarkEnd w:id="465"/>
    </w:p>
    <w:p w:rsidR="00031988" w:rsidRPr="00031988" w:rsidRDefault="00031988" w:rsidP="00031988"/>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031988" w:rsidRPr="00031988" w:rsidTr="00A97ACC">
        <w:trPr>
          <w:trHeight w:val="57"/>
        </w:trPr>
        <w:tc>
          <w:tcPr>
            <w:tcW w:w="15559"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Información estadística e indicadores sociodemográficos (Tabulados y 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Tabulado o cuadro con información estadística sociodemográfica, Tabulados con información gráfica de indicadores sociodemográficos</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color w:val="000000"/>
                <w:sz w:val="22"/>
              </w:rPr>
              <w:t>Liberación de bases de datos principalmente derivados de eventos censales, proyecciones de indicadores sociodemográficos básicos, eventos censales y registros administrativos.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o material impreso con tablas y gráficas con estadística sociodemográfica; liga al archivo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156"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66" w:name="_Toc430925210"/>
      <w:bookmarkStart w:id="467" w:name="_Toc455664255"/>
      <w:bookmarkStart w:id="468" w:name="_Toc471896502"/>
      <w:bookmarkStart w:id="469" w:name="_Toc22718896"/>
      <w:r w:rsidRPr="00031988">
        <w:rPr>
          <w:rFonts w:asciiTheme="majorHAnsi" w:eastAsiaTheme="majorEastAsia" w:hAnsiTheme="majorHAnsi" w:cstheme="majorBidi"/>
          <w:b/>
          <w:bCs/>
          <w:i/>
          <w:iCs/>
        </w:rPr>
        <w:lastRenderedPageBreak/>
        <w:t xml:space="preserve">Modelado del procedimiento de </w:t>
      </w:r>
      <w:bookmarkEnd w:id="466"/>
      <w:bookmarkEnd w:id="467"/>
      <w:bookmarkEnd w:id="468"/>
      <w:r w:rsidRPr="00031988">
        <w:rPr>
          <w:rFonts w:asciiTheme="majorHAnsi" w:eastAsiaTheme="majorEastAsia" w:hAnsiTheme="majorHAnsi" w:cstheme="majorBidi"/>
          <w:b/>
          <w:bCs/>
          <w:i/>
          <w:iCs/>
        </w:rPr>
        <w:t>Información estadística e indicadores sociodemográfica (Tabulados y gráficas)</w:t>
      </w:r>
      <w:bookmarkEnd w:id="469"/>
    </w:p>
    <w:p w:rsidR="009E00B4" w:rsidRDefault="009E00B4" w:rsidP="00031988">
      <w:pPr>
        <w:rPr>
          <w:noProof/>
          <w:lang w:eastAsia="es-MX"/>
        </w:rPr>
      </w:pPr>
    </w:p>
    <w:p w:rsidR="00031988" w:rsidRPr="00031988" w:rsidRDefault="009E00B4" w:rsidP="00031988">
      <w:r>
        <w:rPr>
          <w:noProof/>
          <w:lang w:val="es-ES" w:eastAsia="es-ES"/>
        </w:rPr>
        <w:drawing>
          <wp:inline distT="0" distB="0" distL="0" distR="0">
            <wp:extent cx="9768254" cy="3088969"/>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941" t="2410" r="786" b="18072"/>
                    <a:stretch/>
                  </pic:blipFill>
                  <pic:spPr bwMode="auto">
                    <a:xfrm>
                      <a:off x="0" y="0"/>
                      <a:ext cx="9788189" cy="3095273"/>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70" w:name="_Toc430925211"/>
      <w:bookmarkStart w:id="471" w:name="_Toc455664256"/>
      <w:bookmarkStart w:id="472" w:name="_Toc471896503"/>
      <w:bookmarkStart w:id="473" w:name="_Toc22718897"/>
      <w:r w:rsidRPr="00031988">
        <w:rPr>
          <w:rFonts w:asciiTheme="majorHAnsi" w:eastAsiaTheme="majorEastAsia" w:hAnsiTheme="majorHAnsi" w:cstheme="majorBidi"/>
          <w:b/>
          <w:bCs/>
          <w:i/>
          <w:iCs/>
        </w:rPr>
        <w:lastRenderedPageBreak/>
        <w:t xml:space="preserve">Narrativa del procedimiento de </w:t>
      </w:r>
      <w:bookmarkEnd w:id="470"/>
      <w:bookmarkEnd w:id="471"/>
      <w:bookmarkEnd w:id="472"/>
      <w:r w:rsidRPr="00031988">
        <w:rPr>
          <w:rFonts w:asciiTheme="majorHAnsi" w:eastAsiaTheme="majorEastAsia" w:hAnsiTheme="majorHAnsi" w:cstheme="majorBidi"/>
          <w:b/>
          <w:bCs/>
          <w:i/>
          <w:iCs/>
        </w:rPr>
        <w:t>Información estadística e indicadores sociodemográficos (Tabulados y gráficas)</w:t>
      </w:r>
      <w:bookmarkEnd w:id="473"/>
    </w:p>
    <w:p w:rsidR="00031988" w:rsidRPr="00031988" w:rsidRDefault="00031988" w:rsidP="00031988"/>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655"/>
        <w:gridCol w:w="4252"/>
        <w:gridCol w:w="1276"/>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4252"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276"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Registrar solicitud y/o actualizar información</w:t>
            </w:r>
            <w:r w:rsidRPr="00031988">
              <w:rPr>
                <w:rFonts w:ascii="Arial Narrow" w:hAnsi="Arial Narrow"/>
                <w:color w:val="000000"/>
              </w:rPr>
              <w:t xml:space="preserve">. </w:t>
            </w:r>
            <w:r w:rsidRPr="00031988">
              <w:rPr>
                <w:rFonts w:ascii="Arial Narrow" w:hAnsi="Arial Narrow"/>
                <w:color w:val="000000"/>
              </w:rPr>
              <w:br/>
              <w:t>Capturar solicitud en sistema/Verificar datos personales/Derivar solicitud a unidad correspondiente. (En la mayoría de los casos que se dispone de información nueva o de interés general, la elaboración de los tabulados es automática, no se requiere una solicitud).</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 Registro completo de datos generales del usuario</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5"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Diseñar tabulado y gráficas.</w:t>
            </w:r>
            <w:r w:rsidRPr="00031988">
              <w:rPr>
                <w:rFonts w:ascii="Arial Narrow" w:hAnsi="Arial Narrow"/>
                <w:b/>
                <w:bCs/>
                <w:color w:val="000000"/>
              </w:rPr>
              <w:br/>
            </w:r>
            <w:r w:rsidRPr="00031988">
              <w:rPr>
                <w:rFonts w:ascii="Arial Narrow" w:hAnsi="Arial Narrow"/>
                <w:color w:val="000000"/>
              </w:rPr>
              <w:t>Verificar disponibilidad de información/Establecer diseño de tabulados y gráficas/Estimar costos en caso de ser necesario</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borrador con diseño de tablas y gráficas requeridas</w:t>
            </w:r>
            <w:r w:rsidRPr="00031988">
              <w:rPr>
                <w:rFonts w:ascii="Arial Narrow" w:hAnsi="Arial Narrow"/>
                <w:color w:val="000000"/>
              </w:rPr>
              <w:br/>
              <w:t>Documento con información requerida</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655"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y/o actualizar archivos.</w:t>
            </w:r>
            <w:r w:rsidRPr="00031988">
              <w:rPr>
                <w:rFonts w:ascii="Arial Narrow" w:hAnsi="Arial Narrow"/>
                <w:b/>
                <w:bCs/>
                <w:color w:val="000000"/>
              </w:rPr>
              <w:br/>
            </w:r>
            <w:r w:rsidRPr="00031988">
              <w:rPr>
                <w:rFonts w:ascii="Arial Narrow" w:hAnsi="Arial Narrow"/>
                <w:color w:val="000000"/>
              </w:rPr>
              <w:t>Obtener bases de datos/Elaborar tablas y gráficas/Dar formato y congruencia a la información/Enviar archivo a revisión</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Revisor</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archivo.</w:t>
            </w:r>
            <w:r w:rsidRPr="00031988">
              <w:rPr>
                <w:rFonts w:ascii="Arial Narrow" w:hAnsi="Arial Narrow"/>
                <w:color w:val="000000"/>
              </w:rPr>
              <w:br/>
              <w:t>Verificar formato de archivo/Revisar contenido general</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 corregidas</w:t>
            </w:r>
          </w:p>
        </w:tc>
        <w:tc>
          <w:tcPr>
            <w:tcW w:w="1276"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5"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Entregar archivo.</w:t>
            </w:r>
            <w:r w:rsidRPr="00031988">
              <w:rPr>
                <w:rFonts w:ascii="Arial Narrow" w:hAnsi="Arial Narrow"/>
                <w:color w:val="000000"/>
              </w:rPr>
              <w:br/>
              <w:t>Corroborar medio de entrega/Entregar archivo a usuario/Enviar archivo a publicación (en caso de ser necesario)</w:t>
            </w:r>
          </w:p>
        </w:tc>
        <w:tc>
          <w:tcPr>
            <w:tcW w:w="4252"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 información de tablas y gráficas / Documento con imágenes de las gráficas necesarias / Correo con información de tablas y gráficas requeridas</w:t>
            </w:r>
          </w:p>
        </w:tc>
        <w:tc>
          <w:tcPr>
            <w:tcW w:w="1276" w:type="dxa"/>
            <w:vAlign w:val="bottom"/>
          </w:tcPr>
          <w:p w:rsidR="00031988" w:rsidRPr="00031988" w:rsidRDefault="00031988" w:rsidP="00031988">
            <w:pPr>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74" w:name="_Toc430925212"/>
      <w:bookmarkStart w:id="475" w:name="_Toc455664257"/>
      <w:bookmarkStart w:id="476" w:name="_Toc471896504"/>
      <w:bookmarkStart w:id="477" w:name="_Toc22718898"/>
      <w:r w:rsidRPr="00031988">
        <w:rPr>
          <w:rFonts w:asciiTheme="majorHAnsi" w:eastAsiaTheme="majorEastAsia" w:hAnsiTheme="majorHAnsi" w:cstheme="majorBidi"/>
          <w:b/>
          <w:bCs/>
          <w:i/>
          <w:iCs/>
        </w:rPr>
        <w:lastRenderedPageBreak/>
        <w:t>Ficha del servicio de Tabulado o cuadro con información estadística sociodemográfica</w:t>
      </w:r>
      <w:bookmarkEnd w:id="474"/>
      <w:bookmarkEnd w:id="475"/>
      <w:bookmarkEnd w:id="476"/>
      <w:bookmarkEnd w:id="477"/>
    </w:p>
    <w:p w:rsidR="00031988" w:rsidRPr="00031988" w:rsidRDefault="00031988" w:rsidP="0003198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Tabulado o cuadro con información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 para distintos niveles de desagregación geográfica, con tablas y algunas veces análisis breves en materia sociodemográfica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de excel o material impreso con tablas y gráficas con estadística sociodemográfica; liga al archivo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68034E" w:rsidP="0068034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http://www.iieg.gob.mx/</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r w:rsidRPr="00031988">
        <w:rPr>
          <w:rFonts w:asciiTheme="majorHAnsi" w:eastAsiaTheme="majorEastAsia" w:hAnsiTheme="majorHAnsi" w:cstheme="majorBidi"/>
          <w:b/>
          <w:bCs/>
          <w:i/>
          <w:iCs/>
        </w:rPr>
        <w:br w:type="page"/>
      </w:r>
      <w:bookmarkStart w:id="478" w:name="_Toc430925213"/>
      <w:bookmarkStart w:id="479" w:name="_Toc455664258"/>
      <w:bookmarkStart w:id="480" w:name="_Toc471896505"/>
      <w:bookmarkStart w:id="481" w:name="_Toc22718899"/>
      <w:r w:rsidRPr="00031988">
        <w:rPr>
          <w:rFonts w:asciiTheme="majorHAnsi" w:eastAsiaTheme="majorEastAsia" w:hAnsiTheme="majorHAnsi" w:cstheme="majorBidi"/>
          <w:b/>
          <w:bCs/>
          <w:i/>
          <w:iCs/>
        </w:rPr>
        <w:lastRenderedPageBreak/>
        <w:t>Ficha del servicio de Tabulados con información gráfica de indicadores sociodemográficos</w:t>
      </w:r>
      <w:bookmarkEnd w:id="478"/>
      <w:bookmarkEnd w:id="479"/>
      <w:bookmarkEnd w:id="480"/>
      <w:bookmarkEnd w:id="48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Tabulados con información gráfica de indicadores sociodemográficos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 distintos niveles de desagregación geográfica, con tablas, gráficas y algunas veces análisis breves en materia sociodemográfica, con periodicidad de referencia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o material impreso con tablas y gráficas con estadística sociodemográfica; liga al archivo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482" w:name="_Toc430925214"/>
      <w:bookmarkStart w:id="483" w:name="_Toc455664259"/>
      <w:bookmarkStart w:id="484" w:name="_Toc471896506"/>
      <w:bookmarkStart w:id="485" w:name="_Toc22718900"/>
      <w:r w:rsidRPr="00031988">
        <w:rPr>
          <w:rFonts w:eastAsiaTheme="majorEastAsia" w:cstheme="majorBidi"/>
          <w:b/>
          <w:bCs/>
          <w:sz w:val="26"/>
          <w:szCs w:val="26"/>
        </w:rPr>
        <w:lastRenderedPageBreak/>
        <w:t>Procedimiento de Índices de medición de características sociodemográficas (Desarrollo de instrumentos de medición</w:t>
      </w:r>
      <w:bookmarkEnd w:id="482"/>
      <w:bookmarkEnd w:id="483"/>
      <w:bookmarkEnd w:id="484"/>
      <w:r w:rsidRPr="00031988">
        <w:rPr>
          <w:rFonts w:eastAsiaTheme="majorEastAsia" w:cstheme="majorBidi"/>
          <w:b/>
          <w:bCs/>
          <w:sz w:val="26"/>
          <w:szCs w:val="26"/>
        </w:rPr>
        <w:t>)</w:t>
      </w:r>
      <w:bookmarkEnd w:id="485"/>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Índices de medición de características sociodemográficas (Desarrollo de instrumentos de medición)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Desarrollo de instrumentos de medición para el diagnóstico de las condiciones socioeconómicas de la población</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Necesidad de generar algún instrumento de medición con requerimientos específicos o actualización del mismo. A solicitud de usuario.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proceso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presentación, documento de word, archivo impreso o pdf, con detalle de los principales resultados del instrumento de medición de características sociodemográficas.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86" w:name="_Toc430925215"/>
      <w:bookmarkStart w:id="487" w:name="_Toc455664260"/>
      <w:bookmarkStart w:id="488" w:name="_Toc471896507"/>
      <w:bookmarkStart w:id="489" w:name="_Toc22718901"/>
      <w:r w:rsidRPr="00031988">
        <w:rPr>
          <w:rFonts w:asciiTheme="majorHAnsi" w:eastAsiaTheme="majorEastAsia" w:hAnsiTheme="majorHAnsi" w:cstheme="majorBidi"/>
          <w:b/>
          <w:bCs/>
          <w:i/>
          <w:iCs/>
        </w:rPr>
        <w:lastRenderedPageBreak/>
        <w:t xml:space="preserve">Modelado del procedimiento de </w:t>
      </w:r>
      <w:bookmarkEnd w:id="486"/>
      <w:bookmarkEnd w:id="487"/>
      <w:bookmarkEnd w:id="488"/>
      <w:r w:rsidRPr="00031988">
        <w:rPr>
          <w:rFonts w:asciiTheme="majorHAnsi" w:eastAsiaTheme="majorEastAsia" w:hAnsiTheme="majorHAnsi" w:cstheme="majorBidi"/>
          <w:b/>
          <w:bCs/>
          <w:i/>
          <w:iCs/>
        </w:rPr>
        <w:t>Índices de medición de características sociodemográficas (Desarrollo de instrumentos de medición)</w:t>
      </w:r>
      <w:bookmarkEnd w:id="489"/>
    </w:p>
    <w:p w:rsidR="00031988" w:rsidRPr="00031988" w:rsidRDefault="00031988" w:rsidP="00031988">
      <w:r w:rsidRPr="00031988">
        <w:rPr>
          <w:noProof/>
          <w:lang w:val="es-ES" w:eastAsia="es-ES"/>
        </w:rPr>
        <w:drawing>
          <wp:inline distT="0" distB="0" distL="0" distR="0">
            <wp:extent cx="9820868" cy="33147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t="16393" r="-960" b="12295"/>
                    <a:stretch>
                      <a:fillRect/>
                    </a:stretch>
                  </pic:blipFill>
                  <pic:spPr bwMode="auto">
                    <a:xfrm>
                      <a:off x="0" y="0"/>
                      <a:ext cx="9820868" cy="3314700"/>
                    </a:xfrm>
                    <a:prstGeom prst="rect">
                      <a:avLst/>
                    </a:prstGeom>
                    <a:noFill/>
                    <a:ln w="9525">
                      <a:noFill/>
                      <a:miter lim="800000"/>
                      <a:headEnd/>
                      <a:tailEnd/>
                    </a:ln>
                  </pic:spPr>
                </pic:pic>
              </a:graphicData>
            </a:graphic>
          </wp:inline>
        </w:drawing>
      </w:r>
    </w:p>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90" w:name="_Toc430925216"/>
      <w:bookmarkStart w:id="491" w:name="_Toc455664261"/>
      <w:bookmarkStart w:id="492" w:name="_Toc471896508"/>
      <w:bookmarkStart w:id="493" w:name="_Toc22718902"/>
      <w:r w:rsidRPr="00031988">
        <w:rPr>
          <w:rFonts w:asciiTheme="majorHAnsi" w:eastAsiaTheme="majorEastAsia" w:hAnsiTheme="majorHAnsi" w:cstheme="majorBidi"/>
          <w:b/>
          <w:bCs/>
          <w:i/>
          <w:iCs/>
        </w:rPr>
        <w:lastRenderedPageBreak/>
        <w:t xml:space="preserve">Narrativa del procedimiento de </w:t>
      </w:r>
      <w:bookmarkEnd w:id="490"/>
      <w:bookmarkEnd w:id="491"/>
      <w:bookmarkEnd w:id="492"/>
      <w:r w:rsidRPr="00031988">
        <w:rPr>
          <w:rFonts w:asciiTheme="majorHAnsi" w:eastAsiaTheme="majorEastAsia" w:hAnsiTheme="majorHAnsi" w:cstheme="majorBidi"/>
          <w:b/>
          <w:bCs/>
          <w:i/>
          <w:iCs/>
        </w:rPr>
        <w:t>Índices de medición de características sociodemográficas (Desarrollo de instrumentos de medición)</w:t>
      </w:r>
      <w:bookmarkEnd w:id="493"/>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797"/>
        <w:gridCol w:w="4819"/>
        <w:gridCol w:w="1418"/>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4819"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1418"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35"/>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Generar y/o actualizar instrumento.</w:t>
            </w:r>
            <w:r w:rsidRPr="00031988">
              <w:rPr>
                <w:rFonts w:ascii="Arial Narrow" w:hAnsi="Arial Narrow"/>
                <w:b/>
                <w:bCs/>
                <w:color w:val="000000"/>
              </w:rPr>
              <w:br/>
            </w:r>
            <w:r w:rsidRPr="00031988">
              <w:rPr>
                <w:rFonts w:ascii="Arial Narrow" w:hAnsi="Arial Narrow"/>
                <w:color w:val="000000"/>
              </w:rPr>
              <w:t>Registrar actualización y/o propuesta/Identificar cambios/Autorizar modificaciones/Girar instrucciones/Asignar responsables</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y responsables / Registro completo de datos generales del usuario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Diseñar instrumento.</w:t>
            </w:r>
            <w:r w:rsidRPr="00031988">
              <w:rPr>
                <w:rFonts w:ascii="Arial Narrow" w:hAnsi="Arial Narrow"/>
                <w:b/>
                <w:bCs/>
                <w:color w:val="000000"/>
              </w:rPr>
              <w:br/>
            </w:r>
            <w:r w:rsidRPr="00031988">
              <w:rPr>
                <w:rFonts w:ascii="Arial Narrow" w:hAnsi="Arial Narrow"/>
                <w:color w:val="000000"/>
              </w:rPr>
              <w:t>Planear contenido/Elaborar borrador/Estimar costos en caso de ser necesario</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bosquejo general del instrumento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797"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instrumento.</w:t>
            </w:r>
            <w:r w:rsidRPr="00031988">
              <w:rPr>
                <w:rFonts w:ascii="Arial Narrow" w:hAnsi="Arial Narrow"/>
                <w:b/>
                <w:bCs/>
                <w:color w:val="000000"/>
              </w:rPr>
              <w:br/>
            </w:r>
            <w:r w:rsidRPr="00031988">
              <w:rPr>
                <w:rFonts w:ascii="Arial Narrow" w:hAnsi="Arial Narrow"/>
                <w:color w:val="000000"/>
              </w:rPr>
              <w:t>Verificar disponibilidad de la información/Plantear temática/Obtener bases de datos/Realizar investigaciones/Identificar variables del instrumento/Validar información/Procesar información/Diseñar metodología/Implementar metodología (replantear si es necesario)/Elaborar análisis/Revisar formato/Verificar congruencia de la información/Generar archivos adicionales/Enviar archivos a revisión/Elaborar diagnóstico de resultados</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del instrumento</w:t>
            </w:r>
            <w:r w:rsidRPr="00031988">
              <w:rPr>
                <w:rFonts w:ascii="Arial Narrow" w:hAnsi="Arial Narrow"/>
                <w:color w:val="000000"/>
              </w:rPr>
              <w:br/>
              <w:t>Metodología del instrumento</w:t>
            </w:r>
            <w:r w:rsidRPr="00031988">
              <w:rPr>
                <w:rFonts w:ascii="Arial Narrow" w:hAnsi="Arial Narrow"/>
                <w:color w:val="000000"/>
              </w:rPr>
              <w:br/>
              <w:t>Diagnóstico de principales resultados</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797"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Revisar instrumento.</w:t>
            </w:r>
            <w:r w:rsidRPr="00031988">
              <w:rPr>
                <w:rFonts w:ascii="Arial Narrow" w:hAnsi="Arial Narrow"/>
                <w:color w:val="000000"/>
              </w:rPr>
              <w:br/>
              <w:t>Revisar contenido general/Analizar reporte metodológico/Aprobar instrumento</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 con sustento del instrumento aprobado / Metodología del instrumento aprobada / Diagnóstico de principales resultados aprobado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797"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productos.</w:t>
            </w:r>
            <w:r w:rsidRPr="00031988">
              <w:rPr>
                <w:rFonts w:ascii="Arial Narrow" w:hAnsi="Arial Narrow"/>
                <w:color w:val="000000"/>
              </w:rPr>
              <w:br/>
              <w:t>Establecer medio de presentación de los productos/Enviar archivos a publicación</w:t>
            </w:r>
          </w:p>
        </w:tc>
        <w:tc>
          <w:tcPr>
            <w:tcW w:w="4819"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Diagnóstico de principales resultados</w:t>
            </w:r>
            <w:r w:rsidRPr="00031988">
              <w:rPr>
                <w:rFonts w:ascii="Arial Narrow" w:hAnsi="Arial Narrow"/>
                <w:color w:val="000000"/>
              </w:rPr>
              <w:br/>
              <w:t>Archivo con instrumento de medición</w:t>
            </w:r>
            <w:r w:rsidRPr="00031988">
              <w:rPr>
                <w:rFonts w:ascii="Arial Narrow" w:hAnsi="Arial Narrow"/>
                <w:color w:val="000000"/>
              </w:rPr>
              <w:br/>
              <w:t>Metodología del instrumento</w:t>
            </w:r>
          </w:p>
        </w:tc>
        <w:tc>
          <w:tcPr>
            <w:tcW w:w="1418"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494" w:name="_Toc430925217"/>
      <w:bookmarkStart w:id="495" w:name="_Toc455664262"/>
      <w:bookmarkStart w:id="496" w:name="_Toc471896509"/>
      <w:bookmarkStart w:id="497" w:name="_Toc22718903"/>
      <w:r w:rsidRPr="00031988">
        <w:rPr>
          <w:rFonts w:asciiTheme="majorHAnsi" w:eastAsiaTheme="majorEastAsia" w:hAnsiTheme="majorHAnsi" w:cstheme="majorBidi"/>
          <w:b/>
          <w:bCs/>
          <w:i/>
          <w:iCs/>
        </w:rPr>
        <w:lastRenderedPageBreak/>
        <w:t>Ficha del servicio de Desarrollo de instrumentos de medición para el diagnóstico de las condiciones socioeconómicas de la población</w:t>
      </w:r>
      <w:bookmarkEnd w:id="494"/>
      <w:bookmarkEnd w:id="495"/>
      <w:bookmarkEnd w:id="496"/>
      <w:bookmarkEnd w:id="49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Desarrollo de instrumentos de medición para el diagnóstico de las condiciones socioeconómicas de la población</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rPr>
                <w:rFonts w:asciiTheme="minorHAnsi" w:eastAsia="Times New Roman" w:hAnsiTheme="minorHAnsi" w:cs="Times New Roman"/>
                <w:lang w:eastAsia="es-MX"/>
              </w:rPr>
            </w:pPr>
            <w:r w:rsidRPr="00031988">
              <w:rPr>
                <w:rFonts w:asciiTheme="minorHAnsi" w:eastAsia="Times New Roman" w:hAnsiTheme="minorHAnsi" w:cs="Times New Roman"/>
                <w:sz w:val="22"/>
                <w:lang w:eastAsia="es-MX"/>
              </w:rPr>
              <w:t xml:space="preserve">Archivos para la medición de distintas características en materia sociodemográfica, para distintos niveles de desagregación geográfica, contiene tablas, análisis de variables, metodologías y presentación de resultado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presentación, documento de </w:t>
            </w:r>
            <w:r w:rsidR="00FF45EC" w:rsidRPr="00031988">
              <w:rPr>
                <w:rFonts w:asciiTheme="minorHAnsi" w:hAnsiTheme="minorHAnsi"/>
                <w:color w:val="000000"/>
              </w:rPr>
              <w:t>Word</w:t>
            </w:r>
            <w:r w:rsidRPr="00031988">
              <w:rPr>
                <w:rFonts w:asciiTheme="minorHAnsi" w:hAnsiTheme="minorHAnsi"/>
                <w:color w:val="000000"/>
              </w:rPr>
              <w:t>, archivo impreso o pdf, con detalle de los principales resultados del instrumento de medición de características sociodemográficas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Académicos,  estudiantes, dependencias públicas y privadas, ayuntamientos, empresas,.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607AA" w:rsidP="00031988">
            <w:pPr>
              <w:spacing w:before="60" w:after="60"/>
              <w:jc w:val="left"/>
              <w:rPr>
                <w:rFonts w:asciiTheme="minorHAnsi" w:eastAsia="Times New Roman" w:hAnsiTheme="minorHAnsi" w:cs="Times New Roman"/>
                <w:lang w:eastAsia="es-MX"/>
              </w:rPr>
            </w:pPr>
            <w:hyperlink r:id="rId60" w:history="1">
              <w:r w:rsidR="00FF45EC"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498" w:name="_Toc430925218"/>
      <w:bookmarkStart w:id="499" w:name="_Toc455664263"/>
      <w:bookmarkStart w:id="500" w:name="_Toc471896510"/>
      <w:bookmarkStart w:id="501" w:name="_Toc22718904"/>
      <w:r w:rsidRPr="00031988">
        <w:rPr>
          <w:rFonts w:eastAsiaTheme="majorEastAsia" w:cstheme="majorBidi"/>
          <w:b/>
          <w:bCs/>
          <w:sz w:val="26"/>
          <w:szCs w:val="26"/>
        </w:rPr>
        <w:lastRenderedPageBreak/>
        <w:t>Procedimiento de Información sociodemográfica (Solicitudes de información y asesorías</w:t>
      </w:r>
      <w:bookmarkEnd w:id="498"/>
      <w:bookmarkEnd w:id="499"/>
      <w:bookmarkEnd w:id="500"/>
      <w:r w:rsidRPr="00031988">
        <w:rPr>
          <w:rFonts w:eastAsiaTheme="majorEastAsia" w:cstheme="majorBidi"/>
          <w:b/>
          <w:bCs/>
          <w:sz w:val="26"/>
          <w:szCs w:val="26"/>
        </w:rPr>
        <w:t>)</w:t>
      </w:r>
      <w:bookmarkEnd w:id="501"/>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Información sociodemográfica (Solicitudes de información y asesorías)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Atención a solicitudes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Solicitud de información y/o asesoría sobre temática sociodemográfica</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La solicitud debe tener un folio de registro. Si la solicitud requiere un costo para el usuario se debe contar con su consentimiento para continuar con el proceso.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proceso</w:t>
            </w:r>
          </w:p>
        </w:tc>
        <w:tc>
          <w:tcPr>
            <w:tcW w:w="12758" w:type="dxa"/>
            <w:vAlign w:val="bottom"/>
          </w:tcPr>
          <w:p w:rsidR="00031988" w:rsidRPr="00031988" w:rsidRDefault="00031988" w:rsidP="00031988">
            <w:pPr>
              <w:rPr>
                <w:color w:val="000000"/>
              </w:rPr>
            </w:pPr>
            <w:r w:rsidRPr="00031988">
              <w:rPr>
                <w:color w:val="000000"/>
                <w:sz w:val="22"/>
              </w:rPr>
              <w:t xml:space="preserve">Solicitud de usuario debidamente registrada, con datos generales completos y especificaciones necesarias. </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swf, pdf, ppt, documento de </w:t>
            </w:r>
            <w:r w:rsidR="00FF45EC" w:rsidRPr="00031988">
              <w:rPr>
                <w:rFonts w:asciiTheme="minorHAnsi" w:hAnsiTheme="minorHAnsi"/>
                <w:color w:val="000000"/>
              </w:rPr>
              <w:t>Word</w:t>
            </w:r>
            <w:r w:rsidRPr="00031988">
              <w:rPr>
                <w:rFonts w:asciiTheme="minorHAnsi" w:hAnsiTheme="minorHAnsi"/>
                <w:color w:val="000000"/>
              </w:rPr>
              <w:t>, mapa, ligas a archivos del sitio web, llamada telefónica, correo electrónico y/o material impreso con estadística sociodemográfica</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02" w:name="_Toc430925219"/>
      <w:bookmarkStart w:id="503" w:name="_Toc455664264"/>
      <w:bookmarkStart w:id="504" w:name="_Toc471896511"/>
      <w:bookmarkStart w:id="505" w:name="_Toc22718905"/>
      <w:r w:rsidRPr="00031988">
        <w:rPr>
          <w:rFonts w:asciiTheme="majorHAnsi" w:eastAsiaTheme="majorEastAsia" w:hAnsiTheme="majorHAnsi" w:cstheme="majorBidi"/>
          <w:b/>
          <w:bCs/>
          <w:i/>
          <w:iCs/>
        </w:rPr>
        <w:lastRenderedPageBreak/>
        <w:t xml:space="preserve">Modelado del procedimiento de </w:t>
      </w:r>
      <w:bookmarkEnd w:id="502"/>
      <w:bookmarkEnd w:id="503"/>
      <w:bookmarkEnd w:id="504"/>
      <w:r w:rsidRPr="00031988">
        <w:rPr>
          <w:rFonts w:asciiTheme="majorHAnsi" w:eastAsiaTheme="majorEastAsia" w:hAnsiTheme="majorHAnsi" w:cstheme="majorBidi"/>
          <w:b/>
          <w:bCs/>
          <w:i/>
          <w:iCs/>
        </w:rPr>
        <w:t>Información sociodemográfica (Solicitudes de información y asesorías)</w:t>
      </w:r>
      <w:bookmarkEnd w:id="505"/>
    </w:p>
    <w:p w:rsidR="009C01F5" w:rsidRDefault="009C01F5" w:rsidP="00031988">
      <w:pPr>
        <w:rPr>
          <w:noProof/>
          <w:lang w:eastAsia="es-MX"/>
        </w:rPr>
      </w:pPr>
    </w:p>
    <w:p w:rsidR="00031988" w:rsidRPr="00031988" w:rsidRDefault="009C01F5" w:rsidP="00031988">
      <w:r>
        <w:t xml:space="preserve">                    </w:t>
      </w:r>
      <w:r>
        <w:rPr>
          <w:noProof/>
          <w:lang w:val="es-ES" w:eastAsia="es-ES"/>
        </w:rPr>
        <w:drawing>
          <wp:inline distT="0" distB="0" distL="0" distR="0">
            <wp:extent cx="8229600" cy="42471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l="1254" t="2124" r="1254" b="12641"/>
                    <a:stretch/>
                  </pic:blipFill>
                  <pic:spPr bwMode="auto">
                    <a:xfrm>
                      <a:off x="0" y="0"/>
                      <a:ext cx="8229600" cy="4247108"/>
                    </a:xfrm>
                    <a:prstGeom prst="rect">
                      <a:avLst/>
                    </a:prstGeom>
                    <a:ln>
                      <a:noFill/>
                    </a:ln>
                    <a:extLst>
                      <a:ext uri="{53640926-AAD7-44D8-BBD7-CCE9431645EC}">
                        <a14:shadowObscured xmlns:a14="http://schemas.microsoft.com/office/drawing/2010/main"/>
                      </a:ext>
                    </a:extLst>
                  </pic:spPr>
                </pic:pic>
              </a:graphicData>
            </a:graphic>
          </wp:inline>
        </w:drawing>
      </w:r>
      <w:r w:rsidR="00031988"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06" w:name="_Toc430925220"/>
      <w:bookmarkStart w:id="507" w:name="_Toc455664265"/>
      <w:bookmarkStart w:id="508" w:name="_Toc471896512"/>
      <w:bookmarkStart w:id="509" w:name="_Toc22718906"/>
      <w:r w:rsidRPr="00031988">
        <w:rPr>
          <w:rFonts w:asciiTheme="majorHAnsi" w:eastAsiaTheme="majorEastAsia" w:hAnsiTheme="majorHAnsi" w:cstheme="majorBidi"/>
          <w:b/>
          <w:bCs/>
          <w:i/>
          <w:iCs/>
        </w:rPr>
        <w:lastRenderedPageBreak/>
        <w:t xml:space="preserve">Narrativa del procedimiento de </w:t>
      </w:r>
      <w:bookmarkEnd w:id="506"/>
      <w:bookmarkEnd w:id="507"/>
      <w:bookmarkEnd w:id="508"/>
      <w:r w:rsidRPr="00031988">
        <w:rPr>
          <w:rFonts w:asciiTheme="majorHAnsi" w:eastAsiaTheme="majorEastAsia" w:hAnsiTheme="majorHAnsi" w:cstheme="majorBidi"/>
          <w:b/>
          <w:bCs/>
          <w:i/>
          <w:iCs/>
        </w:rPr>
        <w:t>Información sociodemográfica (Solicitudes de información y asesorías)</w:t>
      </w:r>
      <w:bookmarkEnd w:id="509"/>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654"/>
        <w:gridCol w:w="3686"/>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4"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Capturista</w:t>
            </w:r>
          </w:p>
        </w:tc>
        <w:tc>
          <w:tcPr>
            <w:tcW w:w="7654"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 xml:space="preserve">Registrar solicitud. </w:t>
            </w:r>
            <w:r w:rsidRPr="00031988">
              <w:rPr>
                <w:rFonts w:ascii="Arial Narrow" w:hAnsi="Arial Narrow"/>
                <w:b/>
                <w:bCs/>
                <w:color w:val="000000"/>
              </w:rPr>
              <w:br/>
            </w:r>
            <w:r w:rsidRPr="00031988">
              <w:rPr>
                <w:rFonts w:ascii="Arial Narrow" w:hAnsi="Arial Narrow"/>
                <w:color w:val="000000"/>
              </w:rPr>
              <w:t>Capturar solicitud en sistema/Verificar datos personales/Derivar solicitud a unidad correspondiente</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específicos y responsables de atención</w:t>
            </w:r>
            <w:r w:rsidRPr="00031988">
              <w:rPr>
                <w:rFonts w:ascii="Arial Narrow" w:hAnsi="Arial Narrow"/>
                <w:color w:val="000000"/>
              </w:rPr>
              <w:br/>
              <w:t>Registro completo de datos generales del usuario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r>
            <w:r w:rsidR="005E287D">
              <w:rPr>
                <w:rFonts w:ascii="Arial Narrow" w:hAnsi="Arial Narrow"/>
                <w:color w:val="000000"/>
              </w:rPr>
              <w:t>Coordinación Jurídica</w:t>
            </w:r>
            <w:r w:rsidRPr="00031988">
              <w:rPr>
                <w:rFonts w:ascii="Arial Narrow" w:hAnsi="Arial Narrow"/>
                <w:color w:val="000000"/>
              </w:rPr>
              <w:t xml:space="preserve">/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alcance de la solicitud.</w:t>
            </w:r>
            <w:r w:rsidRPr="00031988">
              <w:rPr>
                <w:rFonts w:ascii="Arial Narrow" w:hAnsi="Arial Narrow"/>
                <w:b/>
                <w:bCs/>
                <w:color w:val="000000"/>
              </w:rPr>
              <w:br/>
            </w:r>
            <w:r w:rsidRPr="00031988">
              <w:rPr>
                <w:rFonts w:ascii="Arial Narrow" w:hAnsi="Arial Narrow"/>
                <w:color w:val="000000"/>
              </w:rPr>
              <w:t>Verificar disponibilidad de información/Determinar alcance de la solicitud/Establecer costos en caso de ser necesario/Asignar responsable de atención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que especifique el alcance de la solicitud y método de entrega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Analista</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Atender solicitud.</w:t>
            </w:r>
            <w:r w:rsidRPr="00031988">
              <w:rPr>
                <w:rFonts w:ascii="Arial Narrow" w:hAnsi="Arial Narrow"/>
                <w:b/>
                <w:bCs/>
                <w:color w:val="000000"/>
              </w:rPr>
              <w:br/>
            </w:r>
            <w:r w:rsidRPr="00031988">
              <w:rPr>
                <w:rFonts w:ascii="Arial Narrow" w:hAnsi="Arial Narrow"/>
                <w:color w:val="000000"/>
              </w:rPr>
              <w:t>Atender respuesta/Elaborar archivos/Realizar borrador de respuesta/Integrar respuesta/Enviar archivos a revisión</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información requerida</w:t>
            </w:r>
            <w:r w:rsidRPr="00031988">
              <w:rPr>
                <w:rFonts w:ascii="Arial Narrow" w:hAnsi="Arial Narrow"/>
                <w:color w:val="000000"/>
              </w:rPr>
              <w:br/>
              <w:t>Documento con descripción de archivos de respuesta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452"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654"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y enviar respuesta.</w:t>
            </w:r>
            <w:r w:rsidRPr="00031988">
              <w:rPr>
                <w:rFonts w:ascii="Arial Narrow" w:hAnsi="Arial Narrow"/>
                <w:color w:val="000000"/>
              </w:rPr>
              <w:br/>
              <w:t>Revisar contenido general/Aprobar salida de información/Acordar método de entrega/Analizar y enviar respuesta/</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con información requerida y aprobada</w:t>
            </w:r>
            <w:r w:rsidRPr="00031988">
              <w:rPr>
                <w:rFonts w:ascii="Arial Narrow" w:hAnsi="Arial Narrow"/>
                <w:color w:val="000000"/>
              </w:rPr>
              <w:br/>
              <w:t>Respuesta a usuario conforme al método acordado de entrega</w:t>
            </w:r>
            <w:r w:rsidRPr="00031988">
              <w:rPr>
                <w:rFonts w:ascii="Arial Narrow" w:hAnsi="Arial Narrow"/>
                <w:color w:val="000000"/>
              </w:rPr>
              <w:br/>
              <w:t>Correo con status de respuesta, archivos y folio de solicitud</w:t>
            </w:r>
            <w:r w:rsidRPr="00031988">
              <w:rPr>
                <w:rFonts w:ascii="Arial Narrow" w:hAnsi="Arial Narrow"/>
                <w:color w:val="000000"/>
              </w:rPr>
              <w:br/>
              <w:t>Llenar plataforma de solicitudes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bl>
    <w:p w:rsidR="00031988" w:rsidRPr="00031988" w:rsidRDefault="00031988" w:rsidP="00031988"/>
    <w:p w:rsidR="00031988" w:rsidRPr="00031988" w:rsidRDefault="00031988" w:rsidP="00031988">
      <w:pPr>
        <w:spacing w:before="0" w:after="200" w:line="276" w:lineRule="auto"/>
        <w:jc w:val="left"/>
        <w:rPr>
          <w:b/>
        </w:rPr>
      </w:pPr>
      <w:r w:rsidRPr="00031988">
        <w:br w:type="page"/>
      </w:r>
      <w:bookmarkStart w:id="510" w:name="_Toc430925221"/>
      <w:r w:rsidRPr="00031988">
        <w:rPr>
          <w:b/>
        </w:rPr>
        <w:lastRenderedPageBreak/>
        <w:t xml:space="preserve">Ficha del servicio de </w:t>
      </w:r>
      <w:bookmarkEnd w:id="510"/>
      <w:r w:rsidRPr="00031988">
        <w:rPr>
          <w:b/>
        </w:rPr>
        <w:t>Información sociodemográfica (Solicitudes de información y asesorías)</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hAnsiTheme="minorHAnsi"/>
                <w:b/>
                <w:color w:val="000000"/>
              </w:rPr>
              <w:t>Solicitud de información y/o asesoría sobre temática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sz w:val="22"/>
                <w:lang w:eastAsia="es-MX"/>
              </w:rPr>
              <w:t>Archivos para la atención de requerimientos específicos de usuarios en materia sociodemográfica para distintos niveles de desagregación geográfica y períodos de referencia variables.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Archivo de excel, swf, pdf, ppt, documento de word, mapa, ligas a archivos del sitio web, llamada telefónica, correo electrónico y/o material impreso con estadística sociodemográfica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511" w:name="_Toc430925222"/>
      <w:bookmarkStart w:id="512" w:name="_Toc455664266"/>
      <w:bookmarkStart w:id="513" w:name="_Toc471896513"/>
      <w:bookmarkStart w:id="514" w:name="_Toc22718907"/>
      <w:r w:rsidRPr="00031988">
        <w:rPr>
          <w:rFonts w:eastAsiaTheme="majorEastAsia" w:cstheme="majorBidi"/>
          <w:b/>
          <w:bCs/>
          <w:sz w:val="26"/>
          <w:szCs w:val="26"/>
        </w:rPr>
        <w:lastRenderedPageBreak/>
        <w:t>Procedimiento de Sistema de información sociodemográfica por colonias</w:t>
      </w:r>
      <w:bookmarkEnd w:id="511"/>
      <w:bookmarkEnd w:id="512"/>
      <w:bookmarkEnd w:id="513"/>
      <w:bookmarkEnd w:id="514"/>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información sociodemográfica por colonias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Sistema de consulta de información sociodemográfica por colonias de Jalisco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Cambios sugeridos en diseño y contenido.</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con estadística sociodemográfica actualizada o liga al sistema en el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15" w:name="_Toc430925223"/>
      <w:bookmarkStart w:id="516" w:name="_Toc455664267"/>
      <w:bookmarkStart w:id="517" w:name="_Toc471896514"/>
      <w:bookmarkStart w:id="518" w:name="_Toc22718908"/>
      <w:r w:rsidRPr="00031988">
        <w:rPr>
          <w:rFonts w:asciiTheme="majorHAnsi" w:eastAsiaTheme="majorEastAsia" w:hAnsiTheme="majorHAnsi" w:cstheme="majorBidi"/>
          <w:b/>
          <w:bCs/>
          <w:i/>
          <w:iCs/>
        </w:rPr>
        <w:lastRenderedPageBreak/>
        <w:t>Modelado del procedimiento de Sistema de información sociodemográfica por colonias</w:t>
      </w:r>
      <w:bookmarkEnd w:id="515"/>
      <w:bookmarkEnd w:id="516"/>
      <w:bookmarkEnd w:id="517"/>
      <w:bookmarkEnd w:id="518"/>
    </w:p>
    <w:p w:rsidR="004B4CEB" w:rsidRDefault="004B4CEB" w:rsidP="00031988">
      <w:pPr>
        <w:rPr>
          <w:noProof/>
          <w:lang w:eastAsia="es-MX"/>
        </w:rPr>
      </w:pPr>
    </w:p>
    <w:p w:rsidR="00031988" w:rsidRPr="00031988" w:rsidRDefault="004B4CEB" w:rsidP="00031988">
      <w:r>
        <w:rPr>
          <w:noProof/>
          <w:lang w:val="es-ES" w:eastAsia="es-ES"/>
        </w:rPr>
        <w:drawing>
          <wp:inline distT="0" distB="0" distL="0" distR="0">
            <wp:extent cx="9912226" cy="280474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l="1254" t="3712" r="1254" b="23683"/>
                    <a:stretch/>
                  </pic:blipFill>
                  <pic:spPr bwMode="auto">
                    <a:xfrm>
                      <a:off x="0" y="0"/>
                      <a:ext cx="9916889" cy="2806066"/>
                    </a:xfrm>
                    <a:prstGeom prst="rect">
                      <a:avLst/>
                    </a:prstGeom>
                    <a:ln>
                      <a:noFill/>
                    </a:ln>
                    <a:extLst>
                      <a:ext uri="{53640926-AAD7-44D8-BBD7-CCE9431645EC}">
                        <a14:shadowObscured xmlns:a14="http://schemas.microsoft.com/office/drawing/2010/main"/>
                      </a:ext>
                    </a:extLst>
                  </pic:spPr>
                </pic:pic>
              </a:graphicData>
            </a:graphic>
          </wp:inline>
        </w:drawing>
      </w:r>
    </w:p>
    <w:p w:rsidR="00031988" w:rsidRPr="00031988" w:rsidRDefault="00031988" w:rsidP="00031988">
      <w:pPr>
        <w:spacing w:before="0" w:after="200" w:line="276" w:lineRule="auto"/>
        <w:jc w:val="left"/>
      </w:pPr>
      <w:r w:rsidRPr="00031988">
        <w:br w:type="page"/>
      </w:r>
    </w:p>
    <w:p w:rsidR="00031988" w:rsidRPr="00171223" w:rsidRDefault="00031988" w:rsidP="00171223">
      <w:pPr>
        <w:keepNext/>
        <w:keepLines/>
        <w:spacing w:before="200" w:after="0"/>
        <w:outlineLvl w:val="3"/>
        <w:rPr>
          <w:rFonts w:asciiTheme="majorHAnsi" w:eastAsiaTheme="majorEastAsia" w:hAnsiTheme="majorHAnsi" w:cstheme="majorBidi"/>
          <w:b/>
          <w:bCs/>
          <w:i/>
          <w:iCs/>
        </w:rPr>
      </w:pPr>
      <w:bookmarkStart w:id="519" w:name="_Toc430925224"/>
      <w:bookmarkStart w:id="520" w:name="_Toc455664268"/>
      <w:bookmarkStart w:id="521" w:name="_Toc471896515"/>
      <w:bookmarkStart w:id="522" w:name="_Toc22718909"/>
      <w:r w:rsidRPr="00031988">
        <w:rPr>
          <w:rFonts w:asciiTheme="majorHAnsi" w:eastAsiaTheme="majorEastAsia" w:hAnsiTheme="majorHAnsi" w:cstheme="majorBidi"/>
          <w:b/>
          <w:bCs/>
          <w:i/>
          <w:iCs/>
        </w:rPr>
        <w:lastRenderedPageBreak/>
        <w:t>Narrativa del procedimiento de Sistema de información sociodemográfica por colonias</w:t>
      </w:r>
      <w:bookmarkEnd w:id="519"/>
      <w:bookmarkEnd w:id="520"/>
      <w:bookmarkEnd w:id="521"/>
      <w:bookmarkEnd w:id="522"/>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371"/>
        <w:gridCol w:w="3828"/>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371"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828"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Registrar actualización del sistema.</w:t>
            </w:r>
            <w:r w:rsidRPr="00031988">
              <w:rPr>
                <w:rFonts w:ascii="Arial Narrow" w:hAnsi="Arial Narrow"/>
                <w:b/>
                <w:bCs/>
                <w:color w:val="000000"/>
              </w:rPr>
              <w:br/>
            </w:r>
            <w:r w:rsidRPr="00031988">
              <w:rPr>
                <w:rFonts w:ascii="Arial Narrow" w:hAnsi="Arial Narrow"/>
                <w:color w:val="000000"/>
              </w:rPr>
              <w:t>Identificar actualizaciones/Verificar disponibilidad de información/Girar instrucciones/Asignar responsables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actualización</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actualizaciones.</w:t>
            </w:r>
            <w:r w:rsidRPr="00031988">
              <w:rPr>
                <w:rFonts w:ascii="Arial Narrow" w:hAnsi="Arial Narrow"/>
                <w:b/>
                <w:bCs/>
                <w:color w:val="000000"/>
              </w:rPr>
              <w:br/>
            </w:r>
            <w:r w:rsidRPr="00031988">
              <w:rPr>
                <w:rFonts w:ascii="Arial Narrow" w:hAnsi="Arial Narrow"/>
                <w:color w:val="000000"/>
              </w:rPr>
              <w:t>Obtener bases de datos/Elaborar insumos/</w:t>
            </w:r>
            <w:r w:rsidRPr="00031988">
              <w:rPr>
                <w:rFonts w:ascii="Arial Narrow" w:hAnsi="Arial Narrow"/>
              </w:rPr>
              <w:t>Subir archivos a plataforma/Realizar pruebas func</w:t>
            </w:r>
            <w:r w:rsidRPr="00031988">
              <w:rPr>
                <w:rFonts w:ascii="Arial Narrow" w:hAnsi="Arial Narrow"/>
                <w:color w:val="000000"/>
              </w:rPr>
              <w:t>ionales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Insumos para actualización y mantenimiento</w:t>
            </w:r>
            <w:r w:rsidRPr="00031988">
              <w:rPr>
                <w:rFonts w:ascii="Arial Narrow" w:hAnsi="Arial Narrow"/>
                <w:color w:val="000000"/>
              </w:rPr>
              <w:br/>
              <w:t>Sistema con actualizaciones requeridas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insumos.</w:t>
            </w:r>
            <w:r w:rsidRPr="00031988">
              <w:rPr>
                <w:rFonts w:ascii="Arial Narrow" w:hAnsi="Arial Narrow"/>
                <w:b/>
                <w:bCs/>
                <w:color w:val="000000"/>
              </w:rPr>
              <w:br/>
            </w:r>
            <w:r w:rsidRPr="00031988">
              <w:rPr>
                <w:rFonts w:ascii="Arial Narrow" w:hAnsi="Arial Narrow"/>
                <w:color w:val="000000"/>
              </w:rPr>
              <w:t>Revisar contenido general/Realizar pruebas de usabilidad</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observaciones de la actualización</w:t>
            </w:r>
            <w:r w:rsidRPr="00031988">
              <w:rPr>
                <w:rFonts w:ascii="Arial Narrow" w:hAnsi="Arial Narrow"/>
                <w:color w:val="000000"/>
              </w:rPr>
              <w:br/>
              <w:t>Sistema en funcionamiento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371"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Entregar archivo.</w:t>
            </w:r>
            <w:r w:rsidRPr="00031988">
              <w:rPr>
                <w:rFonts w:ascii="Arial Narrow" w:hAnsi="Arial Narrow"/>
                <w:color w:val="000000"/>
              </w:rPr>
              <w:br/>
              <w:t>Aprobar contenidos y formatos/Aprobar salida de información/Enviar archivos a publicación</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Sistema con archivos de insumo</w:t>
            </w:r>
            <w:r w:rsidRPr="00031988">
              <w:rPr>
                <w:rFonts w:ascii="Arial Narrow" w:hAnsi="Arial Narrow"/>
                <w:color w:val="000000"/>
              </w:rPr>
              <w:br/>
              <w:t>Correo con archivos e instrucciones generales para funcionamiento del sistema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371"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información.</w:t>
            </w:r>
            <w:r w:rsidRPr="00031988">
              <w:rPr>
                <w:rFonts w:ascii="Arial Narrow" w:hAnsi="Arial Narrow"/>
                <w:color w:val="000000"/>
              </w:rPr>
              <w:br/>
              <w:t>Subir información del sistema/Publicar información/Verificar funcionamiento en plataforma de consulta a usuarios</w:t>
            </w:r>
          </w:p>
        </w:tc>
        <w:tc>
          <w:tcPr>
            <w:tcW w:w="3828"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Sistema de consulta a usuarios en funcionamiento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bl>
    <w:p w:rsidR="00031988" w:rsidRPr="00031988" w:rsidRDefault="00031988" w:rsidP="00031988"/>
    <w:p w:rsidR="00031988" w:rsidRPr="00031988" w:rsidRDefault="00031988" w:rsidP="00031988">
      <w:pPr>
        <w:spacing w:before="0" w:after="200" w:line="276" w:lineRule="auto"/>
        <w:jc w:val="left"/>
        <w:rPr>
          <w:b/>
        </w:rPr>
      </w:pPr>
      <w:r w:rsidRPr="00031988">
        <w:br w:type="page"/>
      </w:r>
      <w:bookmarkStart w:id="523" w:name="_Toc430925225"/>
      <w:r w:rsidRPr="00031988">
        <w:rPr>
          <w:b/>
        </w:rPr>
        <w:lastRenderedPageBreak/>
        <w:t>Ficha del servicio de Sistema de consulta de información sociodemográfica por colonias de Jalisco</w:t>
      </w:r>
      <w:bookmarkEnd w:id="52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Sistema de consulta de información sociodemográfica por colonias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Archivos para la atención de usuarios en una plataforma interactiva en línea, con características sociodemográficas de la población en las colonias de algunos municipios de la entidad y periodos de referencia variable.</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con estadística sociodemográfica actualizada o liga al sistema en el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contacto.iieg@jalisco.gob.mx</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http://www.iieg.gob.mx/ </w:t>
            </w:r>
          </w:p>
        </w:tc>
      </w:tr>
    </w:tbl>
    <w:p w:rsidR="00031988" w:rsidRPr="00031988" w:rsidRDefault="00031988" w:rsidP="00031988">
      <w:pPr>
        <w:keepNext/>
        <w:keepLines/>
        <w:spacing w:before="200" w:after="0"/>
        <w:jc w:val="left"/>
        <w:outlineLvl w:val="2"/>
        <w:rPr>
          <w:rFonts w:eastAsiaTheme="majorEastAsia" w:cstheme="majorBidi"/>
          <w:b/>
          <w:bCs/>
          <w:sz w:val="26"/>
          <w:szCs w:val="26"/>
        </w:rPr>
      </w:pPr>
      <w:bookmarkStart w:id="524" w:name="_Toc430925226"/>
      <w:bookmarkStart w:id="525" w:name="_Toc455664269"/>
      <w:bookmarkStart w:id="526" w:name="_Toc471896516"/>
      <w:bookmarkStart w:id="527" w:name="_Toc22718910"/>
      <w:r w:rsidRPr="00031988">
        <w:rPr>
          <w:rFonts w:eastAsiaTheme="majorEastAsia" w:cstheme="majorBidi"/>
          <w:b/>
          <w:bCs/>
          <w:sz w:val="26"/>
          <w:szCs w:val="26"/>
        </w:rPr>
        <w:lastRenderedPageBreak/>
        <w:t>Procedimiento de Mapas Sociodemográficos</w:t>
      </w:r>
      <w:bookmarkEnd w:id="524"/>
      <w:bookmarkEnd w:id="525"/>
      <w:bookmarkEnd w:id="526"/>
      <w:bookmarkEnd w:id="527"/>
    </w:p>
    <w:p w:rsidR="00031988" w:rsidRPr="00031988" w:rsidRDefault="00031988" w:rsidP="0003198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t>Mapas Sociodemográficos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Generación de información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Mapas Sociodemográficos de Jalisco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A solicitud de usuario. Cambios en diseño y contenido de los mapas.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Mapa con estadística sociodemográfica requerida, o documento de word con mapa; liga al mapa interactivo en sitio web</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28" w:name="_Toc430925227"/>
      <w:bookmarkStart w:id="529" w:name="_Toc455664270"/>
      <w:bookmarkStart w:id="530" w:name="_Toc471896517"/>
      <w:bookmarkStart w:id="531" w:name="_Toc22718911"/>
      <w:r w:rsidRPr="00031988">
        <w:rPr>
          <w:rFonts w:asciiTheme="majorHAnsi" w:eastAsiaTheme="majorEastAsia" w:hAnsiTheme="majorHAnsi" w:cstheme="majorBidi"/>
          <w:b/>
          <w:bCs/>
          <w:i/>
          <w:iCs/>
        </w:rPr>
        <w:lastRenderedPageBreak/>
        <w:t>Modelado del procedimiento de Mapas Sociodemográficos</w:t>
      </w:r>
      <w:bookmarkEnd w:id="528"/>
      <w:bookmarkEnd w:id="529"/>
      <w:bookmarkEnd w:id="530"/>
      <w:bookmarkEnd w:id="531"/>
    </w:p>
    <w:p w:rsidR="00031988" w:rsidRPr="00031988" w:rsidRDefault="00031988" w:rsidP="00031988">
      <w:r w:rsidRPr="00031988">
        <w:rPr>
          <w:noProof/>
          <w:lang w:val="es-ES" w:eastAsia="es-ES"/>
        </w:rPr>
        <w:drawing>
          <wp:inline distT="0" distB="0" distL="0" distR="0">
            <wp:extent cx="9735915" cy="33813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r="-92" b="16076"/>
                    <a:stretch>
                      <a:fillRect/>
                    </a:stretch>
                  </pic:blipFill>
                  <pic:spPr bwMode="auto">
                    <a:xfrm>
                      <a:off x="0" y="0"/>
                      <a:ext cx="9735915" cy="3381375"/>
                    </a:xfrm>
                    <a:prstGeom prst="rect">
                      <a:avLst/>
                    </a:prstGeom>
                    <a:noFill/>
                    <a:ln w="9525">
                      <a:noFill/>
                      <a:miter lim="800000"/>
                      <a:headEnd/>
                      <a:tailEnd/>
                    </a:ln>
                  </pic:spPr>
                </pic:pic>
              </a:graphicData>
            </a:graphic>
          </wp:inline>
        </w:drawing>
      </w: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32" w:name="_Toc430925228"/>
      <w:bookmarkStart w:id="533" w:name="_Toc455664271"/>
      <w:bookmarkStart w:id="534" w:name="_Toc471896518"/>
      <w:bookmarkStart w:id="535" w:name="_Toc22718912"/>
      <w:r w:rsidRPr="00031988">
        <w:rPr>
          <w:rFonts w:asciiTheme="majorHAnsi" w:eastAsiaTheme="majorEastAsia" w:hAnsiTheme="majorHAnsi" w:cstheme="majorBidi"/>
          <w:b/>
          <w:bCs/>
          <w:i/>
          <w:iCs/>
        </w:rPr>
        <w:lastRenderedPageBreak/>
        <w:t>Narrativa del procedimiento de Mapas Sociodemográficos</w:t>
      </w:r>
      <w:bookmarkEnd w:id="532"/>
      <w:bookmarkEnd w:id="533"/>
      <w:bookmarkEnd w:id="534"/>
      <w:bookmarkEnd w:id="535"/>
    </w:p>
    <w:p w:rsidR="00031988" w:rsidRPr="00031988" w:rsidRDefault="00031988" w:rsidP="00031988"/>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593"/>
        <w:gridCol w:w="7513"/>
        <w:gridCol w:w="3686"/>
        <w:gridCol w:w="2835"/>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593"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513"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835"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 xml:space="preserve">Registrar actualizaciones y/o solicitud. </w:t>
            </w:r>
            <w:r w:rsidRPr="00031988">
              <w:rPr>
                <w:rFonts w:ascii="Arial Narrow" w:hAnsi="Arial Narrow"/>
                <w:b/>
                <w:bCs/>
                <w:color w:val="000000"/>
              </w:rPr>
              <w:br/>
            </w:r>
            <w:r w:rsidRPr="00031988">
              <w:rPr>
                <w:rFonts w:ascii="Arial Narrow" w:hAnsi="Arial Narrow"/>
                <w:color w:val="000000"/>
              </w:rPr>
              <w:t>Registrar actualización o solicitud/Capturar requerimientos/Verificar datos personales/Identificar actualizaciones/Validar estatus de la información/Asignar responsables</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requerimientos de información, actualización y responsables</w:t>
            </w:r>
            <w:r w:rsidRPr="00031988">
              <w:rPr>
                <w:rFonts w:ascii="Arial Narrow" w:hAnsi="Arial Narrow"/>
                <w:color w:val="000000"/>
              </w:rPr>
              <w:br/>
              <w:t>Registro completo de usuario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Contacto IIEG/Unidad Socio Demográfica/</w:t>
            </w:r>
            <w:r w:rsidRPr="00031988">
              <w:rPr>
                <w:rFonts w:ascii="Arial Narrow" w:hAnsi="Arial Narrow"/>
                <w:color w:val="000000"/>
              </w:rPr>
              <w:br/>
            </w:r>
            <w:r w:rsidR="005E287D">
              <w:rPr>
                <w:rFonts w:ascii="Arial Narrow" w:hAnsi="Arial Narrow"/>
                <w:color w:val="000000"/>
              </w:rPr>
              <w:t>Coordinación Jurídica</w:t>
            </w:r>
            <w:r w:rsidRPr="00031988">
              <w:rPr>
                <w:rFonts w:ascii="Arial Narrow" w:hAnsi="Arial Narrow"/>
                <w:color w:val="000000"/>
              </w:rPr>
              <w:t xml:space="preserve">/ </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Desarrollar actualizaciones.</w:t>
            </w:r>
            <w:r w:rsidRPr="00031988">
              <w:rPr>
                <w:rFonts w:ascii="Arial Narrow" w:hAnsi="Arial Narrow"/>
                <w:b/>
                <w:bCs/>
                <w:color w:val="000000"/>
              </w:rPr>
              <w:br/>
            </w:r>
            <w:r w:rsidRPr="00031988">
              <w:rPr>
                <w:rFonts w:ascii="Arial Narrow" w:hAnsi="Arial Narrow"/>
                <w:color w:val="000000"/>
              </w:rPr>
              <w:t>Obtener bases de datos/Elaborar insumos/Generar mapas</w:t>
            </w:r>
            <w:r w:rsidRPr="00031988">
              <w:rPr>
                <w:rFonts w:ascii="Arial Narrow" w:hAnsi="Arial Narrow"/>
              </w:rPr>
              <w:t>/Subir archivos a plataforma</w:t>
            </w:r>
            <w:r w:rsidRPr="00031988">
              <w:rPr>
                <w:rFonts w:ascii="Arial Narrow" w:hAnsi="Arial Narrow"/>
                <w:color w:val="000000"/>
              </w:rPr>
              <w:t>/Realizar pruebas funcionales/Extraer información necesaria</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Insumos para actualización</w:t>
            </w:r>
            <w:r w:rsidRPr="00031988">
              <w:rPr>
                <w:rFonts w:ascii="Arial Narrow" w:hAnsi="Arial Narrow"/>
                <w:color w:val="000000"/>
              </w:rPr>
              <w:br/>
              <w:t>Mapa con información requerida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Coordinador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Revisar insumos.</w:t>
            </w:r>
            <w:r w:rsidRPr="00031988">
              <w:rPr>
                <w:rFonts w:ascii="Arial Narrow" w:hAnsi="Arial Narrow"/>
                <w:b/>
                <w:bCs/>
                <w:color w:val="000000"/>
              </w:rPr>
              <w:br/>
            </w:r>
            <w:r w:rsidRPr="00031988">
              <w:rPr>
                <w:rFonts w:ascii="Arial Narrow" w:hAnsi="Arial Narrow"/>
                <w:color w:val="000000"/>
              </w:rPr>
              <w:t>Revisar contenido general/Realizar pruebas de usabilidad</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Documento con observaciones del mapa</w:t>
            </w:r>
            <w:r w:rsidRPr="00031988">
              <w:rPr>
                <w:rFonts w:ascii="Arial Narrow" w:hAnsi="Arial Narrow"/>
                <w:color w:val="000000"/>
              </w:rPr>
              <w:br/>
              <w:t>Mapa corregido</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4</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Director</w:t>
            </w:r>
          </w:p>
        </w:tc>
        <w:tc>
          <w:tcPr>
            <w:tcW w:w="7513" w:type="dxa"/>
            <w:shd w:val="clear" w:color="auto" w:fill="auto"/>
            <w:noWrap/>
            <w:vAlign w:val="center"/>
          </w:tcPr>
          <w:p w:rsidR="00031988" w:rsidRPr="00031988" w:rsidRDefault="00031988" w:rsidP="00031988">
            <w:pPr>
              <w:jc w:val="left"/>
              <w:rPr>
                <w:rFonts w:ascii="Arial Narrow" w:hAnsi="Arial Narrow"/>
                <w:b/>
                <w:bCs/>
                <w:color w:val="000000"/>
                <w:szCs w:val="24"/>
              </w:rPr>
            </w:pPr>
            <w:r w:rsidRPr="00031988">
              <w:rPr>
                <w:rFonts w:ascii="Arial Narrow" w:hAnsi="Arial Narrow"/>
                <w:b/>
                <w:bCs/>
                <w:color w:val="000000"/>
              </w:rPr>
              <w:t>Entregar archivo.</w:t>
            </w:r>
            <w:r w:rsidRPr="00031988">
              <w:rPr>
                <w:rFonts w:ascii="Arial Narrow" w:hAnsi="Arial Narrow"/>
                <w:color w:val="000000"/>
              </w:rPr>
              <w:br/>
              <w:t xml:space="preserve">Aprobar contenidos y formatos/Aprobar salida de información/Enviar archivos a usuario (en caso de ser necesario)/Enviar a publicación </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Archivos de insumo</w:t>
            </w:r>
            <w:r w:rsidRPr="00031988">
              <w:rPr>
                <w:rFonts w:ascii="Arial Narrow" w:hAnsi="Arial Narrow"/>
                <w:color w:val="000000"/>
              </w:rPr>
              <w:br/>
              <w:t>Mapa con información requerida</w:t>
            </w:r>
            <w:r w:rsidRPr="00031988">
              <w:rPr>
                <w:rFonts w:ascii="Arial Narrow" w:hAnsi="Arial Narrow"/>
                <w:color w:val="000000"/>
              </w:rPr>
              <w:br/>
              <w:t>Correo con archivos e instrucciones generales para funcionamiento de la plataforma</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Unidad Socio Demográfica</w:t>
            </w:r>
          </w:p>
        </w:tc>
      </w:tr>
      <w:tr w:rsidR="00031988" w:rsidRPr="00031988" w:rsidTr="00A97ACC">
        <w:trPr>
          <w:trHeight w:val="20"/>
        </w:trPr>
        <w:tc>
          <w:tcPr>
            <w:tcW w:w="675" w:type="dxa"/>
            <w:shd w:val="clear" w:color="auto" w:fill="auto"/>
            <w:noWrap/>
            <w:vAlign w:val="center"/>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lastRenderedPageBreak/>
              <w:t>5</w:t>
            </w:r>
          </w:p>
        </w:tc>
        <w:tc>
          <w:tcPr>
            <w:tcW w:w="1593"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Especialista</w:t>
            </w:r>
          </w:p>
        </w:tc>
        <w:tc>
          <w:tcPr>
            <w:tcW w:w="7513"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b/>
                <w:bCs/>
                <w:color w:val="000000"/>
              </w:rPr>
              <w:t>Publicar información.</w:t>
            </w:r>
            <w:r w:rsidRPr="00031988">
              <w:rPr>
                <w:rFonts w:ascii="Arial Narrow" w:hAnsi="Arial Narrow"/>
                <w:color w:val="000000"/>
              </w:rPr>
              <w:br/>
              <w:t>Subir información al sitio web/Publicar información/Verificar funcionamiento en plataforma de consulta a usuarios</w:t>
            </w:r>
          </w:p>
        </w:tc>
        <w:tc>
          <w:tcPr>
            <w:tcW w:w="3686" w:type="dxa"/>
            <w:shd w:val="clear" w:color="auto" w:fill="auto"/>
            <w:noWrap/>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Mapa con información requerida</w:t>
            </w:r>
            <w:r w:rsidRPr="00031988">
              <w:rPr>
                <w:rFonts w:ascii="Arial Narrow" w:hAnsi="Arial Narrow"/>
                <w:color w:val="000000"/>
              </w:rPr>
              <w:br/>
              <w:t>Plataforma en funcionamiento con mapas interactivos</w:t>
            </w:r>
          </w:p>
        </w:tc>
        <w:tc>
          <w:tcPr>
            <w:tcW w:w="2835" w:type="dxa"/>
            <w:vAlign w:val="center"/>
          </w:tcPr>
          <w:p w:rsidR="00031988" w:rsidRPr="00031988" w:rsidRDefault="00031988" w:rsidP="00031988">
            <w:pPr>
              <w:jc w:val="left"/>
              <w:rPr>
                <w:rFonts w:ascii="Arial Narrow" w:hAnsi="Arial Narrow"/>
                <w:color w:val="000000"/>
                <w:szCs w:val="24"/>
              </w:rPr>
            </w:pPr>
            <w:r w:rsidRPr="00031988">
              <w:rPr>
                <w:rFonts w:ascii="Arial Narrow" w:hAnsi="Arial Narrow"/>
                <w:color w:val="000000"/>
              </w:rPr>
              <w:t xml:space="preserve">Unidad Socio Demográfica/Dirección de </w:t>
            </w:r>
            <w:r w:rsidR="00447290">
              <w:rPr>
                <w:rFonts w:ascii="Arial Narrow" w:hAnsi="Arial Narrow"/>
                <w:color w:val="000000"/>
              </w:rPr>
              <w:t>Coordinación General de Tecnologías de la Información</w:t>
            </w:r>
          </w:p>
        </w:tc>
      </w:tr>
    </w:tbl>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36" w:name="_Toc430925229"/>
      <w:bookmarkStart w:id="537" w:name="_Toc455664272"/>
      <w:bookmarkStart w:id="538" w:name="_Toc471896519"/>
      <w:bookmarkStart w:id="539" w:name="_Toc22718913"/>
      <w:r w:rsidRPr="00031988">
        <w:rPr>
          <w:rFonts w:asciiTheme="majorHAnsi" w:eastAsiaTheme="majorEastAsia" w:hAnsiTheme="majorHAnsi" w:cstheme="majorBidi"/>
          <w:b/>
          <w:bCs/>
          <w:i/>
          <w:iCs/>
        </w:rPr>
        <w:t>Ficha del servicio de Mapas Sociodemográficos de Jalisco</w:t>
      </w:r>
      <w:bookmarkEnd w:id="536"/>
      <w:bookmarkEnd w:id="537"/>
      <w:bookmarkEnd w:id="538"/>
      <w:bookmarkEnd w:id="53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hAnsiTheme="minorHAnsi"/>
                <w:b/>
                <w:color w:val="000000"/>
              </w:rPr>
              <w:t>Mapas Sociodemográficos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Archivos con mapas generados para la atención de usuarios en una plataforma interactiva en línea, sobre distintas condiciones sociodemográficas de los municipios de la entidad y periodicidad de referencia variable.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Mapa con estadística sociodemográfica requerida, o documento de </w:t>
            </w:r>
            <w:r w:rsidR="00FF45EC" w:rsidRPr="00031988">
              <w:rPr>
                <w:rFonts w:asciiTheme="minorHAnsi" w:hAnsiTheme="minorHAnsi"/>
                <w:color w:val="000000"/>
              </w:rPr>
              <w:t>Word</w:t>
            </w:r>
            <w:r w:rsidRPr="00031988">
              <w:rPr>
                <w:rFonts w:asciiTheme="minorHAnsi" w:hAnsiTheme="minorHAnsi"/>
                <w:color w:val="000000"/>
              </w:rPr>
              <w:t xml:space="preserve"> con mapa; liga al mapa interactivo en sitio web</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A833A5"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w:t>
            </w:r>
            <w:r w:rsidR="00031988" w:rsidRPr="00031988">
              <w:rPr>
                <w:rFonts w:asciiTheme="minorHAnsi" w:eastAsia="Times New Roman" w:hAnsiTheme="minorHAnsi" w:cs="Times New Roman"/>
                <w:lang w:eastAsia="es-MX"/>
              </w:rPr>
              <w:t xml:space="preserve"> 71, Ciudad Granja, Zapopan, Jal. (33) 3777-1770</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607AA" w:rsidP="00031988">
            <w:pPr>
              <w:spacing w:before="60" w:after="60"/>
              <w:jc w:val="left"/>
              <w:rPr>
                <w:rFonts w:asciiTheme="minorHAnsi" w:eastAsia="Times New Roman" w:hAnsiTheme="minorHAnsi" w:cs="Times New Roman"/>
                <w:lang w:eastAsia="es-MX"/>
              </w:rPr>
            </w:pPr>
            <w:hyperlink r:id="rId64" w:history="1">
              <w:r w:rsidR="00FF45EC" w:rsidRPr="00F539F5">
                <w:rPr>
                  <w:rStyle w:val="Hipervnculo"/>
                  <w:rFonts w:asciiTheme="minorHAnsi" w:eastAsia="Times New Roman" w:hAnsiTheme="minorHAnsi" w:cs="Times New Roman"/>
                  <w:lang w:eastAsia="es-MX"/>
                </w:rPr>
                <w:t>contacto.iieg@jalisco.gob.mx</w:t>
              </w:r>
            </w:hyperlink>
          </w:p>
        </w:tc>
      </w:tr>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w:t>
            </w:r>
            <w:r w:rsidR="0068034E" w:rsidRPr="00031988">
              <w:rPr>
                <w:rFonts w:asciiTheme="minorHAnsi" w:eastAsia="Times New Roman" w:hAnsiTheme="minorHAnsi" w:cs="Times New Roman"/>
                <w:lang w:eastAsia="es-MX"/>
              </w:rPr>
              <w:t xml:space="preserve"> </w:t>
            </w:r>
          </w:p>
        </w:tc>
      </w:tr>
    </w:tbl>
    <w:p w:rsidR="00031988" w:rsidRPr="00031988" w:rsidRDefault="00031988" w:rsidP="00031988">
      <w:pPr>
        <w:spacing w:before="0" w:after="200" w:line="276" w:lineRule="auto"/>
        <w:jc w:val="left"/>
      </w:pPr>
    </w:p>
    <w:p w:rsidR="00031988" w:rsidRPr="00170B58" w:rsidRDefault="00031988" w:rsidP="00170B58">
      <w:pPr>
        <w:keepNext/>
        <w:keepLines/>
        <w:spacing w:before="200" w:after="0"/>
        <w:jc w:val="left"/>
        <w:outlineLvl w:val="2"/>
        <w:rPr>
          <w:rFonts w:eastAsiaTheme="majorEastAsia" w:cstheme="majorBidi"/>
          <w:b/>
          <w:bCs/>
          <w:sz w:val="26"/>
          <w:szCs w:val="26"/>
        </w:rPr>
      </w:pPr>
      <w:bookmarkStart w:id="540" w:name="_Toc430925230"/>
      <w:bookmarkStart w:id="541" w:name="_Toc455664273"/>
      <w:bookmarkStart w:id="542" w:name="_Toc471896520"/>
      <w:bookmarkStart w:id="543" w:name="_Toc22718914"/>
      <w:r w:rsidRPr="00031988">
        <w:rPr>
          <w:rFonts w:eastAsiaTheme="majorEastAsia" w:cstheme="majorBidi"/>
          <w:b/>
          <w:bCs/>
          <w:sz w:val="26"/>
          <w:szCs w:val="26"/>
        </w:rPr>
        <w:t>Procedimiento de Reporte del MIDE</w:t>
      </w:r>
      <w:bookmarkEnd w:id="540"/>
      <w:bookmarkEnd w:id="541"/>
      <w:bookmarkEnd w:id="542"/>
      <w:bookmarkEnd w:id="543"/>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31988" w:rsidRPr="00031988" w:rsidTr="00A97ACC">
        <w:trPr>
          <w:trHeight w:val="57"/>
        </w:trPr>
        <w:tc>
          <w:tcPr>
            <w:tcW w:w="16161" w:type="dxa"/>
            <w:gridSpan w:val="2"/>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sz w:val="22"/>
              </w:rPr>
              <w:t>Ficha del procedimiento</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Reporte del MIDE</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Macro-proceso rector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Proceso de gestión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Trámite o servicio asociado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Seguimiento y reporte de indicadores del MIDE</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Políticas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r w:rsidR="00031988" w:rsidRPr="00031988" w:rsidTr="00A97ACC">
        <w:trPr>
          <w:trHeight w:val="57"/>
        </w:trPr>
        <w:tc>
          <w:tcPr>
            <w:tcW w:w="3403" w:type="dxa"/>
            <w:shd w:val="clear" w:color="auto" w:fill="F2F2F2" w:themeFill="background1" w:themeFillShade="F2"/>
            <w:vAlign w:val="center"/>
            <w:hideMark/>
          </w:tcPr>
          <w:p w:rsidR="00031988" w:rsidRPr="00031988" w:rsidRDefault="00031988" w:rsidP="00031988">
            <w:pPr>
              <w:spacing w:before="60" w:after="60"/>
              <w:rPr>
                <w:rFonts w:asciiTheme="minorHAnsi" w:hAnsiTheme="minorHAnsi"/>
              </w:rPr>
            </w:pPr>
            <w:r w:rsidRPr="00031988">
              <w:rPr>
                <w:rFonts w:asciiTheme="minorHAnsi" w:hAnsiTheme="minorHAnsi"/>
                <w:sz w:val="22"/>
              </w:rPr>
              <w:t>Recursos necesarios para iniciar el procedimiento</w:t>
            </w:r>
          </w:p>
        </w:tc>
        <w:tc>
          <w:tcPr>
            <w:tcW w:w="12758" w:type="dxa"/>
            <w:vAlign w:val="bottom"/>
          </w:tcPr>
          <w:p w:rsidR="00031988" w:rsidRPr="00031988" w:rsidRDefault="00031988" w:rsidP="00031988">
            <w:pPr>
              <w:rPr>
                <w:color w:val="000000"/>
              </w:rPr>
            </w:pPr>
            <w:r w:rsidRPr="00031988">
              <w:rPr>
                <w:color w:val="000000"/>
                <w:sz w:val="22"/>
              </w:rPr>
              <w:t>Liberación de bases de datos principalmente derivados de eventos censales, proyecciones de indicadores y registros administrativos. Solicitud específica de actualización.</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Resultado(s) del procedimiento</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Archivo de excel con indicadores sociodemográficos a reportar, documento de word y ficha descriptiva del indicador, notas adicionales y ligas de interés</w:t>
            </w:r>
          </w:p>
        </w:tc>
      </w:tr>
      <w:tr w:rsidR="00031988" w:rsidRPr="00031988" w:rsidTr="00A97ACC">
        <w:trPr>
          <w:trHeight w:val="57"/>
        </w:trPr>
        <w:tc>
          <w:tcPr>
            <w:tcW w:w="3403" w:type="dxa"/>
            <w:shd w:val="clear" w:color="auto" w:fill="F2F2F2" w:themeFill="background1" w:themeFillShade="F2"/>
            <w:vAlign w:val="center"/>
          </w:tcPr>
          <w:p w:rsidR="00031988" w:rsidRPr="00031988" w:rsidRDefault="00031988" w:rsidP="00031988">
            <w:pPr>
              <w:spacing w:before="60" w:after="60"/>
              <w:rPr>
                <w:rFonts w:asciiTheme="minorHAnsi" w:hAnsiTheme="minorHAnsi"/>
              </w:rPr>
            </w:pPr>
            <w:r w:rsidRPr="00031988">
              <w:rPr>
                <w:rFonts w:asciiTheme="minorHAnsi" w:hAnsiTheme="minorHAnsi"/>
                <w:sz w:val="22"/>
              </w:rPr>
              <w:t>Indicador</w:t>
            </w:r>
          </w:p>
        </w:tc>
        <w:tc>
          <w:tcPr>
            <w:tcW w:w="12758" w:type="dxa"/>
            <w:vAlign w:val="center"/>
          </w:tcPr>
          <w:p w:rsidR="00031988" w:rsidRPr="00031988" w:rsidRDefault="00031988" w:rsidP="00031988">
            <w:pPr>
              <w:spacing w:before="60" w:after="60"/>
              <w:jc w:val="left"/>
              <w:rPr>
                <w:rFonts w:asciiTheme="minorHAnsi" w:hAnsiTheme="minorHAnsi"/>
                <w:color w:val="000000"/>
              </w:rPr>
            </w:pPr>
            <w:r w:rsidRPr="00031988">
              <w:rPr>
                <w:rFonts w:asciiTheme="minorHAnsi" w:hAnsiTheme="minorHAnsi"/>
                <w:color w:val="000000"/>
              </w:rPr>
              <w:t>-</w:t>
            </w:r>
          </w:p>
        </w:tc>
      </w:tr>
    </w:tbl>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44" w:name="_Toc430925231"/>
      <w:bookmarkStart w:id="545" w:name="_Toc455664274"/>
      <w:bookmarkStart w:id="546" w:name="_Toc471896521"/>
      <w:bookmarkStart w:id="547" w:name="_Toc22718915"/>
      <w:r w:rsidRPr="00031988">
        <w:rPr>
          <w:rFonts w:asciiTheme="majorHAnsi" w:eastAsiaTheme="majorEastAsia" w:hAnsiTheme="majorHAnsi" w:cstheme="majorBidi"/>
          <w:b/>
          <w:bCs/>
          <w:i/>
          <w:iCs/>
        </w:rPr>
        <w:lastRenderedPageBreak/>
        <w:t>Modelado del procedimiento de Reporte del MIDE</w:t>
      </w:r>
      <w:bookmarkEnd w:id="544"/>
      <w:bookmarkEnd w:id="545"/>
      <w:bookmarkEnd w:id="546"/>
      <w:bookmarkEnd w:id="547"/>
    </w:p>
    <w:p w:rsidR="00031988" w:rsidRPr="00031988" w:rsidRDefault="00031988" w:rsidP="00031988"/>
    <w:p w:rsidR="00031988" w:rsidRPr="00031988" w:rsidRDefault="00031988" w:rsidP="00031988">
      <w:r w:rsidRPr="00031988">
        <w:rPr>
          <w:noProof/>
          <w:lang w:val="es-ES" w:eastAsia="es-ES"/>
        </w:rPr>
        <w:drawing>
          <wp:inline distT="0" distB="0" distL="0" distR="0">
            <wp:extent cx="9733296" cy="2447925"/>
            <wp:effectExtent l="19050" t="0" r="1254"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r="-65" b="20679"/>
                    <a:stretch>
                      <a:fillRect/>
                    </a:stretch>
                  </pic:blipFill>
                  <pic:spPr bwMode="auto">
                    <a:xfrm>
                      <a:off x="0" y="0"/>
                      <a:ext cx="9733296" cy="2447925"/>
                    </a:xfrm>
                    <a:prstGeom prst="rect">
                      <a:avLst/>
                    </a:prstGeom>
                    <a:noFill/>
                    <a:ln w="9525">
                      <a:noFill/>
                      <a:miter lim="800000"/>
                      <a:headEnd/>
                      <a:tailEnd/>
                    </a:ln>
                  </pic:spPr>
                </pic:pic>
              </a:graphicData>
            </a:graphic>
          </wp:inline>
        </w:drawing>
      </w:r>
    </w:p>
    <w:p w:rsidR="00031988" w:rsidRPr="00031988" w:rsidRDefault="00031988" w:rsidP="00031988"/>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48" w:name="_Toc430925232"/>
      <w:bookmarkStart w:id="549" w:name="_Toc455664275"/>
      <w:bookmarkStart w:id="550" w:name="_Toc471896522"/>
      <w:bookmarkStart w:id="551" w:name="_Toc22718916"/>
      <w:r w:rsidRPr="00031988">
        <w:rPr>
          <w:rFonts w:asciiTheme="majorHAnsi" w:eastAsiaTheme="majorEastAsia" w:hAnsiTheme="majorHAnsi" w:cstheme="majorBidi"/>
          <w:b/>
          <w:bCs/>
          <w:i/>
          <w:iCs/>
        </w:rPr>
        <w:lastRenderedPageBreak/>
        <w:t>Narrativa del procedimiento de Reporte del MIDE</w:t>
      </w:r>
      <w:bookmarkEnd w:id="548"/>
      <w:bookmarkEnd w:id="549"/>
      <w:bookmarkEnd w:id="550"/>
      <w:bookmarkEnd w:id="551"/>
    </w:p>
    <w:p w:rsidR="00031988" w:rsidRPr="00031988" w:rsidRDefault="00031988" w:rsidP="00031988"/>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1452"/>
        <w:gridCol w:w="7654"/>
        <w:gridCol w:w="3260"/>
        <w:gridCol w:w="2410"/>
      </w:tblGrid>
      <w:tr w:rsidR="00031988" w:rsidRPr="00031988" w:rsidTr="00A97ACC">
        <w:trPr>
          <w:trHeight w:val="20"/>
          <w:tblHeader/>
        </w:trPr>
        <w:tc>
          <w:tcPr>
            <w:tcW w:w="675"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N°</w:t>
            </w:r>
          </w:p>
        </w:tc>
        <w:tc>
          <w:tcPr>
            <w:tcW w:w="1452"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w:t>
            </w:r>
          </w:p>
        </w:tc>
        <w:tc>
          <w:tcPr>
            <w:tcW w:w="7654" w:type="dxa"/>
            <w:shd w:val="clear" w:color="000000" w:fill="D9D9D9"/>
            <w:noWrap/>
            <w:vAlign w:val="center"/>
            <w:hideMark/>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Actividad</w:t>
            </w:r>
          </w:p>
        </w:tc>
        <w:tc>
          <w:tcPr>
            <w:tcW w:w="3260" w:type="dxa"/>
            <w:shd w:val="clear" w:color="000000" w:fill="D9D9D9"/>
            <w:noWrap/>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Resultado</w:t>
            </w:r>
          </w:p>
        </w:tc>
        <w:tc>
          <w:tcPr>
            <w:tcW w:w="2410" w:type="dxa"/>
            <w:shd w:val="clear" w:color="000000" w:fill="D9D9D9"/>
            <w:vAlign w:val="center"/>
          </w:tcPr>
          <w:p w:rsidR="00031988" w:rsidRPr="00031988" w:rsidRDefault="00031988" w:rsidP="00031988">
            <w:pPr>
              <w:spacing w:before="60" w:after="60"/>
              <w:jc w:val="center"/>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Área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1</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Director</w:t>
            </w:r>
          </w:p>
        </w:tc>
        <w:tc>
          <w:tcPr>
            <w:tcW w:w="7654"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b/>
                <w:bCs/>
              </w:rPr>
              <w:t>Actualizar información y/o atender solicitud</w:t>
            </w:r>
            <w:r w:rsidRPr="00031988">
              <w:rPr>
                <w:rFonts w:ascii="Arial Narrow" w:hAnsi="Arial Narrow"/>
              </w:rPr>
              <w:t xml:space="preserve">. </w:t>
            </w:r>
            <w:r w:rsidRPr="00031988">
              <w:rPr>
                <w:rFonts w:ascii="Arial Narrow" w:hAnsi="Arial Narrow"/>
              </w:rPr>
              <w:br/>
              <w:t>Recibir instrucción de actualización/Establecer fechas de envío/Corroborar actualizaciones/Llevar a cabo seguimiento mensual programado del indicador/Girar instrucciones/Asignar responsables</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Documento con requerimientos de actualización y responsables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2</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Analista</w:t>
            </w:r>
          </w:p>
        </w:tc>
        <w:tc>
          <w:tcPr>
            <w:tcW w:w="7654" w:type="dxa"/>
            <w:shd w:val="clear" w:color="auto" w:fill="auto"/>
            <w:noWrap/>
            <w:vAlign w:val="center"/>
          </w:tcPr>
          <w:p w:rsidR="00031988" w:rsidRPr="00031988" w:rsidRDefault="00031988" w:rsidP="00031988">
            <w:pPr>
              <w:jc w:val="left"/>
              <w:rPr>
                <w:rFonts w:ascii="Arial Narrow" w:hAnsi="Arial Narrow"/>
                <w:b/>
                <w:bCs/>
                <w:szCs w:val="24"/>
              </w:rPr>
            </w:pPr>
            <w:r w:rsidRPr="00031988">
              <w:rPr>
                <w:rFonts w:ascii="Arial Narrow" w:hAnsi="Arial Narrow"/>
                <w:b/>
                <w:bCs/>
              </w:rPr>
              <w:t>Elaborar cuadros y fichas de reporte.</w:t>
            </w:r>
            <w:r w:rsidRPr="00031988">
              <w:rPr>
                <w:rFonts w:ascii="Arial Narrow" w:hAnsi="Arial Narrow"/>
                <w:b/>
                <w:bCs/>
              </w:rPr>
              <w:br/>
            </w:r>
            <w:r w:rsidRPr="00031988">
              <w:rPr>
                <w:rFonts w:ascii="Arial Narrow" w:hAnsi="Arial Narrow"/>
              </w:rPr>
              <w:t>Identificar indicadores/Verificar disponibilidad de información/Obtener bases de datos/Realizar tablas/Elaborar fichas descriptivas/Integrar material adicional/Revisar archivos/Enviar archivos a revisión</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Tablas con información requerida</w:t>
            </w:r>
            <w:r w:rsidRPr="00031988">
              <w:rPr>
                <w:rFonts w:ascii="Arial Narrow" w:hAnsi="Arial Narrow"/>
              </w:rPr>
              <w:br/>
              <w:t>Fichas descriptivas actualizadas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r w:rsidR="00031988" w:rsidRPr="00031988" w:rsidTr="00A97ACC">
        <w:trPr>
          <w:trHeight w:val="20"/>
        </w:trPr>
        <w:tc>
          <w:tcPr>
            <w:tcW w:w="675" w:type="dxa"/>
            <w:shd w:val="clear" w:color="auto" w:fill="auto"/>
            <w:noWrap/>
            <w:vAlign w:val="center"/>
            <w:hideMark/>
          </w:tcPr>
          <w:p w:rsidR="00031988" w:rsidRPr="00031988" w:rsidRDefault="00031988" w:rsidP="00031988">
            <w:pPr>
              <w:spacing w:before="60" w:after="60"/>
              <w:jc w:val="center"/>
              <w:rPr>
                <w:rFonts w:asciiTheme="minorHAnsi" w:hAnsiTheme="minorHAnsi"/>
              </w:rPr>
            </w:pPr>
            <w:r w:rsidRPr="00031988">
              <w:rPr>
                <w:rFonts w:asciiTheme="minorHAnsi" w:hAnsiTheme="minorHAnsi"/>
                <w:sz w:val="22"/>
              </w:rPr>
              <w:t>3</w:t>
            </w:r>
          </w:p>
        </w:tc>
        <w:tc>
          <w:tcPr>
            <w:tcW w:w="1452" w:type="dxa"/>
            <w:vAlign w:val="center"/>
          </w:tcPr>
          <w:p w:rsidR="00031988" w:rsidRPr="00031988" w:rsidRDefault="00031988" w:rsidP="00031988">
            <w:pPr>
              <w:jc w:val="left"/>
              <w:rPr>
                <w:rFonts w:ascii="Arial Narrow" w:hAnsi="Arial Narrow"/>
                <w:szCs w:val="24"/>
              </w:rPr>
            </w:pPr>
            <w:r w:rsidRPr="00031988">
              <w:rPr>
                <w:rFonts w:ascii="Arial Narrow" w:hAnsi="Arial Narrow"/>
              </w:rPr>
              <w:t>Director</w:t>
            </w:r>
          </w:p>
        </w:tc>
        <w:tc>
          <w:tcPr>
            <w:tcW w:w="7654"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b/>
                <w:bCs/>
              </w:rPr>
              <w:t>Entregar reporte.</w:t>
            </w:r>
            <w:r w:rsidRPr="00031988">
              <w:rPr>
                <w:rFonts w:ascii="Arial Narrow" w:hAnsi="Arial Narrow"/>
              </w:rPr>
              <w:br/>
              <w:t>Revisar contenido general/Enviar correo de seguimiento</w:t>
            </w:r>
          </w:p>
        </w:tc>
        <w:tc>
          <w:tcPr>
            <w:tcW w:w="3260" w:type="dxa"/>
            <w:shd w:val="clear" w:color="auto" w:fill="auto"/>
            <w:noWrap/>
            <w:vAlign w:val="center"/>
          </w:tcPr>
          <w:p w:rsidR="00031988" w:rsidRPr="00031988" w:rsidRDefault="00031988" w:rsidP="00031988">
            <w:pPr>
              <w:jc w:val="left"/>
              <w:rPr>
                <w:rFonts w:ascii="Arial Narrow" w:hAnsi="Arial Narrow"/>
                <w:szCs w:val="24"/>
              </w:rPr>
            </w:pPr>
            <w:r w:rsidRPr="00031988">
              <w:rPr>
                <w:rFonts w:ascii="Arial Narrow" w:hAnsi="Arial Narrow"/>
              </w:rPr>
              <w:t>Correo con archivos actualizados y especificaciones de cambios</w:t>
            </w:r>
          </w:p>
        </w:tc>
        <w:tc>
          <w:tcPr>
            <w:tcW w:w="2410" w:type="dxa"/>
            <w:vAlign w:val="center"/>
          </w:tcPr>
          <w:p w:rsidR="00031988" w:rsidRPr="00031988" w:rsidRDefault="00031988" w:rsidP="00031988">
            <w:pPr>
              <w:jc w:val="left"/>
              <w:rPr>
                <w:rFonts w:ascii="Arial Narrow" w:hAnsi="Arial Narrow"/>
                <w:szCs w:val="24"/>
              </w:rPr>
            </w:pPr>
            <w:r w:rsidRPr="00031988">
              <w:rPr>
                <w:rFonts w:ascii="Arial Narrow" w:hAnsi="Arial Narrow"/>
              </w:rPr>
              <w:t>Unidad Socio Demográfica</w:t>
            </w:r>
          </w:p>
        </w:tc>
      </w:tr>
    </w:tbl>
    <w:p w:rsidR="00031988" w:rsidRPr="00031988" w:rsidRDefault="00031988" w:rsidP="00031988">
      <w:pPr>
        <w:spacing w:before="0" w:after="200" w:line="276" w:lineRule="auto"/>
        <w:jc w:val="left"/>
      </w:pPr>
    </w:p>
    <w:p w:rsidR="00031988" w:rsidRPr="00031988" w:rsidRDefault="00031988" w:rsidP="00031988">
      <w:pPr>
        <w:spacing w:before="0" w:after="200" w:line="276" w:lineRule="auto"/>
        <w:jc w:val="left"/>
      </w:pPr>
      <w:r w:rsidRPr="00031988">
        <w:br w:type="page"/>
      </w:r>
    </w:p>
    <w:p w:rsidR="00031988" w:rsidRPr="00031988" w:rsidRDefault="00031988" w:rsidP="00031988">
      <w:pPr>
        <w:keepNext/>
        <w:keepLines/>
        <w:spacing w:before="200" w:after="0"/>
        <w:outlineLvl w:val="3"/>
        <w:rPr>
          <w:rFonts w:asciiTheme="majorHAnsi" w:eastAsiaTheme="majorEastAsia" w:hAnsiTheme="majorHAnsi" w:cstheme="majorBidi"/>
          <w:b/>
          <w:bCs/>
          <w:i/>
          <w:iCs/>
        </w:rPr>
      </w:pPr>
      <w:bookmarkStart w:id="552" w:name="_Toc430925233"/>
      <w:bookmarkStart w:id="553" w:name="_Toc455664276"/>
      <w:bookmarkStart w:id="554" w:name="_Toc471896523"/>
      <w:bookmarkStart w:id="555" w:name="_Toc22718917"/>
      <w:r w:rsidRPr="00031988">
        <w:rPr>
          <w:rFonts w:asciiTheme="majorHAnsi" w:eastAsiaTheme="majorEastAsia" w:hAnsiTheme="majorHAnsi" w:cstheme="majorBidi"/>
          <w:b/>
          <w:bCs/>
          <w:i/>
          <w:iCs/>
        </w:rPr>
        <w:lastRenderedPageBreak/>
        <w:t>Ficha del servicio de Seguimiento y reporte de indicadores del MIDE</w:t>
      </w:r>
      <w:bookmarkEnd w:id="552"/>
      <w:bookmarkEnd w:id="553"/>
      <w:bookmarkEnd w:id="554"/>
      <w:bookmarkEnd w:id="555"/>
    </w:p>
    <w:p w:rsidR="00031988" w:rsidRPr="00031988" w:rsidRDefault="00031988" w:rsidP="0003198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31988" w:rsidRPr="00031988" w:rsidTr="00A97ACC">
        <w:trPr>
          <w:trHeight w:val="2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lang w:eastAsia="es-MX"/>
              </w:rPr>
            </w:pPr>
            <w:r w:rsidRPr="00031988">
              <w:rPr>
                <w:rFonts w:asciiTheme="minorHAnsi" w:eastAsia="Times New Roman" w:hAnsiTheme="minorHAnsi" w:cs="Times New Roman"/>
                <w:b/>
                <w:lang w:eastAsia="es-MX"/>
              </w:rPr>
              <w:t>Seguimiento y reporte de indicadores del MIDE</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Archivos para el seguimiento y reporte de indicadores del MIDE, sobre distintas características sociodemográficas de la población del estado con periodicidad variable. </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hAnsiTheme="minorHAnsi"/>
                <w:color w:val="000000"/>
              </w:rPr>
              <w:t xml:space="preserve">Archivo de </w:t>
            </w:r>
            <w:r w:rsidR="00FF45EC" w:rsidRPr="00031988">
              <w:rPr>
                <w:rFonts w:asciiTheme="minorHAnsi" w:hAnsiTheme="minorHAnsi"/>
                <w:color w:val="000000"/>
              </w:rPr>
              <w:t>Excel</w:t>
            </w:r>
            <w:r w:rsidRPr="00031988">
              <w:rPr>
                <w:rFonts w:asciiTheme="minorHAnsi" w:hAnsiTheme="minorHAnsi"/>
                <w:color w:val="000000"/>
              </w:rPr>
              <w:t xml:space="preserve"> con indicadores sociodemográficos a reportar, documento de </w:t>
            </w:r>
            <w:r w:rsidR="00FF45EC" w:rsidRPr="00031988">
              <w:rPr>
                <w:rFonts w:asciiTheme="minorHAnsi" w:hAnsiTheme="minorHAnsi"/>
                <w:color w:val="000000"/>
              </w:rPr>
              <w:t>Word</w:t>
            </w:r>
            <w:r w:rsidRPr="00031988">
              <w:rPr>
                <w:rFonts w:asciiTheme="minorHAnsi" w:hAnsiTheme="minorHAnsi"/>
                <w:color w:val="000000"/>
              </w:rPr>
              <w:t xml:space="preserve"> y ficha descriptiva del indicador, notas adicionales y ligas de interés</w:t>
            </w:r>
          </w:p>
        </w:tc>
      </w:tr>
      <w:tr w:rsidR="00031988" w:rsidRPr="00031988" w:rsidTr="00CD745E">
        <w:trPr>
          <w:trHeight w:val="706"/>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Usuario(s)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 xml:space="preserve">Académicos, investigadores, estudiantes, dependencias públicas y privadas, ayuntamientos municipales, empresas, </w:t>
            </w:r>
          </w:p>
        </w:tc>
      </w:tr>
      <w:tr w:rsidR="00031988" w:rsidRPr="00031988" w:rsidTr="00894D77">
        <w:trPr>
          <w:trHeight w:val="213"/>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031988" w:rsidRPr="00031988" w:rsidRDefault="0073065E" w:rsidP="00A32480">
            <w:pPr>
              <w:spacing w:before="60" w:after="60"/>
              <w:jc w:val="left"/>
              <w:rPr>
                <w:rFonts w:asciiTheme="minorHAnsi" w:eastAsia="Times New Roman" w:hAnsiTheme="minorHAnsi" w:cs="Times New Roman"/>
                <w:lang w:eastAsia="es-MX"/>
              </w:rPr>
            </w:pPr>
            <w:r w:rsidRPr="00B06A25">
              <w:rPr>
                <w:rFonts w:asciiTheme="minorHAnsi" w:eastAsia="Times New Roman" w:hAnsiTheme="minorHAnsi" w:cs="Times New Roman"/>
                <w:lang w:eastAsia="es-MX"/>
              </w:rPr>
              <w:t>Director de la Unidad de Información Estadística Socio Demográfica</w:t>
            </w:r>
          </w:p>
        </w:tc>
      </w:tr>
      <w:tr w:rsidR="00031988" w:rsidRPr="00031988" w:rsidTr="00894D77">
        <w:trPr>
          <w:trHeight w:val="191"/>
        </w:trPr>
        <w:tc>
          <w:tcPr>
            <w:tcW w:w="5827" w:type="dxa"/>
            <w:shd w:val="clear" w:color="auto" w:fill="F2F2F2" w:themeFill="background1" w:themeFillShade="F2"/>
            <w:vAlign w:val="center"/>
            <w:hideMark/>
          </w:tcPr>
          <w:p w:rsidR="00031988" w:rsidRPr="00031988" w:rsidRDefault="00440B4B" w:rsidP="0003198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031988" w:rsidRPr="00031988" w:rsidRDefault="00440B4B"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 Ciudad Granja, Zapopan, Jalisco (33) 3777-1770</w:t>
            </w:r>
          </w:p>
        </w:tc>
      </w:tr>
      <w:tr w:rsidR="00031988" w:rsidRPr="00031988" w:rsidTr="00894D77">
        <w:trPr>
          <w:trHeight w:val="197"/>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031988" w:rsidRPr="00031988" w:rsidRDefault="00007C61"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Requisitos</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Datos completos del usuario y requerimientos específicos</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Costo</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Sin costo para el usuario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Variable según las especificaciones de lo solicitado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031988" w:rsidRPr="00031988" w:rsidRDefault="00031988" w:rsidP="00031988">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Instituto de Información Estadística y Geográfica de Jalisco</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031988" w:rsidRPr="00031988" w:rsidRDefault="000B0976" w:rsidP="0003198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Información Estadística Socio Demográfica</w:t>
            </w:r>
          </w:p>
        </w:tc>
      </w:tr>
      <w:tr w:rsidR="00031988" w:rsidRPr="00031988" w:rsidTr="00894D77">
        <w:trPr>
          <w:trHeight w:val="70"/>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031988" w:rsidRPr="00031988" w:rsidRDefault="000607AA" w:rsidP="00031988">
            <w:pPr>
              <w:spacing w:before="60" w:after="60"/>
              <w:jc w:val="left"/>
              <w:rPr>
                <w:rFonts w:asciiTheme="minorHAnsi" w:eastAsia="Times New Roman" w:hAnsiTheme="minorHAnsi" w:cs="Times New Roman"/>
                <w:lang w:eastAsia="es-MX"/>
              </w:rPr>
            </w:pPr>
            <w:hyperlink r:id="rId66" w:history="1">
              <w:r w:rsidR="00FF45EC" w:rsidRPr="00F539F5">
                <w:rPr>
                  <w:rStyle w:val="Hipervnculo"/>
                  <w:rFonts w:asciiTheme="minorHAnsi" w:eastAsia="Times New Roman" w:hAnsiTheme="minorHAnsi" w:cs="Times New Roman"/>
                  <w:lang w:eastAsia="es-MX"/>
                </w:rPr>
                <w:t>contacto.iieg@jalisco.gob.mx</w:t>
              </w:r>
            </w:hyperlink>
          </w:p>
        </w:tc>
      </w:tr>
      <w:tr w:rsidR="00031988" w:rsidRPr="00031988" w:rsidTr="00894D77">
        <w:trPr>
          <w:trHeight w:val="83"/>
        </w:trPr>
        <w:tc>
          <w:tcPr>
            <w:tcW w:w="5827" w:type="dxa"/>
            <w:shd w:val="clear" w:color="auto" w:fill="F2F2F2" w:themeFill="background1" w:themeFillShade="F2"/>
            <w:vAlign w:val="center"/>
            <w:hideMark/>
          </w:tcPr>
          <w:p w:rsidR="00031988" w:rsidRPr="00031988" w:rsidRDefault="00031988" w:rsidP="00031988">
            <w:pPr>
              <w:spacing w:before="60" w:after="60"/>
              <w:jc w:val="left"/>
              <w:rPr>
                <w:rFonts w:asciiTheme="minorHAnsi" w:eastAsia="Times New Roman" w:hAnsiTheme="minorHAnsi" w:cs="Times New Roman"/>
                <w:b/>
                <w:bCs/>
                <w:lang w:eastAsia="es-MX"/>
              </w:rPr>
            </w:pPr>
            <w:r w:rsidRPr="0003198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031988" w:rsidRPr="00031988" w:rsidRDefault="00031988" w:rsidP="0068034E">
            <w:pPr>
              <w:spacing w:before="60" w:after="60"/>
              <w:jc w:val="left"/>
              <w:rPr>
                <w:rFonts w:asciiTheme="minorHAnsi" w:eastAsia="Times New Roman" w:hAnsiTheme="minorHAnsi" w:cs="Times New Roman"/>
                <w:lang w:eastAsia="es-MX"/>
              </w:rPr>
            </w:pPr>
            <w:r w:rsidRPr="00031988">
              <w:rPr>
                <w:rFonts w:asciiTheme="minorHAnsi" w:eastAsia="Times New Roman" w:hAnsiTheme="minorHAnsi" w:cs="Times New Roman"/>
                <w:lang w:eastAsia="es-MX"/>
              </w:rPr>
              <w:t>http://www.iieg.gob.mx/</w:t>
            </w:r>
            <w:r w:rsidR="0068034E" w:rsidRPr="00031988">
              <w:rPr>
                <w:rFonts w:asciiTheme="minorHAnsi" w:eastAsia="Times New Roman" w:hAnsiTheme="minorHAnsi" w:cs="Times New Roman"/>
                <w:lang w:eastAsia="es-MX"/>
              </w:rPr>
              <w:t xml:space="preserve"> </w:t>
            </w:r>
          </w:p>
        </w:tc>
      </w:tr>
    </w:tbl>
    <w:p w:rsidR="00CD745E" w:rsidRDefault="00CD745E" w:rsidP="00CD745E">
      <w:bookmarkStart w:id="556" w:name="_Toc430925234"/>
      <w:bookmarkStart w:id="557" w:name="_Toc455664277"/>
      <w:bookmarkStart w:id="558" w:name="_Toc471896524"/>
    </w:p>
    <w:p w:rsidR="00031988" w:rsidRPr="00485911" w:rsidRDefault="00031988" w:rsidP="0081685F">
      <w:pPr>
        <w:pStyle w:val="Ttulo2"/>
        <w:numPr>
          <w:ilvl w:val="0"/>
          <w:numId w:val="36"/>
        </w:numPr>
      </w:pPr>
      <w:bookmarkStart w:id="559" w:name="_Toc22718918"/>
      <w:r w:rsidRPr="00485911">
        <w:lastRenderedPageBreak/>
        <w:t>Indicadores</w:t>
      </w:r>
      <w:bookmarkEnd w:id="556"/>
      <w:bookmarkEnd w:id="557"/>
      <w:bookmarkEnd w:id="558"/>
      <w:bookmarkEnd w:id="559"/>
    </w:p>
    <w:p w:rsidR="00031988" w:rsidRPr="00031988" w:rsidRDefault="00031988" w:rsidP="00031988"/>
    <w:p w:rsidR="00031988" w:rsidRPr="00031988" w:rsidRDefault="00031988" w:rsidP="00031988">
      <w:r w:rsidRPr="00031988">
        <w:t>El MOP se divide en tres grandes partes y en la primera, se expone el organigrama funcional de la Organización y las fichas de responsabilidades funcionales de cada puesto que participa en los procesos. En la segunda parte se presenta un inventario de los procesos asociados al MOP, con su narrativa y respectivo modelado. En la tercera parte, estos procesos se asocian a indicadores de resultado y de sus procesos para poder medir el desempeño. Esta manera de presentar el esquema de la gestión del MOP de la Institución tiene la finalidad de asociar la estructura con las prácticas administrativas y medir su desempeño. A continuación, se presenta la tabla de indicadores que están asociados a los procesos del MOP de esta unidad administrativa.</w:t>
      </w:r>
    </w:p>
    <w:p w:rsidR="00031988" w:rsidRPr="00031988" w:rsidRDefault="00031988" w:rsidP="00031988"/>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1"/>
        <w:gridCol w:w="3679"/>
        <w:gridCol w:w="3538"/>
        <w:gridCol w:w="2002"/>
        <w:gridCol w:w="2830"/>
        <w:gridCol w:w="1429"/>
      </w:tblGrid>
      <w:tr w:rsidR="007E71FC" w:rsidRPr="00031988" w:rsidTr="007E71FC">
        <w:trPr>
          <w:trHeight w:val="20"/>
          <w:tblHeader/>
        </w:trPr>
        <w:tc>
          <w:tcPr>
            <w:tcW w:w="604"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Tipo de Indicador</w:t>
            </w:r>
          </w:p>
        </w:tc>
        <w:tc>
          <w:tcPr>
            <w:tcW w:w="1200"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Nombre</w:t>
            </w:r>
          </w:p>
        </w:tc>
        <w:tc>
          <w:tcPr>
            <w:tcW w:w="1154" w:type="pct"/>
            <w:shd w:val="clear" w:color="000000" w:fill="F2F2F2"/>
            <w:tcMar>
              <w:top w:w="15" w:type="dxa"/>
              <w:left w:w="15" w:type="dxa"/>
              <w:bottom w:w="0" w:type="dxa"/>
              <w:right w:w="15" w:type="dxa"/>
            </w:tcMar>
            <w:vAlign w:val="center"/>
            <w:hideMark/>
          </w:tcPr>
          <w:p w:rsidR="00031988" w:rsidRPr="00031988" w:rsidRDefault="00031988" w:rsidP="00031988">
            <w:pPr>
              <w:spacing w:before="60" w:after="60"/>
              <w:jc w:val="center"/>
              <w:rPr>
                <w:rFonts w:asciiTheme="minorHAnsi" w:hAnsiTheme="minorHAnsi"/>
                <w:b/>
                <w:bCs/>
                <w:color w:val="000000"/>
              </w:rPr>
            </w:pPr>
            <w:r w:rsidRPr="00031988">
              <w:rPr>
                <w:rFonts w:asciiTheme="minorHAnsi" w:hAnsiTheme="minorHAnsi"/>
                <w:b/>
                <w:bCs/>
                <w:color w:val="000000"/>
                <w:sz w:val="22"/>
              </w:rPr>
              <w:t>Responsable</w:t>
            </w:r>
          </w:p>
        </w:tc>
        <w:tc>
          <w:tcPr>
            <w:tcW w:w="653"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Unidad de medida</w:t>
            </w:r>
          </w:p>
        </w:tc>
        <w:tc>
          <w:tcPr>
            <w:tcW w:w="923"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Frecuencia de actualización</w:t>
            </w:r>
          </w:p>
        </w:tc>
        <w:tc>
          <w:tcPr>
            <w:tcW w:w="466" w:type="pct"/>
            <w:shd w:val="clear" w:color="000000" w:fill="F2F2F2"/>
            <w:tcMar>
              <w:top w:w="15" w:type="dxa"/>
              <w:left w:w="15" w:type="dxa"/>
              <w:bottom w:w="0" w:type="dxa"/>
              <w:right w:w="15" w:type="dxa"/>
            </w:tcMar>
            <w:vAlign w:val="center"/>
            <w:hideMark/>
          </w:tcPr>
          <w:p w:rsidR="00031988" w:rsidRPr="00031988" w:rsidRDefault="00031988" w:rsidP="007E71FC">
            <w:pPr>
              <w:spacing w:before="60" w:after="60"/>
              <w:jc w:val="center"/>
              <w:rPr>
                <w:rFonts w:asciiTheme="minorHAnsi" w:hAnsiTheme="minorHAnsi"/>
                <w:b/>
                <w:bCs/>
                <w:color w:val="000000"/>
              </w:rPr>
            </w:pPr>
            <w:r w:rsidRPr="00031988">
              <w:rPr>
                <w:rFonts w:asciiTheme="minorHAnsi" w:hAnsiTheme="minorHAnsi"/>
                <w:b/>
                <w:bCs/>
                <w:color w:val="000000"/>
                <w:sz w:val="22"/>
              </w:rPr>
              <w:t>Sentido</w:t>
            </w:r>
          </w:p>
        </w:tc>
      </w:tr>
      <w:tr w:rsidR="00C212D9" w:rsidRPr="00031988" w:rsidTr="007E71FC">
        <w:trPr>
          <w:trHeight w:val="20"/>
        </w:trPr>
        <w:tc>
          <w:tcPr>
            <w:tcW w:w="604" w:type="pct"/>
            <w:vMerge w:val="restart"/>
            <w:shd w:val="clear" w:color="000000" w:fill="F2F2F2"/>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Cobertura de viviendas con servicios básicos</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tcPr>
          <w:p w:rsidR="00C212D9" w:rsidRPr="00031988" w:rsidRDefault="00C212D9" w:rsidP="007E71FC">
            <w:pPr>
              <w:spacing w:before="60" w:after="60"/>
              <w:jc w:val="center"/>
              <w:rPr>
                <w:rFonts w:asciiTheme="minorHAnsi" w:hAnsiTheme="minorHAnsi"/>
              </w:rPr>
            </w:pPr>
            <w:r>
              <w:rPr>
                <w:rFonts w:asciiTheme="minorHAnsi" w:hAnsiTheme="minorHAnsi"/>
              </w:rPr>
              <w:t>Ascendente</w:t>
            </w:r>
          </w:p>
        </w:tc>
      </w:tr>
      <w:tr w:rsidR="00C212D9" w:rsidRPr="00031988" w:rsidTr="007E71FC">
        <w:trPr>
          <w:trHeight w:val="20"/>
        </w:trPr>
        <w:tc>
          <w:tcPr>
            <w:tcW w:w="604" w:type="pct"/>
            <w:vMerge/>
            <w:shd w:val="clear" w:color="000000" w:fill="F2F2F2"/>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b/>
                <w:color w:val="595959"/>
              </w:rPr>
            </w:pPr>
            <w:r w:rsidRPr="00031988">
              <w:t>Porcentaje de población en viviendas con hacinamiento</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8D4C05">
            <w:pPr>
              <w:spacing w:before="60" w:after="60"/>
              <w:jc w:val="center"/>
              <w:rPr>
                <w:rFonts w:asciiTheme="minorHAnsi" w:hAnsiTheme="minorHAnsi"/>
                <w:color w:val="000000"/>
              </w:rPr>
            </w:pPr>
            <w:r>
              <w:rPr>
                <w:rFonts w:asciiTheme="minorHAnsi" w:hAnsiTheme="minorHAnsi"/>
                <w:color w:val="000000"/>
              </w:rPr>
              <w:t>Bienal</w:t>
            </w:r>
          </w:p>
        </w:tc>
        <w:tc>
          <w:tcPr>
            <w:tcW w:w="466" w:type="pct"/>
            <w:shd w:val="clear" w:color="auto" w:fill="auto"/>
            <w:tcMar>
              <w:top w:w="15" w:type="dxa"/>
              <w:left w:w="15" w:type="dxa"/>
              <w:bottom w:w="0" w:type="dxa"/>
              <w:right w:w="15" w:type="dxa"/>
            </w:tcMar>
            <w:vAlign w:val="center"/>
            <w:hideMark/>
          </w:tcPr>
          <w:p w:rsidR="00C212D9" w:rsidRPr="00031988" w:rsidRDefault="00C212D9" w:rsidP="008D4C05">
            <w:pPr>
              <w:spacing w:before="60" w:after="60"/>
              <w:jc w:val="center"/>
              <w:rPr>
                <w:rFonts w:asciiTheme="minorHAnsi" w:hAnsiTheme="minorHAnsi"/>
              </w:rPr>
            </w:pPr>
            <w:r>
              <w:rPr>
                <w:rFonts w:asciiTheme="minorHAnsi" w:hAnsiTheme="minorHAnsi"/>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"Coeficiente de GINI"</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Bienal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"Índice de Desarrollo Humano, IDH"</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Anual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Posición en el "Índice de Intensidad Migratoria"</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Índice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r w:rsidR="00C212D9" w:rsidRPr="00031988" w:rsidTr="00692F3C">
        <w:trPr>
          <w:trHeight w:val="20"/>
        </w:trPr>
        <w:tc>
          <w:tcPr>
            <w:tcW w:w="604" w:type="pct"/>
            <w:vMerge w:val="restart"/>
            <w:shd w:val="clear" w:color="000000" w:fill="F2F2F2"/>
            <w:vAlign w:val="center"/>
            <w:hideMark/>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rPr>
                <w:rFonts w:asciiTheme="minorHAnsi" w:hAnsiTheme="minorHAnsi"/>
                <w:color w:val="000000"/>
              </w:rPr>
            </w:pPr>
            <w:r w:rsidRPr="00031988">
              <w:t>Tasa de alfabetización 25 años y más</w:t>
            </w:r>
          </w:p>
        </w:tc>
        <w:tc>
          <w:tcPr>
            <w:tcW w:w="1154" w:type="pct"/>
            <w:shd w:val="clear" w:color="auto" w:fill="auto"/>
            <w:tcMar>
              <w:top w:w="15" w:type="dxa"/>
              <w:left w:w="15" w:type="dxa"/>
              <w:bottom w:w="0" w:type="dxa"/>
              <w:right w:w="15" w:type="dxa"/>
            </w:tcMar>
            <w:vAlign w:val="center"/>
            <w:hideMark/>
          </w:tcPr>
          <w:p w:rsidR="00C212D9" w:rsidRPr="00031988"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hideMark/>
          </w:tcPr>
          <w:p w:rsidR="00C212D9" w:rsidRPr="00031988"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r w:rsidR="00C212D9" w:rsidRPr="00031988" w:rsidTr="00692F3C">
        <w:trPr>
          <w:trHeight w:val="20"/>
        </w:trPr>
        <w:tc>
          <w:tcPr>
            <w:tcW w:w="604" w:type="pct"/>
            <w:vMerge/>
            <w:shd w:val="clear" w:color="000000" w:fill="F2F2F2"/>
            <w:vAlign w:val="center"/>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pPr>
            <w:r w:rsidRPr="00031988">
              <w:t>Tasa de migración neta interestatal</w:t>
            </w:r>
          </w:p>
        </w:tc>
        <w:tc>
          <w:tcPr>
            <w:tcW w:w="1154" w:type="pct"/>
            <w:shd w:val="clear" w:color="auto" w:fill="auto"/>
            <w:tcMar>
              <w:top w:w="15" w:type="dxa"/>
              <w:left w:w="15" w:type="dxa"/>
              <w:bottom w:w="0" w:type="dxa"/>
              <w:right w:w="15" w:type="dxa"/>
            </w:tcMar>
            <w:vAlign w:val="center"/>
          </w:tcPr>
          <w:p w:rsidR="00C212D9"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Tasa</w:t>
            </w:r>
          </w:p>
        </w:tc>
        <w:tc>
          <w:tcPr>
            <w:tcW w:w="92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Anual</w:t>
            </w:r>
          </w:p>
        </w:tc>
        <w:tc>
          <w:tcPr>
            <w:tcW w:w="466"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Descendente</w:t>
            </w:r>
          </w:p>
        </w:tc>
      </w:tr>
      <w:tr w:rsidR="00C212D9" w:rsidRPr="00031988" w:rsidTr="00692F3C">
        <w:trPr>
          <w:trHeight w:val="20"/>
        </w:trPr>
        <w:tc>
          <w:tcPr>
            <w:tcW w:w="604" w:type="pct"/>
            <w:vMerge/>
            <w:shd w:val="clear" w:color="000000" w:fill="F2F2F2"/>
            <w:vAlign w:val="center"/>
          </w:tcPr>
          <w:p w:rsidR="00C212D9" w:rsidRPr="00031988" w:rsidRDefault="00C212D9" w:rsidP="00031988">
            <w:pPr>
              <w:spacing w:before="60" w:after="60"/>
              <w:jc w:val="left"/>
              <w:rPr>
                <w:rFonts w:asciiTheme="minorHAnsi" w:hAnsiTheme="minorHAnsi"/>
                <w:b/>
                <w:bCs/>
                <w:color w:val="000000"/>
              </w:rPr>
            </w:pPr>
          </w:p>
        </w:tc>
        <w:tc>
          <w:tcPr>
            <w:tcW w:w="1200" w:type="pct"/>
            <w:shd w:val="clear" w:color="auto" w:fill="auto"/>
            <w:tcMar>
              <w:top w:w="15" w:type="dxa"/>
              <w:left w:w="15" w:type="dxa"/>
              <w:bottom w:w="0" w:type="dxa"/>
              <w:right w:w="15" w:type="dxa"/>
            </w:tcMar>
            <w:vAlign w:val="center"/>
          </w:tcPr>
          <w:p w:rsidR="00C212D9" w:rsidRPr="00031988" w:rsidRDefault="00C212D9" w:rsidP="00031988">
            <w:pPr>
              <w:spacing w:before="60" w:after="60"/>
              <w:jc w:val="left"/>
            </w:pPr>
            <w:r w:rsidRPr="00031988">
              <w:t>Viviendas propias</w:t>
            </w:r>
          </w:p>
        </w:tc>
        <w:tc>
          <w:tcPr>
            <w:tcW w:w="1154" w:type="pct"/>
            <w:shd w:val="clear" w:color="auto" w:fill="auto"/>
            <w:tcMar>
              <w:top w:w="15" w:type="dxa"/>
              <w:left w:w="15" w:type="dxa"/>
              <w:bottom w:w="0" w:type="dxa"/>
              <w:right w:w="15" w:type="dxa"/>
            </w:tcMar>
            <w:vAlign w:val="center"/>
          </w:tcPr>
          <w:p w:rsidR="00C212D9" w:rsidRDefault="00C212D9" w:rsidP="00031988">
            <w:pPr>
              <w:spacing w:before="60" w:after="60"/>
              <w:jc w:val="left"/>
              <w:rPr>
                <w:rFonts w:asciiTheme="minorHAnsi" w:hAnsiTheme="minorHAnsi"/>
                <w:color w:val="000000"/>
              </w:rPr>
            </w:pPr>
            <w:r>
              <w:rPr>
                <w:rFonts w:asciiTheme="minorHAnsi" w:hAnsiTheme="minorHAnsi"/>
                <w:color w:val="000000"/>
              </w:rPr>
              <w:t>Unid. de Info. Estadística Socio-Demográfica</w:t>
            </w:r>
          </w:p>
        </w:tc>
        <w:tc>
          <w:tcPr>
            <w:tcW w:w="65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Porcentaje</w:t>
            </w:r>
          </w:p>
        </w:tc>
        <w:tc>
          <w:tcPr>
            <w:tcW w:w="923"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Quinquenal</w:t>
            </w:r>
          </w:p>
        </w:tc>
        <w:tc>
          <w:tcPr>
            <w:tcW w:w="466" w:type="pct"/>
            <w:shd w:val="clear" w:color="auto" w:fill="auto"/>
            <w:tcMar>
              <w:top w:w="15" w:type="dxa"/>
              <w:left w:w="15" w:type="dxa"/>
              <w:bottom w:w="0" w:type="dxa"/>
              <w:right w:w="15" w:type="dxa"/>
            </w:tcMar>
            <w:vAlign w:val="center"/>
          </w:tcPr>
          <w:p w:rsidR="00C212D9" w:rsidRDefault="00C212D9" w:rsidP="007E71FC">
            <w:pPr>
              <w:spacing w:before="60" w:after="60"/>
              <w:jc w:val="center"/>
              <w:rPr>
                <w:rFonts w:asciiTheme="minorHAnsi" w:hAnsiTheme="minorHAnsi"/>
                <w:color w:val="000000"/>
              </w:rPr>
            </w:pPr>
            <w:r>
              <w:rPr>
                <w:rFonts w:asciiTheme="minorHAnsi" w:hAnsiTheme="minorHAnsi"/>
                <w:color w:val="000000"/>
              </w:rPr>
              <w:t>Ascendente</w:t>
            </w:r>
          </w:p>
        </w:tc>
      </w:tr>
    </w:tbl>
    <w:p w:rsidR="00031988" w:rsidRDefault="00031988" w:rsidP="00031988"/>
    <w:p w:rsidR="00692F3C" w:rsidRPr="00031988" w:rsidRDefault="00692F3C" w:rsidP="00031988"/>
    <w:p w:rsidR="00031988" w:rsidRPr="00031988" w:rsidRDefault="00031988" w:rsidP="00031988">
      <w:r w:rsidRPr="00031988">
        <w:br w:type="page"/>
      </w:r>
    </w:p>
    <w:p w:rsidR="00031988" w:rsidRPr="00485911" w:rsidRDefault="00031988" w:rsidP="0081685F">
      <w:pPr>
        <w:pStyle w:val="Ttulo2"/>
        <w:numPr>
          <w:ilvl w:val="0"/>
          <w:numId w:val="36"/>
        </w:numPr>
      </w:pPr>
      <w:bookmarkStart w:id="560" w:name="_Toc430925235"/>
      <w:bookmarkStart w:id="561" w:name="_Toc455664278"/>
      <w:bookmarkStart w:id="562" w:name="_Toc471896525"/>
      <w:bookmarkStart w:id="563" w:name="_Toc22718919"/>
      <w:r w:rsidRPr="00485911">
        <w:lastRenderedPageBreak/>
        <w:t>Fichas de los indicadores</w:t>
      </w:r>
      <w:bookmarkEnd w:id="560"/>
      <w:bookmarkEnd w:id="561"/>
      <w:bookmarkEnd w:id="562"/>
      <w:bookmarkEnd w:id="563"/>
      <w:r w:rsidRPr="00485911">
        <w:t xml:space="preserve"> </w:t>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Cobertura de viviendas con servicios básicos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Se refiere al porcentaje de viviendas particulares habitadas que cuentan con la cobertura de los servicios básicos (luz eléctrica, agua entubada de la red pública y drenaje)</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Corresponde a la razón de las viviendas particulares habitadas que disponen de servicios básicos (agua entubada, drenaje, energía eléctrica y excusado o sanitario) respecto del total de viviendas particulares habitadas, expresado como un porcentaje</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En lo que respecta al indicador de disponibilidad de agua, en 2005 se hace referencia a las viviendas que disponen de agua de la red pública si se abastecen dentro de la vivienda y fuera de la vivienda pero dentro del terreno. Para 2010 se considera que las viviendas disponen de agua entubada si se abastecen dentro de la vivienda y fuera de la vivienda pero dentro del terreno, de llave pública (o hidrante) y de otra vivienda.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Porcentaje de población en viviendas con hacinamiento</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Es el resultado de dividir el número de personas que residen cotidianamente en la vivienda entre el número de cuartos de ésta.</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La metodología para su cálculo se puede consultar en: http://www.coneval.gob.mx/Medicion/MP/Paginas/Metodologia.aspx</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indicador es calculado por el Consejo Nacional de Evaluación de la Política de Desarrollo Social (CONEVAL) y se publica de manera bienal, esto para determinar los subindicadores que conforman el indicador de la calidad y los espacios en la vivienda de la pobreza multidimensional, como son indicador de carencia del material de piso de la vivienda, techos de la vivienda y muros de la vivienda. Conforme a estas consideraciones, se identifica a las personas dentro de los hogares que carecen de calidad en el material de construcción y en los espacios de la vivienda.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Bienal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Estimaciones del CONEVAL con base en el MCS-ENIGH 2008, 2010, 2012 y 2014.</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pPr>
            <w:r w:rsidRPr="00031988">
              <w:t>Estas cifras no incluyen el indicador de combustible para cocinar.</w:t>
            </w:r>
          </w:p>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"Coeficiente de GINI"</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El Coeficiente de Gini se utiliza para medir la desigualdad en los ingresos de la población. </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coeficiente de Gini es un número entre 0 y 1, en donde 0 corresponde con la perfecta igualdad (todos tienen los mismos ingresos) y 1 corresponde con la perfecta desigualdad (una persona tiene todos los ingresos y los demás ninguno).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Bienal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Estimaciones del Consejo Nacional de Evaluación de la Política de Desarrollo Social (CONEVAL), con base en el Módulo de Condiciones Socioeconómicas de la Encuesta Nacional de Ingresos y Gastos de los Hogares (MCS-ENIGH)</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lastRenderedPageBreak/>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"Índice de Desarrollo Humano, IDH"</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Como su nombre lo señala dicho índice permite observar el desarrollo de un país y compararlo con la situación que se vive en otras naciones.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Desarrollo Humano (IDH) fue construido por el Programa de las Naciones Unidas para el Desarrollo (PNUD) en 1990. El desarrollo humano es un proceso de incremento de la libertad de elección de las personas. Esta última se alcanza a través de la expansión de las capacidades humanas entre las que se encuentran: llevar una vida saludable y prolongada, ser sujeto de aprendizaje, y tener un nivel de vida suficiente. El desarrollo humano busca aumentar de forma equilibrada el conjunto de opciones valiosas para que las personas puedan seleccionar sus propios objetivos, priorizarlos y elegir la forma de llegar a ellos, siendo responsables de sus propias decisiones.</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Anual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Programa de las Naciones Unidas para el Desarrollo (PNUD), Índice de Desarrollo Humano para las entidades federativas, México 2015.</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Descendente (conviene a Jalisco que disminuya). La información que se presenta en este indicador la actualiza el Programa de las Naciones Unidas para el Desarrollo (PNUD) aproximadamente cada dos o tres años, y utiliza información de Censos, encuestas y registros administrativos. El IDH es un indicador de impacto. </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Posición en el "Índice de Intensidad Migratoria"</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Intensidad Migratoria, considera las dimensiones demográfica y socioeconómica de la migración internacional y constituye una medida resumen que permite diferenciar a las entidades federativas y municipios del país según la intensidad de las distintas modalidades de la migración al vecino país del norte y la recepción de remesas.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Lugar que ocupa en el contexto nacional</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El índice de intensidad migratoria considera las dimensiones demográfica y socioeconómica de la migración internacional y constituye una medida resumen que permite diferenciar a las entidades federativas y municipios del país según la intensidad de las distintas modalidades de la migración al vecino país del norte y la recepción de remesas.</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Consejo Nacional de Población (CONAPO), Índices de intensidad migratoria México-Estados Unidos,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Tasa de alfabetización 25 años y más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Corresponde al porcentaje de la población mayor de 25 años que es capaz de leer y escribir, con entendimiento, una proposición simple y breve sobre su vida diaria. En general, el término “alfabetización” incluye también habilidades aritméticas, es decir, la capacidad de hacer cálculos matemáticos sencillos.</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pPr>
            <w:r w:rsidRPr="00031988">
              <w:t>Corresponde a la razón de la población de 25 años y más que saben leer y escribir un recado respecto de la población total de 25 años o más de edad expresada como un porcentaje.</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Representa el porcentaje de la población de 25 años y más que pueden leer y escribir, y entender, un texto breve y simple sobre su vida cotidiana.</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Tasa de migración neta interestatal</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La tasa de migración neta interestatal por cada cien habitantes en un año determinado, nos permite conocer el comportamiento de los flujos migratorios interestatales de la población.</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Consultar metodología de cálculo en página web del CONAPO (http://www.conapo.gob.mx/)</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El indicador forma parte de las proyecciones de los indicadores básicos del CONAPO.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rPr>
                <w:rFonts w:asciiTheme="minorHAnsi" w:eastAsia="Times New Roman" w:hAnsiTheme="minorHAnsi"/>
                <w:color w:val="000000"/>
                <w:lang w:eastAsia="es-MX"/>
              </w:rPr>
              <w:t>Anual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CONAPO. Proyecciones de población 2010-2030, versión abril 2013</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Descendente (conviene a Jalisco que disminuya)</w:t>
            </w:r>
          </w:p>
        </w:tc>
      </w:tr>
    </w:tbl>
    <w:p w:rsidR="00031988" w:rsidRPr="00031988" w:rsidRDefault="00031988" w:rsidP="00031988">
      <w:r w:rsidRPr="00031988">
        <w:br w:type="page"/>
      </w:r>
    </w:p>
    <w:p w:rsidR="00031988" w:rsidRPr="00031988" w:rsidRDefault="00031988" w:rsidP="0003198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031988" w:rsidRPr="00031988" w:rsidTr="00A97ACC">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031988" w:rsidRPr="00031988" w:rsidRDefault="00031988" w:rsidP="00031988">
            <w:pPr>
              <w:spacing w:before="60" w:after="60"/>
              <w:jc w:val="center"/>
              <w:rPr>
                <w:rFonts w:asciiTheme="minorHAnsi" w:eastAsia="Times New Roman" w:hAnsiTheme="minorHAnsi"/>
                <w:b/>
                <w:color w:val="000000"/>
                <w:lang w:eastAsia="es-MX"/>
              </w:rPr>
            </w:pPr>
            <w:r w:rsidRPr="00031988">
              <w:rPr>
                <w:rFonts w:asciiTheme="minorHAnsi" w:eastAsia="Times New Roman" w:hAnsiTheme="minorHAnsi"/>
                <w:b/>
                <w:bCs/>
                <w:color w:val="000000"/>
                <w:sz w:val="22"/>
                <w:lang w:eastAsia="es-MX"/>
              </w:rPr>
              <w:t>FICHA DE INDICADOR</w:t>
            </w:r>
          </w:p>
        </w:tc>
      </w:tr>
      <w:tr w:rsidR="00031988" w:rsidRPr="00031988" w:rsidTr="00A97ACC">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Viviendas propias</w:t>
            </w:r>
          </w:p>
        </w:tc>
      </w:tr>
      <w:tr w:rsidR="00031988" w:rsidRPr="00031988" w:rsidTr="00A97ACC">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p>
        </w:tc>
      </w:tr>
      <w:tr w:rsidR="00031988" w:rsidRPr="00031988" w:rsidTr="00A97ACC">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Se refiere al porcentaje de viviendas particulares habitadas en donde reside el dueño legal o de hecho</w:t>
            </w:r>
          </w:p>
        </w:tc>
      </w:tr>
      <w:tr w:rsidR="00031988" w:rsidRPr="00031988" w:rsidTr="00A97ACC">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 xml:space="preserve">Corresponde a la razón de las viviendas particulares habitadas propias respecto de las viviendas particulares habitadas, expresada como un porcentaje. </w:t>
            </w:r>
          </w:p>
        </w:tc>
      </w:tr>
      <w:tr w:rsidR="00031988" w:rsidRPr="00031988" w:rsidTr="00A97ACC">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Viviendas propias: viviendas particulares habitadas en donde reside el dueño legal o de hecho</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Quinquenal</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val="es-ES" w:eastAsia="es-MX"/>
              </w:rPr>
            </w:pPr>
            <w:r w:rsidRPr="00031988">
              <w:t>INEGI, Censo de Población y Vivienda, 2010.</w:t>
            </w:r>
          </w:p>
        </w:tc>
      </w:tr>
      <w:tr w:rsidR="00031988" w:rsidRPr="00031988" w:rsidTr="00A97ACC">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b/>
                <w:color w:val="000000"/>
                <w:lang w:eastAsia="es-MX"/>
              </w:rPr>
            </w:pPr>
            <w:r w:rsidRPr="00031988">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031988" w:rsidRPr="00031988" w:rsidRDefault="00031988" w:rsidP="00031988">
            <w:pPr>
              <w:spacing w:before="60" w:after="60"/>
              <w:rPr>
                <w:rFonts w:asciiTheme="minorHAnsi" w:eastAsia="Times New Roman" w:hAnsiTheme="minorHAnsi"/>
                <w:color w:val="000000"/>
                <w:lang w:eastAsia="es-MX"/>
              </w:rPr>
            </w:pPr>
            <w:r w:rsidRPr="00031988">
              <w:t>Ascendente (conviene a Jalisco que aumente)</w:t>
            </w:r>
          </w:p>
        </w:tc>
      </w:tr>
    </w:tbl>
    <w:p w:rsidR="00031988" w:rsidRPr="00031988" w:rsidRDefault="00031988" w:rsidP="00031988">
      <w:r w:rsidRPr="00031988">
        <w:br w:type="page"/>
      </w:r>
    </w:p>
    <w:p w:rsidR="00031988" w:rsidRPr="00031988" w:rsidRDefault="00031988" w:rsidP="0081685F">
      <w:pPr>
        <w:pStyle w:val="Ttulo2"/>
        <w:numPr>
          <w:ilvl w:val="0"/>
          <w:numId w:val="36"/>
        </w:numPr>
      </w:pPr>
      <w:bookmarkStart w:id="564" w:name="_Toc430925236"/>
      <w:bookmarkStart w:id="565" w:name="_Toc455664279"/>
      <w:bookmarkStart w:id="566" w:name="_Toc471896526"/>
      <w:bookmarkStart w:id="567" w:name="_Toc22718920"/>
      <w:r w:rsidRPr="00031988">
        <w:lastRenderedPageBreak/>
        <w:t>Anexos</w:t>
      </w:r>
      <w:bookmarkEnd w:id="564"/>
      <w:bookmarkEnd w:id="565"/>
      <w:bookmarkEnd w:id="566"/>
      <w:bookmarkEnd w:id="567"/>
    </w:p>
    <w:p w:rsidR="00031988" w:rsidRPr="00031988" w:rsidRDefault="00031988" w:rsidP="00031988">
      <w:pPr>
        <w:rPr>
          <w:b/>
        </w:rPr>
      </w:pPr>
      <w:r w:rsidRPr="00031988">
        <w:rPr>
          <w:b/>
        </w:rPr>
        <w:t>Anexo I.</w:t>
      </w:r>
    </w:p>
    <w:p w:rsidR="00031988" w:rsidRPr="00031988" w:rsidRDefault="00031988" w:rsidP="00CD745E">
      <w:pPr>
        <w:jc w:val="center"/>
        <w:rPr>
          <w:b/>
        </w:rPr>
      </w:pPr>
      <w:r w:rsidRPr="00031988">
        <w:rPr>
          <w:b/>
        </w:rPr>
        <w:t>Contacto IIEG (http://www.iieg.gob.mx/contacto.php)</w:t>
      </w:r>
    </w:p>
    <w:p w:rsidR="00031988" w:rsidRPr="00031988" w:rsidRDefault="0039558C" w:rsidP="00CD745E">
      <w:pPr>
        <w:jc w:val="center"/>
      </w:pPr>
      <w:r>
        <w:rPr>
          <w:noProof/>
          <w:lang w:val="es-ES" w:eastAsia="es-ES"/>
        </w:rPr>
        <w:drawing>
          <wp:anchor distT="0" distB="0" distL="114300" distR="114300" simplePos="0" relativeHeight="251675648" behindDoc="0" locked="0" layoutInCell="1" allowOverlap="1">
            <wp:simplePos x="0" y="0"/>
            <wp:positionH relativeFrom="column">
              <wp:posOffset>1939290</wp:posOffset>
            </wp:positionH>
            <wp:positionV relativeFrom="paragraph">
              <wp:posOffset>4445</wp:posOffset>
            </wp:positionV>
            <wp:extent cx="5848350" cy="3932071"/>
            <wp:effectExtent l="0" t="0" r="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contacto.iieg.png"/>
                    <pic:cNvPicPr/>
                  </pic:nvPicPr>
                  <pic:blipFill>
                    <a:blip r:embed="rId67">
                      <a:extLst>
                        <a:ext uri="{28A0092B-C50C-407E-A947-70E740481C1C}">
                          <a14:useLocalDpi xmlns:a14="http://schemas.microsoft.com/office/drawing/2010/main" val="0"/>
                        </a:ext>
                      </a:extLst>
                    </a:blip>
                    <a:stretch>
                      <a:fillRect/>
                    </a:stretch>
                  </pic:blipFill>
                  <pic:spPr>
                    <a:xfrm>
                      <a:off x="0" y="0"/>
                      <a:ext cx="5848350" cy="3932071"/>
                    </a:xfrm>
                    <a:prstGeom prst="rect">
                      <a:avLst/>
                    </a:prstGeom>
                  </pic:spPr>
                </pic:pic>
              </a:graphicData>
            </a:graphic>
            <wp14:sizeRelH relativeFrom="page">
              <wp14:pctWidth>0</wp14:pctWidth>
            </wp14:sizeRelH>
            <wp14:sizeRelV relativeFrom="page">
              <wp14:pctHeight>0</wp14:pctHeight>
            </wp14:sizeRelV>
          </wp:anchor>
        </w:drawing>
      </w:r>
    </w:p>
    <w:p w:rsidR="00031988" w:rsidRPr="00031988" w:rsidRDefault="00031988" w:rsidP="00031988"/>
    <w:p w:rsidR="00031988" w:rsidRPr="00031988" w:rsidRDefault="00031988" w:rsidP="00031988">
      <w:pPr>
        <w:rPr>
          <w:rFonts w:asciiTheme="minorHAnsi" w:hAnsiTheme="minorHAnsi"/>
        </w:rPr>
      </w:pPr>
      <w:r w:rsidRPr="00031988">
        <w:rPr>
          <w:rFonts w:asciiTheme="minorHAnsi" w:hAnsiTheme="minorHAnsi"/>
        </w:rPr>
        <w:br w:type="page"/>
      </w:r>
    </w:p>
    <w:p w:rsidR="00031988" w:rsidRPr="00031988" w:rsidRDefault="00031988" w:rsidP="00031988"/>
    <w:p w:rsidR="00031988" w:rsidRPr="00031988" w:rsidRDefault="00031988" w:rsidP="0081685F">
      <w:pPr>
        <w:pStyle w:val="Ttulo2"/>
        <w:numPr>
          <w:ilvl w:val="0"/>
          <w:numId w:val="36"/>
        </w:numPr>
      </w:pPr>
      <w:bookmarkStart w:id="568" w:name="_Toc430925237"/>
      <w:bookmarkStart w:id="569" w:name="_Toc455664280"/>
      <w:bookmarkStart w:id="570" w:name="_Toc471896527"/>
      <w:bookmarkStart w:id="571" w:name="_Toc22718921"/>
      <w:r w:rsidRPr="00031988">
        <w:t>Glosario</w:t>
      </w:r>
      <w:bookmarkEnd w:id="568"/>
      <w:bookmarkEnd w:id="569"/>
      <w:bookmarkEnd w:id="570"/>
      <w:bookmarkEnd w:id="571"/>
    </w:p>
    <w:p w:rsidR="00031988" w:rsidRPr="00031988" w:rsidRDefault="00031988" w:rsidP="00031988"/>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61"/>
        <w:gridCol w:w="11847"/>
      </w:tblGrid>
      <w:tr w:rsidR="00031988" w:rsidRPr="00031988" w:rsidTr="00A97ACC">
        <w:trPr>
          <w:trHeight w:val="647"/>
        </w:trPr>
        <w:tc>
          <w:tcPr>
            <w:tcW w:w="3510" w:type="dxa"/>
          </w:tcPr>
          <w:p w:rsidR="00031988" w:rsidRPr="00031988" w:rsidRDefault="00031988" w:rsidP="00031988">
            <w:pPr>
              <w:rPr>
                <w:b/>
              </w:rPr>
            </w:pPr>
          </w:p>
        </w:tc>
        <w:tc>
          <w:tcPr>
            <w:tcW w:w="12024" w:type="dxa"/>
          </w:tcPr>
          <w:p w:rsidR="00031988" w:rsidRPr="00031988" w:rsidRDefault="00031988" w:rsidP="00031988"/>
        </w:tc>
      </w:tr>
      <w:tr w:rsidR="00031988" w:rsidRPr="00031988" w:rsidDel="00FB622E" w:rsidTr="00A97ACC">
        <w:trPr>
          <w:trHeight w:val="647"/>
        </w:trPr>
        <w:tc>
          <w:tcPr>
            <w:tcW w:w="3510" w:type="dxa"/>
          </w:tcPr>
          <w:p w:rsidR="00031988" w:rsidRPr="00031988" w:rsidDel="00FB622E" w:rsidRDefault="00031988" w:rsidP="00031988">
            <w:pPr>
              <w:tabs>
                <w:tab w:val="center" w:pos="4419"/>
                <w:tab w:val="right" w:pos="8838"/>
              </w:tabs>
              <w:rPr>
                <w:rFonts w:asciiTheme="minorHAnsi" w:hAnsiTheme="minorHAnsi"/>
                <w:b/>
              </w:rPr>
            </w:pPr>
          </w:p>
        </w:tc>
        <w:tc>
          <w:tcPr>
            <w:tcW w:w="12024" w:type="dxa"/>
          </w:tcPr>
          <w:p w:rsidR="00031988" w:rsidRPr="00031988" w:rsidDel="00FB622E"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r w:rsidR="00031988" w:rsidRPr="00031988" w:rsidTr="00A97ACC">
        <w:trPr>
          <w:trHeight w:val="647"/>
        </w:trPr>
        <w:tc>
          <w:tcPr>
            <w:tcW w:w="3510" w:type="dxa"/>
          </w:tcPr>
          <w:p w:rsidR="00031988" w:rsidRPr="00031988" w:rsidRDefault="00031988" w:rsidP="00031988">
            <w:pPr>
              <w:tabs>
                <w:tab w:val="center" w:pos="4419"/>
                <w:tab w:val="right" w:pos="8838"/>
              </w:tabs>
              <w:rPr>
                <w:rFonts w:asciiTheme="minorHAnsi" w:hAnsiTheme="minorHAnsi"/>
                <w:b/>
              </w:rPr>
            </w:pPr>
          </w:p>
        </w:tc>
        <w:tc>
          <w:tcPr>
            <w:tcW w:w="12024" w:type="dxa"/>
          </w:tcPr>
          <w:p w:rsidR="00031988" w:rsidRPr="00031988" w:rsidRDefault="00031988" w:rsidP="00031988">
            <w:pPr>
              <w:tabs>
                <w:tab w:val="center" w:pos="4419"/>
                <w:tab w:val="right" w:pos="8838"/>
              </w:tabs>
              <w:rPr>
                <w:rFonts w:asciiTheme="minorHAnsi" w:hAnsiTheme="minorHAnsi"/>
              </w:rPr>
            </w:pPr>
          </w:p>
        </w:tc>
      </w:tr>
    </w:tbl>
    <w:p w:rsidR="00031988" w:rsidRPr="00031988" w:rsidRDefault="00031988" w:rsidP="00031988"/>
    <w:p w:rsidR="00031988" w:rsidRPr="00031988" w:rsidRDefault="00031988" w:rsidP="00031988">
      <w:pPr>
        <w:rPr>
          <w:b/>
        </w:rPr>
      </w:pPr>
    </w:p>
    <w:p w:rsidR="00031988" w:rsidRPr="00031988" w:rsidRDefault="00031988" w:rsidP="00031988">
      <w:pPr>
        <w:spacing w:before="0" w:after="200" w:line="276" w:lineRule="auto"/>
        <w:jc w:val="left"/>
        <w:rPr>
          <w:b/>
        </w:rPr>
      </w:pPr>
      <w:r w:rsidRPr="00031988">
        <w:rPr>
          <w:b/>
        </w:rPr>
        <w:br w:type="page"/>
      </w:r>
    </w:p>
    <w:p w:rsidR="00711513" w:rsidRDefault="00711513" w:rsidP="00711513">
      <w:bookmarkStart w:id="572" w:name="_Toc430925238"/>
      <w:bookmarkStart w:id="573" w:name="_Toc455664281"/>
      <w:bookmarkStart w:id="574" w:name="_Toc471896528"/>
    </w:p>
    <w:p w:rsidR="00031988" w:rsidRPr="00031988" w:rsidRDefault="00031988" w:rsidP="0081685F">
      <w:pPr>
        <w:pStyle w:val="Ttulo2"/>
        <w:numPr>
          <w:ilvl w:val="0"/>
          <w:numId w:val="36"/>
        </w:numPr>
      </w:pPr>
      <w:bookmarkStart w:id="575" w:name="_Toc22718922"/>
      <w:r w:rsidRPr="00031988">
        <w:t>Elaboración y revisión de la sección</w:t>
      </w:r>
      <w:bookmarkEnd w:id="572"/>
      <w:bookmarkEnd w:id="573"/>
      <w:bookmarkEnd w:id="574"/>
      <w:bookmarkEnd w:id="575"/>
    </w:p>
    <w:p w:rsidR="00031988" w:rsidRPr="00031988" w:rsidRDefault="00031988" w:rsidP="00031988">
      <w:pPr>
        <w:ind w:left="9356"/>
      </w:pPr>
    </w:p>
    <w:tbl>
      <w:tblPr>
        <w:tblW w:w="11559" w:type="dxa"/>
        <w:jc w:val="center"/>
        <w:tblLook w:val="04A0" w:firstRow="1" w:lastRow="0" w:firstColumn="1" w:lastColumn="0" w:noHBand="0" w:noVBand="1"/>
      </w:tblPr>
      <w:tblGrid>
        <w:gridCol w:w="2695"/>
        <w:gridCol w:w="2695"/>
        <w:gridCol w:w="1097"/>
        <w:gridCol w:w="2536"/>
        <w:gridCol w:w="2536"/>
      </w:tblGrid>
      <w:tr w:rsidR="00031988" w:rsidRPr="00031988" w:rsidTr="00A97ACC">
        <w:trPr>
          <w:trHeight w:val="471"/>
          <w:jc w:val="center"/>
        </w:trPr>
        <w:tc>
          <w:tcPr>
            <w:tcW w:w="11559" w:type="dxa"/>
            <w:gridSpan w:val="5"/>
          </w:tcPr>
          <w:p w:rsidR="00031988" w:rsidRPr="00031988" w:rsidRDefault="00031988" w:rsidP="00031988">
            <w:pPr>
              <w:tabs>
                <w:tab w:val="left" w:pos="1425"/>
              </w:tabs>
              <w:spacing w:before="0" w:after="0"/>
              <w:jc w:val="center"/>
              <w:rPr>
                <w:b/>
              </w:rPr>
            </w:pPr>
            <w:r w:rsidRPr="00031988">
              <w:rPr>
                <w:b/>
              </w:rPr>
              <w:t>Elaboración de tomo 4</w:t>
            </w:r>
          </w:p>
        </w:tc>
      </w:tr>
      <w:tr w:rsidR="00031988" w:rsidRPr="00031988" w:rsidTr="00A97ACC">
        <w:trPr>
          <w:trHeight w:val="1650"/>
          <w:jc w:val="center"/>
        </w:trPr>
        <w:tc>
          <w:tcPr>
            <w:tcW w:w="5390" w:type="dxa"/>
            <w:gridSpan w:val="2"/>
            <w:tcBorders>
              <w:bottom w:val="nil"/>
            </w:tcBorders>
          </w:tcPr>
          <w:p w:rsidR="00031988" w:rsidRPr="00031988" w:rsidRDefault="00031988" w:rsidP="00031988">
            <w:pPr>
              <w:spacing w:before="0" w:after="0"/>
              <w:rPr>
                <w:sz w:val="16"/>
                <w:szCs w:val="16"/>
              </w:rPr>
            </w:pPr>
          </w:p>
        </w:tc>
        <w:tc>
          <w:tcPr>
            <w:tcW w:w="1097" w:type="dxa"/>
            <w:tcBorders>
              <w:bottom w:val="nil"/>
            </w:tcBorders>
          </w:tcPr>
          <w:p w:rsidR="00031988" w:rsidRPr="00031988" w:rsidRDefault="00031988" w:rsidP="00031988">
            <w:pPr>
              <w:spacing w:before="0" w:after="0"/>
              <w:rPr>
                <w:sz w:val="16"/>
                <w:szCs w:val="16"/>
              </w:rPr>
            </w:pPr>
          </w:p>
        </w:tc>
        <w:tc>
          <w:tcPr>
            <w:tcW w:w="5072" w:type="dxa"/>
            <w:gridSpan w:val="2"/>
            <w:tcBorders>
              <w:bottom w:val="nil"/>
            </w:tcBorders>
          </w:tcPr>
          <w:p w:rsidR="00031988" w:rsidRPr="00031988" w:rsidRDefault="00031988" w:rsidP="00031988">
            <w:pPr>
              <w:spacing w:before="0" w:after="0"/>
              <w:rPr>
                <w:sz w:val="16"/>
                <w:szCs w:val="16"/>
              </w:rPr>
            </w:pPr>
          </w:p>
        </w:tc>
      </w:tr>
      <w:tr w:rsidR="00031988" w:rsidRPr="00031988" w:rsidTr="00A97ACC">
        <w:trPr>
          <w:trHeight w:val="425"/>
          <w:jc w:val="center"/>
        </w:trPr>
        <w:tc>
          <w:tcPr>
            <w:tcW w:w="5390" w:type="dxa"/>
            <w:gridSpan w:val="2"/>
            <w:tcBorders>
              <w:bottom w:val="nil"/>
            </w:tcBorders>
          </w:tcPr>
          <w:p w:rsidR="00031988" w:rsidRPr="00031988" w:rsidRDefault="00031988" w:rsidP="00031988">
            <w:pPr>
              <w:spacing w:before="0" w:after="0"/>
              <w:jc w:val="center"/>
              <w:rPr>
                <w:b/>
                <w:sz w:val="20"/>
                <w:szCs w:val="16"/>
              </w:rPr>
            </w:pPr>
            <w:r w:rsidRPr="00031988">
              <w:rPr>
                <w:b/>
                <w:sz w:val="20"/>
                <w:szCs w:val="16"/>
              </w:rPr>
              <w:t>Viviana Gama Hernández</w:t>
            </w:r>
          </w:p>
          <w:p w:rsidR="00031988" w:rsidRPr="00031988" w:rsidRDefault="00031988" w:rsidP="00031988">
            <w:pPr>
              <w:spacing w:before="0" w:after="0"/>
              <w:jc w:val="center"/>
              <w:rPr>
                <w:b/>
                <w:sz w:val="20"/>
                <w:szCs w:val="16"/>
              </w:rPr>
            </w:pPr>
            <w:r w:rsidRPr="00031988">
              <w:rPr>
                <w:b/>
                <w:sz w:val="20"/>
                <w:szCs w:val="16"/>
              </w:rPr>
              <w:t>Coordinador A</w:t>
            </w:r>
          </w:p>
          <w:p w:rsidR="00031988" w:rsidRPr="00031988" w:rsidRDefault="00031988" w:rsidP="00031988">
            <w:pPr>
              <w:spacing w:before="0" w:after="0"/>
              <w:jc w:val="center"/>
              <w:rPr>
                <w:b/>
                <w:sz w:val="20"/>
                <w:szCs w:val="16"/>
              </w:rPr>
            </w:pPr>
            <w:r w:rsidRPr="00031988">
              <w:rPr>
                <w:b/>
                <w:sz w:val="20"/>
                <w:szCs w:val="16"/>
              </w:rPr>
              <w:t xml:space="preserve">Facilitador </w:t>
            </w:r>
            <w:r w:rsidR="00FF45EC">
              <w:rPr>
                <w:b/>
                <w:sz w:val="20"/>
                <w:szCs w:val="16"/>
              </w:rPr>
              <w:t>–</w:t>
            </w:r>
            <w:r w:rsidRPr="00031988">
              <w:rPr>
                <w:b/>
                <w:sz w:val="20"/>
                <w:szCs w:val="16"/>
              </w:rPr>
              <w:t xml:space="preserve"> Redactor</w:t>
            </w:r>
          </w:p>
        </w:tc>
        <w:tc>
          <w:tcPr>
            <w:tcW w:w="1097" w:type="dxa"/>
            <w:tcBorders>
              <w:bottom w:val="nil"/>
            </w:tcBorders>
          </w:tcPr>
          <w:p w:rsidR="00031988" w:rsidRPr="00031988" w:rsidRDefault="00031988" w:rsidP="00031988">
            <w:pPr>
              <w:spacing w:before="0" w:after="0"/>
              <w:jc w:val="center"/>
              <w:rPr>
                <w:b/>
                <w:sz w:val="20"/>
                <w:szCs w:val="16"/>
              </w:rPr>
            </w:pPr>
          </w:p>
        </w:tc>
        <w:tc>
          <w:tcPr>
            <w:tcW w:w="5072" w:type="dxa"/>
            <w:gridSpan w:val="2"/>
            <w:tcBorders>
              <w:bottom w:val="nil"/>
            </w:tcBorders>
          </w:tcPr>
          <w:p w:rsidR="00031988" w:rsidRPr="00031988" w:rsidRDefault="00031988" w:rsidP="00031988">
            <w:pPr>
              <w:spacing w:before="0" w:after="0"/>
              <w:jc w:val="center"/>
              <w:rPr>
                <w:b/>
                <w:sz w:val="20"/>
                <w:szCs w:val="16"/>
              </w:rPr>
            </w:pPr>
            <w:r w:rsidRPr="00031988">
              <w:rPr>
                <w:b/>
                <w:sz w:val="20"/>
                <w:szCs w:val="16"/>
              </w:rPr>
              <w:t>Santiago Ruiz Bastida</w:t>
            </w:r>
          </w:p>
          <w:p w:rsidR="00031988" w:rsidRPr="00031988" w:rsidRDefault="00031988" w:rsidP="00031988">
            <w:pPr>
              <w:spacing w:before="0" w:after="0"/>
              <w:jc w:val="center"/>
              <w:rPr>
                <w:b/>
                <w:sz w:val="20"/>
                <w:szCs w:val="16"/>
              </w:rPr>
            </w:pPr>
            <w:r w:rsidRPr="00031988">
              <w:rPr>
                <w:b/>
                <w:sz w:val="20"/>
                <w:szCs w:val="16"/>
              </w:rPr>
              <w:t xml:space="preserve">Director de la Unidad Socio Demográfica </w:t>
            </w:r>
          </w:p>
          <w:p w:rsidR="00031988" w:rsidRPr="00031988" w:rsidRDefault="00031988" w:rsidP="00031988">
            <w:pPr>
              <w:spacing w:before="0" w:after="0"/>
              <w:jc w:val="center"/>
              <w:rPr>
                <w:b/>
                <w:sz w:val="20"/>
                <w:szCs w:val="16"/>
              </w:rPr>
            </w:pPr>
            <w:r w:rsidRPr="00031988">
              <w:rPr>
                <w:b/>
                <w:sz w:val="20"/>
                <w:szCs w:val="16"/>
              </w:rPr>
              <w:t xml:space="preserve">Titular de la Unidad Administrativa </w:t>
            </w:r>
            <w:r w:rsidRPr="00031988">
              <w:rPr>
                <w:b/>
                <w:sz w:val="20"/>
                <w:szCs w:val="16"/>
              </w:rPr>
              <w:br/>
              <w:t>documentada en esta sección</w:t>
            </w:r>
          </w:p>
        </w:tc>
      </w:tr>
      <w:tr w:rsidR="00031988" w:rsidRPr="00031988" w:rsidTr="00A97ACC">
        <w:trPr>
          <w:trHeight w:val="1684"/>
          <w:jc w:val="center"/>
        </w:trPr>
        <w:tc>
          <w:tcPr>
            <w:tcW w:w="2695" w:type="dxa"/>
            <w:tcBorders>
              <w:bottom w:val="nil"/>
            </w:tcBorders>
          </w:tcPr>
          <w:p w:rsidR="00031988" w:rsidRPr="00031988" w:rsidRDefault="00031988" w:rsidP="00031988">
            <w:pPr>
              <w:spacing w:before="0" w:after="0"/>
              <w:rPr>
                <w:sz w:val="16"/>
                <w:szCs w:val="16"/>
              </w:rPr>
            </w:pPr>
          </w:p>
        </w:tc>
        <w:tc>
          <w:tcPr>
            <w:tcW w:w="6328" w:type="dxa"/>
            <w:gridSpan w:val="3"/>
            <w:tcBorders>
              <w:bottom w:val="nil"/>
            </w:tcBorders>
          </w:tcPr>
          <w:p w:rsidR="00031988" w:rsidRPr="00031988" w:rsidRDefault="00031988" w:rsidP="00031988">
            <w:pPr>
              <w:spacing w:before="0" w:after="0"/>
              <w:rPr>
                <w:sz w:val="16"/>
                <w:szCs w:val="16"/>
              </w:rPr>
            </w:pPr>
          </w:p>
        </w:tc>
        <w:tc>
          <w:tcPr>
            <w:tcW w:w="2536" w:type="dxa"/>
            <w:tcBorders>
              <w:bottom w:val="nil"/>
            </w:tcBorders>
          </w:tcPr>
          <w:p w:rsidR="00031988" w:rsidRPr="00031988" w:rsidRDefault="00031988" w:rsidP="00031988">
            <w:pPr>
              <w:spacing w:before="0" w:after="0"/>
              <w:rPr>
                <w:sz w:val="16"/>
                <w:szCs w:val="16"/>
              </w:rPr>
            </w:pPr>
          </w:p>
        </w:tc>
      </w:tr>
      <w:tr w:rsidR="00031988" w:rsidRPr="00031988" w:rsidTr="00A97ACC">
        <w:trPr>
          <w:trHeight w:val="425"/>
          <w:jc w:val="center"/>
        </w:trPr>
        <w:tc>
          <w:tcPr>
            <w:tcW w:w="2695" w:type="dxa"/>
            <w:tcBorders>
              <w:bottom w:val="nil"/>
            </w:tcBorders>
          </w:tcPr>
          <w:p w:rsidR="00031988" w:rsidRPr="00031988" w:rsidRDefault="00031988" w:rsidP="00031988">
            <w:pPr>
              <w:spacing w:before="0" w:after="0"/>
              <w:jc w:val="center"/>
              <w:rPr>
                <w:b/>
                <w:sz w:val="20"/>
                <w:szCs w:val="16"/>
              </w:rPr>
            </w:pPr>
          </w:p>
        </w:tc>
        <w:tc>
          <w:tcPr>
            <w:tcW w:w="6328" w:type="dxa"/>
            <w:gridSpan w:val="3"/>
            <w:tcBorders>
              <w:bottom w:val="nil"/>
            </w:tcBorders>
          </w:tcPr>
          <w:p w:rsidR="00031988" w:rsidRPr="00031988" w:rsidRDefault="00031988" w:rsidP="00031988">
            <w:pPr>
              <w:spacing w:before="0" w:after="0"/>
              <w:jc w:val="center"/>
              <w:rPr>
                <w:b/>
                <w:sz w:val="20"/>
                <w:szCs w:val="16"/>
              </w:rPr>
            </w:pPr>
            <w:r w:rsidRPr="00031988">
              <w:rPr>
                <w:b/>
                <w:sz w:val="20"/>
                <w:szCs w:val="16"/>
              </w:rPr>
              <w:t>Carlos Eduardo Garibaldi Castillo</w:t>
            </w:r>
          </w:p>
          <w:p w:rsidR="00031988" w:rsidRPr="00031988" w:rsidRDefault="00031988" w:rsidP="00031988">
            <w:pPr>
              <w:spacing w:before="0" w:after="0"/>
              <w:jc w:val="center"/>
              <w:rPr>
                <w:b/>
                <w:sz w:val="20"/>
                <w:szCs w:val="16"/>
              </w:rPr>
            </w:pPr>
            <w:r w:rsidRPr="00031988">
              <w:rPr>
                <w:b/>
                <w:sz w:val="20"/>
                <w:szCs w:val="16"/>
              </w:rPr>
              <w:t xml:space="preserve">Coordinador </w:t>
            </w:r>
            <w:r w:rsidR="006631CE">
              <w:rPr>
                <w:b/>
                <w:sz w:val="20"/>
                <w:szCs w:val="16"/>
              </w:rPr>
              <w:t>de Gestión Documental</w:t>
            </w:r>
          </w:p>
          <w:p w:rsidR="00031988" w:rsidRPr="00031988" w:rsidRDefault="00031988" w:rsidP="00031988">
            <w:pPr>
              <w:spacing w:before="0" w:after="0"/>
              <w:jc w:val="center"/>
              <w:rPr>
                <w:b/>
                <w:color w:val="FF0000"/>
                <w:sz w:val="20"/>
                <w:szCs w:val="16"/>
              </w:rPr>
            </w:pPr>
            <w:r w:rsidRPr="00031988">
              <w:rPr>
                <w:b/>
                <w:sz w:val="20"/>
                <w:szCs w:val="16"/>
              </w:rPr>
              <w:t>Coordinador del Proyecto</w:t>
            </w:r>
          </w:p>
        </w:tc>
        <w:tc>
          <w:tcPr>
            <w:tcW w:w="2536" w:type="dxa"/>
            <w:tcBorders>
              <w:bottom w:val="nil"/>
            </w:tcBorders>
          </w:tcPr>
          <w:p w:rsidR="00031988" w:rsidRPr="00031988" w:rsidRDefault="00031988" w:rsidP="00031988">
            <w:pPr>
              <w:spacing w:before="0" w:after="0"/>
              <w:jc w:val="center"/>
              <w:rPr>
                <w:b/>
                <w:sz w:val="20"/>
                <w:szCs w:val="16"/>
              </w:rPr>
            </w:pPr>
          </w:p>
        </w:tc>
      </w:tr>
    </w:tbl>
    <w:p w:rsidR="00031988" w:rsidRDefault="00031988" w:rsidP="00C212D9"/>
    <w:p w:rsidR="00C212D9" w:rsidRDefault="00C212D9" w:rsidP="00C212D9"/>
    <w:p w:rsidR="00695944" w:rsidRDefault="00695944" w:rsidP="00C212D9">
      <w:pPr>
        <w:sectPr w:rsidR="00695944" w:rsidSect="00471223">
          <w:headerReference w:type="default" r:id="rId68"/>
          <w:pgSz w:w="18720" w:h="12240" w:orient="landscape" w:code="14"/>
          <w:pgMar w:top="1418" w:right="1701" w:bottom="1418" w:left="1701" w:header="709" w:footer="567" w:gutter="0"/>
          <w:pgNumType w:chapStyle="4"/>
          <w:cols w:space="708"/>
          <w:docGrid w:linePitch="360"/>
        </w:sectPr>
      </w:pPr>
    </w:p>
    <w:p w:rsidR="0048690C" w:rsidRDefault="0048690C" w:rsidP="00CD745E">
      <w:bookmarkStart w:id="576" w:name="_Toc471904212"/>
      <w:bookmarkStart w:id="577" w:name="_Toc430874535"/>
      <w:bookmarkStart w:id="578" w:name="_Toc455664372"/>
    </w:p>
    <w:p w:rsidR="0048690C" w:rsidRDefault="0048690C" w:rsidP="00CD745E"/>
    <w:p w:rsidR="00695944" w:rsidRDefault="00695944" w:rsidP="00CD745E"/>
    <w:p w:rsidR="00695944" w:rsidRDefault="00695944" w:rsidP="00CD745E"/>
    <w:p w:rsidR="009D7C13" w:rsidRDefault="009D7C13" w:rsidP="00CD745E"/>
    <w:p w:rsidR="00482F98" w:rsidRPr="003B557C" w:rsidRDefault="00482F98" w:rsidP="00482F98">
      <w:pPr>
        <w:pStyle w:val="Ttulo1"/>
      </w:pPr>
      <w:bookmarkStart w:id="579" w:name="_Toc22718923"/>
      <w:r w:rsidRPr="003B557C">
        <w:t xml:space="preserve">Manual de Organización y </w:t>
      </w:r>
      <w:bookmarkEnd w:id="576"/>
      <w:r>
        <w:t>Procedimientos</w:t>
      </w:r>
      <w:r w:rsidR="00CD745E">
        <w:br/>
        <w:t>del Instituto de Información Estadística y Geográfica</w:t>
      </w:r>
      <w:r w:rsidR="00CD745E">
        <w:br/>
      </w:r>
      <w:r w:rsidR="009B488F">
        <w:br/>
      </w:r>
      <w:bookmarkStart w:id="580" w:name="_Toc471904213"/>
      <w:r w:rsidR="00CD745E">
        <w:t xml:space="preserve">Tomo 5 </w:t>
      </w:r>
      <w:bookmarkEnd w:id="577"/>
      <w:bookmarkEnd w:id="578"/>
      <w:bookmarkEnd w:id="580"/>
      <w:r w:rsidR="00695944" w:rsidRPr="00695944">
        <w:t>Unidad de Información de Gobierno, Seguridad y Justicia</w:t>
      </w:r>
      <w:bookmarkEnd w:id="579"/>
      <w:r w:rsidRPr="003B557C">
        <w:t xml:space="preserve"> </w:t>
      </w:r>
    </w:p>
    <w:p w:rsidR="00482F98" w:rsidRDefault="00482F98" w:rsidP="00482F98"/>
    <w:p w:rsidR="009F4D35" w:rsidRDefault="009F4D35" w:rsidP="00482F98"/>
    <w:p w:rsidR="009F4D35" w:rsidRDefault="009F4D35" w:rsidP="00482F98"/>
    <w:p w:rsidR="00482F98" w:rsidRPr="00F20BB4" w:rsidRDefault="009F4D35" w:rsidP="00482F98">
      <w:pPr>
        <w:spacing w:before="0" w:after="200" w:line="276" w:lineRule="auto"/>
        <w:jc w:val="left"/>
      </w:pPr>
      <w:r>
        <w:br w:type="page"/>
      </w:r>
    </w:p>
    <w:p w:rsidR="00482F98" w:rsidRPr="009216F3" w:rsidRDefault="00482F98" w:rsidP="0081685F">
      <w:pPr>
        <w:pStyle w:val="Ttulo2"/>
        <w:numPr>
          <w:ilvl w:val="0"/>
          <w:numId w:val="28"/>
        </w:numPr>
      </w:pPr>
      <w:bookmarkStart w:id="581" w:name="_Toc430874536"/>
      <w:bookmarkStart w:id="582" w:name="_Toc455664373"/>
      <w:bookmarkStart w:id="583" w:name="_Toc471904214"/>
      <w:bookmarkStart w:id="584" w:name="_Toc22718924"/>
      <w:r w:rsidRPr="009216F3">
        <w:lastRenderedPageBreak/>
        <w:t xml:space="preserve">Organización de </w:t>
      </w:r>
      <w:r w:rsidR="009D7C13">
        <w:t xml:space="preserve">la </w:t>
      </w:r>
      <w:r w:rsidR="00D02FE5">
        <w:t>Unidad de Información de Gobierno, Seguridad y Justicia</w:t>
      </w:r>
      <w:bookmarkEnd w:id="581"/>
      <w:bookmarkEnd w:id="582"/>
      <w:bookmarkEnd w:id="583"/>
      <w:bookmarkEnd w:id="584"/>
      <w:r w:rsidRPr="009216F3">
        <w:t xml:space="preserve">  </w:t>
      </w:r>
    </w:p>
    <w:p w:rsidR="00482F98" w:rsidRPr="00316B84" w:rsidRDefault="00482F98" w:rsidP="00482F98">
      <w:pPr>
        <w:pStyle w:val="Ttulo3"/>
      </w:pPr>
      <w:bookmarkStart w:id="585" w:name="_Toc430874537"/>
      <w:bookmarkStart w:id="586" w:name="_Toc455664374"/>
      <w:bookmarkStart w:id="587" w:name="_Toc471904215"/>
      <w:bookmarkStart w:id="588" w:name="_Toc22718925"/>
      <w:r w:rsidRPr="00316B84">
        <w:t>Organigrama</w:t>
      </w:r>
      <w:bookmarkEnd w:id="585"/>
      <w:bookmarkEnd w:id="586"/>
      <w:bookmarkEnd w:id="587"/>
      <w:bookmarkEnd w:id="588"/>
    </w:p>
    <w:p w:rsidR="00482F98" w:rsidRDefault="00E72207" w:rsidP="0048690C">
      <w:pPr>
        <w:spacing w:before="0" w:after="200" w:line="276" w:lineRule="auto"/>
        <w:jc w:val="center"/>
      </w:pPr>
      <w:r>
        <w:rPr>
          <w:noProof/>
          <w:lang w:val="es-ES" w:eastAsia="es-ES"/>
        </w:rPr>
        <w:drawing>
          <wp:inline distT="0" distB="0" distL="0" distR="0">
            <wp:extent cx="4914286" cy="2495238"/>
            <wp:effectExtent l="0" t="0" r="635" b="63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GSJ.png"/>
                    <pic:cNvPicPr/>
                  </pic:nvPicPr>
                  <pic:blipFill>
                    <a:blip r:embed="rId69">
                      <a:extLst>
                        <a:ext uri="{28A0092B-C50C-407E-A947-70E740481C1C}">
                          <a14:useLocalDpi xmlns:a14="http://schemas.microsoft.com/office/drawing/2010/main" val="0"/>
                        </a:ext>
                      </a:extLst>
                    </a:blip>
                    <a:stretch>
                      <a:fillRect/>
                    </a:stretch>
                  </pic:blipFill>
                  <pic:spPr>
                    <a:xfrm>
                      <a:off x="0" y="0"/>
                      <a:ext cx="4914286" cy="2495238"/>
                    </a:xfrm>
                    <a:prstGeom prst="rect">
                      <a:avLst/>
                    </a:prstGeom>
                  </pic:spPr>
                </pic:pic>
              </a:graphicData>
            </a:graphic>
          </wp:inline>
        </w:drawing>
      </w:r>
    </w:p>
    <w:p w:rsidR="00482F98" w:rsidRDefault="000A769E" w:rsidP="00482F98">
      <w:pPr>
        <w:spacing w:before="0" w:after="200" w:line="276" w:lineRule="auto"/>
        <w:jc w:val="left"/>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68480" behindDoc="1" locked="1" layoutInCell="1" allowOverlap="1">
                <wp:simplePos x="0" y="0"/>
                <wp:positionH relativeFrom="column">
                  <wp:posOffset>182880</wp:posOffset>
                </wp:positionH>
                <wp:positionV relativeFrom="paragraph">
                  <wp:posOffset>324485</wp:posOffset>
                </wp:positionV>
                <wp:extent cx="6496050" cy="294005"/>
                <wp:effectExtent l="0" t="0" r="3810" b="0"/>
                <wp:wrapTight wrapText="bothSides">
                  <wp:wrapPolygon edited="0">
                    <wp:start x="-32" y="0"/>
                    <wp:lineTo x="-32" y="20900"/>
                    <wp:lineTo x="21600" y="20900"/>
                    <wp:lineTo x="21600" y="0"/>
                    <wp:lineTo x="-32" y="0"/>
                  </wp:wrapPolygon>
                </wp:wrapTight>
                <wp:docPr id="9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482F98">
                            <w:pPr>
                              <w:rPr>
                                <w:b/>
                              </w:rPr>
                            </w:pPr>
                            <w:r>
                              <w:rPr>
                                <w:b/>
                              </w:rPr>
                              <w:t>Figura 3. Organigrama de la Unidad de Gobierno, Seguridad y Justicia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14.4pt;margin-top:25.55pt;width:511.5pt;height:2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GghQIAABo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" stroked="f">
                <v:textbox inset="1.5mm,.3mm,1.5mm,.3mm">
                  <w:txbxContent>
                    <w:p w:rsidR="003E4D71" w:rsidRPr="00F84D49" w:rsidRDefault="003E4D71" w:rsidP="00482F98">
                      <w:pPr>
                        <w:rPr>
                          <w:b/>
                        </w:rPr>
                      </w:pPr>
                      <w:r>
                        <w:rPr>
                          <w:b/>
                        </w:rPr>
                        <w:t>Figura 3. Organigrama de la Unidad de Gobierno, Seguridad y Justicia</w:t>
                      </w:r>
                    </w:p>
                  </w:txbxContent>
                </v:textbox>
                <w10:wrap type="tight"/>
                <w10:anchorlock/>
              </v:shape>
            </w:pict>
          </mc:Fallback>
        </mc:AlternateContent>
      </w:r>
    </w:p>
    <w:p w:rsidR="00482F98" w:rsidRDefault="00482F98" w:rsidP="00482F98">
      <w:pPr>
        <w:spacing w:before="0" w:after="200" w:line="276" w:lineRule="auto"/>
        <w:jc w:val="left"/>
        <w:rPr>
          <w:rFonts w:asciiTheme="minorHAnsi" w:hAnsiTheme="minorHAnsi"/>
        </w:rPr>
      </w:pPr>
    </w:p>
    <w:p w:rsidR="00482F98" w:rsidRDefault="00482F98" w:rsidP="00482F98">
      <w:pPr>
        <w:spacing w:before="0" w:after="200" w:line="276" w:lineRule="auto"/>
        <w:jc w:val="left"/>
        <w:rPr>
          <w:rFonts w:asciiTheme="minorHAnsi" w:hAnsiTheme="minorHAnsi"/>
        </w:rPr>
      </w:pPr>
      <w:r>
        <w:rPr>
          <w:rFonts w:asciiTheme="minorHAnsi" w:hAnsiTheme="minorHAnsi"/>
        </w:rPr>
        <w:br w:type="page"/>
      </w:r>
    </w:p>
    <w:p w:rsidR="00482F98" w:rsidRDefault="00482F98" w:rsidP="00482F98">
      <w:pPr>
        <w:spacing w:before="0" w:after="200" w:line="276" w:lineRule="auto"/>
        <w:jc w:val="left"/>
        <w:rPr>
          <w:rFonts w:asciiTheme="minorHAnsi" w:hAnsiTheme="minorHAnsi"/>
        </w:rPr>
      </w:pPr>
    </w:p>
    <w:p w:rsidR="00482F98" w:rsidRPr="009216F3" w:rsidRDefault="00482F98" w:rsidP="00482F98">
      <w:r w:rsidRPr="009216F3">
        <w:t xml:space="preserve">La figura 3 </w:t>
      </w:r>
      <w:r w:rsidR="001A4DC9" w:rsidRPr="009216F3">
        <w:t>corresponde al</w:t>
      </w:r>
      <w:r w:rsidRPr="009216F3">
        <w:t xml:space="preserve"> organigrama oficial de </w:t>
      </w:r>
      <w:r w:rsidR="00D02FE5">
        <w:t>Unidad de Información de Gobierno, Seguridad y Justicia</w:t>
      </w:r>
      <w:r w:rsidR="001A4DC9" w:rsidRPr="009216F3">
        <w:t xml:space="preserve"> que</w:t>
      </w:r>
      <w:r w:rsidRPr="009216F3">
        <w:t xml:space="preserve"> permite mostrar las relaciones jerárquicas existentes entre las áreas que intervienen en la(s) funciones principales de la organización.</w:t>
      </w:r>
    </w:p>
    <w:p w:rsidR="00482F98" w:rsidRPr="009216F3" w:rsidRDefault="00482F98" w:rsidP="00482F98">
      <w:r w:rsidRPr="009216F3">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482F98" w:rsidRPr="009216F3" w:rsidRDefault="00482F98" w:rsidP="00482F98">
      <w:pPr>
        <w:spacing w:before="0" w:after="200" w:line="276" w:lineRule="auto"/>
        <w:jc w:val="left"/>
      </w:pPr>
      <w:r w:rsidRPr="009216F3">
        <w:t xml:space="preserve">A continuación, se presentarán las fichas de responsabilidades funcionales por cada uno de los funcionarios y servidores públicos que tienen una participación sustantiva en la generación de actos administrativos que sean objeto de la gestión de la Institución.  </w:t>
      </w:r>
    </w:p>
    <w:p w:rsidR="00482F98" w:rsidRPr="008316B1" w:rsidRDefault="00482F98" w:rsidP="00482F98">
      <w:pPr>
        <w:spacing w:before="0" w:after="200" w:line="276" w:lineRule="auto"/>
        <w:jc w:val="left"/>
      </w:pPr>
      <w:r>
        <w:rPr>
          <w:rFonts w:asciiTheme="minorHAnsi" w:hAnsiTheme="minorHAnsi"/>
        </w:rPr>
        <w:br w:type="page"/>
      </w:r>
    </w:p>
    <w:p w:rsidR="00482F98" w:rsidRPr="00C743E8" w:rsidRDefault="00482F98" w:rsidP="0081685F">
      <w:pPr>
        <w:pStyle w:val="Ttulo2"/>
        <w:numPr>
          <w:ilvl w:val="0"/>
          <w:numId w:val="28"/>
        </w:numPr>
      </w:pPr>
      <w:bookmarkStart w:id="589" w:name="_Toc430874538"/>
      <w:bookmarkStart w:id="590" w:name="_Toc455664375"/>
      <w:bookmarkStart w:id="591" w:name="_Toc471904216"/>
      <w:bookmarkStart w:id="592" w:name="_Toc22718926"/>
      <w:r w:rsidRPr="00C743E8">
        <w:lastRenderedPageBreak/>
        <w:t>Fichas de responsabilidades funcionales</w:t>
      </w:r>
      <w:bookmarkEnd w:id="589"/>
      <w:bookmarkEnd w:id="590"/>
      <w:bookmarkEnd w:id="591"/>
      <w:bookmarkEnd w:id="592"/>
    </w:p>
    <w:p w:rsidR="00482F98" w:rsidRPr="00910674" w:rsidRDefault="00482F98" w:rsidP="00482F98">
      <w:r w:rsidRPr="00910674">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w:t>
      </w:r>
      <w:r w:rsidR="00D02FE5">
        <w:t>Unidad de Información de Gobierno, Seguridad y Justicia</w:t>
      </w:r>
      <w:r w:rsidRPr="00910674">
        <w:t>, la acción ordenada puede contener información en materia de Gobierno, Seguridad y Justicia a través de la generación de información estadística con base en censos y encuestas, así como en la utilización de registros administrativos de las instituciones públicas, entre otros.</w:t>
      </w:r>
    </w:p>
    <w:p w:rsidR="00482F98" w:rsidRDefault="00482F98" w:rsidP="00482F98"/>
    <w:p w:rsidR="00C842BC" w:rsidRPr="00031988" w:rsidRDefault="00C842BC" w:rsidP="00C842BC">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C842BC" w:rsidRPr="00031988" w:rsidRDefault="00C842BC" w:rsidP="00C842BC">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C842BC" w:rsidRDefault="00C842BC" w:rsidP="00482F98"/>
    <w:p w:rsidR="00C842BC" w:rsidRDefault="00C842BC" w:rsidP="00482F9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Director de la </w:t>
            </w:r>
            <w:r w:rsidR="00D02FE5">
              <w:rPr>
                <w:rFonts w:asciiTheme="minorHAnsi" w:eastAsia="Times New Roman" w:hAnsiTheme="minorHAnsi" w:cs="Arial"/>
                <w:bCs/>
                <w:color w:val="000000" w:themeColor="text1"/>
                <w:lang w:eastAsia="es-MX"/>
              </w:rPr>
              <w:t>Unidad de Información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482F98" w:rsidRPr="00185D21" w:rsidRDefault="00D02FE5" w:rsidP="00482F98">
            <w:pPr>
              <w:keepNext/>
              <w:keepLines/>
              <w:spacing w:before="0" w:after="0"/>
              <w:rPr>
                <w:rFonts w:asciiTheme="minorHAnsi" w:eastAsia="Times New Roman" w:hAnsiTheme="minorHAnsi" w:cs="Arial"/>
                <w:bCs/>
                <w:color w:val="000000" w:themeColor="text1"/>
                <w:lang w:eastAsia="es-MX"/>
              </w:rPr>
            </w:pPr>
            <w:r w:rsidRPr="00D02FE5">
              <w:rPr>
                <w:rFonts w:asciiTheme="minorHAnsi" w:eastAsia="Times New Roman" w:hAnsiTheme="minorHAnsi" w:cs="Arial"/>
                <w:bCs/>
                <w:color w:val="000000" w:themeColor="text1"/>
                <w:lang w:eastAsia="es-MX"/>
              </w:rPr>
              <w:t>Unidad de Información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482F98" w:rsidRPr="00185D21" w:rsidRDefault="00482F98"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3 Coordinadores – 1 Administrador – 2 Técnicos.</w:t>
            </w:r>
          </w:p>
        </w:tc>
      </w:tr>
    </w:tbl>
    <w:p w:rsidR="00482F98" w:rsidRPr="009173F9" w:rsidRDefault="00482F98" w:rsidP="00482F9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5954"/>
        <w:gridCol w:w="7087"/>
      </w:tblGrid>
      <w:tr w:rsidR="00482F98" w:rsidRPr="00185D21"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Director de la Unidad</w:t>
            </w:r>
          </w:p>
        </w:tc>
      </w:tr>
      <w:tr w:rsidR="00482F98" w:rsidRPr="00185D21" w:rsidTr="00482F98">
        <w:trPr>
          <w:trHeight w:val="20"/>
          <w:tblHeader/>
        </w:trPr>
        <w:tc>
          <w:tcPr>
            <w:tcW w:w="2410" w:type="dxa"/>
            <w:tcBorders>
              <w:bottom w:val="single" w:sz="4" w:space="0" w:color="BFBFBF" w:themeColor="background1" w:themeShade="BF"/>
            </w:tcBorders>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954" w:type="dxa"/>
            <w:tcBorders>
              <w:bottom w:val="single" w:sz="4"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7087" w:type="dxa"/>
            <w:tcBorders>
              <w:bottom w:val="single" w:sz="4"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GIRAR INSTRUCCIONES</w:t>
            </w:r>
            <w:r w:rsidRPr="00851C6B">
              <w:rPr>
                <w:rFonts w:asciiTheme="minorHAnsi" w:hAnsiTheme="minorHAnsi" w:cs="Arial"/>
                <w:color w:val="000000"/>
                <w:sz w:val="22"/>
              </w:rPr>
              <w:br/>
              <w:t xml:space="preserve">Presentar propuesta/establecer tiempo de entrega/criterios de elaboración.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PRESENTAR INFORME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ENTREGA DE 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RECEPCIÓN DE LA SOLICITUD EN LA UGSJ</w:t>
            </w:r>
            <w:r w:rsidRPr="00851C6B">
              <w:rPr>
                <w:rFonts w:asciiTheme="minorHAnsi" w:hAnsiTheme="minorHAnsi" w:cs="Arial"/>
                <w:color w:val="000000"/>
                <w:sz w:val="22"/>
              </w:rPr>
              <w:br/>
              <w:t xml:space="preserve">Revisar datos solicitados/establecer tiempo de entrega/criterios de elaboración. </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NO PROCEDE</w:t>
            </w:r>
            <w:r w:rsidRPr="00851C6B">
              <w:rPr>
                <w:rFonts w:asciiTheme="minorHAnsi" w:hAnsiTheme="minorHAnsi" w:cs="Arial"/>
                <w:color w:val="000000"/>
                <w:sz w:val="22"/>
              </w:rPr>
              <w:br/>
              <w:t>Validación de la información</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DE DOCUMENTO</w:t>
            </w:r>
            <w:r w:rsidRPr="00851C6B">
              <w:rPr>
                <w:rFonts w:asciiTheme="minorHAnsi" w:hAnsiTheme="minorHAnsi" w:cs="Arial"/>
                <w:color w:val="000000"/>
                <w:sz w:val="22"/>
              </w:rPr>
              <w:br/>
              <w:t>Autorización para generar documento</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r w:rsidR="00482F98" w:rsidRPr="00694BC3" w:rsidTr="00482F98">
        <w:trPr>
          <w:trHeight w:val="20"/>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12 - I</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ENTREGA DE PRODUCTO FINAL</w:t>
            </w:r>
            <w:r w:rsidRPr="00851C6B">
              <w:rPr>
                <w:rFonts w:asciiTheme="minorHAnsi" w:hAnsiTheme="minorHAnsi" w:cs="Arial"/>
                <w:color w:val="000000"/>
                <w:sz w:val="22"/>
              </w:rPr>
              <w:br/>
              <w:t>Entrega de documento final</w:t>
            </w:r>
          </w:p>
        </w:tc>
        <w:tc>
          <w:tcPr>
            <w:tcW w:w="7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bl>
    <w:p w:rsidR="00482F98" w:rsidRPr="00694BC3" w:rsidRDefault="00482F98" w:rsidP="00482F98">
      <w:pPr>
        <w:rPr>
          <w:sz w:val="1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sz w:val="18"/>
                <w:lang w:eastAsia="es-MX"/>
              </w:rPr>
            </w:pPr>
            <w:r w:rsidRPr="00694BC3">
              <w:rPr>
                <w:rFonts w:asciiTheme="minorHAnsi" w:eastAsia="Times New Roman" w:hAnsiTheme="minorHAnsi" w:cs="Arial"/>
                <w:b/>
                <w:bCs/>
                <w:sz w:val="16"/>
                <w:lang w:eastAsia="es-MX"/>
              </w:rPr>
              <w:lastRenderedPageBreak/>
              <w:t xml:space="preserve">Nombre del puesto </w:t>
            </w:r>
          </w:p>
        </w:tc>
        <w:tc>
          <w:tcPr>
            <w:tcW w:w="13372" w:type="dxa"/>
            <w:shd w:val="clear" w:color="auto" w:fill="auto"/>
            <w:vAlign w:val="center"/>
          </w:tcPr>
          <w:p w:rsidR="00482F98" w:rsidRPr="00694BC3" w:rsidRDefault="00482F98" w:rsidP="00482F98">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Coordinación</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Área</w:t>
            </w:r>
          </w:p>
        </w:tc>
        <w:tc>
          <w:tcPr>
            <w:tcW w:w="13372" w:type="dxa"/>
            <w:shd w:val="clear" w:color="auto" w:fill="auto"/>
            <w:vAlign w:val="center"/>
          </w:tcPr>
          <w:p w:rsidR="00482F98" w:rsidRPr="00694BC3" w:rsidRDefault="00D02FE5"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22"/>
                <w:lang w:eastAsia="es-MX"/>
              </w:rPr>
              <w:t>Unidad de Información de Gobierno, Seguridad y Justicia</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Jefe inmediato</w:t>
            </w:r>
          </w:p>
        </w:tc>
        <w:tc>
          <w:tcPr>
            <w:tcW w:w="13372" w:type="dxa"/>
            <w:shd w:val="clear" w:color="auto" w:fill="auto"/>
            <w:vAlign w:val="center"/>
          </w:tcPr>
          <w:p w:rsidR="00482F98" w:rsidRPr="00694BC3" w:rsidRDefault="00482F98" w:rsidP="00C842BC">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 xml:space="preserve">Director </w:t>
            </w:r>
            <w:r w:rsidR="00C842BC">
              <w:rPr>
                <w:rFonts w:asciiTheme="minorHAnsi" w:eastAsia="Times New Roman" w:hAnsiTheme="minorHAnsi" w:cs="Arial"/>
                <w:bCs/>
                <w:color w:val="000000" w:themeColor="text1"/>
                <w:sz w:val="22"/>
                <w:lang w:eastAsia="es-MX"/>
              </w:rPr>
              <w:t xml:space="preserve">de la </w:t>
            </w:r>
            <w:r w:rsidR="00D02FE5">
              <w:rPr>
                <w:rFonts w:asciiTheme="minorHAnsi" w:eastAsia="Times New Roman" w:hAnsiTheme="minorHAnsi" w:cs="Arial"/>
                <w:bCs/>
                <w:color w:val="000000" w:themeColor="text1"/>
                <w:sz w:val="22"/>
                <w:lang w:eastAsia="es-MX"/>
              </w:rPr>
              <w:t>Unidad de Información de Gobierno, Seguridad y Justicia</w:t>
            </w:r>
          </w:p>
        </w:tc>
      </w:tr>
      <w:tr w:rsidR="00482F98" w:rsidRPr="00694BC3" w:rsidTr="00482F98">
        <w:trPr>
          <w:trHeight w:val="20"/>
        </w:trPr>
        <w:tc>
          <w:tcPr>
            <w:tcW w:w="2079" w:type="dxa"/>
            <w:shd w:val="clear" w:color="auto" w:fill="D9D9D9" w:themeFill="background1" w:themeFillShade="D9"/>
            <w:vAlign w:val="center"/>
            <w:hideMark/>
          </w:tcPr>
          <w:p w:rsidR="00482F98" w:rsidRPr="00694BC3" w:rsidRDefault="00482F98" w:rsidP="00482F98">
            <w:pPr>
              <w:keepNext/>
              <w:keepLines/>
              <w:spacing w:before="0" w:after="0"/>
              <w:rPr>
                <w:rFonts w:asciiTheme="minorHAnsi" w:eastAsia="Times New Roman" w:hAnsiTheme="minorHAnsi" w:cs="Arial"/>
                <w:b/>
                <w:bCs/>
                <w:color w:val="000000"/>
                <w:sz w:val="18"/>
                <w:lang w:eastAsia="es-MX"/>
              </w:rPr>
            </w:pPr>
            <w:r w:rsidRPr="00694BC3">
              <w:rPr>
                <w:rFonts w:asciiTheme="minorHAnsi" w:eastAsia="Times New Roman" w:hAnsiTheme="minorHAnsi" w:cs="Arial"/>
                <w:b/>
                <w:bCs/>
                <w:color w:val="000000"/>
                <w:sz w:val="16"/>
                <w:lang w:eastAsia="es-MX"/>
              </w:rPr>
              <w:t>Personal a su cargo</w:t>
            </w:r>
          </w:p>
        </w:tc>
        <w:tc>
          <w:tcPr>
            <w:tcW w:w="13372" w:type="dxa"/>
            <w:shd w:val="clear" w:color="auto" w:fill="auto"/>
            <w:vAlign w:val="center"/>
          </w:tcPr>
          <w:p w:rsidR="00482F98" w:rsidRPr="00694BC3" w:rsidRDefault="00482F98" w:rsidP="00482F98">
            <w:pPr>
              <w:keepNext/>
              <w:keepLines/>
              <w:spacing w:before="0" w:after="0"/>
              <w:rPr>
                <w:rFonts w:asciiTheme="minorHAnsi" w:eastAsia="Times New Roman" w:hAnsiTheme="minorHAnsi" w:cs="Arial"/>
                <w:bCs/>
                <w:color w:val="000000" w:themeColor="text1"/>
                <w:lang w:eastAsia="es-MX"/>
              </w:rPr>
            </w:pPr>
            <w:r w:rsidRPr="00694BC3">
              <w:rPr>
                <w:rFonts w:asciiTheme="minorHAnsi" w:eastAsia="Times New Roman" w:hAnsiTheme="minorHAnsi" w:cs="Arial"/>
                <w:bCs/>
                <w:color w:val="000000" w:themeColor="text1"/>
                <w:sz w:val="22"/>
                <w:lang w:eastAsia="es-MX"/>
              </w:rPr>
              <w:t>-</w:t>
            </w:r>
          </w:p>
        </w:tc>
      </w:tr>
    </w:tbl>
    <w:p w:rsidR="00482F98" w:rsidRPr="00694BC3" w:rsidRDefault="00482F98" w:rsidP="00482F98">
      <w:pPr>
        <w:keepNext/>
        <w:keepLines/>
        <w:spacing w:before="0" w:after="0"/>
        <w:rPr>
          <w:sz w:val="2"/>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694"/>
        <w:gridCol w:w="7087"/>
        <w:gridCol w:w="5670"/>
      </w:tblGrid>
      <w:tr w:rsidR="00482F98" w:rsidRPr="00694BC3"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w:t>
            </w:r>
          </w:p>
        </w:tc>
      </w:tr>
      <w:tr w:rsidR="00482F98" w:rsidRPr="00694BC3" w:rsidTr="00482F98">
        <w:trPr>
          <w:trHeight w:val="20"/>
          <w:tblHeader/>
        </w:trPr>
        <w:tc>
          <w:tcPr>
            <w:tcW w:w="2694" w:type="dxa"/>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087" w:type="dxa"/>
            <w:tcBorders>
              <w:bottom w:val="single" w:sz="8"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tcBorders>
              <w:bottom w:val="single" w:sz="8" w:space="0" w:color="BFBFBF" w:themeColor="background1" w:themeShade="BF"/>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r>
      <w:tr w:rsidR="00482F98" w:rsidRPr="00694BC3"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ANALIZAR INFORMACIÓN</w:t>
            </w:r>
            <w:r w:rsidRPr="00851C6B">
              <w:rPr>
                <w:rFonts w:asciiTheme="minorHAnsi" w:hAnsiTheme="minorHAnsi" w:cs="Arial"/>
                <w:color w:val="000000"/>
                <w:sz w:val="22"/>
              </w:rPr>
              <w:br/>
              <w:t>Revisar indicadores/seleccionar información</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Generar indicadores </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CONSULTAR INDICADORES</w:t>
            </w:r>
            <w:r w:rsidRPr="00851C6B">
              <w:rPr>
                <w:rFonts w:asciiTheme="minorHAnsi" w:hAnsiTheme="minorHAnsi" w:cs="Arial"/>
                <w:color w:val="000000"/>
                <w:sz w:val="22"/>
              </w:rPr>
              <w:br/>
              <w:t>Revisión datos/clasificación de información/integración de material</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Generar indicadores </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INFORMACIÓN</w:t>
            </w:r>
            <w:r w:rsidRPr="00851C6B">
              <w:rPr>
                <w:rFonts w:asciiTheme="minorHAnsi" w:hAnsiTheme="minorHAnsi" w:cs="Arial"/>
                <w:color w:val="000000"/>
                <w:sz w:val="22"/>
              </w:rPr>
              <w:br/>
              <w:t>Verificación de fuentes/vaciado de información/clasificación de nuevos indicadores/verificación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DOCUMENTO FINAL</w:t>
            </w:r>
            <w:r w:rsidRPr="00851C6B">
              <w:rPr>
                <w:rFonts w:asciiTheme="minorHAnsi" w:hAnsiTheme="minorHAnsi" w:cs="Arial"/>
                <w:color w:val="000000"/>
                <w:sz w:val="22"/>
              </w:rPr>
              <w:br/>
              <w:t>Integración de datos/generación de documento</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MONITOREO DE ACTUALIZACIONES PRINCIPALES FUENTES</w:t>
            </w:r>
            <w:r w:rsidRPr="00851C6B">
              <w:rPr>
                <w:rFonts w:asciiTheme="minorHAnsi" w:hAnsiTheme="minorHAnsi" w:cs="Arial"/>
                <w:color w:val="000000"/>
                <w:sz w:val="22"/>
              </w:rPr>
              <w:br/>
              <w:t>Revisión de las fuentes de información/clasificación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VERIFICACIÓN DE FUENTES DE CONSULTA</w:t>
            </w:r>
            <w:r w:rsidRPr="00851C6B">
              <w:rPr>
                <w:rFonts w:asciiTheme="minorHAnsi" w:hAnsiTheme="minorHAnsi" w:cs="Arial"/>
                <w:color w:val="000000"/>
                <w:sz w:val="22"/>
              </w:rPr>
              <w:br/>
              <w:t>revisión de registros-censos-encuestas-informes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VERIFICACIÓN DE INDICADORES</w:t>
            </w:r>
            <w:r w:rsidRPr="00851C6B">
              <w:rPr>
                <w:rFonts w:asciiTheme="minorHAnsi" w:hAnsiTheme="minorHAnsi" w:cs="Arial"/>
                <w:color w:val="000000"/>
                <w:sz w:val="22"/>
              </w:rPr>
              <w:br/>
              <w:t>Verificar si se cuenta con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REVISIÓN DE INDICADORES</w:t>
            </w:r>
            <w:r w:rsidRPr="00851C6B">
              <w:rPr>
                <w:rFonts w:asciiTheme="minorHAnsi" w:hAnsiTheme="minorHAnsi" w:cs="Arial"/>
                <w:color w:val="000000"/>
                <w:sz w:val="22"/>
              </w:rPr>
              <w:br/>
              <w:t>verificar datos/descargar tabulados/revisar información</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ACTUALIZACIÓN DE DATOS</w:t>
            </w:r>
            <w:r w:rsidRPr="00851C6B">
              <w:rPr>
                <w:rFonts w:asciiTheme="minorHAnsi" w:hAnsiTheme="minorHAnsi" w:cs="Arial"/>
                <w:color w:val="000000"/>
                <w:sz w:val="22"/>
              </w:rPr>
              <w:br/>
              <w:t>Actualización de archivos en general</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INTEGRACIÓN DE LA ACTUALIZACIÓN</w:t>
            </w:r>
            <w:r w:rsidRPr="00851C6B">
              <w:rPr>
                <w:rFonts w:asciiTheme="minorHAnsi" w:hAnsiTheme="minorHAnsi" w:cs="Arial"/>
                <w:color w:val="000000"/>
                <w:sz w:val="22"/>
              </w:rPr>
              <w:br/>
              <w:t>Elaboración de documento</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lastRenderedPageBreak/>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 xml:space="preserve">REVISIÓN EN LAS ACTUALIZACIONES DE LAS PRINCIPALES FUENTES DE  INFORMACIÓN </w:t>
            </w:r>
            <w:r w:rsidRPr="00851C6B">
              <w:rPr>
                <w:rFonts w:asciiTheme="minorHAnsi" w:hAnsiTheme="minorHAnsi" w:cs="Arial"/>
                <w:color w:val="000000"/>
                <w:sz w:val="22"/>
              </w:rPr>
              <w:br/>
              <w:t>Presentar propuesta/Presentación y consideración de la fuente de datos</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VIABILIDAD DEL PRODUCTO</w:t>
            </w:r>
            <w:r w:rsidRPr="00851C6B">
              <w:rPr>
                <w:rFonts w:asciiTheme="minorHAnsi" w:hAnsiTheme="minorHAnsi" w:cs="Arial"/>
                <w:color w:val="000000"/>
                <w:sz w:val="22"/>
              </w:rPr>
              <w:br/>
              <w:t xml:space="preserve">Revisión de datos/verificación de datos/confirmación de  la viabilidad de análisis de datos </w:t>
            </w:r>
          </w:p>
        </w:tc>
        <w:tc>
          <w:tcPr>
            <w:tcW w:w="567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BFBFBF" w:themeColor="background1" w:themeShade="BF"/>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087"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VIABILIDAD DEL PRODUCTO</w:t>
            </w:r>
            <w:r w:rsidRPr="00851C6B">
              <w:rPr>
                <w:rFonts w:asciiTheme="minorHAnsi" w:hAnsiTheme="minorHAnsi" w:cs="Arial"/>
                <w:color w:val="000000"/>
                <w:sz w:val="22"/>
              </w:rPr>
              <w:br/>
              <w:t xml:space="preserve">Revisión de datos/verificación de datos/confirmación de  la viabilidad de análisis de datos </w:t>
            </w:r>
          </w:p>
        </w:tc>
        <w:tc>
          <w:tcPr>
            <w:tcW w:w="5670" w:type="dxa"/>
            <w:tcBorders>
              <w:top w:val="single" w:sz="8" w:space="0" w:color="BFBFBF" w:themeColor="background1" w:themeShade="BF"/>
              <w:left w:val="single" w:sz="8" w:space="0" w:color="BFBFBF" w:themeColor="background1" w:themeShade="BF"/>
              <w:bottom w:val="single" w:sz="8" w:space="0" w:color="A6A6A6" w:themeColor="background1" w:themeShade="A6"/>
              <w:right w:val="single" w:sz="8" w:space="0" w:color="BFBFBF" w:themeColor="background1" w:themeShade="BF"/>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DESCARGA Y CLASIFICACIÓN DE DATOS</w:t>
            </w:r>
            <w:r w:rsidRPr="00851C6B">
              <w:rPr>
                <w:rFonts w:cs="Arial"/>
                <w:color w:val="000000"/>
                <w:sz w:val="22"/>
              </w:rPr>
              <w:br/>
              <w:t>Clasificación de la fuente/extracción de los registros-censos, encuestas o informes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VERIFICACIÓN DE DATOS </w:t>
            </w:r>
            <w:r w:rsidRPr="00851C6B">
              <w:rPr>
                <w:rFonts w:cs="Arial"/>
                <w:color w:val="000000"/>
                <w:sz w:val="22"/>
              </w:rPr>
              <w:br/>
              <w:t>Análisis de los datos/clasificación de datos / integración de la información</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CONSULTA Y VERIFICACIÓN DE FUENTES</w:t>
            </w:r>
            <w:r w:rsidRPr="00851C6B">
              <w:rPr>
                <w:rFonts w:cs="Arial"/>
                <w:color w:val="000000"/>
                <w:sz w:val="22"/>
              </w:rPr>
              <w:br/>
              <w:t>Revisión de todas las fuentes disponibles/integración de base de datos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INTEGRACIÓN DE PRODUCTO FINAL</w:t>
            </w:r>
            <w:r w:rsidRPr="00851C6B">
              <w:rPr>
                <w:rFonts w:cs="Arial"/>
                <w:color w:val="000000"/>
                <w:sz w:val="22"/>
              </w:rPr>
              <w:br/>
              <w:t>Integración de indicadores/generación de documento</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ANÁLISIS DE LA INFORMACIÓN SOLICITADA</w:t>
            </w:r>
            <w:r w:rsidRPr="00851C6B">
              <w:rPr>
                <w:rFonts w:cs="Arial"/>
                <w:color w:val="000000"/>
                <w:sz w:val="22"/>
              </w:rPr>
              <w:br/>
              <w:t>Verificación de datos/Se cuenta o no con la información/Elaboración de información/Tiempo de elaboración/Tiempo de entrega/Elaborar informe de respuesta</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VERIFICACIÓN DE DATOS</w:t>
            </w:r>
            <w:r w:rsidRPr="00851C6B">
              <w:rPr>
                <w:rFonts w:cs="Arial"/>
                <w:color w:val="000000"/>
                <w:sz w:val="22"/>
              </w:rPr>
              <w:br/>
              <w:t>Revisión de informe a entregar</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lastRenderedPageBreak/>
              <w:t>DP-3-II – RI-7 –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ASIGNACIÓN DE TIEMPOS Y ACTIVIDADES</w:t>
            </w:r>
            <w:r w:rsidRPr="00851C6B">
              <w:rPr>
                <w:rFonts w:cs="Arial"/>
                <w:color w:val="000000"/>
                <w:sz w:val="22"/>
              </w:rPr>
              <w:br/>
              <w:t>Establecer tiempos de entrega, clasificación de actividades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CONSULTAR INDICADORES</w:t>
            </w:r>
            <w:r w:rsidRPr="00851C6B">
              <w:rPr>
                <w:rFonts w:cs="Arial"/>
                <w:color w:val="000000"/>
                <w:sz w:val="22"/>
              </w:rPr>
              <w:br/>
              <w:t>Revisión datos/clasificación de información/integración de material</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INTEGRAR INDICADORES Y TABULADOS </w:t>
            </w:r>
            <w:r w:rsidRPr="00851C6B">
              <w:rPr>
                <w:rFonts w:cs="Arial"/>
                <w:color w:val="000000"/>
                <w:sz w:val="22"/>
              </w:rPr>
              <w:br/>
              <w:t>Generación de  indicadores/criterios de clasificación/revisión de datos/confirmación de fuentes</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eastAsia="Times New Roman" w:cs="Arial"/>
                <w:bCs/>
                <w:color w:val="000000" w:themeColor="text1"/>
                <w:lang w:eastAsia="es-MX"/>
              </w:rPr>
            </w:pPr>
            <w:r w:rsidRPr="00851C6B">
              <w:rPr>
                <w:rFonts w:eastAsia="Times New Roman" w:cs="Arial"/>
                <w:bCs/>
                <w:color w:val="000000" w:themeColor="text1"/>
                <w:sz w:val="22"/>
                <w:lang w:eastAsia="es-MX"/>
              </w:rPr>
              <w:t>DP-3-II – RI-7– EO – 28 – I</w:t>
            </w:r>
          </w:p>
        </w:tc>
        <w:tc>
          <w:tcPr>
            <w:tcW w:w="708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 xml:space="preserve">INTEGRACIÓN DEL DOCUMENTO ENTREGABLE CON DATOS EN LA MATERIA </w:t>
            </w:r>
            <w:r w:rsidRPr="00851C6B">
              <w:rPr>
                <w:rFonts w:cs="Arial"/>
                <w:color w:val="000000"/>
                <w:sz w:val="22"/>
              </w:rPr>
              <w:br/>
              <w:t>Verificación de fuentes /integración de datos/clasificación de datos / elaboración del documento.</w:t>
            </w:r>
          </w:p>
        </w:tc>
        <w:tc>
          <w:tcPr>
            <w:tcW w:w="56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cs="Arial"/>
                <w:color w:val="000000"/>
              </w:rPr>
            </w:pPr>
            <w:r w:rsidRPr="00851C6B">
              <w:rPr>
                <w:rFonts w:cs="Arial"/>
                <w:color w:val="000000"/>
                <w:sz w:val="22"/>
              </w:rPr>
              <w:t>Documento entregable con datos en materia de Gobierno, Seguridad y Justicia</w:t>
            </w:r>
          </w:p>
        </w:tc>
      </w:tr>
    </w:tbl>
    <w:p w:rsidR="00482F98" w:rsidRDefault="00482F98" w:rsidP="00482F98"/>
    <w:p w:rsidR="00482F98" w:rsidRDefault="00482F98" w:rsidP="00482F98"/>
    <w:p w:rsidR="00482F98" w:rsidRDefault="00482F98" w:rsidP="00482F98"/>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482F98" w:rsidRPr="00C842BC" w:rsidRDefault="00482F98"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Analista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482F98" w:rsidRPr="00C842BC" w:rsidRDefault="00D02FE5" w:rsidP="00482F98">
            <w:pPr>
              <w:keepNext/>
              <w:keepLines/>
              <w:spacing w:before="0" w:after="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sz w:val="22"/>
                <w:lang w:eastAsia="es-MX"/>
              </w:rPr>
              <w:t>Unidad de Información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482F98" w:rsidRPr="00C842BC" w:rsidRDefault="00C842BC"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 xml:space="preserve">Director de la </w:t>
            </w:r>
            <w:r w:rsidR="00D02FE5">
              <w:rPr>
                <w:rFonts w:asciiTheme="minorHAnsi" w:eastAsia="Times New Roman" w:hAnsiTheme="minorHAnsi" w:cs="Arial"/>
                <w:bCs/>
                <w:color w:val="000000" w:themeColor="text1"/>
                <w:sz w:val="22"/>
                <w:lang w:eastAsia="es-MX"/>
              </w:rPr>
              <w:t>Unidad de Información de Gobierno, Seguridad y Justicia</w:t>
            </w:r>
          </w:p>
        </w:tc>
      </w:tr>
      <w:tr w:rsidR="00482F98" w:rsidRPr="00185D21" w:rsidTr="00482F98">
        <w:trPr>
          <w:trHeight w:val="20"/>
        </w:trPr>
        <w:tc>
          <w:tcPr>
            <w:tcW w:w="2079" w:type="dxa"/>
            <w:shd w:val="clear" w:color="auto" w:fill="D9D9D9" w:themeFill="background1" w:themeFillShade="D9"/>
            <w:vAlign w:val="center"/>
            <w:hideMark/>
          </w:tcPr>
          <w:p w:rsidR="00482F98" w:rsidRPr="00185D21" w:rsidRDefault="00482F98" w:rsidP="00482F98">
            <w:pPr>
              <w:keepNext/>
              <w:keepLines/>
              <w:spacing w:before="0" w:after="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482F98" w:rsidRPr="00C842BC" w:rsidRDefault="00482F98" w:rsidP="00482F98">
            <w:pPr>
              <w:keepNext/>
              <w:keepLines/>
              <w:spacing w:before="0" w:after="0"/>
              <w:rPr>
                <w:rFonts w:asciiTheme="minorHAnsi" w:eastAsia="Times New Roman" w:hAnsiTheme="minorHAnsi" w:cs="Arial"/>
                <w:bCs/>
                <w:color w:val="000000" w:themeColor="text1"/>
                <w:lang w:eastAsia="es-MX"/>
              </w:rPr>
            </w:pPr>
            <w:r w:rsidRPr="00C842BC">
              <w:rPr>
                <w:rFonts w:asciiTheme="minorHAnsi" w:eastAsia="Times New Roman" w:hAnsiTheme="minorHAnsi" w:cs="Arial"/>
                <w:bCs/>
                <w:color w:val="000000" w:themeColor="text1"/>
                <w:sz w:val="22"/>
                <w:lang w:eastAsia="es-MX"/>
              </w:rPr>
              <w:t>-</w:t>
            </w:r>
          </w:p>
        </w:tc>
      </w:tr>
    </w:tbl>
    <w:p w:rsidR="00482F98" w:rsidRPr="009173F9" w:rsidRDefault="00482F98" w:rsidP="00482F98">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694"/>
        <w:gridCol w:w="7229"/>
        <w:gridCol w:w="5528"/>
      </w:tblGrid>
      <w:tr w:rsidR="00482F98" w:rsidRPr="00185D21" w:rsidTr="00482F98">
        <w:trPr>
          <w:trHeight w:val="20"/>
          <w:tblHeader/>
        </w:trPr>
        <w:tc>
          <w:tcPr>
            <w:tcW w:w="15451" w:type="dxa"/>
            <w:gridSpan w:val="3"/>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w:t>
            </w:r>
          </w:p>
        </w:tc>
      </w:tr>
      <w:tr w:rsidR="00482F98" w:rsidRPr="00185D21" w:rsidTr="00482F98">
        <w:trPr>
          <w:trHeight w:val="20"/>
          <w:tblHeader/>
        </w:trPr>
        <w:tc>
          <w:tcPr>
            <w:tcW w:w="2694" w:type="dxa"/>
            <w:shd w:val="clear" w:color="auto" w:fill="D9D9D9" w:themeFill="background1" w:themeFillShade="D9"/>
            <w:vAlign w:val="center"/>
            <w:hideMark/>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229" w:type="dxa"/>
            <w:tcBorders>
              <w:bottom w:val="single" w:sz="8" w:space="0" w:color="A6A6A6" w:themeColor="background1" w:themeShade="A6"/>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5528" w:type="dxa"/>
            <w:tcBorders>
              <w:bottom w:val="single" w:sz="8" w:space="0" w:color="A6A6A6" w:themeColor="background1" w:themeShade="A6"/>
            </w:tcBorders>
            <w:shd w:val="clear" w:color="auto" w:fill="D9D9D9" w:themeFill="background1" w:themeFillShade="D9"/>
            <w:vAlign w:val="center"/>
          </w:tcPr>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482F98" w:rsidRPr="00185D21" w:rsidRDefault="00482F98" w:rsidP="00482F98">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INTEGRAR PRINCIPALES INDICADORES</w:t>
            </w:r>
            <w:r w:rsidRPr="00851C6B">
              <w:rPr>
                <w:rFonts w:asciiTheme="minorHAnsi" w:hAnsiTheme="minorHAnsi" w:cs="Arial"/>
                <w:color w:val="000000"/>
                <w:sz w:val="22"/>
              </w:rPr>
              <w:br/>
              <w:t>Generación de nuevos indicadores/criterios de clasificación/revisión de datos/confirmación de fuentes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Generar indicadores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INTEGRACIÓN DE INDICADORES NUEVOS</w:t>
            </w:r>
            <w:r w:rsidRPr="00851C6B">
              <w:rPr>
                <w:rFonts w:asciiTheme="minorHAnsi" w:hAnsiTheme="minorHAnsi" w:cs="Arial"/>
                <w:color w:val="000000"/>
                <w:sz w:val="22"/>
              </w:rPr>
              <w:br/>
              <w:t>Integración de nuevos indicadores en documentos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Actualizar estatus de indicadores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IDENTIFICAR PRINCIPALES INDICADORES</w:t>
            </w:r>
            <w:r w:rsidRPr="00851C6B">
              <w:rPr>
                <w:rFonts w:asciiTheme="minorHAnsi" w:hAnsiTheme="minorHAnsi" w:cs="Arial"/>
                <w:color w:val="000000"/>
                <w:sz w:val="22"/>
              </w:rPr>
              <w:br/>
              <w:t>Clasificación de los datos/integración de datos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ANALISIS Y REVISIÓN  DE DATOS</w:t>
            </w:r>
            <w:r w:rsidRPr="00851C6B">
              <w:rPr>
                <w:rFonts w:asciiTheme="minorHAnsi" w:hAnsiTheme="minorHAnsi" w:cs="Arial"/>
                <w:color w:val="000000"/>
                <w:sz w:val="22"/>
              </w:rPr>
              <w:br/>
              <w:t>Verificación de la información/confirmación de las fuentes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Generación y actualización de bases de datos</w:t>
            </w:r>
          </w:p>
        </w:tc>
      </w:tr>
      <w:tr w:rsidR="00482F98" w:rsidRPr="00185D21" w:rsidTr="00482F98">
        <w:trPr>
          <w:trHeight w:val="20"/>
        </w:trPr>
        <w:tc>
          <w:tcPr>
            <w:tcW w:w="2694" w:type="dxa"/>
            <w:tcBorders>
              <w:right w:val="single" w:sz="8" w:space="0" w:color="A6A6A6" w:themeColor="background1" w:themeShade="A6"/>
            </w:tcBorders>
            <w:shd w:val="clear" w:color="auto" w:fill="FFFFFF" w:themeFill="background1"/>
            <w:vAlign w:val="center"/>
          </w:tcPr>
          <w:p w:rsidR="00482F98" w:rsidRPr="00851C6B" w:rsidRDefault="00482F98" w:rsidP="00482F98">
            <w:pPr>
              <w:spacing w:before="0" w:after="0"/>
              <w:jc w:val="left"/>
              <w:rPr>
                <w:rFonts w:asciiTheme="minorHAnsi" w:eastAsia="Times New Roman" w:hAnsiTheme="minorHAnsi" w:cs="Arial"/>
                <w:bCs/>
                <w:color w:val="000000" w:themeColor="text1"/>
                <w:lang w:eastAsia="es-MX"/>
              </w:rPr>
            </w:pPr>
            <w:r w:rsidRPr="00851C6B">
              <w:rPr>
                <w:rFonts w:asciiTheme="minorHAnsi" w:eastAsia="Times New Roman" w:hAnsiTheme="minorHAnsi" w:cs="Arial"/>
                <w:bCs/>
                <w:color w:val="000000" w:themeColor="text1"/>
                <w:sz w:val="22"/>
                <w:lang w:eastAsia="es-MX"/>
              </w:rPr>
              <w:t>DP-3-II – RI-7– EO – 28 – I</w:t>
            </w:r>
          </w:p>
        </w:tc>
        <w:tc>
          <w:tcPr>
            <w:tcW w:w="72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PROCESAR INFORMACIÓN</w:t>
            </w:r>
            <w:r w:rsidRPr="00851C6B">
              <w:rPr>
                <w:rFonts w:asciiTheme="minorHAnsi" w:hAnsiTheme="minorHAnsi" w:cs="Arial"/>
                <w:color w:val="000000"/>
                <w:sz w:val="22"/>
              </w:rPr>
              <w:br/>
              <w:t>Verificación de fuentes/vaciado de información/clasificación de nuevos indicadores/verificación de datos</w:t>
            </w:r>
          </w:p>
        </w:tc>
        <w:tc>
          <w:tcPr>
            <w:tcW w:w="55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rsidR="00482F98" w:rsidRPr="00851C6B" w:rsidRDefault="00482F98" w:rsidP="00482F98">
            <w:pPr>
              <w:spacing w:before="0" w:after="0"/>
              <w:jc w:val="left"/>
              <w:rPr>
                <w:rFonts w:asciiTheme="minorHAnsi" w:hAnsiTheme="minorHAnsi" w:cs="Arial"/>
                <w:color w:val="000000"/>
              </w:rPr>
            </w:pPr>
            <w:r w:rsidRPr="00851C6B">
              <w:rPr>
                <w:rFonts w:asciiTheme="minorHAnsi" w:hAnsiTheme="minorHAnsi" w:cs="Arial"/>
                <w:color w:val="000000"/>
                <w:sz w:val="22"/>
              </w:rPr>
              <w:t>Documento entregable con datos en materia de Gobierno, Seguridad y Justicia</w:t>
            </w:r>
          </w:p>
        </w:tc>
      </w:tr>
    </w:tbl>
    <w:p w:rsidR="00913715" w:rsidRDefault="00913715" w:rsidP="00103D78"/>
    <w:p w:rsidR="00103D78" w:rsidRDefault="00103D78" w:rsidP="00103D78"/>
    <w:p w:rsidR="00103D78" w:rsidRDefault="00103D78" w:rsidP="00103D78">
      <w:r>
        <w:br w:type="page"/>
      </w:r>
    </w:p>
    <w:p w:rsidR="00103D78" w:rsidRDefault="00103D78" w:rsidP="00482F98">
      <w:pPr>
        <w:spacing w:before="0" w:after="0" w:line="276" w:lineRule="auto"/>
        <w:jc w:val="left"/>
      </w:pPr>
    </w:p>
    <w:p w:rsidR="00482F98" w:rsidRPr="00DE6499" w:rsidRDefault="00482F98" w:rsidP="00482F98">
      <w:pPr>
        <w:rPr>
          <w:b/>
        </w:rPr>
      </w:pPr>
      <w:r w:rsidRPr="00DE6499">
        <w:rPr>
          <w:b/>
        </w:rPr>
        <w:t>Descripción de la referencia</w:t>
      </w:r>
    </w:p>
    <w:tbl>
      <w:tblPr>
        <w:tblW w:w="16312" w:type="dxa"/>
        <w:tblLayout w:type="fixed"/>
        <w:tblLook w:val="04A0" w:firstRow="1" w:lastRow="0" w:firstColumn="1" w:lastColumn="0" w:noHBand="0" w:noVBand="1"/>
      </w:tblPr>
      <w:tblGrid>
        <w:gridCol w:w="648"/>
        <w:gridCol w:w="1508"/>
        <w:gridCol w:w="1267"/>
        <w:gridCol w:w="954"/>
        <w:gridCol w:w="551"/>
        <w:gridCol w:w="1602"/>
        <w:gridCol w:w="1267"/>
        <w:gridCol w:w="954"/>
        <w:gridCol w:w="571"/>
        <w:gridCol w:w="1284"/>
        <w:gridCol w:w="1096"/>
        <w:gridCol w:w="822"/>
        <w:gridCol w:w="1123"/>
        <w:gridCol w:w="2665"/>
      </w:tblGrid>
      <w:tr w:rsidR="00482F98" w:rsidRPr="00913715" w:rsidTr="00913715">
        <w:trPr>
          <w:trHeight w:val="444"/>
        </w:trPr>
        <w:tc>
          <w:tcPr>
            <w:tcW w:w="437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LEY FUNDAMENTAL</w:t>
            </w:r>
          </w:p>
        </w:tc>
        <w:tc>
          <w:tcPr>
            <w:tcW w:w="437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REGLAMENTO INTERNO</w:t>
            </w:r>
          </w:p>
        </w:tc>
        <w:tc>
          <w:tcPr>
            <w:tcW w:w="377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ESTATUTO ORGÁNICO</w:t>
            </w:r>
          </w:p>
        </w:tc>
        <w:tc>
          <w:tcPr>
            <w:tcW w:w="1123"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Conse</w:t>
            </w:r>
            <w:r w:rsidR="00913715" w:rsidRPr="00913715">
              <w:rPr>
                <w:rFonts w:ascii="Arial" w:hAnsi="Arial" w:cs="Arial"/>
                <w:b/>
                <w:sz w:val="18"/>
              </w:rPr>
              <w:t>-</w:t>
            </w:r>
            <w:r w:rsidRPr="00913715">
              <w:rPr>
                <w:rFonts w:ascii="Arial" w:hAnsi="Arial" w:cs="Arial"/>
                <w:b/>
                <w:sz w:val="18"/>
              </w:rPr>
              <w:t>cutivo</w:t>
            </w:r>
          </w:p>
        </w:tc>
        <w:tc>
          <w:tcPr>
            <w:tcW w:w="266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8"/>
              </w:rPr>
            </w:pPr>
            <w:r w:rsidRPr="00913715">
              <w:rPr>
                <w:rFonts w:ascii="Arial" w:hAnsi="Arial" w:cs="Arial"/>
                <w:b/>
                <w:sz w:val="18"/>
              </w:rPr>
              <w:t>Referencia</w:t>
            </w:r>
          </w:p>
        </w:tc>
      </w:tr>
      <w:tr w:rsidR="00482F98" w:rsidRPr="00913715" w:rsidTr="00913715">
        <w:trPr>
          <w:trHeight w:val="444"/>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CLAVE</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ARTÍCULO</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FRACCIÓN</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b/>
                <w:sz w:val="16"/>
              </w:rPr>
            </w:pPr>
            <w:r w:rsidRPr="00913715">
              <w:rPr>
                <w:rFonts w:ascii="Arial" w:hAnsi="Arial" w:cs="Arial"/>
                <w:b/>
                <w:sz w:val="16"/>
              </w:rPr>
              <w:t>INCISO</w:t>
            </w:r>
          </w:p>
        </w:tc>
        <w:tc>
          <w:tcPr>
            <w:tcW w:w="1123"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82F98" w:rsidRPr="00913715" w:rsidRDefault="00482F98" w:rsidP="00482F98">
            <w:pPr>
              <w:spacing w:before="0" w:after="0"/>
              <w:jc w:val="left"/>
              <w:rPr>
                <w:rFonts w:ascii="Arial" w:hAnsi="Arial" w:cs="Arial"/>
                <w:b/>
                <w:sz w:val="18"/>
              </w:rPr>
            </w:pPr>
          </w:p>
        </w:tc>
        <w:tc>
          <w:tcPr>
            <w:tcW w:w="266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82F98" w:rsidRPr="00913715" w:rsidRDefault="00482F98" w:rsidP="00482F98">
            <w:pPr>
              <w:spacing w:before="0" w:after="0"/>
              <w:jc w:val="left"/>
              <w:rPr>
                <w:rFonts w:ascii="Arial" w:hAnsi="Arial" w:cs="Arial"/>
                <w:b/>
                <w:sz w:val="18"/>
              </w:rPr>
            </w:pPr>
          </w:p>
        </w:tc>
      </w:tr>
      <w:tr w:rsidR="00482F98" w:rsidRPr="00913715" w:rsidTr="00913715">
        <w:trPr>
          <w:trHeight w:val="612"/>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DP</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3</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II</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RI</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 xml:space="preserve">7,12 </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12</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1</w:t>
            </w:r>
          </w:p>
        </w:tc>
        <w:tc>
          <w:tcPr>
            <w:tcW w:w="2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eastAsia="Times New Roman" w:hAnsi="Arial" w:cs="Arial"/>
                <w:bCs/>
                <w:color w:val="000000" w:themeColor="text1"/>
                <w:sz w:val="22"/>
                <w:lang w:eastAsia="es-MX"/>
              </w:rPr>
              <w:t>DP-3-II – RI-7 – 12 - I</w:t>
            </w:r>
          </w:p>
        </w:tc>
      </w:tr>
      <w:tr w:rsidR="00482F98" w:rsidRPr="00913715" w:rsidTr="00913715">
        <w:trPr>
          <w:trHeight w:val="408"/>
        </w:trPr>
        <w:tc>
          <w:tcPr>
            <w:tcW w:w="6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DP</w:t>
            </w:r>
          </w:p>
        </w:tc>
        <w:tc>
          <w:tcPr>
            <w:tcW w:w="1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3</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II</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RI</w:t>
            </w:r>
          </w:p>
        </w:tc>
        <w:tc>
          <w:tcPr>
            <w:tcW w:w="16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7</w:t>
            </w:r>
          </w:p>
        </w:tc>
        <w:tc>
          <w:tcPr>
            <w:tcW w:w="1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5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EO</w:t>
            </w:r>
          </w:p>
        </w:tc>
        <w:tc>
          <w:tcPr>
            <w:tcW w:w="1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28</w:t>
            </w:r>
          </w:p>
        </w:tc>
        <w:tc>
          <w:tcPr>
            <w:tcW w:w="1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I</w:t>
            </w:r>
          </w:p>
        </w:tc>
        <w:tc>
          <w:tcPr>
            <w:tcW w:w="8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w:t>
            </w:r>
          </w:p>
        </w:tc>
        <w:tc>
          <w:tcPr>
            <w:tcW w:w="1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hAnsi="Arial" w:cs="Arial"/>
                <w:sz w:val="22"/>
              </w:rPr>
              <w:t>2</w:t>
            </w:r>
          </w:p>
        </w:tc>
        <w:tc>
          <w:tcPr>
            <w:tcW w:w="26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482F98" w:rsidRPr="00913715" w:rsidRDefault="00482F98" w:rsidP="00482F98">
            <w:pPr>
              <w:spacing w:before="0" w:after="0"/>
              <w:jc w:val="center"/>
              <w:rPr>
                <w:rFonts w:ascii="Arial" w:hAnsi="Arial" w:cs="Arial"/>
              </w:rPr>
            </w:pPr>
            <w:r w:rsidRPr="00913715">
              <w:rPr>
                <w:rFonts w:ascii="Arial" w:eastAsia="Times New Roman" w:hAnsi="Arial" w:cs="Arial"/>
                <w:bCs/>
                <w:color w:val="000000" w:themeColor="text1"/>
                <w:sz w:val="22"/>
                <w:lang w:eastAsia="es-MX"/>
              </w:rPr>
              <w:t>DP-3-II – RI-7– EO – 28 – I</w:t>
            </w:r>
          </w:p>
        </w:tc>
      </w:tr>
    </w:tbl>
    <w:p w:rsidR="00913715" w:rsidRDefault="00913715" w:rsidP="00913715"/>
    <w:p w:rsidR="00482F98" w:rsidRDefault="00482F98" w:rsidP="00482F98">
      <w:r w:rsidRPr="009E1519">
        <w:rPr>
          <w:b/>
        </w:rPr>
        <w:t>Nota:</w:t>
      </w:r>
      <w:r>
        <w:t xml:space="preserve"> Cuando el documento normativo no cuenta con fracción o inciso se omite anotar.</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482F98" w:rsidRPr="0077747E" w:rsidTr="00482F98">
        <w:tc>
          <w:tcPr>
            <w:tcW w:w="817" w:type="dxa"/>
          </w:tcPr>
          <w:p w:rsidR="00482F98" w:rsidRPr="0077747E" w:rsidRDefault="00482F98" w:rsidP="00482F98">
            <w:pPr>
              <w:rPr>
                <w:sz w:val="20"/>
              </w:rPr>
            </w:pPr>
            <w:r w:rsidRPr="0077747E">
              <w:rPr>
                <w:sz w:val="20"/>
              </w:rPr>
              <w:t>DP</w:t>
            </w:r>
          </w:p>
        </w:tc>
        <w:tc>
          <w:tcPr>
            <w:tcW w:w="6095" w:type="dxa"/>
          </w:tcPr>
          <w:p w:rsidR="00482F98" w:rsidRPr="0077747E" w:rsidRDefault="00482F98" w:rsidP="00482F98">
            <w:pPr>
              <w:rPr>
                <w:sz w:val="20"/>
              </w:rPr>
            </w:pPr>
            <w:r w:rsidRPr="0077747E">
              <w:rPr>
                <w:sz w:val="20"/>
              </w:rPr>
              <w:t>Ley Orgánica de la Dependencia o Paraestatal.</w:t>
            </w:r>
          </w:p>
        </w:tc>
      </w:tr>
      <w:tr w:rsidR="00482F98" w:rsidRPr="0077747E" w:rsidTr="00482F98">
        <w:tc>
          <w:tcPr>
            <w:tcW w:w="817" w:type="dxa"/>
          </w:tcPr>
          <w:p w:rsidR="00482F98" w:rsidRPr="0077747E" w:rsidRDefault="00482F98" w:rsidP="00482F98">
            <w:pPr>
              <w:rPr>
                <w:sz w:val="20"/>
              </w:rPr>
            </w:pPr>
            <w:r>
              <w:rPr>
                <w:sz w:val="20"/>
              </w:rPr>
              <w:t>RI</w:t>
            </w:r>
          </w:p>
        </w:tc>
        <w:tc>
          <w:tcPr>
            <w:tcW w:w="6095" w:type="dxa"/>
          </w:tcPr>
          <w:p w:rsidR="00482F98" w:rsidRPr="0077747E" w:rsidRDefault="00482F98" w:rsidP="00482F98">
            <w:pPr>
              <w:rPr>
                <w:sz w:val="20"/>
              </w:rPr>
            </w:pPr>
            <w:r>
              <w:rPr>
                <w:sz w:val="20"/>
              </w:rPr>
              <w:t>Ley Reglamentaria de  la dependencia o paraestatal</w:t>
            </w:r>
          </w:p>
        </w:tc>
      </w:tr>
      <w:tr w:rsidR="00482F98" w:rsidRPr="0077747E" w:rsidTr="00482F98">
        <w:tc>
          <w:tcPr>
            <w:tcW w:w="817" w:type="dxa"/>
          </w:tcPr>
          <w:p w:rsidR="00482F98" w:rsidRPr="0077747E" w:rsidRDefault="00482F98" w:rsidP="00482F98">
            <w:pPr>
              <w:rPr>
                <w:sz w:val="20"/>
              </w:rPr>
            </w:pPr>
            <w:r>
              <w:rPr>
                <w:sz w:val="20"/>
              </w:rPr>
              <w:t>EO</w:t>
            </w:r>
          </w:p>
        </w:tc>
        <w:tc>
          <w:tcPr>
            <w:tcW w:w="6095" w:type="dxa"/>
          </w:tcPr>
          <w:p w:rsidR="00482F98" w:rsidRPr="0077747E" w:rsidRDefault="00482F98" w:rsidP="00482F98">
            <w:pPr>
              <w:rPr>
                <w:sz w:val="20"/>
              </w:rPr>
            </w:pPr>
            <w:r>
              <w:rPr>
                <w:sz w:val="20"/>
              </w:rPr>
              <w:t>Estatuto Orgánico</w:t>
            </w:r>
          </w:p>
        </w:tc>
      </w:tr>
    </w:tbl>
    <w:p w:rsidR="00482F98" w:rsidRDefault="00482F98" w:rsidP="00482F98"/>
    <w:p w:rsidR="00913715" w:rsidRDefault="00913715">
      <w:pPr>
        <w:spacing w:before="0" w:after="200" w:line="276" w:lineRule="auto"/>
        <w:jc w:val="left"/>
      </w:pPr>
      <w:r>
        <w:br w:type="page"/>
      </w:r>
    </w:p>
    <w:p w:rsidR="00913715" w:rsidRDefault="00913715" w:rsidP="00482F98"/>
    <w:p w:rsidR="00482F98" w:rsidRPr="00851C6B" w:rsidRDefault="00482F98" w:rsidP="00913715">
      <w:pPr>
        <w:pStyle w:val="Ttulo3"/>
      </w:pPr>
      <w:bookmarkStart w:id="593" w:name="_Toc430874539"/>
      <w:bookmarkStart w:id="594" w:name="_Toc22718927"/>
      <w:r w:rsidRPr="00851C6B">
        <w:t>Suplencias</w:t>
      </w:r>
      <w:bookmarkEnd w:id="593"/>
      <w:bookmarkEnd w:id="594"/>
      <w:r w:rsidRPr="00851C6B">
        <w:t xml:space="preserve"> </w:t>
      </w:r>
    </w:p>
    <w:p w:rsidR="00482F98" w:rsidRDefault="00482F98" w:rsidP="00482F98"/>
    <w:p w:rsidR="00482F98" w:rsidRPr="0070330F" w:rsidRDefault="00482F98" w:rsidP="00482F98">
      <w:pPr>
        <w:rPr>
          <w:rFonts w:asciiTheme="minorHAnsi" w:eastAsiaTheme="minorEastAsia" w:hAnsiTheme="minorHAnsi" w:cstheme="minorHAnsi"/>
          <w:szCs w:val="24"/>
          <w:lang w:eastAsia="es-MX"/>
        </w:rPr>
      </w:pPr>
      <w:r w:rsidRPr="0070330F">
        <w:rPr>
          <w:rFonts w:asciiTheme="minorHAnsi" w:eastAsiaTheme="minorEastAsia" w:hAnsiTheme="minorHAnsi" w:cstheme="minorHAnsi"/>
          <w:szCs w:val="24"/>
          <w:lang w:eastAsia="es-MX"/>
        </w:rPr>
        <w:t xml:space="preserve">Las ausencias de los titulares de las unidades administrativas serán suplidas por el trabajador de jerarquía inmediata inferior adscrito a la unidad correspondiente o, en su caso, por quién el director general </w:t>
      </w:r>
      <w:r w:rsidR="009E4B00" w:rsidRPr="0070330F">
        <w:rPr>
          <w:rFonts w:asciiTheme="minorHAnsi" w:eastAsiaTheme="minorEastAsia" w:hAnsiTheme="minorHAnsi" w:cstheme="minorHAnsi"/>
          <w:szCs w:val="24"/>
          <w:lang w:eastAsia="es-MX"/>
        </w:rPr>
        <w:t>designe, de</w:t>
      </w:r>
      <w:r w:rsidRPr="0070330F">
        <w:rPr>
          <w:rFonts w:asciiTheme="minorHAnsi" w:eastAsiaTheme="minorEastAsia" w:hAnsiTheme="minorHAnsi" w:cstheme="minorHAnsi"/>
          <w:szCs w:val="24"/>
          <w:lang w:eastAsia="es-MX"/>
        </w:rPr>
        <w:t xml:space="preserve"> conformidad al artículo 8 del Estatuto Orgánico del IIEG.</w:t>
      </w:r>
    </w:p>
    <w:p w:rsidR="00482F98" w:rsidRDefault="00482F98" w:rsidP="00482F98"/>
    <w:p w:rsidR="00482F98" w:rsidRDefault="00482F98" w:rsidP="00482F98"/>
    <w:p w:rsidR="00482F98" w:rsidRDefault="00482F98" w:rsidP="00482F98">
      <w:pPr>
        <w:spacing w:before="0" w:after="200" w:line="276" w:lineRule="auto"/>
        <w:jc w:val="left"/>
      </w:pPr>
      <w:r>
        <w:br w:type="page"/>
      </w:r>
    </w:p>
    <w:p w:rsidR="00482F98" w:rsidRDefault="00482F98" w:rsidP="0081685F">
      <w:pPr>
        <w:pStyle w:val="Ttulo2"/>
        <w:numPr>
          <w:ilvl w:val="0"/>
          <w:numId w:val="28"/>
        </w:numPr>
      </w:pPr>
      <w:bookmarkStart w:id="595" w:name="_Toc430874540"/>
      <w:bookmarkStart w:id="596" w:name="_Toc455664376"/>
      <w:bookmarkStart w:id="597" w:name="_Toc471904217"/>
      <w:bookmarkStart w:id="598" w:name="_Toc22718928"/>
      <w:r w:rsidRPr="006B0127">
        <w:lastRenderedPageBreak/>
        <w:t>Inventario</w:t>
      </w:r>
      <w:r>
        <w:t xml:space="preserve"> y d</w:t>
      </w:r>
      <w:r w:rsidRPr="007C111F">
        <w:t xml:space="preserve">escripción de los </w:t>
      </w:r>
      <w:bookmarkEnd w:id="595"/>
      <w:bookmarkEnd w:id="596"/>
      <w:r>
        <w:t>procesos</w:t>
      </w:r>
      <w:bookmarkEnd w:id="597"/>
      <w:bookmarkEnd w:id="598"/>
      <w:r w:rsidRPr="007C111F">
        <w:t xml:space="preserve"> </w:t>
      </w:r>
    </w:p>
    <w:p w:rsidR="00482F98" w:rsidRDefault="00482F98" w:rsidP="00482F98">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482F98" w:rsidRPr="007D4452" w:rsidRDefault="00482F98" w:rsidP="00482F98">
      <w:pPr>
        <w:pStyle w:val="Ttulo3"/>
      </w:pPr>
      <w:bookmarkStart w:id="599" w:name="_Toc430874541"/>
      <w:bookmarkStart w:id="600" w:name="_Toc455664377"/>
      <w:bookmarkStart w:id="601" w:name="_Toc471904218"/>
      <w:bookmarkStart w:id="602" w:name="_Toc22718929"/>
      <w:r>
        <w:t xml:space="preserve">Inventario de </w:t>
      </w:r>
      <w:bookmarkEnd w:id="599"/>
      <w:bookmarkEnd w:id="600"/>
      <w:r>
        <w:t>procesos</w:t>
      </w:r>
      <w:bookmarkEnd w:id="601"/>
      <w:bookmarkEnd w:id="60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75"/>
        <w:gridCol w:w="2440"/>
        <w:gridCol w:w="2330"/>
        <w:gridCol w:w="3472"/>
        <w:gridCol w:w="2734"/>
        <w:gridCol w:w="3457"/>
      </w:tblGrid>
      <w:tr w:rsidR="00294689" w:rsidRPr="007D4452" w:rsidTr="00294689">
        <w:trPr>
          <w:trHeight w:val="315"/>
        </w:trPr>
        <w:tc>
          <w:tcPr>
            <w:tcW w:w="286" w:type="pct"/>
            <w:shd w:val="clear" w:color="auto" w:fill="F2F2F2" w:themeFill="background1" w:themeFillShade="F2"/>
            <w:vAlign w:val="center"/>
            <w:hideMark/>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797" w:type="pct"/>
            <w:shd w:val="clear" w:color="auto" w:fill="F2F2F2" w:themeFill="background1" w:themeFillShade="F2"/>
            <w:vAlign w:val="center"/>
            <w:hideMark/>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761"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1134"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893"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1129" w:type="pct"/>
            <w:shd w:val="clear" w:color="auto" w:fill="F2F2F2" w:themeFill="background1" w:themeFillShade="F2"/>
            <w:vAlign w:val="center"/>
          </w:tcPr>
          <w:p w:rsidR="00294689" w:rsidRPr="007D4452" w:rsidRDefault="00294689" w:rsidP="00482F98">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294689" w:rsidRPr="007D4452" w:rsidTr="00294689">
        <w:trPr>
          <w:trHeight w:val="447"/>
        </w:trPr>
        <w:tc>
          <w:tcPr>
            <w:tcW w:w="286" w:type="pct"/>
            <w:shd w:val="clear" w:color="auto" w:fill="auto"/>
            <w:noWrap/>
            <w:vAlign w:val="center"/>
          </w:tcPr>
          <w:p w:rsidR="00294689" w:rsidRPr="00DF6501" w:rsidRDefault="00294689" w:rsidP="00482F98">
            <w:pPr>
              <w:jc w:val="cente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 12 -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Diseño y Generación de índices de medición de Gobierno, Seguridad y Justicia</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Generar indicadores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diseño de indicadores en materia de Gobierno, Seguridad y Justicia</w:t>
            </w:r>
          </w:p>
        </w:tc>
      </w:tr>
      <w:tr w:rsidR="00294689" w:rsidRPr="007D4452" w:rsidTr="00294689">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Actualizar estatus de indicadores</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Actualizar estatus de indicadores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Monitoreo de estatus de indicadores de Gobierno, Seguridad y Justicia</w:t>
            </w:r>
          </w:p>
        </w:tc>
      </w:tr>
      <w:tr w:rsidR="00294689" w:rsidRPr="007D4452" w:rsidTr="00294689">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Generación de información</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actualización de bases de datos</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Generación y actualización de bases de datos</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Análisis de registros y fuentes de información</w:t>
            </w:r>
          </w:p>
        </w:tc>
      </w:tr>
      <w:tr w:rsidR="00294689" w:rsidRPr="007D4452" w:rsidTr="009F4D35">
        <w:trPr>
          <w:trHeight w:val="447"/>
        </w:trPr>
        <w:tc>
          <w:tcPr>
            <w:tcW w:w="286" w:type="pct"/>
            <w:shd w:val="clear" w:color="auto" w:fill="auto"/>
            <w:noWrap/>
            <w:vAlign w:val="center"/>
          </w:tcPr>
          <w:p w:rsidR="00294689" w:rsidRPr="00DF6501" w:rsidRDefault="00294689" w:rsidP="00482F98">
            <w:pPr>
              <w:rPr>
                <w:szCs w:val="24"/>
              </w:rPr>
            </w:pPr>
            <w:r w:rsidRPr="00DF6501">
              <w:rPr>
                <w:szCs w:val="24"/>
              </w:rPr>
              <w:t>IIEG</w:t>
            </w:r>
          </w:p>
        </w:tc>
        <w:tc>
          <w:tcPr>
            <w:tcW w:w="797" w:type="pct"/>
            <w:shd w:val="clear" w:color="auto" w:fill="auto"/>
            <w:vAlign w:val="center"/>
          </w:tcPr>
          <w:p w:rsidR="00294689" w:rsidRPr="00DF6501" w:rsidRDefault="00294689" w:rsidP="00482F98">
            <w:pPr>
              <w:jc w:val="center"/>
            </w:pPr>
            <w:r w:rsidRPr="00DF6501">
              <w:rPr>
                <w:rFonts w:asciiTheme="minorHAnsi" w:eastAsia="Times New Roman" w:hAnsiTheme="minorHAnsi" w:cs="Arial"/>
                <w:bCs/>
                <w:color w:val="000000" w:themeColor="text1"/>
                <w:sz w:val="22"/>
                <w:lang w:eastAsia="es-MX"/>
              </w:rPr>
              <w:t>DP-3-II – RI-7– EO – 28 – I</w:t>
            </w:r>
          </w:p>
        </w:tc>
        <w:tc>
          <w:tcPr>
            <w:tcW w:w="761" w:type="pct"/>
            <w:shd w:val="clear" w:color="auto" w:fill="auto"/>
            <w:vAlign w:val="center"/>
          </w:tcPr>
          <w:p w:rsidR="00294689" w:rsidRPr="00DF6501" w:rsidRDefault="00294689" w:rsidP="00482F98">
            <w:pPr>
              <w:jc w:val="center"/>
              <w:rPr>
                <w:szCs w:val="24"/>
              </w:rPr>
            </w:pPr>
            <w:r w:rsidRPr="00DF6501">
              <w:rPr>
                <w:szCs w:val="24"/>
              </w:rPr>
              <w:t>Análisis y Modelaje para publicaciones y boletines</w:t>
            </w:r>
          </w:p>
        </w:tc>
        <w:tc>
          <w:tcPr>
            <w:tcW w:w="1134"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 xml:space="preserve">Documento entregable con datos en </w:t>
            </w:r>
            <w:r>
              <w:rPr>
                <w:rFonts w:asciiTheme="minorHAnsi" w:eastAsia="Times New Roman" w:hAnsiTheme="minorHAnsi" w:cs="Times New Roman"/>
                <w:bCs/>
                <w:szCs w:val="24"/>
                <w:lang w:eastAsia="es-MX"/>
              </w:rPr>
              <w:t xml:space="preserve"> la </w:t>
            </w:r>
            <w:r w:rsidRPr="00DF6501">
              <w:rPr>
                <w:rFonts w:asciiTheme="minorHAnsi" w:eastAsia="Times New Roman" w:hAnsiTheme="minorHAnsi" w:cs="Times New Roman"/>
                <w:bCs/>
                <w:szCs w:val="24"/>
                <w:lang w:eastAsia="es-MX"/>
              </w:rPr>
              <w:t>materia</w:t>
            </w:r>
          </w:p>
        </w:tc>
        <w:tc>
          <w:tcPr>
            <w:tcW w:w="893"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 xml:space="preserve">Documento entregable con datos en </w:t>
            </w:r>
            <w:r>
              <w:rPr>
                <w:rFonts w:asciiTheme="minorHAnsi" w:eastAsia="Times New Roman" w:hAnsiTheme="minorHAnsi" w:cs="Times New Roman"/>
                <w:bCs/>
                <w:szCs w:val="24"/>
                <w:lang w:eastAsia="es-MX"/>
              </w:rPr>
              <w:t>la materia</w:t>
            </w:r>
          </w:p>
        </w:tc>
        <w:tc>
          <w:tcPr>
            <w:tcW w:w="1129" w:type="pct"/>
            <w:shd w:val="clear" w:color="auto" w:fill="auto"/>
            <w:vAlign w:val="center"/>
          </w:tcPr>
          <w:p w:rsidR="00294689" w:rsidRPr="00DF6501" w:rsidRDefault="00294689" w:rsidP="00482F98">
            <w:pPr>
              <w:spacing w:after="0"/>
              <w:jc w:val="center"/>
              <w:rPr>
                <w:rFonts w:asciiTheme="minorHAnsi" w:eastAsia="Times New Roman" w:hAnsiTheme="minorHAnsi" w:cs="Times New Roman"/>
                <w:bCs/>
                <w:szCs w:val="24"/>
                <w:lang w:eastAsia="es-MX"/>
              </w:rPr>
            </w:pPr>
            <w:r w:rsidRPr="00DF6501">
              <w:rPr>
                <w:rFonts w:asciiTheme="minorHAnsi" w:eastAsia="Times New Roman" w:hAnsiTheme="minorHAnsi" w:cs="Times New Roman"/>
                <w:bCs/>
                <w:szCs w:val="24"/>
                <w:lang w:eastAsia="es-MX"/>
              </w:rPr>
              <w:t>Solicitudes de información en materia de Gobierno, Seguridad y Justicia</w:t>
            </w:r>
          </w:p>
        </w:tc>
      </w:tr>
    </w:tbl>
    <w:p w:rsidR="00913715" w:rsidRDefault="00913715" w:rsidP="00913715">
      <w:bookmarkStart w:id="603" w:name="_Toc430874542"/>
      <w:bookmarkStart w:id="604" w:name="_Toc455664378"/>
      <w:bookmarkStart w:id="605" w:name="_Toc471904219"/>
    </w:p>
    <w:p w:rsidR="00482F98" w:rsidRDefault="00482F98" w:rsidP="00482F98">
      <w:pPr>
        <w:pStyle w:val="Ttulo3"/>
      </w:pPr>
      <w:bookmarkStart w:id="606" w:name="_Toc22718930"/>
      <w:r>
        <w:lastRenderedPageBreak/>
        <w:t xml:space="preserve">Procedimiento de </w:t>
      </w:r>
      <w:bookmarkEnd w:id="603"/>
      <w:bookmarkEnd w:id="604"/>
      <w:bookmarkEnd w:id="605"/>
      <w:r w:rsidRPr="00D23036">
        <w:t>Diseño y Generación de índices de medición de Gobierno, Seguridad y Justicia</w:t>
      </w:r>
      <w:bookmarkEnd w:id="606"/>
      <w:r>
        <w:t xml:space="preserve"> </w:t>
      </w:r>
      <w:r w:rsidRPr="000E4F04">
        <w:t xml:space="preserve"> </w:t>
      </w:r>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Generación y diseño de indicadores en materia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Generar indicadores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Sin restricciones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Nuevas bases de datos liberadas</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482F98">
      <w:pPr>
        <w:pStyle w:val="Ttulo4"/>
      </w:pPr>
      <w:bookmarkStart w:id="607" w:name="_Toc430874546"/>
      <w:bookmarkStart w:id="608" w:name="_Toc430874543"/>
    </w:p>
    <w:p w:rsidR="00482F98" w:rsidRDefault="00482F98" w:rsidP="00482F98">
      <w:pPr>
        <w:pStyle w:val="Ttulo4"/>
      </w:pPr>
    </w:p>
    <w:p w:rsidR="00482F98" w:rsidRPr="00D2313A" w:rsidRDefault="00482F98" w:rsidP="00482F98"/>
    <w:p w:rsidR="00482F98" w:rsidRDefault="00482F98" w:rsidP="00482F98">
      <w:pPr>
        <w:pStyle w:val="Ttulo4"/>
      </w:pPr>
    </w:p>
    <w:p w:rsidR="00482F98" w:rsidRDefault="00482F98" w:rsidP="00482F98">
      <w:pPr>
        <w:pStyle w:val="Ttulo4"/>
      </w:pPr>
    </w:p>
    <w:p w:rsidR="00482F98" w:rsidRPr="00482F98" w:rsidRDefault="00482F98" w:rsidP="00482F98"/>
    <w:p w:rsidR="00482F98" w:rsidRDefault="00482F98" w:rsidP="00482F98"/>
    <w:p w:rsidR="00482F98" w:rsidRDefault="00482F98" w:rsidP="00482F98">
      <w:pPr>
        <w:pStyle w:val="Ttulo4"/>
      </w:pPr>
      <w:bookmarkStart w:id="609" w:name="_Toc455664379"/>
      <w:bookmarkStart w:id="610" w:name="_Toc471904220"/>
      <w:bookmarkStart w:id="611" w:name="_Toc22718931"/>
      <w:r>
        <w:lastRenderedPageBreak/>
        <w:t xml:space="preserve">Modelado del procedimiento de </w:t>
      </w:r>
      <w:bookmarkEnd w:id="607"/>
      <w:bookmarkEnd w:id="609"/>
      <w:bookmarkEnd w:id="610"/>
      <w:r w:rsidRPr="00D23036">
        <w:t>Diseño y Generación de índices de medición de Gobierno, Seguridad y Justicia</w:t>
      </w:r>
      <w:bookmarkEnd w:id="611"/>
    </w:p>
    <w:p w:rsidR="00E25CD8" w:rsidRDefault="00E25CD8" w:rsidP="00482F98">
      <w:pPr>
        <w:rPr>
          <w:noProof/>
          <w:lang w:eastAsia="es-MX"/>
        </w:rPr>
      </w:pPr>
    </w:p>
    <w:p w:rsidR="00482F98" w:rsidRDefault="00E25CD8" w:rsidP="00482F98">
      <w:r>
        <w:rPr>
          <w:noProof/>
          <w:lang w:val="es-ES" w:eastAsia="es-ES"/>
        </w:rPr>
        <w:drawing>
          <wp:inline distT="0" distB="0" distL="0" distR="0">
            <wp:extent cx="9757440" cy="37103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1567" t="2641" r="1567" b="19757"/>
                    <a:stretch/>
                  </pic:blipFill>
                  <pic:spPr bwMode="auto">
                    <a:xfrm>
                      <a:off x="0" y="0"/>
                      <a:ext cx="9762030" cy="3712098"/>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Pr>
        <w:spacing w:before="0" w:after="200" w:line="276" w:lineRule="auto"/>
        <w:jc w:val="left"/>
      </w:pPr>
    </w:p>
    <w:p w:rsidR="00482F98" w:rsidRPr="00CD55F6" w:rsidRDefault="00482F98" w:rsidP="00482F98">
      <w:pPr>
        <w:pStyle w:val="Ttulo4"/>
      </w:pPr>
      <w:bookmarkStart w:id="612" w:name="_Toc430874547"/>
      <w:bookmarkStart w:id="613" w:name="_Toc455664380"/>
      <w:bookmarkStart w:id="614" w:name="_Toc471904221"/>
      <w:bookmarkStart w:id="615" w:name="_Toc22718932"/>
      <w:r w:rsidRPr="00CD55F6">
        <w:lastRenderedPageBreak/>
        <w:t xml:space="preserve">Narrativa del </w:t>
      </w:r>
      <w:r>
        <w:t>procedimiento</w:t>
      </w:r>
      <w:r w:rsidRPr="00CD55F6">
        <w:t xml:space="preserve"> de </w:t>
      </w:r>
      <w:bookmarkEnd w:id="612"/>
      <w:bookmarkEnd w:id="613"/>
      <w:bookmarkEnd w:id="614"/>
      <w:r w:rsidRPr="00D23036">
        <w:t>Diseño y Generación de índices de medición de Gobierno, Seguridad y Justicia</w:t>
      </w:r>
      <w:bookmarkEnd w:id="615"/>
    </w:p>
    <w:p w:rsidR="00482F98" w:rsidRPr="00A36F10" w:rsidRDefault="00482F98" w:rsidP="00482F98"/>
    <w:tbl>
      <w:tblPr>
        <w:tblW w:w="14742"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302"/>
        <w:gridCol w:w="7229"/>
        <w:gridCol w:w="2268"/>
        <w:gridCol w:w="2268"/>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30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229"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268"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268"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1</w:t>
            </w:r>
          </w:p>
        </w:tc>
        <w:tc>
          <w:tcPr>
            <w:tcW w:w="2302" w:type="dxa"/>
            <w:shd w:val="clear" w:color="auto" w:fill="auto"/>
            <w:vAlign w:val="center"/>
          </w:tcPr>
          <w:p w:rsidR="00482F98" w:rsidRPr="00DF6501" w:rsidRDefault="00482F98" w:rsidP="00482F98">
            <w:pPr>
              <w:spacing w:before="0" w:after="0"/>
              <w:jc w:val="center"/>
              <w:rPr>
                <w:rFonts w:asciiTheme="minorHAnsi" w:hAnsiTheme="minorHAnsi" w:cs="Arial"/>
                <w:color w:val="000000"/>
              </w:rPr>
            </w:pPr>
            <w:r w:rsidRPr="00DF6501">
              <w:rPr>
                <w:rFonts w:asciiTheme="minorHAnsi" w:hAnsiTheme="minorHAnsi" w:cs="Arial"/>
                <w:color w:val="000000"/>
                <w:sz w:val="22"/>
              </w:rPr>
              <w:t xml:space="preserve">DIRECCIÓN UNIDAD </w:t>
            </w:r>
          </w:p>
        </w:tc>
        <w:tc>
          <w:tcPr>
            <w:tcW w:w="7229"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GIRAR INSTRUCCIONES</w:t>
            </w:r>
            <w:r w:rsidRPr="00DF6501">
              <w:rPr>
                <w:rFonts w:asciiTheme="minorHAnsi" w:hAnsiTheme="minorHAnsi" w:cs="Arial"/>
                <w:color w:val="000000"/>
                <w:sz w:val="22"/>
              </w:rPr>
              <w:br/>
              <w:t xml:space="preserve">Presentar propuesta/establecer tiempo de entrega/criterios de elaboración. </w:t>
            </w:r>
          </w:p>
        </w:tc>
        <w:tc>
          <w:tcPr>
            <w:tcW w:w="2268"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spacing w:before="0" w:after="0"/>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2</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ANALIZAR INFORMACIÓN</w:t>
            </w:r>
            <w:r w:rsidRPr="00DF6501">
              <w:rPr>
                <w:rFonts w:asciiTheme="minorHAnsi" w:hAnsiTheme="minorHAnsi" w:cs="Arial"/>
                <w:color w:val="000000"/>
                <w:sz w:val="22"/>
              </w:rPr>
              <w:br/>
              <w:t>Revisar indicadores/seleccionar información</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 xml:space="preserve">Generar indicadores </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3</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CONSULTAR INDICADORES</w:t>
            </w:r>
            <w:r w:rsidRPr="00DF6501">
              <w:rPr>
                <w:rFonts w:asciiTheme="minorHAnsi" w:hAnsiTheme="minorHAnsi" w:cs="Arial"/>
                <w:color w:val="000000"/>
                <w:sz w:val="22"/>
              </w:rPr>
              <w:br/>
              <w:t>Revisión datos/clasificación de información/integración de material</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 xml:space="preserve">Generar indicadores </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4</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PROCESAR INFORMACIÓN</w:t>
            </w:r>
            <w:r w:rsidRPr="00DF6501">
              <w:rPr>
                <w:rFonts w:asciiTheme="minorHAnsi" w:hAnsiTheme="minorHAnsi" w:cs="Arial"/>
                <w:color w:val="000000"/>
                <w:sz w:val="22"/>
              </w:rPr>
              <w:br/>
              <w:t>Verificación de fuentes/vaciado de información/clasificación de nuevos indicadores/verificación de datos</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5</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ANALISTA</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INTEGRAR PRINCIPALES INDICADORES</w:t>
            </w:r>
            <w:r w:rsidRPr="00DF6501">
              <w:rPr>
                <w:rFonts w:asciiTheme="minorHAnsi" w:hAnsiTheme="minorHAnsi" w:cs="Arial"/>
                <w:color w:val="000000"/>
                <w:sz w:val="22"/>
              </w:rPr>
              <w:br/>
              <w:t>Generación de nuevos indicadores/criterios de clasificación/revisión de datos/confirmación de fuentes</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6</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COORDINACIÓN</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GENERAR DOCUMENTO FINAL</w:t>
            </w:r>
            <w:r w:rsidRPr="00DF6501">
              <w:rPr>
                <w:rFonts w:asciiTheme="minorHAnsi" w:hAnsiTheme="minorHAnsi" w:cs="Arial"/>
                <w:color w:val="000000"/>
                <w:sz w:val="22"/>
              </w:rPr>
              <w:br/>
              <w:t>Integración de datos/generación de documento</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851C6B" w:rsidRDefault="00482F98" w:rsidP="00482F98">
            <w:pPr>
              <w:spacing w:before="60" w:after="60"/>
              <w:jc w:val="center"/>
              <w:rPr>
                <w:rFonts w:asciiTheme="minorHAnsi" w:hAnsiTheme="minorHAnsi"/>
              </w:rPr>
            </w:pPr>
            <w:r w:rsidRPr="00851C6B">
              <w:rPr>
                <w:rFonts w:asciiTheme="minorHAnsi" w:hAnsiTheme="minorHAnsi"/>
                <w:sz w:val="22"/>
              </w:rPr>
              <w:t>7</w:t>
            </w:r>
          </w:p>
        </w:tc>
        <w:tc>
          <w:tcPr>
            <w:tcW w:w="2302"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 xml:space="preserve">DIRECCIÓN UNIDAD </w:t>
            </w:r>
          </w:p>
        </w:tc>
        <w:tc>
          <w:tcPr>
            <w:tcW w:w="7229" w:type="dxa"/>
            <w:shd w:val="clear" w:color="auto" w:fill="auto"/>
            <w:noWrap/>
            <w:vAlign w:val="center"/>
          </w:tcPr>
          <w:p w:rsidR="00482F98" w:rsidRPr="00DF6501" w:rsidRDefault="00482F98" w:rsidP="00482F98">
            <w:pPr>
              <w:jc w:val="left"/>
              <w:rPr>
                <w:rFonts w:asciiTheme="minorHAnsi" w:hAnsiTheme="minorHAnsi" w:cs="Arial"/>
                <w:color w:val="000000"/>
              </w:rPr>
            </w:pPr>
            <w:r w:rsidRPr="00DF6501">
              <w:rPr>
                <w:rFonts w:asciiTheme="minorHAnsi" w:hAnsiTheme="minorHAnsi" w:cs="Arial"/>
                <w:color w:val="000000"/>
                <w:sz w:val="22"/>
              </w:rPr>
              <w:t>PRESENTAR INFORME FINAL</w:t>
            </w:r>
            <w:r w:rsidRPr="00DF6501">
              <w:rPr>
                <w:rFonts w:asciiTheme="minorHAnsi" w:hAnsiTheme="minorHAnsi" w:cs="Arial"/>
                <w:color w:val="000000"/>
                <w:sz w:val="22"/>
              </w:rPr>
              <w:br/>
              <w:t>Entrega de documento final</w:t>
            </w:r>
          </w:p>
        </w:tc>
        <w:tc>
          <w:tcPr>
            <w:tcW w:w="2268" w:type="dxa"/>
            <w:shd w:val="clear" w:color="auto" w:fill="auto"/>
            <w:noWrap/>
            <w:vAlign w:val="center"/>
          </w:tcPr>
          <w:p w:rsidR="00482F98" w:rsidRPr="00DF6501" w:rsidRDefault="00482F98" w:rsidP="00482F98">
            <w:pPr>
              <w:rPr>
                <w:rFonts w:asciiTheme="minorHAnsi" w:hAnsiTheme="minorHAnsi" w:cs="Arial"/>
                <w:color w:val="000000"/>
              </w:rPr>
            </w:pPr>
            <w:r w:rsidRPr="00DF6501">
              <w:rPr>
                <w:rFonts w:asciiTheme="minorHAnsi" w:hAnsiTheme="minorHAnsi" w:cs="Arial"/>
                <w:color w:val="000000"/>
                <w:sz w:val="22"/>
              </w:rPr>
              <w:t>Generar indicadores</w:t>
            </w:r>
          </w:p>
        </w:tc>
        <w:tc>
          <w:tcPr>
            <w:tcW w:w="2268" w:type="dxa"/>
            <w:shd w:val="clear" w:color="auto" w:fill="auto"/>
            <w:vAlign w:val="center"/>
          </w:tcPr>
          <w:p w:rsidR="00482F98" w:rsidRPr="00DF6501" w:rsidRDefault="00482F98" w:rsidP="00482F98">
            <w:pPr>
              <w:jc w:val="center"/>
              <w:rPr>
                <w:rFonts w:asciiTheme="minorHAnsi" w:hAnsiTheme="minorHAnsi" w:cs="Arial"/>
                <w:color w:val="000000"/>
              </w:rPr>
            </w:pPr>
            <w:r w:rsidRPr="00DF6501">
              <w:rPr>
                <w:rFonts w:asciiTheme="minorHAnsi" w:hAnsiTheme="minorHAnsi" w:cs="Arial"/>
                <w:color w:val="000000"/>
                <w:sz w:val="22"/>
              </w:rPr>
              <w:t>UGSJ</w:t>
            </w:r>
          </w:p>
        </w:tc>
      </w:tr>
    </w:tbl>
    <w:p w:rsidR="00482F98" w:rsidRDefault="00482F98" w:rsidP="00482F98"/>
    <w:p w:rsidR="00482F98" w:rsidRPr="007A5699" w:rsidRDefault="00482F98" w:rsidP="00482F98">
      <w:pPr>
        <w:pStyle w:val="Ttulo4"/>
      </w:pPr>
      <w:bookmarkStart w:id="616" w:name="_Toc430874554"/>
      <w:bookmarkStart w:id="617" w:name="_Toc455664381"/>
      <w:bookmarkStart w:id="618" w:name="_Toc471904222"/>
      <w:bookmarkStart w:id="619" w:name="_Toc22718933"/>
      <w:r w:rsidRPr="007A5699">
        <w:lastRenderedPageBreak/>
        <w:t>Ficha de</w:t>
      </w:r>
      <w:r>
        <w:t>l</w:t>
      </w:r>
      <w:r w:rsidRPr="007A5699">
        <w:t xml:space="preserve"> servicio de</w:t>
      </w:r>
      <w:r w:rsidRPr="005401B8">
        <w:t xml:space="preserve"> </w:t>
      </w:r>
      <w:bookmarkEnd w:id="616"/>
      <w:bookmarkEnd w:id="617"/>
      <w:bookmarkEnd w:id="618"/>
      <w:r w:rsidRPr="00D23036">
        <w:t>Diseño y Generación de índices de medición de Gobierno, Seguridad y Justicia</w:t>
      </w:r>
      <w:bookmarkEnd w:id="619"/>
    </w:p>
    <w:p w:rsidR="00482F98" w:rsidRPr="00A36F10" w:rsidRDefault="00482F98" w:rsidP="00482F98">
      <w:pPr>
        <w:spacing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851C6B" w:rsidRDefault="00482F98" w:rsidP="00482F98">
            <w:pPr>
              <w:spacing w:before="60" w:after="60"/>
              <w:jc w:val="left"/>
              <w:rPr>
                <w:rFonts w:asciiTheme="minorHAnsi" w:eastAsia="Times New Roman" w:hAnsiTheme="minorHAnsi" w:cs="Times New Roman"/>
                <w:b/>
                <w:lang w:eastAsia="es-MX"/>
              </w:rPr>
            </w:pPr>
            <w:r w:rsidRPr="00851C6B">
              <w:rPr>
                <w:rFonts w:asciiTheme="minorHAnsi" w:eastAsia="Times New Roman" w:hAnsiTheme="minorHAnsi" w:cs="Times New Roman"/>
                <w:b/>
                <w:lang w:eastAsia="es-MX"/>
              </w:rPr>
              <w:t>Generación y diseño de indicadores en materia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entrega información con diversos indicadores generados por la unidad en materia de Seguridad pública y buen gobierno.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633BF5"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482F98">
              <w:rPr>
                <w:rFonts w:asciiTheme="minorHAnsi" w:eastAsia="Times New Roman" w:hAnsiTheme="minorHAnsi" w:cs="Times New Roman"/>
                <w:lang w:eastAsia="es-MX"/>
              </w:rPr>
              <w:t>, Ciudad Granja, Zapopan, Jalisco. (33) 3777-1770</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007C61"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0B0976" w:rsidP="00482F98">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Unidad de Información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68034E">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482F98" w:rsidRPr="00DE4BC8" w:rsidRDefault="000607AA" w:rsidP="00482F98">
            <w:pPr>
              <w:spacing w:before="60" w:after="60"/>
              <w:jc w:val="left"/>
              <w:rPr>
                <w:rFonts w:asciiTheme="minorHAnsi" w:eastAsia="Times New Roman" w:hAnsiTheme="minorHAnsi" w:cs="Times New Roman"/>
                <w:lang w:eastAsia="es-MX"/>
              </w:rPr>
            </w:pPr>
            <w:hyperlink r:id="rId71" w:history="1">
              <w:r w:rsidR="00482F98" w:rsidRPr="0077428D">
                <w:rPr>
                  <w:rStyle w:val="Hipervnculo"/>
                  <w:rFonts w:asciiTheme="minorHAnsi" w:eastAsia="Times New Roman" w:hAnsiTheme="minorHAnsi" w:cs="Times New Roman"/>
                  <w:lang w:eastAsia="es-MX"/>
                </w:rPr>
                <w:t>Contacto.iieg@jalisco.gob.mx</w:t>
              </w:r>
            </w:hyperlink>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0607AA" w:rsidP="00482F98">
            <w:pPr>
              <w:spacing w:before="60" w:after="60"/>
              <w:jc w:val="left"/>
              <w:rPr>
                <w:rFonts w:asciiTheme="minorHAnsi" w:eastAsia="Times New Roman" w:hAnsiTheme="minorHAnsi" w:cs="Times New Roman"/>
                <w:lang w:eastAsia="es-MX"/>
              </w:rPr>
            </w:pPr>
            <w:hyperlink r:id="rId72"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pStyle w:val="Ttulo3"/>
      </w:pPr>
      <w:bookmarkStart w:id="620" w:name="_Toc455664382"/>
      <w:bookmarkStart w:id="621" w:name="_Toc471904223"/>
      <w:bookmarkStart w:id="622" w:name="_Toc22718934"/>
      <w:r>
        <w:lastRenderedPageBreak/>
        <w:t>Procedimiento de Actualización</w:t>
      </w:r>
      <w:r w:rsidRPr="00713BB3">
        <w:t xml:space="preserve"> de estatus de indicadores de Gobierno, Seguridad y Justicia</w:t>
      </w:r>
      <w:bookmarkEnd w:id="608"/>
      <w:bookmarkEnd w:id="620"/>
      <w:bookmarkEnd w:id="621"/>
      <w:bookmarkEnd w:id="622"/>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Monitoreo de estatus de indicadores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Actualizar estatus de indicadores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Esperar a que existan modificaciones en los registros administrativos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Liberación de la información en las principales fuentes</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E25CD8">
      <w:bookmarkStart w:id="623" w:name="_Toc430874548"/>
      <w:bookmarkStart w:id="624" w:name="_Toc430874544"/>
    </w:p>
    <w:p w:rsidR="00482F98" w:rsidRDefault="00482F98" w:rsidP="00E25CD8"/>
    <w:p w:rsidR="00482F98" w:rsidRPr="00D2313A" w:rsidRDefault="00482F98" w:rsidP="00E25CD8"/>
    <w:p w:rsidR="00482F98" w:rsidRDefault="00482F98" w:rsidP="00E25CD8"/>
    <w:p w:rsidR="00482F98" w:rsidRDefault="00482F98" w:rsidP="00E25CD8"/>
    <w:p w:rsidR="00482F98" w:rsidRPr="00C15133" w:rsidRDefault="00482F98" w:rsidP="00E25CD8"/>
    <w:p w:rsidR="00482F98" w:rsidRPr="00D2313A" w:rsidRDefault="00482F98" w:rsidP="00E25CD8"/>
    <w:p w:rsidR="00482F98" w:rsidRDefault="00482F98" w:rsidP="00482F98">
      <w:pPr>
        <w:pStyle w:val="Ttulo4"/>
      </w:pPr>
      <w:bookmarkStart w:id="625" w:name="_Toc455664383"/>
      <w:bookmarkStart w:id="626" w:name="_Toc471904224"/>
      <w:bookmarkStart w:id="627" w:name="_Toc22718935"/>
      <w:r>
        <w:lastRenderedPageBreak/>
        <w:t xml:space="preserve">Modelado del procedimiento de </w:t>
      </w:r>
      <w:r w:rsidRPr="00785E62">
        <w:t>actualiza</w:t>
      </w:r>
      <w:r>
        <w:t>ción de</w:t>
      </w:r>
      <w:r w:rsidRPr="00785E62">
        <w:t xml:space="preserve"> estatus de indicadores de Gobierno, Seguridad y Justicia</w:t>
      </w:r>
      <w:bookmarkEnd w:id="623"/>
      <w:bookmarkEnd w:id="625"/>
      <w:bookmarkEnd w:id="626"/>
      <w:bookmarkEnd w:id="627"/>
      <w:r>
        <w:t xml:space="preserve"> </w:t>
      </w:r>
    </w:p>
    <w:p w:rsidR="00482F98" w:rsidRPr="00E25CD8" w:rsidRDefault="00E25CD8" w:rsidP="00482F98">
      <w:r>
        <w:rPr>
          <w:noProof/>
          <w:lang w:val="es-ES" w:eastAsia="es-ES"/>
        </w:rPr>
        <w:drawing>
          <wp:inline distT="0" distB="0" distL="0" distR="0">
            <wp:extent cx="9873434" cy="29366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1409" t="2895" r="1097" b="20582"/>
                    <a:stretch/>
                  </pic:blipFill>
                  <pic:spPr bwMode="auto">
                    <a:xfrm>
                      <a:off x="0" y="0"/>
                      <a:ext cx="9878079" cy="2938012"/>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 w:rsidR="00482F98" w:rsidRDefault="00482F98" w:rsidP="00482F98">
      <w:pPr>
        <w:spacing w:before="0" w:after="200" w:line="276" w:lineRule="auto"/>
        <w:jc w:val="left"/>
      </w:pPr>
      <w:r>
        <w:br w:type="page"/>
      </w:r>
    </w:p>
    <w:p w:rsidR="00482F98" w:rsidRPr="00CD55F6" w:rsidRDefault="00482F98" w:rsidP="00482F98">
      <w:pPr>
        <w:pStyle w:val="Ttulo4"/>
      </w:pPr>
      <w:bookmarkStart w:id="628" w:name="_Toc430874549"/>
      <w:bookmarkStart w:id="629" w:name="_Toc455664384"/>
      <w:bookmarkStart w:id="630" w:name="_Toc471904225"/>
      <w:bookmarkStart w:id="631" w:name="_Toc22718936"/>
      <w:r w:rsidRPr="00CD55F6">
        <w:lastRenderedPageBreak/>
        <w:t xml:space="preserve">Narrativa del </w:t>
      </w:r>
      <w:r>
        <w:t>procedimiento</w:t>
      </w:r>
      <w:r w:rsidRPr="00CD55F6">
        <w:t xml:space="preserve"> de </w:t>
      </w:r>
      <w:r w:rsidRPr="00706230">
        <w:t>actualiza</w:t>
      </w:r>
      <w:r>
        <w:t xml:space="preserve">ción </w:t>
      </w:r>
      <w:r w:rsidR="009E4B00">
        <w:t xml:space="preserve">de </w:t>
      </w:r>
      <w:r w:rsidR="009E4B00" w:rsidRPr="00706230">
        <w:t>estatus</w:t>
      </w:r>
      <w:r w:rsidRPr="00706230">
        <w:t xml:space="preserve"> de indicadores de Gobierno, Seguridad y Justicia</w:t>
      </w:r>
      <w:bookmarkEnd w:id="628"/>
      <w:bookmarkEnd w:id="629"/>
      <w:bookmarkEnd w:id="630"/>
      <w:bookmarkEnd w:id="631"/>
    </w:p>
    <w:p w:rsidR="00482F98" w:rsidRPr="00A36F10" w:rsidRDefault="00482F98" w:rsidP="00482F98"/>
    <w:tbl>
      <w:tblPr>
        <w:tblW w:w="14884"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302"/>
        <w:gridCol w:w="6662"/>
        <w:gridCol w:w="3261"/>
        <w:gridCol w:w="1984"/>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30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662"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261"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984"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w:t>
            </w:r>
          </w:p>
        </w:tc>
        <w:tc>
          <w:tcPr>
            <w:tcW w:w="2302" w:type="dxa"/>
            <w:shd w:val="clear" w:color="auto" w:fill="auto"/>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MONITOREO DE ACTUALIZACIONES PRINCIPALES FUENTES</w:t>
            </w:r>
            <w:r w:rsidRPr="00B97410">
              <w:rPr>
                <w:rFonts w:asciiTheme="minorHAnsi" w:hAnsiTheme="minorHAnsi" w:cs="Arial"/>
                <w:color w:val="000000"/>
                <w:sz w:val="22"/>
              </w:rPr>
              <w:br/>
              <w:t>Revisión de las fuentes de información/clasificación de datos</w:t>
            </w:r>
          </w:p>
        </w:tc>
        <w:tc>
          <w:tcPr>
            <w:tcW w:w="3261"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2</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VERIFICACIÓN DE FUENTES DE CONSULTA</w:t>
            </w:r>
            <w:r w:rsidRPr="00B97410">
              <w:rPr>
                <w:rFonts w:asciiTheme="minorHAnsi" w:hAnsiTheme="minorHAnsi" w:cs="Arial"/>
                <w:color w:val="000000"/>
                <w:sz w:val="22"/>
              </w:rPr>
              <w:br/>
              <w:t>revisión de registros-censos-encuestas-informes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3</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VERIFICACIÓN DE INDICADORES</w:t>
            </w:r>
            <w:r w:rsidRPr="00B97410">
              <w:rPr>
                <w:rFonts w:asciiTheme="minorHAnsi" w:hAnsiTheme="minorHAnsi" w:cs="Arial"/>
                <w:color w:val="000000"/>
                <w:sz w:val="22"/>
              </w:rPr>
              <w:br/>
              <w:t>Verificar si se cuenta con datos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4</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REVISIÓN DE INDICADORES</w:t>
            </w:r>
            <w:r w:rsidRPr="00B97410">
              <w:rPr>
                <w:rFonts w:asciiTheme="minorHAnsi" w:hAnsiTheme="minorHAnsi" w:cs="Arial"/>
                <w:color w:val="000000"/>
                <w:sz w:val="22"/>
              </w:rPr>
              <w:br/>
              <w:t>verificar datos/descargar tabulados/revisar información</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5</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ANALISTA</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INDICADORES NUEVOS</w:t>
            </w:r>
            <w:r w:rsidRPr="00B97410">
              <w:rPr>
                <w:rFonts w:asciiTheme="minorHAnsi" w:hAnsiTheme="minorHAnsi" w:cs="Arial"/>
                <w:color w:val="000000"/>
                <w:sz w:val="22"/>
              </w:rPr>
              <w:br/>
              <w:t>Integración de nuevos indicadores en documentos</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6</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ACTUALIZACIÓN DE DATOS</w:t>
            </w:r>
            <w:r w:rsidRPr="00B97410">
              <w:rPr>
                <w:rFonts w:asciiTheme="minorHAnsi" w:hAnsiTheme="minorHAnsi" w:cs="Arial"/>
                <w:color w:val="000000"/>
                <w:sz w:val="22"/>
              </w:rPr>
              <w:br/>
              <w:t>Actualización de archivos en general</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E25CD8" w:rsidP="00482F98">
            <w:pPr>
              <w:spacing w:before="60" w:after="60"/>
              <w:jc w:val="center"/>
              <w:rPr>
                <w:rFonts w:asciiTheme="minorHAnsi" w:hAnsiTheme="minorHAnsi"/>
              </w:rPr>
            </w:pPr>
            <w:r>
              <w:rPr>
                <w:rFonts w:asciiTheme="minorHAnsi" w:hAnsiTheme="minorHAnsi"/>
              </w:rPr>
              <w:t>7</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COORDINACIÓN</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LA ACTUALIZACIÓN</w:t>
            </w:r>
            <w:r w:rsidRPr="00B97410">
              <w:rPr>
                <w:rFonts w:asciiTheme="minorHAnsi" w:hAnsiTheme="minorHAnsi" w:cs="Arial"/>
                <w:color w:val="000000"/>
                <w:sz w:val="22"/>
              </w:rPr>
              <w:br/>
              <w:t>Elaboración de documento</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E25CD8" w:rsidP="00482F98">
            <w:pPr>
              <w:spacing w:before="60" w:after="60"/>
              <w:jc w:val="center"/>
              <w:rPr>
                <w:rFonts w:asciiTheme="minorHAnsi" w:hAnsiTheme="minorHAnsi"/>
              </w:rPr>
            </w:pPr>
            <w:r>
              <w:rPr>
                <w:rFonts w:asciiTheme="minorHAnsi" w:hAnsiTheme="minorHAnsi"/>
                <w:sz w:val="22"/>
              </w:rPr>
              <w:t>8</w:t>
            </w:r>
          </w:p>
        </w:tc>
        <w:tc>
          <w:tcPr>
            <w:tcW w:w="2302" w:type="dxa"/>
            <w:shd w:val="clear" w:color="auto" w:fill="auto"/>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DIRECCIÓN UNIDAD </w:t>
            </w:r>
          </w:p>
        </w:tc>
        <w:tc>
          <w:tcPr>
            <w:tcW w:w="6662"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ENTREGA DE PRODUCTO FINAL</w:t>
            </w:r>
            <w:r w:rsidRPr="00B97410">
              <w:rPr>
                <w:rFonts w:asciiTheme="minorHAnsi" w:hAnsiTheme="minorHAnsi" w:cs="Arial"/>
                <w:color w:val="000000"/>
                <w:sz w:val="22"/>
              </w:rPr>
              <w:br/>
              <w:t>Entrega de documento final</w:t>
            </w:r>
          </w:p>
        </w:tc>
        <w:tc>
          <w:tcPr>
            <w:tcW w:w="3261"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Actualizar estatus de indicadores</w:t>
            </w:r>
          </w:p>
        </w:tc>
        <w:tc>
          <w:tcPr>
            <w:tcW w:w="1984"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bl>
    <w:p w:rsidR="00482F98" w:rsidRDefault="00482F98" w:rsidP="00482F98">
      <w:pPr>
        <w:pStyle w:val="Ttulo4"/>
        <w:rPr>
          <w:color w:val="FF0000"/>
        </w:rPr>
      </w:pPr>
      <w:bookmarkStart w:id="632" w:name="_Toc430874555"/>
      <w:bookmarkStart w:id="633" w:name="_Toc455664385"/>
      <w:bookmarkStart w:id="634" w:name="_Toc471904226"/>
      <w:bookmarkStart w:id="635" w:name="_Toc22718937"/>
      <w:r w:rsidRPr="007A5699">
        <w:lastRenderedPageBreak/>
        <w:t>Ficha de</w:t>
      </w:r>
      <w:r>
        <w:t>l</w:t>
      </w:r>
      <w:r w:rsidRPr="007A5699">
        <w:t xml:space="preserve"> servicio de </w:t>
      </w:r>
      <w:r w:rsidRPr="003C0956">
        <w:t>Actualiza</w:t>
      </w:r>
      <w:r>
        <w:t>ción de</w:t>
      </w:r>
      <w:r w:rsidRPr="003C0956">
        <w:t xml:space="preserve"> estatus de indicadores de gobierno, seguridad y justicia.</w:t>
      </w:r>
      <w:bookmarkEnd w:id="632"/>
      <w:bookmarkEnd w:id="633"/>
      <w:bookmarkEnd w:id="634"/>
      <w:bookmarkEnd w:id="635"/>
    </w:p>
    <w:p w:rsidR="00482F98" w:rsidRPr="00A36F10" w:rsidRDefault="00482F98" w:rsidP="00482F98">
      <w:pPr>
        <w:pStyle w:val="Ttulo4"/>
        <w:spacing w:before="0"/>
      </w:pPr>
      <w:r w:rsidRPr="00A36F10">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Actualizar estatus de indicadores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Generac</w:t>
            </w:r>
            <w:r w:rsidR="00822FBD">
              <w:rPr>
                <w:rFonts w:asciiTheme="minorHAnsi" w:eastAsia="Times New Roman" w:hAnsiTheme="minorHAnsi" w:cs="Times New Roman"/>
                <w:lang w:eastAsia="es-MX"/>
              </w:rPr>
              <w:t>ión de datos estadísticos por m</w:t>
            </w:r>
            <w:r>
              <w:rPr>
                <w:rFonts w:asciiTheme="minorHAnsi" w:eastAsia="Times New Roman" w:hAnsiTheme="minorHAnsi" w:cs="Times New Roman"/>
                <w:lang w:eastAsia="es-MX"/>
              </w:rPr>
              <w:t>ed</w:t>
            </w:r>
            <w:r w:rsidR="00822FBD">
              <w:rPr>
                <w:rFonts w:asciiTheme="minorHAnsi" w:eastAsia="Times New Roman" w:hAnsiTheme="minorHAnsi" w:cs="Times New Roman"/>
                <w:lang w:eastAsia="es-MX"/>
              </w:rPr>
              <w:t>i</w:t>
            </w:r>
            <w:r>
              <w:rPr>
                <w:rFonts w:asciiTheme="minorHAnsi" w:eastAsia="Times New Roman" w:hAnsiTheme="minorHAnsi" w:cs="Times New Roman"/>
                <w:lang w:eastAsia="es-MX"/>
              </w:rPr>
              <w:t>o de diversos indicadores en materia de Seguridad pública y buen gobierno.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w:t>
            </w:r>
            <w:r>
              <w:rPr>
                <w:rFonts w:asciiTheme="minorHAnsi" w:eastAsia="Times New Roman" w:hAnsiTheme="minorHAnsi" w:cs="Times New Roman"/>
                <w:b/>
                <w:bCs/>
                <w:sz w:val="22"/>
                <w:lang w:eastAsia="es-MX"/>
              </w:rPr>
              <w:t>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633BF5"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482F98">
              <w:rPr>
                <w:rFonts w:asciiTheme="minorHAnsi" w:eastAsia="Times New Roman" w:hAnsiTheme="minorHAnsi" w:cs="Times New Roman"/>
                <w:lang w:eastAsia="es-MX"/>
              </w:rPr>
              <w:t>, Ciudad Granja, Zapopan, Jalisco. (33) 3777-1770</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007C61"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0B0976" w:rsidP="00482F98">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Unidad de Información de Gobierno, Seguridad y Justicia</w:t>
            </w:r>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68034E">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482F98" w:rsidRPr="00DE4BC8" w:rsidRDefault="000607AA" w:rsidP="00482F98">
            <w:pPr>
              <w:spacing w:before="60" w:after="60"/>
              <w:jc w:val="left"/>
              <w:rPr>
                <w:rFonts w:asciiTheme="minorHAnsi" w:eastAsia="Times New Roman" w:hAnsiTheme="minorHAnsi" w:cs="Times New Roman"/>
                <w:lang w:eastAsia="es-MX"/>
              </w:rPr>
            </w:pPr>
            <w:hyperlink r:id="rId74" w:history="1">
              <w:r w:rsidR="00482F98" w:rsidRPr="0077428D">
                <w:rPr>
                  <w:rStyle w:val="Hipervnculo"/>
                  <w:rFonts w:asciiTheme="minorHAnsi" w:eastAsia="Times New Roman" w:hAnsiTheme="minorHAnsi" w:cs="Times New Roman"/>
                  <w:lang w:eastAsia="es-MX"/>
                </w:rPr>
                <w:t>Contacto.iieg@jalisco.gob.mx</w:t>
              </w:r>
            </w:hyperlink>
          </w:p>
        </w:tc>
      </w:tr>
      <w:tr w:rsidR="00482F98" w:rsidRPr="00DE4BC8" w:rsidTr="00482F98">
        <w:trPr>
          <w:trHeight w:val="2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0607AA" w:rsidP="00482F98">
            <w:pPr>
              <w:spacing w:before="60" w:after="60"/>
              <w:jc w:val="left"/>
              <w:rPr>
                <w:rFonts w:asciiTheme="minorHAnsi" w:eastAsia="Times New Roman" w:hAnsiTheme="minorHAnsi" w:cs="Times New Roman"/>
                <w:lang w:eastAsia="es-MX"/>
              </w:rPr>
            </w:pPr>
            <w:hyperlink r:id="rId75"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pStyle w:val="Ttulo3"/>
      </w:pPr>
      <w:bookmarkStart w:id="636" w:name="_Toc455664386"/>
      <w:bookmarkStart w:id="637" w:name="_Toc471904227"/>
      <w:bookmarkStart w:id="638" w:name="_Toc22718938"/>
      <w:r>
        <w:lastRenderedPageBreak/>
        <w:t xml:space="preserve">Procedimiento de </w:t>
      </w:r>
      <w:bookmarkEnd w:id="624"/>
      <w:r>
        <w:t>Generación y Actualización de Bases de Datos en materia de Gobierno, Seguridad y Justicia</w:t>
      </w:r>
      <w:bookmarkEnd w:id="636"/>
      <w:bookmarkEnd w:id="637"/>
      <w:bookmarkEnd w:id="638"/>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153E04">
              <w:rPr>
                <w:rFonts w:asciiTheme="minorHAnsi" w:hAnsiTheme="minorHAnsi"/>
                <w:color w:val="000000"/>
              </w:rPr>
              <w:t>Análisis de registros y fuentes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Revisión del estatus que guardan las fuentes de información</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Esperar a que haya nuevos datos al respecto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482F98">
      <w:pPr>
        <w:pStyle w:val="Ttulo3"/>
      </w:pPr>
      <w:bookmarkStart w:id="639" w:name="_Toc430874545"/>
    </w:p>
    <w:p w:rsidR="00482F98" w:rsidRDefault="00482F98" w:rsidP="00482F98">
      <w:pPr>
        <w:pStyle w:val="Ttulo3"/>
      </w:pPr>
    </w:p>
    <w:p w:rsidR="00482F98" w:rsidRDefault="00482F98" w:rsidP="00482F98">
      <w:pPr>
        <w:pStyle w:val="Ttulo3"/>
      </w:pPr>
    </w:p>
    <w:p w:rsidR="00482F98" w:rsidRPr="00BB3EF1" w:rsidRDefault="00482F98" w:rsidP="00482F98"/>
    <w:p w:rsidR="00482F98" w:rsidRPr="00BB3EF1" w:rsidRDefault="00482F98" w:rsidP="00482F98"/>
    <w:bookmarkEnd w:id="639"/>
    <w:p w:rsidR="00482F98" w:rsidRDefault="00482F98" w:rsidP="00482F98"/>
    <w:p w:rsidR="00482F98" w:rsidRDefault="00482F98" w:rsidP="00482F98">
      <w:pPr>
        <w:pStyle w:val="Ttulo4"/>
      </w:pPr>
      <w:bookmarkStart w:id="640" w:name="_Toc430874550"/>
      <w:bookmarkStart w:id="641" w:name="_Toc455664387"/>
      <w:bookmarkStart w:id="642" w:name="_Toc471904228"/>
      <w:bookmarkStart w:id="643" w:name="_Toc22718939"/>
      <w:r>
        <w:lastRenderedPageBreak/>
        <w:t xml:space="preserve">Modelado del procedimiento de </w:t>
      </w:r>
      <w:r w:rsidRPr="007B70FC">
        <w:t>generación y actualización de bases de datos de Gobierno, Seguridad y Justicia</w:t>
      </w:r>
      <w:bookmarkEnd w:id="640"/>
      <w:bookmarkEnd w:id="641"/>
      <w:bookmarkEnd w:id="642"/>
      <w:bookmarkEnd w:id="643"/>
      <w:r>
        <w:t xml:space="preserve"> </w:t>
      </w:r>
    </w:p>
    <w:p w:rsidR="00522812" w:rsidRDefault="00522812" w:rsidP="00482F98">
      <w:pPr>
        <w:rPr>
          <w:noProof/>
          <w:lang w:eastAsia="es-MX"/>
        </w:rPr>
      </w:pPr>
    </w:p>
    <w:p w:rsidR="00EC0264" w:rsidRDefault="00EC0264" w:rsidP="00482F98">
      <w:pPr>
        <w:rPr>
          <w:noProof/>
          <w:lang w:eastAsia="es-MX"/>
        </w:rPr>
      </w:pPr>
    </w:p>
    <w:p w:rsidR="00482F98" w:rsidRDefault="00EC0264" w:rsidP="00482F98">
      <w:r>
        <w:rPr>
          <w:noProof/>
          <w:lang w:val="es-ES" w:eastAsia="es-ES"/>
        </w:rPr>
        <w:drawing>
          <wp:inline distT="0" distB="0" distL="0" distR="0">
            <wp:extent cx="9814049" cy="302455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srcRect l="1254" t="1" r="1090" b="21951"/>
                    <a:stretch/>
                  </pic:blipFill>
                  <pic:spPr bwMode="auto">
                    <a:xfrm>
                      <a:off x="0" y="0"/>
                      <a:ext cx="9819374" cy="3026195"/>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 w:rsidR="00482F98" w:rsidRDefault="00482F98" w:rsidP="00482F98"/>
    <w:p w:rsidR="00482F98" w:rsidRDefault="00482F98" w:rsidP="00482F98">
      <w:pPr>
        <w:spacing w:before="0" w:after="200" w:line="276" w:lineRule="auto"/>
        <w:jc w:val="left"/>
      </w:pPr>
    </w:p>
    <w:p w:rsidR="00482F98" w:rsidRPr="00EC0264" w:rsidRDefault="00482F98" w:rsidP="00EC0264">
      <w:pPr>
        <w:pStyle w:val="Ttulo4"/>
      </w:pPr>
      <w:bookmarkStart w:id="644" w:name="_Toc430874551"/>
      <w:bookmarkStart w:id="645" w:name="_Toc455664388"/>
      <w:bookmarkStart w:id="646" w:name="_Toc471904229"/>
      <w:bookmarkStart w:id="647" w:name="_Toc22718940"/>
      <w:r w:rsidRPr="00CD55F6">
        <w:lastRenderedPageBreak/>
        <w:t xml:space="preserve">Narrativa del </w:t>
      </w:r>
      <w:r>
        <w:t>procedimiento</w:t>
      </w:r>
      <w:r w:rsidRPr="00CD55F6">
        <w:t xml:space="preserve"> de </w:t>
      </w:r>
      <w:r w:rsidRPr="0055649E">
        <w:t>generación y actualización de bases de datos de Gobierno, Seguridad y Justicia</w:t>
      </w:r>
      <w:bookmarkEnd w:id="644"/>
      <w:bookmarkEnd w:id="645"/>
      <w:bookmarkEnd w:id="646"/>
      <w:bookmarkEnd w:id="647"/>
      <w:r w:rsidRPr="008D7077">
        <w:t xml:space="preserve"> </w:t>
      </w:r>
    </w:p>
    <w:tbl>
      <w:tblPr>
        <w:tblW w:w="15309"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75"/>
        <w:gridCol w:w="2160"/>
        <w:gridCol w:w="7797"/>
        <w:gridCol w:w="2835"/>
        <w:gridCol w:w="1842"/>
      </w:tblGrid>
      <w:tr w:rsidR="00482F98" w:rsidRPr="007F2DA2" w:rsidTr="00482F98">
        <w:trPr>
          <w:trHeight w:val="20"/>
          <w:tblHeader/>
        </w:trPr>
        <w:tc>
          <w:tcPr>
            <w:tcW w:w="675"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160"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797"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1842" w:type="dxa"/>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w:t>
            </w:r>
          </w:p>
        </w:tc>
        <w:tc>
          <w:tcPr>
            <w:tcW w:w="2160"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 xml:space="preserve">REVISIÓN EN LAS ACTUALIZACIONES DE LAS PRINCIPALES FUENTES DE  INFORMACIÓN </w:t>
            </w:r>
            <w:r w:rsidRPr="00B97410">
              <w:rPr>
                <w:rFonts w:asciiTheme="minorHAnsi" w:hAnsiTheme="minorHAnsi" w:cs="Arial"/>
                <w:color w:val="000000"/>
                <w:sz w:val="22"/>
              </w:rPr>
              <w:br/>
              <w:t>Presentar propuesta/Presentación y consideración de la fuente de datos</w:t>
            </w:r>
          </w:p>
        </w:tc>
        <w:tc>
          <w:tcPr>
            <w:tcW w:w="2835" w:type="dxa"/>
            <w:shd w:val="clear" w:color="auto" w:fill="auto"/>
            <w:noWrap/>
            <w:vAlign w:val="center"/>
          </w:tcPr>
          <w:p w:rsidR="00482F98" w:rsidRPr="00B97410" w:rsidRDefault="00482F98" w:rsidP="00482F98">
            <w:pPr>
              <w:spacing w:before="0" w:after="0"/>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spacing w:before="0" w:after="0"/>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2</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PROCESAR VIABILIDAD DEL PRODUCTO</w:t>
            </w:r>
            <w:r w:rsidRPr="00B97410">
              <w:rPr>
                <w:rFonts w:asciiTheme="minorHAnsi" w:hAnsiTheme="minorHAnsi" w:cs="Arial"/>
                <w:color w:val="000000"/>
                <w:sz w:val="22"/>
              </w:rPr>
              <w:br/>
              <w:t xml:space="preserve">Revisión de datos/verificación de datos/confirmación de  la viabilidad de análisis de datos </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3</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VIABILIDAD DEL PRODUCTO</w:t>
            </w:r>
            <w:r w:rsidRPr="00B97410">
              <w:rPr>
                <w:rFonts w:asciiTheme="minorHAnsi" w:hAnsiTheme="minorHAnsi" w:cs="Arial"/>
                <w:color w:val="000000"/>
                <w:sz w:val="22"/>
              </w:rPr>
              <w:br/>
              <w:t xml:space="preserve">Revisión de datos/verificación de datos/confirmación de  la viabilidad de análisis de datos </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4</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DESCARGA Y CLASIFICACIÓN DE DATOS</w:t>
            </w:r>
            <w:r w:rsidRPr="00B97410">
              <w:rPr>
                <w:rFonts w:asciiTheme="minorHAnsi" w:hAnsiTheme="minorHAnsi" w:cs="Arial"/>
                <w:color w:val="000000"/>
                <w:sz w:val="22"/>
              </w:rPr>
              <w:br/>
              <w:t>Clasificación de la fuente/extracción de los registros-censos, encuestas o informes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5</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VERIFICACIÓN DE DATOS </w:t>
            </w:r>
            <w:r w:rsidRPr="00B97410">
              <w:rPr>
                <w:rFonts w:asciiTheme="minorHAnsi" w:hAnsiTheme="minorHAnsi" w:cs="Arial"/>
                <w:color w:val="000000"/>
                <w:sz w:val="22"/>
              </w:rPr>
              <w:br/>
              <w:t>Análisis de los datos/clasificación de datos / integración de la información</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6</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CONSULTA Y VERIFICACIÓN DE FUENTES</w:t>
            </w:r>
            <w:r w:rsidRPr="00B97410">
              <w:rPr>
                <w:rFonts w:asciiTheme="minorHAnsi" w:hAnsiTheme="minorHAnsi" w:cs="Arial"/>
                <w:color w:val="000000"/>
                <w:sz w:val="22"/>
              </w:rPr>
              <w:br/>
              <w:t>Revisión de todas las fuentes disponibles/integración de base de datos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7</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ANALISTA</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IDENTIFICAR PRINCIPALES INDICADORES</w:t>
            </w:r>
            <w:r w:rsidRPr="00B97410">
              <w:rPr>
                <w:rFonts w:asciiTheme="minorHAnsi" w:hAnsiTheme="minorHAnsi" w:cs="Arial"/>
                <w:color w:val="000000"/>
                <w:sz w:val="22"/>
              </w:rPr>
              <w:br/>
              <w:t>Clasificación de los datos/integración de datos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8</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ANALISTA</w:t>
            </w:r>
          </w:p>
        </w:tc>
        <w:tc>
          <w:tcPr>
            <w:tcW w:w="7797" w:type="dxa"/>
            <w:shd w:val="clear" w:color="auto" w:fill="auto"/>
            <w:noWrap/>
            <w:vAlign w:val="center"/>
          </w:tcPr>
          <w:p w:rsidR="00482F98" w:rsidRPr="00B97410" w:rsidRDefault="00D02FE5" w:rsidP="00482F98">
            <w:pPr>
              <w:jc w:val="left"/>
              <w:rPr>
                <w:rFonts w:asciiTheme="minorHAnsi" w:hAnsiTheme="minorHAnsi" w:cs="Arial"/>
                <w:color w:val="000000"/>
              </w:rPr>
            </w:pPr>
            <w:r w:rsidRPr="00B97410">
              <w:rPr>
                <w:rFonts w:asciiTheme="minorHAnsi" w:hAnsiTheme="minorHAnsi" w:cs="Arial"/>
                <w:color w:val="000000"/>
                <w:sz w:val="22"/>
              </w:rPr>
              <w:t>ANÁLISIS</w:t>
            </w:r>
            <w:r w:rsidR="00482F98" w:rsidRPr="00B97410">
              <w:rPr>
                <w:rFonts w:asciiTheme="minorHAnsi" w:hAnsiTheme="minorHAnsi" w:cs="Arial"/>
                <w:color w:val="000000"/>
                <w:sz w:val="22"/>
              </w:rPr>
              <w:t xml:space="preserve"> Y REVISIÓN  DE DATOS</w:t>
            </w:r>
            <w:r w:rsidR="00482F98" w:rsidRPr="00B97410">
              <w:rPr>
                <w:rFonts w:asciiTheme="minorHAnsi" w:hAnsiTheme="minorHAnsi" w:cs="Arial"/>
                <w:color w:val="000000"/>
                <w:sz w:val="22"/>
              </w:rPr>
              <w:br/>
              <w:t>Verificación de la información/confirmación de las fuentes</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lastRenderedPageBreak/>
              <w:t>9</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COORDINACIÓN</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INTEGRACIÓN DE PRODUCTO FINAL</w:t>
            </w:r>
            <w:r w:rsidRPr="00B97410">
              <w:rPr>
                <w:rFonts w:asciiTheme="minorHAnsi" w:hAnsiTheme="minorHAnsi" w:cs="Arial"/>
                <w:color w:val="000000"/>
                <w:sz w:val="22"/>
              </w:rPr>
              <w:br/>
              <w:t>Integración de indicadores/generación de documento</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r w:rsidR="00482F98" w:rsidRPr="007F2DA2" w:rsidTr="00482F98">
        <w:trPr>
          <w:trHeight w:val="20"/>
        </w:trPr>
        <w:tc>
          <w:tcPr>
            <w:tcW w:w="675" w:type="dxa"/>
            <w:shd w:val="clear" w:color="auto" w:fill="auto"/>
            <w:noWrap/>
            <w:vAlign w:val="center"/>
            <w:hideMark/>
          </w:tcPr>
          <w:p w:rsidR="00482F98" w:rsidRPr="00B97410" w:rsidRDefault="00482F98" w:rsidP="00482F98">
            <w:pPr>
              <w:spacing w:before="60" w:after="60"/>
              <w:jc w:val="center"/>
              <w:rPr>
                <w:rFonts w:asciiTheme="minorHAnsi" w:hAnsiTheme="minorHAnsi"/>
              </w:rPr>
            </w:pPr>
            <w:r w:rsidRPr="00B97410">
              <w:rPr>
                <w:rFonts w:asciiTheme="minorHAnsi" w:hAnsiTheme="minorHAnsi"/>
                <w:sz w:val="22"/>
              </w:rPr>
              <w:t>10</w:t>
            </w:r>
          </w:p>
        </w:tc>
        <w:tc>
          <w:tcPr>
            <w:tcW w:w="2160"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DIRECCIÓN UNIDAD</w:t>
            </w:r>
          </w:p>
        </w:tc>
        <w:tc>
          <w:tcPr>
            <w:tcW w:w="7797"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PRODUCTO FINAL</w:t>
            </w:r>
            <w:r w:rsidRPr="00B97410">
              <w:rPr>
                <w:rFonts w:asciiTheme="minorHAnsi" w:hAnsiTheme="minorHAnsi" w:cs="Arial"/>
                <w:color w:val="000000"/>
                <w:sz w:val="22"/>
              </w:rPr>
              <w:br/>
              <w:t>Entrega de documento final</w:t>
            </w:r>
          </w:p>
        </w:tc>
        <w:tc>
          <w:tcPr>
            <w:tcW w:w="2835" w:type="dxa"/>
            <w:shd w:val="clear" w:color="auto" w:fill="auto"/>
            <w:noWrap/>
            <w:vAlign w:val="center"/>
          </w:tcPr>
          <w:p w:rsidR="00482F98" w:rsidRPr="00B97410" w:rsidRDefault="00482F98" w:rsidP="00482F98">
            <w:pPr>
              <w:jc w:val="left"/>
              <w:rPr>
                <w:rFonts w:asciiTheme="minorHAnsi" w:hAnsiTheme="minorHAnsi" w:cs="Arial"/>
                <w:color w:val="000000"/>
              </w:rPr>
            </w:pPr>
            <w:r w:rsidRPr="00B97410">
              <w:rPr>
                <w:rFonts w:asciiTheme="minorHAnsi" w:hAnsiTheme="minorHAnsi" w:cs="Arial"/>
                <w:color w:val="000000"/>
                <w:sz w:val="22"/>
              </w:rPr>
              <w:t xml:space="preserve">Análisis de registros y fuentes de información </w:t>
            </w:r>
          </w:p>
        </w:tc>
        <w:tc>
          <w:tcPr>
            <w:tcW w:w="1842" w:type="dxa"/>
            <w:shd w:val="clear" w:color="auto" w:fill="auto"/>
            <w:vAlign w:val="center"/>
          </w:tcPr>
          <w:p w:rsidR="00482F98" w:rsidRPr="00B97410" w:rsidRDefault="00482F98" w:rsidP="00482F98">
            <w:pPr>
              <w:jc w:val="center"/>
              <w:rPr>
                <w:rFonts w:asciiTheme="minorHAnsi" w:hAnsiTheme="minorHAnsi" w:cs="Arial"/>
                <w:color w:val="000000"/>
              </w:rPr>
            </w:pPr>
            <w:r w:rsidRPr="00B97410">
              <w:rPr>
                <w:rFonts w:asciiTheme="minorHAnsi" w:hAnsiTheme="minorHAnsi" w:cs="Arial"/>
                <w:color w:val="000000"/>
                <w:sz w:val="22"/>
              </w:rPr>
              <w:t>UGSJ</w:t>
            </w:r>
          </w:p>
        </w:tc>
      </w:tr>
    </w:tbl>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482F98"/>
    <w:p w:rsidR="00482F98" w:rsidRDefault="00482F98" w:rsidP="00EC0264">
      <w:bookmarkStart w:id="648" w:name="_Toc430874556"/>
      <w:bookmarkStart w:id="649" w:name="_Toc455664389"/>
      <w:bookmarkStart w:id="650" w:name="_Toc471904230"/>
      <w:bookmarkStart w:id="651" w:name="_Toc430874552"/>
    </w:p>
    <w:p w:rsidR="00EC0264" w:rsidRDefault="00EC0264" w:rsidP="00EC0264"/>
    <w:p w:rsidR="00482F98" w:rsidRDefault="00482F98" w:rsidP="00482F98">
      <w:pPr>
        <w:pStyle w:val="Ttulo4"/>
        <w:rPr>
          <w:color w:val="FF0000"/>
        </w:rPr>
      </w:pPr>
      <w:bookmarkStart w:id="652" w:name="_Toc22718941"/>
      <w:r w:rsidRPr="007A5699">
        <w:lastRenderedPageBreak/>
        <w:t>Ficha de</w:t>
      </w:r>
      <w:r>
        <w:t>l</w:t>
      </w:r>
      <w:r w:rsidRPr="007A5699">
        <w:t xml:space="preserve"> servicio de </w:t>
      </w:r>
      <w:r w:rsidRPr="00980258">
        <w:t>Generación y actualización de bases de datos de gobierno, seguridad y justicia.</w:t>
      </w:r>
      <w:bookmarkEnd w:id="648"/>
      <w:bookmarkEnd w:id="649"/>
      <w:bookmarkEnd w:id="650"/>
      <w:bookmarkEnd w:id="652"/>
    </w:p>
    <w:p w:rsidR="00482F98" w:rsidRDefault="00482F98" w:rsidP="00482F98">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F960A8">
        <w:trPr>
          <w:trHeight w:val="20"/>
          <w:tblHeader/>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Generación y actualización de bases de datos de gobierno, seguridad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Generación de datos estadísticos por medio de diversos indicadores en materia de Seguridad pública y buen gobierno.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633BF5"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482F98">
              <w:rPr>
                <w:rFonts w:asciiTheme="minorHAnsi" w:eastAsia="Times New Roman" w:hAnsiTheme="minorHAnsi" w:cs="Times New Roman"/>
                <w:lang w:eastAsia="es-MX"/>
              </w:rPr>
              <w:t>, Ciudad Granja, Zapopan, Jalisco. (33) 3777-1770</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007C61"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0B0976" w:rsidP="00482F98">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Unidad de Información de Gobierno, Seguridad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533E2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482F98" w:rsidRPr="00DE4BC8" w:rsidRDefault="000607AA" w:rsidP="00482F98">
            <w:pPr>
              <w:spacing w:before="60" w:after="60"/>
              <w:jc w:val="left"/>
              <w:rPr>
                <w:rFonts w:asciiTheme="minorHAnsi" w:eastAsia="Times New Roman" w:hAnsiTheme="minorHAnsi" w:cs="Times New Roman"/>
                <w:lang w:eastAsia="es-MX"/>
              </w:rPr>
            </w:pPr>
            <w:hyperlink r:id="rId77" w:history="1">
              <w:r w:rsidR="00482F98" w:rsidRPr="0077428D">
                <w:rPr>
                  <w:rStyle w:val="Hipervnculo"/>
                  <w:rFonts w:asciiTheme="minorHAnsi" w:eastAsia="Times New Roman" w:hAnsiTheme="minorHAnsi" w:cs="Times New Roman"/>
                  <w:lang w:eastAsia="es-MX"/>
                </w:rPr>
                <w:t>Contacto.iieg@jalisco.gob.mx</w:t>
              </w:r>
            </w:hyperlink>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0607AA" w:rsidP="00482F98">
            <w:pPr>
              <w:spacing w:before="60" w:after="60"/>
              <w:jc w:val="left"/>
              <w:rPr>
                <w:rFonts w:asciiTheme="minorHAnsi" w:eastAsia="Times New Roman" w:hAnsiTheme="minorHAnsi" w:cs="Times New Roman"/>
                <w:lang w:eastAsia="es-MX"/>
              </w:rPr>
            </w:pPr>
            <w:hyperlink r:id="rId78"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 w:rsidR="00F960A8" w:rsidRDefault="00F960A8">
      <w:pPr>
        <w:spacing w:before="0" w:after="200" w:line="276" w:lineRule="auto"/>
        <w:jc w:val="left"/>
      </w:pPr>
      <w:r>
        <w:br w:type="page"/>
      </w:r>
    </w:p>
    <w:p w:rsidR="00F960A8" w:rsidRDefault="00F960A8" w:rsidP="00482F98"/>
    <w:p w:rsidR="00482F98" w:rsidRDefault="00482F98" w:rsidP="00482F98">
      <w:pPr>
        <w:pStyle w:val="Ttulo3"/>
      </w:pPr>
      <w:bookmarkStart w:id="653" w:name="_Toc455664390"/>
      <w:bookmarkStart w:id="654" w:name="_Toc471904231"/>
      <w:bookmarkStart w:id="655" w:name="_Toc22718942"/>
      <w:r>
        <w:t>Procedimiento de generación de documentos entregables con datos en materia de Gobierno, Seguridad y Justicia.</w:t>
      </w:r>
      <w:bookmarkEnd w:id="653"/>
      <w:bookmarkEnd w:id="654"/>
      <w:bookmarkEnd w:id="655"/>
    </w:p>
    <w:p w:rsidR="00482F98" w:rsidRPr="00BB3EF1" w:rsidRDefault="00482F98" w:rsidP="00482F9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82F98" w:rsidRPr="000C4719" w:rsidTr="00482F98">
        <w:trPr>
          <w:trHeight w:val="57"/>
        </w:trPr>
        <w:tc>
          <w:tcPr>
            <w:tcW w:w="16161" w:type="dxa"/>
            <w:gridSpan w:val="2"/>
            <w:shd w:val="clear" w:color="auto" w:fill="F2F2F2" w:themeFill="background1" w:themeFillShade="F2"/>
            <w:vAlign w:val="center"/>
          </w:tcPr>
          <w:p w:rsidR="00482F98" w:rsidRPr="000C4719" w:rsidRDefault="00482F98" w:rsidP="00482F98">
            <w:pPr>
              <w:spacing w:before="60" w:after="60"/>
              <w:rPr>
                <w:rFonts w:asciiTheme="minorHAnsi" w:hAnsiTheme="minorHAnsi"/>
                <w:b/>
              </w:rPr>
            </w:pPr>
            <w:r w:rsidRPr="000C4719">
              <w:rPr>
                <w:b/>
                <w:sz w:val="22"/>
              </w:rPr>
              <w:t xml:space="preserve">Ficha del </w:t>
            </w:r>
            <w:r>
              <w:rPr>
                <w:b/>
                <w:sz w:val="22"/>
              </w:rPr>
              <w:t>procedimiento</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0B5B9C">
              <w:rPr>
                <w:rFonts w:asciiTheme="minorHAnsi" w:hAnsiTheme="minorHAnsi"/>
                <w:color w:val="000000"/>
              </w:rPr>
              <w:t>Solicitudes de información en materia de Gobierno, Seguridad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Generación de información</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Recepción de solicitud de información interna o externa</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Recepción de solicitud a través de los medios competentes</w:t>
            </w:r>
          </w:p>
        </w:tc>
      </w:tr>
      <w:tr w:rsidR="00482F98" w:rsidRPr="00370426" w:rsidTr="00482F98">
        <w:trPr>
          <w:trHeight w:val="57"/>
        </w:trPr>
        <w:tc>
          <w:tcPr>
            <w:tcW w:w="3403" w:type="dxa"/>
            <w:shd w:val="clear" w:color="auto" w:fill="F2F2F2" w:themeFill="background1" w:themeFillShade="F2"/>
            <w:vAlign w:val="center"/>
            <w:hideMark/>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Contar con los datos apropiados para generar un documento.</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procedimiento</w:t>
            </w:r>
          </w:p>
        </w:tc>
        <w:tc>
          <w:tcPr>
            <w:tcW w:w="12758" w:type="dxa"/>
            <w:vAlign w:val="center"/>
          </w:tcPr>
          <w:p w:rsidR="00482F98" w:rsidRPr="00FF520A" w:rsidRDefault="00482F98" w:rsidP="00482F98">
            <w:pPr>
              <w:spacing w:before="60" w:after="60"/>
              <w:jc w:val="left"/>
              <w:rPr>
                <w:rFonts w:asciiTheme="minorHAnsi" w:hAnsiTheme="minorHAnsi"/>
                <w:color w:val="000000"/>
              </w:rPr>
            </w:pPr>
            <w:r w:rsidRPr="00713BB3">
              <w:rPr>
                <w:rFonts w:asciiTheme="minorHAnsi" w:hAnsiTheme="minorHAnsi"/>
                <w:color w:val="000000"/>
              </w:rPr>
              <w:t xml:space="preserve">Documento de Word, </w:t>
            </w:r>
            <w:r>
              <w:rPr>
                <w:rFonts w:asciiTheme="minorHAnsi" w:hAnsiTheme="minorHAnsi"/>
                <w:color w:val="000000"/>
              </w:rPr>
              <w:t>PDF</w:t>
            </w:r>
            <w:r w:rsidRPr="00713BB3">
              <w:rPr>
                <w:rFonts w:asciiTheme="minorHAnsi" w:hAnsiTheme="minorHAnsi"/>
                <w:color w:val="000000"/>
              </w:rPr>
              <w:t xml:space="preserve"> o material impreso</w:t>
            </w:r>
            <w:r>
              <w:rPr>
                <w:rFonts w:asciiTheme="minorHAnsi" w:hAnsiTheme="minorHAnsi"/>
                <w:color w:val="000000"/>
              </w:rPr>
              <w:t xml:space="preserve"> con información solicitada en materia de Gobierno, Seguridad Pública y Justicia.</w:t>
            </w:r>
          </w:p>
        </w:tc>
      </w:tr>
      <w:tr w:rsidR="00482F98" w:rsidRPr="00370426" w:rsidTr="00482F98">
        <w:trPr>
          <w:trHeight w:val="57"/>
        </w:trPr>
        <w:tc>
          <w:tcPr>
            <w:tcW w:w="3403" w:type="dxa"/>
            <w:shd w:val="clear" w:color="auto" w:fill="F2F2F2" w:themeFill="background1" w:themeFillShade="F2"/>
            <w:vAlign w:val="center"/>
          </w:tcPr>
          <w:p w:rsidR="00482F98" w:rsidRPr="00370426" w:rsidRDefault="00482F98" w:rsidP="00482F98">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482F98" w:rsidRPr="00FF520A" w:rsidRDefault="00482F98" w:rsidP="00482F98">
            <w:pPr>
              <w:spacing w:before="60" w:after="60"/>
              <w:jc w:val="left"/>
              <w:rPr>
                <w:rFonts w:asciiTheme="minorHAnsi" w:hAnsiTheme="minorHAnsi"/>
                <w:color w:val="000000"/>
              </w:rPr>
            </w:pPr>
            <w:r>
              <w:rPr>
                <w:rFonts w:asciiTheme="minorHAnsi" w:hAnsiTheme="minorHAnsi"/>
                <w:color w:val="000000"/>
              </w:rPr>
              <w:t>-</w:t>
            </w:r>
          </w:p>
        </w:tc>
      </w:tr>
    </w:tbl>
    <w:p w:rsidR="00482F98" w:rsidRDefault="00482F98" w:rsidP="002F4E81"/>
    <w:p w:rsidR="00482F98" w:rsidRDefault="00482F98" w:rsidP="002F4E81"/>
    <w:p w:rsidR="00482F98" w:rsidRDefault="00482F98" w:rsidP="00482F98"/>
    <w:p w:rsidR="00482F98" w:rsidRDefault="00482F98" w:rsidP="00482F98"/>
    <w:p w:rsidR="00482F98" w:rsidRPr="00C378C2" w:rsidRDefault="00482F98" w:rsidP="00482F98"/>
    <w:p w:rsidR="00482F98" w:rsidRPr="00C15133" w:rsidRDefault="00482F98" w:rsidP="00482F98"/>
    <w:p w:rsidR="00482F98" w:rsidRPr="00C378C2" w:rsidRDefault="00482F98" w:rsidP="00482F98"/>
    <w:p w:rsidR="00482F98" w:rsidRDefault="00482F98" w:rsidP="00482F98">
      <w:pPr>
        <w:pStyle w:val="Ttulo4"/>
      </w:pPr>
      <w:bookmarkStart w:id="656" w:name="_Toc455664391"/>
      <w:bookmarkStart w:id="657" w:name="_Toc471904232"/>
      <w:bookmarkStart w:id="658" w:name="_Toc22718943"/>
      <w:r>
        <w:t xml:space="preserve">Modelado del procedimiento de </w:t>
      </w:r>
      <w:r w:rsidRPr="00A14CF7">
        <w:t>documento entregable con datos en materia de Gobierno, Seguridad y Justicia</w:t>
      </w:r>
      <w:bookmarkEnd w:id="651"/>
      <w:bookmarkEnd w:id="656"/>
      <w:bookmarkEnd w:id="657"/>
      <w:bookmarkEnd w:id="658"/>
      <w:r w:rsidRPr="008D7077">
        <w:t xml:space="preserve"> </w:t>
      </w:r>
    </w:p>
    <w:p w:rsidR="002F4E81" w:rsidRDefault="002F4E81" w:rsidP="00482F98">
      <w:pPr>
        <w:rPr>
          <w:noProof/>
          <w:lang w:eastAsia="es-MX"/>
        </w:rPr>
      </w:pPr>
    </w:p>
    <w:p w:rsidR="002F4E81" w:rsidRDefault="002F4E81" w:rsidP="00482F98">
      <w:pPr>
        <w:rPr>
          <w:noProof/>
          <w:lang w:eastAsia="es-MX"/>
        </w:rPr>
      </w:pPr>
    </w:p>
    <w:p w:rsidR="00482F98" w:rsidRDefault="002F4E81" w:rsidP="00482F98">
      <w:r>
        <w:rPr>
          <w:noProof/>
          <w:lang w:val="es-ES" w:eastAsia="es-ES"/>
        </w:rPr>
        <w:drawing>
          <wp:inline distT="0" distB="0" distL="0" distR="0">
            <wp:extent cx="9747111" cy="293663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srcRect l="939" t="2875" r="1254" b="19915"/>
                    <a:stretch/>
                  </pic:blipFill>
                  <pic:spPr bwMode="auto">
                    <a:xfrm>
                      <a:off x="0" y="0"/>
                      <a:ext cx="9751699" cy="2938013"/>
                    </a:xfrm>
                    <a:prstGeom prst="rect">
                      <a:avLst/>
                    </a:prstGeom>
                    <a:ln>
                      <a:noFill/>
                    </a:ln>
                    <a:extLst>
                      <a:ext uri="{53640926-AAD7-44D8-BBD7-CCE9431645EC}">
                        <a14:shadowObscured xmlns:a14="http://schemas.microsoft.com/office/drawing/2010/main"/>
                      </a:ext>
                    </a:extLst>
                  </pic:spPr>
                </pic:pic>
              </a:graphicData>
            </a:graphic>
          </wp:inline>
        </w:drawing>
      </w:r>
    </w:p>
    <w:p w:rsidR="00482F98" w:rsidRDefault="00482F98" w:rsidP="00482F98"/>
    <w:p w:rsidR="00482F98" w:rsidRDefault="00482F98" w:rsidP="00482F98">
      <w:pPr>
        <w:spacing w:before="0" w:after="200" w:line="276" w:lineRule="auto"/>
        <w:jc w:val="left"/>
      </w:pPr>
      <w:r>
        <w:br w:type="page"/>
      </w:r>
    </w:p>
    <w:p w:rsidR="00482F98" w:rsidRPr="002F4E81" w:rsidRDefault="00482F98" w:rsidP="002F4E81">
      <w:pPr>
        <w:pStyle w:val="Ttulo4"/>
      </w:pPr>
      <w:bookmarkStart w:id="659" w:name="_Toc430874553"/>
      <w:bookmarkStart w:id="660" w:name="_Toc455664392"/>
      <w:bookmarkStart w:id="661" w:name="_Toc471904233"/>
      <w:bookmarkStart w:id="662" w:name="_Toc22718944"/>
      <w:r w:rsidRPr="00CD55F6">
        <w:lastRenderedPageBreak/>
        <w:t xml:space="preserve">Narrativa del </w:t>
      </w:r>
      <w:r>
        <w:t>procedimiento</w:t>
      </w:r>
      <w:r w:rsidRPr="00CD55F6">
        <w:t xml:space="preserve"> de </w:t>
      </w:r>
      <w:r w:rsidRPr="00623B13">
        <w:t>documento entregable con datos en materia de Gobierno, Seguridad y Justicia</w:t>
      </w:r>
      <w:bookmarkEnd w:id="659"/>
      <w:bookmarkEnd w:id="660"/>
      <w:bookmarkEnd w:id="661"/>
      <w:bookmarkEnd w:id="662"/>
      <w:r w:rsidRPr="008D7077">
        <w:t xml:space="preserve"> </w:t>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73"/>
        <w:gridCol w:w="94"/>
        <w:gridCol w:w="1654"/>
        <w:gridCol w:w="47"/>
        <w:gridCol w:w="7513"/>
        <w:gridCol w:w="4906"/>
        <w:gridCol w:w="55"/>
        <w:gridCol w:w="646"/>
        <w:gridCol w:w="63"/>
      </w:tblGrid>
      <w:tr w:rsidR="00482F98" w:rsidRPr="007F2DA2" w:rsidTr="00482F98">
        <w:trPr>
          <w:trHeight w:val="20"/>
          <w:tblHeader/>
        </w:trPr>
        <w:tc>
          <w:tcPr>
            <w:tcW w:w="567" w:type="dxa"/>
            <w:gridSpan w:val="2"/>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1701" w:type="dxa"/>
            <w:gridSpan w:val="2"/>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7513" w:type="dxa"/>
            <w:shd w:val="clear" w:color="000000" w:fill="D9D9D9"/>
            <w:noWrap/>
            <w:vAlign w:val="center"/>
            <w:hideMark/>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4961" w:type="dxa"/>
            <w:gridSpan w:val="2"/>
            <w:shd w:val="clear" w:color="000000" w:fill="D9D9D9"/>
            <w:noWrap/>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709" w:type="dxa"/>
            <w:gridSpan w:val="2"/>
            <w:shd w:val="clear" w:color="000000" w:fill="D9D9D9"/>
            <w:vAlign w:val="center"/>
          </w:tcPr>
          <w:p w:rsidR="00482F98" w:rsidRPr="007F2DA2" w:rsidRDefault="00482F98" w:rsidP="00482F98">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482F98" w:rsidRPr="007F2DA2" w:rsidTr="00482F98">
        <w:trPr>
          <w:gridAfter w:val="1"/>
          <w:wAfter w:w="63" w:type="dxa"/>
          <w:trHeight w:val="20"/>
        </w:trPr>
        <w:tc>
          <w:tcPr>
            <w:tcW w:w="473" w:type="dxa"/>
            <w:shd w:val="clear" w:color="auto" w:fill="auto"/>
            <w:noWrap/>
            <w:vAlign w:val="center"/>
            <w:hideMark/>
          </w:tcPr>
          <w:p w:rsidR="00482F98" w:rsidRPr="00B97410" w:rsidRDefault="00482F98" w:rsidP="00482F98">
            <w:pPr>
              <w:spacing w:before="0" w:after="0"/>
              <w:jc w:val="center"/>
            </w:pPr>
            <w:r w:rsidRPr="00B97410">
              <w:rPr>
                <w:sz w:val="22"/>
              </w:rPr>
              <w:t>1</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DIRECCIÓN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RECEPCIÓN DE LA SOLICITUD EN LA UGSJ</w:t>
            </w:r>
            <w:r w:rsidRPr="00DF6501">
              <w:rPr>
                <w:rFonts w:asciiTheme="minorHAnsi" w:hAnsiTheme="minorHAnsi" w:cs="Arial"/>
                <w:color w:val="000000"/>
                <w:sz w:val="22"/>
              </w:rPr>
              <w:br/>
              <w:t xml:space="preserve">Revisar datos solicitados/establecer tiempo de entrega/criterios de elaboración. </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2</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ANÁLISIS DE LA INFORMACIÓN SOLICITADA</w:t>
            </w:r>
            <w:r w:rsidRPr="00DF6501">
              <w:rPr>
                <w:rFonts w:asciiTheme="minorHAnsi" w:hAnsiTheme="minorHAnsi" w:cs="Arial"/>
                <w:color w:val="000000"/>
                <w:sz w:val="22"/>
              </w:rPr>
              <w:br/>
              <w:t>Verificación de datos/Se cuenta o no con la información/Elaboración de información/Tiempo de elaboración/Tiempo de entrega/Elaborar informe de respuesta</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3</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VERIFICACIÓN DE DATOS</w:t>
            </w:r>
            <w:r w:rsidRPr="00DF6501">
              <w:rPr>
                <w:rFonts w:asciiTheme="minorHAnsi" w:hAnsiTheme="minorHAnsi" w:cs="Arial"/>
                <w:color w:val="000000"/>
                <w:sz w:val="22"/>
              </w:rPr>
              <w:br/>
              <w:t>Revisión de informe a entregar</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4</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NO PROCEDE</w:t>
            </w:r>
            <w:r w:rsidRPr="00DF6501">
              <w:rPr>
                <w:rFonts w:asciiTheme="minorHAnsi" w:hAnsiTheme="minorHAnsi" w:cs="Arial"/>
                <w:color w:val="000000"/>
                <w:sz w:val="22"/>
              </w:rPr>
              <w:br/>
              <w:t>Validación de la información</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5</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GENERACIÓN DE DOCUMENTO</w:t>
            </w:r>
            <w:r w:rsidRPr="00DF6501">
              <w:rPr>
                <w:rFonts w:asciiTheme="minorHAnsi" w:hAnsiTheme="minorHAnsi" w:cs="Arial"/>
                <w:color w:val="000000"/>
                <w:sz w:val="22"/>
              </w:rPr>
              <w:br/>
              <w:t>Autorización para generar documento</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6</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COORDINACIÓN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ASIGNACIÓN DE TIEMPOS Y ACTIVIDADES</w:t>
            </w:r>
            <w:r w:rsidRPr="00DF6501">
              <w:rPr>
                <w:rFonts w:asciiTheme="minorHAnsi" w:hAnsiTheme="minorHAnsi" w:cs="Arial"/>
                <w:color w:val="000000"/>
                <w:sz w:val="22"/>
              </w:rPr>
              <w:br/>
              <w:t>Establecer tiempos de entrega, clasificación de actividades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7</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CONSULTAR INDICADORES</w:t>
            </w:r>
            <w:r w:rsidRPr="00DF6501">
              <w:rPr>
                <w:rFonts w:asciiTheme="minorHAnsi" w:hAnsiTheme="minorHAnsi" w:cs="Arial"/>
                <w:color w:val="000000"/>
                <w:sz w:val="22"/>
              </w:rPr>
              <w:br/>
              <w:t>Revisión datos/clasificación de información/integración de material</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8</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ANALISTA</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PROCESAR INFORMACIÓN</w:t>
            </w:r>
            <w:r w:rsidRPr="00DF6501">
              <w:rPr>
                <w:rFonts w:asciiTheme="minorHAnsi" w:hAnsiTheme="minorHAnsi" w:cs="Arial"/>
                <w:color w:val="000000"/>
                <w:sz w:val="22"/>
              </w:rPr>
              <w:br/>
              <w:t>Verificación de fuentes/vaciado de información/clasificación de nuevos indicadores/verificación de datos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9</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INTEGRAR INDICADORES Y TABULADOS </w:t>
            </w:r>
            <w:r w:rsidRPr="00DF6501">
              <w:rPr>
                <w:rFonts w:asciiTheme="minorHAnsi" w:hAnsiTheme="minorHAnsi" w:cs="Arial"/>
                <w:color w:val="000000"/>
                <w:sz w:val="22"/>
              </w:rPr>
              <w:br/>
              <w:t>Generación de  indicadores/criterios de clasificación/revisión de datos/confirmación de fuentes</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t>10</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COORDINACIÓN</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INTEGRACIÓN DEL DOCUMENTO ENTREGABLE CON DATOS EN LA MATERIA </w:t>
            </w:r>
            <w:r w:rsidRPr="00DF6501">
              <w:rPr>
                <w:rFonts w:asciiTheme="minorHAnsi" w:hAnsiTheme="minorHAnsi" w:cs="Arial"/>
                <w:color w:val="000000"/>
                <w:sz w:val="22"/>
              </w:rPr>
              <w:br/>
              <w:t>Verificación de fuentes /integración de datos/clasificación de datos / elaboración del documento.</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r w:rsidR="00482F98" w:rsidRPr="007F2DA2" w:rsidTr="00482F98">
        <w:trPr>
          <w:gridAfter w:val="1"/>
          <w:wAfter w:w="63" w:type="dxa"/>
          <w:trHeight w:val="20"/>
        </w:trPr>
        <w:tc>
          <w:tcPr>
            <w:tcW w:w="473" w:type="dxa"/>
            <w:shd w:val="clear" w:color="auto" w:fill="auto"/>
            <w:noWrap/>
            <w:vAlign w:val="center"/>
          </w:tcPr>
          <w:p w:rsidR="00482F98" w:rsidRPr="00B97410" w:rsidRDefault="00482F98" w:rsidP="00482F98">
            <w:pPr>
              <w:spacing w:before="0" w:after="0"/>
              <w:jc w:val="center"/>
            </w:pPr>
            <w:r w:rsidRPr="00B97410">
              <w:rPr>
                <w:sz w:val="22"/>
              </w:rPr>
              <w:lastRenderedPageBreak/>
              <w:t>11</w:t>
            </w:r>
          </w:p>
        </w:tc>
        <w:tc>
          <w:tcPr>
            <w:tcW w:w="1748"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 xml:space="preserve">DIRECCIÓN </w:t>
            </w:r>
          </w:p>
        </w:tc>
        <w:tc>
          <w:tcPr>
            <w:tcW w:w="7560" w:type="dxa"/>
            <w:gridSpan w:val="2"/>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ENTREGA DE PRODUCTO FINAL</w:t>
            </w:r>
            <w:r w:rsidRPr="00DF6501">
              <w:rPr>
                <w:rFonts w:asciiTheme="minorHAnsi" w:hAnsiTheme="minorHAnsi" w:cs="Arial"/>
                <w:color w:val="000000"/>
                <w:sz w:val="22"/>
              </w:rPr>
              <w:br/>
              <w:t>Entrega de documento final</w:t>
            </w:r>
          </w:p>
        </w:tc>
        <w:tc>
          <w:tcPr>
            <w:tcW w:w="4906" w:type="dxa"/>
            <w:shd w:val="clear" w:color="auto" w:fill="auto"/>
            <w:noWrap/>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Documento entregable con datos en materia de Gobierno, Seguridad y Justicia</w:t>
            </w:r>
          </w:p>
        </w:tc>
        <w:tc>
          <w:tcPr>
            <w:tcW w:w="701" w:type="dxa"/>
            <w:gridSpan w:val="2"/>
            <w:shd w:val="clear" w:color="auto" w:fill="auto"/>
            <w:vAlign w:val="center"/>
          </w:tcPr>
          <w:p w:rsidR="00482F98" w:rsidRPr="00DF6501" w:rsidRDefault="00482F98" w:rsidP="00482F98">
            <w:pPr>
              <w:spacing w:before="0" w:after="0"/>
              <w:jc w:val="left"/>
              <w:rPr>
                <w:rFonts w:asciiTheme="minorHAnsi" w:hAnsiTheme="minorHAnsi" w:cs="Arial"/>
                <w:color w:val="000000"/>
              </w:rPr>
            </w:pPr>
            <w:r w:rsidRPr="00DF6501">
              <w:rPr>
                <w:rFonts w:asciiTheme="minorHAnsi" w:hAnsiTheme="minorHAnsi" w:cs="Arial"/>
                <w:color w:val="000000"/>
                <w:sz w:val="22"/>
              </w:rPr>
              <w:t>UGSJ</w:t>
            </w:r>
          </w:p>
        </w:tc>
      </w:tr>
    </w:tbl>
    <w:p w:rsidR="00482F98" w:rsidRDefault="00482F98" w:rsidP="00482F98"/>
    <w:p w:rsidR="00482F98" w:rsidRDefault="00482F98" w:rsidP="00482F98"/>
    <w:p w:rsidR="00482F98" w:rsidRDefault="00482F98" w:rsidP="00482F98"/>
    <w:p w:rsidR="00F960A8" w:rsidRDefault="00F960A8">
      <w:pPr>
        <w:spacing w:before="0" w:after="200" w:line="276" w:lineRule="auto"/>
        <w:jc w:val="left"/>
      </w:pPr>
      <w:r>
        <w:br w:type="page"/>
      </w:r>
    </w:p>
    <w:p w:rsidR="00482F98" w:rsidRDefault="00482F98" w:rsidP="00482F98"/>
    <w:p w:rsidR="00482F98" w:rsidRDefault="00482F98" w:rsidP="00482F98">
      <w:pPr>
        <w:pStyle w:val="Ttulo4"/>
        <w:rPr>
          <w:color w:val="FF0000"/>
        </w:rPr>
      </w:pPr>
      <w:bookmarkStart w:id="663" w:name="_Toc430874557"/>
      <w:bookmarkStart w:id="664" w:name="_Toc455664393"/>
      <w:bookmarkStart w:id="665" w:name="_Toc471904234"/>
      <w:bookmarkStart w:id="666" w:name="_Toc22718945"/>
      <w:r w:rsidRPr="007A5699">
        <w:t>Ficha de</w:t>
      </w:r>
      <w:r>
        <w:t>l</w:t>
      </w:r>
      <w:r w:rsidRPr="007A5699">
        <w:t xml:space="preserve"> servicio de </w:t>
      </w:r>
      <w:r w:rsidRPr="00011BDC">
        <w:t>Solicitudes de información en materia de Gobierno, Seguridad y Justicia.</w:t>
      </w:r>
      <w:bookmarkEnd w:id="663"/>
      <w:bookmarkEnd w:id="664"/>
      <w:bookmarkEnd w:id="665"/>
      <w:bookmarkEnd w:id="66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82F98" w:rsidRPr="00DE4BC8" w:rsidTr="00F960A8">
        <w:trPr>
          <w:trHeight w:val="20"/>
          <w:tblHeader/>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482F98" w:rsidRPr="00B97410" w:rsidRDefault="00482F98" w:rsidP="00482F98">
            <w:pPr>
              <w:spacing w:before="60" w:after="60"/>
              <w:jc w:val="left"/>
              <w:rPr>
                <w:rFonts w:asciiTheme="minorHAnsi" w:eastAsia="Times New Roman" w:hAnsiTheme="minorHAnsi" w:cs="Times New Roman"/>
                <w:b/>
                <w:lang w:eastAsia="es-MX"/>
              </w:rPr>
            </w:pPr>
            <w:r w:rsidRPr="00B97410">
              <w:rPr>
                <w:rFonts w:asciiTheme="minorHAnsi" w:eastAsia="Times New Roman" w:hAnsiTheme="minorHAnsi" w:cs="Times New Roman"/>
                <w:b/>
                <w:lang w:eastAsia="es-MX"/>
              </w:rPr>
              <w:t>Solicitudes de información en materia de Gobierno, Seguridad y Justicia</w:t>
            </w:r>
          </w:p>
        </w:tc>
      </w:tr>
      <w:tr w:rsidR="00482F98" w:rsidRPr="00DE4BC8" w:rsidTr="00F960A8">
        <w:trPr>
          <w:trHeight w:val="706"/>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Respuesta a todo tipo de solicitud de información de diversos indicadores en materia de Seguridad pública y buen gobierno.</w:t>
            </w:r>
          </w:p>
        </w:tc>
      </w:tr>
      <w:tr w:rsidR="00482F98" w:rsidRPr="00DE4BC8" w:rsidTr="009D0667">
        <w:trPr>
          <w:trHeight w:val="309"/>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técnica en formato electrónico o impreso.</w:t>
            </w:r>
          </w:p>
        </w:tc>
      </w:tr>
      <w:tr w:rsidR="00482F98" w:rsidRPr="00DE4BC8" w:rsidTr="009D0667">
        <w:trPr>
          <w:trHeight w:val="31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Usuarios en general, académicos, gobierno estatal y municipal.</w:t>
            </w:r>
          </w:p>
        </w:tc>
      </w:tr>
      <w:tr w:rsidR="00482F98" w:rsidRPr="00DE4BC8" w:rsidTr="009D0667">
        <w:trPr>
          <w:trHeight w:val="293"/>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de la</w:t>
            </w:r>
            <w:r w:rsidRPr="00654485">
              <w:rPr>
                <w:rFonts w:asciiTheme="minorHAnsi" w:eastAsia="Times New Roman" w:hAnsiTheme="minorHAnsi" w:cs="Times New Roman"/>
                <w:lang w:eastAsia="es-MX"/>
              </w:rPr>
              <w:t xml:space="preserve"> Unidad de Información de Gobierno, Seguridad Pública y Justicia</w:t>
            </w:r>
          </w:p>
        </w:tc>
      </w:tr>
      <w:tr w:rsidR="00482F98" w:rsidRPr="00DE4BC8" w:rsidTr="009D0667">
        <w:trPr>
          <w:trHeight w:val="298"/>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482F98" w:rsidRPr="00DE4BC8" w:rsidRDefault="00633BF5"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482F98">
              <w:rPr>
                <w:rFonts w:asciiTheme="minorHAnsi" w:eastAsia="Times New Roman" w:hAnsiTheme="minorHAnsi" w:cs="Times New Roman"/>
                <w:lang w:eastAsia="es-MX"/>
              </w:rPr>
              <w:t>, Ciudad Granja, Zapopan, Jalisco. (33) 3777-1770</w:t>
            </w:r>
          </w:p>
        </w:tc>
      </w:tr>
      <w:tr w:rsidR="00482F98" w:rsidRPr="00DE4BC8" w:rsidTr="009D0667">
        <w:trPr>
          <w:trHeight w:val="30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482F98" w:rsidRPr="00DE4BC8" w:rsidRDefault="00007C61"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482F98" w:rsidRPr="00DE4BC8" w:rsidTr="009D0667">
        <w:trPr>
          <w:trHeight w:val="311"/>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solicita la información de manera externa o interna. </w:t>
            </w:r>
          </w:p>
        </w:tc>
      </w:tr>
      <w:tr w:rsidR="00482F98" w:rsidRPr="00DE4BC8" w:rsidTr="009D0667">
        <w:trPr>
          <w:trHeight w:val="317"/>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482F98" w:rsidRPr="00DE4BC8" w:rsidTr="009D0667">
        <w:trPr>
          <w:trHeight w:val="450"/>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según las especificaciones de lo solicitado</w:t>
            </w:r>
          </w:p>
        </w:tc>
      </w:tr>
      <w:tr w:rsidR="00482F98" w:rsidRPr="00DE4BC8" w:rsidTr="009D0667">
        <w:trPr>
          <w:trHeight w:val="287"/>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482F98" w:rsidRPr="00DE4BC8" w:rsidRDefault="00482F98" w:rsidP="00482F9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Instituto d</w:t>
            </w:r>
            <w:r w:rsidRPr="003674F7">
              <w:rPr>
                <w:rFonts w:asciiTheme="minorHAnsi" w:eastAsia="Times New Roman" w:hAnsiTheme="minorHAnsi" w:cs="Times New Roman"/>
                <w:lang w:eastAsia="es-MX"/>
              </w:rPr>
              <w:t xml:space="preserve">e Información Estadística </w:t>
            </w:r>
            <w:r>
              <w:rPr>
                <w:rFonts w:asciiTheme="minorHAnsi" w:eastAsia="Times New Roman" w:hAnsiTheme="minorHAnsi" w:cs="Times New Roman"/>
                <w:lang w:eastAsia="es-MX"/>
              </w:rPr>
              <w:t>y</w:t>
            </w:r>
            <w:r w:rsidRPr="003674F7">
              <w:rPr>
                <w:rFonts w:asciiTheme="minorHAnsi" w:eastAsia="Times New Roman" w:hAnsiTheme="minorHAnsi" w:cs="Times New Roman"/>
                <w:lang w:eastAsia="es-MX"/>
              </w:rPr>
              <w:t xml:space="preserve"> Geográfica</w:t>
            </w:r>
          </w:p>
        </w:tc>
      </w:tr>
      <w:tr w:rsidR="00482F98" w:rsidRPr="00DE4BC8" w:rsidTr="009D0667">
        <w:trPr>
          <w:trHeight w:val="43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482F98" w:rsidRPr="00DE4BC8" w:rsidRDefault="000B0976" w:rsidP="00482F98">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Unidad de Información de Gobierno, Seguridad y Justicia</w:t>
            </w:r>
          </w:p>
        </w:tc>
      </w:tr>
      <w:tr w:rsidR="00482F98" w:rsidRPr="00DE4BC8" w:rsidTr="009D0667">
        <w:trPr>
          <w:trHeight w:val="413"/>
        </w:trPr>
        <w:tc>
          <w:tcPr>
            <w:tcW w:w="5827" w:type="dxa"/>
            <w:shd w:val="clear" w:color="auto" w:fill="F2F2F2" w:themeFill="background1" w:themeFillShade="F2"/>
            <w:vAlign w:val="center"/>
            <w:hideMark/>
          </w:tcPr>
          <w:p w:rsidR="00482F98" w:rsidRPr="00DE4BC8" w:rsidRDefault="00482F98" w:rsidP="00533E2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482F98" w:rsidRPr="00DE4BC8" w:rsidRDefault="000607AA" w:rsidP="00482F98">
            <w:pPr>
              <w:spacing w:before="60" w:after="60"/>
              <w:jc w:val="left"/>
              <w:rPr>
                <w:rFonts w:asciiTheme="minorHAnsi" w:eastAsia="Times New Roman" w:hAnsiTheme="minorHAnsi" w:cs="Times New Roman"/>
                <w:lang w:eastAsia="es-MX"/>
              </w:rPr>
            </w:pPr>
            <w:hyperlink r:id="rId80" w:history="1">
              <w:r w:rsidR="00482F98" w:rsidRPr="0077428D">
                <w:rPr>
                  <w:rStyle w:val="Hipervnculo"/>
                  <w:rFonts w:asciiTheme="minorHAnsi" w:eastAsia="Times New Roman" w:hAnsiTheme="minorHAnsi" w:cs="Times New Roman"/>
                  <w:lang w:eastAsia="es-MX"/>
                </w:rPr>
                <w:t>Contacto.iieg@jalisco.gob.mx</w:t>
              </w:r>
            </w:hyperlink>
          </w:p>
        </w:tc>
      </w:tr>
      <w:tr w:rsidR="00482F98" w:rsidRPr="00DE4BC8" w:rsidTr="009D0667">
        <w:trPr>
          <w:trHeight w:val="295"/>
        </w:trPr>
        <w:tc>
          <w:tcPr>
            <w:tcW w:w="5827" w:type="dxa"/>
            <w:shd w:val="clear" w:color="auto" w:fill="F2F2F2" w:themeFill="background1" w:themeFillShade="F2"/>
            <w:vAlign w:val="center"/>
            <w:hideMark/>
          </w:tcPr>
          <w:p w:rsidR="00482F98" w:rsidRPr="00DE4BC8" w:rsidRDefault="00482F98" w:rsidP="00482F98">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482F98" w:rsidRPr="00DE4BC8" w:rsidRDefault="000607AA" w:rsidP="00482F98">
            <w:pPr>
              <w:spacing w:before="60" w:after="60"/>
              <w:jc w:val="left"/>
              <w:rPr>
                <w:rFonts w:asciiTheme="minorHAnsi" w:eastAsia="Times New Roman" w:hAnsiTheme="minorHAnsi" w:cs="Times New Roman"/>
                <w:lang w:eastAsia="es-MX"/>
              </w:rPr>
            </w:pPr>
            <w:hyperlink r:id="rId81" w:history="1">
              <w:r w:rsidR="00482F98" w:rsidRPr="00B41CAA">
                <w:rPr>
                  <w:rStyle w:val="Hipervnculo"/>
                  <w:rFonts w:asciiTheme="minorHAnsi" w:eastAsia="Times New Roman" w:hAnsiTheme="minorHAnsi" w:cs="Times New Roman"/>
                  <w:lang w:eastAsia="es-MX"/>
                </w:rPr>
                <w:t>http://www.iieg.gob.mx</w:t>
              </w:r>
            </w:hyperlink>
          </w:p>
        </w:tc>
      </w:tr>
    </w:tbl>
    <w:p w:rsidR="00482F98" w:rsidRDefault="00482F98" w:rsidP="00482F98">
      <w:pPr>
        <w:spacing w:before="0" w:after="200" w:line="276" w:lineRule="auto"/>
        <w:jc w:val="left"/>
      </w:pPr>
      <w:r>
        <w:br w:type="page"/>
      </w:r>
    </w:p>
    <w:p w:rsidR="00482F98" w:rsidRDefault="00482F98" w:rsidP="0081685F">
      <w:pPr>
        <w:pStyle w:val="Ttulo2"/>
        <w:numPr>
          <w:ilvl w:val="0"/>
          <w:numId w:val="28"/>
        </w:numPr>
      </w:pPr>
      <w:bookmarkStart w:id="667" w:name="_Toc430874558"/>
      <w:bookmarkStart w:id="668" w:name="_Toc455664394"/>
      <w:bookmarkStart w:id="669" w:name="_Toc471904235"/>
      <w:bookmarkStart w:id="670" w:name="_Toc22718946"/>
      <w:r>
        <w:lastRenderedPageBreak/>
        <w:t>Indicadores</w:t>
      </w:r>
      <w:bookmarkEnd w:id="667"/>
      <w:bookmarkEnd w:id="668"/>
      <w:bookmarkEnd w:id="669"/>
      <w:bookmarkEnd w:id="670"/>
    </w:p>
    <w:p w:rsidR="00482F98" w:rsidRDefault="00482F98" w:rsidP="00482F98"/>
    <w:p w:rsidR="00482F98" w:rsidRDefault="00482F98" w:rsidP="00482F98">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 xml:space="preserve">MOP de la Institución </w:t>
      </w:r>
      <w:r w:rsidRPr="00783C74">
        <w:t xml:space="preserve">tiene la finalidad de asociar la estructura con las prácticas administrativas y medir su desempeño. A continuación, se presenta la tabla de indicadores que están asociados a los procesos del </w:t>
      </w:r>
      <w:r>
        <w:t>MOP de esta unidad administrativa.</w:t>
      </w:r>
    </w:p>
    <w:p w:rsidR="00482F98" w:rsidRPr="00123315" w:rsidRDefault="00482F98" w:rsidP="00482F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3"/>
        <w:gridCol w:w="3332"/>
        <w:gridCol w:w="1951"/>
        <w:gridCol w:w="2808"/>
        <w:gridCol w:w="4164"/>
        <w:gridCol w:w="1200"/>
      </w:tblGrid>
      <w:tr w:rsidR="00482F98" w:rsidRPr="00587321" w:rsidTr="00482F98">
        <w:trPr>
          <w:trHeight w:val="20"/>
          <w:tblHeader/>
        </w:trPr>
        <w:tc>
          <w:tcPr>
            <w:tcW w:w="605"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088"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637"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917"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1360"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392"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482F98" w:rsidRPr="00587321" w:rsidTr="00482F98">
        <w:trPr>
          <w:trHeight w:val="20"/>
        </w:trPr>
        <w:tc>
          <w:tcPr>
            <w:tcW w:w="605" w:type="pc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sidRPr="00173150">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rPr>
            </w:pPr>
            <w:r>
              <w:rPr>
                <w:rFonts w:asciiTheme="minorHAnsi" w:hAnsiTheme="minorHAnsi"/>
                <w:b/>
              </w:rPr>
              <w:t>-</w:t>
            </w:r>
          </w:p>
        </w:tc>
      </w:tr>
      <w:tr w:rsidR="00482F98" w:rsidRPr="00587321" w:rsidTr="00482F98">
        <w:trPr>
          <w:trHeight w:val="20"/>
        </w:trPr>
        <w:tc>
          <w:tcPr>
            <w:tcW w:w="605" w:type="pct"/>
            <w:vMerge w:val="restart"/>
            <w:shd w:val="clear" w:color="000000" w:fill="F2F2F2"/>
            <w:tcMar>
              <w:top w:w="15" w:type="dxa"/>
              <w:left w:w="15" w:type="dxa"/>
              <w:bottom w:w="0" w:type="dxa"/>
              <w:right w:w="15" w:type="dxa"/>
            </w:tcMar>
            <w:vAlign w:val="center"/>
            <w:hideMark/>
          </w:tcPr>
          <w:p w:rsidR="00482F98" w:rsidRPr="00587321" w:rsidRDefault="00482F98" w:rsidP="00482F98">
            <w:pPr>
              <w:spacing w:before="60" w:after="60"/>
              <w:jc w:val="left"/>
              <w:rPr>
                <w:rFonts w:asciiTheme="minorHAnsi" w:hAnsiTheme="minorHAnsi"/>
                <w:b/>
                <w:bCs/>
                <w:color w:val="000000"/>
              </w:rPr>
            </w:pPr>
            <w:r w:rsidRPr="00587321">
              <w:rPr>
                <w:rFonts w:asciiTheme="minorHAnsi" w:hAnsiTheme="minorHAnsi"/>
                <w:b/>
                <w:bCs/>
                <w:color w:val="000000"/>
                <w:sz w:val="22"/>
              </w:rPr>
              <w:t>Procedimiento</w:t>
            </w: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595959"/>
              </w:rPr>
            </w:pPr>
            <w:r>
              <w:rPr>
                <w:rFonts w:asciiTheme="minorHAnsi" w:hAnsiTheme="minorHAnsi"/>
                <w:b/>
                <w:color w:val="595959"/>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r w:rsidR="00482F98" w:rsidRPr="00587321" w:rsidTr="00482F98">
        <w:trPr>
          <w:trHeight w:val="20"/>
        </w:trPr>
        <w:tc>
          <w:tcPr>
            <w:tcW w:w="605" w:type="pct"/>
            <w:vMerge/>
            <w:vAlign w:val="center"/>
            <w:hideMark/>
          </w:tcPr>
          <w:p w:rsidR="00482F98" w:rsidRPr="00587321" w:rsidRDefault="00482F98" w:rsidP="00482F98">
            <w:pPr>
              <w:spacing w:before="60" w:after="60"/>
              <w:jc w:val="left"/>
              <w:rPr>
                <w:rFonts w:asciiTheme="minorHAnsi" w:hAnsiTheme="minorHAnsi"/>
                <w:b/>
                <w:bCs/>
                <w:color w:val="000000"/>
              </w:rPr>
            </w:pPr>
          </w:p>
        </w:tc>
        <w:tc>
          <w:tcPr>
            <w:tcW w:w="1088" w:type="pct"/>
            <w:shd w:val="clear" w:color="auto" w:fill="auto"/>
            <w:tcMar>
              <w:top w:w="15" w:type="dxa"/>
              <w:left w:w="15" w:type="dxa"/>
              <w:bottom w:w="0" w:type="dxa"/>
              <w:right w:w="15" w:type="dxa"/>
            </w:tcMar>
            <w:vAlign w:val="center"/>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63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917"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1360"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c>
          <w:tcPr>
            <w:tcW w:w="392" w:type="pct"/>
            <w:shd w:val="clear" w:color="auto" w:fill="auto"/>
            <w:tcMar>
              <w:top w:w="15" w:type="dxa"/>
              <w:left w:w="15" w:type="dxa"/>
              <w:bottom w:w="0" w:type="dxa"/>
              <w:right w:w="15" w:type="dxa"/>
            </w:tcMar>
            <w:vAlign w:val="center"/>
            <w:hideMark/>
          </w:tcPr>
          <w:p w:rsidR="00482F98" w:rsidRPr="00173150" w:rsidRDefault="00482F98" w:rsidP="00482F98">
            <w:pPr>
              <w:spacing w:before="60" w:after="60"/>
              <w:jc w:val="center"/>
              <w:rPr>
                <w:rFonts w:asciiTheme="minorHAnsi" w:hAnsiTheme="minorHAnsi"/>
                <w:b/>
                <w:color w:val="000000"/>
              </w:rPr>
            </w:pPr>
            <w:r>
              <w:rPr>
                <w:rFonts w:asciiTheme="minorHAnsi" w:hAnsiTheme="minorHAnsi"/>
                <w:b/>
                <w:color w:val="000000"/>
              </w:rPr>
              <w:t>-</w:t>
            </w:r>
          </w:p>
        </w:tc>
      </w:tr>
    </w:tbl>
    <w:p w:rsidR="00482F98" w:rsidRDefault="00482F98" w:rsidP="00482F98"/>
    <w:p w:rsidR="00482F98" w:rsidRDefault="00482F98" w:rsidP="00482F98">
      <w:r>
        <w:br w:type="page"/>
      </w:r>
    </w:p>
    <w:p w:rsidR="00482F98" w:rsidRDefault="00482F98" w:rsidP="0081685F">
      <w:pPr>
        <w:pStyle w:val="Ttulo2"/>
        <w:numPr>
          <w:ilvl w:val="0"/>
          <w:numId w:val="28"/>
        </w:numPr>
      </w:pPr>
      <w:bookmarkStart w:id="671" w:name="_Toc430874559"/>
      <w:bookmarkStart w:id="672" w:name="_Toc455664395"/>
      <w:bookmarkStart w:id="673" w:name="_Toc471904236"/>
      <w:bookmarkStart w:id="674" w:name="_Toc22718947"/>
      <w:r>
        <w:lastRenderedPageBreak/>
        <w:t>Fichas de los indicadores</w:t>
      </w:r>
      <w:bookmarkEnd w:id="671"/>
      <w:bookmarkEnd w:id="672"/>
      <w:bookmarkEnd w:id="673"/>
      <w:bookmarkEnd w:id="674"/>
      <w:r w:rsidRPr="000614EF">
        <w:t xml:space="preserve"> </w:t>
      </w:r>
    </w:p>
    <w:p w:rsidR="00482F98" w:rsidRPr="00D9612B" w:rsidRDefault="00482F98" w:rsidP="00482F98"/>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58"/>
        <w:gridCol w:w="12844"/>
      </w:tblGrid>
      <w:tr w:rsidR="00482F98" w:rsidRPr="00587321" w:rsidTr="00482F98">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rsidR="00482F98" w:rsidRPr="00587321" w:rsidRDefault="00482F98" w:rsidP="00482F98">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482F98" w:rsidRPr="00587321" w:rsidTr="00482F98">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val="es-ES" w:eastAsia="es-MX"/>
              </w:rPr>
            </w:pPr>
            <w:r w:rsidRPr="00B0554F">
              <w:rPr>
                <w:rFonts w:asciiTheme="minorHAnsi" w:eastAsia="Times New Roman" w:hAnsiTheme="minorHAnsi"/>
                <w:b/>
                <w:color w:val="000000"/>
                <w:lang w:val="es-ES" w:eastAsia="es-MX"/>
              </w:rPr>
              <w:t>-</w:t>
            </w:r>
          </w:p>
        </w:tc>
      </w:tr>
      <w:tr w:rsidR="00482F98" w:rsidRPr="00587321" w:rsidTr="00482F98">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587321" w:rsidRDefault="00482F98" w:rsidP="00482F98">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rsidR="00482F98" w:rsidRPr="00B0554F" w:rsidRDefault="00482F98" w:rsidP="00482F98">
            <w:pPr>
              <w:spacing w:before="60" w:after="60"/>
              <w:jc w:val="left"/>
              <w:rPr>
                <w:rFonts w:asciiTheme="minorHAnsi" w:eastAsia="Times New Roman" w:hAnsiTheme="minorHAnsi"/>
                <w:b/>
                <w:color w:val="000000"/>
                <w:lang w:eastAsia="es-MX"/>
              </w:rPr>
            </w:pPr>
            <w:r w:rsidRPr="00B0554F">
              <w:rPr>
                <w:rFonts w:asciiTheme="minorHAnsi" w:eastAsia="Times New Roman" w:hAnsiTheme="minorHAnsi"/>
                <w:b/>
                <w:color w:val="000000"/>
                <w:lang w:eastAsia="es-MX"/>
              </w:rPr>
              <w:t>-</w:t>
            </w:r>
          </w:p>
        </w:tc>
      </w:tr>
    </w:tbl>
    <w:p w:rsidR="00482F98" w:rsidRPr="00505665" w:rsidRDefault="00482F98" w:rsidP="00482F98"/>
    <w:p w:rsidR="00482F98" w:rsidRPr="00505665" w:rsidRDefault="00482F98" w:rsidP="00482F98">
      <w:r w:rsidRPr="00505665">
        <w:br w:type="page"/>
      </w:r>
    </w:p>
    <w:p w:rsidR="00482F98" w:rsidRDefault="00482F98" w:rsidP="0081685F">
      <w:pPr>
        <w:pStyle w:val="Ttulo2"/>
        <w:numPr>
          <w:ilvl w:val="0"/>
          <w:numId w:val="28"/>
        </w:numPr>
      </w:pPr>
      <w:bookmarkStart w:id="675" w:name="_Toc430874560"/>
      <w:bookmarkStart w:id="676" w:name="_Toc455664396"/>
      <w:bookmarkStart w:id="677" w:name="_Toc471904237"/>
      <w:bookmarkStart w:id="678" w:name="_Toc22718948"/>
      <w:r w:rsidRPr="000614EF">
        <w:lastRenderedPageBreak/>
        <w:t>Anexos</w:t>
      </w:r>
      <w:bookmarkEnd w:id="675"/>
      <w:bookmarkEnd w:id="676"/>
      <w:bookmarkEnd w:id="677"/>
      <w:bookmarkEnd w:id="678"/>
      <w:r w:rsidRPr="000614EF">
        <w:t xml:space="preserve"> </w:t>
      </w:r>
    </w:p>
    <w:p w:rsidR="00482F98" w:rsidRDefault="00482F98" w:rsidP="00482F98"/>
    <w:p w:rsidR="001F1517" w:rsidRDefault="001F1517" w:rsidP="00482F98"/>
    <w:p w:rsidR="001F1517" w:rsidRDefault="001F1517">
      <w:pPr>
        <w:spacing w:before="0" w:after="200" w:line="276" w:lineRule="auto"/>
        <w:jc w:val="left"/>
      </w:pPr>
      <w:r>
        <w:br w:type="page"/>
      </w:r>
    </w:p>
    <w:p w:rsidR="001F1517" w:rsidRDefault="001F1517" w:rsidP="00482F98"/>
    <w:p w:rsidR="00482F98" w:rsidRDefault="00482F98" w:rsidP="0081685F">
      <w:pPr>
        <w:pStyle w:val="Ttulo2"/>
        <w:numPr>
          <w:ilvl w:val="0"/>
          <w:numId w:val="28"/>
        </w:numPr>
      </w:pPr>
      <w:bookmarkStart w:id="679" w:name="_Toc430874561"/>
      <w:bookmarkStart w:id="680" w:name="_Toc455664397"/>
      <w:bookmarkStart w:id="681" w:name="_Toc471904238"/>
      <w:bookmarkStart w:id="682" w:name="_Toc22718949"/>
      <w:r w:rsidRPr="007C111F">
        <w:t>Glosario</w:t>
      </w:r>
      <w:bookmarkEnd w:id="679"/>
      <w:bookmarkEnd w:id="680"/>
      <w:bookmarkEnd w:id="681"/>
      <w:bookmarkEnd w:id="682"/>
    </w:p>
    <w:p w:rsidR="001F1517" w:rsidRPr="00EE22A1" w:rsidRDefault="001F1517" w:rsidP="00482F98"/>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61"/>
        <w:gridCol w:w="11847"/>
      </w:tblGrid>
      <w:tr w:rsidR="00482F98" w:rsidTr="00482F98">
        <w:trPr>
          <w:trHeight w:val="647"/>
        </w:trPr>
        <w:tc>
          <w:tcPr>
            <w:tcW w:w="3510" w:type="dxa"/>
          </w:tcPr>
          <w:p w:rsidR="00482F98" w:rsidRDefault="00482F98" w:rsidP="00482F98">
            <w:pPr>
              <w:rPr>
                <w:b/>
              </w:rPr>
            </w:pPr>
          </w:p>
        </w:tc>
        <w:tc>
          <w:tcPr>
            <w:tcW w:w="12024" w:type="dxa"/>
          </w:tcPr>
          <w:p w:rsidR="00482F98" w:rsidRDefault="00482F98" w:rsidP="00482F98"/>
        </w:tc>
      </w:tr>
      <w:tr w:rsidR="00482F98" w:rsidRPr="0044690C" w:rsidDel="00FB622E" w:rsidTr="00482F98">
        <w:trPr>
          <w:trHeight w:val="647"/>
        </w:trPr>
        <w:tc>
          <w:tcPr>
            <w:tcW w:w="3510" w:type="dxa"/>
          </w:tcPr>
          <w:p w:rsidR="00482F98" w:rsidRPr="0044690C" w:rsidDel="00FB622E" w:rsidRDefault="00482F98" w:rsidP="00482F98">
            <w:pPr>
              <w:tabs>
                <w:tab w:val="center" w:pos="4419"/>
                <w:tab w:val="right" w:pos="8838"/>
              </w:tabs>
              <w:rPr>
                <w:rFonts w:asciiTheme="minorHAnsi" w:hAnsiTheme="minorHAnsi"/>
                <w:b/>
              </w:rPr>
            </w:pPr>
          </w:p>
        </w:tc>
        <w:tc>
          <w:tcPr>
            <w:tcW w:w="12024" w:type="dxa"/>
          </w:tcPr>
          <w:p w:rsidR="00482F98" w:rsidRPr="0044690C" w:rsidDel="00FB622E" w:rsidRDefault="00482F98" w:rsidP="00482F98">
            <w:pPr>
              <w:tabs>
                <w:tab w:val="center" w:pos="4419"/>
                <w:tab w:val="right" w:pos="8838"/>
              </w:tabs>
              <w:rPr>
                <w:rFonts w:asciiTheme="minorHAnsi" w:hAnsiTheme="minorHAnsi"/>
              </w:rPr>
            </w:pPr>
          </w:p>
        </w:tc>
      </w:tr>
      <w:tr w:rsidR="00482F98" w:rsidTr="00482F98">
        <w:trPr>
          <w:trHeight w:val="647"/>
        </w:trPr>
        <w:tc>
          <w:tcPr>
            <w:tcW w:w="3510" w:type="dxa"/>
          </w:tcPr>
          <w:p w:rsidR="00482F98" w:rsidRDefault="00482F98" w:rsidP="00482F98">
            <w:pPr>
              <w:tabs>
                <w:tab w:val="center" w:pos="4419"/>
                <w:tab w:val="right" w:pos="8838"/>
              </w:tabs>
              <w:rPr>
                <w:rFonts w:asciiTheme="minorHAnsi" w:hAnsiTheme="minorHAnsi"/>
                <w:b/>
              </w:rPr>
            </w:pPr>
          </w:p>
        </w:tc>
        <w:tc>
          <w:tcPr>
            <w:tcW w:w="12024" w:type="dxa"/>
          </w:tcPr>
          <w:p w:rsidR="00482F98" w:rsidRDefault="00482F98" w:rsidP="00482F98">
            <w:pPr>
              <w:tabs>
                <w:tab w:val="center" w:pos="4419"/>
                <w:tab w:val="right" w:pos="8838"/>
              </w:tabs>
              <w:rPr>
                <w:rFonts w:asciiTheme="minorHAnsi" w:hAnsiTheme="minorHAnsi"/>
              </w:rPr>
            </w:pPr>
          </w:p>
        </w:tc>
      </w:tr>
    </w:tbl>
    <w:p w:rsidR="00482F98" w:rsidRDefault="00482F98" w:rsidP="00482F98"/>
    <w:p w:rsidR="00482F98" w:rsidRDefault="00482F98" w:rsidP="00482F98">
      <w:pPr>
        <w:rPr>
          <w:b/>
        </w:rPr>
      </w:pPr>
    </w:p>
    <w:p w:rsidR="00482F98" w:rsidRDefault="00482F98" w:rsidP="00482F98">
      <w:pPr>
        <w:spacing w:before="0" w:after="200" w:line="276" w:lineRule="auto"/>
        <w:jc w:val="left"/>
        <w:rPr>
          <w:b/>
        </w:rPr>
      </w:pPr>
      <w:r>
        <w:rPr>
          <w:b/>
        </w:rPr>
        <w:br w:type="page"/>
      </w:r>
    </w:p>
    <w:p w:rsidR="00EC3801" w:rsidRPr="00EC3801" w:rsidRDefault="00EC3801" w:rsidP="00EC3801">
      <w:bookmarkStart w:id="683" w:name="_Toc430874562"/>
      <w:bookmarkStart w:id="684" w:name="_Toc455664398"/>
      <w:bookmarkStart w:id="685" w:name="_Toc471904239"/>
    </w:p>
    <w:p w:rsidR="00482F98" w:rsidRPr="00420B5A" w:rsidRDefault="00482F98" w:rsidP="0081685F">
      <w:pPr>
        <w:pStyle w:val="Ttulo2"/>
        <w:numPr>
          <w:ilvl w:val="0"/>
          <w:numId w:val="28"/>
        </w:numPr>
      </w:pPr>
      <w:bookmarkStart w:id="686" w:name="_Toc22718950"/>
      <w:r w:rsidRPr="00420B5A">
        <w:t>Elaboración y revisión de la sección</w:t>
      </w:r>
      <w:bookmarkEnd w:id="683"/>
      <w:bookmarkEnd w:id="684"/>
      <w:bookmarkEnd w:id="685"/>
      <w:bookmarkEnd w:id="686"/>
    </w:p>
    <w:p w:rsidR="00482F98" w:rsidRPr="009D4705" w:rsidRDefault="00482F98" w:rsidP="00482F98"/>
    <w:tbl>
      <w:tblPr>
        <w:tblW w:w="11559" w:type="dxa"/>
        <w:jc w:val="center"/>
        <w:tblLook w:val="04A0" w:firstRow="1" w:lastRow="0" w:firstColumn="1" w:lastColumn="0" w:noHBand="0" w:noVBand="1"/>
      </w:tblPr>
      <w:tblGrid>
        <w:gridCol w:w="2695"/>
        <w:gridCol w:w="2695"/>
        <w:gridCol w:w="1097"/>
        <w:gridCol w:w="2536"/>
        <w:gridCol w:w="2536"/>
      </w:tblGrid>
      <w:tr w:rsidR="00482F98" w:rsidTr="00482F98">
        <w:trPr>
          <w:trHeight w:val="471"/>
          <w:jc w:val="center"/>
        </w:trPr>
        <w:tc>
          <w:tcPr>
            <w:tcW w:w="11559" w:type="dxa"/>
            <w:gridSpan w:val="5"/>
          </w:tcPr>
          <w:p w:rsidR="00482F98" w:rsidRPr="004316D9" w:rsidRDefault="00482F98" w:rsidP="00482F98">
            <w:pPr>
              <w:tabs>
                <w:tab w:val="left" w:pos="1425"/>
              </w:tabs>
              <w:spacing w:before="0" w:after="0"/>
              <w:jc w:val="center"/>
              <w:rPr>
                <w:b/>
              </w:rPr>
            </w:pPr>
            <w:r w:rsidRPr="004316D9">
              <w:rPr>
                <w:b/>
              </w:rPr>
              <w:t>Elabor</w:t>
            </w:r>
            <w:r>
              <w:rPr>
                <w:b/>
              </w:rPr>
              <w:t>ación de tomo 5</w:t>
            </w:r>
          </w:p>
        </w:tc>
      </w:tr>
      <w:tr w:rsidR="00482F98" w:rsidTr="00482F98">
        <w:trPr>
          <w:trHeight w:val="1650"/>
          <w:jc w:val="center"/>
        </w:trPr>
        <w:tc>
          <w:tcPr>
            <w:tcW w:w="5390" w:type="dxa"/>
            <w:gridSpan w:val="2"/>
            <w:tcBorders>
              <w:bottom w:val="nil"/>
            </w:tcBorders>
          </w:tcPr>
          <w:p w:rsidR="00482F98" w:rsidRPr="00D40CDB" w:rsidRDefault="00482F98" w:rsidP="00482F98">
            <w:pPr>
              <w:spacing w:before="0" w:after="0"/>
              <w:rPr>
                <w:sz w:val="16"/>
                <w:szCs w:val="16"/>
              </w:rPr>
            </w:pPr>
          </w:p>
        </w:tc>
        <w:tc>
          <w:tcPr>
            <w:tcW w:w="1097" w:type="dxa"/>
            <w:tcBorders>
              <w:bottom w:val="nil"/>
            </w:tcBorders>
          </w:tcPr>
          <w:p w:rsidR="00482F98" w:rsidRPr="00D40CDB" w:rsidRDefault="00482F98" w:rsidP="00482F98">
            <w:pPr>
              <w:spacing w:before="0" w:after="0"/>
              <w:rPr>
                <w:sz w:val="16"/>
                <w:szCs w:val="16"/>
              </w:rPr>
            </w:pPr>
          </w:p>
        </w:tc>
        <w:tc>
          <w:tcPr>
            <w:tcW w:w="5072" w:type="dxa"/>
            <w:gridSpan w:val="2"/>
            <w:tcBorders>
              <w:bottom w:val="nil"/>
            </w:tcBorders>
          </w:tcPr>
          <w:p w:rsidR="00482F98" w:rsidRPr="00D40CDB" w:rsidRDefault="00482F98" w:rsidP="00482F98">
            <w:pPr>
              <w:spacing w:before="0" w:after="0"/>
              <w:rPr>
                <w:sz w:val="16"/>
                <w:szCs w:val="16"/>
              </w:rPr>
            </w:pPr>
          </w:p>
        </w:tc>
      </w:tr>
      <w:tr w:rsidR="00482F98" w:rsidTr="00482F98">
        <w:trPr>
          <w:trHeight w:val="425"/>
          <w:jc w:val="center"/>
        </w:trPr>
        <w:tc>
          <w:tcPr>
            <w:tcW w:w="5390" w:type="dxa"/>
            <w:gridSpan w:val="2"/>
            <w:tcBorders>
              <w:bottom w:val="nil"/>
            </w:tcBorders>
          </w:tcPr>
          <w:p w:rsidR="00482F98" w:rsidRPr="00AC17A2" w:rsidRDefault="006C28AA" w:rsidP="00482F98">
            <w:pPr>
              <w:spacing w:before="0" w:after="0"/>
              <w:jc w:val="center"/>
              <w:rPr>
                <w:b/>
                <w:sz w:val="20"/>
                <w:szCs w:val="16"/>
              </w:rPr>
            </w:pPr>
            <w:r>
              <w:rPr>
                <w:b/>
                <w:sz w:val="20"/>
                <w:szCs w:val="16"/>
              </w:rPr>
              <w:t>Francia Edith Jiménez González</w:t>
            </w:r>
          </w:p>
          <w:p w:rsidR="00482F98" w:rsidRPr="00AC17A2" w:rsidRDefault="006F66F5" w:rsidP="00482F98">
            <w:pPr>
              <w:spacing w:before="0" w:after="0"/>
              <w:jc w:val="center"/>
              <w:rPr>
                <w:b/>
                <w:sz w:val="20"/>
                <w:szCs w:val="16"/>
              </w:rPr>
            </w:pPr>
            <w:r w:rsidRPr="006F66F5">
              <w:rPr>
                <w:b/>
                <w:sz w:val="20"/>
                <w:szCs w:val="16"/>
              </w:rPr>
              <w:t>Coordinador de Evaluación y Seguimiento</w:t>
            </w:r>
          </w:p>
          <w:p w:rsidR="00482F98" w:rsidRPr="00F74149" w:rsidRDefault="00482F98" w:rsidP="00482F98">
            <w:pPr>
              <w:spacing w:before="0" w:after="0"/>
              <w:jc w:val="center"/>
              <w:rPr>
                <w:b/>
                <w:sz w:val="20"/>
                <w:szCs w:val="16"/>
              </w:rPr>
            </w:pPr>
            <w:r>
              <w:rPr>
                <w:b/>
                <w:sz w:val="20"/>
                <w:szCs w:val="16"/>
              </w:rPr>
              <w:t>Facilitador - Redactor</w:t>
            </w:r>
          </w:p>
        </w:tc>
        <w:tc>
          <w:tcPr>
            <w:tcW w:w="1097" w:type="dxa"/>
            <w:tcBorders>
              <w:bottom w:val="nil"/>
            </w:tcBorders>
          </w:tcPr>
          <w:p w:rsidR="00482F98" w:rsidRDefault="00482F98" w:rsidP="00482F98">
            <w:pPr>
              <w:spacing w:before="0" w:after="0"/>
              <w:jc w:val="center"/>
              <w:rPr>
                <w:b/>
                <w:sz w:val="20"/>
                <w:szCs w:val="16"/>
              </w:rPr>
            </w:pPr>
          </w:p>
        </w:tc>
        <w:tc>
          <w:tcPr>
            <w:tcW w:w="5072" w:type="dxa"/>
            <w:gridSpan w:val="2"/>
            <w:tcBorders>
              <w:bottom w:val="nil"/>
            </w:tcBorders>
          </w:tcPr>
          <w:p w:rsidR="00482F98" w:rsidRPr="00A0699F" w:rsidRDefault="00823C16" w:rsidP="00482F98">
            <w:pPr>
              <w:spacing w:before="0" w:after="0"/>
              <w:jc w:val="center"/>
              <w:rPr>
                <w:b/>
                <w:sz w:val="20"/>
                <w:szCs w:val="16"/>
              </w:rPr>
            </w:pPr>
            <w:r w:rsidRPr="00823C16">
              <w:rPr>
                <w:b/>
                <w:sz w:val="20"/>
                <w:szCs w:val="16"/>
              </w:rPr>
              <w:t>Isaí Guizar Mateos</w:t>
            </w:r>
          </w:p>
          <w:p w:rsidR="00482F98" w:rsidRPr="00D16F10" w:rsidRDefault="00482F98" w:rsidP="00482F98">
            <w:pPr>
              <w:spacing w:before="0" w:after="0"/>
              <w:jc w:val="center"/>
              <w:rPr>
                <w:b/>
                <w:color w:val="FF0000"/>
                <w:sz w:val="20"/>
                <w:szCs w:val="16"/>
              </w:rPr>
            </w:pPr>
            <w:r w:rsidRPr="00324531">
              <w:rPr>
                <w:b/>
                <w:sz w:val="20"/>
                <w:szCs w:val="16"/>
              </w:rPr>
              <w:t>Director de la Unidad de Información de Gobierno, Seguridad Pública y Justicia</w:t>
            </w:r>
          </w:p>
          <w:p w:rsidR="00482F98" w:rsidRDefault="00482F98" w:rsidP="00482F98">
            <w:pPr>
              <w:spacing w:before="0" w:after="0"/>
              <w:jc w:val="center"/>
              <w:rPr>
                <w:b/>
                <w:sz w:val="20"/>
                <w:szCs w:val="16"/>
              </w:rPr>
            </w:pPr>
            <w:r>
              <w:rPr>
                <w:b/>
                <w:sz w:val="20"/>
                <w:szCs w:val="16"/>
              </w:rPr>
              <w:t xml:space="preserve">Titular de la Unidad Administrativa </w:t>
            </w:r>
            <w:r>
              <w:rPr>
                <w:b/>
                <w:sz w:val="20"/>
                <w:szCs w:val="16"/>
              </w:rPr>
              <w:br/>
              <w:t>documentada en esta sección</w:t>
            </w:r>
          </w:p>
        </w:tc>
      </w:tr>
      <w:tr w:rsidR="00482F98" w:rsidTr="00482F98">
        <w:trPr>
          <w:trHeight w:val="1684"/>
          <w:jc w:val="center"/>
        </w:trPr>
        <w:tc>
          <w:tcPr>
            <w:tcW w:w="2695" w:type="dxa"/>
            <w:tcBorders>
              <w:bottom w:val="nil"/>
            </w:tcBorders>
          </w:tcPr>
          <w:p w:rsidR="00482F98" w:rsidRPr="00D40CDB" w:rsidRDefault="00482F98" w:rsidP="00482F98">
            <w:pPr>
              <w:spacing w:before="0" w:after="0"/>
              <w:rPr>
                <w:sz w:val="16"/>
                <w:szCs w:val="16"/>
              </w:rPr>
            </w:pPr>
          </w:p>
        </w:tc>
        <w:tc>
          <w:tcPr>
            <w:tcW w:w="6328" w:type="dxa"/>
            <w:gridSpan w:val="3"/>
            <w:tcBorders>
              <w:bottom w:val="nil"/>
            </w:tcBorders>
          </w:tcPr>
          <w:p w:rsidR="00482F98" w:rsidRPr="00D40CDB" w:rsidRDefault="00482F98" w:rsidP="00482F98">
            <w:pPr>
              <w:spacing w:before="0" w:after="0"/>
              <w:rPr>
                <w:sz w:val="16"/>
                <w:szCs w:val="16"/>
              </w:rPr>
            </w:pPr>
          </w:p>
        </w:tc>
        <w:tc>
          <w:tcPr>
            <w:tcW w:w="2536" w:type="dxa"/>
            <w:tcBorders>
              <w:bottom w:val="nil"/>
            </w:tcBorders>
          </w:tcPr>
          <w:p w:rsidR="00482F98" w:rsidRPr="00D40CDB" w:rsidRDefault="00482F98" w:rsidP="00482F98">
            <w:pPr>
              <w:spacing w:before="0" w:after="0"/>
              <w:rPr>
                <w:sz w:val="16"/>
                <w:szCs w:val="16"/>
              </w:rPr>
            </w:pPr>
          </w:p>
        </w:tc>
      </w:tr>
      <w:tr w:rsidR="00482F98" w:rsidTr="00482F98">
        <w:trPr>
          <w:trHeight w:val="425"/>
          <w:jc w:val="center"/>
        </w:trPr>
        <w:tc>
          <w:tcPr>
            <w:tcW w:w="2695" w:type="dxa"/>
            <w:tcBorders>
              <w:bottom w:val="nil"/>
            </w:tcBorders>
          </w:tcPr>
          <w:p w:rsidR="00482F98" w:rsidRPr="00F74149" w:rsidRDefault="00482F98" w:rsidP="00482F98">
            <w:pPr>
              <w:spacing w:before="0" w:after="0"/>
              <w:jc w:val="center"/>
              <w:rPr>
                <w:b/>
                <w:sz w:val="20"/>
                <w:szCs w:val="16"/>
              </w:rPr>
            </w:pPr>
          </w:p>
        </w:tc>
        <w:tc>
          <w:tcPr>
            <w:tcW w:w="6328" w:type="dxa"/>
            <w:gridSpan w:val="3"/>
            <w:tcBorders>
              <w:bottom w:val="nil"/>
            </w:tcBorders>
          </w:tcPr>
          <w:p w:rsidR="00482F98" w:rsidRPr="00AC17A2" w:rsidRDefault="00482F98" w:rsidP="00482F98">
            <w:pPr>
              <w:spacing w:before="0" w:after="0"/>
              <w:jc w:val="center"/>
              <w:rPr>
                <w:b/>
                <w:sz w:val="20"/>
                <w:szCs w:val="16"/>
              </w:rPr>
            </w:pPr>
            <w:r w:rsidRPr="00AC17A2">
              <w:rPr>
                <w:b/>
                <w:sz w:val="20"/>
                <w:szCs w:val="16"/>
              </w:rPr>
              <w:t>Carlos Eduardo Garibaldi Castillo</w:t>
            </w:r>
          </w:p>
          <w:p w:rsidR="00482F98" w:rsidRPr="00AC17A2" w:rsidRDefault="00482F98" w:rsidP="00482F98">
            <w:pPr>
              <w:spacing w:before="0" w:after="0"/>
              <w:jc w:val="center"/>
              <w:rPr>
                <w:b/>
                <w:sz w:val="20"/>
                <w:szCs w:val="16"/>
              </w:rPr>
            </w:pPr>
            <w:r w:rsidRPr="00AC17A2">
              <w:rPr>
                <w:b/>
                <w:sz w:val="20"/>
                <w:szCs w:val="16"/>
              </w:rPr>
              <w:t xml:space="preserve">Coordinador </w:t>
            </w:r>
            <w:r w:rsidR="00823C16">
              <w:rPr>
                <w:b/>
                <w:sz w:val="20"/>
                <w:szCs w:val="16"/>
              </w:rPr>
              <w:t>de Gestión Documental</w:t>
            </w:r>
          </w:p>
          <w:p w:rsidR="00482F98" w:rsidRPr="00D16F10" w:rsidRDefault="00482F98" w:rsidP="00482F98">
            <w:pPr>
              <w:spacing w:before="0" w:after="0"/>
              <w:jc w:val="center"/>
              <w:rPr>
                <w:b/>
                <w:color w:val="FF0000"/>
                <w:sz w:val="20"/>
                <w:szCs w:val="16"/>
              </w:rPr>
            </w:pPr>
            <w:r w:rsidRPr="00AC17A2">
              <w:rPr>
                <w:b/>
                <w:sz w:val="20"/>
                <w:szCs w:val="16"/>
              </w:rPr>
              <w:t>Coordinador del Proyecto</w:t>
            </w:r>
          </w:p>
        </w:tc>
        <w:tc>
          <w:tcPr>
            <w:tcW w:w="2536" w:type="dxa"/>
            <w:tcBorders>
              <w:bottom w:val="nil"/>
            </w:tcBorders>
          </w:tcPr>
          <w:p w:rsidR="00482F98" w:rsidRDefault="00482F98" w:rsidP="00482F98">
            <w:pPr>
              <w:spacing w:before="0" w:after="0"/>
              <w:jc w:val="center"/>
              <w:rPr>
                <w:b/>
                <w:sz w:val="20"/>
                <w:szCs w:val="16"/>
              </w:rPr>
            </w:pPr>
          </w:p>
        </w:tc>
      </w:tr>
    </w:tbl>
    <w:p w:rsidR="001F1517" w:rsidRDefault="001F1517">
      <w:pPr>
        <w:spacing w:before="0" w:after="200" w:line="276" w:lineRule="auto"/>
        <w:jc w:val="left"/>
      </w:pPr>
    </w:p>
    <w:p w:rsidR="00CC7E69" w:rsidRDefault="00CC7E69" w:rsidP="00CC7E69">
      <w:pPr>
        <w:sectPr w:rsidR="00CC7E69" w:rsidSect="00C74C85">
          <w:headerReference w:type="default" r:id="rId82"/>
          <w:pgSz w:w="18720" w:h="12240" w:orient="landscape" w:code="14"/>
          <w:pgMar w:top="1643" w:right="1701" w:bottom="1418" w:left="1701" w:header="709" w:footer="567" w:gutter="0"/>
          <w:cols w:space="708"/>
          <w:docGrid w:linePitch="360"/>
        </w:sectPr>
      </w:pPr>
    </w:p>
    <w:p w:rsidR="00A6287C" w:rsidRDefault="00A6287C" w:rsidP="00A6287C"/>
    <w:p w:rsidR="00015FE3" w:rsidRDefault="00015FE3" w:rsidP="00A6287C"/>
    <w:p w:rsidR="00015FE3" w:rsidRDefault="00015FE3" w:rsidP="00A6287C"/>
    <w:p w:rsidR="00A6287C" w:rsidRPr="00F20BB4" w:rsidRDefault="00A6287C" w:rsidP="00A6287C"/>
    <w:p w:rsidR="00A6287C" w:rsidRPr="00F20BB4" w:rsidRDefault="00A6287C" w:rsidP="009B488F">
      <w:pPr>
        <w:pStyle w:val="Ttulo1"/>
      </w:pPr>
      <w:bookmarkStart w:id="687" w:name="_Toc491171120"/>
      <w:bookmarkStart w:id="688" w:name="_Toc455664424"/>
      <w:bookmarkStart w:id="689" w:name="_Toc22718951"/>
      <w:r w:rsidRPr="00CC5668">
        <w:t xml:space="preserve">Manual de Organización y </w:t>
      </w:r>
      <w:r>
        <w:t>Procedimientos</w:t>
      </w:r>
      <w:bookmarkStart w:id="690" w:name="_Toc491171121"/>
      <w:bookmarkEnd w:id="687"/>
      <w:r w:rsidR="00EB0759">
        <w:br/>
        <w:t>del Instituto de Información Estadística y Geográfica</w:t>
      </w:r>
      <w:r w:rsidR="00EB0759">
        <w:br/>
      </w:r>
      <w:r>
        <w:br/>
      </w:r>
      <w:r w:rsidR="00EB0759">
        <w:t xml:space="preserve">Tomo 6 </w:t>
      </w:r>
      <w:bookmarkEnd w:id="688"/>
      <w:bookmarkEnd w:id="690"/>
      <w:r w:rsidR="008B64EA" w:rsidRPr="008B64EA">
        <w:t>Coord</w:t>
      </w:r>
      <w:r w:rsidR="00F23755">
        <w:t>inación</w:t>
      </w:r>
      <w:r w:rsidR="008B64EA" w:rsidRPr="008B64EA">
        <w:t xml:space="preserve"> General de Tecnologías de la Información</w:t>
      </w:r>
      <w:bookmarkEnd w:id="689"/>
    </w:p>
    <w:p w:rsidR="00A6287C" w:rsidRDefault="00A6287C" w:rsidP="00A6287C"/>
    <w:p w:rsidR="001F1517" w:rsidRDefault="001F1517" w:rsidP="00A6287C"/>
    <w:p w:rsidR="001F1517" w:rsidRDefault="001F1517" w:rsidP="00A6287C"/>
    <w:p w:rsidR="00A6287C" w:rsidRDefault="001F1517" w:rsidP="00A6287C">
      <w:pPr>
        <w:spacing w:before="0" w:after="200" w:line="276" w:lineRule="auto"/>
        <w:jc w:val="left"/>
      </w:pPr>
      <w:r>
        <w:br w:type="page"/>
      </w:r>
    </w:p>
    <w:p w:rsidR="00C74C85" w:rsidRDefault="00C74C85" w:rsidP="00A6287C">
      <w:pPr>
        <w:spacing w:before="0" w:after="200" w:line="276" w:lineRule="auto"/>
        <w:jc w:val="left"/>
      </w:pPr>
    </w:p>
    <w:p w:rsidR="00A6287C" w:rsidRPr="00316B84" w:rsidRDefault="00A6287C" w:rsidP="00447290">
      <w:pPr>
        <w:pStyle w:val="Ttulo2"/>
        <w:numPr>
          <w:ilvl w:val="0"/>
          <w:numId w:val="30"/>
        </w:numPr>
      </w:pPr>
      <w:bookmarkStart w:id="691" w:name="_Toc455664425"/>
      <w:bookmarkStart w:id="692" w:name="_Toc491171122"/>
      <w:bookmarkStart w:id="693" w:name="_Toc22718952"/>
      <w:r w:rsidRPr="00316B84">
        <w:t>Organización de</w:t>
      </w:r>
      <w:r>
        <w:t xml:space="preserve"> </w:t>
      </w:r>
      <w:bookmarkEnd w:id="691"/>
      <w:bookmarkEnd w:id="692"/>
      <w:r w:rsidR="00447290">
        <w:t>la Coordinación</w:t>
      </w:r>
      <w:r w:rsidR="00447290" w:rsidRPr="00447290">
        <w:t xml:space="preserve"> General de Tecnologías de la Información</w:t>
      </w:r>
      <w:bookmarkEnd w:id="693"/>
      <w:r w:rsidRPr="002F69E7">
        <w:t xml:space="preserve">  </w:t>
      </w:r>
      <w:r>
        <w:t xml:space="preserve">  </w:t>
      </w:r>
    </w:p>
    <w:p w:rsidR="00A6287C" w:rsidRDefault="00A6287C" w:rsidP="00A6287C">
      <w:pPr>
        <w:pStyle w:val="Ttulo3"/>
      </w:pPr>
      <w:bookmarkStart w:id="694" w:name="_Toc455664426"/>
      <w:bookmarkStart w:id="695" w:name="_Toc491171123"/>
      <w:bookmarkStart w:id="696" w:name="_Toc22718953"/>
      <w:r w:rsidRPr="00316B84">
        <w:t>Organigrama</w:t>
      </w:r>
      <w:bookmarkEnd w:id="694"/>
      <w:bookmarkEnd w:id="695"/>
      <w:bookmarkEnd w:id="696"/>
    </w:p>
    <w:p w:rsidR="0044515A" w:rsidRPr="0044515A" w:rsidRDefault="0044515A" w:rsidP="0044515A"/>
    <w:p w:rsidR="00A6287C" w:rsidRDefault="00E72207" w:rsidP="0044515A">
      <w:pPr>
        <w:spacing w:before="0" w:after="200" w:line="276" w:lineRule="auto"/>
        <w:jc w:val="center"/>
      </w:pPr>
      <w:r>
        <w:rPr>
          <w:noProof/>
          <w:lang w:val="es-ES" w:eastAsia="es-ES"/>
        </w:rPr>
        <w:drawing>
          <wp:inline distT="0" distB="0" distL="0" distR="0">
            <wp:extent cx="4600000" cy="2314286"/>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I.png"/>
                    <pic:cNvPicPr/>
                  </pic:nvPicPr>
                  <pic:blipFill>
                    <a:blip r:embed="rId83">
                      <a:extLst>
                        <a:ext uri="{28A0092B-C50C-407E-A947-70E740481C1C}">
                          <a14:useLocalDpi xmlns:a14="http://schemas.microsoft.com/office/drawing/2010/main" val="0"/>
                        </a:ext>
                      </a:extLst>
                    </a:blip>
                    <a:stretch>
                      <a:fillRect/>
                    </a:stretch>
                  </pic:blipFill>
                  <pic:spPr>
                    <a:xfrm>
                      <a:off x="0" y="0"/>
                      <a:ext cx="4600000" cy="2314286"/>
                    </a:xfrm>
                    <a:prstGeom prst="rect">
                      <a:avLst/>
                    </a:prstGeom>
                  </pic:spPr>
                </pic:pic>
              </a:graphicData>
            </a:graphic>
          </wp:inline>
        </w:drawing>
      </w:r>
    </w:p>
    <w:p w:rsidR="00A6287C" w:rsidRDefault="00A6287C" w:rsidP="00A6287C">
      <w:pPr>
        <w:spacing w:before="0" w:after="200" w:line="276" w:lineRule="auto"/>
        <w:jc w:val="left"/>
        <w:rPr>
          <w:rFonts w:asciiTheme="minorHAnsi" w:hAnsiTheme="minorHAnsi"/>
        </w:rPr>
      </w:pPr>
    </w:p>
    <w:p w:rsidR="00A6287C" w:rsidRDefault="000A769E" w:rsidP="00A6287C">
      <w:pPr>
        <w:spacing w:before="0" w:after="200" w:line="276" w:lineRule="auto"/>
        <w:jc w:val="left"/>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72576" behindDoc="1" locked="1" layoutInCell="1" allowOverlap="1">
                <wp:simplePos x="0" y="0"/>
                <wp:positionH relativeFrom="column">
                  <wp:posOffset>210820</wp:posOffset>
                </wp:positionH>
                <wp:positionV relativeFrom="paragraph">
                  <wp:posOffset>-153035</wp:posOffset>
                </wp:positionV>
                <wp:extent cx="6496050" cy="294005"/>
                <wp:effectExtent l="0" t="3810" r="4445" b="0"/>
                <wp:wrapTight wrapText="bothSides">
                  <wp:wrapPolygon edited="0">
                    <wp:start x="-32" y="0"/>
                    <wp:lineTo x="-32" y="20900"/>
                    <wp:lineTo x="21600" y="20900"/>
                    <wp:lineTo x="21600" y="0"/>
                    <wp:lineTo x="-32" y="0"/>
                  </wp:wrapPolygon>
                </wp:wrapTight>
                <wp:docPr id="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44515A">
                            <w:pPr>
                              <w:rPr>
                                <w:b/>
                              </w:rPr>
                            </w:pPr>
                            <w:r>
                              <w:rPr>
                                <w:b/>
                              </w:rPr>
                              <w:t>Figura 3. Organigrama de Unidad de Tecnologías de la Información</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6.6pt;margin-top:-12.05pt;width:511.5pt;height:2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ythQIAABo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" stroked="f">
                <v:textbox inset="1.5mm,.3mm,1.5mm,.3mm">
                  <w:txbxContent>
                    <w:p w:rsidR="003E4D71" w:rsidRPr="00F84D49" w:rsidRDefault="003E4D71" w:rsidP="0044515A">
                      <w:pPr>
                        <w:rPr>
                          <w:b/>
                        </w:rPr>
                      </w:pPr>
                      <w:r>
                        <w:rPr>
                          <w:b/>
                        </w:rPr>
                        <w:t>Figura 3. Organigrama de Unidad de Tecnologías de la Información</w:t>
                      </w:r>
                    </w:p>
                  </w:txbxContent>
                </v:textbox>
                <w10:wrap type="tight"/>
                <w10:anchorlock/>
              </v:shape>
            </w:pict>
          </mc:Fallback>
        </mc:AlternateContent>
      </w:r>
    </w:p>
    <w:p w:rsidR="00A6287C" w:rsidRDefault="00A6287C" w:rsidP="00A6287C">
      <w:pPr>
        <w:spacing w:before="0" w:after="200" w:line="276" w:lineRule="auto"/>
        <w:jc w:val="left"/>
        <w:rPr>
          <w:rFonts w:asciiTheme="minorHAnsi" w:hAnsiTheme="minorHAnsi"/>
        </w:rPr>
      </w:pPr>
    </w:p>
    <w:p w:rsidR="00C973E9" w:rsidRDefault="00C973E9" w:rsidP="00A6287C"/>
    <w:p w:rsidR="00C74C85" w:rsidRDefault="00C74C85" w:rsidP="00A6287C"/>
    <w:p w:rsidR="00A6287C" w:rsidRPr="008316B1" w:rsidRDefault="00A6287C" w:rsidP="00A6287C">
      <w:r w:rsidRPr="006D6E8E">
        <w:t xml:space="preserve">La figura 3 </w:t>
      </w:r>
      <w:r w:rsidR="00447290" w:rsidRPr="006D6E8E">
        <w:t>corresponde al</w:t>
      </w:r>
      <w:r w:rsidRPr="00FA0927">
        <w:t xml:space="preserve"> organigrama oficial </w:t>
      </w:r>
      <w:r>
        <w:t xml:space="preserve">de </w:t>
      </w:r>
      <w:r w:rsidR="00447290">
        <w:t>Coordinación General de Tecnologías de la Información</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A6287C" w:rsidRPr="00FA0927" w:rsidRDefault="00A6287C" w:rsidP="00A6287C">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A6287C" w:rsidRDefault="00A6287C" w:rsidP="00A6287C">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C973E9" w:rsidRPr="00C74C85" w:rsidRDefault="00A6287C" w:rsidP="00A6287C">
      <w:pPr>
        <w:spacing w:before="0" w:after="200" w:line="276" w:lineRule="auto"/>
        <w:jc w:val="left"/>
        <w:rPr>
          <w:rFonts w:asciiTheme="minorHAnsi" w:hAnsiTheme="minorHAnsi"/>
        </w:rPr>
      </w:pPr>
      <w:r>
        <w:rPr>
          <w:rFonts w:asciiTheme="minorHAnsi" w:hAnsiTheme="minorHAnsi"/>
        </w:rPr>
        <w:br w:type="page"/>
      </w:r>
    </w:p>
    <w:p w:rsidR="00A6287C" w:rsidRPr="00C743E8" w:rsidRDefault="00A6287C" w:rsidP="0081685F">
      <w:pPr>
        <w:pStyle w:val="Ttulo2"/>
        <w:numPr>
          <w:ilvl w:val="0"/>
          <w:numId w:val="30"/>
        </w:numPr>
      </w:pPr>
      <w:bookmarkStart w:id="697" w:name="_Toc455664427"/>
      <w:bookmarkStart w:id="698" w:name="_Toc491171124"/>
      <w:bookmarkStart w:id="699" w:name="_Toc22718954"/>
      <w:r w:rsidRPr="00C743E8">
        <w:lastRenderedPageBreak/>
        <w:t>Fichas de responsabilidades funcionales</w:t>
      </w:r>
      <w:bookmarkEnd w:id="697"/>
      <w:bookmarkEnd w:id="698"/>
      <w:bookmarkEnd w:id="699"/>
    </w:p>
    <w:p w:rsidR="00A6287C" w:rsidRPr="00BD4677" w:rsidRDefault="00A6287C" w:rsidP="00A6287C">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 </w:t>
      </w:r>
      <w:r w:rsidR="00447290">
        <w:t>Coordinación General de Tecnologías de la Información</w:t>
      </w:r>
      <w:r>
        <w:t>.</w:t>
      </w:r>
    </w:p>
    <w:p w:rsidR="00A6287C" w:rsidRDefault="00A6287C" w:rsidP="00A6287C"/>
    <w:p w:rsidR="00103D78" w:rsidRPr="00031988" w:rsidRDefault="00103D78" w:rsidP="00103D78">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03D78" w:rsidRPr="00031988" w:rsidRDefault="00103D78" w:rsidP="00103D78">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103D78" w:rsidRDefault="00103D78" w:rsidP="00A6287C"/>
    <w:p w:rsidR="00103D78" w:rsidRDefault="00103D78" w:rsidP="00A6287C"/>
    <w:p w:rsidR="00C74C85" w:rsidRDefault="00A6287C" w:rsidP="00A6287C">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CE5AA1" w:rsidP="00CD2E43">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 xml:space="preserve">Coordinadora General de </w:t>
            </w:r>
            <w:r w:rsidR="00447290">
              <w:rPr>
                <w:rFonts w:asciiTheme="minorHAnsi" w:hAnsiTheme="minorHAnsi" w:cs="Arial"/>
                <w:sz w:val="22"/>
              </w:rPr>
              <w:t>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Coordinación</w:t>
            </w:r>
            <w:r w:rsidRPr="00BB418D">
              <w:rPr>
                <w:rFonts w:asciiTheme="minorHAnsi" w:hAnsiTheme="minorHAnsi" w:cs="Arial"/>
                <w:sz w:val="22"/>
              </w:rPr>
              <w:t xml:space="preserve">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6F4AD7"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Director General</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6F4AD7" w:rsidP="00A74EE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Desarrollador, Técnico en Telecomunicaciones, Analista de Sistemas B, Coordinador Especializado A,  Coordinadora general de Tecnología   de la Información y Líder de Proyecto (2).</w:t>
            </w: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85"/>
        <w:gridCol w:w="2218"/>
        <w:gridCol w:w="6096"/>
        <w:gridCol w:w="4252"/>
      </w:tblGrid>
      <w:tr w:rsidR="00A6287C" w:rsidRPr="00185D21" w:rsidTr="00A74EE7">
        <w:trPr>
          <w:trHeight w:val="20"/>
          <w:tblHeader/>
        </w:trPr>
        <w:tc>
          <w:tcPr>
            <w:tcW w:w="15451" w:type="dxa"/>
            <w:gridSpan w:val="4"/>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w:t>
            </w:r>
            <w:r w:rsidR="00447290">
              <w:rPr>
                <w:rFonts w:asciiTheme="minorHAnsi" w:eastAsia="Times New Roman" w:hAnsiTheme="minorHAnsi" w:cs="Arial"/>
                <w:b/>
                <w:bCs/>
                <w:color w:val="000000"/>
                <w:sz w:val="22"/>
                <w:lang w:eastAsia="es-MX"/>
              </w:rPr>
              <w:t>Coordinadora General de Tecnologías de la Información</w:t>
            </w:r>
          </w:p>
        </w:tc>
      </w:tr>
      <w:tr w:rsidR="00A6287C" w:rsidRPr="00185D21" w:rsidTr="00A74EE7">
        <w:trPr>
          <w:trHeight w:val="20"/>
          <w:tblHeader/>
        </w:trPr>
        <w:tc>
          <w:tcPr>
            <w:tcW w:w="2885"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8314" w:type="dxa"/>
            <w:gridSpan w:val="2"/>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252"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 xml:space="preserve">Crear plan de trabajo </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Cubo</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DP 3 II,III,IV,V RI 12 V,VII,X,XI,XII,XIII,XX,XXII EO 29</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t>DP 3 II,III,IV,V RI 12 V,VII,X,XI,XII,XIII,XIV,XX,XXII,XV EO 29</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DP 10 II,IV,VII,Xll RI 12 V,VII,X,XI,XII,XIII,XIV,XX,XXII,XV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Crear plan de trabajo</w:t>
            </w:r>
          </w:p>
        </w:tc>
        <w:tc>
          <w:tcPr>
            <w:tcW w:w="4252"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103" w:type="dxa"/>
            <w:gridSpan w:val="2"/>
            <w:shd w:val="clear" w:color="auto" w:fill="FFFFFF" w:themeFill="background1"/>
            <w:vAlign w:val="center"/>
          </w:tcPr>
          <w:p w:rsidR="00A6287C" w:rsidRDefault="00A6287C" w:rsidP="00A74EE7">
            <w:pPr>
              <w:jc w:val="left"/>
              <w:rPr>
                <w:color w:val="000000"/>
              </w:rPr>
            </w:pPr>
            <w:r>
              <w:rPr>
                <w:color w:val="000000"/>
                <w:sz w:val="22"/>
              </w:rPr>
              <w:lastRenderedPageBreak/>
              <w:t xml:space="preserve">DP 3 II,III,IV,V RI 12 V,VII,X,XI,XII,XIII,XX,XXII EO 29 </w:t>
            </w:r>
          </w:p>
          <w:p w:rsidR="00A6287C" w:rsidRPr="0019422A" w:rsidRDefault="00A6287C" w:rsidP="00A74EE7">
            <w:pPr>
              <w:jc w:val="left"/>
              <w:rPr>
                <w:rFonts w:asciiTheme="minorHAnsi" w:eastAsia="Times New Roman" w:hAnsiTheme="minorHAnsi" w:cs="Arial"/>
                <w:bCs/>
                <w:color w:val="000000" w:themeColor="text1"/>
                <w:lang w:eastAsia="es-MX"/>
              </w:rPr>
            </w:pPr>
            <w:r w:rsidRPr="0019422A">
              <w:rPr>
                <w:color w:val="000000"/>
                <w:sz w:val="22"/>
              </w:rPr>
              <w:t xml:space="preserve"> DP 10 II,IV,VII,Xll RI 12 V,VII,X,XI,XII,XIII,XX,XXII EO 29</w:t>
            </w:r>
          </w:p>
        </w:tc>
        <w:tc>
          <w:tcPr>
            <w:tcW w:w="6096" w:type="dxa"/>
            <w:shd w:val="clear" w:color="auto" w:fill="FFFFFF" w:themeFill="background1"/>
            <w:vAlign w:val="center"/>
          </w:tcPr>
          <w:p w:rsidR="00A6287C" w:rsidRPr="00B86480" w:rsidRDefault="00A6287C" w:rsidP="00A74EE7">
            <w:pPr>
              <w:spacing w:before="60" w:after="60"/>
              <w:jc w:val="left"/>
              <w:rPr>
                <w:rFonts w:eastAsia="Times New Roman" w:cs="Arial"/>
                <w:bCs/>
                <w:color w:val="000000"/>
                <w:lang w:eastAsia="es-MX"/>
              </w:rPr>
            </w:pPr>
            <w:r>
              <w:rPr>
                <w:rFonts w:eastAsia="Times New Roman" w:cs="Arial"/>
                <w:bCs/>
                <w:color w:val="000000"/>
                <w:lang w:eastAsia="es-MX"/>
              </w:rPr>
              <w:t>Presentar y Liberar Sistema</w:t>
            </w:r>
          </w:p>
        </w:tc>
        <w:tc>
          <w:tcPr>
            <w:tcW w:w="4252"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sz w:val="22"/>
              </w:rPr>
              <w:t xml:space="preserve">Coordinador de </w:t>
            </w:r>
            <w:r w:rsidRPr="007A66F5">
              <w:rPr>
                <w:rFonts w:asciiTheme="minorHAnsi" w:hAnsiTheme="minorHAnsi" w:cs="Arial"/>
                <w:bCs/>
                <w:sz w:val="22"/>
              </w:rPr>
              <w:t>Proyectos Geomáticos /</w:t>
            </w:r>
            <w:r w:rsidRPr="007A66F5">
              <w:rPr>
                <w:rFonts w:asciiTheme="minorHAnsi" w:hAnsiTheme="minorHAnsi" w:cs="Arial"/>
                <w:sz w:val="22"/>
              </w:rPr>
              <w:t xml:space="preserve"> Coordinador de </w:t>
            </w:r>
            <w:r w:rsidRPr="007A66F5">
              <w:rPr>
                <w:rFonts w:asciiTheme="minorHAnsi" w:hAnsiTheme="minorHAnsi" w:cs="Arial"/>
                <w:bCs/>
                <w:sz w:val="22"/>
              </w:rPr>
              <w:t>Planeación y Proyectos Estratégicos</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70"/>
        <w:gridCol w:w="5670"/>
        <w:gridCol w:w="4111"/>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Coordinador de Proyectos Geomáticos / Coordinador de Planeación y Proyectos Estratégicos</w:t>
            </w:r>
          </w:p>
        </w:tc>
      </w:tr>
      <w:tr w:rsidR="00A6287C" w:rsidRPr="00185D21" w:rsidTr="00A74EE7">
        <w:trPr>
          <w:trHeight w:val="20"/>
          <w:tblHeader/>
        </w:trPr>
        <w:tc>
          <w:tcPr>
            <w:tcW w:w="5670"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111"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color w:val="000000"/>
              </w:rPr>
            </w:pPr>
            <w:r>
              <w:rPr>
                <w:color w:val="000000"/>
                <w:sz w:val="22"/>
              </w:rPr>
              <w:t>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bCs/>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r w:rsidRPr="0041495D">
              <w:rPr>
                <w:bCs/>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r w:rsidRPr="0041495D">
              <w:rPr>
                <w:color w:val="000000"/>
                <w:sz w:val="22"/>
              </w:rPr>
              <w:br/>
            </w:r>
          </w:p>
        </w:tc>
        <w:tc>
          <w:tcPr>
            <w:tcW w:w="4111"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Pr="005951AE" w:rsidRDefault="00A6287C" w:rsidP="00A6287C">
      <w:pPr>
        <w:rPr>
          <w:sz w:val="16"/>
          <w:szCs w:val="16"/>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bCs/>
                <w:sz w:val="22"/>
              </w:rPr>
              <w:t>Coordinador  de desarrollo de software.</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eastAsia="Times New Roman" w:cs="Arial"/>
                <w:bCs/>
                <w:color w:val="000000" w:themeColor="text1"/>
                <w:lang w:eastAsia="es-MX"/>
              </w:rPr>
            </w:pPr>
            <w:r>
              <w:rPr>
                <w:rFonts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eastAsia="Times New Roman" w:cs="Arial"/>
                <w:bCs/>
                <w:color w:val="000000" w:themeColor="text1"/>
                <w:lang w:eastAsia="es-MX"/>
              </w:rPr>
            </w:pPr>
            <w:r>
              <w:rPr>
                <w:rFonts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103"/>
        <w:gridCol w:w="5670"/>
        <w:gridCol w:w="4678"/>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 de Desarrollo de software</w:t>
            </w:r>
          </w:p>
        </w:tc>
      </w:tr>
      <w:tr w:rsidR="00A6287C" w:rsidRPr="00185D21" w:rsidTr="00A74EE7">
        <w:trPr>
          <w:trHeight w:val="20"/>
          <w:tblHeader/>
        </w:trPr>
        <w:tc>
          <w:tcPr>
            <w:tcW w:w="5103"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567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4678"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p>
        </w:tc>
        <w:tc>
          <w:tcPr>
            <w:tcW w:w="4678"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Validar Sistema.</w:t>
            </w:r>
          </w:p>
        </w:tc>
        <w:tc>
          <w:tcPr>
            <w:tcW w:w="4678" w:type="dxa"/>
            <w:shd w:val="clear" w:color="auto" w:fill="FFFFFF" w:themeFill="background1"/>
            <w:vAlign w:val="center"/>
          </w:tcPr>
          <w:p w:rsidR="00A6287C" w:rsidRDefault="00A6287C" w:rsidP="00A74EE7">
            <w:pPr>
              <w:jc w:val="left"/>
              <w:rPr>
                <w:color w:val="000000"/>
              </w:rPr>
            </w:pPr>
            <w:r>
              <w:rPr>
                <w:color w:val="000000"/>
                <w:sz w:val="22"/>
              </w:rPr>
              <w:t>Desarrollo y/o Actualización de Sistema a Medida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Coordinar Plan de Trabajo.</w:t>
            </w:r>
          </w:p>
        </w:tc>
        <w:tc>
          <w:tcPr>
            <w:tcW w:w="4678"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670" w:type="dxa"/>
            <w:shd w:val="clear" w:color="auto" w:fill="FFFFFF" w:themeFill="background1"/>
            <w:vAlign w:val="center"/>
          </w:tcPr>
          <w:p w:rsidR="00A6287C" w:rsidRPr="0041495D" w:rsidRDefault="00A6287C" w:rsidP="00A74EE7">
            <w:pPr>
              <w:jc w:val="left"/>
              <w:rPr>
                <w:color w:val="000000"/>
              </w:rPr>
            </w:pPr>
            <w:r w:rsidRPr="0041495D">
              <w:rPr>
                <w:bCs/>
                <w:color w:val="000000"/>
                <w:sz w:val="22"/>
              </w:rPr>
              <w:t>Procesar solicitud.</w:t>
            </w:r>
          </w:p>
        </w:tc>
        <w:tc>
          <w:tcPr>
            <w:tcW w:w="4678" w:type="dxa"/>
            <w:shd w:val="clear" w:color="auto" w:fill="FFFFFF" w:themeFill="background1"/>
            <w:vAlign w:val="center"/>
          </w:tcPr>
          <w:p w:rsidR="00A6287C" w:rsidRDefault="00A6287C" w:rsidP="00A74EE7">
            <w:pPr>
              <w:jc w:val="left"/>
              <w:rPr>
                <w:color w:val="000000"/>
              </w:rPr>
            </w:pPr>
            <w:r>
              <w:rPr>
                <w:color w:val="000000"/>
                <w:sz w:val="22"/>
              </w:rPr>
              <w:t>Soporte Especializado a Equipo y/o Sistemas de Información Estadística y Geográfica</w:t>
            </w:r>
          </w:p>
        </w:tc>
      </w:tr>
      <w:tr w:rsidR="00A6287C" w:rsidRPr="00185D21" w:rsidTr="00A74EE7">
        <w:trPr>
          <w:trHeight w:val="20"/>
        </w:trPr>
        <w:tc>
          <w:tcPr>
            <w:tcW w:w="5103" w:type="dxa"/>
            <w:shd w:val="clear" w:color="auto" w:fill="FFFFFF" w:themeFill="background1"/>
            <w:vAlign w:val="center"/>
          </w:tcPr>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 / DP 10 II,IV,VII,Xll RI 12 V,VII,X,XI,XII,XIII,XIV,XX,XXII,XV EO 29</w:t>
            </w:r>
          </w:p>
        </w:tc>
        <w:tc>
          <w:tcPr>
            <w:tcW w:w="5670" w:type="dxa"/>
            <w:shd w:val="clear" w:color="auto" w:fill="FFFFFF" w:themeFill="background1"/>
            <w:vAlign w:val="center"/>
          </w:tcPr>
          <w:p w:rsidR="00A6287C" w:rsidRDefault="00A6287C" w:rsidP="00A74EE7">
            <w:pPr>
              <w:jc w:val="left"/>
              <w:rPr>
                <w:bCs/>
                <w:color w:val="000000"/>
              </w:rPr>
            </w:pPr>
            <w:r>
              <w:rPr>
                <w:bCs/>
                <w:color w:val="000000"/>
                <w:sz w:val="22"/>
              </w:rPr>
              <w:t>Coordinar Plan de Trabajo</w:t>
            </w:r>
          </w:p>
          <w:p w:rsidR="00A6287C" w:rsidRPr="0041495D" w:rsidRDefault="00A6287C" w:rsidP="00A74EE7">
            <w:pPr>
              <w:jc w:val="left"/>
              <w:rPr>
                <w:color w:val="000000"/>
              </w:rPr>
            </w:pPr>
            <w:r>
              <w:rPr>
                <w:bCs/>
                <w:color w:val="000000"/>
                <w:sz w:val="22"/>
              </w:rPr>
              <w:t>Procesar Solicitud</w:t>
            </w:r>
          </w:p>
        </w:tc>
        <w:tc>
          <w:tcPr>
            <w:tcW w:w="4678" w:type="dxa"/>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Pr="005951AE" w:rsidRDefault="00A6287C" w:rsidP="00A6287C">
      <w:pPr>
        <w:rPr>
          <w:sz w:val="16"/>
          <w:szCs w:val="16"/>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u w:val="single"/>
                <w:lang w:eastAsia="es-MX"/>
              </w:rPr>
            </w:pPr>
            <w:r w:rsidRPr="007A66F5">
              <w:rPr>
                <w:rFonts w:asciiTheme="minorHAnsi" w:hAnsiTheme="minorHAnsi" w:cs="Arial"/>
                <w:bCs/>
                <w:sz w:val="22"/>
              </w:rPr>
              <w:t>Coordinador</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asciiTheme="minorHAnsi" w:eastAsia="Times New Roman" w:hAnsiTheme="minorHAnsi" w:cs="Arial"/>
                <w:bCs/>
                <w:color w:val="000000" w:themeColor="text1"/>
                <w:lang w:eastAsia="es-MX"/>
              </w:rPr>
            </w:pPr>
            <w:r>
              <w:rPr>
                <w:rFonts w:cs="Arial"/>
                <w:sz w:val="22"/>
              </w:rPr>
              <w:t>Coordinadora General de Tecnologías de la Información</w:t>
            </w:r>
            <w:r w:rsidR="00A6287C" w:rsidRPr="007A66F5">
              <w:rPr>
                <w:rFonts w:asciiTheme="minorHAnsi" w:hAnsiTheme="minorHAnsi" w:cs="Arial"/>
                <w:sz w:val="22"/>
              </w:rPr>
              <w:t xml:space="preserve"> </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103"/>
        <w:gridCol w:w="7088"/>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Coordinador</w:t>
            </w:r>
          </w:p>
        </w:tc>
      </w:tr>
      <w:tr w:rsidR="00A6287C" w:rsidRPr="00185D21" w:rsidTr="00A74EE7">
        <w:trPr>
          <w:trHeight w:val="20"/>
          <w:tblHeader/>
        </w:trPr>
        <w:tc>
          <w:tcPr>
            <w:tcW w:w="5103"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088"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103"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088" w:type="dxa"/>
            <w:shd w:val="clear" w:color="auto" w:fill="FFFFFF" w:themeFill="background1"/>
            <w:vAlign w:val="center"/>
          </w:tcPr>
          <w:p w:rsidR="00A6287C" w:rsidRDefault="00A6287C" w:rsidP="00A74EE7">
            <w:pPr>
              <w:jc w:val="left"/>
              <w:rPr>
                <w:color w:val="000000"/>
              </w:rPr>
            </w:pPr>
            <w:r w:rsidRPr="005B572F">
              <w:rPr>
                <w:color w:val="000000"/>
                <w:sz w:val="22"/>
              </w:rPr>
              <w:t>Enviar Información.</w:t>
            </w:r>
          </w:p>
        </w:tc>
        <w:tc>
          <w:tcPr>
            <w:tcW w:w="3260" w:type="dxa"/>
            <w:shd w:val="clear" w:color="auto" w:fill="FFFFFF" w:themeFill="background1"/>
            <w:vAlign w:val="bottom"/>
          </w:tcPr>
          <w:p w:rsidR="00A6287C" w:rsidRDefault="00A6287C" w:rsidP="00A74EE7">
            <w:pPr>
              <w:rPr>
                <w:color w:val="000000"/>
              </w:rPr>
            </w:pPr>
            <w:r w:rsidRPr="005B572F">
              <w:rPr>
                <w:color w:val="000000"/>
                <w:sz w:val="22"/>
              </w:rPr>
              <w:t>Desarrollo y/o Actualización de Cubo</w:t>
            </w:r>
          </w:p>
        </w:tc>
      </w:tr>
    </w:tbl>
    <w:p w:rsidR="00A6287C" w:rsidRDefault="00A6287C" w:rsidP="00A6287C"/>
    <w:p w:rsidR="00A6287C" w:rsidRDefault="00A6287C" w:rsidP="00A6287C"/>
    <w:p w:rsidR="00A6287C" w:rsidRDefault="00A6287C" w:rsidP="00A6287C"/>
    <w:p w:rsidR="00A6287C" w:rsidRDefault="00A6287C" w:rsidP="00A6287C"/>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u w:val="single"/>
                <w:lang w:eastAsia="es-MX"/>
              </w:rPr>
            </w:pPr>
            <w:r w:rsidRPr="007A66F5">
              <w:rPr>
                <w:rFonts w:cs="Arial"/>
                <w:bCs/>
                <w:sz w:val="22"/>
              </w:rPr>
              <w:t>Analista de Sistemas B</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asciiTheme="minorHAnsi" w:eastAsia="Times New Roman" w:hAnsiTheme="minorHAnsi" w:cs="Arial"/>
                <w:bCs/>
                <w:color w:val="000000" w:themeColor="text1"/>
                <w:lang w:eastAsia="es-MX"/>
              </w:rPr>
            </w:pPr>
            <w:r>
              <w:rPr>
                <w:rFonts w:asciiTheme="minorHAnsi" w:hAnsiTheme="minorHAnsi"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eastAsia="Times New Roman" w:cs="Arial"/>
                <w:bCs/>
                <w:color w:val="000000" w:themeColor="text1"/>
                <w:lang w:eastAsia="es-MX"/>
              </w:rPr>
            </w:pPr>
            <w:r>
              <w:rPr>
                <w:rFonts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812"/>
        <w:gridCol w:w="6379"/>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Analista de Sistemas B</w:t>
            </w:r>
          </w:p>
        </w:tc>
      </w:tr>
      <w:tr w:rsidR="00A6287C" w:rsidRPr="00185D21" w:rsidTr="00A74EE7">
        <w:trPr>
          <w:trHeight w:val="20"/>
          <w:tblHeader/>
        </w:trPr>
        <w:tc>
          <w:tcPr>
            <w:tcW w:w="5812"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37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81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Default="00A6287C" w:rsidP="00A74EE7">
            <w:pPr>
              <w:jc w:val="left"/>
              <w:rPr>
                <w:color w:val="000000"/>
              </w:rPr>
            </w:pPr>
            <w:r>
              <w:rPr>
                <w:color w:val="000000"/>
                <w:sz w:val="22"/>
              </w:rPr>
              <w:t>DP 10 II,IV,VII,Xll RI 12 V,VII,X,XI,XII,XIII,XX,XXII EO 29</w:t>
            </w:r>
          </w:p>
          <w:p w:rsidR="00A6287C" w:rsidRPr="00185D21" w:rsidRDefault="00A6287C" w:rsidP="00A74EE7">
            <w:pPr>
              <w:spacing w:before="60" w:after="60"/>
              <w:jc w:val="left"/>
              <w:rPr>
                <w:rFonts w:asciiTheme="minorHAnsi" w:eastAsia="Times New Roman" w:hAnsiTheme="minorHAnsi" w:cs="Arial"/>
                <w:bCs/>
                <w:color w:val="000000" w:themeColor="text1"/>
                <w:lang w:eastAsia="es-MX"/>
              </w:rPr>
            </w:pPr>
          </w:p>
        </w:tc>
        <w:tc>
          <w:tcPr>
            <w:tcW w:w="6379" w:type="dxa"/>
            <w:shd w:val="clear" w:color="auto" w:fill="FFFFFF" w:themeFill="background1"/>
            <w:vAlign w:val="center"/>
          </w:tcPr>
          <w:p w:rsidR="00A6287C" w:rsidRDefault="00A6287C" w:rsidP="00A74EE7">
            <w:pPr>
              <w:jc w:val="left"/>
              <w:rPr>
                <w:color w:val="000000"/>
              </w:rPr>
            </w:pPr>
            <w:r w:rsidRPr="005B572F">
              <w:rPr>
                <w:color w:val="000000"/>
                <w:sz w:val="22"/>
              </w:rPr>
              <w:t>Desarrollar Sistema.</w:t>
            </w:r>
          </w:p>
        </w:tc>
        <w:tc>
          <w:tcPr>
            <w:tcW w:w="3260" w:type="dxa"/>
            <w:shd w:val="clear" w:color="auto" w:fill="FFFFFF" w:themeFill="background1"/>
            <w:vAlign w:val="center"/>
          </w:tcPr>
          <w:p w:rsidR="00A6287C" w:rsidRDefault="00A6287C" w:rsidP="00A74EE7">
            <w:pPr>
              <w:jc w:val="left"/>
              <w:rPr>
                <w:color w:val="000000"/>
              </w:rPr>
            </w:pPr>
            <w:r w:rsidRPr="005B572F">
              <w:rPr>
                <w:color w:val="000000"/>
                <w:sz w:val="22"/>
              </w:rPr>
              <w:t>Desarrollo y/o Actualización de Sistema a Medida</w:t>
            </w:r>
            <w:r>
              <w:rPr>
                <w:color w:val="000000"/>
                <w:sz w:val="22"/>
              </w:rPr>
              <w:t>.</w:t>
            </w:r>
          </w:p>
        </w:tc>
      </w:tr>
    </w:tbl>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r w:rsidRPr="007A66F5">
              <w:rPr>
                <w:rFonts w:cs="Arial"/>
                <w:bCs/>
                <w:sz w:val="22"/>
              </w:rPr>
              <w:t>Líder de Proyecto</w:t>
            </w:r>
            <w:r>
              <w:rPr>
                <w:rFonts w:cs="Arial"/>
                <w:bCs/>
                <w:sz w:val="22"/>
              </w:rPr>
              <w:t xml:space="preserve"> (2)</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BB418D" w:rsidP="00A74EE7">
            <w:pPr>
              <w:keepNext/>
              <w:keepLines/>
              <w:spacing w:before="60" w:after="60"/>
              <w:rPr>
                <w:rFonts w:eastAsia="Times New Roman" w:cs="Arial"/>
                <w:bCs/>
                <w:color w:val="000000" w:themeColor="text1"/>
                <w:lang w:eastAsia="es-MX"/>
              </w:rPr>
            </w:pPr>
            <w:r>
              <w:rPr>
                <w:rFonts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eastAsia="Times New Roman" w:cs="Arial"/>
                <w:bCs/>
                <w:color w:val="000000" w:themeColor="text1"/>
                <w:lang w:eastAsia="es-MX"/>
              </w:rPr>
            </w:pPr>
            <w:r>
              <w:rPr>
                <w:rFonts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eastAsia="Times New Roman"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962"/>
        <w:gridCol w:w="7229"/>
        <w:gridCol w:w="3260"/>
      </w:tblGrid>
      <w:tr w:rsidR="00A6287C" w:rsidRPr="00185D21" w:rsidTr="00A74EE7">
        <w:trPr>
          <w:trHeight w:val="20"/>
          <w:tblHeader/>
        </w:trPr>
        <w:tc>
          <w:tcPr>
            <w:tcW w:w="15451" w:type="dxa"/>
            <w:gridSpan w:val="3"/>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Líder de Proyecto</w:t>
            </w:r>
          </w:p>
        </w:tc>
      </w:tr>
      <w:tr w:rsidR="00A6287C" w:rsidRPr="00185D21" w:rsidTr="00A74EE7">
        <w:trPr>
          <w:trHeight w:val="20"/>
          <w:tblHeader/>
        </w:trPr>
        <w:tc>
          <w:tcPr>
            <w:tcW w:w="4962"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722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 xml:space="preserve">Recabar Información. </w:t>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Construir Cubo.</w:t>
            </w:r>
            <w:r w:rsidRPr="005951AE">
              <w:rPr>
                <w:color w:val="000000"/>
                <w:sz w:val="22"/>
              </w:rPr>
              <w:t xml:space="preserve"> </w:t>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r w:rsidR="00A6287C" w:rsidRPr="00185D21" w:rsidTr="00A74EE7">
        <w:trPr>
          <w:trHeight w:val="20"/>
        </w:trPr>
        <w:tc>
          <w:tcPr>
            <w:tcW w:w="4962" w:type="dxa"/>
            <w:shd w:val="clear" w:color="auto" w:fill="FFFFFF" w:themeFill="background1"/>
            <w:vAlign w:val="center"/>
          </w:tcPr>
          <w:p w:rsidR="00A6287C" w:rsidRDefault="00A6287C" w:rsidP="00A74EE7">
            <w:pPr>
              <w:jc w:val="left"/>
              <w:rPr>
                <w:color w:val="000000"/>
              </w:rPr>
            </w:pPr>
            <w:r>
              <w:rPr>
                <w:color w:val="000000"/>
                <w:sz w:val="22"/>
              </w:rPr>
              <w:t xml:space="preserve">DP 3 II,III,IV,V RI 12 V,VII,X,XI,XII,XIII,XX,XXII EO 29 </w:t>
            </w:r>
          </w:p>
          <w:p w:rsidR="00A6287C" w:rsidRPr="00185D21" w:rsidRDefault="00A6287C" w:rsidP="00A74EE7">
            <w:pPr>
              <w:jc w:val="left"/>
              <w:rPr>
                <w:rFonts w:asciiTheme="minorHAnsi" w:eastAsia="Times New Roman" w:hAnsiTheme="minorHAnsi" w:cs="Arial"/>
                <w:bCs/>
                <w:color w:val="000000" w:themeColor="text1"/>
                <w:lang w:eastAsia="es-MX"/>
              </w:rPr>
            </w:pPr>
            <w:r w:rsidRPr="00E77E83">
              <w:rPr>
                <w:color w:val="000000"/>
                <w:sz w:val="22"/>
              </w:rPr>
              <w:t>DP 10 II,IV,VII,Xll RI 12 V,VII,X,XI,XII,XIII,XX,XXII EO 29</w:t>
            </w:r>
          </w:p>
        </w:tc>
        <w:tc>
          <w:tcPr>
            <w:tcW w:w="7229"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 xml:space="preserve">Publicar Cubos. </w:t>
            </w:r>
            <w:r w:rsidRPr="005951AE">
              <w:rPr>
                <w:color w:val="000000"/>
                <w:sz w:val="22"/>
              </w:rPr>
              <w:br/>
            </w:r>
          </w:p>
        </w:tc>
        <w:tc>
          <w:tcPr>
            <w:tcW w:w="3260" w:type="dxa"/>
            <w:shd w:val="clear" w:color="auto" w:fill="FFFFFF" w:themeFill="background1"/>
            <w:vAlign w:val="center"/>
          </w:tcPr>
          <w:p w:rsidR="00A6287C" w:rsidRDefault="00A6287C" w:rsidP="00A74EE7">
            <w:pPr>
              <w:jc w:val="left"/>
              <w:rPr>
                <w:color w:val="000000"/>
              </w:rPr>
            </w:pPr>
            <w:r>
              <w:rPr>
                <w:color w:val="000000"/>
                <w:sz w:val="22"/>
              </w:rPr>
              <w:t xml:space="preserve">Desarrollo y/o Actualización de Cubo </w:t>
            </w:r>
          </w:p>
        </w:tc>
      </w:tr>
    </w:tbl>
    <w:p w:rsidR="00A6287C" w:rsidRDefault="00A6287C" w:rsidP="00A6287C"/>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r w:rsidRPr="007A66F5">
              <w:rPr>
                <w:rFonts w:asciiTheme="minorHAnsi" w:hAnsiTheme="minorHAnsi" w:cs="Arial"/>
                <w:bCs/>
                <w:sz w:val="22"/>
              </w:rPr>
              <w:t>Gestor</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rsidR="00A6287C" w:rsidRPr="007A66F5" w:rsidRDefault="00F23755" w:rsidP="00A74EE7">
            <w:pPr>
              <w:keepNext/>
              <w:keepLines/>
              <w:spacing w:before="60" w:after="60"/>
              <w:rPr>
                <w:rFonts w:asciiTheme="minorHAnsi" w:eastAsia="Times New Roman" w:hAnsiTheme="minorHAnsi" w:cs="Arial"/>
                <w:bCs/>
                <w:color w:val="000000" w:themeColor="text1"/>
                <w:lang w:eastAsia="es-MX"/>
              </w:rPr>
            </w:pPr>
            <w:r>
              <w:rPr>
                <w:rFonts w:cs="Arial"/>
                <w:sz w:val="22"/>
              </w:rPr>
              <w:t>Coordinación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rsidR="00A6287C" w:rsidRPr="007A66F5" w:rsidRDefault="00447290" w:rsidP="00A74EE7">
            <w:pPr>
              <w:keepNext/>
              <w:keepLines/>
              <w:spacing w:before="60" w:after="60"/>
              <w:rPr>
                <w:rFonts w:asciiTheme="minorHAnsi" w:eastAsia="Times New Roman" w:hAnsiTheme="minorHAnsi" w:cs="Arial"/>
                <w:bCs/>
                <w:color w:val="000000" w:themeColor="text1"/>
                <w:lang w:eastAsia="es-MX"/>
              </w:rPr>
            </w:pPr>
            <w:r>
              <w:rPr>
                <w:rFonts w:cs="Arial"/>
                <w:sz w:val="22"/>
              </w:rPr>
              <w:t>Coordinadora General de Tecnologías de la Información</w:t>
            </w:r>
          </w:p>
        </w:tc>
      </w:tr>
      <w:tr w:rsidR="00A6287C" w:rsidRPr="00185D21" w:rsidTr="00A74EE7">
        <w:trPr>
          <w:trHeight w:val="20"/>
        </w:trPr>
        <w:tc>
          <w:tcPr>
            <w:tcW w:w="2079" w:type="dxa"/>
            <w:shd w:val="clear" w:color="auto" w:fill="D9D9D9" w:themeFill="background1" w:themeFillShade="D9"/>
            <w:vAlign w:val="center"/>
            <w:hideMark/>
          </w:tcPr>
          <w:p w:rsidR="00A6287C" w:rsidRPr="00185D21" w:rsidRDefault="00A6287C" w:rsidP="00A74EE7">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rsidR="00A6287C" w:rsidRPr="007A66F5" w:rsidRDefault="00A6287C" w:rsidP="00A74EE7">
            <w:pPr>
              <w:keepNext/>
              <w:keepLines/>
              <w:spacing w:before="60" w:after="60"/>
              <w:rPr>
                <w:rFonts w:asciiTheme="minorHAnsi" w:eastAsia="Times New Roman" w:hAnsiTheme="minorHAnsi" w:cs="Arial"/>
                <w:bCs/>
                <w:color w:val="000000" w:themeColor="text1"/>
                <w:lang w:eastAsia="es-MX"/>
              </w:rPr>
            </w:pPr>
          </w:p>
        </w:tc>
      </w:tr>
    </w:tbl>
    <w:p w:rsidR="00A6287C" w:rsidRPr="009173F9" w:rsidRDefault="00A6287C" w:rsidP="00A6287C">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670"/>
        <w:gridCol w:w="5387"/>
        <w:gridCol w:w="1225"/>
        <w:gridCol w:w="3169"/>
      </w:tblGrid>
      <w:tr w:rsidR="00A6287C" w:rsidRPr="00185D21" w:rsidTr="00A74EE7">
        <w:trPr>
          <w:trHeight w:val="20"/>
          <w:tblHeader/>
        </w:trPr>
        <w:tc>
          <w:tcPr>
            <w:tcW w:w="15451" w:type="dxa"/>
            <w:gridSpan w:val="4"/>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de Gestor</w:t>
            </w:r>
          </w:p>
        </w:tc>
      </w:tr>
      <w:tr w:rsidR="00A6287C" w:rsidRPr="00185D21" w:rsidTr="00A74EE7">
        <w:trPr>
          <w:trHeight w:val="20"/>
          <w:tblHeader/>
        </w:trPr>
        <w:tc>
          <w:tcPr>
            <w:tcW w:w="5670" w:type="dxa"/>
            <w:shd w:val="clear" w:color="auto" w:fill="D9D9D9" w:themeFill="background1" w:themeFillShade="D9"/>
            <w:vAlign w:val="center"/>
            <w:hideMark/>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6612" w:type="dxa"/>
            <w:gridSpan w:val="2"/>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169" w:type="dxa"/>
            <w:shd w:val="clear" w:color="auto" w:fill="D9D9D9" w:themeFill="background1" w:themeFillShade="D9"/>
            <w:vAlign w:val="center"/>
          </w:tcPr>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rsidR="00A6287C" w:rsidRPr="00185D21" w:rsidRDefault="00A6287C" w:rsidP="00A74EE7">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color w:val="000000"/>
              </w:rPr>
            </w:pPr>
            <w:r w:rsidRPr="005951AE">
              <w:rPr>
                <w:bCs/>
                <w:color w:val="000000"/>
                <w:sz w:val="22"/>
              </w:rPr>
              <w:t>Registrar la Solicitud.</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Elaborar oficio (cotización si se requiere).</w:t>
            </w:r>
            <w:r w:rsidRPr="005951AE">
              <w:rPr>
                <w:color w:val="000000"/>
                <w:sz w:val="22"/>
              </w:rPr>
              <w:t xml:space="preserve"> </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V,VII,X,XI,XII,XIII,XX,XXII EO 29</w:t>
            </w:r>
          </w:p>
          <w:p w:rsidR="00A6287C" w:rsidRPr="002F69E7" w:rsidRDefault="00A6287C" w:rsidP="00A74EE7">
            <w:pPr>
              <w:spacing w:before="60" w:after="60"/>
              <w:jc w:val="left"/>
              <w:rPr>
                <w:rFonts w:asciiTheme="minorHAnsi" w:eastAsia="Times New Roman" w:hAnsiTheme="minorHAnsi" w:cs="Arial"/>
                <w:bCs/>
                <w:color w:val="000000" w:themeColor="text1"/>
                <w:lang w:eastAsia="es-MX"/>
              </w:rPr>
            </w:pPr>
            <w:r w:rsidRPr="002F69E7">
              <w:rPr>
                <w:color w:val="000000"/>
                <w:sz w:val="22"/>
              </w:rPr>
              <w:t>DP 10 II,IV,VII,Xll RI 12 V,VII,X,XI,XII,XIII,XX,XXII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Notificar contestación</w:t>
            </w:r>
          </w:p>
        </w:tc>
        <w:tc>
          <w:tcPr>
            <w:tcW w:w="4394" w:type="dxa"/>
            <w:gridSpan w:val="2"/>
            <w:shd w:val="clear" w:color="auto" w:fill="FFFFFF" w:themeFill="background1"/>
            <w:vAlign w:val="bottom"/>
          </w:tcPr>
          <w:p w:rsidR="00A6287C" w:rsidRDefault="00A6287C" w:rsidP="00A74EE7">
            <w:pPr>
              <w:rPr>
                <w:color w:val="000000"/>
              </w:rPr>
            </w:pPr>
            <w:r>
              <w:rPr>
                <w:color w:val="000000"/>
                <w:sz w:val="22"/>
              </w:rPr>
              <w:t>Soporte Especializado a Equipo y/o Sistemas de Información Estadística y Geográfica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Pr="00185D21" w:rsidRDefault="00A6287C" w:rsidP="00A74EE7">
            <w:pPr>
              <w:jc w:val="left"/>
              <w:rPr>
                <w:rFonts w:asciiTheme="minorHAnsi" w:eastAsia="Times New Roman" w:hAnsiTheme="minorHAnsi" w:cs="Arial"/>
                <w:bCs/>
                <w:color w:val="000000" w:themeColor="text1"/>
                <w:lang w:eastAsia="es-MX"/>
              </w:rPr>
            </w:pPr>
            <w:r>
              <w:rPr>
                <w:color w:val="000000"/>
                <w:sz w:val="22"/>
              </w:rPr>
              <w:t>DP 10 II,IV,VII,Xll RI 12 V,VII,X,XI,XII,XIII,XIV,XX,XXII,XV EO 29</w:t>
            </w: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Elaborar oficio (cotización si se requiere).</w:t>
            </w:r>
          </w:p>
        </w:tc>
        <w:tc>
          <w:tcPr>
            <w:tcW w:w="4394" w:type="dxa"/>
            <w:gridSpan w:val="2"/>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r w:rsidR="00A6287C" w:rsidRPr="00185D21" w:rsidTr="00A74EE7">
        <w:trPr>
          <w:trHeight w:val="20"/>
        </w:trPr>
        <w:tc>
          <w:tcPr>
            <w:tcW w:w="5670" w:type="dxa"/>
            <w:shd w:val="clear" w:color="auto" w:fill="FFFFFF" w:themeFill="background1"/>
            <w:vAlign w:val="center"/>
          </w:tcPr>
          <w:p w:rsidR="00A6287C" w:rsidRDefault="00A6287C" w:rsidP="00A74EE7">
            <w:pPr>
              <w:jc w:val="left"/>
              <w:rPr>
                <w:rFonts w:asciiTheme="minorHAnsi" w:eastAsia="Times New Roman" w:hAnsiTheme="minorHAnsi" w:cs="Arial"/>
                <w:bCs/>
                <w:color w:val="000000" w:themeColor="text1"/>
                <w:lang w:eastAsia="es-MX"/>
              </w:rPr>
            </w:pPr>
            <w:r>
              <w:rPr>
                <w:color w:val="000000"/>
                <w:sz w:val="22"/>
              </w:rPr>
              <w:t>DP 3 II,III,IV,V RI 12 V,VII,X,XI,XII,XIII,XIV,XX,XXII,XV EO 29</w:t>
            </w:r>
          </w:p>
          <w:p w:rsidR="00A6287C" w:rsidRDefault="00A6287C" w:rsidP="00A74EE7">
            <w:pPr>
              <w:jc w:val="left"/>
              <w:rPr>
                <w:color w:val="000000"/>
              </w:rPr>
            </w:pPr>
            <w:r>
              <w:rPr>
                <w:color w:val="000000"/>
                <w:sz w:val="22"/>
              </w:rPr>
              <w:t>DP 10 II,IV,VII,Xll RI 12 V,VII,X,XI,XII,XIII,XIV,XX,XXII,XV EO 29</w:t>
            </w:r>
          </w:p>
          <w:p w:rsidR="00A6287C" w:rsidRPr="00185D21" w:rsidRDefault="00A6287C" w:rsidP="00A74EE7">
            <w:pPr>
              <w:spacing w:before="60" w:after="60"/>
              <w:jc w:val="left"/>
              <w:rPr>
                <w:rFonts w:asciiTheme="minorHAnsi" w:eastAsia="Times New Roman" w:hAnsiTheme="minorHAnsi" w:cs="Arial"/>
                <w:bCs/>
                <w:color w:val="000000" w:themeColor="text1"/>
                <w:lang w:eastAsia="es-MX"/>
              </w:rPr>
            </w:pPr>
          </w:p>
        </w:tc>
        <w:tc>
          <w:tcPr>
            <w:tcW w:w="5387" w:type="dxa"/>
            <w:shd w:val="clear" w:color="auto" w:fill="FFFFFF" w:themeFill="background1"/>
            <w:vAlign w:val="center"/>
          </w:tcPr>
          <w:p w:rsidR="00A6287C" w:rsidRPr="005951AE" w:rsidRDefault="00A6287C" w:rsidP="00A74EE7">
            <w:pPr>
              <w:jc w:val="left"/>
              <w:rPr>
                <w:bCs/>
                <w:color w:val="000000"/>
              </w:rPr>
            </w:pPr>
            <w:r w:rsidRPr="005951AE">
              <w:rPr>
                <w:bCs/>
                <w:color w:val="000000"/>
                <w:sz w:val="22"/>
              </w:rPr>
              <w:t>Notificar contestación</w:t>
            </w:r>
            <w:r w:rsidRPr="005951AE">
              <w:rPr>
                <w:color w:val="000000"/>
                <w:sz w:val="22"/>
              </w:rPr>
              <w:t>.</w:t>
            </w:r>
          </w:p>
        </w:tc>
        <w:tc>
          <w:tcPr>
            <w:tcW w:w="4394" w:type="dxa"/>
            <w:gridSpan w:val="2"/>
            <w:shd w:val="clear" w:color="auto" w:fill="FFFFFF" w:themeFill="background1"/>
            <w:vAlign w:val="center"/>
          </w:tcPr>
          <w:p w:rsidR="00A6287C" w:rsidRDefault="00A6287C" w:rsidP="00A74EE7">
            <w:pPr>
              <w:jc w:val="left"/>
              <w:rPr>
                <w:color w:val="000000"/>
              </w:rPr>
            </w:pPr>
            <w:r>
              <w:rPr>
                <w:color w:val="000000"/>
                <w:sz w:val="22"/>
              </w:rPr>
              <w:t>Capacitación Especializada</w:t>
            </w:r>
          </w:p>
        </w:tc>
      </w:tr>
    </w:tbl>
    <w:p w:rsidR="00A6287C" w:rsidRDefault="00A6287C" w:rsidP="00A6287C"/>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A6287C" w:rsidRPr="003C276C" w:rsidTr="00A74EE7">
        <w:trPr>
          <w:trHeight w:val="20"/>
        </w:trPr>
        <w:tc>
          <w:tcPr>
            <w:tcW w:w="2079" w:type="dxa"/>
            <w:shd w:val="clear" w:color="auto" w:fill="D9D9D9" w:themeFill="background1" w:themeFillShade="D9"/>
            <w:vAlign w:val="center"/>
            <w:hideMark/>
          </w:tcPr>
          <w:p w:rsidR="00A6287C" w:rsidRPr="003C276C" w:rsidRDefault="00A6287C" w:rsidP="00A74EE7">
            <w:pPr>
              <w:keepNext/>
              <w:keepLines/>
              <w:spacing w:before="60" w:after="60"/>
              <w:rPr>
                <w:rFonts w:asciiTheme="minorHAnsi" w:eastAsia="Times New Roman" w:hAnsiTheme="minorHAnsi" w:cs="Arial"/>
                <w:b/>
                <w:bCs/>
                <w:szCs w:val="24"/>
                <w:lang w:eastAsia="es-MX"/>
              </w:rPr>
            </w:pPr>
            <w:r w:rsidRPr="003C276C">
              <w:rPr>
                <w:rFonts w:asciiTheme="minorHAnsi" w:eastAsia="Times New Roman" w:hAnsiTheme="minorHAnsi" w:cs="Arial"/>
                <w:b/>
                <w:bCs/>
                <w:szCs w:val="24"/>
                <w:lang w:eastAsia="es-MX"/>
              </w:rPr>
              <w:t xml:space="preserve">Nombre del puesto </w:t>
            </w:r>
          </w:p>
        </w:tc>
        <w:tc>
          <w:tcPr>
            <w:tcW w:w="13372" w:type="dxa"/>
            <w:shd w:val="clear" w:color="auto" w:fill="auto"/>
            <w:vAlign w:val="center"/>
          </w:tcPr>
          <w:p w:rsidR="00A6287C" w:rsidRPr="003C276C" w:rsidRDefault="00A6287C" w:rsidP="00A74EE7">
            <w:pPr>
              <w:keepNext/>
              <w:keepLines/>
              <w:spacing w:before="60" w:after="60"/>
              <w:rPr>
                <w:rFonts w:asciiTheme="minorHAnsi" w:eastAsia="Times New Roman" w:hAnsiTheme="minorHAnsi" w:cs="Arial"/>
                <w:bCs/>
                <w:color w:val="000000" w:themeColor="text1"/>
                <w:szCs w:val="24"/>
                <w:u w:val="single"/>
                <w:lang w:eastAsia="es-MX"/>
              </w:rPr>
            </w:pPr>
            <w:r w:rsidRPr="003C276C">
              <w:rPr>
                <w:rFonts w:asciiTheme="minorHAnsi" w:hAnsiTheme="minorHAnsi" w:cs="Arial"/>
                <w:bCs/>
                <w:szCs w:val="24"/>
              </w:rPr>
              <w:t>Coordinador</w:t>
            </w:r>
          </w:p>
        </w:tc>
      </w:tr>
      <w:tr w:rsidR="00F23755" w:rsidRPr="003C276C" w:rsidTr="00A74EE7">
        <w:trPr>
          <w:trHeight w:val="20"/>
        </w:trPr>
        <w:tc>
          <w:tcPr>
            <w:tcW w:w="2079" w:type="dxa"/>
            <w:shd w:val="clear" w:color="auto" w:fill="D9D9D9" w:themeFill="background1" w:themeFillShade="D9"/>
            <w:vAlign w:val="center"/>
            <w:hideMark/>
          </w:tcPr>
          <w:p w:rsidR="00F23755" w:rsidRPr="003C276C" w:rsidRDefault="00F23755" w:rsidP="00F23755">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Área</w:t>
            </w:r>
          </w:p>
        </w:tc>
        <w:tc>
          <w:tcPr>
            <w:tcW w:w="13372" w:type="dxa"/>
            <w:shd w:val="clear" w:color="auto" w:fill="auto"/>
            <w:vAlign w:val="center"/>
          </w:tcPr>
          <w:p w:rsidR="00F23755" w:rsidRPr="007A66F5" w:rsidRDefault="00F23755" w:rsidP="00F23755">
            <w:pPr>
              <w:keepNext/>
              <w:keepLines/>
              <w:spacing w:before="60" w:after="60"/>
              <w:rPr>
                <w:rFonts w:asciiTheme="minorHAnsi" w:eastAsia="Times New Roman" w:hAnsiTheme="minorHAnsi" w:cs="Arial"/>
                <w:bCs/>
                <w:color w:val="000000" w:themeColor="text1"/>
                <w:lang w:eastAsia="es-MX"/>
              </w:rPr>
            </w:pPr>
            <w:r>
              <w:rPr>
                <w:rFonts w:cs="Arial"/>
                <w:sz w:val="22"/>
              </w:rPr>
              <w:t>Coordinación General de Tecnologías de la Información</w:t>
            </w:r>
          </w:p>
        </w:tc>
      </w:tr>
      <w:tr w:rsidR="00F23755" w:rsidRPr="003C276C" w:rsidTr="00A74EE7">
        <w:trPr>
          <w:trHeight w:val="20"/>
        </w:trPr>
        <w:tc>
          <w:tcPr>
            <w:tcW w:w="2079" w:type="dxa"/>
            <w:shd w:val="clear" w:color="auto" w:fill="D9D9D9" w:themeFill="background1" w:themeFillShade="D9"/>
            <w:vAlign w:val="center"/>
            <w:hideMark/>
          </w:tcPr>
          <w:p w:rsidR="00F23755" w:rsidRPr="003C276C" w:rsidRDefault="00F23755" w:rsidP="00F23755">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Jefe inmediato</w:t>
            </w:r>
          </w:p>
        </w:tc>
        <w:tc>
          <w:tcPr>
            <w:tcW w:w="13372" w:type="dxa"/>
            <w:shd w:val="clear" w:color="auto" w:fill="auto"/>
            <w:vAlign w:val="center"/>
          </w:tcPr>
          <w:p w:rsidR="00F23755" w:rsidRPr="007A66F5" w:rsidRDefault="00447290" w:rsidP="00F23755">
            <w:pPr>
              <w:keepNext/>
              <w:keepLines/>
              <w:spacing w:before="60" w:after="60"/>
              <w:rPr>
                <w:rFonts w:asciiTheme="minorHAnsi" w:eastAsia="Times New Roman" w:hAnsiTheme="minorHAnsi" w:cs="Arial"/>
                <w:bCs/>
                <w:color w:val="000000" w:themeColor="text1"/>
                <w:lang w:eastAsia="es-MX"/>
              </w:rPr>
            </w:pPr>
            <w:r>
              <w:rPr>
                <w:rFonts w:cs="Arial"/>
                <w:sz w:val="22"/>
              </w:rPr>
              <w:t>Coordinadora General de Tecnologías de la Información</w:t>
            </w:r>
          </w:p>
        </w:tc>
      </w:tr>
      <w:tr w:rsidR="00A6287C" w:rsidRPr="003C276C" w:rsidTr="00A74EE7">
        <w:trPr>
          <w:trHeight w:val="20"/>
        </w:trPr>
        <w:tc>
          <w:tcPr>
            <w:tcW w:w="2079" w:type="dxa"/>
            <w:shd w:val="clear" w:color="auto" w:fill="D9D9D9" w:themeFill="background1" w:themeFillShade="D9"/>
            <w:vAlign w:val="center"/>
            <w:hideMark/>
          </w:tcPr>
          <w:p w:rsidR="00A6287C" w:rsidRPr="003C276C" w:rsidRDefault="00A6287C" w:rsidP="00A74EE7">
            <w:pPr>
              <w:keepNext/>
              <w:keepLines/>
              <w:spacing w:before="60" w:after="60"/>
              <w:rPr>
                <w:rFonts w:asciiTheme="minorHAnsi" w:eastAsia="Times New Roman" w:hAnsiTheme="minorHAnsi" w:cs="Arial"/>
                <w:b/>
                <w:bCs/>
                <w:color w:val="000000"/>
                <w:szCs w:val="24"/>
                <w:lang w:eastAsia="es-MX"/>
              </w:rPr>
            </w:pPr>
            <w:r w:rsidRPr="003C276C">
              <w:rPr>
                <w:rFonts w:asciiTheme="minorHAnsi" w:eastAsia="Times New Roman" w:hAnsiTheme="minorHAnsi" w:cs="Arial"/>
                <w:b/>
                <w:bCs/>
                <w:color w:val="000000"/>
                <w:szCs w:val="24"/>
                <w:lang w:eastAsia="es-MX"/>
              </w:rPr>
              <w:t>Personal a su cargo</w:t>
            </w:r>
          </w:p>
        </w:tc>
        <w:tc>
          <w:tcPr>
            <w:tcW w:w="13372" w:type="dxa"/>
            <w:shd w:val="clear" w:color="auto" w:fill="auto"/>
            <w:vAlign w:val="center"/>
          </w:tcPr>
          <w:p w:rsidR="00A6287C" w:rsidRPr="003C276C" w:rsidRDefault="00A6287C" w:rsidP="00A74EE7">
            <w:pPr>
              <w:keepNext/>
              <w:keepLines/>
              <w:spacing w:before="60" w:after="60"/>
              <w:rPr>
                <w:rFonts w:asciiTheme="minorHAnsi" w:eastAsia="Times New Roman" w:hAnsiTheme="minorHAnsi" w:cs="Arial"/>
                <w:bCs/>
                <w:color w:val="000000" w:themeColor="text1"/>
                <w:szCs w:val="24"/>
                <w:lang w:eastAsia="es-MX"/>
              </w:rPr>
            </w:pPr>
          </w:p>
        </w:tc>
      </w:tr>
    </w:tbl>
    <w:p w:rsidR="00A6287C" w:rsidRPr="003C276C" w:rsidRDefault="00A6287C" w:rsidP="00A6287C">
      <w:pPr>
        <w:keepNext/>
        <w:keepLines/>
        <w:spacing w:before="0" w:after="0"/>
        <w:rPr>
          <w:rFonts w:asciiTheme="minorHAnsi" w:hAnsiTheme="minorHAnsi"/>
          <w:szCs w:val="24"/>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387"/>
        <w:gridCol w:w="6804"/>
        <w:gridCol w:w="3260"/>
      </w:tblGrid>
      <w:tr w:rsidR="00A6287C" w:rsidRPr="003C276C" w:rsidTr="00A74EE7">
        <w:trPr>
          <w:trHeight w:val="20"/>
          <w:tblHeader/>
        </w:trPr>
        <w:tc>
          <w:tcPr>
            <w:tcW w:w="15451" w:type="dxa"/>
            <w:gridSpan w:val="3"/>
            <w:shd w:val="clear" w:color="auto" w:fill="D9D9D9" w:themeFill="background1" w:themeFillShade="D9"/>
            <w:vAlign w:val="center"/>
            <w:hideMark/>
          </w:tcPr>
          <w:p w:rsidR="00A6287C" w:rsidRPr="003C276C" w:rsidRDefault="00A6287C" w:rsidP="00A74EE7">
            <w:pPr>
              <w:keepNext/>
              <w:keepLines/>
              <w:autoSpaceDE w:val="0"/>
              <w:autoSpaceDN w:val="0"/>
              <w:adjustRightInd w:val="0"/>
              <w:spacing w:before="60" w:after="60"/>
              <w:rPr>
                <w:rFonts w:asciiTheme="minorHAnsi" w:hAnsiTheme="minorHAnsi" w:cs="Arial"/>
                <w:szCs w:val="24"/>
              </w:rPr>
            </w:pPr>
            <w:r w:rsidRPr="003C276C">
              <w:rPr>
                <w:rFonts w:asciiTheme="minorHAnsi" w:eastAsia="Times New Roman" w:hAnsiTheme="minorHAnsi" w:cs="Arial"/>
                <w:b/>
                <w:bCs/>
                <w:color w:val="000000"/>
                <w:szCs w:val="24"/>
                <w:lang w:eastAsia="es-MX"/>
              </w:rPr>
              <w:t xml:space="preserve">Responsabilidades funcionales de </w:t>
            </w:r>
            <w:r>
              <w:rPr>
                <w:rFonts w:asciiTheme="minorHAnsi" w:eastAsia="Times New Roman" w:hAnsiTheme="minorHAnsi" w:cs="Arial"/>
                <w:b/>
                <w:bCs/>
                <w:color w:val="000000"/>
                <w:szCs w:val="24"/>
                <w:lang w:eastAsia="es-MX"/>
              </w:rPr>
              <w:t>Coordinador</w:t>
            </w:r>
          </w:p>
        </w:tc>
      </w:tr>
      <w:tr w:rsidR="00A6287C" w:rsidRPr="003C276C" w:rsidTr="00A74EE7">
        <w:trPr>
          <w:trHeight w:val="20"/>
          <w:tblHeader/>
        </w:trPr>
        <w:tc>
          <w:tcPr>
            <w:tcW w:w="5387" w:type="dxa"/>
            <w:shd w:val="clear" w:color="auto" w:fill="D9D9D9" w:themeFill="background1" w:themeFillShade="D9"/>
            <w:vAlign w:val="center"/>
            <w:hideMark/>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Referencia</w:t>
            </w:r>
          </w:p>
        </w:tc>
        <w:tc>
          <w:tcPr>
            <w:tcW w:w="6804" w:type="dxa"/>
            <w:shd w:val="clear" w:color="auto" w:fill="D9D9D9" w:themeFill="background1" w:themeFillShade="D9"/>
            <w:vAlign w:val="center"/>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Responsabilidad funcional</w:t>
            </w:r>
          </w:p>
        </w:tc>
        <w:tc>
          <w:tcPr>
            <w:tcW w:w="3260" w:type="dxa"/>
            <w:shd w:val="clear" w:color="auto" w:fill="D9D9D9" w:themeFill="background1" w:themeFillShade="D9"/>
            <w:vAlign w:val="center"/>
          </w:tcPr>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Aplica en</w:t>
            </w:r>
          </w:p>
          <w:p w:rsidR="00A6287C" w:rsidRPr="003C276C" w:rsidRDefault="00A6287C" w:rsidP="00A74EE7">
            <w:pPr>
              <w:keepNext/>
              <w:keepLines/>
              <w:autoSpaceDE w:val="0"/>
              <w:autoSpaceDN w:val="0"/>
              <w:adjustRightInd w:val="0"/>
              <w:spacing w:before="60" w:after="60"/>
              <w:jc w:val="center"/>
              <w:rPr>
                <w:rFonts w:asciiTheme="minorHAnsi" w:hAnsiTheme="minorHAnsi" w:cs="Arial"/>
                <w:b/>
                <w:szCs w:val="24"/>
              </w:rPr>
            </w:pPr>
            <w:r w:rsidRPr="003C276C">
              <w:rPr>
                <w:rFonts w:asciiTheme="minorHAnsi" w:hAnsiTheme="minorHAnsi" w:cs="Arial"/>
                <w:b/>
                <w:szCs w:val="24"/>
              </w:rPr>
              <w:t>(Proceso, trámite o servicio)</w:t>
            </w:r>
          </w:p>
        </w:tc>
      </w:tr>
      <w:tr w:rsidR="00A6287C" w:rsidRPr="003C276C" w:rsidTr="00A74EE7">
        <w:trPr>
          <w:trHeight w:val="20"/>
        </w:trPr>
        <w:tc>
          <w:tcPr>
            <w:tcW w:w="5387" w:type="dxa"/>
            <w:shd w:val="clear" w:color="auto" w:fill="FFFFFF" w:themeFill="background1"/>
            <w:vAlign w:val="center"/>
          </w:tcPr>
          <w:p w:rsidR="00A6287C" w:rsidRPr="003C276C" w:rsidRDefault="00A6287C" w:rsidP="00A74EE7">
            <w:pPr>
              <w:jc w:val="left"/>
              <w:rPr>
                <w:rFonts w:asciiTheme="minorHAnsi" w:hAnsiTheme="minorHAnsi"/>
                <w:color w:val="000000"/>
                <w:szCs w:val="24"/>
              </w:rPr>
            </w:pPr>
            <w:r w:rsidRPr="003C276C">
              <w:rPr>
                <w:rFonts w:asciiTheme="minorHAnsi" w:hAnsiTheme="minorHAnsi"/>
                <w:color w:val="000000"/>
                <w:szCs w:val="24"/>
              </w:rPr>
              <w:t xml:space="preserve">DP 3 II,III,IV,V RI 12 V,VII,X,XI,XII,XIII,XX,XXII EO 29 </w:t>
            </w:r>
          </w:p>
          <w:p w:rsidR="00A6287C" w:rsidRPr="003C276C" w:rsidRDefault="00A6287C" w:rsidP="00A74EE7">
            <w:pPr>
              <w:jc w:val="left"/>
              <w:rPr>
                <w:rFonts w:asciiTheme="minorHAnsi" w:eastAsia="Times New Roman" w:hAnsiTheme="minorHAnsi" w:cs="Arial"/>
                <w:bCs/>
                <w:color w:val="000000" w:themeColor="text1"/>
                <w:szCs w:val="24"/>
                <w:lang w:eastAsia="es-MX"/>
              </w:rPr>
            </w:pPr>
            <w:r w:rsidRPr="003C276C">
              <w:rPr>
                <w:rFonts w:asciiTheme="minorHAnsi" w:hAnsiTheme="minorHAnsi"/>
                <w:color w:val="000000"/>
                <w:szCs w:val="24"/>
              </w:rPr>
              <w:t>DP 10 II,IV,VII,Xll RI 12 V,VII,X,XI,XII,XIII,XX,XXII EO 29</w:t>
            </w:r>
          </w:p>
        </w:tc>
        <w:tc>
          <w:tcPr>
            <w:tcW w:w="6804" w:type="dxa"/>
            <w:shd w:val="clear" w:color="auto" w:fill="FFFFFF" w:themeFill="background1"/>
            <w:vAlign w:val="center"/>
          </w:tcPr>
          <w:p w:rsidR="00A6287C" w:rsidRPr="003C276C" w:rsidRDefault="00A6287C" w:rsidP="00A74EE7">
            <w:pPr>
              <w:jc w:val="left"/>
              <w:rPr>
                <w:rFonts w:asciiTheme="minorHAnsi" w:hAnsiTheme="minorHAnsi"/>
                <w:color w:val="000000"/>
                <w:szCs w:val="24"/>
              </w:rPr>
            </w:pPr>
            <w:r w:rsidRPr="003C276C">
              <w:rPr>
                <w:rFonts w:asciiTheme="minorHAnsi" w:hAnsiTheme="minorHAnsi"/>
                <w:color w:val="000000"/>
                <w:szCs w:val="24"/>
              </w:rPr>
              <w:t>Validar consistencia de cifras y formato solicitado.</w:t>
            </w:r>
          </w:p>
        </w:tc>
        <w:tc>
          <w:tcPr>
            <w:tcW w:w="3260" w:type="dxa"/>
            <w:shd w:val="clear" w:color="auto" w:fill="FFFFFF" w:themeFill="background1"/>
            <w:vAlign w:val="bottom"/>
          </w:tcPr>
          <w:p w:rsidR="00A6287C" w:rsidRPr="003C276C" w:rsidRDefault="00A6287C" w:rsidP="00A74EE7">
            <w:pPr>
              <w:rPr>
                <w:rFonts w:asciiTheme="minorHAnsi" w:hAnsiTheme="minorHAnsi"/>
                <w:color w:val="000000"/>
                <w:szCs w:val="24"/>
              </w:rPr>
            </w:pPr>
            <w:r w:rsidRPr="003C276C">
              <w:rPr>
                <w:rFonts w:asciiTheme="minorHAnsi" w:hAnsiTheme="minorHAnsi"/>
                <w:color w:val="000000"/>
                <w:szCs w:val="24"/>
              </w:rPr>
              <w:t>Desarrollo y/o Actualización de Cubo</w:t>
            </w:r>
          </w:p>
        </w:tc>
      </w:tr>
    </w:tbl>
    <w:p w:rsidR="00A6287C" w:rsidRDefault="00A6287C" w:rsidP="00A6287C"/>
    <w:p w:rsidR="00A6287C" w:rsidRDefault="00A6287C" w:rsidP="00A6287C"/>
    <w:p w:rsidR="00103D78" w:rsidRDefault="00103D78">
      <w:pPr>
        <w:spacing w:before="0" w:after="200" w:line="276" w:lineRule="auto"/>
        <w:jc w:val="left"/>
      </w:pPr>
      <w:r>
        <w:br w:type="page"/>
      </w:r>
    </w:p>
    <w:p w:rsidR="00A6287C" w:rsidRDefault="00A6287C" w:rsidP="00103D78"/>
    <w:p w:rsidR="00A6287C" w:rsidRPr="00103D78" w:rsidRDefault="00A6287C" w:rsidP="00A6287C">
      <w:pPr>
        <w:rPr>
          <w:b/>
        </w:rPr>
      </w:pPr>
      <w:r w:rsidRPr="00103D78">
        <w:rPr>
          <w:b/>
        </w:rP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A6287C" w:rsidRPr="0097767A" w:rsidTr="00A74EE7">
        <w:tc>
          <w:tcPr>
            <w:tcW w:w="6099" w:type="dxa"/>
            <w:gridSpan w:val="4"/>
          </w:tcPr>
          <w:p w:rsidR="00A6287C" w:rsidRPr="0097767A" w:rsidRDefault="00A6287C" w:rsidP="00A74EE7">
            <w:pPr>
              <w:spacing w:before="0"/>
              <w:jc w:val="center"/>
              <w:rPr>
                <w:b/>
                <w:sz w:val="20"/>
                <w:szCs w:val="20"/>
              </w:rPr>
            </w:pPr>
            <w:r w:rsidRPr="0097767A">
              <w:rPr>
                <w:b/>
                <w:sz w:val="20"/>
                <w:szCs w:val="20"/>
              </w:rPr>
              <w:t>LEY FUNDAMENTAL</w:t>
            </w:r>
          </w:p>
        </w:tc>
        <w:tc>
          <w:tcPr>
            <w:tcW w:w="6238" w:type="dxa"/>
            <w:gridSpan w:val="4"/>
          </w:tcPr>
          <w:p w:rsidR="00A6287C" w:rsidRPr="0097767A" w:rsidRDefault="00A6287C" w:rsidP="00A74EE7">
            <w:pPr>
              <w:spacing w:before="0"/>
              <w:jc w:val="center"/>
              <w:rPr>
                <w:b/>
                <w:sz w:val="20"/>
                <w:szCs w:val="20"/>
              </w:rPr>
            </w:pPr>
            <w:r w:rsidRPr="0097767A">
              <w:rPr>
                <w:b/>
                <w:sz w:val="20"/>
                <w:szCs w:val="20"/>
              </w:rPr>
              <w:t>REGLAMENTO INTERIOR</w:t>
            </w:r>
          </w:p>
        </w:tc>
        <w:tc>
          <w:tcPr>
            <w:tcW w:w="1418" w:type="dxa"/>
            <w:vMerge w:val="restart"/>
            <w:vAlign w:val="bottom"/>
          </w:tcPr>
          <w:p w:rsidR="00A6287C" w:rsidRPr="0097767A" w:rsidRDefault="00A6287C" w:rsidP="00A74EE7">
            <w:pPr>
              <w:spacing w:before="0"/>
              <w:jc w:val="center"/>
              <w:rPr>
                <w:b/>
                <w:sz w:val="20"/>
                <w:szCs w:val="20"/>
              </w:rPr>
            </w:pPr>
            <w:r w:rsidRPr="0097767A">
              <w:rPr>
                <w:b/>
                <w:sz w:val="20"/>
                <w:szCs w:val="20"/>
              </w:rPr>
              <w:t>Consecutivo</w:t>
            </w:r>
          </w:p>
        </w:tc>
        <w:tc>
          <w:tcPr>
            <w:tcW w:w="2229" w:type="dxa"/>
            <w:vMerge w:val="restart"/>
            <w:vAlign w:val="bottom"/>
          </w:tcPr>
          <w:p w:rsidR="00A6287C" w:rsidRPr="0097767A" w:rsidRDefault="00A6287C" w:rsidP="00A74EE7">
            <w:pPr>
              <w:spacing w:before="0"/>
              <w:jc w:val="center"/>
              <w:rPr>
                <w:b/>
                <w:sz w:val="20"/>
                <w:szCs w:val="20"/>
              </w:rPr>
            </w:pPr>
            <w:r>
              <w:rPr>
                <w:b/>
                <w:sz w:val="20"/>
                <w:szCs w:val="20"/>
              </w:rPr>
              <w:t>Referencia</w:t>
            </w:r>
          </w:p>
        </w:tc>
      </w:tr>
      <w:tr w:rsidR="00A6287C" w:rsidRPr="0097767A" w:rsidTr="00A74EE7">
        <w:tc>
          <w:tcPr>
            <w:tcW w:w="838" w:type="dxa"/>
          </w:tcPr>
          <w:p w:rsidR="00A6287C" w:rsidRPr="0097767A" w:rsidRDefault="00A6287C" w:rsidP="00A74EE7">
            <w:pPr>
              <w:spacing w:before="0"/>
              <w:jc w:val="center"/>
              <w:rPr>
                <w:b/>
                <w:sz w:val="20"/>
                <w:szCs w:val="20"/>
              </w:rPr>
            </w:pPr>
            <w:r w:rsidRPr="0097767A">
              <w:rPr>
                <w:b/>
                <w:sz w:val="20"/>
                <w:szCs w:val="20"/>
              </w:rPr>
              <w:t>CLAVE</w:t>
            </w:r>
          </w:p>
        </w:tc>
        <w:tc>
          <w:tcPr>
            <w:tcW w:w="1856" w:type="dxa"/>
          </w:tcPr>
          <w:p w:rsidR="00A6287C" w:rsidRPr="0097767A" w:rsidRDefault="00A6287C" w:rsidP="00A74EE7">
            <w:pPr>
              <w:spacing w:before="0"/>
              <w:jc w:val="center"/>
              <w:rPr>
                <w:b/>
                <w:sz w:val="20"/>
                <w:szCs w:val="20"/>
              </w:rPr>
            </w:pPr>
            <w:r w:rsidRPr="0097767A">
              <w:rPr>
                <w:b/>
                <w:sz w:val="20"/>
                <w:szCs w:val="20"/>
              </w:rPr>
              <w:t>ARTÍCULO</w:t>
            </w:r>
          </w:p>
        </w:tc>
        <w:tc>
          <w:tcPr>
            <w:tcW w:w="1892" w:type="dxa"/>
          </w:tcPr>
          <w:p w:rsidR="00A6287C" w:rsidRPr="0097767A" w:rsidRDefault="00A6287C" w:rsidP="00A74EE7">
            <w:pPr>
              <w:spacing w:before="0"/>
              <w:jc w:val="center"/>
              <w:rPr>
                <w:b/>
                <w:sz w:val="20"/>
                <w:szCs w:val="20"/>
              </w:rPr>
            </w:pPr>
            <w:r w:rsidRPr="0097767A">
              <w:rPr>
                <w:b/>
                <w:sz w:val="20"/>
                <w:szCs w:val="20"/>
              </w:rPr>
              <w:t>FRACCIÓN</w:t>
            </w:r>
          </w:p>
        </w:tc>
        <w:tc>
          <w:tcPr>
            <w:tcW w:w="1513" w:type="dxa"/>
          </w:tcPr>
          <w:p w:rsidR="00A6287C" w:rsidRPr="0097767A" w:rsidRDefault="00A6287C" w:rsidP="00A74EE7">
            <w:pPr>
              <w:spacing w:before="0"/>
              <w:jc w:val="center"/>
              <w:rPr>
                <w:b/>
                <w:sz w:val="20"/>
                <w:szCs w:val="20"/>
              </w:rPr>
            </w:pPr>
            <w:r w:rsidRPr="0097767A">
              <w:rPr>
                <w:b/>
                <w:sz w:val="20"/>
                <w:szCs w:val="20"/>
              </w:rPr>
              <w:t>INCISO</w:t>
            </w:r>
          </w:p>
        </w:tc>
        <w:tc>
          <w:tcPr>
            <w:tcW w:w="813" w:type="dxa"/>
          </w:tcPr>
          <w:p w:rsidR="00A6287C" w:rsidRPr="0097767A" w:rsidRDefault="00A6287C" w:rsidP="00A74EE7">
            <w:pPr>
              <w:spacing w:before="0"/>
              <w:jc w:val="center"/>
              <w:rPr>
                <w:b/>
                <w:sz w:val="20"/>
                <w:szCs w:val="20"/>
              </w:rPr>
            </w:pPr>
            <w:r w:rsidRPr="0097767A">
              <w:rPr>
                <w:b/>
                <w:sz w:val="20"/>
                <w:szCs w:val="20"/>
              </w:rPr>
              <w:t>CLAVE</w:t>
            </w:r>
          </w:p>
        </w:tc>
        <w:tc>
          <w:tcPr>
            <w:tcW w:w="2589" w:type="dxa"/>
          </w:tcPr>
          <w:p w:rsidR="00A6287C" w:rsidRPr="0097767A" w:rsidRDefault="00A6287C" w:rsidP="00A74EE7">
            <w:pPr>
              <w:spacing w:before="0"/>
              <w:jc w:val="center"/>
              <w:rPr>
                <w:b/>
                <w:sz w:val="20"/>
                <w:szCs w:val="20"/>
              </w:rPr>
            </w:pPr>
            <w:r w:rsidRPr="0097767A">
              <w:rPr>
                <w:b/>
                <w:sz w:val="20"/>
                <w:szCs w:val="20"/>
              </w:rPr>
              <w:t>ARTÍCULO</w:t>
            </w:r>
          </w:p>
        </w:tc>
        <w:tc>
          <w:tcPr>
            <w:tcW w:w="1418" w:type="dxa"/>
          </w:tcPr>
          <w:p w:rsidR="00A6287C" w:rsidRPr="0097767A" w:rsidRDefault="00A6287C" w:rsidP="00A74EE7">
            <w:pPr>
              <w:spacing w:before="0"/>
              <w:jc w:val="center"/>
              <w:rPr>
                <w:b/>
                <w:sz w:val="20"/>
                <w:szCs w:val="20"/>
              </w:rPr>
            </w:pPr>
            <w:r w:rsidRPr="0097767A">
              <w:rPr>
                <w:b/>
                <w:sz w:val="20"/>
                <w:szCs w:val="20"/>
              </w:rPr>
              <w:t>FRACCIÓN</w:t>
            </w:r>
          </w:p>
        </w:tc>
        <w:tc>
          <w:tcPr>
            <w:tcW w:w="1418" w:type="dxa"/>
          </w:tcPr>
          <w:p w:rsidR="00A6287C" w:rsidRPr="0097767A" w:rsidRDefault="00A6287C" w:rsidP="00A74EE7">
            <w:pPr>
              <w:spacing w:before="0"/>
              <w:jc w:val="center"/>
              <w:rPr>
                <w:b/>
                <w:sz w:val="20"/>
                <w:szCs w:val="20"/>
              </w:rPr>
            </w:pPr>
            <w:r w:rsidRPr="0097767A">
              <w:rPr>
                <w:b/>
                <w:sz w:val="20"/>
                <w:szCs w:val="20"/>
              </w:rPr>
              <w:t>INCISO</w:t>
            </w:r>
          </w:p>
        </w:tc>
        <w:tc>
          <w:tcPr>
            <w:tcW w:w="1418" w:type="dxa"/>
            <w:vMerge/>
          </w:tcPr>
          <w:p w:rsidR="00A6287C" w:rsidRPr="0097767A" w:rsidRDefault="00A6287C" w:rsidP="00A74EE7">
            <w:pPr>
              <w:spacing w:before="0"/>
              <w:jc w:val="center"/>
              <w:rPr>
                <w:b/>
                <w:sz w:val="20"/>
                <w:szCs w:val="20"/>
              </w:rPr>
            </w:pPr>
          </w:p>
        </w:tc>
        <w:tc>
          <w:tcPr>
            <w:tcW w:w="2229" w:type="dxa"/>
            <w:vMerge/>
          </w:tcPr>
          <w:p w:rsidR="00A6287C" w:rsidRPr="0097767A" w:rsidRDefault="00A6287C" w:rsidP="00A74EE7">
            <w:pPr>
              <w:spacing w:before="0"/>
              <w:jc w:val="center"/>
              <w:rPr>
                <w:b/>
                <w:sz w:val="20"/>
                <w:szCs w:val="20"/>
              </w:rPr>
            </w:pP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PE</w:t>
            </w:r>
          </w:p>
        </w:tc>
        <w:tc>
          <w:tcPr>
            <w:tcW w:w="1856" w:type="dxa"/>
          </w:tcPr>
          <w:p w:rsidR="00A6287C" w:rsidRPr="0097767A" w:rsidRDefault="00A6287C" w:rsidP="00A74EE7">
            <w:pPr>
              <w:spacing w:before="0"/>
              <w:rPr>
                <w:sz w:val="20"/>
                <w:szCs w:val="20"/>
              </w:rPr>
            </w:pPr>
            <w:r w:rsidRPr="0097767A">
              <w:rPr>
                <w:sz w:val="20"/>
                <w:szCs w:val="20"/>
              </w:rPr>
              <w:t>14</w:t>
            </w:r>
          </w:p>
        </w:tc>
        <w:tc>
          <w:tcPr>
            <w:tcW w:w="1892" w:type="dxa"/>
          </w:tcPr>
          <w:p w:rsidR="00A6287C" w:rsidRPr="0097767A" w:rsidRDefault="00A6287C" w:rsidP="00A74EE7">
            <w:pPr>
              <w:spacing w:before="0"/>
              <w:rPr>
                <w:sz w:val="20"/>
                <w:szCs w:val="20"/>
              </w:rPr>
            </w:pPr>
            <w:r w:rsidRPr="0097767A">
              <w:rPr>
                <w:sz w:val="20"/>
                <w:szCs w:val="20"/>
              </w:rPr>
              <w:t>II</w:t>
            </w:r>
          </w:p>
        </w:tc>
        <w:tc>
          <w:tcPr>
            <w:tcW w:w="1513" w:type="dxa"/>
          </w:tcPr>
          <w:p w:rsidR="00A6287C" w:rsidRPr="0097767A" w:rsidRDefault="00A6287C" w:rsidP="00A74EE7">
            <w:pPr>
              <w:spacing w:before="0"/>
              <w:rPr>
                <w:sz w:val="20"/>
                <w:szCs w:val="20"/>
              </w:rPr>
            </w:pPr>
            <w:r w:rsidRPr="0097767A">
              <w:rPr>
                <w:sz w:val="20"/>
                <w:szCs w:val="20"/>
              </w:rPr>
              <w:t>c</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9</w:t>
            </w:r>
          </w:p>
        </w:tc>
        <w:tc>
          <w:tcPr>
            <w:tcW w:w="1418" w:type="dxa"/>
          </w:tcPr>
          <w:p w:rsidR="00A6287C" w:rsidRPr="0097767A" w:rsidRDefault="00A6287C" w:rsidP="00A74EE7">
            <w:pPr>
              <w:spacing w:before="0"/>
              <w:rPr>
                <w:sz w:val="20"/>
                <w:szCs w:val="20"/>
              </w:rPr>
            </w:pPr>
            <w:r w:rsidRPr="0097767A">
              <w:rPr>
                <w:sz w:val="20"/>
                <w:szCs w:val="20"/>
              </w:rPr>
              <w:t>III</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1</w:t>
            </w:r>
          </w:p>
        </w:tc>
        <w:tc>
          <w:tcPr>
            <w:tcW w:w="2229" w:type="dxa"/>
          </w:tcPr>
          <w:p w:rsidR="00A6287C" w:rsidRPr="0097767A" w:rsidRDefault="00A6287C" w:rsidP="00A74EE7">
            <w:pPr>
              <w:spacing w:before="0"/>
              <w:rPr>
                <w:sz w:val="20"/>
                <w:szCs w:val="20"/>
              </w:rPr>
            </w:pPr>
            <w:r>
              <w:rPr>
                <w:sz w:val="20"/>
                <w:szCs w:val="20"/>
              </w:rPr>
              <w:t>PE-14-II-C-RI-9-III-1</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DP</w:t>
            </w:r>
          </w:p>
        </w:tc>
        <w:tc>
          <w:tcPr>
            <w:tcW w:w="1856" w:type="dxa"/>
          </w:tcPr>
          <w:p w:rsidR="00A6287C" w:rsidRPr="0097767A" w:rsidRDefault="00A6287C" w:rsidP="00A74EE7">
            <w:pPr>
              <w:spacing w:before="0"/>
              <w:rPr>
                <w:sz w:val="20"/>
                <w:szCs w:val="20"/>
              </w:rPr>
            </w:pPr>
            <w:r w:rsidRPr="0097767A">
              <w:rPr>
                <w:sz w:val="20"/>
                <w:szCs w:val="20"/>
              </w:rPr>
              <w:t>7</w:t>
            </w:r>
          </w:p>
        </w:tc>
        <w:tc>
          <w:tcPr>
            <w:tcW w:w="1892" w:type="dxa"/>
          </w:tcPr>
          <w:p w:rsidR="00A6287C" w:rsidRPr="0097767A" w:rsidRDefault="00A6287C" w:rsidP="00A74EE7">
            <w:pPr>
              <w:spacing w:before="0"/>
              <w:rPr>
                <w:sz w:val="20"/>
                <w:szCs w:val="20"/>
              </w:rPr>
            </w:pPr>
            <w:r w:rsidRPr="0097767A">
              <w:rPr>
                <w:sz w:val="20"/>
                <w:szCs w:val="20"/>
              </w:rPr>
              <w:t>IV</w:t>
            </w:r>
          </w:p>
        </w:tc>
        <w:tc>
          <w:tcPr>
            <w:tcW w:w="1513" w:type="dxa"/>
          </w:tcPr>
          <w:p w:rsidR="00A6287C" w:rsidRPr="0097767A" w:rsidRDefault="00A6287C" w:rsidP="00A74EE7">
            <w:pPr>
              <w:spacing w:before="0"/>
              <w:rPr>
                <w:sz w:val="20"/>
                <w:szCs w:val="20"/>
              </w:rPr>
            </w:pPr>
            <w:r w:rsidRPr="0097767A">
              <w:rPr>
                <w:sz w:val="20"/>
                <w:szCs w:val="20"/>
              </w:rPr>
              <w:t>g</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3</w:t>
            </w:r>
          </w:p>
        </w:tc>
        <w:tc>
          <w:tcPr>
            <w:tcW w:w="1418" w:type="dxa"/>
          </w:tcPr>
          <w:p w:rsidR="00A6287C" w:rsidRPr="0097767A" w:rsidRDefault="00A6287C" w:rsidP="00A74EE7">
            <w:pPr>
              <w:spacing w:before="0"/>
              <w:rPr>
                <w:sz w:val="20"/>
                <w:szCs w:val="20"/>
              </w:rPr>
            </w:pPr>
            <w:r w:rsidRPr="0097767A">
              <w:rPr>
                <w:sz w:val="20"/>
                <w:szCs w:val="20"/>
              </w:rPr>
              <w:t>XI</w:t>
            </w:r>
          </w:p>
        </w:tc>
        <w:tc>
          <w:tcPr>
            <w:tcW w:w="1418" w:type="dxa"/>
          </w:tcPr>
          <w:p w:rsidR="00A6287C" w:rsidRPr="0097767A" w:rsidRDefault="00A6287C" w:rsidP="00A74EE7">
            <w:pPr>
              <w:spacing w:before="0"/>
              <w:rPr>
                <w:sz w:val="20"/>
                <w:szCs w:val="20"/>
              </w:rPr>
            </w:pPr>
            <w:r w:rsidRPr="0097767A">
              <w:rPr>
                <w:sz w:val="20"/>
                <w:szCs w:val="20"/>
              </w:rPr>
              <w:t>e</w:t>
            </w:r>
          </w:p>
        </w:tc>
        <w:tc>
          <w:tcPr>
            <w:tcW w:w="1418" w:type="dxa"/>
          </w:tcPr>
          <w:p w:rsidR="00A6287C" w:rsidRPr="0097767A" w:rsidRDefault="00A6287C" w:rsidP="00A74EE7">
            <w:pPr>
              <w:spacing w:before="0"/>
              <w:rPr>
                <w:sz w:val="20"/>
                <w:szCs w:val="20"/>
              </w:rPr>
            </w:pPr>
            <w:r w:rsidRPr="0097767A">
              <w:rPr>
                <w:sz w:val="20"/>
                <w:szCs w:val="20"/>
              </w:rPr>
              <w:t>2</w:t>
            </w:r>
          </w:p>
        </w:tc>
        <w:tc>
          <w:tcPr>
            <w:tcW w:w="2229" w:type="dxa"/>
          </w:tcPr>
          <w:p w:rsidR="00A6287C" w:rsidRPr="0097767A" w:rsidRDefault="00A6287C" w:rsidP="00A74EE7">
            <w:pPr>
              <w:spacing w:before="0"/>
              <w:rPr>
                <w:sz w:val="20"/>
                <w:szCs w:val="20"/>
              </w:rPr>
            </w:pPr>
            <w:r>
              <w:rPr>
                <w:sz w:val="20"/>
                <w:szCs w:val="20"/>
              </w:rPr>
              <w:t>DP-7-IV-G-RI-3-XI-E-2</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LR</w:t>
            </w:r>
          </w:p>
        </w:tc>
        <w:tc>
          <w:tcPr>
            <w:tcW w:w="1856" w:type="dxa"/>
          </w:tcPr>
          <w:p w:rsidR="00A6287C" w:rsidRPr="0097767A" w:rsidRDefault="00A6287C" w:rsidP="00A74EE7">
            <w:pPr>
              <w:spacing w:before="0"/>
              <w:rPr>
                <w:sz w:val="20"/>
                <w:szCs w:val="20"/>
              </w:rPr>
            </w:pPr>
            <w:r w:rsidRPr="0097767A">
              <w:rPr>
                <w:sz w:val="20"/>
                <w:szCs w:val="20"/>
              </w:rPr>
              <w:t>22</w:t>
            </w:r>
          </w:p>
        </w:tc>
        <w:tc>
          <w:tcPr>
            <w:tcW w:w="1892" w:type="dxa"/>
          </w:tcPr>
          <w:p w:rsidR="00A6287C" w:rsidRPr="0097767A" w:rsidRDefault="00A6287C" w:rsidP="00A74EE7">
            <w:pPr>
              <w:spacing w:before="0"/>
              <w:rPr>
                <w:sz w:val="20"/>
                <w:szCs w:val="20"/>
              </w:rPr>
            </w:pPr>
            <w:r w:rsidRPr="0097767A">
              <w:rPr>
                <w:sz w:val="20"/>
                <w:szCs w:val="20"/>
              </w:rPr>
              <w:t>I</w:t>
            </w:r>
          </w:p>
        </w:tc>
        <w:tc>
          <w:tcPr>
            <w:tcW w:w="1513" w:type="dxa"/>
          </w:tcPr>
          <w:p w:rsidR="00A6287C" w:rsidRPr="0097767A" w:rsidRDefault="00A6287C" w:rsidP="00A74EE7">
            <w:pPr>
              <w:spacing w:before="0"/>
              <w:rPr>
                <w:sz w:val="20"/>
                <w:szCs w:val="20"/>
              </w:rPr>
            </w:pPr>
            <w:r w:rsidRPr="0097767A">
              <w:rPr>
                <w:sz w:val="20"/>
                <w:szCs w:val="20"/>
              </w:rPr>
              <w:t>B</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sidRPr="0097767A">
              <w:rPr>
                <w:sz w:val="20"/>
                <w:szCs w:val="20"/>
              </w:rPr>
              <w:t>4</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3</w:t>
            </w:r>
          </w:p>
        </w:tc>
        <w:tc>
          <w:tcPr>
            <w:tcW w:w="2229" w:type="dxa"/>
          </w:tcPr>
          <w:p w:rsidR="00A6287C" w:rsidRPr="0097767A" w:rsidRDefault="00A6287C" w:rsidP="00A74EE7">
            <w:pPr>
              <w:spacing w:before="0"/>
              <w:rPr>
                <w:sz w:val="20"/>
                <w:szCs w:val="20"/>
              </w:rPr>
            </w:pPr>
            <w:r>
              <w:rPr>
                <w:sz w:val="20"/>
                <w:szCs w:val="20"/>
              </w:rPr>
              <w:t>LR-22-I-B-RI-4-3</w:t>
            </w:r>
          </w:p>
        </w:tc>
      </w:tr>
      <w:tr w:rsidR="00A6287C" w:rsidRPr="0097767A" w:rsidTr="00A74EE7">
        <w:tc>
          <w:tcPr>
            <w:tcW w:w="838" w:type="dxa"/>
          </w:tcPr>
          <w:p w:rsidR="00A6287C" w:rsidRPr="0097767A" w:rsidRDefault="00A6287C" w:rsidP="00A74EE7">
            <w:pPr>
              <w:spacing w:before="0"/>
              <w:rPr>
                <w:sz w:val="20"/>
                <w:szCs w:val="20"/>
              </w:rPr>
            </w:pPr>
            <w:r w:rsidRPr="0097767A">
              <w:rPr>
                <w:sz w:val="20"/>
                <w:szCs w:val="20"/>
              </w:rPr>
              <w:t>A</w:t>
            </w:r>
          </w:p>
        </w:tc>
        <w:tc>
          <w:tcPr>
            <w:tcW w:w="1856" w:type="dxa"/>
          </w:tcPr>
          <w:p w:rsidR="00A6287C" w:rsidRPr="0097767A" w:rsidRDefault="00A6287C" w:rsidP="00A74EE7">
            <w:pPr>
              <w:spacing w:before="0"/>
              <w:rPr>
                <w:sz w:val="20"/>
                <w:szCs w:val="20"/>
              </w:rPr>
            </w:pPr>
            <w:r w:rsidRPr="0097767A">
              <w:rPr>
                <w:sz w:val="20"/>
                <w:szCs w:val="20"/>
              </w:rPr>
              <w:t>4</w:t>
            </w:r>
          </w:p>
        </w:tc>
        <w:tc>
          <w:tcPr>
            <w:tcW w:w="1892" w:type="dxa"/>
          </w:tcPr>
          <w:p w:rsidR="00A6287C" w:rsidRPr="0097767A" w:rsidRDefault="00A6287C" w:rsidP="00A74EE7">
            <w:pPr>
              <w:spacing w:before="0"/>
              <w:rPr>
                <w:sz w:val="20"/>
                <w:szCs w:val="20"/>
              </w:rPr>
            </w:pPr>
            <w:r w:rsidRPr="0097767A">
              <w:rPr>
                <w:sz w:val="20"/>
                <w:szCs w:val="20"/>
              </w:rPr>
              <w:t>0</w:t>
            </w:r>
          </w:p>
        </w:tc>
        <w:tc>
          <w:tcPr>
            <w:tcW w:w="1513" w:type="dxa"/>
          </w:tcPr>
          <w:p w:rsidR="00A6287C" w:rsidRPr="0097767A" w:rsidRDefault="00A6287C" w:rsidP="00A74EE7">
            <w:pPr>
              <w:spacing w:before="0"/>
              <w:rPr>
                <w:sz w:val="20"/>
                <w:szCs w:val="20"/>
              </w:rPr>
            </w:pPr>
            <w:r w:rsidRPr="0097767A">
              <w:rPr>
                <w:sz w:val="20"/>
                <w:szCs w:val="20"/>
              </w:rPr>
              <w:t>0</w:t>
            </w:r>
          </w:p>
        </w:tc>
        <w:tc>
          <w:tcPr>
            <w:tcW w:w="813" w:type="dxa"/>
          </w:tcPr>
          <w:p w:rsidR="00A6287C" w:rsidRPr="0097767A" w:rsidRDefault="00A6287C" w:rsidP="00A74EE7">
            <w:pPr>
              <w:spacing w:before="0"/>
              <w:rPr>
                <w:sz w:val="20"/>
                <w:szCs w:val="20"/>
              </w:rPr>
            </w:pPr>
            <w:r w:rsidRPr="0097767A">
              <w:rPr>
                <w:sz w:val="20"/>
                <w:szCs w:val="20"/>
              </w:rPr>
              <w:t>RI</w:t>
            </w:r>
          </w:p>
        </w:tc>
        <w:tc>
          <w:tcPr>
            <w:tcW w:w="2589" w:type="dxa"/>
          </w:tcPr>
          <w:p w:rsidR="00A6287C" w:rsidRPr="0097767A" w:rsidRDefault="00A6287C" w:rsidP="00A74EE7">
            <w:pPr>
              <w:spacing w:before="0"/>
              <w:rPr>
                <w:sz w:val="20"/>
                <w:szCs w:val="20"/>
              </w:rPr>
            </w:pPr>
            <w:r>
              <w:rPr>
                <w:sz w:val="20"/>
                <w:szCs w:val="20"/>
              </w:rPr>
              <w:t>1</w:t>
            </w: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0</w:t>
            </w:r>
          </w:p>
        </w:tc>
        <w:tc>
          <w:tcPr>
            <w:tcW w:w="1418" w:type="dxa"/>
          </w:tcPr>
          <w:p w:rsidR="00A6287C" w:rsidRPr="0097767A" w:rsidRDefault="00A6287C" w:rsidP="00A74EE7">
            <w:pPr>
              <w:spacing w:before="0"/>
              <w:rPr>
                <w:sz w:val="20"/>
                <w:szCs w:val="20"/>
              </w:rPr>
            </w:pPr>
            <w:r w:rsidRPr="0097767A">
              <w:rPr>
                <w:sz w:val="20"/>
                <w:szCs w:val="20"/>
              </w:rPr>
              <w:t>4</w:t>
            </w:r>
          </w:p>
        </w:tc>
        <w:tc>
          <w:tcPr>
            <w:tcW w:w="2229" w:type="dxa"/>
          </w:tcPr>
          <w:p w:rsidR="00A6287C" w:rsidRPr="0097767A" w:rsidRDefault="00A6287C" w:rsidP="00A74EE7">
            <w:pPr>
              <w:spacing w:before="0"/>
              <w:rPr>
                <w:sz w:val="20"/>
                <w:szCs w:val="20"/>
              </w:rPr>
            </w:pPr>
            <w:r>
              <w:rPr>
                <w:sz w:val="20"/>
                <w:szCs w:val="20"/>
              </w:rPr>
              <w:t>A-4-RI-10-4</w:t>
            </w:r>
          </w:p>
        </w:tc>
      </w:tr>
    </w:tbl>
    <w:p w:rsidR="00A6287C" w:rsidRDefault="00A6287C" w:rsidP="00A6287C">
      <w:r w:rsidRPr="009E1519">
        <w:rPr>
          <w:b/>
        </w:rPr>
        <w:t>Nota:</w:t>
      </w:r>
      <w:r>
        <w:t xml:space="preserve"> Cuando el documento normativo no cuenta con fracción o inciso se omite anotar.</w:t>
      </w:r>
    </w:p>
    <w:p w:rsidR="00A6287C" w:rsidRDefault="00A6287C" w:rsidP="00A6287C"/>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A6287C" w:rsidRPr="0077747E" w:rsidTr="00A74EE7">
        <w:tc>
          <w:tcPr>
            <w:tcW w:w="817" w:type="dxa"/>
          </w:tcPr>
          <w:p w:rsidR="00A6287C" w:rsidRPr="0077747E" w:rsidRDefault="00A6287C" w:rsidP="00A74EE7">
            <w:pPr>
              <w:rPr>
                <w:sz w:val="20"/>
              </w:rPr>
            </w:pPr>
            <w:r w:rsidRPr="0077747E">
              <w:rPr>
                <w:sz w:val="20"/>
              </w:rPr>
              <w:t>PE</w:t>
            </w:r>
          </w:p>
        </w:tc>
        <w:tc>
          <w:tcPr>
            <w:tcW w:w="6095" w:type="dxa"/>
          </w:tcPr>
          <w:p w:rsidR="00A6287C" w:rsidRPr="0077747E" w:rsidRDefault="00A6287C" w:rsidP="00A74EE7">
            <w:pPr>
              <w:rPr>
                <w:sz w:val="20"/>
              </w:rPr>
            </w:pPr>
            <w:r w:rsidRPr="0077747E">
              <w:rPr>
                <w:sz w:val="20"/>
              </w:rPr>
              <w:t>Ley Orgánica del Poder Ejecutivo del Estado de Jalisco.</w:t>
            </w:r>
          </w:p>
        </w:tc>
      </w:tr>
      <w:tr w:rsidR="00A6287C" w:rsidRPr="0077747E" w:rsidTr="00A74EE7">
        <w:tc>
          <w:tcPr>
            <w:tcW w:w="817" w:type="dxa"/>
          </w:tcPr>
          <w:p w:rsidR="00A6287C" w:rsidRPr="0077747E" w:rsidRDefault="00A6287C" w:rsidP="00A74EE7">
            <w:pPr>
              <w:rPr>
                <w:sz w:val="20"/>
              </w:rPr>
            </w:pPr>
            <w:r w:rsidRPr="0077747E">
              <w:rPr>
                <w:sz w:val="20"/>
              </w:rPr>
              <w:t>DP</w:t>
            </w:r>
          </w:p>
        </w:tc>
        <w:tc>
          <w:tcPr>
            <w:tcW w:w="6095" w:type="dxa"/>
          </w:tcPr>
          <w:p w:rsidR="00A6287C" w:rsidRPr="0077747E" w:rsidRDefault="00A6287C" w:rsidP="00A74EE7">
            <w:pPr>
              <w:rPr>
                <w:sz w:val="20"/>
              </w:rPr>
            </w:pPr>
            <w:r w:rsidRPr="0077747E">
              <w:rPr>
                <w:sz w:val="20"/>
              </w:rPr>
              <w:t>Ley Orgánica de la Dependencia o Paraestatal.</w:t>
            </w:r>
          </w:p>
        </w:tc>
      </w:tr>
      <w:tr w:rsidR="00A6287C" w:rsidRPr="0077747E" w:rsidTr="00A74EE7">
        <w:tc>
          <w:tcPr>
            <w:tcW w:w="817" w:type="dxa"/>
          </w:tcPr>
          <w:p w:rsidR="00A6287C" w:rsidRPr="0077747E" w:rsidRDefault="00A6287C" w:rsidP="00A74EE7">
            <w:pPr>
              <w:rPr>
                <w:b/>
                <w:sz w:val="20"/>
              </w:rPr>
            </w:pPr>
            <w:r w:rsidRPr="0077747E">
              <w:rPr>
                <w:b/>
                <w:color w:val="C00000"/>
                <w:sz w:val="20"/>
              </w:rPr>
              <w:t>LR</w:t>
            </w:r>
          </w:p>
        </w:tc>
        <w:tc>
          <w:tcPr>
            <w:tcW w:w="6095" w:type="dxa"/>
          </w:tcPr>
          <w:p w:rsidR="00A6287C" w:rsidRPr="0077747E" w:rsidRDefault="00A6287C" w:rsidP="00A74EE7">
            <w:pPr>
              <w:rPr>
                <w:sz w:val="20"/>
              </w:rPr>
            </w:pPr>
            <w:r w:rsidRPr="0077747E">
              <w:rPr>
                <w:sz w:val="20"/>
              </w:rPr>
              <w:t>Ley Reglamentaria (p.ej: Ley de Adquisiciones</w:t>
            </w:r>
            <w:r>
              <w:rPr>
                <w:sz w:val="20"/>
              </w:rPr>
              <w:t xml:space="preserve"> = LA</w:t>
            </w:r>
            <w:r w:rsidRPr="0077747E">
              <w:rPr>
                <w:sz w:val="20"/>
              </w:rPr>
              <w:t>).</w:t>
            </w:r>
          </w:p>
        </w:tc>
      </w:tr>
      <w:tr w:rsidR="00A6287C" w:rsidRPr="0077747E" w:rsidTr="00A74EE7">
        <w:tc>
          <w:tcPr>
            <w:tcW w:w="817" w:type="dxa"/>
          </w:tcPr>
          <w:p w:rsidR="00A6287C" w:rsidRPr="0077747E" w:rsidRDefault="00A6287C" w:rsidP="00A74EE7">
            <w:pPr>
              <w:rPr>
                <w:sz w:val="20"/>
              </w:rPr>
            </w:pPr>
            <w:r w:rsidRPr="0077747E">
              <w:rPr>
                <w:sz w:val="20"/>
              </w:rPr>
              <w:t>A</w:t>
            </w:r>
          </w:p>
        </w:tc>
        <w:tc>
          <w:tcPr>
            <w:tcW w:w="6095" w:type="dxa"/>
          </w:tcPr>
          <w:p w:rsidR="00A6287C" w:rsidRPr="0077747E" w:rsidRDefault="00A6287C" w:rsidP="00A74EE7">
            <w:pPr>
              <w:rPr>
                <w:sz w:val="20"/>
              </w:rPr>
            </w:pPr>
            <w:r w:rsidRPr="0077747E">
              <w:rPr>
                <w:sz w:val="20"/>
              </w:rPr>
              <w:t>Acuerdo del Gobernador.</w:t>
            </w:r>
          </w:p>
        </w:tc>
      </w:tr>
    </w:tbl>
    <w:p w:rsidR="00103D78" w:rsidRDefault="00103D78" w:rsidP="00103D78">
      <w:bookmarkStart w:id="700" w:name="_Toc455664428"/>
      <w:bookmarkStart w:id="701" w:name="_Toc491171125"/>
    </w:p>
    <w:p w:rsidR="00103D78" w:rsidRDefault="00103D78">
      <w:pPr>
        <w:spacing w:before="0" w:after="200" w:line="276" w:lineRule="auto"/>
        <w:jc w:val="left"/>
      </w:pPr>
      <w:r>
        <w:br w:type="page"/>
      </w:r>
    </w:p>
    <w:p w:rsidR="00103D78" w:rsidRDefault="00103D78" w:rsidP="00103D78"/>
    <w:p w:rsidR="00A6287C" w:rsidRPr="00103D78" w:rsidRDefault="00A6287C" w:rsidP="00103D78">
      <w:pPr>
        <w:pStyle w:val="Ttulo3"/>
      </w:pPr>
      <w:bookmarkStart w:id="702" w:name="_Toc22718955"/>
      <w:r w:rsidRPr="00103D78">
        <w:t>Suplencias</w:t>
      </w:r>
      <w:bookmarkEnd w:id="700"/>
      <w:bookmarkEnd w:id="701"/>
      <w:bookmarkEnd w:id="702"/>
      <w:r w:rsidRPr="00103D78">
        <w:t xml:space="preserve"> </w:t>
      </w:r>
    </w:p>
    <w:p w:rsidR="00A6287C" w:rsidRDefault="00A6287C" w:rsidP="00A6287C"/>
    <w:p w:rsidR="00A6287C" w:rsidRPr="0043544E" w:rsidRDefault="00A6287C" w:rsidP="00A6287C">
      <w:pPr>
        <w:rPr>
          <w:rFonts w:asciiTheme="minorHAnsi" w:hAnsiTheme="minorHAnsi" w:cstheme="minorHAnsi"/>
        </w:rPr>
      </w:pPr>
      <w:r w:rsidRPr="0043544E">
        <w:rPr>
          <w:rFonts w:asciiTheme="minorHAnsi" w:eastAsiaTheme="minorEastAsia" w:hAnsiTheme="minorHAnsi" w:cstheme="minorHAnsi"/>
          <w:szCs w:val="24"/>
          <w:lang w:eastAsia="es-MX"/>
        </w:rPr>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A6287C" w:rsidRDefault="00A6287C" w:rsidP="00A6287C"/>
    <w:p w:rsidR="00A6287C" w:rsidRDefault="00A6287C" w:rsidP="00A6287C">
      <w:pPr>
        <w:spacing w:before="0" w:after="200" w:line="276" w:lineRule="auto"/>
        <w:jc w:val="left"/>
      </w:pPr>
      <w:r>
        <w:br w:type="page"/>
      </w:r>
    </w:p>
    <w:p w:rsidR="00A6287C" w:rsidRDefault="00A6287C" w:rsidP="0081685F">
      <w:pPr>
        <w:pStyle w:val="Ttulo2"/>
        <w:numPr>
          <w:ilvl w:val="0"/>
          <w:numId w:val="30"/>
        </w:numPr>
      </w:pPr>
      <w:bookmarkStart w:id="703" w:name="_Toc455664429"/>
      <w:bookmarkStart w:id="704" w:name="_Toc491171126"/>
      <w:bookmarkStart w:id="705" w:name="_Toc22718956"/>
      <w:r w:rsidRPr="006B0127">
        <w:lastRenderedPageBreak/>
        <w:t>Inventario</w:t>
      </w:r>
      <w:r>
        <w:t xml:space="preserve"> y d</w:t>
      </w:r>
      <w:r w:rsidRPr="007C111F">
        <w:t xml:space="preserve">escripción de los </w:t>
      </w:r>
      <w:bookmarkEnd w:id="703"/>
      <w:r>
        <w:t>procesos</w:t>
      </w:r>
      <w:bookmarkEnd w:id="704"/>
      <w:bookmarkEnd w:id="705"/>
      <w:r w:rsidRPr="007C111F">
        <w:t xml:space="preserve"> </w:t>
      </w:r>
    </w:p>
    <w:p w:rsidR="00A6287C" w:rsidRDefault="00A6287C" w:rsidP="00A6287C">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A6287C" w:rsidRPr="007D4452" w:rsidRDefault="00A6287C" w:rsidP="00A6287C">
      <w:pPr>
        <w:pStyle w:val="Ttulo3"/>
      </w:pPr>
      <w:bookmarkStart w:id="706" w:name="_Toc455664430"/>
      <w:bookmarkStart w:id="707" w:name="_Toc491171127"/>
      <w:bookmarkStart w:id="708" w:name="_Toc22718957"/>
      <w:r>
        <w:t xml:space="preserve">Inventario de </w:t>
      </w:r>
      <w:bookmarkEnd w:id="706"/>
      <w:r>
        <w:t>procesos</w:t>
      </w:r>
      <w:bookmarkEnd w:id="707"/>
      <w:bookmarkEnd w:id="70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
        <w:gridCol w:w="3429"/>
        <w:gridCol w:w="2051"/>
        <w:gridCol w:w="3288"/>
        <w:gridCol w:w="2725"/>
        <w:gridCol w:w="2933"/>
      </w:tblGrid>
      <w:tr w:rsidR="00F1121B" w:rsidRPr="007D4452" w:rsidTr="00F1121B">
        <w:trPr>
          <w:trHeight w:val="315"/>
        </w:trPr>
        <w:tc>
          <w:tcPr>
            <w:tcW w:w="288" w:type="pct"/>
            <w:shd w:val="clear" w:color="auto" w:fill="F2F2F2" w:themeFill="background1" w:themeFillShade="F2"/>
            <w:vAlign w:val="center"/>
            <w:hideMark/>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1120" w:type="pct"/>
            <w:shd w:val="clear" w:color="auto" w:fill="F2F2F2" w:themeFill="background1" w:themeFillShade="F2"/>
            <w:vAlign w:val="center"/>
            <w:hideMark/>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670"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1074"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890"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958" w:type="pct"/>
            <w:shd w:val="clear" w:color="auto" w:fill="F2F2F2" w:themeFill="background1" w:themeFillShade="F2"/>
            <w:vAlign w:val="center"/>
          </w:tcPr>
          <w:p w:rsidR="00F1121B" w:rsidRPr="007D4452" w:rsidRDefault="00F1121B"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F1121B" w:rsidRPr="007D4452" w:rsidTr="00F1121B">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Soporte Especializado a Equipo y/o Sistemas de Información Estadística y Geográfica</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Soporte Especializado a Equipo y/o Sistemas de Información Estadística y Geográfica</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El Sistema Integral de Información Geográfica Municipal (SIIGEM)</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sz w:val="20"/>
                <w:szCs w:val="20"/>
                <w:lang w:val="en-US"/>
              </w:rPr>
            </w:pPr>
            <w:r w:rsidRPr="001A6180">
              <w:rPr>
                <w:color w:val="000000"/>
                <w:sz w:val="20"/>
                <w:szCs w:val="20"/>
                <w:lang w:val="en-US"/>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Empleo en ambiente de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Default="00F1121B" w:rsidP="00A74EE7">
            <w:pPr>
              <w:spacing w:after="0"/>
              <w:jc w:val="center"/>
              <w:rPr>
                <w:color w:val="000000"/>
                <w:sz w:val="20"/>
                <w:szCs w:val="20"/>
              </w:rPr>
            </w:pPr>
            <w:r w:rsidRPr="001A6180">
              <w:rPr>
                <w:color w:val="000000"/>
                <w:sz w:val="20"/>
                <w:szCs w:val="20"/>
              </w:rPr>
              <w:t>DP 3 II,III,IV,V RI 12 V,VII,X,XI,XII,XIII,XX,XXII EO 29</w:t>
            </w:r>
          </w:p>
          <w:p w:rsidR="00F1121B" w:rsidRPr="00103F41" w:rsidRDefault="00F1121B" w:rsidP="00A74EE7">
            <w:pPr>
              <w:spacing w:before="0" w:after="0"/>
              <w:jc w:val="center"/>
              <w:rPr>
                <w:sz w:val="20"/>
                <w:szCs w:val="20"/>
              </w:rPr>
            </w:pPr>
            <w:r w:rsidRPr="00103F41">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Comercio Exterior de Jalisco en ambiente de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Sistemas de Información comercial de empresas IMMEX en ambiente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Directorio de Unidades Económicas en ambiente BI  (DENUE)</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spacing w:before="0" w:after="0"/>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spacing w:before="0" w:after="0"/>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890"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Desarrollo y/o Actualización de Cubo</w:t>
            </w:r>
          </w:p>
        </w:tc>
        <w:tc>
          <w:tcPr>
            <w:tcW w:w="958" w:type="pct"/>
            <w:shd w:val="clear" w:color="auto" w:fill="auto"/>
            <w:vAlign w:val="center"/>
          </w:tcPr>
          <w:p w:rsidR="00F1121B" w:rsidRPr="001A6180" w:rsidRDefault="00F1121B" w:rsidP="00A74EE7">
            <w:pPr>
              <w:spacing w:after="0"/>
              <w:jc w:val="center"/>
              <w:rPr>
                <w:rFonts w:asciiTheme="minorHAnsi" w:eastAsia="Times New Roman" w:hAnsiTheme="minorHAnsi" w:cs="Times New Roman"/>
                <w:bCs/>
                <w:sz w:val="20"/>
                <w:szCs w:val="20"/>
                <w:lang w:eastAsia="es-MX"/>
              </w:rPr>
            </w:pPr>
            <w:r w:rsidRPr="001A6180">
              <w:rPr>
                <w:rFonts w:asciiTheme="minorHAnsi" w:eastAsia="Times New Roman" w:hAnsiTheme="minorHAnsi" w:cs="Times New Roman"/>
                <w:bCs/>
                <w:sz w:val="20"/>
                <w:szCs w:val="20"/>
                <w:lang w:eastAsia="es-MX"/>
              </w:rPr>
              <w:t>Sistema de Información de Seguridad en ambiente BI</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shd w:val="clear" w:color="auto" w:fill="auto"/>
          </w:tcPr>
          <w:p w:rsidR="00F1121B" w:rsidRPr="001A6180" w:rsidRDefault="00F1121B" w:rsidP="00A74EE7">
            <w:pPr>
              <w:rPr>
                <w:color w:val="000000"/>
                <w:sz w:val="20"/>
                <w:szCs w:val="20"/>
              </w:rPr>
            </w:pPr>
            <w:r w:rsidRPr="001A6180">
              <w:rPr>
                <w:color w:val="000000"/>
                <w:sz w:val="20"/>
                <w:szCs w:val="20"/>
              </w:rPr>
              <w:t xml:space="preserve"> Sistema de Información Territorial en línea (SITEL)</w:t>
            </w:r>
          </w:p>
        </w:tc>
      </w:tr>
      <w:tr w:rsidR="00F1121B" w:rsidRPr="007D4452" w:rsidTr="009D0667">
        <w:trPr>
          <w:trHeight w:val="447"/>
        </w:trPr>
        <w:tc>
          <w:tcPr>
            <w:tcW w:w="288" w:type="pct"/>
            <w:shd w:val="clear" w:color="auto" w:fill="auto"/>
            <w:noWrap/>
            <w:vAlign w:val="center"/>
          </w:tcPr>
          <w:p w:rsidR="00F1121B" w:rsidRPr="001A6180" w:rsidRDefault="00F1121B" w:rsidP="00A74EE7">
            <w:pPr>
              <w:jc w:val="center"/>
              <w:rPr>
                <w:sz w:val="20"/>
                <w:szCs w:val="20"/>
              </w:rPr>
            </w:pPr>
          </w:p>
        </w:tc>
        <w:tc>
          <w:tcPr>
            <w:tcW w:w="1120" w:type="pct"/>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shd w:val="clear" w:color="auto" w:fill="auto"/>
          </w:tcPr>
          <w:p w:rsidR="00F1121B" w:rsidRPr="001A6180" w:rsidRDefault="00F1121B" w:rsidP="00A74EE7">
            <w:pPr>
              <w:rPr>
                <w:color w:val="000000"/>
                <w:sz w:val="20"/>
                <w:szCs w:val="20"/>
              </w:rPr>
            </w:pPr>
            <w:r w:rsidRPr="001A6180">
              <w:rPr>
                <w:color w:val="000000"/>
                <w:sz w:val="20"/>
                <w:szCs w:val="20"/>
              </w:rPr>
              <w:t xml:space="preserve"> SII SEDECO </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Portal de IIEG</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sidRPr="001A6180">
              <w:rPr>
                <w:color w:val="000000"/>
                <w:sz w:val="20"/>
                <w:szCs w:val="20"/>
              </w:rPr>
              <w:t>DP 3 II,III,IV,V RI 12 V,VII,X,XI,XII,XIII,XX,XXII EO 29 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Mapa Turístico de los municipios de Jalisco</w:t>
            </w:r>
          </w:p>
        </w:tc>
      </w:tr>
      <w:tr w:rsidR="00F1121B" w:rsidRPr="007D4452" w:rsidTr="009D0667">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sidRPr="001A6180">
              <w:rPr>
                <w:color w:val="000000"/>
                <w:sz w:val="20"/>
                <w:szCs w:val="20"/>
              </w:rPr>
              <w:t>DP 3 II,III,IV,V RI 12 V,VII,X,XI,XII,XIII,XX,XXII EO 29 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App estadísticas sociodemográficas</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Sistemas de consulta de información sociodemográfica (SICIS)</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Panorama demográfico-económico de Jalisco archivo dinámico </w:t>
            </w:r>
          </w:p>
        </w:tc>
      </w:tr>
      <w:tr w:rsidR="00F1121B" w:rsidRPr="007D4452" w:rsidTr="00F1121B">
        <w:trPr>
          <w:trHeight w:val="447"/>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Integración de capas Geográficas en plataforma Touch Table</w:t>
            </w:r>
          </w:p>
        </w:tc>
      </w:tr>
      <w:tr w:rsidR="00F1121B" w:rsidRPr="007D4452" w:rsidTr="007B08F2">
        <w:trPr>
          <w:trHeight w:val="1048"/>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color w:val="000000"/>
                <w:sz w:val="20"/>
                <w:szCs w:val="20"/>
              </w:rPr>
            </w:pPr>
            <w:r w:rsidRPr="001A6180">
              <w:rPr>
                <w:color w:val="000000"/>
                <w:sz w:val="20"/>
                <w:szCs w:val="20"/>
              </w:rPr>
              <w:t>DP 3 II,III,IV,V RI 12 V,VII,X,XI,XII,XIII,XX,XXII EO 29</w:t>
            </w:r>
          </w:p>
          <w:p w:rsidR="00F1121B" w:rsidRPr="001A6180" w:rsidRDefault="00F1121B" w:rsidP="00A74EE7">
            <w:pPr>
              <w:jc w:val="center"/>
              <w:rPr>
                <w:sz w:val="20"/>
                <w:szCs w:val="20"/>
              </w:rPr>
            </w:pPr>
            <w:r w:rsidRPr="001A6180">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Datos de la estación GPS en línea y coordenadas en el marco de referencia vigente </w:t>
            </w:r>
          </w:p>
        </w:tc>
      </w:tr>
      <w:tr w:rsidR="00F1121B" w:rsidRPr="007D4452" w:rsidTr="007B08F2">
        <w:trPr>
          <w:trHeight w:val="1266"/>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Default="00F1121B" w:rsidP="00A74EE7">
            <w:pPr>
              <w:jc w:val="center"/>
              <w:rPr>
                <w:color w:val="000000"/>
                <w:sz w:val="20"/>
                <w:szCs w:val="20"/>
              </w:rPr>
            </w:pPr>
            <w:r w:rsidRPr="001A6180">
              <w:rPr>
                <w:color w:val="000000"/>
                <w:sz w:val="20"/>
                <w:szCs w:val="20"/>
              </w:rPr>
              <w:t>DP 3 II,III,IV,V RI 12 V,VII,X,XI,XII,XIII,XX,XXII EO 29</w:t>
            </w:r>
          </w:p>
          <w:p w:rsidR="00F1121B" w:rsidRPr="00544E01" w:rsidRDefault="00F1121B" w:rsidP="00A74EE7">
            <w:pPr>
              <w:jc w:val="center"/>
              <w:rPr>
                <w:sz w:val="20"/>
                <w:szCs w:val="20"/>
              </w:rPr>
            </w:pPr>
            <w:r w:rsidRPr="00544E01">
              <w:rPr>
                <w:color w:val="000000"/>
                <w:sz w:val="20"/>
                <w:szCs w:val="20"/>
              </w:rPr>
              <w:t>DP 10 II,IV,VII,Xll RI 12 V,VII,X,XI,XII,XIII,XX,XXII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Proceso de Apoyo</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Desarrollo y/o Actualización de Sistema a Medida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 xml:space="preserve">Plataformas  y Aplicaciones web </w:t>
            </w:r>
          </w:p>
        </w:tc>
      </w:tr>
      <w:tr w:rsidR="00F1121B" w:rsidRPr="007D4452" w:rsidTr="00803585">
        <w:trPr>
          <w:trHeight w:val="70"/>
        </w:trPr>
        <w:tc>
          <w:tcPr>
            <w:tcW w:w="2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rsidR="00F1121B" w:rsidRPr="001A6180" w:rsidRDefault="00F1121B" w:rsidP="00A74EE7">
            <w:pPr>
              <w:jc w:val="center"/>
              <w:rPr>
                <w:sz w:val="20"/>
                <w:szCs w:val="20"/>
              </w:rPr>
            </w:pPr>
          </w:p>
        </w:tc>
        <w:tc>
          <w:tcPr>
            <w:tcW w:w="11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7B08F2" w:rsidRDefault="00F1121B" w:rsidP="007B08F2">
            <w:pPr>
              <w:jc w:val="center"/>
              <w:rPr>
                <w:color w:val="000000"/>
                <w:sz w:val="20"/>
                <w:szCs w:val="20"/>
              </w:rPr>
            </w:pPr>
            <w:r w:rsidRPr="001A6180">
              <w:rPr>
                <w:color w:val="000000"/>
                <w:sz w:val="20"/>
                <w:szCs w:val="20"/>
              </w:rPr>
              <w:t>DP 3 II,III,IV,V RI 12 V,VII,X,XI,XII,XIII,XIV,XX,XXII,XV EO 29</w:t>
            </w:r>
          </w:p>
        </w:tc>
        <w:tc>
          <w:tcPr>
            <w:tcW w:w="6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F1121B" w:rsidRPr="001A6180" w:rsidRDefault="00F1121B" w:rsidP="00A74EE7">
            <w:pPr>
              <w:jc w:val="center"/>
              <w:rPr>
                <w:sz w:val="20"/>
                <w:szCs w:val="20"/>
              </w:rPr>
            </w:pPr>
            <w:r>
              <w:rPr>
                <w:sz w:val="20"/>
                <w:szCs w:val="20"/>
              </w:rPr>
              <w:t>Asesoría, Consultoría y Capacitación</w:t>
            </w:r>
          </w:p>
        </w:tc>
        <w:tc>
          <w:tcPr>
            <w:tcW w:w="107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Capacitación Especializada</w:t>
            </w:r>
          </w:p>
        </w:tc>
        <w:tc>
          <w:tcPr>
            <w:tcW w:w="8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Capacitación Especializada</w:t>
            </w:r>
          </w:p>
        </w:tc>
        <w:tc>
          <w:tcPr>
            <w:tcW w:w="9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1121B" w:rsidRPr="001A6180" w:rsidRDefault="00F1121B" w:rsidP="00A74EE7">
            <w:pPr>
              <w:rPr>
                <w:color w:val="000000"/>
                <w:sz w:val="20"/>
                <w:szCs w:val="20"/>
              </w:rPr>
            </w:pPr>
            <w:r w:rsidRPr="001A6180">
              <w:rPr>
                <w:color w:val="000000"/>
                <w:sz w:val="20"/>
                <w:szCs w:val="20"/>
              </w:rPr>
              <w:t>Curso para manejo y aprovechamiento de la herramienta de BI del IIEG</w:t>
            </w:r>
          </w:p>
        </w:tc>
      </w:tr>
    </w:tbl>
    <w:p w:rsidR="00A6287C" w:rsidRPr="007263A7" w:rsidRDefault="00A6287C" w:rsidP="007B08F2">
      <w:pPr>
        <w:pStyle w:val="Ttulo3"/>
      </w:pPr>
      <w:bookmarkStart w:id="709" w:name="_Toc455664431"/>
      <w:bookmarkStart w:id="710" w:name="_Toc491171128"/>
      <w:bookmarkStart w:id="711" w:name="_Toc22718958"/>
      <w:r>
        <w:lastRenderedPageBreak/>
        <w:t>Procedimiento de</w:t>
      </w:r>
      <w:r w:rsidRPr="009A11A5">
        <w:t xml:space="preserve"> Desarrollo y/o Actualización de </w:t>
      </w:r>
      <w:r w:rsidR="00C74C85" w:rsidRPr="009A11A5">
        <w:t>Cubo de</w:t>
      </w:r>
      <w:r w:rsidRPr="009A11A5">
        <w:t xml:space="preserve"> información</w:t>
      </w:r>
      <w:bookmarkEnd w:id="709"/>
      <w:bookmarkEnd w:id="710"/>
      <w:bookmarkEnd w:id="711"/>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6287C" w:rsidRPr="000C4719" w:rsidTr="00A74EE7">
        <w:trPr>
          <w:trHeight w:val="57"/>
        </w:trPr>
        <w:tc>
          <w:tcPr>
            <w:tcW w:w="16161"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sz w:val="22"/>
              </w:rPr>
              <w:t xml:space="preserve">Ficha del </w:t>
            </w:r>
            <w:r>
              <w:rPr>
                <w:b/>
                <w:sz w:val="22"/>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Pr>
                <w:rFonts w:asciiTheme="minorHAnsi" w:hAnsiTheme="minorHAnsi"/>
                <w:b/>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A11A5">
              <w:t>Desarrollo y/o Actualización de Cubo  de información</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Trámite o servicio asociado</w:t>
            </w:r>
          </w:p>
        </w:tc>
        <w:tc>
          <w:tcPr>
            <w:tcW w:w="12758" w:type="dxa"/>
            <w:vAlign w:val="center"/>
          </w:tcPr>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Empleo en ambiente de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Comercio Exterior de Jalisco en ambiente de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Sistemas de Información comercial de empresas IMMEX en ambiente BI</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C3918">
              <w:rPr>
                <w:rFonts w:asciiTheme="minorHAnsi" w:hAnsiTheme="minorHAnsi"/>
                <w:color w:val="000000"/>
              </w:rPr>
              <w:t>Directorio de Unidades Económicas en ambiente BI  (DENUE)</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sidRPr="009C3918">
              <w:rPr>
                <w:rFonts w:asciiTheme="minorHAnsi" w:hAnsiTheme="minorHAnsi"/>
                <w:color w:val="000000"/>
              </w:rPr>
              <w:t>Sistema de Información de Seguridad en ambiente BI</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Políticas del </w:t>
            </w:r>
            <w:r>
              <w:rPr>
                <w:rFonts w:asciiTheme="minorHAnsi" w:hAnsiTheme="minorHAnsi"/>
                <w:b/>
                <w:sz w:val="22"/>
              </w:rPr>
              <w:t>procedimiento</w:t>
            </w:r>
          </w:p>
        </w:tc>
        <w:tc>
          <w:tcPr>
            <w:tcW w:w="12758" w:type="dxa"/>
            <w:vAlign w:val="center"/>
          </w:tcPr>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Deberán estar documentados de acuerdo a las políticas y lineamientos de la </w:t>
            </w:r>
            <w:r w:rsidR="00BB418D">
              <w:rPr>
                <w:rFonts w:asciiTheme="minorHAnsi" w:hAnsiTheme="minorHAnsi"/>
                <w:color w:val="000000"/>
              </w:rPr>
              <w:t>Coordinación General de Tecnologías de la Información</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Se deberá guardar los documentos o correos que amparen las solicitudes y la recepción de </w:t>
            </w:r>
            <w:r w:rsidR="00943C23" w:rsidRPr="009D7805">
              <w:rPr>
                <w:rFonts w:asciiTheme="minorHAnsi" w:hAnsiTheme="minorHAnsi"/>
                <w:color w:val="000000"/>
              </w:rPr>
              <w:t>información conforme</w:t>
            </w:r>
            <w:r w:rsidRPr="009D7805">
              <w:rPr>
                <w:rFonts w:asciiTheme="minorHAnsi" w:hAnsiTheme="minorHAnsi"/>
                <w:color w:val="000000"/>
              </w:rPr>
              <w:t xml:space="preserve"> a las políticas y lineamientos de la </w:t>
            </w:r>
            <w:r w:rsidR="00BB418D">
              <w:rPr>
                <w:rFonts w:asciiTheme="minorHAnsi" w:hAnsiTheme="minorHAnsi"/>
                <w:color w:val="000000"/>
              </w:rPr>
              <w:t>Coordinación General de Tecnologías de la Información</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Se deberá enviar la información en </w:t>
            </w:r>
            <w:r>
              <w:rPr>
                <w:rFonts w:asciiTheme="minorHAnsi" w:hAnsiTheme="minorHAnsi"/>
                <w:color w:val="000000"/>
              </w:rPr>
              <w:t xml:space="preserve">los formatos solicitados y del </w:t>
            </w:r>
            <w:r w:rsidRPr="009D7805">
              <w:rPr>
                <w:rFonts w:asciiTheme="minorHAnsi" w:hAnsiTheme="minorHAnsi"/>
                <w:color w:val="000000"/>
              </w:rPr>
              <w:t xml:space="preserve">o los </w:t>
            </w:r>
            <w:r w:rsidR="00943C23" w:rsidRPr="009D7805">
              <w:rPr>
                <w:rFonts w:asciiTheme="minorHAnsi" w:hAnsiTheme="minorHAnsi"/>
                <w:color w:val="000000"/>
              </w:rPr>
              <w:t>periodos solicitados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9D7805">
              <w:rPr>
                <w:rFonts w:asciiTheme="minorHAnsi" w:hAnsiTheme="minorHAnsi"/>
                <w:color w:val="000000"/>
              </w:rPr>
              <w:t xml:space="preserve">Deberá </w:t>
            </w:r>
            <w:r w:rsidR="00943C23" w:rsidRPr="009D7805">
              <w:rPr>
                <w:rFonts w:asciiTheme="minorHAnsi" w:hAnsiTheme="minorHAnsi"/>
                <w:color w:val="000000"/>
              </w:rPr>
              <w:t>ser publicado</w:t>
            </w:r>
            <w:r w:rsidRPr="009D7805">
              <w:rPr>
                <w:rFonts w:asciiTheme="minorHAnsi" w:hAnsiTheme="minorHAnsi"/>
                <w:color w:val="000000"/>
              </w:rPr>
              <w:t xml:space="preserve"> en plataforma interna, Deberá de notificar  a:</w:t>
            </w:r>
            <w:r>
              <w:rPr>
                <w:rFonts w:asciiTheme="minorHAnsi" w:hAnsiTheme="minorHAnsi"/>
                <w:color w:val="000000"/>
              </w:rPr>
              <w:t xml:space="preserve"> </w:t>
            </w:r>
            <w:r w:rsidRPr="009D7805">
              <w:rPr>
                <w:rFonts w:asciiTheme="minorHAnsi" w:hAnsiTheme="minorHAnsi"/>
                <w:color w:val="000000"/>
              </w:rPr>
              <w:t>Director d</w:t>
            </w:r>
            <w:r>
              <w:rPr>
                <w:rFonts w:asciiTheme="minorHAnsi" w:hAnsiTheme="minorHAnsi"/>
                <w:color w:val="000000"/>
              </w:rPr>
              <w:t xml:space="preserve">e </w:t>
            </w:r>
            <w:r w:rsidR="00447290">
              <w:rPr>
                <w:rFonts w:asciiTheme="minorHAnsi" w:hAnsiTheme="minorHAnsi"/>
                <w:color w:val="000000"/>
              </w:rPr>
              <w:t>Coordinación General de Tecnologías de la Información</w:t>
            </w:r>
            <w:r>
              <w:rPr>
                <w:rFonts w:asciiTheme="minorHAnsi" w:hAnsiTheme="minorHAnsi"/>
                <w:color w:val="000000"/>
              </w:rPr>
              <w:t xml:space="preserve">, </w:t>
            </w:r>
            <w:r w:rsidRPr="009D7805">
              <w:rPr>
                <w:rFonts w:asciiTheme="minorHAnsi" w:hAnsiTheme="minorHAnsi"/>
                <w:color w:val="000000"/>
              </w:rPr>
              <w:t>Solicitante</w:t>
            </w:r>
            <w:r>
              <w:rPr>
                <w:rFonts w:asciiTheme="minorHAnsi" w:hAnsiTheme="minorHAnsi"/>
                <w:color w:val="000000"/>
              </w:rPr>
              <w:t xml:space="preserve"> y  </w:t>
            </w:r>
            <w:r w:rsidRPr="009D7805">
              <w:rPr>
                <w:rFonts w:asciiTheme="minorHAnsi" w:hAnsiTheme="minorHAnsi"/>
                <w:color w:val="000000"/>
              </w:rPr>
              <w:t>Coordinador</w:t>
            </w:r>
            <w:r>
              <w:rPr>
                <w:rFonts w:asciiTheme="minorHAnsi" w:hAnsiTheme="minorHAnsi"/>
                <w:color w:val="000000"/>
              </w:rPr>
              <w:t>.</w:t>
            </w:r>
          </w:p>
          <w:p w:rsidR="00A6287C" w:rsidRPr="007838DA" w:rsidRDefault="00A6287C" w:rsidP="00A74EE7">
            <w:pPr>
              <w:spacing w:before="60" w:after="60"/>
              <w:jc w:val="left"/>
              <w:rPr>
                <w:rFonts w:asciiTheme="minorHAnsi" w:hAnsiTheme="minorHAnsi"/>
                <w:color w:val="000000"/>
              </w:rPr>
            </w:pPr>
            <w:r w:rsidRPr="007838DA">
              <w:rPr>
                <w:rFonts w:asciiTheme="minorHAnsi" w:hAnsiTheme="minorHAnsi"/>
                <w:color w:val="000000"/>
              </w:rPr>
              <w:t>Deberá ser accesible al usuario final y estar de acuerdo al documento de requerimientos, Deberá de notificar  a:</w:t>
            </w:r>
          </w:p>
          <w:p w:rsidR="00A6287C" w:rsidRPr="007838DA" w:rsidRDefault="00A6287C" w:rsidP="00A74EE7">
            <w:pPr>
              <w:spacing w:before="60" w:after="60"/>
              <w:jc w:val="left"/>
              <w:rPr>
                <w:rFonts w:asciiTheme="minorHAnsi" w:hAnsiTheme="minorHAnsi"/>
                <w:color w:val="000000"/>
                <w:u w:val="single"/>
              </w:rPr>
            </w:pPr>
            <w:r w:rsidRPr="007838DA">
              <w:rPr>
                <w:rFonts w:asciiTheme="minorHAnsi" w:hAnsiTheme="minorHAnsi"/>
                <w:color w:val="000000"/>
              </w:rPr>
              <w:t xml:space="preserve">Director de </w:t>
            </w:r>
            <w:r w:rsidR="00447290">
              <w:rPr>
                <w:rFonts w:asciiTheme="minorHAnsi" w:hAnsiTheme="minorHAnsi"/>
                <w:color w:val="000000"/>
              </w:rPr>
              <w:t>Coordinación General de Tecnologías de la Información</w:t>
            </w:r>
            <w:r>
              <w:rPr>
                <w:rFonts w:asciiTheme="minorHAnsi" w:hAnsiTheme="minorHAnsi"/>
                <w:color w:val="000000"/>
              </w:rPr>
              <w:t>,</w:t>
            </w:r>
            <w:r w:rsidRPr="009D7805">
              <w:rPr>
                <w:rFonts w:asciiTheme="minorHAnsi" w:hAnsiTheme="minorHAnsi"/>
                <w:color w:val="000000"/>
              </w:rPr>
              <w:t xml:space="preserve"> Solicitante</w:t>
            </w:r>
            <w:r>
              <w:rPr>
                <w:rFonts w:asciiTheme="minorHAnsi" w:hAnsiTheme="minorHAnsi"/>
                <w:color w:val="000000"/>
              </w:rPr>
              <w:t xml:space="preserve"> y  </w:t>
            </w:r>
            <w:r w:rsidRPr="009D7805">
              <w:rPr>
                <w:rFonts w:asciiTheme="minorHAnsi" w:hAnsiTheme="minorHAnsi"/>
                <w:color w:val="000000"/>
              </w:rPr>
              <w:t>Coordinador</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Recursos necesarios para iniciar el </w:t>
            </w:r>
            <w:r>
              <w:rPr>
                <w:rFonts w:asciiTheme="minorHAnsi" w:hAnsiTheme="minorHAnsi"/>
                <w:b/>
                <w:sz w:val="22"/>
              </w:rPr>
              <w:t>procedimiento</w:t>
            </w:r>
          </w:p>
        </w:tc>
        <w:tc>
          <w:tcPr>
            <w:tcW w:w="12758" w:type="dxa"/>
            <w:vAlign w:val="center"/>
          </w:tcPr>
          <w:p w:rsidR="00A6287C" w:rsidRPr="00FF520A" w:rsidRDefault="007C12B2" w:rsidP="00A74EE7">
            <w:pPr>
              <w:spacing w:before="60" w:after="60"/>
              <w:jc w:val="left"/>
              <w:rPr>
                <w:rFonts w:asciiTheme="minorHAnsi" w:hAnsiTheme="minorHAnsi"/>
                <w:color w:val="000000"/>
              </w:rPr>
            </w:pPr>
            <w:r>
              <w:rPr>
                <w:rFonts w:asciiTheme="minorHAnsi" w:hAnsiTheme="minorHAnsi"/>
                <w:color w:val="000000"/>
              </w:rPr>
              <w:t>Solicitud,</w:t>
            </w:r>
            <w:r w:rsidR="00A6287C">
              <w:rPr>
                <w:rFonts w:asciiTheme="minorHAnsi" w:hAnsiTheme="minorHAnsi"/>
                <w:color w:val="000000"/>
              </w:rPr>
              <w:t xml:space="preserve"> información</w:t>
            </w:r>
            <w:r w:rsidR="00943C23">
              <w:rPr>
                <w:rFonts w:asciiTheme="minorHAnsi" w:hAnsiTheme="minorHAnsi"/>
                <w:color w:val="000000"/>
              </w:rPr>
              <w:t>.</w:t>
            </w:r>
            <w:r w:rsidR="00A6287C">
              <w:rPr>
                <w:rFonts w:asciiTheme="minorHAnsi" w:hAnsiTheme="minorHAnsi"/>
                <w:color w:val="000000"/>
              </w:rPr>
              <w:t xml:space="preserve"> </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 xml:space="preserve">Resultado(s) del </w:t>
            </w:r>
            <w:r>
              <w:rPr>
                <w:rFonts w:asciiTheme="minorHAnsi" w:hAnsiTheme="minorHAnsi"/>
                <w:b/>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F773B7">
              <w:rPr>
                <w:rFonts w:asciiTheme="minorHAnsi" w:hAnsiTheme="minorHAnsi"/>
                <w:color w:val="000000"/>
              </w:rPr>
              <w:t>Cubo Publicado en plataforma para usuario final</w:t>
            </w:r>
          </w:p>
        </w:tc>
      </w:tr>
      <w:tr w:rsidR="00A6287C" w:rsidRPr="00370426" w:rsidTr="00A74EE7">
        <w:trPr>
          <w:trHeight w:val="57"/>
        </w:trPr>
        <w:tc>
          <w:tcPr>
            <w:tcW w:w="3403" w:type="dxa"/>
            <w:shd w:val="clear" w:color="auto" w:fill="F2F2F2" w:themeFill="background1" w:themeFillShade="F2"/>
            <w:vAlign w:val="center"/>
          </w:tcPr>
          <w:p w:rsidR="00A6287C" w:rsidRPr="001641B6" w:rsidRDefault="00A6287C" w:rsidP="00A74EE7">
            <w:pPr>
              <w:spacing w:before="60" w:after="60"/>
              <w:rPr>
                <w:rFonts w:asciiTheme="minorHAnsi" w:hAnsiTheme="minorHAnsi"/>
                <w:b/>
              </w:rPr>
            </w:pPr>
            <w:r w:rsidRPr="001641B6">
              <w:rPr>
                <w:rFonts w:asciiTheme="minorHAnsi" w:hAnsiTheme="minorHAnsi"/>
                <w:b/>
                <w:sz w:val="22"/>
              </w:rPr>
              <w:t>Indicador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A6287C">
      <w:pPr>
        <w:pStyle w:val="Ttulo4"/>
      </w:pPr>
      <w:bookmarkStart w:id="712" w:name="_Toc455664432"/>
      <w:bookmarkStart w:id="713" w:name="_Toc491171129"/>
      <w:bookmarkStart w:id="714" w:name="_Toc22718959"/>
      <w:r>
        <w:lastRenderedPageBreak/>
        <w:t xml:space="preserve">Modelado del procedimiento </w:t>
      </w:r>
      <w:r w:rsidRPr="00181A5D">
        <w:t xml:space="preserve">de Desarrollo y/o Actualización de </w:t>
      </w:r>
      <w:r w:rsidR="00C74C85" w:rsidRPr="00181A5D">
        <w:t>Cubo de</w:t>
      </w:r>
      <w:r w:rsidRPr="00181A5D">
        <w:t xml:space="preserve"> información</w:t>
      </w:r>
      <w:bookmarkEnd w:id="712"/>
      <w:bookmarkEnd w:id="713"/>
      <w:bookmarkEnd w:id="714"/>
      <w:r w:rsidRPr="00181A5D">
        <w:t xml:space="preserve"> </w:t>
      </w:r>
    </w:p>
    <w:p w:rsidR="00585BD3" w:rsidRDefault="00585BD3" w:rsidP="004E3F2E">
      <w:pPr>
        <w:rPr>
          <w:noProof/>
          <w:lang w:eastAsia="es-MX"/>
        </w:rPr>
      </w:pPr>
    </w:p>
    <w:p w:rsidR="00A6287C" w:rsidRDefault="004E3F2E" w:rsidP="00A6287C">
      <w:pPr>
        <w:jc w:val="center"/>
      </w:pPr>
      <w:r>
        <w:rPr>
          <w:noProof/>
          <w:lang w:val="es-ES" w:eastAsia="es-ES"/>
        </w:rPr>
        <w:drawing>
          <wp:inline distT="0" distB="0" distL="0" distR="0">
            <wp:extent cx="9546465" cy="379827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1727" t="2895" r="1255" b="18006"/>
                    <a:stretch/>
                  </pic:blipFill>
                  <pic:spPr bwMode="auto">
                    <a:xfrm>
                      <a:off x="0" y="0"/>
                      <a:ext cx="9565949" cy="3806029"/>
                    </a:xfrm>
                    <a:prstGeom prst="rect">
                      <a:avLst/>
                    </a:prstGeom>
                    <a:ln>
                      <a:noFill/>
                    </a:ln>
                    <a:extLst>
                      <a:ext uri="{53640926-AAD7-44D8-BBD7-CCE9431645EC}">
                        <a14:shadowObscured xmlns:a14="http://schemas.microsoft.com/office/drawing/2010/main"/>
                      </a:ext>
                    </a:extLst>
                  </pic:spPr>
                </pic:pic>
              </a:graphicData>
            </a:graphic>
          </wp:inline>
        </w:drawing>
      </w:r>
    </w:p>
    <w:p w:rsidR="00A6287C" w:rsidRDefault="00A6287C" w:rsidP="00A6287C"/>
    <w:p w:rsidR="009D0667" w:rsidRDefault="009D0667" w:rsidP="00A6287C"/>
    <w:p w:rsidR="00A6287C" w:rsidRPr="00F767DF" w:rsidRDefault="00A6287C" w:rsidP="00585BD3">
      <w:pPr>
        <w:pStyle w:val="Ttulo4"/>
        <w:spacing w:before="0"/>
      </w:pPr>
      <w:bookmarkStart w:id="715" w:name="_Toc455664433"/>
      <w:bookmarkStart w:id="716" w:name="_Toc491171130"/>
      <w:bookmarkStart w:id="717" w:name="_Toc22718960"/>
      <w:r w:rsidRPr="00CD55F6">
        <w:lastRenderedPageBreak/>
        <w:t xml:space="preserve">Narrativa del </w:t>
      </w:r>
      <w:r>
        <w:t>procedimiento</w:t>
      </w:r>
      <w:r w:rsidRPr="00924DA4">
        <w:t xml:space="preserve"> de Desarrollo y/o Actualización de </w:t>
      </w:r>
      <w:r w:rsidR="0015589B" w:rsidRPr="00924DA4">
        <w:t>Cubo de</w:t>
      </w:r>
      <w:r w:rsidRPr="00924DA4">
        <w:t xml:space="preserve"> información</w:t>
      </w:r>
      <w:bookmarkEnd w:id="715"/>
      <w:bookmarkEnd w:id="716"/>
      <w:bookmarkEnd w:id="717"/>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685"/>
        <w:gridCol w:w="2693"/>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24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68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693"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1</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Enlace /</w:t>
            </w:r>
            <w:r>
              <w:rPr>
                <w:color w:val="000000"/>
                <w:sz w:val="20"/>
                <w:szCs w:val="20"/>
              </w:rPr>
              <w:t xml:space="preserve"> </w:t>
            </w:r>
            <w:r w:rsidRPr="00F767DF">
              <w:rPr>
                <w:color w:val="000000"/>
                <w:sz w:val="20"/>
                <w:szCs w:val="20"/>
              </w:rPr>
              <w:t>Director de</w:t>
            </w:r>
            <w:r>
              <w:rPr>
                <w:color w:val="000000"/>
                <w:sz w:val="20"/>
                <w:szCs w:val="20"/>
              </w:rPr>
              <w:t xml:space="preserve"> la</w:t>
            </w:r>
            <w:r w:rsidR="00D87132">
              <w:rPr>
                <w:color w:val="000000"/>
                <w:sz w:val="20"/>
                <w:szCs w:val="20"/>
              </w:rPr>
              <w:t xml:space="preserve"> Unidad Económico </w:t>
            </w:r>
            <w:r w:rsidRPr="00F767DF">
              <w:rPr>
                <w:color w:val="000000"/>
                <w:sz w:val="20"/>
                <w:szCs w:val="20"/>
              </w:rPr>
              <w:t>Financiera</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Solicitar Creación y/o Actualización de Cubo.</w:t>
            </w:r>
            <w:r w:rsidRPr="00F767DF">
              <w:rPr>
                <w:b/>
                <w:bCs/>
                <w:color w:val="000000"/>
                <w:sz w:val="20"/>
                <w:szCs w:val="20"/>
              </w:rPr>
              <w:br/>
            </w:r>
            <w:r w:rsidRPr="00F767DF">
              <w:rPr>
                <w:color w:val="000000"/>
                <w:sz w:val="20"/>
                <w:szCs w:val="20"/>
              </w:rPr>
              <w:t>Envía correo.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Correo  de solicitud</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2</w:t>
            </w:r>
          </w:p>
        </w:tc>
        <w:tc>
          <w:tcPr>
            <w:tcW w:w="3011" w:type="dxa"/>
            <w:vAlign w:val="center"/>
          </w:tcPr>
          <w:p w:rsidR="00A6287C" w:rsidRPr="00F767DF" w:rsidRDefault="00D87132" w:rsidP="00A74EE7">
            <w:pPr>
              <w:jc w:val="left"/>
              <w:rPr>
                <w:color w:val="000000"/>
                <w:sz w:val="20"/>
                <w:szCs w:val="20"/>
              </w:rPr>
            </w:pPr>
            <w:r>
              <w:rPr>
                <w:color w:val="000000"/>
                <w:sz w:val="20"/>
                <w:szCs w:val="20"/>
              </w:rPr>
              <w:t>Coordinadora</w:t>
            </w:r>
            <w:r w:rsidR="00447290">
              <w:rPr>
                <w:color w:val="000000"/>
                <w:sz w:val="20"/>
                <w:szCs w:val="20"/>
              </w:rPr>
              <w:t xml:space="preserve"> General de Tecnologías de la Información</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Crear plan de trabajo.</w:t>
            </w:r>
            <w:r w:rsidRPr="00F767DF">
              <w:rPr>
                <w:b/>
                <w:bCs/>
                <w:color w:val="000000"/>
                <w:sz w:val="20"/>
                <w:szCs w:val="20"/>
              </w:rPr>
              <w:br/>
            </w:r>
            <w:r w:rsidRPr="00F767DF">
              <w:rPr>
                <w:color w:val="000000"/>
                <w:sz w:val="20"/>
                <w:szCs w:val="20"/>
              </w:rPr>
              <w:t>Registrar la Solicitud.</w:t>
            </w:r>
            <w:r w:rsidRPr="00F767DF">
              <w:rPr>
                <w:color w:val="000000"/>
                <w:sz w:val="20"/>
                <w:szCs w:val="20"/>
              </w:rPr>
              <w:br/>
              <w:t>Analiza la solicitud.</w:t>
            </w:r>
            <w:r w:rsidRPr="00F767DF">
              <w:rPr>
                <w:color w:val="000000"/>
                <w:sz w:val="20"/>
                <w:szCs w:val="20"/>
              </w:rPr>
              <w:br/>
              <w:t>Hace un plan de trabajo y delega a su equipo.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 xml:space="preserve"> Plan de Trabajo calendarizado</w:t>
            </w:r>
          </w:p>
        </w:tc>
        <w:tc>
          <w:tcPr>
            <w:tcW w:w="2693" w:type="dxa"/>
            <w:vAlign w:val="center"/>
          </w:tcPr>
          <w:p w:rsidR="00A6287C" w:rsidRPr="00F767DF" w:rsidRDefault="00BB418D" w:rsidP="00A74EE7">
            <w:pPr>
              <w:jc w:val="left"/>
              <w:rPr>
                <w:color w:val="000000"/>
                <w:sz w:val="20"/>
                <w:szCs w:val="20"/>
              </w:rPr>
            </w:pPr>
            <w:r>
              <w:rPr>
                <w:color w:val="000000"/>
                <w:sz w:val="20"/>
                <w:szCs w:val="2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3</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Coordinador de Planeación y Proyectos Estratégicos</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Coordinar Plan de Trabajo.</w:t>
            </w:r>
            <w:r w:rsidRPr="00F767DF">
              <w:rPr>
                <w:color w:val="000000"/>
                <w:sz w:val="20"/>
                <w:szCs w:val="20"/>
              </w:rPr>
              <w:br/>
              <w:t>Agenda reuniones de trabajo.</w:t>
            </w:r>
            <w:r w:rsidRPr="00F767DF">
              <w:rPr>
                <w:color w:val="000000"/>
                <w:sz w:val="20"/>
                <w:szCs w:val="20"/>
              </w:rPr>
              <w:br/>
              <w:t>Levantamiento  de requerimientos.</w:t>
            </w:r>
            <w:r w:rsidRPr="00F767DF">
              <w:rPr>
                <w:color w:val="000000"/>
                <w:sz w:val="20"/>
                <w:szCs w:val="20"/>
              </w:rPr>
              <w:br/>
              <w:t xml:space="preserve">Planeación de la ejecución de la actividad. </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Requerimientos del proyecto.</w:t>
            </w:r>
            <w:r w:rsidRPr="00F767DF">
              <w:rPr>
                <w:color w:val="000000"/>
                <w:sz w:val="20"/>
                <w:szCs w:val="20"/>
              </w:rPr>
              <w:br/>
              <w:t>Alcance del proyecto.</w:t>
            </w:r>
            <w:r w:rsidRPr="00F767DF">
              <w:rPr>
                <w:color w:val="000000"/>
                <w:sz w:val="20"/>
                <w:szCs w:val="20"/>
              </w:rPr>
              <w:br/>
              <w:t>Administración de Riesgos.</w:t>
            </w:r>
            <w:r w:rsidRPr="00F767DF">
              <w:rPr>
                <w:color w:val="000000"/>
                <w:sz w:val="20"/>
                <w:szCs w:val="20"/>
              </w:rPr>
              <w:br/>
              <w:t>Calendario de actividades.</w:t>
            </w:r>
          </w:p>
        </w:tc>
        <w:tc>
          <w:tcPr>
            <w:tcW w:w="2693" w:type="dxa"/>
            <w:vAlign w:val="center"/>
          </w:tcPr>
          <w:p w:rsidR="00A6287C" w:rsidRPr="00F767DF" w:rsidRDefault="00BB418D" w:rsidP="00A74EE7">
            <w:pPr>
              <w:jc w:val="left"/>
              <w:rPr>
                <w:color w:val="000000"/>
                <w:sz w:val="20"/>
                <w:szCs w:val="20"/>
              </w:rPr>
            </w:pPr>
            <w:r>
              <w:rPr>
                <w:color w:val="000000"/>
                <w:sz w:val="20"/>
                <w:szCs w:val="2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4</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 xml:space="preserve">Recabar Información. </w:t>
            </w:r>
            <w:r w:rsidRPr="00F767DF">
              <w:rPr>
                <w:color w:val="000000"/>
                <w:sz w:val="20"/>
                <w:szCs w:val="20"/>
              </w:rPr>
              <w:br/>
              <w:t>Solicitar  la información.</w:t>
            </w:r>
            <w:r w:rsidRPr="00F767DF">
              <w:rPr>
                <w:color w:val="000000"/>
                <w:sz w:val="20"/>
                <w:szCs w:val="20"/>
              </w:rPr>
              <w:br/>
              <w:t>Recibir / ir al sitio / bajar  la Información.</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Solicitud enviada o Información en archivos: xls, xlsx, mdb, txt, .csv etc</w:t>
            </w:r>
          </w:p>
        </w:tc>
        <w:tc>
          <w:tcPr>
            <w:tcW w:w="2693" w:type="dxa"/>
            <w:vAlign w:val="center"/>
          </w:tcPr>
          <w:p w:rsidR="00A6287C" w:rsidRPr="00F767DF" w:rsidRDefault="00BB418D" w:rsidP="00A74EE7">
            <w:pPr>
              <w:jc w:val="left"/>
              <w:rPr>
                <w:color w:val="000000"/>
                <w:sz w:val="20"/>
                <w:szCs w:val="20"/>
              </w:rPr>
            </w:pPr>
            <w:r>
              <w:rPr>
                <w:color w:val="000000"/>
                <w:sz w:val="20"/>
                <w:szCs w:val="2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5</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Coordinador </w:t>
            </w:r>
          </w:p>
        </w:tc>
        <w:tc>
          <w:tcPr>
            <w:tcW w:w="5245" w:type="dxa"/>
            <w:shd w:val="clear" w:color="auto" w:fill="auto"/>
            <w:noWrap/>
            <w:vAlign w:val="center"/>
          </w:tcPr>
          <w:p w:rsidR="00A6287C" w:rsidRPr="00F767DF" w:rsidRDefault="00A6287C" w:rsidP="00A74EE7">
            <w:pPr>
              <w:jc w:val="left"/>
              <w:rPr>
                <w:b/>
                <w:bCs/>
                <w:color w:val="000000"/>
                <w:sz w:val="20"/>
                <w:szCs w:val="20"/>
              </w:rPr>
            </w:pPr>
            <w:r w:rsidRPr="00F767DF">
              <w:rPr>
                <w:b/>
                <w:bCs/>
                <w:color w:val="000000"/>
                <w:sz w:val="20"/>
                <w:szCs w:val="20"/>
              </w:rPr>
              <w:t>Enviar Información.</w:t>
            </w:r>
            <w:r w:rsidRPr="00F767DF">
              <w:rPr>
                <w:b/>
                <w:bCs/>
                <w:color w:val="000000"/>
                <w:sz w:val="20"/>
                <w:szCs w:val="20"/>
              </w:rPr>
              <w:br/>
            </w:r>
            <w:r w:rsidRPr="00F767DF">
              <w:rPr>
                <w:color w:val="000000"/>
                <w:sz w:val="20"/>
                <w:szCs w:val="20"/>
              </w:rPr>
              <w:t>Envía información de acuerdo a lo requerido.</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Información en formato de archivo solicitado.</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6</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Construir Cubo</w:t>
            </w:r>
            <w:r w:rsidRPr="00F767DF">
              <w:rPr>
                <w:b/>
                <w:bCs/>
                <w:color w:val="000000"/>
                <w:sz w:val="20"/>
                <w:szCs w:val="20"/>
              </w:rPr>
              <w:br/>
            </w:r>
            <w:r w:rsidRPr="00F767DF">
              <w:rPr>
                <w:color w:val="000000"/>
                <w:sz w:val="20"/>
                <w:szCs w:val="20"/>
              </w:rPr>
              <w:t>Análisis de la información.</w:t>
            </w:r>
            <w:r w:rsidRPr="00F767DF">
              <w:rPr>
                <w:color w:val="000000"/>
                <w:sz w:val="20"/>
                <w:szCs w:val="20"/>
              </w:rPr>
              <w:br/>
              <w:t>Análisis, Diseño, Modelado  del cubo.</w:t>
            </w:r>
            <w:r w:rsidRPr="00F767DF">
              <w:rPr>
                <w:color w:val="000000"/>
                <w:sz w:val="20"/>
                <w:szCs w:val="20"/>
              </w:rPr>
              <w:br/>
              <w:t>Publicación del cubo en Plataforma Interna.</w:t>
            </w:r>
            <w:r w:rsidRPr="00F767DF">
              <w:rPr>
                <w:color w:val="000000"/>
                <w:sz w:val="20"/>
                <w:szCs w:val="20"/>
              </w:rPr>
              <w:br/>
            </w:r>
            <w:r w:rsidRPr="00F767DF">
              <w:rPr>
                <w:color w:val="000000"/>
                <w:sz w:val="20"/>
                <w:szCs w:val="20"/>
              </w:rPr>
              <w:lastRenderedPageBreak/>
              <w:t>Asigna permisos si es requerido.</w:t>
            </w:r>
            <w:r w:rsidRPr="00F767DF">
              <w:rPr>
                <w:color w:val="000000"/>
                <w:sz w:val="20"/>
                <w:szCs w:val="20"/>
              </w:rPr>
              <w:br/>
              <w:t>Informar vía correo  la revisión y validación de datos de parte del solicitante.</w:t>
            </w:r>
            <w:r w:rsidRPr="00F767DF">
              <w:rPr>
                <w:b/>
                <w:bCs/>
                <w:color w:val="000000"/>
                <w:sz w:val="20"/>
                <w:szCs w:val="20"/>
              </w:rPr>
              <w:br/>
            </w:r>
            <w:r w:rsidRPr="00F767DF">
              <w:rPr>
                <w:b/>
                <w:bCs/>
                <w:color w:val="000000"/>
                <w:sz w:val="20"/>
                <w:szCs w:val="20"/>
              </w:rPr>
              <w:br/>
            </w:r>
            <w:r w:rsidRPr="00F767DF">
              <w:rPr>
                <w:color w:val="000000"/>
                <w:sz w:val="20"/>
                <w:szCs w:val="20"/>
              </w:rPr>
              <w:t xml:space="preserve"> </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lastRenderedPageBreak/>
              <w:t>Publicación de Cubo en plataforma Interna</w:t>
            </w:r>
          </w:p>
        </w:tc>
        <w:tc>
          <w:tcPr>
            <w:tcW w:w="2693" w:type="dxa"/>
            <w:vAlign w:val="center"/>
          </w:tcPr>
          <w:p w:rsidR="00A6287C" w:rsidRDefault="00BB418D" w:rsidP="00A74EE7">
            <w:pPr>
              <w:jc w:val="left"/>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7</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Técnico Especializado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Validar consistencia de cifras y formato solicitado.</w:t>
            </w:r>
            <w:r w:rsidRPr="00F767DF">
              <w:rPr>
                <w:color w:val="000000"/>
                <w:sz w:val="20"/>
                <w:szCs w:val="20"/>
              </w:rPr>
              <w:br/>
              <w:t>Validar de acuerdo a los requerimientos.</w:t>
            </w:r>
            <w:r w:rsidRPr="00F767DF">
              <w:rPr>
                <w:color w:val="000000"/>
                <w:sz w:val="20"/>
                <w:szCs w:val="20"/>
              </w:rPr>
              <w:br/>
              <w:t>Enviar correo confirmando la validación y solicitando la publicación externa.</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Correo de solicitud de publicación externa</w:t>
            </w:r>
          </w:p>
        </w:tc>
        <w:tc>
          <w:tcPr>
            <w:tcW w:w="2693" w:type="dxa"/>
            <w:vAlign w:val="center"/>
          </w:tcPr>
          <w:p w:rsidR="00A6287C" w:rsidRPr="00F767DF" w:rsidRDefault="00A6287C" w:rsidP="00A74EE7">
            <w:pPr>
              <w:jc w:val="left"/>
              <w:rPr>
                <w:color w:val="000000"/>
                <w:sz w:val="20"/>
                <w:szCs w:val="20"/>
              </w:rPr>
            </w:pPr>
            <w:r w:rsidRPr="00F767DF">
              <w:rPr>
                <w:color w:val="000000"/>
                <w:sz w:val="20"/>
                <w:szCs w:val="20"/>
              </w:rPr>
              <w:t>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F767DF" w:rsidRDefault="00A6287C" w:rsidP="00A74EE7">
            <w:pPr>
              <w:spacing w:before="60" w:after="60"/>
              <w:jc w:val="left"/>
              <w:rPr>
                <w:rFonts w:asciiTheme="minorHAnsi" w:hAnsiTheme="minorHAnsi"/>
                <w:sz w:val="20"/>
                <w:szCs w:val="20"/>
              </w:rPr>
            </w:pPr>
            <w:r w:rsidRPr="00F767DF">
              <w:rPr>
                <w:rFonts w:asciiTheme="minorHAnsi" w:hAnsiTheme="minorHAnsi"/>
                <w:sz w:val="20"/>
                <w:szCs w:val="20"/>
              </w:rPr>
              <w:t>8</w:t>
            </w:r>
          </w:p>
        </w:tc>
        <w:tc>
          <w:tcPr>
            <w:tcW w:w="3011" w:type="dxa"/>
            <w:vAlign w:val="center"/>
          </w:tcPr>
          <w:p w:rsidR="00A6287C" w:rsidRPr="00F767DF" w:rsidRDefault="00A6287C" w:rsidP="00A74EE7">
            <w:pPr>
              <w:jc w:val="left"/>
              <w:rPr>
                <w:color w:val="000000"/>
                <w:sz w:val="20"/>
                <w:szCs w:val="20"/>
              </w:rPr>
            </w:pPr>
            <w:r w:rsidRPr="00F767DF">
              <w:rPr>
                <w:color w:val="000000"/>
                <w:sz w:val="20"/>
                <w:szCs w:val="20"/>
              </w:rPr>
              <w:t xml:space="preserve">Líder de Proyecto </w:t>
            </w:r>
          </w:p>
        </w:tc>
        <w:tc>
          <w:tcPr>
            <w:tcW w:w="5245" w:type="dxa"/>
            <w:shd w:val="clear" w:color="auto" w:fill="auto"/>
            <w:noWrap/>
            <w:vAlign w:val="center"/>
          </w:tcPr>
          <w:p w:rsidR="00A6287C" w:rsidRPr="00F767DF" w:rsidRDefault="00A6287C" w:rsidP="00A74EE7">
            <w:pPr>
              <w:jc w:val="left"/>
              <w:rPr>
                <w:color w:val="000000"/>
                <w:sz w:val="20"/>
                <w:szCs w:val="20"/>
              </w:rPr>
            </w:pPr>
            <w:r w:rsidRPr="00F767DF">
              <w:rPr>
                <w:b/>
                <w:bCs/>
                <w:color w:val="000000"/>
                <w:sz w:val="20"/>
                <w:szCs w:val="20"/>
              </w:rPr>
              <w:t xml:space="preserve">Publicar Cubos. </w:t>
            </w:r>
            <w:r w:rsidRPr="00F767DF">
              <w:rPr>
                <w:color w:val="000000"/>
                <w:sz w:val="20"/>
                <w:szCs w:val="20"/>
              </w:rPr>
              <w:br/>
              <w:t>Traslada los cubos de información al servidor remoto de la secretaría de administración para su acceso vía internet.</w:t>
            </w:r>
            <w:r w:rsidRPr="00F767DF">
              <w:rPr>
                <w:color w:val="000000"/>
                <w:sz w:val="20"/>
                <w:szCs w:val="20"/>
              </w:rPr>
              <w:br/>
              <w:t>Publica y organiza los cubos en internet.</w:t>
            </w:r>
            <w:r w:rsidRPr="00F767DF">
              <w:rPr>
                <w:color w:val="000000"/>
                <w:sz w:val="20"/>
                <w:szCs w:val="20"/>
              </w:rPr>
              <w:br/>
              <w:t>Informa la publicación de estos a los directores o solicitantes.</w:t>
            </w:r>
          </w:p>
        </w:tc>
        <w:tc>
          <w:tcPr>
            <w:tcW w:w="3685" w:type="dxa"/>
            <w:shd w:val="clear" w:color="auto" w:fill="auto"/>
            <w:noWrap/>
            <w:vAlign w:val="center"/>
          </w:tcPr>
          <w:p w:rsidR="00A6287C" w:rsidRPr="00F767DF" w:rsidRDefault="00A6287C" w:rsidP="00A74EE7">
            <w:pPr>
              <w:jc w:val="left"/>
              <w:rPr>
                <w:color w:val="000000"/>
                <w:sz w:val="20"/>
                <w:szCs w:val="20"/>
              </w:rPr>
            </w:pPr>
            <w:r w:rsidRPr="00F767DF">
              <w:rPr>
                <w:color w:val="000000"/>
                <w:sz w:val="20"/>
                <w:szCs w:val="20"/>
              </w:rPr>
              <w:t xml:space="preserve">Cubo Publicado en plataforma para usuario final </w:t>
            </w:r>
          </w:p>
        </w:tc>
        <w:tc>
          <w:tcPr>
            <w:tcW w:w="2693" w:type="dxa"/>
            <w:vAlign w:val="center"/>
          </w:tcPr>
          <w:p w:rsidR="00A6287C" w:rsidRPr="00F767DF" w:rsidRDefault="00BB418D" w:rsidP="00A74EE7">
            <w:pPr>
              <w:jc w:val="left"/>
              <w:rPr>
                <w:color w:val="000000"/>
                <w:sz w:val="20"/>
                <w:szCs w:val="20"/>
              </w:rPr>
            </w:pPr>
            <w:r>
              <w:rPr>
                <w:color w:val="000000"/>
                <w:sz w:val="20"/>
                <w:szCs w:val="20"/>
              </w:rPr>
              <w:t>Coordinación General de Tecnologías de la Información</w:t>
            </w:r>
          </w:p>
        </w:tc>
      </w:tr>
    </w:tbl>
    <w:p w:rsidR="00A6287C" w:rsidRDefault="00A6287C" w:rsidP="00585BD3"/>
    <w:p w:rsidR="00A6287C" w:rsidRDefault="00A6287C" w:rsidP="00A6287C"/>
    <w:p w:rsidR="00A6287C" w:rsidRDefault="00A6287C" w:rsidP="00A6287C"/>
    <w:p w:rsidR="00585BD3" w:rsidRDefault="009D0667" w:rsidP="007C12B2">
      <w:pPr>
        <w:spacing w:before="0" w:after="200" w:line="276" w:lineRule="auto"/>
        <w:jc w:val="left"/>
      </w:pPr>
      <w:bookmarkStart w:id="718" w:name="_Toc455664434"/>
      <w:bookmarkStart w:id="719" w:name="_Toc491171131"/>
      <w:r>
        <w:br w:type="page"/>
      </w:r>
    </w:p>
    <w:p w:rsidR="00A6287C" w:rsidRPr="00A36F10" w:rsidRDefault="00A6287C" w:rsidP="00585BD3">
      <w:pPr>
        <w:pStyle w:val="Ttulo4"/>
      </w:pPr>
      <w:bookmarkStart w:id="720" w:name="_Toc22718961"/>
      <w:r w:rsidRPr="007A5699">
        <w:lastRenderedPageBreak/>
        <w:t>Ficha de</w:t>
      </w:r>
      <w:r>
        <w:t>l</w:t>
      </w:r>
      <w:r w:rsidRPr="007A5699">
        <w:t xml:space="preserve"> servicio de </w:t>
      </w:r>
      <w:r w:rsidRPr="00181A5D">
        <w:t xml:space="preserve">Desarrollo y/o Actualización de </w:t>
      </w:r>
      <w:r w:rsidR="0015589B" w:rsidRPr="00181A5D">
        <w:t>Cubo de</w:t>
      </w:r>
      <w:r w:rsidRPr="00181A5D">
        <w:t xml:space="preserve"> información</w:t>
      </w:r>
      <w:bookmarkEnd w:id="718"/>
      <w:bookmarkEnd w:id="719"/>
      <w:bookmarkEnd w:id="72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que muestra Información de </w:t>
            </w:r>
            <w:r w:rsidRPr="00026E5A">
              <w:rPr>
                <w:rFonts w:asciiTheme="minorHAnsi" w:eastAsia="Times New Roman" w:hAnsiTheme="minorHAnsi" w:cs="Times New Roman"/>
                <w:lang w:eastAsia="es-MX"/>
              </w:rPr>
              <w:t>Empleo 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0B0976">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533E2D">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A7757">
              <w:rPr>
                <w:rFonts w:asciiTheme="minorHAnsi" w:eastAsia="Times New Roman" w:hAnsiTheme="minorHAnsi" w:cs="Times New Roman"/>
                <w:lang w:eastAsia="es-MX"/>
              </w:rPr>
              <w:t>http://sin.jalisco.gob.mx</w:t>
            </w:r>
          </w:p>
        </w:tc>
      </w:tr>
    </w:tbl>
    <w:p w:rsidR="00A6287C" w:rsidRDefault="00A6287C" w:rsidP="00A6287C"/>
    <w:p w:rsidR="009D0667" w:rsidRPr="00CD3C06" w:rsidRDefault="009D0667" w:rsidP="00A6287C"/>
    <w:p w:rsidR="00585BD3" w:rsidRPr="00A36F10" w:rsidRDefault="00A6287C" w:rsidP="00585BD3">
      <w:pPr>
        <w:pStyle w:val="Ttulo4"/>
      </w:pPr>
      <w:bookmarkStart w:id="721" w:name="_Toc455664435"/>
      <w:bookmarkStart w:id="722" w:name="_Toc491171132"/>
      <w:bookmarkStart w:id="723" w:name="_Toc22718962"/>
      <w:r w:rsidRPr="007A5699">
        <w:lastRenderedPageBreak/>
        <w:t>Ficha de</w:t>
      </w:r>
      <w:r>
        <w:t>l</w:t>
      </w:r>
      <w:r w:rsidRPr="007A5699">
        <w:t xml:space="preserve"> servicio de </w:t>
      </w:r>
      <w:r w:rsidRPr="00181A5D">
        <w:t xml:space="preserve">Desarrollo y/o Actualización de </w:t>
      </w:r>
      <w:r w:rsidR="0015589B" w:rsidRPr="00181A5D">
        <w:t>Cubo de</w:t>
      </w:r>
      <w:r w:rsidRPr="00181A5D">
        <w:t xml:space="preserve"> información</w:t>
      </w:r>
      <w:bookmarkEnd w:id="721"/>
      <w:bookmarkEnd w:id="722"/>
      <w:bookmarkEnd w:id="72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Sistema que muestra Información de Comercio Exterior de Jalisco</w:t>
            </w:r>
            <w:r w:rsidRPr="00026E5A">
              <w:rPr>
                <w:rFonts w:asciiTheme="minorHAnsi" w:eastAsia="Times New Roman" w:hAnsiTheme="minorHAnsi" w:cs="Times New Roman"/>
                <w:lang w:eastAsia="es-MX"/>
              </w:rPr>
              <w:t xml:space="preserve"> 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321594">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3D08A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85"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86" w:history="1">
              <w:r w:rsidR="00A6287C" w:rsidRPr="002909C0">
                <w:rPr>
                  <w:rStyle w:val="Hipervnculo"/>
                  <w:rFonts w:asciiTheme="minorHAnsi" w:eastAsia="Times New Roman" w:hAnsiTheme="minorHAnsi" w:cs="Times New Roman"/>
                  <w:lang w:eastAsia="es-MX"/>
                </w:rPr>
                <w:t>http://sin.jalisco.gob.mx</w:t>
              </w:r>
            </w:hyperlink>
          </w:p>
        </w:tc>
      </w:tr>
    </w:tbl>
    <w:p w:rsidR="00A6287C" w:rsidRDefault="00A6287C" w:rsidP="00585BD3">
      <w:bookmarkStart w:id="724" w:name="_Toc455664436"/>
    </w:p>
    <w:p w:rsidR="009D0667" w:rsidRPr="00BC13D8" w:rsidRDefault="009D0667" w:rsidP="00A6287C"/>
    <w:p w:rsidR="00A6287C" w:rsidRPr="00A36F10" w:rsidRDefault="00A6287C" w:rsidP="00585BD3">
      <w:pPr>
        <w:pStyle w:val="Ttulo4"/>
        <w:spacing w:before="0"/>
      </w:pPr>
      <w:bookmarkStart w:id="725" w:name="_Toc491171133"/>
      <w:bookmarkStart w:id="726" w:name="_Toc22718963"/>
      <w:r w:rsidRPr="007A5699">
        <w:lastRenderedPageBreak/>
        <w:t>Ficha de</w:t>
      </w:r>
      <w:r>
        <w:t>l</w:t>
      </w:r>
      <w:r w:rsidRPr="007A5699">
        <w:t xml:space="preserve"> servicio de </w:t>
      </w:r>
      <w:r w:rsidRPr="00181A5D">
        <w:t xml:space="preserve">Desarrollo y/o Actualización de </w:t>
      </w:r>
      <w:r w:rsidR="007C12B2" w:rsidRPr="00181A5D">
        <w:t>Cubo de</w:t>
      </w:r>
      <w:r w:rsidRPr="00181A5D">
        <w:t xml:space="preserve"> información</w:t>
      </w:r>
      <w:bookmarkEnd w:id="724"/>
      <w:bookmarkEnd w:id="725"/>
      <w:bookmarkEnd w:id="72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que muestra Información </w:t>
            </w:r>
            <w:r w:rsidRPr="005078D7">
              <w:rPr>
                <w:rFonts w:asciiTheme="minorHAnsi" w:eastAsia="Times New Roman" w:hAnsiTheme="minorHAnsi" w:cs="Times New Roman"/>
                <w:lang w:eastAsia="es-MX"/>
              </w:rPr>
              <w:t>comercial de empresas IMMEX</w:t>
            </w:r>
            <w:r w:rsidRPr="005078D7">
              <w:rPr>
                <w:color w:val="FF0000"/>
              </w:rPr>
              <w:t xml:space="preserve"> </w:t>
            </w:r>
            <w:r w:rsidRPr="00026E5A">
              <w:rPr>
                <w:rFonts w:asciiTheme="minorHAnsi" w:eastAsia="Times New Roman" w:hAnsiTheme="minorHAnsi" w:cs="Times New Roman"/>
                <w:lang w:eastAsia="es-MX"/>
              </w:rPr>
              <w:t>en ambiente de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Sistema operativo Android.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321594">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87"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88" w:history="1">
              <w:r w:rsidR="00A6287C" w:rsidRPr="002909C0">
                <w:rPr>
                  <w:rStyle w:val="Hipervnculo"/>
                  <w:rFonts w:asciiTheme="minorHAnsi" w:eastAsia="Times New Roman" w:hAnsiTheme="minorHAnsi" w:cs="Times New Roman"/>
                  <w:lang w:eastAsia="es-MX"/>
                </w:rPr>
                <w:t>http://sin.jalisco.gob.mx</w:t>
              </w:r>
            </w:hyperlink>
          </w:p>
        </w:tc>
      </w:tr>
    </w:tbl>
    <w:p w:rsidR="00A6287C" w:rsidRDefault="00A6287C" w:rsidP="00A6287C">
      <w:pPr>
        <w:spacing w:before="60" w:after="60"/>
        <w:jc w:val="left"/>
        <w:rPr>
          <w:b/>
        </w:rPr>
      </w:pPr>
    </w:p>
    <w:p w:rsidR="00A6287C" w:rsidRDefault="00A6287C" w:rsidP="00A6287C">
      <w:pPr>
        <w:spacing w:before="60" w:after="60"/>
        <w:jc w:val="left"/>
        <w:rPr>
          <w:b/>
        </w:rPr>
      </w:pPr>
    </w:p>
    <w:p w:rsidR="00585BD3" w:rsidRDefault="00585BD3" w:rsidP="00A6287C">
      <w:pPr>
        <w:spacing w:before="60" w:after="60"/>
        <w:jc w:val="left"/>
        <w:rPr>
          <w:b/>
        </w:rPr>
      </w:pPr>
    </w:p>
    <w:p w:rsidR="009D0667" w:rsidRDefault="009D0667" w:rsidP="00A6287C">
      <w:pPr>
        <w:spacing w:before="60" w:after="60"/>
        <w:jc w:val="left"/>
        <w:rPr>
          <w:b/>
        </w:rPr>
      </w:pPr>
    </w:p>
    <w:p w:rsidR="00A6287C" w:rsidRPr="00585BD3" w:rsidRDefault="00A6287C" w:rsidP="009D0667">
      <w:pPr>
        <w:pStyle w:val="Ttulo4"/>
        <w:rPr>
          <w:rFonts w:asciiTheme="minorHAnsi" w:hAnsiTheme="minorHAnsi"/>
          <w:color w:val="000000"/>
        </w:rPr>
      </w:pPr>
      <w:bookmarkStart w:id="727" w:name="_Toc22718964"/>
      <w:r w:rsidRPr="00255319">
        <w:t xml:space="preserve">Ficha del servicio </w:t>
      </w:r>
      <w:r w:rsidRPr="00C9158B">
        <w:t xml:space="preserve">Desarrollo y/o Actualización de </w:t>
      </w:r>
      <w:r w:rsidR="007C12B2" w:rsidRPr="00C9158B">
        <w:t>Cubo de</w:t>
      </w:r>
      <w:r w:rsidRPr="00C9158B">
        <w:t xml:space="preserve"> información</w:t>
      </w:r>
      <w:bookmarkEnd w:id="72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9D17DE">
              <w:t>Directorio de Unidades Ec</w:t>
            </w:r>
            <w:r>
              <w:t xml:space="preserve">onómicas en ambiente BI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321594">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89"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Sin.jalisco.gob.mx</w:t>
            </w:r>
          </w:p>
        </w:tc>
      </w:tr>
    </w:tbl>
    <w:p w:rsidR="009D0667" w:rsidRDefault="009D0667" w:rsidP="00A6287C">
      <w:pPr>
        <w:spacing w:before="60" w:after="60"/>
        <w:jc w:val="left"/>
        <w:rPr>
          <w:b/>
        </w:rPr>
      </w:pPr>
    </w:p>
    <w:p w:rsidR="00A6287C" w:rsidRPr="00585BD3" w:rsidRDefault="00A6287C" w:rsidP="009D0667">
      <w:pPr>
        <w:pStyle w:val="Ttulo4"/>
        <w:rPr>
          <w:rFonts w:asciiTheme="minorHAnsi" w:hAnsiTheme="minorHAnsi"/>
          <w:color w:val="000000"/>
        </w:rPr>
      </w:pPr>
      <w:bookmarkStart w:id="728" w:name="_Toc22718965"/>
      <w:r w:rsidRPr="00255319">
        <w:lastRenderedPageBreak/>
        <w:t xml:space="preserve">Ficha del servicio de </w:t>
      </w:r>
      <w:r w:rsidRPr="00C9158B">
        <w:t xml:space="preserve">Desarrollo y/o Actualización de </w:t>
      </w:r>
      <w:r w:rsidR="007C12B2" w:rsidRPr="00C9158B">
        <w:t>Cubo de</w:t>
      </w:r>
      <w:r w:rsidRPr="00C9158B">
        <w:t xml:space="preserve"> información</w:t>
      </w:r>
      <w:bookmarkEnd w:id="72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434110">
              <w:rPr>
                <w:rFonts w:asciiTheme="minorHAnsi" w:eastAsia="Times New Roman" w:hAnsiTheme="minorHAnsi" w:cs="Times New Roman"/>
                <w:lang w:eastAsia="es-MX"/>
              </w:rPr>
              <w:t>Información de Seguridad en ambiente BI</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lang w:eastAsia="es-MX"/>
              </w:rPr>
              <w:t>Gobierno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w:t>
            </w:r>
            <w:r>
              <w:rPr>
                <w:rFonts w:asciiTheme="minorHAnsi" w:eastAsia="Times New Roman" w:hAnsiTheme="minorHAnsi" w:cs="Times New Roman"/>
                <w:b/>
                <w:bCs/>
                <w:sz w:val="22"/>
                <w:lang w:eastAsia="es-MX"/>
              </w:rPr>
              <w:t>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Solicitud de Registro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sidRPr="00321594">
              <w:rPr>
                <w:rFonts w:asciiTheme="minorHAnsi" w:eastAsia="Times New Roman" w:hAnsiTheme="minorHAnsi" w:cs="Times New Roman"/>
                <w:lang w:eastAsia="es-MX"/>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t xml:space="preserve">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0"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434110">
              <w:rPr>
                <w:rFonts w:asciiTheme="minorHAnsi" w:eastAsia="Times New Roman" w:hAnsiTheme="minorHAnsi" w:cs="Times New Roman"/>
                <w:b/>
                <w:lang w:eastAsia="es-MX"/>
              </w:rPr>
              <w:t>sin.jalisco.gob.mx</w:t>
            </w:r>
          </w:p>
        </w:tc>
      </w:tr>
    </w:tbl>
    <w:p w:rsidR="00A6287C" w:rsidRPr="00255319" w:rsidRDefault="00A6287C" w:rsidP="00A6287C"/>
    <w:p w:rsidR="00A6287C" w:rsidRDefault="00A6287C" w:rsidP="00A6287C">
      <w:pPr>
        <w:pStyle w:val="Ttulo3"/>
      </w:pPr>
      <w:bookmarkStart w:id="729" w:name="_Toc455664437"/>
      <w:bookmarkStart w:id="730" w:name="_Toc491171134"/>
      <w:bookmarkStart w:id="731" w:name="_Toc22718966"/>
      <w:r>
        <w:lastRenderedPageBreak/>
        <w:t xml:space="preserve">Procedimiento de </w:t>
      </w:r>
      <w:r w:rsidRPr="009A11A5">
        <w:t>Desarrollo y/o Actualización de Sistema a Medida</w:t>
      </w:r>
      <w:bookmarkEnd w:id="729"/>
      <w:bookmarkEnd w:id="730"/>
      <w:bookmarkEnd w:id="731"/>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A6287C" w:rsidRPr="000C4719" w:rsidTr="00A74EE7">
        <w:trPr>
          <w:trHeight w:val="57"/>
        </w:trPr>
        <w:tc>
          <w:tcPr>
            <w:tcW w:w="16161"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sz w:val="22"/>
              </w:rPr>
              <w:t xml:space="preserve">Ficha del </w:t>
            </w:r>
            <w:r>
              <w:rPr>
                <w:b/>
                <w:sz w:val="22"/>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A11A5">
              <w:t>Desarrollo y/o Actualización de Sistema a Medida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Proceso de apoyo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Sistema de Información Territorial en línea (SITEL)</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SII SEDECO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Pr>
                <w:rFonts w:asciiTheme="minorHAnsi" w:hAnsiTheme="minorHAnsi"/>
                <w:color w:val="000000"/>
              </w:rPr>
              <w:t>Portal de IIEG.</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Mapa Turístico de los municipios de Jalisco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App estadísticas sociodemográficas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Sistemas de consulta de información sociodemográfica (SICIS)</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Panorama demográfico-económico de Jalisco archivo dinámico</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Integración de capas Geográficas en plataforma Touch Table</w:t>
            </w:r>
            <w:r>
              <w:rPr>
                <w:rFonts w:asciiTheme="minorHAnsi" w:hAnsiTheme="minorHAnsi"/>
                <w:color w:val="000000"/>
              </w:rPr>
              <w:t>.</w:t>
            </w:r>
          </w:p>
          <w:p w:rsidR="00A6287C" w:rsidRDefault="00A6287C" w:rsidP="00A74EE7">
            <w:pPr>
              <w:spacing w:before="60" w:after="60"/>
              <w:jc w:val="left"/>
              <w:rPr>
                <w:rFonts w:asciiTheme="minorHAnsi" w:hAnsiTheme="minorHAnsi"/>
                <w:color w:val="000000"/>
              </w:rPr>
            </w:pPr>
            <w:r w:rsidRPr="00410F75">
              <w:rPr>
                <w:rFonts w:asciiTheme="minorHAnsi" w:hAnsiTheme="minorHAnsi"/>
                <w:color w:val="000000"/>
              </w:rPr>
              <w:t>Datos de la estación GPS en línea y coordenadas en el marco de referencia vigente</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sidRPr="00410F75">
              <w:rPr>
                <w:rFonts w:asciiTheme="minorHAnsi" w:hAnsiTheme="minorHAnsi"/>
                <w:color w:val="000000"/>
              </w:rPr>
              <w:t>Plataformas  y Aplicaciones web</w:t>
            </w:r>
            <w:r>
              <w:rPr>
                <w:rFonts w:asciiTheme="minorHAnsi" w:hAnsiTheme="minorHAnsi"/>
                <w:color w:val="000000"/>
              </w:rPr>
              <w:t>.</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procedimiento</w:t>
            </w:r>
          </w:p>
        </w:tc>
        <w:tc>
          <w:tcPr>
            <w:tcW w:w="12758" w:type="dxa"/>
            <w:vAlign w:val="center"/>
          </w:tcPr>
          <w:p w:rsidR="00A6287C" w:rsidRDefault="00A6287C" w:rsidP="00A74EE7">
            <w:pPr>
              <w:spacing w:before="60" w:after="60"/>
              <w:jc w:val="left"/>
              <w:rPr>
                <w:rFonts w:asciiTheme="minorHAnsi" w:hAnsiTheme="minorHAnsi"/>
                <w:color w:val="000000"/>
              </w:rPr>
            </w:pPr>
            <w:r w:rsidRPr="009B142B">
              <w:rPr>
                <w:rFonts w:asciiTheme="minorHAnsi" w:hAnsiTheme="minorHAnsi"/>
                <w:color w:val="000000"/>
              </w:rPr>
              <w:t xml:space="preserve">Deberán estar documentados de acuerdo a las políticas y lineamientos de la </w:t>
            </w:r>
            <w:r w:rsidR="00BB418D">
              <w:rPr>
                <w:rFonts w:asciiTheme="minorHAnsi" w:hAnsiTheme="minorHAnsi"/>
                <w:color w:val="000000"/>
              </w:rPr>
              <w:t>Coordinación General de Tecnologías de la Información</w:t>
            </w:r>
            <w:r>
              <w:rPr>
                <w:rFonts w:asciiTheme="minorHAnsi" w:hAnsiTheme="minorHAnsi"/>
                <w:color w:val="000000"/>
              </w:rPr>
              <w:t>.</w:t>
            </w:r>
          </w:p>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Deberá de haber pasado  la fase de </w:t>
            </w:r>
            <w:r w:rsidRPr="009B142B">
              <w:rPr>
                <w:rFonts w:asciiTheme="minorHAnsi" w:hAnsiTheme="minorHAnsi"/>
                <w:color w:val="000000"/>
              </w:rPr>
              <w:t>pruebas, deberá de estar de acuerdo a los requerimientos y deberá existir un documento entrega o libera</w:t>
            </w:r>
            <w:r>
              <w:rPr>
                <w:rFonts w:asciiTheme="minorHAnsi" w:hAnsiTheme="minorHAnsi"/>
                <w:color w:val="000000"/>
              </w:rPr>
              <w:t>ción del proyecto firmado por :</w:t>
            </w:r>
            <w:r w:rsidRPr="009B142B">
              <w:rPr>
                <w:rFonts w:asciiTheme="minorHAnsi" w:hAnsiTheme="minorHAnsi"/>
                <w:color w:val="000000"/>
              </w:rPr>
              <w:t xml:space="preserve">Director de </w:t>
            </w:r>
            <w:r w:rsidR="00447290">
              <w:rPr>
                <w:rFonts w:asciiTheme="minorHAnsi" w:hAnsiTheme="minorHAnsi"/>
                <w:color w:val="000000"/>
              </w:rPr>
              <w:t>Coordinación General de Tecnologías de la Información</w:t>
            </w:r>
            <w:r>
              <w:rPr>
                <w:rFonts w:asciiTheme="minorHAnsi" w:hAnsiTheme="minorHAnsi"/>
                <w:color w:val="000000"/>
              </w:rPr>
              <w:t>,</w:t>
            </w:r>
            <w:r w:rsidRPr="009B142B">
              <w:rPr>
                <w:rFonts w:asciiTheme="minorHAnsi" w:hAnsiTheme="minorHAnsi"/>
                <w:color w:val="000000"/>
              </w:rPr>
              <w:t xml:space="preserve"> Coordinado</w:t>
            </w:r>
            <w:r>
              <w:rPr>
                <w:rFonts w:asciiTheme="minorHAnsi" w:hAnsiTheme="minorHAnsi"/>
                <w:color w:val="000000"/>
              </w:rPr>
              <w:t xml:space="preserve">r  de desarrollo de software, </w:t>
            </w:r>
            <w:r w:rsidRPr="009B142B">
              <w:rPr>
                <w:rFonts w:asciiTheme="minorHAnsi" w:hAnsiTheme="minorHAnsi"/>
                <w:color w:val="000000"/>
              </w:rPr>
              <w:t>Solicitante</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sz w:val="22"/>
              </w:rPr>
              <w:t xml:space="preserve">Recursos necesarios para iniciar el </w:t>
            </w: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Solicitud </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lastRenderedPageBreak/>
              <w:t xml:space="preserve">Resultado(s) del </w:t>
            </w:r>
            <w:r>
              <w:rPr>
                <w:rFonts w:asciiTheme="minorHAnsi" w:hAnsiTheme="minorHAnsi"/>
                <w:sz w:val="22"/>
              </w:rPr>
              <w:t>procedimiento</w:t>
            </w:r>
          </w:p>
        </w:tc>
        <w:tc>
          <w:tcPr>
            <w:tcW w:w="12758" w:type="dxa"/>
            <w:vAlign w:val="center"/>
          </w:tcPr>
          <w:p w:rsidR="00A6287C" w:rsidRPr="00FF520A" w:rsidRDefault="00A6287C" w:rsidP="00A74EE7">
            <w:pPr>
              <w:spacing w:before="60" w:after="60"/>
              <w:jc w:val="left"/>
              <w:rPr>
                <w:rFonts w:asciiTheme="minorHAnsi" w:hAnsiTheme="minorHAnsi"/>
                <w:color w:val="000000"/>
              </w:rPr>
            </w:pPr>
            <w:r w:rsidRPr="009B142B">
              <w:rPr>
                <w:rFonts w:asciiTheme="minorHAnsi" w:hAnsiTheme="minorHAnsi"/>
                <w:color w:val="000000"/>
              </w:rPr>
              <w:t>Sistema Presentado y Liberado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sz w:val="22"/>
              </w:rPr>
              <w:t>Indicador</w:t>
            </w:r>
          </w:p>
        </w:tc>
        <w:tc>
          <w:tcPr>
            <w:tcW w:w="12758"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DC389E" w:rsidRDefault="00DC389E" w:rsidP="00C973E9">
      <w:pPr>
        <w:spacing w:before="0" w:after="200" w:line="276" w:lineRule="auto"/>
        <w:jc w:val="left"/>
      </w:pPr>
      <w:bookmarkStart w:id="732" w:name="_Toc455664438"/>
      <w:bookmarkStart w:id="733" w:name="_Toc491171135"/>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7C12B2" w:rsidRDefault="007C12B2" w:rsidP="00C973E9">
      <w:pPr>
        <w:spacing w:before="0" w:after="200" w:line="276" w:lineRule="auto"/>
        <w:jc w:val="left"/>
      </w:pPr>
    </w:p>
    <w:p w:rsidR="0015589B" w:rsidRDefault="0015589B" w:rsidP="00C973E9">
      <w:pPr>
        <w:spacing w:before="0" w:after="200" w:line="276" w:lineRule="auto"/>
        <w:jc w:val="left"/>
      </w:pPr>
    </w:p>
    <w:p w:rsidR="0015589B" w:rsidRDefault="0015589B" w:rsidP="00C973E9">
      <w:pPr>
        <w:spacing w:before="0" w:after="200" w:line="276" w:lineRule="auto"/>
        <w:jc w:val="left"/>
      </w:pPr>
    </w:p>
    <w:p w:rsidR="00A6287C" w:rsidRDefault="00A6287C" w:rsidP="009D0667">
      <w:pPr>
        <w:pStyle w:val="Ttulo4"/>
      </w:pPr>
      <w:bookmarkStart w:id="734" w:name="_Toc22718967"/>
      <w:r>
        <w:lastRenderedPageBreak/>
        <w:t xml:space="preserve">Modelado del procedimiento de </w:t>
      </w:r>
      <w:r w:rsidRPr="00924DA4">
        <w:t>Desarrollo y/o Actualización de Sistema a Medida</w:t>
      </w:r>
      <w:bookmarkEnd w:id="732"/>
      <w:bookmarkEnd w:id="733"/>
      <w:bookmarkEnd w:id="734"/>
      <w:r w:rsidRPr="00924DA4">
        <w:t xml:space="preserve"> </w:t>
      </w:r>
    </w:p>
    <w:p w:rsidR="00585BD3" w:rsidRDefault="00585BD3" w:rsidP="00DC389E">
      <w:pPr>
        <w:rPr>
          <w:noProof/>
          <w:lang w:eastAsia="es-MX"/>
        </w:rPr>
      </w:pPr>
    </w:p>
    <w:p w:rsidR="00A6287C" w:rsidRDefault="00585BD3" w:rsidP="00A6287C">
      <w:pPr>
        <w:jc w:val="center"/>
      </w:pPr>
      <w:r>
        <w:rPr>
          <w:noProof/>
          <w:lang w:val="es-ES" w:eastAsia="es-ES"/>
        </w:rPr>
        <w:drawing>
          <wp:inline distT="0" distB="0" distL="0" distR="0">
            <wp:extent cx="9864969" cy="37634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srcRect l="1880" t="4015" r="1567" b="23418"/>
                    <a:stretch/>
                  </pic:blipFill>
                  <pic:spPr bwMode="auto">
                    <a:xfrm>
                      <a:off x="0" y="0"/>
                      <a:ext cx="9867539" cy="3764406"/>
                    </a:xfrm>
                    <a:prstGeom prst="rect">
                      <a:avLst/>
                    </a:prstGeom>
                    <a:ln>
                      <a:noFill/>
                    </a:ln>
                    <a:extLst>
                      <a:ext uri="{53640926-AAD7-44D8-BBD7-CCE9431645EC}">
                        <a14:shadowObscured xmlns:a14="http://schemas.microsoft.com/office/drawing/2010/main"/>
                      </a:ext>
                    </a:extLst>
                  </pic:spPr>
                </pic:pic>
              </a:graphicData>
            </a:graphic>
          </wp:inline>
        </w:drawing>
      </w:r>
    </w:p>
    <w:p w:rsidR="00DC389E" w:rsidRDefault="00DC389E" w:rsidP="00A6287C">
      <w:pPr>
        <w:jc w:val="center"/>
      </w:pPr>
    </w:p>
    <w:p w:rsidR="00DC389E" w:rsidRDefault="00DC389E" w:rsidP="00A6287C">
      <w:pPr>
        <w:jc w:val="center"/>
      </w:pPr>
    </w:p>
    <w:p w:rsidR="00A6287C" w:rsidRPr="00CD55F6" w:rsidRDefault="00A6287C" w:rsidP="00A6287C">
      <w:pPr>
        <w:pStyle w:val="Ttulo4"/>
      </w:pPr>
      <w:bookmarkStart w:id="735" w:name="_Toc455664439"/>
      <w:bookmarkStart w:id="736" w:name="_Toc491171136"/>
      <w:bookmarkStart w:id="737" w:name="_Toc22718968"/>
      <w:r w:rsidRPr="00CD55F6">
        <w:lastRenderedPageBreak/>
        <w:t xml:space="preserve">Narrativa del </w:t>
      </w:r>
      <w:r>
        <w:t>procedimiento</w:t>
      </w:r>
      <w:r w:rsidRPr="00CD55F6">
        <w:t xml:space="preserve"> </w:t>
      </w:r>
      <w:r w:rsidRPr="00924DA4">
        <w:t>de Desarrollo y/o Actualización de Sistema a Medida</w:t>
      </w:r>
      <w:bookmarkEnd w:id="735"/>
      <w:bookmarkEnd w:id="736"/>
      <w:bookmarkEnd w:id="737"/>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386"/>
        <w:gridCol w:w="3686"/>
        <w:gridCol w:w="2551"/>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538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686"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55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1</w:t>
            </w:r>
          </w:p>
        </w:tc>
        <w:tc>
          <w:tcPr>
            <w:tcW w:w="3011" w:type="dxa"/>
            <w:vAlign w:val="bottom"/>
          </w:tcPr>
          <w:p w:rsidR="00A6287C" w:rsidRDefault="00A6287C" w:rsidP="00A74EE7">
            <w:pPr>
              <w:jc w:val="left"/>
              <w:rPr>
                <w:color w:val="000000"/>
              </w:rPr>
            </w:pPr>
            <w:r>
              <w:rPr>
                <w:color w:val="000000"/>
                <w:sz w:val="22"/>
              </w:rPr>
              <w:t>Enlace /Director de Unidad de Información Estadística  Económica-Financiera</w:t>
            </w:r>
          </w:p>
        </w:tc>
        <w:tc>
          <w:tcPr>
            <w:tcW w:w="5386" w:type="dxa"/>
            <w:shd w:val="clear" w:color="auto" w:fill="auto"/>
            <w:noWrap/>
            <w:vAlign w:val="center"/>
          </w:tcPr>
          <w:p w:rsidR="00A6287C" w:rsidRDefault="00A6287C" w:rsidP="00A74EE7">
            <w:pPr>
              <w:jc w:val="center"/>
              <w:rPr>
                <w:color w:val="000000"/>
              </w:rPr>
            </w:pPr>
            <w:r>
              <w:rPr>
                <w:b/>
                <w:bCs/>
                <w:color w:val="000000"/>
                <w:sz w:val="22"/>
              </w:rPr>
              <w:t>Solicitar Desarrollo de Sistema a Medida.</w:t>
            </w:r>
            <w:r>
              <w:rPr>
                <w:color w:val="000000"/>
                <w:sz w:val="22"/>
              </w:rPr>
              <w:br/>
              <w:t>Envía correo.</w:t>
            </w:r>
          </w:p>
        </w:tc>
        <w:tc>
          <w:tcPr>
            <w:tcW w:w="3686" w:type="dxa"/>
            <w:shd w:val="clear" w:color="auto" w:fill="auto"/>
            <w:noWrap/>
            <w:vAlign w:val="center"/>
          </w:tcPr>
          <w:p w:rsidR="00A6287C" w:rsidRDefault="00A6287C" w:rsidP="00A74EE7">
            <w:pPr>
              <w:jc w:val="center"/>
              <w:rPr>
                <w:color w:val="000000"/>
              </w:rPr>
            </w:pPr>
            <w:r>
              <w:rPr>
                <w:color w:val="000000"/>
                <w:sz w:val="22"/>
              </w:rPr>
              <w:t>Correo  de solicitud</w:t>
            </w:r>
          </w:p>
        </w:tc>
        <w:tc>
          <w:tcPr>
            <w:tcW w:w="2551" w:type="dxa"/>
            <w:vAlign w:val="bottom"/>
          </w:tcPr>
          <w:p w:rsidR="00A6287C" w:rsidRDefault="00A6287C" w:rsidP="00A74EE7">
            <w:pPr>
              <w:rPr>
                <w:color w:val="000000"/>
              </w:rPr>
            </w:pPr>
            <w:r>
              <w:rPr>
                <w:color w:val="000000"/>
                <w:sz w:val="22"/>
              </w:rPr>
              <w:t>Dependencia o Empresa /Unidad de Información Estadística Económica-Financiera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rsidR="00A6287C" w:rsidRDefault="00A6287C" w:rsidP="00A74EE7">
            <w:pPr>
              <w:jc w:val="center"/>
              <w:rPr>
                <w:color w:val="000000"/>
              </w:rPr>
            </w:pPr>
            <w:r>
              <w:rPr>
                <w:color w:val="000000"/>
                <w:sz w:val="22"/>
              </w:rPr>
              <w:t xml:space="preserve">Director de </w:t>
            </w:r>
            <w:r w:rsidR="00447290">
              <w:rPr>
                <w:color w:val="000000"/>
                <w:sz w:val="22"/>
              </w:rPr>
              <w:t>Coordinación General de Tecnologías de la Información</w:t>
            </w:r>
          </w:p>
        </w:tc>
        <w:tc>
          <w:tcPr>
            <w:tcW w:w="5386" w:type="dxa"/>
            <w:shd w:val="clear" w:color="auto" w:fill="auto"/>
            <w:noWrap/>
            <w:vAlign w:val="center"/>
          </w:tcPr>
          <w:p w:rsidR="00A6287C" w:rsidRDefault="00A6287C" w:rsidP="00A74EE7">
            <w:pPr>
              <w:jc w:val="center"/>
              <w:rPr>
                <w:b/>
                <w:bCs/>
                <w:color w:val="000000"/>
              </w:rPr>
            </w:pPr>
            <w:r>
              <w:rPr>
                <w:b/>
                <w:bCs/>
                <w:color w:val="000000"/>
                <w:sz w:val="22"/>
              </w:rPr>
              <w:t>Crear plan de trabajo.</w:t>
            </w:r>
            <w:r>
              <w:rPr>
                <w:b/>
                <w:bCs/>
                <w:color w:val="000000"/>
                <w:sz w:val="22"/>
              </w:rPr>
              <w:br/>
            </w:r>
            <w:r>
              <w:rPr>
                <w:color w:val="000000"/>
                <w:sz w:val="22"/>
              </w:rPr>
              <w:t>Registrar la Solicitud.</w:t>
            </w:r>
            <w:r>
              <w:rPr>
                <w:color w:val="000000"/>
                <w:sz w:val="22"/>
              </w:rPr>
              <w:br/>
              <w:t>Analiza la solicitud.</w:t>
            </w:r>
            <w:r>
              <w:rPr>
                <w:color w:val="000000"/>
                <w:sz w:val="22"/>
              </w:rPr>
              <w:br/>
              <w:t>Hace un plan de trabajo y delega a su equipo.</w:t>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 Plan de Trabajo calendarizado</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rsidR="00A6287C" w:rsidRDefault="00A6287C" w:rsidP="00A74EE7">
            <w:pPr>
              <w:jc w:val="center"/>
              <w:rPr>
                <w:color w:val="000000"/>
              </w:rPr>
            </w:pPr>
            <w:r>
              <w:rPr>
                <w:color w:val="000000"/>
                <w:sz w:val="22"/>
              </w:rPr>
              <w:t>Coordinador  de desarrollo de software</w:t>
            </w:r>
          </w:p>
        </w:tc>
        <w:tc>
          <w:tcPr>
            <w:tcW w:w="5386" w:type="dxa"/>
            <w:shd w:val="clear" w:color="auto" w:fill="auto"/>
            <w:noWrap/>
            <w:vAlign w:val="center"/>
          </w:tcPr>
          <w:p w:rsidR="00A6287C" w:rsidRDefault="00A6287C" w:rsidP="00A74EE7">
            <w:pPr>
              <w:jc w:val="center"/>
              <w:rPr>
                <w:color w:val="000000"/>
              </w:rPr>
            </w:pPr>
            <w:r>
              <w:rPr>
                <w:b/>
                <w:bCs/>
                <w:color w:val="000000"/>
                <w:sz w:val="22"/>
              </w:rPr>
              <w:t>Coordinar Plan de Trabajo.</w:t>
            </w:r>
            <w:r>
              <w:rPr>
                <w:color w:val="000000"/>
                <w:sz w:val="22"/>
              </w:rPr>
              <w:br/>
              <w:t>Agenda reuniones de trabajo.</w:t>
            </w:r>
            <w:r>
              <w:rPr>
                <w:color w:val="000000"/>
                <w:sz w:val="22"/>
              </w:rPr>
              <w:br/>
              <w:t>Levantamiento  de requerimientos.</w:t>
            </w:r>
            <w:r>
              <w:rPr>
                <w:color w:val="000000"/>
                <w:sz w:val="22"/>
              </w:rPr>
              <w:br/>
              <w:t xml:space="preserve">Planeación de la ejecución de la actividad. </w:t>
            </w:r>
          </w:p>
        </w:tc>
        <w:tc>
          <w:tcPr>
            <w:tcW w:w="3686" w:type="dxa"/>
            <w:shd w:val="clear" w:color="auto" w:fill="auto"/>
            <w:noWrap/>
            <w:vAlign w:val="center"/>
          </w:tcPr>
          <w:p w:rsidR="00A6287C" w:rsidRDefault="00A6287C" w:rsidP="00A74EE7">
            <w:pPr>
              <w:jc w:val="center"/>
              <w:rPr>
                <w:color w:val="000000"/>
              </w:rPr>
            </w:pPr>
            <w:r>
              <w:rPr>
                <w:color w:val="000000"/>
                <w:sz w:val="22"/>
              </w:rPr>
              <w:t>Requerimientos del proyecto.</w:t>
            </w:r>
            <w:r>
              <w:rPr>
                <w:color w:val="000000"/>
                <w:sz w:val="22"/>
              </w:rPr>
              <w:br/>
              <w:t>Alcance del proyecto.</w:t>
            </w:r>
            <w:r>
              <w:rPr>
                <w:color w:val="000000"/>
                <w:sz w:val="22"/>
              </w:rPr>
              <w:br/>
              <w:t>Administración de Riesgos.</w:t>
            </w:r>
            <w:r>
              <w:rPr>
                <w:color w:val="000000"/>
                <w:sz w:val="22"/>
              </w:rPr>
              <w:br/>
              <w:t>Calendario de actividades.</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rsidR="00A6287C" w:rsidRDefault="00A6287C" w:rsidP="00A74EE7">
            <w:pPr>
              <w:jc w:val="center"/>
              <w:rPr>
                <w:color w:val="000000"/>
              </w:rPr>
            </w:pPr>
            <w:r>
              <w:rPr>
                <w:color w:val="000000"/>
                <w:sz w:val="22"/>
              </w:rPr>
              <w:t xml:space="preserve">Analista de Sistemas B </w:t>
            </w:r>
          </w:p>
        </w:tc>
        <w:tc>
          <w:tcPr>
            <w:tcW w:w="5386" w:type="dxa"/>
            <w:shd w:val="clear" w:color="auto" w:fill="auto"/>
            <w:noWrap/>
            <w:vAlign w:val="center"/>
          </w:tcPr>
          <w:p w:rsidR="00A6287C" w:rsidRDefault="00A6287C" w:rsidP="00A74EE7">
            <w:pPr>
              <w:jc w:val="center"/>
              <w:rPr>
                <w:color w:val="000000"/>
              </w:rPr>
            </w:pPr>
            <w:r>
              <w:rPr>
                <w:b/>
                <w:bCs/>
                <w:color w:val="000000"/>
                <w:sz w:val="22"/>
              </w:rPr>
              <w:t>Desarrollar Sistema.</w:t>
            </w:r>
            <w:r>
              <w:rPr>
                <w:color w:val="000000"/>
                <w:sz w:val="22"/>
              </w:rPr>
              <w:br/>
              <w:t xml:space="preserve"> Análisis, Diseño, Programación, Pruebas del Sistema.</w:t>
            </w:r>
          </w:p>
        </w:tc>
        <w:tc>
          <w:tcPr>
            <w:tcW w:w="3686" w:type="dxa"/>
            <w:shd w:val="clear" w:color="auto" w:fill="auto"/>
            <w:noWrap/>
            <w:vAlign w:val="center"/>
          </w:tcPr>
          <w:p w:rsidR="00A6287C" w:rsidRDefault="00A6287C" w:rsidP="00A74EE7">
            <w:pPr>
              <w:jc w:val="center"/>
              <w:rPr>
                <w:color w:val="000000"/>
              </w:rPr>
            </w:pPr>
            <w:r>
              <w:rPr>
                <w:color w:val="000000"/>
                <w:sz w:val="22"/>
              </w:rPr>
              <w:t>Sistema a Medida</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t>5</w:t>
            </w:r>
          </w:p>
        </w:tc>
        <w:tc>
          <w:tcPr>
            <w:tcW w:w="3011" w:type="dxa"/>
            <w:vAlign w:val="center"/>
          </w:tcPr>
          <w:p w:rsidR="00A6287C" w:rsidRDefault="00A6287C" w:rsidP="00A74EE7">
            <w:pPr>
              <w:jc w:val="center"/>
              <w:rPr>
                <w:color w:val="000000"/>
              </w:rPr>
            </w:pPr>
            <w:r>
              <w:rPr>
                <w:color w:val="000000"/>
                <w:sz w:val="22"/>
              </w:rPr>
              <w:t>Coordinador  de desarrollo de software</w:t>
            </w:r>
          </w:p>
        </w:tc>
        <w:tc>
          <w:tcPr>
            <w:tcW w:w="5386" w:type="dxa"/>
            <w:shd w:val="clear" w:color="auto" w:fill="auto"/>
            <w:noWrap/>
            <w:vAlign w:val="center"/>
          </w:tcPr>
          <w:p w:rsidR="00A6287C" w:rsidRDefault="00A6287C" w:rsidP="00A74EE7">
            <w:pPr>
              <w:jc w:val="center"/>
              <w:rPr>
                <w:color w:val="000000"/>
              </w:rPr>
            </w:pPr>
            <w:r>
              <w:rPr>
                <w:b/>
                <w:bCs/>
                <w:color w:val="000000"/>
                <w:sz w:val="22"/>
              </w:rPr>
              <w:t>Validar Sistema.</w:t>
            </w:r>
            <w:r>
              <w:rPr>
                <w:color w:val="000000"/>
                <w:sz w:val="22"/>
              </w:rPr>
              <w:br/>
              <w:t>Revisa y Valida el funcionamiento del Sistema de acuerdo a los requerimientos.</w:t>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Sistema Validado  </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sz w:val="22"/>
              </w:rPr>
              <w:lastRenderedPageBreak/>
              <w:t>6</w:t>
            </w:r>
          </w:p>
        </w:tc>
        <w:tc>
          <w:tcPr>
            <w:tcW w:w="3011" w:type="dxa"/>
            <w:vAlign w:val="center"/>
          </w:tcPr>
          <w:p w:rsidR="00A6287C" w:rsidRDefault="00A6287C" w:rsidP="00A74EE7">
            <w:pPr>
              <w:jc w:val="center"/>
              <w:rPr>
                <w:color w:val="000000"/>
              </w:rPr>
            </w:pPr>
            <w:r>
              <w:rPr>
                <w:color w:val="000000"/>
                <w:sz w:val="22"/>
              </w:rPr>
              <w:t xml:space="preserve">Director de </w:t>
            </w:r>
            <w:r w:rsidR="00447290">
              <w:rPr>
                <w:color w:val="000000"/>
                <w:sz w:val="22"/>
              </w:rPr>
              <w:t>Coordinación General de Tecnologías de la Información</w:t>
            </w:r>
          </w:p>
        </w:tc>
        <w:tc>
          <w:tcPr>
            <w:tcW w:w="5386" w:type="dxa"/>
            <w:shd w:val="clear" w:color="auto" w:fill="auto"/>
            <w:noWrap/>
            <w:vAlign w:val="center"/>
          </w:tcPr>
          <w:p w:rsidR="00A6287C" w:rsidRDefault="00A6287C" w:rsidP="00A74EE7">
            <w:pPr>
              <w:jc w:val="center"/>
              <w:rPr>
                <w:color w:val="000000"/>
              </w:rPr>
            </w:pPr>
            <w:r>
              <w:rPr>
                <w:b/>
                <w:bCs/>
                <w:color w:val="000000"/>
                <w:sz w:val="22"/>
              </w:rPr>
              <w:t>Presentar y Liberar Sistema.</w:t>
            </w:r>
            <w:r>
              <w:rPr>
                <w:color w:val="000000"/>
                <w:sz w:val="22"/>
              </w:rPr>
              <w:br/>
            </w:r>
          </w:p>
        </w:tc>
        <w:tc>
          <w:tcPr>
            <w:tcW w:w="3686" w:type="dxa"/>
            <w:shd w:val="clear" w:color="auto" w:fill="auto"/>
            <w:noWrap/>
            <w:vAlign w:val="center"/>
          </w:tcPr>
          <w:p w:rsidR="00A6287C" w:rsidRDefault="00A6287C" w:rsidP="00A74EE7">
            <w:pPr>
              <w:jc w:val="center"/>
              <w:rPr>
                <w:color w:val="000000"/>
              </w:rPr>
            </w:pPr>
            <w:r>
              <w:rPr>
                <w:color w:val="000000"/>
                <w:sz w:val="22"/>
              </w:rPr>
              <w:t xml:space="preserve">Sistema Presentado y Liberado </w:t>
            </w:r>
          </w:p>
        </w:tc>
        <w:tc>
          <w:tcPr>
            <w:tcW w:w="2551" w:type="dxa"/>
            <w:vAlign w:val="center"/>
          </w:tcPr>
          <w:p w:rsidR="00A6287C" w:rsidRDefault="00BB418D" w:rsidP="00A74EE7">
            <w:pPr>
              <w:jc w:val="center"/>
              <w:rPr>
                <w:color w:val="000000"/>
              </w:rPr>
            </w:pPr>
            <w:r>
              <w:rPr>
                <w:color w:val="000000"/>
                <w:sz w:val="22"/>
              </w:rPr>
              <w:t>Coordinación General de Tecnologías de la Información</w:t>
            </w:r>
          </w:p>
        </w:tc>
      </w:tr>
    </w:tbl>
    <w:p w:rsidR="009D0667" w:rsidRPr="009D0667" w:rsidRDefault="009D0667" w:rsidP="009D0667">
      <w:bookmarkStart w:id="738" w:name="_Toc455664440"/>
      <w:bookmarkStart w:id="739" w:name="_Toc491171137"/>
    </w:p>
    <w:p w:rsidR="00A6287C" w:rsidRPr="007A5699" w:rsidRDefault="00A6287C" w:rsidP="00A6287C">
      <w:pPr>
        <w:pStyle w:val="Ttulo4"/>
      </w:pPr>
      <w:bookmarkStart w:id="740" w:name="_Toc22718969"/>
      <w:r w:rsidRPr="007A5699">
        <w:t>Ficha de</w:t>
      </w:r>
      <w:r>
        <w:t>l</w:t>
      </w:r>
      <w:r w:rsidRPr="007A5699">
        <w:t xml:space="preserve"> </w:t>
      </w:r>
      <w:r w:rsidRPr="00924DA4">
        <w:t xml:space="preserve">servicio de </w:t>
      </w:r>
      <w:r w:rsidRPr="009A11A5">
        <w:t>Desarrollo y/o Actualización de Sistema a Medida</w:t>
      </w:r>
      <w:bookmarkEnd w:id="738"/>
      <w:bookmarkEnd w:id="739"/>
      <w:bookmarkEnd w:id="74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D02F98">
              <w:rPr>
                <w:rFonts w:asciiTheme="minorHAnsi" w:eastAsia="Times New Roman" w:hAnsiTheme="minorHAnsi" w:cs="Times New Roman"/>
                <w:lang w:eastAsia="es-MX"/>
              </w:rPr>
              <w:t>Información Territorial en línea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Archivos .shp  .dws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3D08A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(correo electrónico)</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2"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3" w:history="1">
              <w:r w:rsidR="00FF134F">
                <w:rPr>
                  <w:rStyle w:val="Hipervnculo"/>
                </w:rPr>
                <w:t>https://iieg.gob.mx</w:t>
              </w:r>
            </w:hyperlink>
          </w:p>
        </w:tc>
      </w:tr>
    </w:tbl>
    <w:p w:rsidR="009D0667" w:rsidRDefault="009D0667" w:rsidP="00A6287C"/>
    <w:p w:rsidR="00A6287C" w:rsidRPr="007A5699" w:rsidRDefault="00A6287C" w:rsidP="00A6287C">
      <w:pPr>
        <w:pStyle w:val="Ttulo4"/>
      </w:pPr>
      <w:bookmarkStart w:id="741" w:name="_Toc455664441"/>
      <w:bookmarkStart w:id="742" w:name="_Toc491171138"/>
      <w:bookmarkStart w:id="743" w:name="_Toc22718970"/>
      <w:r w:rsidRPr="007A5699">
        <w:t>Ficha de</w:t>
      </w:r>
      <w:r>
        <w:t>l</w:t>
      </w:r>
      <w:r w:rsidRPr="007A5699">
        <w:t xml:space="preserve"> </w:t>
      </w:r>
      <w:r w:rsidRPr="00924DA4">
        <w:t xml:space="preserve">servicio de </w:t>
      </w:r>
      <w:r w:rsidRPr="009A11A5">
        <w:t xml:space="preserve">Desarrollo y/o Actualización de Sistema a </w:t>
      </w:r>
      <w:r w:rsidR="006336F7" w:rsidRPr="009A11A5">
        <w:t>Medida</w:t>
      </w:r>
      <w:r w:rsidR="006336F7" w:rsidRPr="00924DA4">
        <w:t xml:space="preserve"> </w:t>
      </w:r>
      <w:r w:rsidR="006336F7">
        <w:t>(</w:t>
      </w:r>
      <w:r w:rsidRPr="00924DA4">
        <w:t xml:space="preserve">SII SEDECO </w:t>
      </w:r>
      <w:r>
        <w:t>)</w:t>
      </w:r>
      <w:bookmarkEnd w:id="741"/>
      <w:bookmarkEnd w:id="742"/>
      <w:bookmarkEnd w:id="74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11F43">
              <w:rPr>
                <w:rFonts w:asciiTheme="minorHAnsi" w:eastAsia="Times New Roman" w:hAnsiTheme="minorHAnsi" w:cs="Times New Roman"/>
                <w:lang w:eastAsia="es-MX"/>
              </w:rPr>
              <w:t>Cubo de concentración de información de gestión gubernamental  de las direcciones generales, y organismos descentralizados de la Secretaría de Desarrollo Económico.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Cubo dinámico con opción de exportación a archivo .xls , .csv</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46D60">
              <w:rPr>
                <w:rFonts w:asciiTheme="minorHAnsi" w:eastAsia="Times New Roman" w:hAnsiTheme="minorHAnsi" w:cs="Times New Roman"/>
                <w:lang w:eastAsia="es-MX"/>
              </w:rPr>
              <w:t>Gobierno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346D60">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4"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5" w:history="1">
              <w:r w:rsidR="00A6287C" w:rsidRPr="002909C0">
                <w:rPr>
                  <w:rStyle w:val="Hipervnculo"/>
                  <w:rFonts w:asciiTheme="minorHAnsi" w:eastAsia="Times New Roman" w:hAnsiTheme="minorHAnsi" w:cs="Times New Roman"/>
                  <w:lang w:eastAsia="es-MX"/>
                </w:rPr>
                <w:t>http://sin.jalisco.gob.mx</w:t>
              </w:r>
            </w:hyperlink>
          </w:p>
        </w:tc>
      </w:tr>
    </w:tbl>
    <w:p w:rsidR="006336F7" w:rsidRDefault="006336F7" w:rsidP="009D0667">
      <w:pPr>
        <w:pStyle w:val="Ttulo4"/>
        <w:rPr>
          <w:rFonts w:ascii="Calibri" w:eastAsiaTheme="minorHAnsi" w:hAnsi="Calibri" w:cstheme="minorBidi"/>
          <w:b w:val="0"/>
          <w:bCs w:val="0"/>
          <w:i w:val="0"/>
          <w:iCs w:val="0"/>
        </w:rPr>
      </w:pPr>
    </w:p>
    <w:p w:rsidR="00A6287C" w:rsidRPr="009A2F2A" w:rsidRDefault="00A6287C" w:rsidP="009D0667">
      <w:pPr>
        <w:pStyle w:val="Ttulo4"/>
        <w:rPr>
          <w:rFonts w:asciiTheme="minorHAnsi" w:hAnsiTheme="minorHAnsi"/>
          <w:color w:val="000000"/>
        </w:rPr>
      </w:pPr>
      <w:bookmarkStart w:id="744" w:name="_Toc22718971"/>
      <w:r w:rsidRPr="009A2F2A">
        <w:t>Ficha del servicio de</w:t>
      </w:r>
      <w:r w:rsidRPr="00436DFB">
        <w:t xml:space="preserve"> Desarrollo y/o Actualización de Sistema a Medida</w:t>
      </w:r>
      <w:r w:rsidRPr="009A2F2A">
        <w:t xml:space="preserve"> </w:t>
      </w:r>
      <w:r>
        <w:t>(</w:t>
      </w:r>
      <w:r w:rsidRPr="009A2F2A">
        <w:t>Portal de IIEG</w:t>
      </w:r>
      <w:r>
        <w:t>)</w:t>
      </w:r>
      <w:bookmarkEnd w:id="74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Portal con información Estadística y Geográfica del Estado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Diversos según el tema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6"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7" w:history="1">
              <w:r w:rsidR="00A6287C" w:rsidRPr="002909C0">
                <w:rPr>
                  <w:rStyle w:val="Hipervnculo"/>
                  <w:rFonts w:asciiTheme="minorHAnsi" w:eastAsia="Times New Roman" w:hAnsiTheme="minorHAnsi" w:cs="Times New Roman"/>
                  <w:lang w:eastAsia="es-MX"/>
                </w:rPr>
                <w:t>http://www.iieg.gob.mx</w:t>
              </w:r>
            </w:hyperlink>
          </w:p>
        </w:tc>
      </w:tr>
    </w:tbl>
    <w:p w:rsidR="009D0667" w:rsidRDefault="009D0667" w:rsidP="00A6287C"/>
    <w:p w:rsidR="00A6287C" w:rsidRPr="009A2F2A" w:rsidRDefault="00A6287C" w:rsidP="009D0667">
      <w:pPr>
        <w:pStyle w:val="Ttulo4"/>
        <w:rPr>
          <w:rFonts w:asciiTheme="minorHAnsi" w:hAnsiTheme="minorHAnsi"/>
          <w:color w:val="000000"/>
        </w:rPr>
      </w:pPr>
      <w:bookmarkStart w:id="745" w:name="_Toc22718972"/>
      <w:r w:rsidRPr="009A2F2A">
        <w:t>Ficha del servicio de</w:t>
      </w:r>
      <w:r>
        <w:t xml:space="preserve"> </w:t>
      </w:r>
      <w:r w:rsidRPr="00436DFB">
        <w:t>Desarrollo y/o Actualización de Sistema a Medida</w:t>
      </w:r>
      <w:r w:rsidRPr="009A2F2A">
        <w:t xml:space="preserve"> </w:t>
      </w:r>
      <w:r>
        <w:t>(</w:t>
      </w:r>
      <w:r w:rsidRPr="009A2F2A">
        <w:t>Mapa Turístico de los municipios de Jalisco</w:t>
      </w:r>
      <w:r>
        <w:t>)</w:t>
      </w:r>
      <w:bookmarkEnd w:id="74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25F09">
              <w:rPr>
                <w:rFonts w:asciiTheme="minorHAnsi" w:eastAsia="Times New Roman" w:hAnsiTheme="minorHAnsi" w:cs="Times New Roman"/>
                <w:lang w:eastAsia="es-MX"/>
              </w:rPr>
              <w:t>Mapa Turístico de los municipios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Mapa en línea con información y fotos de Mascota y San Sebastián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8"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6431EE">
              <w:rPr>
                <w:rFonts w:asciiTheme="minorHAnsi" w:eastAsia="Times New Roman" w:hAnsiTheme="minorHAnsi" w:cs="Times New Roman"/>
                <w:b/>
                <w:lang w:eastAsia="es-MX"/>
              </w:rPr>
              <w:t>http://</w:t>
            </w:r>
            <w:r>
              <w:rPr>
                <w:rFonts w:asciiTheme="minorHAnsi" w:eastAsia="Times New Roman" w:hAnsiTheme="minorHAnsi" w:cs="Times New Roman"/>
                <w:b/>
                <w:lang w:eastAsia="es-MX"/>
              </w:rPr>
              <w:t>cit.jalisco.gob.mx</w:t>
            </w:r>
          </w:p>
        </w:tc>
      </w:tr>
    </w:tbl>
    <w:p w:rsidR="009D0667" w:rsidRPr="002D4B70" w:rsidRDefault="009D0667" w:rsidP="00A6287C">
      <w:pPr>
        <w:rPr>
          <w:u w:val="single"/>
        </w:rPr>
      </w:pPr>
    </w:p>
    <w:p w:rsidR="00A6287C" w:rsidRPr="009A2F2A" w:rsidRDefault="00A6287C" w:rsidP="009D0667">
      <w:pPr>
        <w:pStyle w:val="Ttulo4"/>
        <w:rPr>
          <w:rFonts w:asciiTheme="minorHAnsi" w:hAnsiTheme="minorHAnsi"/>
        </w:rPr>
      </w:pPr>
      <w:bookmarkStart w:id="746" w:name="_Toc22718973"/>
      <w:r w:rsidRPr="009A2F2A">
        <w:t>Ficha del servicio de</w:t>
      </w:r>
      <w:r>
        <w:t xml:space="preserve"> </w:t>
      </w:r>
      <w:r w:rsidRPr="00436DFB">
        <w:t>Desarrollo y/o Actualización de Sistema a Medida</w:t>
      </w:r>
      <w:r w:rsidRPr="009A2F2A">
        <w:t xml:space="preserve"> </w:t>
      </w:r>
      <w:r>
        <w:t>(</w:t>
      </w:r>
      <w:r w:rsidRPr="009A2F2A">
        <w:t>App estadísticas sociodemográficas</w:t>
      </w:r>
      <w:r>
        <w:t>)</w:t>
      </w:r>
      <w:bookmarkEnd w:id="746"/>
      <w:r>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B12303">
              <w:rPr>
                <w:rFonts w:asciiTheme="minorHAnsi" w:eastAsia="Times New Roman" w:hAnsiTheme="minorHAnsi" w:cs="Times New Roman"/>
                <w:lang w:eastAsia="es-MX"/>
              </w:rPr>
              <w:t>Información Sociodemográfica en móvil</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Aplicación Móvil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w:t>
            </w:r>
            <w:r w:rsidRPr="00DE4BC8">
              <w:rPr>
                <w:rFonts w:asciiTheme="minorHAnsi" w:eastAsia="Times New Roman" w:hAnsiTheme="minorHAnsi" w:cs="Times New Roman"/>
                <w:b/>
                <w:bCs/>
                <w:sz w:val="22"/>
                <w:lang w:eastAsia="es-MX"/>
              </w:rPr>
              <w:t xml:space="preserve"> Ubicación</w:t>
            </w:r>
            <w:r>
              <w:rPr>
                <w:rFonts w:asciiTheme="minorHAnsi" w:eastAsia="Times New Roman" w:hAnsiTheme="minorHAnsi" w:cs="Times New Roman"/>
                <w:b/>
                <w:bCs/>
                <w:sz w:val="22"/>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99"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www.iieg.gob.mx/sicis</w:t>
            </w:r>
          </w:p>
        </w:tc>
      </w:tr>
    </w:tbl>
    <w:p w:rsidR="00A6287C" w:rsidRDefault="00A6287C" w:rsidP="00A6287C"/>
    <w:p w:rsidR="009D0667" w:rsidRDefault="009D0667" w:rsidP="00A6287C"/>
    <w:p w:rsidR="00A6287C" w:rsidRPr="009A2F2A" w:rsidRDefault="00A6287C" w:rsidP="009D0667">
      <w:pPr>
        <w:pStyle w:val="Ttulo4"/>
        <w:rPr>
          <w:rFonts w:asciiTheme="minorHAnsi" w:hAnsiTheme="minorHAnsi"/>
          <w:color w:val="000000"/>
        </w:rPr>
      </w:pPr>
      <w:bookmarkStart w:id="747" w:name="_Toc22718974"/>
      <w:r w:rsidRPr="009A2F2A">
        <w:t>Ficha del servicio de</w:t>
      </w:r>
      <w:r>
        <w:t xml:space="preserve"> </w:t>
      </w:r>
      <w:r w:rsidRPr="00436DFB">
        <w:t>Desarrollo y/o Actualización de Sistema a Medida</w:t>
      </w:r>
      <w:r w:rsidRPr="009A2F2A">
        <w:t xml:space="preserve"> </w:t>
      </w:r>
      <w:r>
        <w:t>(</w:t>
      </w:r>
      <w:r w:rsidRPr="009A2F2A">
        <w:t>Sistemas de consulta de información sociodemográfica</w:t>
      </w:r>
      <w:r>
        <w:t>-</w:t>
      </w:r>
      <w:r w:rsidRPr="009A2F2A">
        <w:t>SICIS)</w:t>
      </w:r>
      <w:bookmarkEnd w:id="747"/>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05BF8">
              <w:rPr>
                <w:rFonts w:asciiTheme="minorHAnsi" w:eastAsia="Times New Roman" w:hAnsiTheme="minorHAnsi" w:cs="Times New Roman"/>
                <w:lang w:eastAsia="es-MX"/>
              </w:rPr>
              <w:t xml:space="preserve">Sistemas de consulta de información sociodemográfica </w:t>
            </w:r>
            <w:r>
              <w:rPr>
                <w:rFonts w:asciiTheme="minorHAnsi" w:eastAsia="Times New Roman" w:hAnsiTheme="minorHAnsi" w:cs="Times New Roman"/>
                <w:lang w:eastAsia="es-MX"/>
              </w:rPr>
              <w:t>a nivel Municipal, localidad, colonia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Tabulado en línea exportable .xls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sz w:val="22"/>
                <w:lang w:eastAsia="es-MX"/>
              </w:rPr>
              <w:t>Domicilio, Ubicación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sz w:val="22"/>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100"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rsidR="00A6287C" w:rsidRPr="00DE4BC8" w:rsidRDefault="003D08A7" w:rsidP="003D08A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w:t>
            </w:r>
          </w:p>
        </w:tc>
      </w:tr>
    </w:tbl>
    <w:p w:rsidR="00A6287C" w:rsidRDefault="00A6287C" w:rsidP="00A6287C">
      <w:pPr>
        <w:spacing w:before="60" w:after="60"/>
        <w:jc w:val="left"/>
      </w:pPr>
    </w:p>
    <w:p w:rsidR="00A6287C" w:rsidRPr="009A2F2A" w:rsidRDefault="00A6287C" w:rsidP="009D0667">
      <w:pPr>
        <w:pStyle w:val="Ttulo4"/>
        <w:rPr>
          <w:rFonts w:asciiTheme="minorHAnsi" w:hAnsiTheme="minorHAnsi"/>
          <w:color w:val="000000"/>
        </w:rPr>
      </w:pPr>
      <w:bookmarkStart w:id="748" w:name="_Toc22718975"/>
      <w:r w:rsidRPr="009A2F2A">
        <w:lastRenderedPageBreak/>
        <w:t xml:space="preserve">Ficha del servicio de </w:t>
      </w:r>
      <w:r w:rsidRPr="00436DFB">
        <w:t>Desarrollo y/o Actualización de Sistema a Medida</w:t>
      </w:r>
      <w:r w:rsidRPr="009A2F2A">
        <w:t xml:space="preserve"> </w:t>
      </w:r>
      <w:r>
        <w:t>(</w:t>
      </w:r>
      <w:r w:rsidRPr="009A2F2A">
        <w:t>Panorama demográfico-económico de Jalisco archivo dinámico</w:t>
      </w:r>
      <w:r>
        <w:t>)</w:t>
      </w:r>
      <w:bookmarkEnd w:id="74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672904">
              <w:rPr>
                <w:rFonts w:asciiTheme="minorHAnsi" w:eastAsia="Times New Roman" w:hAnsiTheme="minorHAnsi" w:cs="Times New Roman"/>
                <w:lang w:eastAsia="es-MX"/>
              </w:rPr>
              <w:t>Panorama demográfico-económico de Jalisco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Archivo dinámico.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346D60"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7C49B6">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Actualización periódica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101"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102" w:history="1">
              <w:r w:rsidR="00A6287C" w:rsidRPr="00A465EB">
                <w:rPr>
                  <w:rStyle w:val="Hipervnculo"/>
                  <w:rFonts w:asciiTheme="minorHAnsi" w:eastAsia="Times New Roman" w:hAnsiTheme="minorHAnsi" w:cs="Times New Roman"/>
                  <w:lang w:eastAsia="es-MX"/>
                </w:rPr>
                <w:t>www.iieg.gob.mx</w:t>
              </w:r>
            </w:hyperlink>
            <w:r w:rsidR="00A6287C">
              <w:rPr>
                <w:rFonts w:asciiTheme="minorHAnsi" w:eastAsia="Times New Roman" w:hAnsiTheme="minorHAnsi" w:cs="Times New Roman"/>
                <w:b/>
                <w:lang w:eastAsia="es-MX"/>
              </w:rPr>
              <w:t xml:space="preserve"> </w:t>
            </w:r>
          </w:p>
        </w:tc>
      </w:tr>
    </w:tbl>
    <w:p w:rsidR="00A6287C" w:rsidRDefault="00A6287C" w:rsidP="00A6287C">
      <w:pPr>
        <w:spacing w:before="60" w:after="60"/>
        <w:jc w:val="left"/>
        <w:rPr>
          <w:b/>
        </w:rPr>
      </w:pPr>
    </w:p>
    <w:p w:rsidR="00A6287C" w:rsidRPr="009A2F2A" w:rsidRDefault="00A6287C" w:rsidP="009D0667">
      <w:pPr>
        <w:pStyle w:val="Ttulo4"/>
        <w:rPr>
          <w:rFonts w:asciiTheme="minorHAnsi" w:hAnsiTheme="minorHAnsi"/>
          <w:color w:val="000000"/>
        </w:rPr>
      </w:pPr>
      <w:bookmarkStart w:id="749" w:name="_Toc22718976"/>
      <w:r w:rsidRPr="009A2F2A">
        <w:lastRenderedPageBreak/>
        <w:t>Ficha del servicio de</w:t>
      </w:r>
      <w:r>
        <w:t xml:space="preserve"> </w:t>
      </w:r>
      <w:r w:rsidRPr="00436DFB">
        <w:t>Desarrollo y/o Actualización de Sistema a Medida</w:t>
      </w:r>
      <w:r w:rsidRPr="009A2F2A">
        <w:t xml:space="preserve"> </w:t>
      </w:r>
      <w:r>
        <w:t>(</w:t>
      </w:r>
      <w:r w:rsidRPr="009A2F2A">
        <w:t xml:space="preserve">Integración de capas Geográficas en plataforma Touch Table </w:t>
      </w:r>
      <w:r>
        <w:t>)</w:t>
      </w:r>
      <w:bookmarkEnd w:id="74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9D17DE">
              <w:rPr>
                <w:rFonts w:asciiTheme="minorHAnsi" w:eastAsia="Times New Roman" w:hAnsiTheme="minorHAnsi" w:cs="Times New Roman"/>
                <w:lang w:eastAsia="es-MX"/>
              </w:rPr>
              <w:t>Integración de capas Geográficas para la toma de decisiones  en plataforma Touch Table</w:t>
            </w: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8A2EE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 Ubicación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Depende del alcance del proyecto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3D08A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103"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t>
            </w:r>
          </w:p>
        </w:tc>
      </w:tr>
    </w:tbl>
    <w:p w:rsidR="00A6287C" w:rsidRDefault="00A6287C" w:rsidP="009D0667"/>
    <w:p w:rsidR="009D0667" w:rsidRDefault="009D0667" w:rsidP="009D0667"/>
    <w:p w:rsidR="00A6287C" w:rsidRPr="009A2F2A" w:rsidRDefault="00A6287C" w:rsidP="009D0667">
      <w:pPr>
        <w:pStyle w:val="Ttulo4"/>
        <w:rPr>
          <w:rFonts w:asciiTheme="minorHAnsi" w:hAnsiTheme="minorHAnsi"/>
          <w:color w:val="000000"/>
        </w:rPr>
      </w:pPr>
      <w:bookmarkStart w:id="750" w:name="_Toc22718977"/>
      <w:r w:rsidRPr="009A2F2A">
        <w:lastRenderedPageBreak/>
        <w:t>Ficha del servicio de</w:t>
      </w:r>
      <w:r>
        <w:t xml:space="preserve"> </w:t>
      </w:r>
      <w:r w:rsidRPr="00436DFB">
        <w:t>Desarrollo y/o Actualización de Sistema a Medida</w:t>
      </w:r>
      <w:r w:rsidRPr="009A2F2A">
        <w:t xml:space="preserve"> </w:t>
      </w:r>
      <w:r>
        <w:t>(</w:t>
      </w:r>
      <w:r w:rsidRPr="009A2F2A">
        <w:t>Datos de la estación GPS en línea y coordenadas en el marco de referencia vigente</w:t>
      </w:r>
      <w:r>
        <w:t>)</w:t>
      </w:r>
      <w:bookmarkEnd w:id="75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436DFB">
              <w:rPr>
                <w:b/>
              </w:rPr>
              <w:t>Desarrollo y/o Actualización de Sistema a Medida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sidRPr="00EB026E">
              <w:rPr>
                <w:rFonts w:asciiTheme="minorHAnsi" w:eastAsia="Times New Roman" w:hAnsiTheme="minorHAnsi" w:cs="Times New Roman"/>
                <w:lang w:eastAsia="es-MX"/>
              </w:rPr>
              <w:t>Estación permanente GNSS "IIEG" incorporada a la</w:t>
            </w:r>
            <w:r>
              <w:rPr>
                <w:rFonts w:asciiTheme="minorHAnsi" w:eastAsia="Times New Roman" w:hAnsiTheme="minorHAnsi" w:cs="Times New Roman"/>
                <w:lang w:eastAsia="es-MX"/>
              </w:rPr>
              <w:t xml:space="preserve"> </w:t>
            </w:r>
            <w:r w:rsidRPr="00EB026E">
              <w:rPr>
                <w:rFonts w:asciiTheme="minorHAnsi" w:eastAsia="Times New Roman" w:hAnsiTheme="minorHAnsi" w:cs="Times New Roman"/>
                <w:lang w:eastAsia="es-MX"/>
              </w:rPr>
              <w:t xml:space="preserve">Red Geodésica Nacional Activa (RGNA) que administra el INEGI, </w:t>
            </w:r>
            <w:r>
              <w:rPr>
                <w:rFonts w:asciiTheme="minorHAnsi" w:eastAsia="Times New Roman" w:hAnsiTheme="minorHAnsi" w:cs="Times New Roman"/>
                <w:lang w:eastAsia="es-MX"/>
              </w:rPr>
              <w:t xml:space="preserve">que </w:t>
            </w:r>
            <w:r w:rsidRPr="00EB026E">
              <w:rPr>
                <w:rFonts w:asciiTheme="minorHAnsi" w:eastAsia="Times New Roman" w:hAnsiTheme="minorHAnsi" w:cs="Times New Roman"/>
                <w:lang w:eastAsia="es-MX"/>
              </w:rPr>
              <w:t>proporciona servicio de posicionamiento geodésico a usuarios mediante datos en línea y coordenadas en el marco de referencia vigente (Datos de la estación GPS)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EB026E">
              <w:rPr>
                <w:rFonts w:asciiTheme="minorHAnsi" w:eastAsia="Times New Roman" w:hAnsiTheme="minorHAnsi" w:cs="Times New Roman"/>
                <w:lang w:eastAsia="es-MX"/>
              </w:rPr>
              <w:t>Sin costo para el usuario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104"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b/>
                <w:lang w:eastAsia="es-MX"/>
              </w:rPr>
              <w:t>www.iieg.gob.mx/antenas</w:t>
            </w:r>
          </w:p>
        </w:tc>
      </w:tr>
    </w:tbl>
    <w:p w:rsidR="009D0667" w:rsidRDefault="009D0667" w:rsidP="009D0667"/>
    <w:p w:rsidR="00A6287C" w:rsidRPr="009A2F2A" w:rsidRDefault="00A6287C" w:rsidP="009D0667">
      <w:pPr>
        <w:pStyle w:val="Ttulo4"/>
        <w:rPr>
          <w:rFonts w:asciiTheme="minorHAnsi" w:hAnsiTheme="minorHAnsi"/>
          <w:color w:val="000000"/>
        </w:rPr>
      </w:pPr>
      <w:bookmarkStart w:id="751" w:name="_Toc22718978"/>
      <w:r w:rsidRPr="009A2F2A">
        <w:lastRenderedPageBreak/>
        <w:t>Ficha del servicio de</w:t>
      </w:r>
      <w:r>
        <w:t xml:space="preserve"> </w:t>
      </w:r>
      <w:r w:rsidRPr="00436DFB">
        <w:t>Desarrollo y/o Actualización de Sistema a Medida</w:t>
      </w:r>
      <w:r w:rsidRPr="009A2F2A">
        <w:t xml:space="preserve"> </w:t>
      </w:r>
      <w:r>
        <w:t>(</w:t>
      </w:r>
      <w:r w:rsidRPr="009A2F2A">
        <w:t>Plataformas  y Aplicaciones web</w:t>
      </w:r>
      <w:r>
        <w:t>)</w:t>
      </w:r>
      <w:bookmarkEnd w:id="75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Nombre del trámite o servicio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Desarrollo de aplicaciones web de acuerdo a análisis y requerimientos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Variable de acuerdo a los requerimientos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105"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bl>
    <w:p w:rsidR="00A6287C" w:rsidRDefault="00A6287C" w:rsidP="009D0667"/>
    <w:p w:rsidR="00A6287C" w:rsidRDefault="00A6287C" w:rsidP="00A6287C">
      <w:pPr>
        <w:pStyle w:val="Ttulo3"/>
      </w:pPr>
      <w:bookmarkStart w:id="752" w:name="_Toc455664442"/>
      <w:bookmarkStart w:id="753" w:name="_Toc491171139"/>
      <w:bookmarkStart w:id="754" w:name="_Toc22718979"/>
      <w:r>
        <w:lastRenderedPageBreak/>
        <w:t xml:space="preserve">Procedimiento de </w:t>
      </w:r>
      <w:r w:rsidRPr="009A11A5">
        <w:t>Soporte Especializado a Equipo y/o Sistemas de Información Estadística y Geográfica</w:t>
      </w:r>
      <w:bookmarkEnd w:id="752"/>
      <w:bookmarkEnd w:id="753"/>
      <w:bookmarkEnd w:id="754"/>
      <w:r w:rsidRPr="000E4F04">
        <w:t xml:space="preserve"> </w:t>
      </w:r>
    </w:p>
    <w:p w:rsidR="00A6287C" w:rsidRPr="00FD0A91" w:rsidRDefault="00A6287C" w:rsidP="00A6287C"/>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A6287C" w:rsidRPr="000C4719" w:rsidTr="00A74EE7">
        <w:trPr>
          <w:trHeight w:val="57"/>
        </w:trPr>
        <w:tc>
          <w:tcPr>
            <w:tcW w:w="15559"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rPr>
              <w:t xml:space="preserve">Ficha del </w:t>
            </w:r>
            <w:r>
              <w:rPr>
                <w:b/>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9A11A5">
              <w:t>Soporte Especializado a Equipo y/o Sistemas de Información Estadística y Geográfica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Proceso de apoyo</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Trámite o servicio asociado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A94A6C">
              <w:rPr>
                <w:rFonts w:asciiTheme="minorHAnsi" w:hAnsiTheme="minorHAnsi"/>
                <w:color w:val="000000"/>
              </w:rPr>
              <w:t>El Sistema Integral de Información Geográfica Municipal (SIIGEM)</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A94A6C">
              <w:rPr>
                <w:rFonts w:asciiTheme="minorHAnsi" w:hAnsiTheme="minorHAnsi"/>
                <w:color w:val="000000"/>
              </w:rPr>
              <w:t>Se debe ingresar al Sistema de solicitudes establecido por el Instituto</w:t>
            </w:r>
            <w:r>
              <w:rPr>
                <w:rFonts w:asciiTheme="minorHAnsi" w:hAnsiTheme="minorHAnsi"/>
                <w:color w:val="000000"/>
              </w:rPr>
              <w:t>,</w:t>
            </w:r>
            <w:r>
              <w:t xml:space="preserve"> </w:t>
            </w:r>
            <w:r w:rsidRPr="00A94A6C">
              <w:rPr>
                <w:rFonts w:asciiTheme="minorHAnsi" w:hAnsiTheme="minorHAnsi"/>
                <w:color w:val="000000"/>
              </w:rPr>
              <w:t>Oficio con Generales/ Cotización</w:t>
            </w:r>
            <w:r>
              <w:rPr>
                <w:rFonts w:asciiTheme="minorHAnsi" w:hAnsiTheme="minorHAnsi"/>
                <w:color w:val="000000"/>
              </w:rPr>
              <w:t xml:space="preserve"> si es el caso, Ficha de Pago si es el caso </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 xml:space="preserve">Solicitud, Ficha de pago si es el caso </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Informe de Resultados</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Indicador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9D0667"/>
    <w:p w:rsidR="009D0667" w:rsidRDefault="009D0667" w:rsidP="009D0667"/>
    <w:p w:rsidR="009D0667" w:rsidRDefault="009D0667" w:rsidP="0015589B">
      <w:pPr>
        <w:spacing w:before="0" w:after="200" w:line="276" w:lineRule="auto"/>
        <w:jc w:val="left"/>
      </w:pPr>
      <w:r>
        <w:br w:type="page"/>
      </w:r>
    </w:p>
    <w:p w:rsidR="00A6287C" w:rsidRDefault="00A6287C" w:rsidP="00A6287C">
      <w:pPr>
        <w:pStyle w:val="Ttulo4"/>
      </w:pPr>
      <w:bookmarkStart w:id="755" w:name="_Toc455664443"/>
      <w:bookmarkStart w:id="756" w:name="_Toc491171140"/>
      <w:bookmarkStart w:id="757" w:name="_Toc22718980"/>
      <w:r>
        <w:lastRenderedPageBreak/>
        <w:t xml:space="preserve">Modelado del procedimiento de </w:t>
      </w:r>
      <w:r w:rsidRPr="009A11A5">
        <w:t>Soporte Especializado a Equipo y/o Sistemas de Información Estadística y Geográfica</w:t>
      </w:r>
      <w:bookmarkEnd w:id="755"/>
      <w:bookmarkEnd w:id="756"/>
      <w:bookmarkEnd w:id="757"/>
    </w:p>
    <w:p w:rsidR="00A6287C" w:rsidRDefault="00A6287C" w:rsidP="00A6287C"/>
    <w:p w:rsidR="00A6287C" w:rsidRDefault="00FD1DDB" w:rsidP="00A6287C">
      <w:bookmarkStart w:id="758" w:name="_Toc455664444"/>
      <w:r>
        <w:rPr>
          <w:noProof/>
          <w:lang w:val="es-ES" w:eastAsia="es-ES"/>
        </w:rPr>
        <w:drawing>
          <wp:anchor distT="0" distB="0" distL="114300" distR="114300" simplePos="0" relativeHeight="251643904" behindDoc="1" locked="0" layoutInCell="1" allowOverlap="1">
            <wp:simplePos x="0" y="0"/>
            <wp:positionH relativeFrom="column">
              <wp:posOffset>1275715</wp:posOffset>
            </wp:positionH>
            <wp:positionV relativeFrom="paragraph">
              <wp:posOffset>635</wp:posOffset>
            </wp:positionV>
            <wp:extent cx="5978525" cy="3956050"/>
            <wp:effectExtent l="0" t="0" r="0" b="0"/>
            <wp:wrapThrough wrapText="bothSides">
              <wp:wrapPolygon edited="0">
                <wp:start x="0" y="0"/>
                <wp:lineTo x="0" y="21531"/>
                <wp:lineTo x="21543" y="21531"/>
                <wp:lineTo x="21543"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78525" cy="3956050"/>
                    </a:xfrm>
                    <a:prstGeom prst="rect">
                      <a:avLst/>
                    </a:prstGeom>
                    <a:noFill/>
                    <a:ln>
                      <a:noFill/>
                    </a:ln>
                  </pic:spPr>
                </pic:pic>
              </a:graphicData>
            </a:graphic>
          </wp:anchor>
        </w:drawing>
      </w:r>
      <w:bookmarkEnd w:id="758"/>
    </w:p>
    <w:p w:rsidR="009D0667" w:rsidRDefault="009D0667">
      <w:pPr>
        <w:spacing w:before="0" w:after="200" w:line="276" w:lineRule="auto"/>
        <w:jc w:val="left"/>
        <w:rPr>
          <w:b/>
          <w:bCs/>
          <w:i/>
          <w:iCs/>
        </w:rPr>
      </w:pPr>
      <w:bookmarkStart w:id="759" w:name="_Toc455664445"/>
      <w:bookmarkStart w:id="760" w:name="_Toc491171141"/>
      <w:r>
        <w:rPr>
          <w:b/>
          <w:bCs/>
          <w:i/>
          <w:iCs/>
        </w:rPr>
        <w:br w:type="page"/>
      </w:r>
    </w:p>
    <w:p w:rsidR="009D0667" w:rsidRDefault="009D0667">
      <w:pPr>
        <w:spacing w:before="0" w:after="200" w:line="276" w:lineRule="auto"/>
        <w:jc w:val="left"/>
      </w:pPr>
    </w:p>
    <w:p w:rsidR="00A6287C" w:rsidRPr="00CD55F6" w:rsidRDefault="00A6287C" w:rsidP="00A6287C">
      <w:pPr>
        <w:pStyle w:val="Ttulo4"/>
      </w:pPr>
      <w:bookmarkStart w:id="761" w:name="_Toc22718981"/>
      <w:r w:rsidRPr="00CD55F6">
        <w:t xml:space="preserve">Narrativa del </w:t>
      </w:r>
      <w:r>
        <w:t>procedimiento</w:t>
      </w:r>
      <w:r w:rsidRPr="00CD55F6">
        <w:t xml:space="preserve"> de </w:t>
      </w:r>
      <w:r w:rsidRPr="00924DA4">
        <w:t>Soporte Especializado a Equipo y/o Sistemas de Información Estadística y Geográfica</w:t>
      </w:r>
      <w:bookmarkEnd w:id="759"/>
      <w:bookmarkEnd w:id="760"/>
      <w:bookmarkEnd w:id="761"/>
      <w:r w:rsidRPr="00924DA4">
        <w:t xml:space="preserve"> </w:t>
      </w:r>
    </w:p>
    <w:p w:rsidR="00A6287C" w:rsidRPr="00A36F10" w:rsidRDefault="00A6287C" w:rsidP="00A6287C"/>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984"/>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984"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color w:val="000000"/>
              </w:rPr>
            </w:pPr>
            <w:r>
              <w:rPr>
                <w:b/>
                <w:bCs/>
                <w:color w:val="000000"/>
              </w:rPr>
              <w:t>Registrar la Solicitud.</w:t>
            </w:r>
            <w:r>
              <w:rPr>
                <w:color w:val="000000"/>
              </w:rPr>
              <w:br/>
              <w:t>Captura en sistema la solicitud</w:t>
            </w:r>
          </w:p>
        </w:tc>
        <w:tc>
          <w:tcPr>
            <w:tcW w:w="2835" w:type="dxa"/>
            <w:shd w:val="clear" w:color="auto" w:fill="auto"/>
            <w:noWrap/>
            <w:vAlign w:val="center"/>
          </w:tcPr>
          <w:p w:rsidR="00A6287C" w:rsidRDefault="00A6287C" w:rsidP="00A74EE7">
            <w:pPr>
              <w:jc w:val="center"/>
              <w:rPr>
                <w:color w:val="000000"/>
              </w:rPr>
            </w:pPr>
            <w:r>
              <w:rPr>
                <w:color w:val="000000"/>
              </w:rPr>
              <w:t>Registro de Solicitud en Sistema.</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A6287C" w:rsidRDefault="00A6287C" w:rsidP="00A74EE7">
            <w:pPr>
              <w:jc w:val="center"/>
              <w:rPr>
                <w:color w:val="000000"/>
              </w:rPr>
            </w:pPr>
            <w:r>
              <w:rPr>
                <w:color w:val="000000"/>
              </w:rPr>
              <w:t xml:space="preserve">Director de </w:t>
            </w:r>
            <w:r w:rsidR="00447290">
              <w:rPr>
                <w:color w:val="000000"/>
              </w:rPr>
              <w:t>Coordinación General de Tecnologías de la Información</w:t>
            </w:r>
          </w:p>
        </w:tc>
        <w:tc>
          <w:tcPr>
            <w:tcW w:w="6946" w:type="dxa"/>
            <w:shd w:val="clear" w:color="auto" w:fill="auto"/>
            <w:noWrap/>
            <w:vAlign w:val="center"/>
          </w:tcPr>
          <w:p w:rsidR="00A6287C" w:rsidRDefault="00A6287C" w:rsidP="00A74EE7">
            <w:pPr>
              <w:jc w:val="center"/>
              <w:rPr>
                <w:b/>
                <w:bCs/>
                <w:color w:val="000000"/>
              </w:rPr>
            </w:pPr>
            <w:r>
              <w:rPr>
                <w:b/>
                <w:bCs/>
                <w:color w:val="000000"/>
              </w:rPr>
              <w:t>Crear plan de trabajo.</w:t>
            </w:r>
            <w:r>
              <w:rPr>
                <w:b/>
                <w:bCs/>
                <w:color w:val="000000"/>
              </w:rPr>
              <w:br/>
            </w:r>
            <w:r>
              <w:rPr>
                <w:color w:val="000000"/>
              </w:rPr>
              <w:t>Registrar la Solicitud.</w:t>
            </w:r>
            <w:r>
              <w:rPr>
                <w:color w:val="000000"/>
              </w:rPr>
              <w:br/>
              <w:t>Analiza la solicitud.</w:t>
            </w:r>
            <w:r>
              <w:rPr>
                <w:color w:val="000000"/>
              </w:rPr>
              <w:br/>
              <w:t>Hace un plan de trabajo y delega a su equipo.</w:t>
            </w:r>
          </w:p>
        </w:tc>
        <w:tc>
          <w:tcPr>
            <w:tcW w:w="2835" w:type="dxa"/>
            <w:shd w:val="clear" w:color="auto" w:fill="auto"/>
            <w:noWrap/>
            <w:vAlign w:val="center"/>
          </w:tcPr>
          <w:p w:rsidR="00A6287C" w:rsidRDefault="00A6287C" w:rsidP="00A74EE7">
            <w:pPr>
              <w:jc w:val="center"/>
              <w:rPr>
                <w:color w:val="000000"/>
              </w:rPr>
            </w:pPr>
            <w:r>
              <w:rPr>
                <w:color w:val="000000"/>
              </w:rPr>
              <w:t xml:space="preserve"> Plan de Trabajo calendarizado</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A6287C" w:rsidRDefault="00A6287C" w:rsidP="00A74EE7">
            <w:pPr>
              <w:jc w:val="center"/>
              <w:rPr>
                <w:color w:val="000000"/>
              </w:rPr>
            </w:pPr>
            <w:r>
              <w:rPr>
                <w:color w:val="000000"/>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rPr>
              <w:t>Coordinar Plan de Trabajo.</w:t>
            </w:r>
            <w:r>
              <w:rPr>
                <w:b/>
                <w:bCs/>
                <w:color w:val="000000"/>
              </w:rPr>
              <w:br/>
            </w:r>
            <w:r>
              <w:rPr>
                <w:color w:val="000000"/>
              </w:rPr>
              <w:t>Agenda reuniones de trabajo.</w:t>
            </w:r>
            <w:r>
              <w:rPr>
                <w:color w:val="000000"/>
              </w:rPr>
              <w:br/>
              <w:t>Levantamiento  de requerimientos.</w:t>
            </w:r>
            <w:r>
              <w:rPr>
                <w:color w:val="000000"/>
              </w:rPr>
              <w:br/>
              <w:t>Planeación de la ejecución de la actividad.</w:t>
            </w:r>
            <w:r>
              <w:rPr>
                <w:color w:val="000000"/>
              </w:rPr>
              <w:br/>
              <w:t xml:space="preserve">Envía conceptos y estimado en hrs. de trabajo para elaboración </w:t>
            </w:r>
            <w:r>
              <w:rPr>
                <w:color w:val="000000"/>
              </w:rPr>
              <w:br/>
              <w:t>de cotización si es requerida.</w:t>
            </w:r>
          </w:p>
        </w:tc>
        <w:tc>
          <w:tcPr>
            <w:tcW w:w="2835" w:type="dxa"/>
            <w:shd w:val="clear" w:color="auto" w:fill="auto"/>
            <w:noWrap/>
            <w:vAlign w:val="center"/>
          </w:tcPr>
          <w:p w:rsidR="00A6287C" w:rsidRDefault="00A6287C" w:rsidP="00A74EE7">
            <w:pPr>
              <w:jc w:val="center"/>
              <w:rPr>
                <w:color w:val="000000"/>
              </w:rPr>
            </w:pPr>
            <w:r>
              <w:rPr>
                <w:color w:val="000000"/>
              </w:rPr>
              <w:t>Plan de Trabajo / Estimado de hrs en cotización</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b/>
                <w:bCs/>
                <w:color w:val="000000"/>
              </w:rPr>
            </w:pPr>
            <w:r>
              <w:rPr>
                <w:b/>
                <w:bCs/>
                <w:color w:val="000000"/>
              </w:rPr>
              <w:t>Elaborar oficio (cotización si se requiere).</w:t>
            </w:r>
            <w:r>
              <w:rPr>
                <w:b/>
                <w:bCs/>
                <w:color w:val="000000"/>
              </w:rPr>
              <w:br/>
            </w:r>
            <w:r>
              <w:rPr>
                <w:color w:val="000000"/>
              </w:rPr>
              <w:t xml:space="preserve">Estandariza conceptos conforme al catálogo. </w:t>
            </w:r>
            <w:r>
              <w:rPr>
                <w:color w:val="000000"/>
              </w:rPr>
              <w:br/>
              <w:t xml:space="preserve">Realiza oficio con la cotización, recaba firmas y envía cotización </w:t>
            </w:r>
          </w:p>
        </w:tc>
        <w:tc>
          <w:tcPr>
            <w:tcW w:w="2835" w:type="dxa"/>
            <w:shd w:val="clear" w:color="auto" w:fill="auto"/>
            <w:noWrap/>
            <w:vAlign w:val="center"/>
          </w:tcPr>
          <w:p w:rsidR="00A6287C" w:rsidRDefault="00A6287C" w:rsidP="00A74EE7">
            <w:pPr>
              <w:jc w:val="center"/>
              <w:rPr>
                <w:color w:val="000000"/>
              </w:rPr>
            </w:pPr>
            <w:r>
              <w:rPr>
                <w:color w:val="000000"/>
              </w:rPr>
              <w:t xml:space="preserve">Oficio con Generales/ Cotización </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rPr>
              <w:lastRenderedPageBreak/>
              <w:t>5</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b/>
                <w:bCs/>
                <w:color w:val="000000"/>
              </w:rPr>
            </w:pPr>
            <w:r>
              <w:rPr>
                <w:b/>
                <w:bCs/>
                <w:color w:val="000000"/>
              </w:rPr>
              <w:t>Notificar contestación</w:t>
            </w:r>
            <w:r>
              <w:rPr>
                <w:b/>
                <w:bCs/>
                <w:color w:val="000000"/>
              </w:rPr>
              <w:br/>
            </w:r>
            <w:r>
              <w:rPr>
                <w:color w:val="000000"/>
              </w:rPr>
              <w:t xml:space="preserve">Recibe contestación </w:t>
            </w:r>
            <w:r>
              <w:rPr>
                <w:color w:val="000000"/>
              </w:rPr>
              <w:br/>
              <w:t>Si fue con cotización: recibe y valida ficha de pago.</w:t>
            </w:r>
            <w:r>
              <w:rPr>
                <w:color w:val="000000"/>
              </w:rPr>
              <w:br/>
              <w:t>Envía correo informando a UTI.</w:t>
            </w:r>
          </w:p>
        </w:tc>
        <w:tc>
          <w:tcPr>
            <w:tcW w:w="2835" w:type="dxa"/>
            <w:shd w:val="clear" w:color="auto" w:fill="auto"/>
            <w:noWrap/>
            <w:vAlign w:val="center"/>
          </w:tcPr>
          <w:p w:rsidR="00A6287C" w:rsidRDefault="00A6287C" w:rsidP="00A74EE7">
            <w:pPr>
              <w:jc w:val="center"/>
              <w:rPr>
                <w:color w:val="000000"/>
              </w:rPr>
            </w:pPr>
            <w:r>
              <w:rPr>
                <w:color w:val="000000"/>
              </w:rPr>
              <w:t xml:space="preserve">Ficha de Pago </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rPr>
              <w:t>6</w:t>
            </w:r>
          </w:p>
        </w:tc>
        <w:tc>
          <w:tcPr>
            <w:tcW w:w="3011" w:type="dxa"/>
            <w:vAlign w:val="center"/>
          </w:tcPr>
          <w:p w:rsidR="00A6287C" w:rsidRDefault="00A6287C" w:rsidP="00A74EE7">
            <w:pPr>
              <w:jc w:val="center"/>
              <w:rPr>
                <w:color w:val="000000"/>
              </w:rPr>
            </w:pPr>
            <w:r>
              <w:rPr>
                <w:color w:val="000000"/>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rPr>
              <w:t>Procesar solicitud.</w:t>
            </w:r>
            <w:r>
              <w:rPr>
                <w:color w:val="000000"/>
              </w:rPr>
              <w:br/>
              <w:t>Procesa solicitud.</w:t>
            </w:r>
            <w:r>
              <w:rPr>
                <w:color w:val="000000"/>
              </w:rPr>
              <w:br/>
              <w:t>Notifica resultados.</w:t>
            </w:r>
          </w:p>
        </w:tc>
        <w:tc>
          <w:tcPr>
            <w:tcW w:w="2835" w:type="dxa"/>
            <w:shd w:val="clear" w:color="auto" w:fill="auto"/>
            <w:noWrap/>
            <w:vAlign w:val="center"/>
          </w:tcPr>
          <w:p w:rsidR="00A6287C" w:rsidRDefault="00A6287C" w:rsidP="00A74EE7">
            <w:pPr>
              <w:jc w:val="center"/>
              <w:rPr>
                <w:color w:val="000000"/>
              </w:rPr>
            </w:pPr>
            <w:r>
              <w:rPr>
                <w:color w:val="000000"/>
              </w:rPr>
              <w:t>Informe de Resultados</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bl>
    <w:p w:rsidR="00A6287C" w:rsidRDefault="00A6287C" w:rsidP="009D0667"/>
    <w:p w:rsidR="009D0667" w:rsidRDefault="009D0667" w:rsidP="009D0667"/>
    <w:p w:rsidR="009D0667" w:rsidRPr="00602FAD" w:rsidRDefault="009D0667" w:rsidP="0015589B">
      <w:pPr>
        <w:spacing w:before="0" w:after="200" w:line="276" w:lineRule="auto"/>
        <w:jc w:val="left"/>
      </w:pPr>
      <w:r>
        <w:br w:type="page"/>
      </w:r>
    </w:p>
    <w:p w:rsidR="00A6287C" w:rsidRDefault="00A6287C" w:rsidP="00A6287C">
      <w:pPr>
        <w:pStyle w:val="Ttulo4"/>
      </w:pPr>
      <w:bookmarkStart w:id="762" w:name="_Toc455664446"/>
      <w:bookmarkStart w:id="763" w:name="_Toc491171142"/>
      <w:bookmarkStart w:id="764" w:name="_Toc22718982"/>
      <w:r w:rsidRPr="007A5699">
        <w:lastRenderedPageBreak/>
        <w:t>Ficha de</w:t>
      </w:r>
      <w:r>
        <w:t>l</w:t>
      </w:r>
      <w:r w:rsidRPr="007A5699">
        <w:t xml:space="preserve"> servicio </w:t>
      </w:r>
      <w:r w:rsidRPr="00924DA4">
        <w:t>de Soporte Especializado a Equipo y/o Sistemas de Información Estadística y Geográfica</w:t>
      </w:r>
      <w:bookmarkEnd w:id="762"/>
      <w:bookmarkEnd w:id="763"/>
      <w:bookmarkEnd w:id="76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D58E0" w:rsidRDefault="00A6287C" w:rsidP="00A74EE7">
            <w:pPr>
              <w:spacing w:before="60" w:after="60"/>
              <w:jc w:val="left"/>
              <w:rPr>
                <w:rFonts w:asciiTheme="minorHAnsi" w:eastAsia="Times New Roman" w:hAnsiTheme="minorHAnsi" w:cs="Times New Roman"/>
                <w:b/>
                <w:lang w:eastAsia="es-MX"/>
              </w:rPr>
            </w:pPr>
            <w:r w:rsidRPr="00DD58E0">
              <w:rPr>
                <w:rFonts w:asciiTheme="minorHAnsi" w:eastAsia="Times New Roman" w:hAnsiTheme="minorHAnsi" w:cs="Times New Roman"/>
                <w:b/>
                <w:lang w:eastAsia="es-MX"/>
              </w:rPr>
              <w:t>Sistema Integral de Información Geográfica Municipal (SIIGEM)</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Sistema para administrar</w:t>
            </w:r>
            <w:r w:rsidRPr="00AC0B41">
              <w:rPr>
                <w:rFonts w:asciiTheme="minorHAnsi" w:eastAsia="Times New Roman" w:hAnsiTheme="minorHAnsi" w:cs="Times New Roman"/>
                <w:lang w:eastAsia="es-MX"/>
              </w:rPr>
              <w:t xml:space="preserve"> el inventario catastral, controlar y administrar la cobranza del impuesto predial y servicios de agua, administrar el padrón de giros comerciales y la emisión de licencias, automatizar la emisión de dictámenes de uso del suelo, actualizar la cartografía, valuación automatizada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Municipios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Infraestructura adecuada para albergar el sistema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Sin costo para el usuario / el mantenimiento lleva un costo </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al Municipio</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contacto.iieg@jalisco.gob.mx</w:t>
            </w:r>
          </w:p>
        </w:tc>
      </w:tr>
      <w:tr w:rsidR="00A6287C" w:rsidRPr="00DE4BC8" w:rsidTr="00A74EE7">
        <w:trPr>
          <w:trHeight w:val="20"/>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bl>
    <w:p w:rsidR="00A6287C" w:rsidRDefault="00A6287C" w:rsidP="00A6287C"/>
    <w:p w:rsidR="009D0667" w:rsidRDefault="009D0667" w:rsidP="00A6287C"/>
    <w:p w:rsidR="009D0667" w:rsidRPr="00381772" w:rsidRDefault="009D0667" w:rsidP="00A6287C"/>
    <w:p w:rsidR="00A6287C" w:rsidRDefault="00A6287C" w:rsidP="00A6287C">
      <w:pPr>
        <w:pStyle w:val="Ttulo3"/>
      </w:pPr>
      <w:bookmarkStart w:id="765" w:name="_Toc455664447"/>
      <w:bookmarkStart w:id="766" w:name="_Toc491171143"/>
      <w:bookmarkStart w:id="767" w:name="_Toc22718983"/>
      <w:r>
        <w:t xml:space="preserve">Procedimiento de </w:t>
      </w:r>
      <w:r w:rsidRPr="00E36133">
        <w:t>Capacitación Especializada</w:t>
      </w:r>
      <w:bookmarkEnd w:id="765"/>
      <w:bookmarkEnd w:id="766"/>
      <w:bookmarkEnd w:id="767"/>
      <w:r w:rsidRPr="000E4F04">
        <w:t xml:space="preserve"> </w:t>
      </w:r>
    </w:p>
    <w:p w:rsidR="00A6287C" w:rsidRPr="00381772" w:rsidRDefault="00A6287C" w:rsidP="00A6287C"/>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A6287C" w:rsidRPr="000C4719" w:rsidTr="00A74EE7">
        <w:trPr>
          <w:trHeight w:val="57"/>
        </w:trPr>
        <w:tc>
          <w:tcPr>
            <w:tcW w:w="15559" w:type="dxa"/>
            <w:gridSpan w:val="2"/>
            <w:shd w:val="clear" w:color="auto" w:fill="F2F2F2" w:themeFill="background1" w:themeFillShade="F2"/>
            <w:vAlign w:val="center"/>
          </w:tcPr>
          <w:p w:rsidR="00A6287C" w:rsidRPr="000C4719" w:rsidRDefault="00A6287C" w:rsidP="00A74EE7">
            <w:pPr>
              <w:spacing w:before="60" w:after="60"/>
              <w:rPr>
                <w:rFonts w:asciiTheme="minorHAnsi" w:hAnsiTheme="minorHAnsi"/>
                <w:b/>
              </w:rPr>
            </w:pPr>
            <w:r w:rsidRPr="000C4719">
              <w:rPr>
                <w:b/>
              </w:rPr>
              <w:t xml:space="preserve">Ficha del </w:t>
            </w:r>
            <w:r>
              <w:rPr>
                <w:b/>
              </w:rPr>
              <w:t>procedimiento</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E36133">
              <w:t>Capacitación Especializada</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Asesoría, Consultoría y Capacitación</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Trámite o servicio asociado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 xml:space="preserve">Curso </w:t>
            </w:r>
            <w:r>
              <w:rPr>
                <w:rFonts w:asciiTheme="minorHAnsi" w:hAnsiTheme="minorHAnsi"/>
                <w:color w:val="000000"/>
              </w:rPr>
              <w:t xml:space="preserve">personalizado </w:t>
            </w:r>
            <w:r w:rsidRPr="00B61E07">
              <w:rPr>
                <w:rFonts w:asciiTheme="minorHAnsi" w:hAnsiTheme="minorHAnsi"/>
                <w:color w:val="000000"/>
              </w:rPr>
              <w:t>para manejo y aprovechamiento de la herramienta de BI del IIEG</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Documento con : Agenda, tiempos, costos, stakeholders</w:t>
            </w:r>
            <w:r>
              <w:rPr>
                <w:rFonts w:asciiTheme="minorHAnsi" w:hAnsiTheme="minorHAnsi"/>
                <w:color w:val="000000"/>
              </w:rPr>
              <w:t xml:space="preserve">, </w:t>
            </w:r>
            <w:r w:rsidRPr="00B61E07">
              <w:rPr>
                <w:rFonts w:asciiTheme="minorHAnsi" w:hAnsiTheme="minorHAnsi"/>
                <w:color w:val="000000"/>
              </w:rPr>
              <w:t>Oficio con Generales/ Cotización</w:t>
            </w:r>
            <w:r>
              <w:rPr>
                <w:rFonts w:asciiTheme="minorHAnsi" w:hAnsiTheme="minorHAnsi"/>
                <w:color w:val="000000"/>
              </w:rPr>
              <w:t xml:space="preserve"> si es el caso , Ficha de pago si es el caso </w:t>
            </w:r>
          </w:p>
        </w:tc>
      </w:tr>
      <w:tr w:rsidR="00A6287C" w:rsidRPr="00370426" w:rsidTr="00A74EE7">
        <w:trPr>
          <w:trHeight w:val="57"/>
        </w:trPr>
        <w:tc>
          <w:tcPr>
            <w:tcW w:w="3403" w:type="dxa"/>
            <w:shd w:val="clear" w:color="auto" w:fill="F2F2F2" w:themeFill="background1" w:themeFillShade="F2"/>
            <w:vAlign w:val="center"/>
            <w:hideMark/>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Solicitud</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156" w:type="dxa"/>
            <w:vAlign w:val="center"/>
          </w:tcPr>
          <w:p w:rsidR="00A6287C" w:rsidRPr="00FF520A" w:rsidRDefault="00A6287C" w:rsidP="00A74EE7">
            <w:pPr>
              <w:spacing w:before="60" w:after="60"/>
              <w:jc w:val="left"/>
              <w:rPr>
                <w:rFonts w:asciiTheme="minorHAnsi" w:hAnsiTheme="minorHAnsi"/>
                <w:color w:val="000000"/>
              </w:rPr>
            </w:pPr>
            <w:r w:rsidRPr="00B61E07">
              <w:rPr>
                <w:rFonts w:asciiTheme="minorHAnsi" w:hAnsiTheme="minorHAnsi"/>
                <w:color w:val="000000"/>
              </w:rPr>
              <w:t>Informe de Resultados</w:t>
            </w:r>
          </w:p>
        </w:tc>
      </w:tr>
      <w:tr w:rsidR="00A6287C" w:rsidRPr="00370426" w:rsidTr="00A74EE7">
        <w:trPr>
          <w:trHeight w:val="57"/>
        </w:trPr>
        <w:tc>
          <w:tcPr>
            <w:tcW w:w="3403" w:type="dxa"/>
            <w:shd w:val="clear" w:color="auto" w:fill="F2F2F2" w:themeFill="background1" w:themeFillShade="F2"/>
            <w:vAlign w:val="center"/>
          </w:tcPr>
          <w:p w:rsidR="00A6287C" w:rsidRPr="00370426" w:rsidRDefault="00A6287C" w:rsidP="00A74EE7">
            <w:pPr>
              <w:spacing w:before="60" w:after="60"/>
              <w:rPr>
                <w:rFonts w:asciiTheme="minorHAnsi" w:hAnsiTheme="minorHAnsi"/>
              </w:rPr>
            </w:pPr>
            <w:r w:rsidRPr="00370426">
              <w:rPr>
                <w:rFonts w:asciiTheme="minorHAnsi" w:hAnsiTheme="minorHAnsi"/>
              </w:rPr>
              <w:t>Indicador</w:t>
            </w:r>
          </w:p>
        </w:tc>
        <w:tc>
          <w:tcPr>
            <w:tcW w:w="12156" w:type="dxa"/>
            <w:vAlign w:val="center"/>
          </w:tcPr>
          <w:p w:rsidR="00A6287C" w:rsidRPr="00FF520A" w:rsidRDefault="00A6287C" w:rsidP="00A74EE7">
            <w:pPr>
              <w:spacing w:before="60" w:after="60"/>
              <w:jc w:val="left"/>
              <w:rPr>
                <w:rFonts w:asciiTheme="minorHAnsi" w:hAnsiTheme="minorHAnsi"/>
                <w:color w:val="000000"/>
              </w:rPr>
            </w:pPr>
            <w:r>
              <w:rPr>
                <w:rFonts w:asciiTheme="minorHAnsi" w:hAnsiTheme="minorHAnsi"/>
                <w:color w:val="000000"/>
              </w:rPr>
              <w:t>-</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p w:rsidR="00A6287C" w:rsidRDefault="00A6287C" w:rsidP="00A6287C">
      <w:pPr>
        <w:pStyle w:val="Ttulo4"/>
      </w:pPr>
      <w:bookmarkStart w:id="768" w:name="_Toc455664448"/>
      <w:bookmarkStart w:id="769" w:name="_Toc491171144"/>
      <w:bookmarkStart w:id="770" w:name="_Toc22718984"/>
      <w:r>
        <w:lastRenderedPageBreak/>
        <w:t xml:space="preserve">Modelado del procedimiento de </w:t>
      </w:r>
      <w:r w:rsidRPr="00E36133">
        <w:t>Capacitación Especializada</w:t>
      </w:r>
      <w:bookmarkEnd w:id="768"/>
      <w:bookmarkEnd w:id="769"/>
      <w:bookmarkEnd w:id="770"/>
    </w:p>
    <w:p w:rsidR="00A6287C" w:rsidRDefault="00A6287C" w:rsidP="00A6287C">
      <w:bookmarkStart w:id="771" w:name="_Toc455664449"/>
      <w:r>
        <w:rPr>
          <w:noProof/>
          <w:lang w:val="es-ES" w:eastAsia="es-ES"/>
        </w:rPr>
        <w:drawing>
          <wp:anchor distT="0" distB="0" distL="114300" distR="114300" simplePos="0" relativeHeight="251642880" behindDoc="0" locked="0" layoutInCell="1" allowOverlap="1">
            <wp:simplePos x="0" y="0"/>
            <wp:positionH relativeFrom="column">
              <wp:posOffset>1853565</wp:posOffset>
            </wp:positionH>
            <wp:positionV relativeFrom="paragraph">
              <wp:posOffset>236220</wp:posOffset>
            </wp:positionV>
            <wp:extent cx="5467350" cy="4032885"/>
            <wp:effectExtent l="0" t="0" r="0" b="571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67350" cy="4032885"/>
                    </a:xfrm>
                    <a:prstGeom prst="rect">
                      <a:avLst/>
                    </a:prstGeom>
                    <a:noFill/>
                    <a:ln>
                      <a:noFill/>
                    </a:ln>
                  </pic:spPr>
                </pic:pic>
              </a:graphicData>
            </a:graphic>
          </wp:anchor>
        </w:drawing>
      </w:r>
      <w:bookmarkEnd w:id="771"/>
    </w:p>
    <w:p w:rsidR="00A6287C" w:rsidRDefault="00A6287C" w:rsidP="009D0667"/>
    <w:p w:rsidR="00A6287C" w:rsidRDefault="00A6287C" w:rsidP="009D0667"/>
    <w:p w:rsidR="00A6287C" w:rsidRDefault="009D0667" w:rsidP="0015589B">
      <w:pPr>
        <w:spacing w:before="0" w:after="200" w:line="276" w:lineRule="auto"/>
        <w:jc w:val="left"/>
      </w:pPr>
      <w:bookmarkStart w:id="772" w:name="_Toc455664450"/>
      <w:bookmarkStart w:id="773" w:name="_Toc491171145"/>
      <w:r>
        <w:br w:type="page"/>
      </w:r>
    </w:p>
    <w:p w:rsidR="00A6287C" w:rsidRPr="00CD55F6" w:rsidRDefault="00A6287C" w:rsidP="00A6287C">
      <w:pPr>
        <w:pStyle w:val="Ttulo4"/>
      </w:pPr>
      <w:bookmarkStart w:id="774" w:name="_Toc22718985"/>
      <w:r w:rsidRPr="00CD55F6">
        <w:lastRenderedPageBreak/>
        <w:t xml:space="preserve">Narrativa del </w:t>
      </w:r>
      <w:r>
        <w:t>procedimiento</w:t>
      </w:r>
      <w:r w:rsidRPr="00CD55F6">
        <w:t xml:space="preserve"> de </w:t>
      </w:r>
      <w:r w:rsidRPr="00924DA4">
        <w:t>Capacitación Especializada</w:t>
      </w:r>
      <w:bookmarkEnd w:id="772"/>
      <w:bookmarkEnd w:id="773"/>
      <w:bookmarkEnd w:id="774"/>
      <w:r w:rsidRPr="00924DA4">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984"/>
      </w:tblGrid>
      <w:tr w:rsidR="00A6287C" w:rsidRPr="007F2DA2" w:rsidTr="00A74EE7">
        <w:trPr>
          <w:trHeight w:val="20"/>
          <w:tblHeader/>
        </w:trPr>
        <w:tc>
          <w:tcPr>
            <w:tcW w:w="675"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984" w:type="dxa"/>
            <w:shd w:val="clear" w:color="000000" w:fill="D9D9D9"/>
            <w:vAlign w:val="center"/>
          </w:tcPr>
          <w:p w:rsidR="00A6287C" w:rsidRPr="007F2DA2" w:rsidRDefault="00A6287C"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A6287C" w:rsidRDefault="00A6287C" w:rsidP="00A74EE7">
            <w:pPr>
              <w:jc w:val="center"/>
              <w:rPr>
                <w:color w:val="000000"/>
              </w:rPr>
            </w:pPr>
            <w:r>
              <w:rPr>
                <w:color w:val="000000"/>
              </w:rPr>
              <w:t xml:space="preserve">Enlace </w:t>
            </w:r>
          </w:p>
        </w:tc>
        <w:tc>
          <w:tcPr>
            <w:tcW w:w="6946" w:type="dxa"/>
            <w:shd w:val="clear" w:color="auto" w:fill="auto"/>
            <w:noWrap/>
            <w:vAlign w:val="center"/>
          </w:tcPr>
          <w:p w:rsidR="00A6287C" w:rsidRDefault="00A6287C" w:rsidP="00A74EE7">
            <w:pPr>
              <w:jc w:val="center"/>
              <w:rPr>
                <w:color w:val="000000"/>
              </w:rPr>
            </w:pPr>
            <w:r>
              <w:rPr>
                <w:color w:val="000000"/>
              </w:rPr>
              <w:t>Solicitar Capacitación.</w:t>
            </w:r>
            <w:r>
              <w:rPr>
                <w:color w:val="000000"/>
              </w:rPr>
              <w:br/>
              <w:t>Enviar correo.</w:t>
            </w:r>
          </w:p>
        </w:tc>
        <w:tc>
          <w:tcPr>
            <w:tcW w:w="2835" w:type="dxa"/>
            <w:shd w:val="clear" w:color="auto" w:fill="auto"/>
            <w:noWrap/>
            <w:vAlign w:val="center"/>
          </w:tcPr>
          <w:p w:rsidR="00A6287C" w:rsidRDefault="00A6287C" w:rsidP="00A74EE7">
            <w:pPr>
              <w:jc w:val="center"/>
              <w:rPr>
                <w:color w:val="000000"/>
              </w:rPr>
            </w:pPr>
            <w:r>
              <w:rPr>
                <w:color w:val="000000"/>
              </w:rPr>
              <w:t xml:space="preserve">Correo </w:t>
            </w:r>
          </w:p>
        </w:tc>
        <w:tc>
          <w:tcPr>
            <w:tcW w:w="1984" w:type="dxa"/>
            <w:vAlign w:val="center"/>
          </w:tcPr>
          <w:p w:rsidR="00A6287C" w:rsidRDefault="00A6287C" w:rsidP="00A74EE7">
            <w:pPr>
              <w:jc w:val="center"/>
              <w:rPr>
                <w:color w:val="000000"/>
              </w:rPr>
            </w:pPr>
            <w:r>
              <w:rPr>
                <w:color w:val="000000"/>
              </w:rPr>
              <w:t xml:space="preserve">Dependencia o Empresa </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A6287C" w:rsidRDefault="00A6287C" w:rsidP="00A74EE7">
            <w:pPr>
              <w:jc w:val="center"/>
              <w:rPr>
                <w:color w:val="000000"/>
              </w:rPr>
            </w:pPr>
            <w:r>
              <w:rPr>
                <w:color w:val="000000"/>
              </w:rPr>
              <w:t xml:space="preserve">Director de </w:t>
            </w:r>
            <w:r w:rsidR="00447290">
              <w:rPr>
                <w:color w:val="000000"/>
              </w:rPr>
              <w:t>Coordinación General de Tecnologías de la Información</w:t>
            </w:r>
          </w:p>
        </w:tc>
        <w:tc>
          <w:tcPr>
            <w:tcW w:w="6946" w:type="dxa"/>
            <w:shd w:val="clear" w:color="auto" w:fill="auto"/>
            <w:noWrap/>
            <w:vAlign w:val="center"/>
          </w:tcPr>
          <w:p w:rsidR="00A6287C" w:rsidRDefault="00A6287C" w:rsidP="00A74EE7">
            <w:pPr>
              <w:jc w:val="center"/>
              <w:rPr>
                <w:b/>
                <w:bCs/>
                <w:color w:val="000000"/>
              </w:rPr>
            </w:pPr>
            <w:r>
              <w:rPr>
                <w:b/>
                <w:bCs/>
                <w:color w:val="000000"/>
              </w:rPr>
              <w:t>Crear plan de trabajo.</w:t>
            </w:r>
            <w:r>
              <w:rPr>
                <w:b/>
                <w:bCs/>
                <w:color w:val="000000"/>
              </w:rPr>
              <w:br/>
            </w:r>
            <w:r>
              <w:rPr>
                <w:color w:val="000000"/>
              </w:rPr>
              <w:t>Registrar la Solicitud.</w:t>
            </w:r>
            <w:r>
              <w:rPr>
                <w:color w:val="000000"/>
              </w:rPr>
              <w:br/>
              <w:t>Analiza la solicitud.</w:t>
            </w:r>
            <w:r>
              <w:rPr>
                <w:color w:val="000000"/>
              </w:rPr>
              <w:br/>
              <w:t>Hace un plan de trabajo y delega a su equipo.</w:t>
            </w:r>
          </w:p>
        </w:tc>
        <w:tc>
          <w:tcPr>
            <w:tcW w:w="2835" w:type="dxa"/>
            <w:shd w:val="clear" w:color="auto" w:fill="auto"/>
            <w:noWrap/>
            <w:vAlign w:val="center"/>
          </w:tcPr>
          <w:p w:rsidR="00A6287C" w:rsidRDefault="00A6287C" w:rsidP="00A74EE7">
            <w:pPr>
              <w:jc w:val="center"/>
              <w:rPr>
                <w:color w:val="000000"/>
              </w:rPr>
            </w:pPr>
            <w:r>
              <w:rPr>
                <w:color w:val="000000"/>
              </w:rPr>
              <w:t xml:space="preserve"> Plan de Trabajo calendarizado</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A6287C" w:rsidRDefault="00A6287C" w:rsidP="00A74EE7">
            <w:pPr>
              <w:jc w:val="center"/>
              <w:rPr>
                <w:color w:val="000000"/>
              </w:rPr>
            </w:pPr>
            <w:r>
              <w:rPr>
                <w:color w:val="000000"/>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rPr>
              <w:t>Coordinar Plan de Trabajo.</w:t>
            </w:r>
            <w:r>
              <w:rPr>
                <w:b/>
                <w:bCs/>
                <w:color w:val="000000"/>
              </w:rPr>
              <w:br/>
            </w:r>
            <w:r>
              <w:rPr>
                <w:color w:val="000000"/>
              </w:rPr>
              <w:t>Agenda reuniones de trabajo.</w:t>
            </w:r>
            <w:r>
              <w:rPr>
                <w:color w:val="000000"/>
              </w:rPr>
              <w:br/>
              <w:t>Levantamiento  de requerimientos.</w:t>
            </w:r>
            <w:r>
              <w:rPr>
                <w:color w:val="000000"/>
              </w:rPr>
              <w:br/>
              <w:t>Planeación de la ejecución de la actividad.</w:t>
            </w:r>
            <w:r>
              <w:rPr>
                <w:color w:val="000000"/>
              </w:rPr>
              <w:br/>
              <w:t xml:space="preserve">Envía conceptos y estimado en hrs. de trabajo para elaboración </w:t>
            </w:r>
            <w:r>
              <w:rPr>
                <w:color w:val="000000"/>
              </w:rPr>
              <w:br/>
              <w:t>de cotización si es requerida.</w:t>
            </w:r>
          </w:p>
        </w:tc>
        <w:tc>
          <w:tcPr>
            <w:tcW w:w="2835" w:type="dxa"/>
            <w:shd w:val="clear" w:color="auto" w:fill="auto"/>
            <w:noWrap/>
            <w:vAlign w:val="center"/>
          </w:tcPr>
          <w:p w:rsidR="00A6287C" w:rsidRDefault="00A6287C" w:rsidP="00A74EE7">
            <w:pPr>
              <w:jc w:val="center"/>
              <w:rPr>
                <w:color w:val="000000"/>
              </w:rPr>
            </w:pPr>
            <w:r>
              <w:rPr>
                <w:color w:val="000000"/>
              </w:rPr>
              <w:t>Plan de Trabajo / Estimado de hrs. en cotización</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b/>
                <w:bCs/>
                <w:color w:val="000000"/>
              </w:rPr>
            </w:pPr>
            <w:r>
              <w:rPr>
                <w:b/>
                <w:bCs/>
                <w:color w:val="000000"/>
              </w:rPr>
              <w:t>Elaborar oficio (cotización si se requiere).</w:t>
            </w:r>
            <w:r>
              <w:rPr>
                <w:b/>
                <w:bCs/>
                <w:color w:val="000000"/>
              </w:rPr>
              <w:br/>
            </w:r>
            <w:r>
              <w:rPr>
                <w:color w:val="000000"/>
              </w:rPr>
              <w:t xml:space="preserve">Estandariza conceptos conforme al catálogo. </w:t>
            </w:r>
            <w:r>
              <w:rPr>
                <w:color w:val="000000"/>
              </w:rPr>
              <w:br/>
              <w:t xml:space="preserve">Realiza oficio con la cotización, recaba firmas y envia cotización </w:t>
            </w:r>
          </w:p>
        </w:tc>
        <w:tc>
          <w:tcPr>
            <w:tcW w:w="2835" w:type="dxa"/>
            <w:shd w:val="clear" w:color="auto" w:fill="auto"/>
            <w:noWrap/>
            <w:vAlign w:val="center"/>
          </w:tcPr>
          <w:p w:rsidR="00A6287C" w:rsidRDefault="00A6287C" w:rsidP="00A74EE7">
            <w:pPr>
              <w:jc w:val="center"/>
              <w:rPr>
                <w:color w:val="000000"/>
              </w:rPr>
            </w:pPr>
            <w:r>
              <w:rPr>
                <w:color w:val="000000"/>
              </w:rPr>
              <w:t xml:space="preserve">Oficio con Generales/ Cotización </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rPr>
              <w:t>5</w:t>
            </w:r>
          </w:p>
        </w:tc>
        <w:tc>
          <w:tcPr>
            <w:tcW w:w="3011" w:type="dxa"/>
            <w:vAlign w:val="center"/>
          </w:tcPr>
          <w:p w:rsidR="00A6287C" w:rsidRDefault="00A6287C" w:rsidP="00A74EE7">
            <w:pPr>
              <w:jc w:val="center"/>
              <w:rPr>
                <w:color w:val="000000"/>
              </w:rPr>
            </w:pPr>
            <w:r>
              <w:rPr>
                <w:color w:val="000000"/>
              </w:rPr>
              <w:t>Gestor</w:t>
            </w:r>
          </w:p>
        </w:tc>
        <w:tc>
          <w:tcPr>
            <w:tcW w:w="6946" w:type="dxa"/>
            <w:shd w:val="clear" w:color="auto" w:fill="auto"/>
            <w:noWrap/>
            <w:vAlign w:val="center"/>
          </w:tcPr>
          <w:p w:rsidR="00A6287C" w:rsidRDefault="00A6287C" w:rsidP="00A74EE7">
            <w:pPr>
              <w:jc w:val="center"/>
              <w:rPr>
                <w:b/>
                <w:bCs/>
                <w:color w:val="000000"/>
              </w:rPr>
            </w:pPr>
            <w:r>
              <w:rPr>
                <w:b/>
                <w:bCs/>
                <w:color w:val="000000"/>
              </w:rPr>
              <w:t>Notificar contestación</w:t>
            </w:r>
            <w:r>
              <w:rPr>
                <w:b/>
                <w:bCs/>
                <w:color w:val="000000"/>
              </w:rPr>
              <w:br/>
            </w:r>
            <w:r>
              <w:rPr>
                <w:color w:val="000000"/>
              </w:rPr>
              <w:t xml:space="preserve">Recibe contestación </w:t>
            </w:r>
            <w:r>
              <w:rPr>
                <w:color w:val="000000"/>
              </w:rPr>
              <w:br/>
              <w:t>Si fue con cotización: recibe y valida ficha de pago.</w:t>
            </w:r>
            <w:r>
              <w:rPr>
                <w:color w:val="000000"/>
              </w:rPr>
              <w:br/>
              <w:t>Envía correo informando a UTI.</w:t>
            </w:r>
          </w:p>
        </w:tc>
        <w:tc>
          <w:tcPr>
            <w:tcW w:w="2835" w:type="dxa"/>
            <w:shd w:val="clear" w:color="auto" w:fill="auto"/>
            <w:noWrap/>
            <w:vAlign w:val="center"/>
          </w:tcPr>
          <w:p w:rsidR="00A6287C" w:rsidRDefault="00A6287C" w:rsidP="00A74EE7">
            <w:pPr>
              <w:jc w:val="center"/>
              <w:rPr>
                <w:color w:val="000000"/>
              </w:rPr>
            </w:pPr>
            <w:r>
              <w:rPr>
                <w:color w:val="000000"/>
              </w:rPr>
              <w:t xml:space="preserve">Ficha de Pago </w:t>
            </w:r>
          </w:p>
        </w:tc>
        <w:tc>
          <w:tcPr>
            <w:tcW w:w="1984" w:type="dxa"/>
            <w:vAlign w:val="center"/>
          </w:tcPr>
          <w:p w:rsidR="00A6287C" w:rsidRDefault="00081E2B" w:rsidP="00A74EE7">
            <w:pPr>
              <w:jc w:val="center"/>
              <w:rPr>
                <w:color w:val="000000"/>
              </w:rPr>
            </w:pPr>
            <w:r>
              <w:rPr>
                <w:color w:val="000000"/>
              </w:rPr>
              <w:t>Coordinación General de Asuntos Jurídicos</w:t>
            </w:r>
          </w:p>
        </w:tc>
      </w:tr>
      <w:tr w:rsidR="00A6287C" w:rsidRPr="007F2DA2" w:rsidTr="00A74EE7">
        <w:trPr>
          <w:trHeight w:val="20"/>
        </w:trPr>
        <w:tc>
          <w:tcPr>
            <w:tcW w:w="675" w:type="dxa"/>
            <w:shd w:val="clear" w:color="auto" w:fill="auto"/>
            <w:noWrap/>
            <w:vAlign w:val="center"/>
            <w:hideMark/>
          </w:tcPr>
          <w:p w:rsidR="00A6287C" w:rsidRPr="007F2DA2" w:rsidRDefault="00A6287C" w:rsidP="00A74EE7">
            <w:pPr>
              <w:spacing w:before="60" w:after="60"/>
              <w:jc w:val="center"/>
              <w:rPr>
                <w:rFonts w:asciiTheme="minorHAnsi" w:hAnsiTheme="minorHAnsi"/>
              </w:rPr>
            </w:pPr>
            <w:r>
              <w:rPr>
                <w:rFonts w:asciiTheme="minorHAnsi" w:hAnsiTheme="minorHAnsi"/>
              </w:rPr>
              <w:lastRenderedPageBreak/>
              <w:t>6</w:t>
            </w:r>
          </w:p>
        </w:tc>
        <w:tc>
          <w:tcPr>
            <w:tcW w:w="3011" w:type="dxa"/>
            <w:vAlign w:val="center"/>
          </w:tcPr>
          <w:p w:rsidR="00A6287C" w:rsidRDefault="00A6287C" w:rsidP="00A74EE7">
            <w:pPr>
              <w:jc w:val="center"/>
              <w:rPr>
                <w:color w:val="000000"/>
              </w:rPr>
            </w:pPr>
            <w:r>
              <w:rPr>
                <w:color w:val="000000"/>
              </w:rPr>
              <w:t>Coordinador de Planeación y Proyectos Estratégicos / Coordinador  de desarrollo de software</w:t>
            </w:r>
          </w:p>
        </w:tc>
        <w:tc>
          <w:tcPr>
            <w:tcW w:w="6946" w:type="dxa"/>
            <w:shd w:val="clear" w:color="auto" w:fill="auto"/>
            <w:noWrap/>
            <w:vAlign w:val="center"/>
          </w:tcPr>
          <w:p w:rsidR="00A6287C" w:rsidRDefault="00A6287C" w:rsidP="00A74EE7">
            <w:pPr>
              <w:jc w:val="center"/>
              <w:rPr>
                <w:color w:val="000000"/>
              </w:rPr>
            </w:pPr>
            <w:r>
              <w:rPr>
                <w:b/>
                <w:bCs/>
                <w:color w:val="000000"/>
              </w:rPr>
              <w:t>Procesar solicitud.</w:t>
            </w:r>
            <w:r>
              <w:rPr>
                <w:color w:val="000000"/>
              </w:rPr>
              <w:br/>
              <w:t>Procesa solicitud.</w:t>
            </w:r>
            <w:r>
              <w:rPr>
                <w:color w:val="000000"/>
              </w:rPr>
              <w:br/>
              <w:t>Notifica resultados.</w:t>
            </w:r>
          </w:p>
        </w:tc>
        <w:tc>
          <w:tcPr>
            <w:tcW w:w="2835" w:type="dxa"/>
            <w:shd w:val="clear" w:color="auto" w:fill="auto"/>
            <w:noWrap/>
            <w:vAlign w:val="center"/>
          </w:tcPr>
          <w:p w:rsidR="00A6287C" w:rsidRDefault="00A6287C" w:rsidP="00A74EE7">
            <w:pPr>
              <w:jc w:val="center"/>
              <w:rPr>
                <w:color w:val="000000"/>
              </w:rPr>
            </w:pPr>
            <w:r>
              <w:rPr>
                <w:color w:val="000000"/>
              </w:rPr>
              <w:t>Informe de Resultados</w:t>
            </w:r>
          </w:p>
        </w:tc>
        <w:tc>
          <w:tcPr>
            <w:tcW w:w="1984" w:type="dxa"/>
            <w:vAlign w:val="center"/>
          </w:tcPr>
          <w:p w:rsidR="00A6287C" w:rsidRDefault="00BB418D" w:rsidP="00A74EE7">
            <w:pPr>
              <w:jc w:val="center"/>
              <w:rPr>
                <w:color w:val="000000"/>
              </w:rPr>
            </w:pPr>
            <w:r>
              <w:rPr>
                <w:color w:val="000000"/>
              </w:rPr>
              <w:t>Coordinación General de Tecnologías de la Información</w:t>
            </w:r>
          </w:p>
        </w:tc>
      </w:tr>
    </w:tbl>
    <w:p w:rsidR="00A6287C" w:rsidRDefault="00A6287C" w:rsidP="00A6287C"/>
    <w:p w:rsidR="00A6287C" w:rsidRDefault="00A6287C" w:rsidP="00A6287C"/>
    <w:p w:rsidR="00A6287C" w:rsidRDefault="00A6287C" w:rsidP="00A6287C">
      <w:pPr>
        <w:spacing w:before="0" w:after="200" w:line="276" w:lineRule="auto"/>
        <w:jc w:val="left"/>
      </w:pPr>
      <w:r>
        <w:br w:type="page"/>
      </w:r>
    </w:p>
    <w:p w:rsidR="00A6287C" w:rsidRPr="00381772" w:rsidRDefault="00A6287C" w:rsidP="00A6287C">
      <w:pPr>
        <w:spacing w:before="60" w:after="60"/>
        <w:jc w:val="left"/>
        <w:rPr>
          <w:rFonts w:asciiTheme="minorHAnsi" w:hAnsiTheme="minorHAnsi"/>
          <w:b/>
          <w:color w:val="000000"/>
        </w:rPr>
      </w:pPr>
      <w:r w:rsidRPr="00381772">
        <w:rPr>
          <w:b/>
        </w:rPr>
        <w:lastRenderedPageBreak/>
        <w:t>Ficha del servicio de</w:t>
      </w:r>
      <w:r>
        <w:rPr>
          <w:b/>
        </w:rPr>
        <w:t xml:space="preserve"> Capacitación Especializada (</w:t>
      </w:r>
      <w:r w:rsidRPr="00381772">
        <w:rPr>
          <w:b/>
        </w:rPr>
        <w:t>Curso para manejo y aprovechamiento de la herramienta de BI del IIEG</w:t>
      </w:r>
      <w:r>
        <w:rPr>
          <w:b/>
        </w:rPr>
        <w:t>)</w:t>
      </w:r>
    </w:p>
    <w:p w:rsidR="00A6287C" w:rsidRPr="00A36F10" w:rsidRDefault="00A6287C" w:rsidP="00A6287C">
      <w:pPr>
        <w:spacing w:before="0" w:after="0"/>
      </w:pP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A6287C" w:rsidRPr="00DE4BC8" w:rsidTr="009D0667">
        <w:trPr>
          <w:trHeight w:val="20"/>
          <w:tblHeader/>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Capacitación Especializada</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A6287C" w:rsidRPr="00EB026E" w:rsidRDefault="00A6287C" w:rsidP="00A74EE7">
            <w:pPr>
              <w:spacing w:before="60" w:after="60"/>
              <w:jc w:val="left"/>
              <w:rPr>
                <w:rFonts w:asciiTheme="minorHAnsi" w:eastAsia="Times New Roman" w:hAnsiTheme="minorHAnsi" w:cs="Times New Roman"/>
                <w:highlight w:val="yellow"/>
                <w:lang w:eastAsia="es-MX"/>
              </w:rPr>
            </w:pPr>
            <w:r>
              <w:rPr>
                <w:rFonts w:asciiTheme="minorHAnsi" w:eastAsia="Times New Roman" w:hAnsiTheme="minorHAnsi" w:cs="Times New Roman"/>
                <w:lang w:eastAsia="es-MX"/>
              </w:rPr>
              <w:t xml:space="preserve">Capacitación especializada en el manejo de datos con herramienta BI </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Reporte de resultados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Sociedad, Estudiantes y Maestros, Investigadores y Analistas, Medios , Gobierno, Inversionistas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A6287C" w:rsidRPr="00DE4BC8" w:rsidRDefault="00447290"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General de Tecnologías de la Información</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 Ubicación y Teléfono</w:t>
            </w:r>
          </w:p>
        </w:tc>
        <w:tc>
          <w:tcPr>
            <w:tcW w:w="9639" w:type="dxa"/>
            <w:shd w:val="clear" w:color="auto" w:fill="auto"/>
            <w:noWrap/>
            <w:vAlign w:val="center"/>
          </w:tcPr>
          <w:p w:rsidR="00A6287C" w:rsidRPr="00DE4BC8" w:rsidRDefault="00E916F6"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A6287C">
              <w:rPr>
                <w:rFonts w:asciiTheme="minorHAnsi" w:eastAsia="Times New Roman" w:hAnsiTheme="minorHAnsi" w:cs="Times New Roman"/>
                <w:lang w:eastAsia="es-MX"/>
              </w:rPr>
              <w:t>, Ciudad Granja, Zapopan, Jal. (33) 3777-1770</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A6287C"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sidRPr="005934C3">
              <w:rPr>
                <w:rFonts w:asciiTheme="minorHAnsi" w:eastAsia="Times New Roman" w:hAnsiTheme="minorHAnsi" w:cs="Times New Roman"/>
                <w:lang w:eastAsia="es-MX"/>
              </w:rPr>
              <w:t>Sin costo para el usuario</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Variable de acuerdo a lo requerido</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Dirección General responsable</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del Instituto de Información Estadística y Geográfica</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A6287C" w:rsidRPr="00DE4BC8" w:rsidRDefault="00BB418D" w:rsidP="00A74EE7">
            <w:pPr>
              <w:spacing w:before="60" w:after="60"/>
              <w:jc w:val="left"/>
              <w:rPr>
                <w:rFonts w:asciiTheme="minorHAnsi" w:eastAsia="Times New Roman" w:hAnsiTheme="minorHAnsi" w:cs="Times New Roman"/>
                <w:lang w:eastAsia="es-MX"/>
              </w:rPr>
            </w:pPr>
            <w:r>
              <w:rPr>
                <w:color w:val="000000"/>
              </w:rPr>
              <w:t>Coordinación General de Tecnologías de la Información</w:t>
            </w:r>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9D1A4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A6287C" w:rsidRPr="00DE4BC8" w:rsidRDefault="000607AA" w:rsidP="00A74EE7">
            <w:pPr>
              <w:spacing w:before="60" w:after="60"/>
              <w:jc w:val="left"/>
              <w:rPr>
                <w:rFonts w:asciiTheme="minorHAnsi" w:eastAsia="Times New Roman" w:hAnsiTheme="minorHAnsi" w:cs="Times New Roman"/>
                <w:lang w:eastAsia="es-MX"/>
              </w:rPr>
            </w:pPr>
            <w:hyperlink r:id="rId108" w:history="1">
              <w:r w:rsidR="00A6287C" w:rsidRPr="002909C0">
                <w:rPr>
                  <w:rStyle w:val="Hipervnculo"/>
                  <w:rFonts w:asciiTheme="minorHAnsi" w:eastAsia="Times New Roman" w:hAnsiTheme="minorHAnsi" w:cs="Times New Roman"/>
                  <w:lang w:eastAsia="es-MX"/>
                </w:rPr>
                <w:t>contacto.iieg@jalisco.gob.mx</w:t>
              </w:r>
            </w:hyperlink>
          </w:p>
        </w:tc>
      </w:tr>
      <w:tr w:rsidR="00A6287C" w:rsidRPr="00DE4BC8" w:rsidTr="009D0667">
        <w:trPr>
          <w:trHeight w:val="657"/>
        </w:trPr>
        <w:tc>
          <w:tcPr>
            <w:tcW w:w="5827" w:type="dxa"/>
            <w:shd w:val="clear" w:color="auto" w:fill="F2F2F2" w:themeFill="background1" w:themeFillShade="F2"/>
            <w:vAlign w:val="center"/>
            <w:hideMark/>
          </w:tcPr>
          <w:p w:rsidR="00A6287C" w:rsidRPr="00DE4BC8" w:rsidRDefault="00A6287C"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A6287C" w:rsidRPr="00DE4BC8" w:rsidRDefault="00A6287C" w:rsidP="00A74EE7">
            <w:pPr>
              <w:spacing w:before="60" w:after="60"/>
              <w:jc w:val="left"/>
              <w:rPr>
                <w:rFonts w:asciiTheme="minorHAnsi" w:eastAsia="Times New Roman" w:hAnsiTheme="minorHAnsi" w:cs="Times New Roman"/>
                <w:lang w:eastAsia="es-MX"/>
              </w:rPr>
            </w:pPr>
          </w:p>
        </w:tc>
      </w:tr>
    </w:tbl>
    <w:p w:rsidR="00A6287C" w:rsidRDefault="00A6287C" w:rsidP="00A6287C">
      <w:pPr>
        <w:spacing w:before="60" w:after="60"/>
        <w:jc w:val="left"/>
      </w:pPr>
    </w:p>
    <w:p w:rsidR="00A6287C" w:rsidRDefault="00A6287C" w:rsidP="00A6287C"/>
    <w:p w:rsidR="009D0667" w:rsidRDefault="009D0667">
      <w:pPr>
        <w:spacing w:before="0" w:after="200" w:line="276" w:lineRule="auto"/>
        <w:jc w:val="left"/>
      </w:pPr>
      <w:r>
        <w:br w:type="page"/>
      </w:r>
    </w:p>
    <w:p w:rsidR="009D0667" w:rsidRDefault="009D0667" w:rsidP="00A6287C"/>
    <w:p w:rsidR="00A6287C" w:rsidRPr="00420B5A" w:rsidRDefault="00A6287C" w:rsidP="0081685F">
      <w:pPr>
        <w:pStyle w:val="Ttulo2"/>
        <w:numPr>
          <w:ilvl w:val="0"/>
          <w:numId w:val="30"/>
        </w:numPr>
      </w:pPr>
      <w:bookmarkStart w:id="775" w:name="_Toc455664451"/>
      <w:bookmarkStart w:id="776" w:name="_Toc491171146"/>
      <w:bookmarkStart w:id="777" w:name="_Toc22718986"/>
      <w:r>
        <w:t>E</w:t>
      </w:r>
      <w:r w:rsidRPr="00420B5A">
        <w:t>laboración y revisión de la sección</w:t>
      </w:r>
      <w:bookmarkEnd w:id="775"/>
      <w:bookmarkEnd w:id="776"/>
      <w:bookmarkEnd w:id="777"/>
    </w:p>
    <w:p w:rsidR="00A6287C" w:rsidRPr="009D4705" w:rsidRDefault="00A6287C" w:rsidP="00A6287C"/>
    <w:tbl>
      <w:tblPr>
        <w:tblW w:w="11559" w:type="dxa"/>
        <w:jc w:val="center"/>
        <w:tblLook w:val="04A0" w:firstRow="1" w:lastRow="0" w:firstColumn="1" w:lastColumn="0" w:noHBand="0" w:noVBand="1"/>
      </w:tblPr>
      <w:tblGrid>
        <w:gridCol w:w="2695"/>
        <w:gridCol w:w="2695"/>
        <w:gridCol w:w="1097"/>
        <w:gridCol w:w="2536"/>
        <w:gridCol w:w="2536"/>
      </w:tblGrid>
      <w:tr w:rsidR="00A6287C" w:rsidTr="00A74EE7">
        <w:trPr>
          <w:trHeight w:val="471"/>
          <w:jc w:val="center"/>
        </w:trPr>
        <w:tc>
          <w:tcPr>
            <w:tcW w:w="11559" w:type="dxa"/>
            <w:gridSpan w:val="5"/>
          </w:tcPr>
          <w:p w:rsidR="00A6287C" w:rsidRPr="004316D9" w:rsidRDefault="00A6287C" w:rsidP="00A74EE7">
            <w:pPr>
              <w:tabs>
                <w:tab w:val="left" w:pos="1425"/>
              </w:tabs>
              <w:spacing w:before="0" w:after="0"/>
              <w:jc w:val="center"/>
              <w:rPr>
                <w:b/>
              </w:rPr>
            </w:pPr>
            <w:r w:rsidRPr="004316D9">
              <w:rPr>
                <w:b/>
              </w:rPr>
              <w:t>Elabor</w:t>
            </w:r>
            <w:r>
              <w:rPr>
                <w:b/>
              </w:rPr>
              <w:t>ación de tomo 6</w:t>
            </w:r>
          </w:p>
        </w:tc>
      </w:tr>
      <w:tr w:rsidR="00A6287C" w:rsidTr="00A74EE7">
        <w:trPr>
          <w:trHeight w:val="1650"/>
          <w:jc w:val="center"/>
        </w:trPr>
        <w:tc>
          <w:tcPr>
            <w:tcW w:w="5390" w:type="dxa"/>
            <w:gridSpan w:val="2"/>
            <w:tcBorders>
              <w:bottom w:val="nil"/>
            </w:tcBorders>
          </w:tcPr>
          <w:p w:rsidR="00A6287C" w:rsidRPr="00D40CDB" w:rsidRDefault="00A6287C" w:rsidP="00A74EE7">
            <w:pPr>
              <w:spacing w:before="0" w:after="0"/>
              <w:rPr>
                <w:sz w:val="16"/>
                <w:szCs w:val="16"/>
              </w:rPr>
            </w:pPr>
          </w:p>
        </w:tc>
        <w:tc>
          <w:tcPr>
            <w:tcW w:w="1097" w:type="dxa"/>
            <w:tcBorders>
              <w:bottom w:val="nil"/>
            </w:tcBorders>
          </w:tcPr>
          <w:p w:rsidR="00A6287C" w:rsidRPr="00D40CDB" w:rsidRDefault="00A6287C" w:rsidP="00A74EE7">
            <w:pPr>
              <w:spacing w:before="0" w:after="0"/>
              <w:rPr>
                <w:sz w:val="16"/>
                <w:szCs w:val="16"/>
              </w:rPr>
            </w:pPr>
          </w:p>
        </w:tc>
        <w:tc>
          <w:tcPr>
            <w:tcW w:w="5072" w:type="dxa"/>
            <w:gridSpan w:val="2"/>
            <w:tcBorders>
              <w:bottom w:val="nil"/>
            </w:tcBorders>
          </w:tcPr>
          <w:p w:rsidR="00A6287C" w:rsidRPr="00D40CDB" w:rsidRDefault="00A6287C" w:rsidP="00A74EE7">
            <w:pPr>
              <w:spacing w:before="0" w:after="0"/>
              <w:rPr>
                <w:sz w:val="16"/>
                <w:szCs w:val="16"/>
              </w:rPr>
            </w:pPr>
          </w:p>
        </w:tc>
      </w:tr>
      <w:tr w:rsidR="00A6287C" w:rsidTr="00A74EE7">
        <w:trPr>
          <w:trHeight w:val="425"/>
          <w:jc w:val="center"/>
        </w:trPr>
        <w:tc>
          <w:tcPr>
            <w:tcW w:w="5390" w:type="dxa"/>
            <w:gridSpan w:val="2"/>
            <w:tcBorders>
              <w:bottom w:val="nil"/>
            </w:tcBorders>
          </w:tcPr>
          <w:p w:rsidR="00A6287C" w:rsidRPr="008359FB" w:rsidRDefault="0087564E" w:rsidP="00A74EE7">
            <w:pPr>
              <w:spacing w:before="0" w:after="0"/>
              <w:jc w:val="center"/>
              <w:rPr>
                <w:b/>
                <w:sz w:val="20"/>
                <w:szCs w:val="16"/>
              </w:rPr>
            </w:pPr>
            <w:r w:rsidRPr="0087564E">
              <w:rPr>
                <w:b/>
                <w:sz w:val="20"/>
                <w:szCs w:val="16"/>
              </w:rPr>
              <w:t xml:space="preserve">Denisse Virginia Ibarra Villanueva </w:t>
            </w:r>
          </w:p>
          <w:p w:rsidR="00A6287C" w:rsidRPr="008359FB" w:rsidRDefault="00A6287C" w:rsidP="00A74EE7">
            <w:pPr>
              <w:spacing w:before="0" w:after="0"/>
              <w:jc w:val="center"/>
              <w:rPr>
                <w:b/>
                <w:sz w:val="20"/>
                <w:szCs w:val="16"/>
              </w:rPr>
            </w:pPr>
            <w:r w:rsidRPr="008359FB">
              <w:rPr>
                <w:b/>
                <w:sz w:val="20"/>
                <w:szCs w:val="16"/>
              </w:rPr>
              <w:t>Líder de Proyecto</w:t>
            </w:r>
          </w:p>
          <w:p w:rsidR="00A6287C" w:rsidRPr="00F74149" w:rsidRDefault="00A6287C" w:rsidP="00A74EE7">
            <w:pPr>
              <w:spacing w:before="0" w:after="0"/>
              <w:jc w:val="center"/>
              <w:rPr>
                <w:b/>
                <w:sz w:val="20"/>
                <w:szCs w:val="16"/>
              </w:rPr>
            </w:pPr>
            <w:r w:rsidRPr="008359FB">
              <w:rPr>
                <w:b/>
                <w:sz w:val="20"/>
                <w:szCs w:val="16"/>
              </w:rPr>
              <w:t>Facilitador - Redactor</w:t>
            </w:r>
          </w:p>
        </w:tc>
        <w:tc>
          <w:tcPr>
            <w:tcW w:w="1097" w:type="dxa"/>
            <w:tcBorders>
              <w:bottom w:val="nil"/>
            </w:tcBorders>
          </w:tcPr>
          <w:p w:rsidR="00A6287C" w:rsidRDefault="00A6287C" w:rsidP="00A74EE7">
            <w:pPr>
              <w:spacing w:before="0" w:after="0"/>
              <w:jc w:val="center"/>
              <w:rPr>
                <w:b/>
                <w:sz w:val="20"/>
                <w:szCs w:val="16"/>
              </w:rPr>
            </w:pPr>
          </w:p>
        </w:tc>
        <w:tc>
          <w:tcPr>
            <w:tcW w:w="5072" w:type="dxa"/>
            <w:gridSpan w:val="2"/>
            <w:tcBorders>
              <w:bottom w:val="nil"/>
            </w:tcBorders>
          </w:tcPr>
          <w:p w:rsidR="0087564E" w:rsidRDefault="0015589B" w:rsidP="00A74EE7">
            <w:pPr>
              <w:spacing w:before="0" w:after="0"/>
              <w:jc w:val="center"/>
              <w:rPr>
                <w:b/>
                <w:sz w:val="20"/>
                <w:szCs w:val="16"/>
              </w:rPr>
            </w:pPr>
            <w:r>
              <w:rPr>
                <w:b/>
                <w:sz w:val="20"/>
                <w:szCs w:val="16"/>
              </w:rPr>
              <w:t xml:space="preserve">Martha Alicia Díaz </w:t>
            </w:r>
            <w:r w:rsidR="0087564E" w:rsidRPr="0087564E">
              <w:rPr>
                <w:b/>
                <w:sz w:val="20"/>
                <w:szCs w:val="16"/>
              </w:rPr>
              <w:t xml:space="preserve">Núñez </w:t>
            </w:r>
          </w:p>
          <w:p w:rsidR="00A6287C" w:rsidRDefault="00F23755" w:rsidP="00A74EE7">
            <w:pPr>
              <w:spacing w:before="0" w:after="0"/>
              <w:jc w:val="center"/>
              <w:rPr>
                <w:b/>
                <w:sz w:val="20"/>
                <w:szCs w:val="16"/>
              </w:rPr>
            </w:pPr>
            <w:r>
              <w:rPr>
                <w:b/>
                <w:sz w:val="20"/>
                <w:szCs w:val="16"/>
              </w:rPr>
              <w:t>Coordinadora</w:t>
            </w:r>
            <w:r w:rsidR="00BB418D">
              <w:rPr>
                <w:b/>
                <w:sz w:val="20"/>
                <w:szCs w:val="16"/>
              </w:rPr>
              <w:t xml:space="preserve"> General de Tecnologías de la Información</w:t>
            </w:r>
          </w:p>
          <w:p w:rsidR="00A6287C" w:rsidRDefault="00A6287C" w:rsidP="00A74EE7">
            <w:pPr>
              <w:spacing w:before="0" w:after="0"/>
              <w:jc w:val="center"/>
              <w:rPr>
                <w:b/>
                <w:sz w:val="20"/>
                <w:szCs w:val="16"/>
              </w:rPr>
            </w:pPr>
            <w:r w:rsidRPr="0003183E">
              <w:rPr>
                <w:b/>
                <w:sz w:val="20"/>
                <w:szCs w:val="16"/>
              </w:rPr>
              <w:t>Titular de la Unidad Administrativa</w:t>
            </w:r>
            <w:r w:rsidRPr="008359FB">
              <w:rPr>
                <w:b/>
                <w:sz w:val="20"/>
                <w:szCs w:val="16"/>
              </w:rPr>
              <w:br/>
              <w:t>documentada en esta sección</w:t>
            </w:r>
          </w:p>
        </w:tc>
      </w:tr>
      <w:tr w:rsidR="00A6287C" w:rsidTr="00A74EE7">
        <w:trPr>
          <w:trHeight w:val="1684"/>
          <w:jc w:val="center"/>
        </w:trPr>
        <w:tc>
          <w:tcPr>
            <w:tcW w:w="2695" w:type="dxa"/>
            <w:tcBorders>
              <w:bottom w:val="nil"/>
            </w:tcBorders>
          </w:tcPr>
          <w:p w:rsidR="00A6287C" w:rsidRPr="00D40CDB" w:rsidRDefault="00A6287C" w:rsidP="00A74EE7">
            <w:pPr>
              <w:spacing w:before="0" w:after="0"/>
              <w:rPr>
                <w:sz w:val="16"/>
                <w:szCs w:val="16"/>
              </w:rPr>
            </w:pPr>
          </w:p>
        </w:tc>
        <w:tc>
          <w:tcPr>
            <w:tcW w:w="6328" w:type="dxa"/>
            <w:gridSpan w:val="3"/>
            <w:tcBorders>
              <w:bottom w:val="nil"/>
            </w:tcBorders>
          </w:tcPr>
          <w:p w:rsidR="00A6287C" w:rsidRPr="00D40CDB" w:rsidRDefault="00A6287C" w:rsidP="00A74EE7">
            <w:pPr>
              <w:spacing w:before="0" w:after="0"/>
              <w:rPr>
                <w:sz w:val="16"/>
                <w:szCs w:val="16"/>
              </w:rPr>
            </w:pPr>
          </w:p>
        </w:tc>
        <w:tc>
          <w:tcPr>
            <w:tcW w:w="2536" w:type="dxa"/>
            <w:tcBorders>
              <w:bottom w:val="nil"/>
            </w:tcBorders>
          </w:tcPr>
          <w:p w:rsidR="00A6287C" w:rsidRPr="00D40CDB" w:rsidRDefault="00A6287C" w:rsidP="00A74EE7">
            <w:pPr>
              <w:spacing w:before="0" w:after="0"/>
              <w:rPr>
                <w:sz w:val="16"/>
                <w:szCs w:val="16"/>
              </w:rPr>
            </w:pPr>
          </w:p>
        </w:tc>
      </w:tr>
      <w:tr w:rsidR="00A6287C" w:rsidTr="00A74EE7">
        <w:trPr>
          <w:trHeight w:val="425"/>
          <w:jc w:val="center"/>
        </w:trPr>
        <w:tc>
          <w:tcPr>
            <w:tcW w:w="2695" w:type="dxa"/>
            <w:tcBorders>
              <w:bottom w:val="nil"/>
            </w:tcBorders>
          </w:tcPr>
          <w:p w:rsidR="00A6287C" w:rsidRPr="00F74149" w:rsidRDefault="00A6287C" w:rsidP="00A74EE7">
            <w:pPr>
              <w:spacing w:before="0" w:after="0"/>
              <w:jc w:val="center"/>
              <w:rPr>
                <w:b/>
                <w:sz w:val="20"/>
                <w:szCs w:val="16"/>
              </w:rPr>
            </w:pPr>
          </w:p>
        </w:tc>
        <w:tc>
          <w:tcPr>
            <w:tcW w:w="6328" w:type="dxa"/>
            <w:gridSpan w:val="3"/>
            <w:tcBorders>
              <w:bottom w:val="nil"/>
            </w:tcBorders>
          </w:tcPr>
          <w:p w:rsidR="00A6287C" w:rsidRPr="008359FB" w:rsidRDefault="00A6287C" w:rsidP="00A74EE7">
            <w:pPr>
              <w:spacing w:before="0" w:after="0"/>
              <w:jc w:val="center"/>
              <w:rPr>
                <w:b/>
                <w:sz w:val="20"/>
                <w:szCs w:val="16"/>
              </w:rPr>
            </w:pPr>
            <w:r w:rsidRPr="008359FB">
              <w:rPr>
                <w:b/>
                <w:sz w:val="20"/>
                <w:szCs w:val="16"/>
              </w:rPr>
              <w:t>Carlos Eduardo Garibaldi Castillo</w:t>
            </w:r>
          </w:p>
          <w:p w:rsidR="00A6287C" w:rsidRPr="008359FB" w:rsidRDefault="00A6287C" w:rsidP="00A74EE7">
            <w:pPr>
              <w:spacing w:before="0" w:after="0"/>
              <w:jc w:val="center"/>
              <w:rPr>
                <w:b/>
                <w:sz w:val="20"/>
                <w:szCs w:val="16"/>
              </w:rPr>
            </w:pPr>
            <w:r w:rsidRPr="008359FB">
              <w:rPr>
                <w:b/>
                <w:sz w:val="20"/>
                <w:szCs w:val="16"/>
              </w:rPr>
              <w:t xml:space="preserve">Coordinador </w:t>
            </w:r>
            <w:r w:rsidR="0087564E">
              <w:rPr>
                <w:b/>
                <w:sz w:val="20"/>
                <w:szCs w:val="16"/>
              </w:rPr>
              <w:t>de Gestión Documental</w:t>
            </w:r>
          </w:p>
          <w:p w:rsidR="00A6287C" w:rsidRPr="00D16F10" w:rsidRDefault="00A6287C" w:rsidP="00A74EE7">
            <w:pPr>
              <w:spacing w:before="0" w:after="0"/>
              <w:jc w:val="center"/>
              <w:rPr>
                <w:b/>
                <w:color w:val="FF0000"/>
                <w:sz w:val="20"/>
                <w:szCs w:val="16"/>
              </w:rPr>
            </w:pPr>
            <w:r w:rsidRPr="008359FB">
              <w:rPr>
                <w:b/>
                <w:sz w:val="20"/>
                <w:szCs w:val="16"/>
              </w:rPr>
              <w:t>Coordinador del Proyecto</w:t>
            </w:r>
          </w:p>
        </w:tc>
        <w:tc>
          <w:tcPr>
            <w:tcW w:w="2536" w:type="dxa"/>
            <w:tcBorders>
              <w:bottom w:val="nil"/>
            </w:tcBorders>
          </w:tcPr>
          <w:p w:rsidR="00A6287C" w:rsidRDefault="00A6287C" w:rsidP="00A74EE7">
            <w:pPr>
              <w:spacing w:before="0" w:after="0"/>
              <w:jc w:val="center"/>
              <w:rPr>
                <w:b/>
                <w:sz w:val="20"/>
                <w:szCs w:val="16"/>
              </w:rPr>
            </w:pPr>
          </w:p>
        </w:tc>
      </w:tr>
    </w:tbl>
    <w:p w:rsidR="00A6287C" w:rsidRDefault="00A6287C" w:rsidP="009D0667"/>
    <w:p w:rsidR="009D0667" w:rsidRDefault="009D0667">
      <w:pPr>
        <w:spacing w:before="0" w:after="200" w:line="276" w:lineRule="auto"/>
        <w:jc w:val="left"/>
      </w:pPr>
      <w:r>
        <w:br w:type="page"/>
      </w:r>
    </w:p>
    <w:p w:rsidR="009D0667" w:rsidRDefault="009D0667" w:rsidP="009D0667">
      <w:pPr>
        <w:sectPr w:rsidR="009D0667" w:rsidSect="00C74C85">
          <w:headerReference w:type="default" r:id="rId109"/>
          <w:pgSz w:w="18720" w:h="12240" w:orient="landscape" w:code="14"/>
          <w:pgMar w:top="2410" w:right="1701" w:bottom="1418" w:left="1701" w:header="709" w:footer="567" w:gutter="0"/>
          <w:cols w:space="708"/>
          <w:docGrid w:linePitch="360"/>
        </w:sectPr>
      </w:pPr>
    </w:p>
    <w:p w:rsidR="00F80BC3" w:rsidRDefault="00F80BC3" w:rsidP="00F80BC3">
      <w:pPr>
        <w:rPr>
          <w:noProof/>
          <w:lang w:eastAsia="es-MX"/>
        </w:rPr>
      </w:pPr>
    </w:p>
    <w:p w:rsidR="00F80BC3" w:rsidRDefault="00F80BC3" w:rsidP="00F80BC3"/>
    <w:p w:rsidR="00892FF9" w:rsidRDefault="00892FF9" w:rsidP="00F80BC3"/>
    <w:p w:rsidR="00892FF9" w:rsidRDefault="00892FF9" w:rsidP="00F80BC3"/>
    <w:p w:rsidR="00892FF9" w:rsidRDefault="00892FF9" w:rsidP="00F80BC3"/>
    <w:p w:rsidR="00F80BC3" w:rsidRPr="00F20BB4" w:rsidRDefault="00F80BC3" w:rsidP="009B488F">
      <w:pPr>
        <w:pStyle w:val="Ttulo1"/>
      </w:pPr>
      <w:bookmarkStart w:id="778" w:name="_Toc472073178"/>
      <w:bookmarkStart w:id="779" w:name="_Toc455664399"/>
      <w:bookmarkStart w:id="780" w:name="_Toc22718987"/>
      <w:r w:rsidRPr="00CC5668">
        <w:t>Manual de Organización y Procedimientos</w:t>
      </w:r>
      <w:bookmarkEnd w:id="778"/>
      <w:r>
        <w:t xml:space="preserve"> </w:t>
      </w:r>
      <w:bookmarkStart w:id="781" w:name="_Toc472073179"/>
      <w:r w:rsidR="000E2215">
        <w:br/>
        <w:t>del Instituto de Información Estadística y Geográfica</w:t>
      </w:r>
      <w:r w:rsidR="000E2215">
        <w:br/>
      </w:r>
      <w:r>
        <w:br/>
      </w:r>
      <w:r w:rsidR="000E2215">
        <w:t xml:space="preserve">Tomo 7 </w:t>
      </w:r>
      <w:r w:rsidR="00BC1EC3">
        <w:t>Unidad de Coordinación del Sistema</w:t>
      </w:r>
      <w:bookmarkEnd w:id="779"/>
      <w:bookmarkEnd w:id="780"/>
      <w:bookmarkEnd w:id="781"/>
    </w:p>
    <w:p w:rsidR="00F80BC3" w:rsidRPr="00F20BB4" w:rsidRDefault="00F80BC3" w:rsidP="00F80BC3"/>
    <w:p w:rsidR="00F80BC3" w:rsidRDefault="00F80BC3" w:rsidP="00F80BC3"/>
    <w:p w:rsidR="00EE393B" w:rsidRDefault="00EE393B" w:rsidP="00F80BC3"/>
    <w:p w:rsidR="00EE393B" w:rsidRDefault="00EE393B">
      <w:pPr>
        <w:spacing w:before="0" w:after="200" w:line="276" w:lineRule="auto"/>
        <w:jc w:val="left"/>
      </w:pPr>
      <w:r>
        <w:br w:type="page"/>
      </w:r>
    </w:p>
    <w:p w:rsidR="00F80BC3" w:rsidRPr="00F20BB4" w:rsidRDefault="00F80BC3" w:rsidP="00F80BC3">
      <w:pPr>
        <w:spacing w:before="0" w:after="200" w:line="276" w:lineRule="auto"/>
        <w:jc w:val="left"/>
      </w:pPr>
    </w:p>
    <w:p w:rsidR="00F80BC3" w:rsidRPr="00316B84" w:rsidRDefault="00F80BC3" w:rsidP="0081685F">
      <w:pPr>
        <w:pStyle w:val="Ttulo2"/>
        <w:numPr>
          <w:ilvl w:val="0"/>
          <w:numId w:val="29"/>
        </w:numPr>
      </w:pPr>
      <w:bookmarkStart w:id="782" w:name="_Toc455664400"/>
      <w:bookmarkStart w:id="783" w:name="_Toc472073180"/>
      <w:bookmarkStart w:id="784" w:name="_Toc22718988"/>
      <w:r w:rsidRPr="00316B84">
        <w:t>Organización de</w:t>
      </w:r>
      <w:r>
        <w:t xml:space="preserve"> </w:t>
      </w:r>
      <w:r w:rsidR="00CE5AA1">
        <w:t xml:space="preserve">la </w:t>
      </w:r>
      <w:r w:rsidR="00BC1EC3">
        <w:t>Unidad de Coordinación del Sistema</w:t>
      </w:r>
      <w:bookmarkEnd w:id="782"/>
      <w:bookmarkEnd w:id="783"/>
      <w:bookmarkEnd w:id="784"/>
      <w:r w:rsidRPr="00C15133">
        <w:t xml:space="preserve"> </w:t>
      </w:r>
    </w:p>
    <w:p w:rsidR="00F80BC3" w:rsidRPr="00316B84" w:rsidRDefault="00F80BC3" w:rsidP="00F80BC3">
      <w:pPr>
        <w:pStyle w:val="Ttulo3"/>
      </w:pPr>
      <w:bookmarkStart w:id="785" w:name="_Toc455664401"/>
      <w:bookmarkStart w:id="786" w:name="_Toc472073181"/>
      <w:bookmarkStart w:id="787" w:name="_Toc22718989"/>
      <w:r w:rsidRPr="00316B84">
        <w:t>Organigrama</w:t>
      </w:r>
      <w:bookmarkEnd w:id="785"/>
      <w:bookmarkEnd w:id="786"/>
      <w:bookmarkEnd w:id="787"/>
    </w:p>
    <w:p w:rsidR="00F80BC3" w:rsidRDefault="00F80BC3" w:rsidP="00F80BC3">
      <w:pPr>
        <w:spacing w:before="0" w:after="200" w:line="276" w:lineRule="auto"/>
        <w:jc w:val="left"/>
      </w:pPr>
    </w:p>
    <w:p w:rsidR="00F80BC3" w:rsidRDefault="00E72207" w:rsidP="00503D04">
      <w:pPr>
        <w:spacing w:before="0" w:after="200" w:line="276" w:lineRule="auto"/>
        <w:jc w:val="center"/>
        <w:rPr>
          <w:rFonts w:asciiTheme="minorHAnsi" w:hAnsiTheme="minorHAnsi"/>
        </w:rPr>
      </w:pPr>
      <w:r>
        <w:rPr>
          <w:rFonts w:asciiTheme="minorHAnsi" w:hAnsiTheme="minorHAnsi"/>
          <w:noProof/>
          <w:lang w:val="es-ES" w:eastAsia="es-ES"/>
        </w:rPr>
        <w:drawing>
          <wp:inline distT="0" distB="0" distL="0" distR="0">
            <wp:extent cx="5971429" cy="2428571"/>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S.png"/>
                    <pic:cNvPicPr/>
                  </pic:nvPicPr>
                  <pic:blipFill>
                    <a:blip r:embed="rId110">
                      <a:extLst>
                        <a:ext uri="{28A0092B-C50C-407E-A947-70E740481C1C}">
                          <a14:useLocalDpi xmlns:a14="http://schemas.microsoft.com/office/drawing/2010/main" val="0"/>
                        </a:ext>
                      </a:extLst>
                    </a:blip>
                    <a:stretch>
                      <a:fillRect/>
                    </a:stretch>
                  </pic:blipFill>
                  <pic:spPr>
                    <a:xfrm>
                      <a:off x="0" y="0"/>
                      <a:ext cx="5971429" cy="2428571"/>
                    </a:xfrm>
                    <a:prstGeom prst="rect">
                      <a:avLst/>
                    </a:prstGeom>
                  </pic:spPr>
                </pic:pic>
              </a:graphicData>
            </a:graphic>
          </wp:inline>
        </w:drawing>
      </w:r>
    </w:p>
    <w:p w:rsidR="00F80BC3" w:rsidRDefault="00F80BC3" w:rsidP="00F80BC3">
      <w:pPr>
        <w:spacing w:before="0" w:after="200" w:line="276" w:lineRule="auto"/>
        <w:jc w:val="left"/>
        <w:rPr>
          <w:rFonts w:asciiTheme="minorHAnsi" w:hAnsiTheme="minorHAnsi"/>
        </w:rPr>
      </w:pPr>
    </w:p>
    <w:p w:rsidR="00F80BC3" w:rsidRDefault="00F80BC3" w:rsidP="00F80BC3">
      <w:pPr>
        <w:spacing w:before="0" w:after="200" w:line="276" w:lineRule="auto"/>
        <w:jc w:val="left"/>
        <w:rPr>
          <w:rFonts w:asciiTheme="minorHAnsi" w:hAnsiTheme="minorHAnsi"/>
        </w:rPr>
      </w:pPr>
    </w:p>
    <w:p w:rsidR="00F80BC3" w:rsidRDefault="000A769E" w:rsidP="00F80BC3">
      <w:pPr>
        <w:spacing w:before="0" w:after="200" w:line="276" w:lineRule="auto"/>
        <w:jc w:val="left"/>
        <w:rPr>
          <w:rFonts w:asciiTheme="minorHAnsi" w:hAnsiTheme="minorHAnsi"/>
        </w:rPr>
      </w:pPr>
      <w:r>
        <w:rPr>
          <w:rFonts w:asciiTheme="minorHAnsi" w:hAnsiTheme="minorHAnsi"/>
          <w:noProof/>
          <w:lang w:val="es-ES" w:eastAsia="es-ES"/>
        </w:rPr>
        <mc:AlternateContent>
          <mc:Choice Requires="wps">
            <w:drawing>
              <wp:anchor distT="0" distB="0" distL="114300" distR="114300" simplePos="0" relativeHeight="251673600" behindDoc="1" locked="1" layoutInCell="1" allowOverlap="1">
                <wp:simplePos x="0" y="0"/>
                <wp:positionH relativeFrom="column">
                  <wp:posOffset>363220</wp:posOffset>
                </wp:positionH>
                <wp:positionV relativeFrom="paragraph">
                  <wp:posOffset>-473075</wp:posOffset>
                </wp:positionV>
                <wp:extent cx="6496050" cy="294005"/>
                <wp:effectExtent l="0" t="0" r="4445" b="1905"/>
                <wp:wrapTight wrapText="bothSides">
                  <wp:wrapPolygon edited="0">
                    <wp:start x="-32" y="0"/>
                    <wp:lineTo x="-32" y="20900"/>
                    <wp:lineTo x="21600" y="20900"/>
                    <wp:lineTo x="21600" y="0"/>
                    <wp:lineTo x="-32" y="0"/>
                  </wp:wrapPolygon>
                </wp:wrapTight>
                <wp:docPr id="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503D04">
                            <w:pPr>
                              <w:rPr>
                                <w:b/>
                              </w:rPr>
                            </w:pPr>
                            <w:r>
                              <w:rPr>
                                <w:b/>
                              </w:rPr>
                              <w:t>Figura 3. Organigrama de la Unidad de Unidad de Coordinación del Sistema</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8.6pt;margin-top:-37.25pt;width:511.5pt;height:2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" stroked="f">
                <v:textbox inset="1.5mm,.3mm,1.5mm,.3mm">
                  <w:txbxContent>
                    <w:p w:rsidR="003E4D71" w:rsidRPr="00F84D49" w:rsidRDefault="003E4D71" w:rsidP="00503D04">
                      <w:pPr>
                        <w:rPr>
                          <w:b/>
                        </w:rPr>
                      </w:pPr>
                      <w:r>
                        <w:rPr>
                          <w:b/>
                        </w:rPr>
                        <w:t>Figura 3. Organigrama de la Unidad de Unidad de Coordinación del Sistema</w:t>
                      </w:r>
                    </w:p>
                  </w:txbxContent>
                </v:textbox>
                <w10:wrap type="tight"/>
                <w10:anchorlock/>
              </v:shape>
            </w:pict>
          </mc:Fallback>
        </mc:AlternateContent>
      </w:r>
    </w:p>
    <w:p w:rsidR="00F80BC3" w:rsidRPr="008316B1" w:rsidRDefault="00F80BC3" w:rsidP="00F80BC3">
      <w:r w:rsidRPr="00FA0927">
        <w:lastRenderedPageBreak/>
        <w:t xml:space="preserve">La </w:t>
      </w:r>
      <w:r w:rsidRPr="006339A7">
        <w:t xml:space="preserve">figura 3 </w:t>
      </w:r>
      <w:r w:rsidR="0047581D" w:rsidRPr="006339A7">
        <w:t>corresponde al</w:t>
      </w:r>
      <w:r w:rsidRPr="00FA0927">
        <w:t xml:space="preserve"> organigrama oficial </w:t>
      </w:r>
      <w:r>
        <w:t xml:space="preserve">de </w:t>
      </w:r>
      <w:r w:rsidR="00CE5AA1">
        <w:t xml:space="preserve">la </w:t>
      </w:r>
      <w:r w:rsidR="00BC1EC3">
        <w:t>Unidad de Coordinación del Sistema</w:t>
      </w:r>
      <w:r>
        <w:t xml:space="preserve"> </w:t>
      </w:r>
      <w:r w:rsidRPr="00FA0927">
        <w:t>que permite mostrar las relaciones jerárquicas existentes entre las áreas que intervienen en la</w:t>
      </w:r>
      <w:r>
        <w:t>(s)</w:t>
      </w:r>
      <w:r w:rsidRPr="00FA0927">
        <w:t xml:space="preserve"> </w:t>
      </w:r>
      <w:r>
        <w:t>f</w:t>
      </w:r>
      <w:r w:rsidRPr="008316B1">
        <w:t>unciones</w:t>
      </w:r>
      <w:r>
        <w:t xml:space="preserve"> principales de la organización</w:t>
      </w:r>
      <w:r w:rsidRPr="008316B1">
        <w:t>.</w:t>
      </w:r>
    </w:p>
    <w:p w:rsidR="00F80BC3" w:rsidRPr="00FA0927" w:rsidRDefault="00F80BC3" w:rsidP="00F80BC3">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F80BC3" w:rsidRDefault="00F80BC3" w:rsidP="00F80BC3">
      <w:pPr>
        <w:spacing w:before="0" w:after="200" w:line="276" w:lineRule="auto"/>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503D04" w:rsidRDefault="00503D04" w:rsidP="00F80BC3">
      <w:pPr>
        <w:spacing w:before="0" w:after="200" w:line="276" w:lineRule="auto"/>
      </w:pPr>
    </w:p>
    <w:p w:rsidR="0047581D" w:rsidRPr="0015589B" w:rsidRDefault="00F80BC3" w:rsidP="00F80BC3">
      <w:pPr>
        <w:spacing w:before="0" w:after="200" w:line="276" w:lineRule="auto"/>
        <w:jc w:val="left"/>
        <w:rPr>
          <w:rFonts w:asciiTheme="minorHAnsi" w:hAnsiTheme="minorHAnsi"/>
        </w:rPr>
      </w:pPr>
      <w:r>
        <w:rPr>
          <w:rFonts w:asciiTheme="minorHAnsi" w:hAnsiTheme="minorHAnsi"/>
        </w:rPr>
        <w:br w:type="page"/>
      </w:r>
    </w:p>
    <w:p w:rsidR="00F80BC3" w:rsidRPr="00C743E8" w:rsidRDefault="00F80BC3" w:rsidP="0081685F">
      <w:pPr>
        <w:pStyle w:val="Ttulo2"/>
        <w:numPr>
          <w:ilvl w:val="0"/>
          <w:numId w:val="29"/>
        </w:numPr>
      </w:pPr>
      <w:bookmarkStart w:id="788" w:name="_Toc455664402"/>
      <w:bookmarkStart w:id="789" w:name="_Toc472073182"/>
      <w:bookmarkStart w:id="790" w:name="_Toc22718990"/>
      <w:r w:rsidRPr="00C743E8">
        <w:lastRenderedPageBreak/>
        <w:t>Fichas de responsabilidades funcionales</w:t>
      </w:r>
      <w:bookmarkEnd w:id="788"/>
      <w:bookmarkEnd w:id="789"/>
      <w:bookmarkEnd w:id="790"/>
    </w:p>
    <w:p w:rsidR="00F80BC3" w:rsidRPr="00BD4677" w:rsidRDefault="00F80BC3" w:rsidP="00F80BC3">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w:t>
      </w:r>
      <w:r w:rsidR="00BC1EC3">
        <w:t>Unidad de Coordinación del Sistema</w:t>
      </w:r>
      <w:r>
        <w:t>.</w:t>
      </w:r>
    </w:p>
    <w:p w:rsidR="00F80BC3" w:rsidRPr="00BD4677" w:rsidRDefault="00F80BC3" w:rsidP="00F80BC3">
      <w:pPr>
        <w:spacing w:before="0" w:after="0"/>
      </w:pPr>
    </w:p>
    <w:p w:rsidR="001C4094" w:rsidRPr="00031988" w:rsidRDefault="001C4094" w:rsidP="001C409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C4094" w:rsidRPr="00031988" w:rsidRDefault="001C4094" w:rsidP="001C409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F80BC3" w:rsidRDefault="00F80BC3" w:rsidP="00F80BC3"/>
    <w:p w:rsidR="001C4094" w:rsidRDefault="001C4094">
      <w:pPr>
        <w:spacing w:before="0" w:after="200" w:line="276" w:lineRule="auto"/>
        <w:jc w:val="left"/>
      </w:pPr>
      <w:r>
        <w:br w:type="page"/>
      </w:r>
    </w:p>
    <w:p w:rsidR="00103D78" w:rsidRDefault="00103D78" w:rsidP="00F80BC3"/>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Director</w:t>
            </w:r>
            <w:r w:rsidR="00CE5AA1">
              <w:rPr>
                <w:rFonts w:eastAsia="Times New Roman" w:cs="Arial"/>
                <w:bCs/>
                <w:color w:val="000000"/>
                <w:lang w:eastAsia="es-MX"/>
              </w:rPr>
              <w:t>a de la</w:t>
            </w:r>
            <w:r w:rsidR="001C4094">
              <w:rPr>
                <w:rFonts w:eastAsia="Times New Roman" w:cs="Arial"/>
                <w:bCs/>
                <w:color w:val="000000"/>
                <w:lang w:eastAsia="es-MX"/>
              </w:rPr>
              <w:t xml:space="preserve"> </w:t>
            </w:r>
            <w:r w:rsidR="00BC1EC3">
              <w:rPr>
                <w:rFonts w:eastAsia="Times New Roman" w:cs="Arial"/>
                <w:bCs/>
                <w:color w:val="000000"/>
                <w:lang w:eastAsia="es-MX"/>
              </w:rPr>
              <w:t>Unidad de Coordinación del Sistema</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E71A2A" w:rsidP="00A74EE7">
            <w:pPr>
              <w:keepNext/>
              <w:spacing w:after="0"/>
              <w:rPr>
                <w:rFonts w:eastAsia="Times New Roman" w:cs="Arial"/>
                <w:bCs/>
                <w:color w:val="000000"/>
                <w:lang w:eastAsia="es-MX"/>
              </w:rPr>
            </w:pPr>
            <w:r>
              <w:rPr>
                <w:rFonts w:eastAsia="Times New Roman" w:cs="Arial"/>
                <w:bCs/>
                <w:color w:val="000000"/>
                <w:lang w:eastAsia="es-MX"/>
              </w:rPr>
              <w:t>Director General</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E71A2A">
            <w:pPr>
              <w:keepNext/>
              <w:spacing w:after="0"/>
              <w:jc w:val="left"/>
              <w:rPr>
                <w:rFonts w:eastAsia="Times New Roman" w:cs="Arial"/>
                <w:bCs/>
                <w:color w:val="000000"/>
                <w:lang w:eastAsia="es-MX"/>
              </w:rPr>
            </w:pPr>
            <w:r w:rsidRPr="001C4094">
              <w:rPr>
                <w:rFonts w:eastAsia="Times New Roman" w:cs="Arial"/>
                <w:bCs/>
                <w:color w:val="000000"/>
                <w:lang w:eastAsia="es-MX"/>
              </w:rPr>
              <w:t>Coordinador de Imagen y Difusión, Coor</w:t>
            </w:r>
            <w:r w:rsidR="00E71A2A">
              <w:rPr>
                <w:rFonts w:eastAsia="Times New Roman" w:cs="Arial"/>
                <w:bCs/>
                <w:color w:val="000000"/>
                <w:lang w:eastAsia="es-MX"/>
              </w:rPr>
              <w:t>dinador de Vinculación</w:t>
            </w:r>
            <w:r w:rsidRPr="001C4094">
              <w:rPr>
                <w:rFonts w:eastAsia="Times New Roman" w:cs="Arial"/>
                <w:bCs/>
                <w:color w:val="000000"/>
                <w:lang w:eastAsia="es-MX"/>
              </w:rPr>
              <w:t xml:space="preserve">, </w:t>
            </w:r>
            <w:r w:rsidR="00E71A2A">
              <w:rPr>
                <w:rFonts w:eastAsia="Times New Roman" w:cs="Arial"/>
                <w:bCs/>
                <w:color w:val="000000"/>
                <w:lang w:eastAsia="es-MX"/>
              </w:rPr>
              <w:t>Coordinador de gestión documental y 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9781"/>
        <w:gridCol w:w="3260"/>
      </w:tblGrid>
      <w:tr w:rsidR="00F80BC3" w:rsidRPr="004671DB" w:rsidTr="00A74EE7">
        <w:trPr>
          <w:trHeight w:val="415"/>
        </w:trPr>
        <w:tc>
          <w:tcPr>
            <w:tcW w:w="15451" w:type="dxa"/>
            <w:gridSpan w:val="4"/>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Director</w:t>
            </w:r>
          </w:p>
        </w:tc>
      </w:tr>
      <w:tr w:rsidR="00F80BC3" w:rsidRPr="004671DB" w:rsidTr="00A74EE7">
        <w:trPr>
          <w:trHeight w:val="201"/>
        </w:trPr>
        <w:tc>
          <w:tcPr>
            <w:tcW w:w="2410" w:type="dxa"/>
            <w:gridSpan w:val="2"/>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gridSpan w:val="2"/>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t xml:space="preserve">Autorización de </w:t>
            </w:r>
            <w:r w:rsidR="00064099">
              <w:t>la salida</w:t>
            </w:r>
            <w:r>
              <w:t xml:space="preserve"> a medios</w:t>
            </w:r>
          </w:p>
          <w:p w:rsidR="00F80BC3" w:rsidRDefault="00F80BC3" w:rsidP="001C4094">
            <w:pPr>
              <w:tabs>
                <w:tab w:val="left" w:pos="1571"/>
              </w:tabs>
              <w:jc w:val="left"/>
            </w:pPr>
            <w:r>
              <w:t xml:space="preserve">Autorización de los </w:t>
            </w:r>
            <w:r w:rsidR="00064099">
              <w:t>diseños elaborados</w:t>
            </w:r>
            <w:r>
              <w:t xml:space="preserve"> en las plataformas </w:t>
            </w:r>
          </w:p>
          <w:p w:rsidR="00F80BC3" w:rsidRDefault="00F80BC3" w:rsidP="001C4094">
            <w:pPr>
              <w:tabs>
                <w:tab w:val="left" w:pos="1571"/>
              </w:tabs>
              <w:jc w:val="left"/>
            </w:pPr>
            <w:r w:rsidRPr="00D77A6D">
              <w:t xml:space="preserve">Asistir a las reuniones en donde se </w:t>
            </w:r>
            <w:r w:rsidR="00064099" w:rsidRPr="00D77A6D">
              <w:t>acordarán</w:t>
            </w:r>
            <w:r w:rsidRPr="00D77A6D">
              <w:t xml:space="preserve"> las sedes,</w:t>
            </w:r>
            <w:r>
              <w:t xml:space="preserve"> </w:t>
            </w:r>
            <w:r w:rsidRPr="00D77A6D">
              <w:t>fechas</w:t>
            </w:r>
            <w:r>
              <w:t>, horarios, temas a analizar e i</w:t>
            </w:r>
            <w:r w:rsidRPr="00D77A6D">
              <w:t>tinerarios de los congresistas</w:t>
            </w:r>
          </w:p>
          <w:p w:rsidR="00F80BC3" w:rsidRPr="0005498A" w:rsidRDefault="00F80BC3" w:rsidP="001C4094">
            <w:pPr>
              <w:tabs>
                <w:tab w:val="left" w:pos="1571"/>
              </w:tabs>
              <w:jc w:val="left"/>
            </w:pPr>
            <w:r w:rsidRPr="00D77A6D">
              <w:t>Asi</w:t>
            </w:r>
            <w:r>
              <w:t>gnaciones de  las tareas de logí</w:t>
            </w:r>
            <w:r w:rsidRPr="00D77A6D">
              <w:t>stica a las personas involucradas por el director de cada unidad y que se nos haya notificado previamente como parti</w:t>
            </w:r>
            <w:r>
              <w:t>ci</w:t>
            </w:r>
            <w:r w:rsidRPr="00D77A6D">
              <w:t>pante activo en dicho evento</w:t>
            </w: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F80BC3" w:rsidP="001C4094">
            <w:pPr>
              <w:tabs>
                <w:tab w:val="left" w:pos="1571"/>
              </w:tabs>
              <w:jc w:val="left"/>
            </w:pPr>
            <w:r w:rsidRPr="001C18C7">
              <w:t xml:space="preserve">Diseños de </w:t>
            </w:r>
            <w:r w:rsidR="00064099" w:rsidRPr="001C18C7">
              <w:t>las plataformas</w:t>
            </w:r>
            <w:r w:rsidRPr="001C18C7">
              <w:t xml:space="preserve"> de consulta,</w:t>
            </w:r>
            <w:r>
              <w:t xml:space="preserve"> presentacio</w:t>
            </w:r>
            <w:r w:rsidRPr="001C18C7">
              <w:t>nes y documentos especializados Institucionales</w:t>
            </w:r>
          </w:p>
          <w:p w:rsidR="00F80BC3" w:rsidRPr="00E60017" w:rsidRDefault="00F80BC3" w:rsidP="001C4094">
            <w:pPr>
              <w:tabs>
                <w:tab w:val="left" w:pos="1571"/>
              </w:tabs>
              <w:jc w:val="left"/>
            </w:pPr>
            <w:r w:rsidRPr="001C18C7">
              <w:t>Planeación, coordinación y ejecución de eventos</w:t>
            </w:r>
          </w:p>
        </w:tc>
      </w:tr>
      <w:tr w:rsidR="00F80BC3" w:rsidRPr="004F67B2" w:rsidTr="00A74EE7">
        <w:trPr>
          <w:trHeight w:val="600"/>
        </w:trPr>
        <w:tc>
          <w:tcPr>
            <w:tcW w:w="2079" w:type="dxa"/>
            <w:tcBorders>
              <w:top w:val="single" w:sz="4" w:space="0" w:color="BFBFBF" w:themeColor="background1" w:themeShade="BF"/>
            </w:tcBorders>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lastRenderedPageBreak/>
              <w:t xml:space="preserve">Nombre del puesto </w:t>
            </w:r>
          </w:p>
        </w:tc>
        <w:tc>
          <w:tcPr>
            <w:tcW w:w="13372" w:type="dxa"/>
            <w:gridSpan w:val="3"/>
            <w:tcBorders>
              <w:top w:val="single" w:sz="4" w:space="0" w:color="BFBFBF" w:themeColor="background1" w:themeShade="BF"/>
            </w:tcBorders>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Imagen y Difusión</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gridSpan w:val="3"/>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gridSpan w:val="3"/>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gridSpan w:val="3"/>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Coordinador de Imagen y Difusión</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t xml:space="preserve">Recibe el documento </w:t>
            </w:r>
            <w:r w:rsidR="00064099">
              <w:t>y revisa</w:t>
            </w:r>
            <w:r w:rsidRPr="00716824">
              <w:t xml:space="preserve"> la redacción, estilo</w:t>
            </w:r>
            <w:r>
              <w:t xml:space="preserve">, </w:t>
            </w:r>
            <w:r w:rsidR="00064099">
              <w:t>descarga del</w:t>
            </w:r>
            <w:r>
              <w:t xml:space="preserve"> banco imágenes y las adecua</w:t>
            </w:r>
            <w:r w:rsidRPr="00716824">
              <w:t xml:space="preserve"> al medio revista digital portal del </w:t>
            </w:r>
            <w:r>
              <w:t>IIEG, analiza</w:t>
            </w:r>
            <w:r w:rsidRPr="00716824">
              <w:t xml:space="preserve"> las necesidades que tiene la plataforma,</w:t>
            </w:r>
            <w:r>
              <w:t xml:space="preserve"> </w:t>
            </w:r>
            <w:r w:rsidRPr="00716824">
              <w:t>presentación y/o documento especializados Institucionales</w:t>
            </w:r>
            <w:r>
              <w:t>,</w:t>
            </w:r>
            <w:r w:rsidRPr="00716824">
              <w:t xml:space="preserve"> elabora el planteamiento</w:t>
            </w:r>
            <w:r>
              <w:t xml:space="preserve">, </w:t>
            </w:r>
            <w:r w:rsidRPr="00716824">
              <w:t>Se adecua y se libera el diseño</w:t>
            </w:r>
            <w:r>
              <w:t>, pasa los cambios a programació</w:t>
            </w:r>
            <w:r w:rsidRPr="00716824">
              <w:t>n y se hacen pruebas</w:t>
            </w:r>
            <w:r>
              <w:t>, Se revis</w:t>
            </w:r>
            <w:r w:rsidRPr="00716824">
              <w:t>an los cambios hechos</w:t>
            </w:r>
            <w:r>
              <w:t>,</w:t>
            </w:r>
            <w:r w:rsidRPr="00716824">
              <w:t xml:space="preserve"> elabora la presentación acorde al lugar que se va a visitar</w:t>
            </w:r>
            <w:r>
              <w:t>.</w:t>
            </w: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064099" w:rsidP="001C4094">
            <w:pPr>
              <w:tabs>
                <w:tab w:val="left" w:pos="1571"/>
              </w:tabs>
              <w:jc w:val="left"/>
            </w:pPr>
            <w:r w:rsidRPr="002A148C">
              <w:t>Difusión en</w:t>
            </w:r>
            <w:r w:rsidR="00F80BC3" w:rsidRPr="002A148C">
              <w:t xml:space="preserve"> redes de reuniones de trabajo, Notas </w:t>
            </w:r>
            <w:r w:rsidRPr="002A148C">
              <w:t>y Fichas</w:t>
            </w:r>
            <w:r w:rsidR="00F80BC3" w:rsidRPr="002A148C">
              <w:t xml:space="preserve"> Técnicas de las Unidades</w:t>
            </w:r>
          </w:p>
          <w:p w:rsidR="00F80BC3" w:rsidRDefault="00F80BC3" w:rsidP="001C4094">
            <w:pPr>
              <w:tabs>
                <w:tab w:val="left" w:pos="1571"/>
              </w:tabs>
              <w:jc w:val="left"/>
            </w:pPr>
            <w:r w:rsidRPr="002A148C">
              <w:t xml:space="preserve">Diseños de </w:t>
            </w:r>
            <w:r w:rsidR="00064099" w:rsidRPr="002A148C">
              <w:t>las plataformas</w:t>
            </w:r>
            <w:r w:rsidRPr="002A148C">
              <w:t xml:space="preserve"> de consulta,</w:t>
            </w:r>
            <w:r>
              <w:t xml:space="preserve"> </w:t>
            </w:r>
            <w:r w:rsidRPr="002A148C">
              <w:t>presentaciones y documentos especializados Institucionales</w:t>
            </w:r>
          </w:p>
          <w:p w:rsidR="00F80BC3" w:rsidRPr="00E60017" w:rsidRDefault="00F80BC3" w:rsidP="001C4094">
            <w:pPr>
              <w:tabs>
                <w:tab w:val="left" w:pos="1571"/>
              </w:tabs>
              <w:jc w:val="left"/>
            </w:pPr>
            <w:r w:rsidRPr="002A148C">
              <w:t>Cursos, talleres y  capacitaciones para el uso de las plataformas.</w:t>
            </w:r>
          </w:p>
        </w:tc>
      </w:tr>
    </w:tbl>
    <w:p w:rsidR="00F80BC3" w:rsidRDefault="00F80BC3"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lastRenderedPageBreak/>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Vinculación y Gestión</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Coordinador de Vinculación y Gestión</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Pr="0005498A" w:rsidRDefault="00F80BC3" w:rsidP="001C4094">
            <w:pPr>
              <w:tabs>
                <w:tab w:val="left" w:pos="1571"/>
              </w:tabs>
              <w:jc w:val="left"/>
            </w:pPr>
            <w:r w:rsidRPr="005C622A">
              <w:t xml:space="preserve">Se </w:t>
            </w:r>
            <w:r>
              <w:t>acuerda una fecha de presentación de productos IIEG</w:t>
            </w:r>
            <w:r w:rsidRPr="005C622A">
              <w:t xml:space="preserve"> y sus plataformas de datos</w:t>
            </w:r>
            <w:r>
              <w:t xml:space="preserve">, </w:t>
            </w:r>
            <w:r w:rsidRPr="005C622A">
              <w:t>Se elabora la presentación acorde al lugar que se va a visitar</w:t>
            </w:r>
            <w:r>
              <w:t xml:space="preserve">, </w:t>
            </w:r>
            <w:r w:rsidRPr="005C622A">
              <w:t>Se lleva a cabo la presentación en el lugar acordado</w:t>
            </w:r>
            <w:r>
              <w:t xml:space="preserve">, </w:t>
            </w:r>
            <w:r w:rsidRPr="005C622A">
              <w:t>Coordinación del evento en la fecha programada</w:t>
            </w:r>
            <w:r>
              <w:t>.</w:t>
            </w: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Default="00F80BC3" w:rsidP="001C4094">
            <w:pPr>
              <w:tabs>
                <w:tab w:val="left" w:pos="1571"/>
              </w:tabs>
              <w:jc w:val="left"/>
            </w:pPr>
            <w:r>
              <w:t>Cursos, talleres y  capacitacio</w:t>
            </w:r>
            <w:r w:rsidRPr="008225F7">
              <w:t>nes para el uso de las plataformas.</w:t>
            </w:r>
          </w:p>
          <w:p w:rsidR="00F80BC3" w:rsidRPr="00E60017" w:rsidRDefault="00F80BC3" w:rsidP="001C4094">
            <w:pPr>
              <w:tabs>
                <w:tab w:val="left" w:pos="1571"/>
              </w:tabs>
              <w:jc w:val="left"/>
            </w:pPr>
            <w:r w:rsidRPr="008225F7">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p w:rsidR="0015589B" w:rsidRDefault="0015589B"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de Comunicación y Apoyo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Coordinador de Comunicación y Apoyo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bottom w:val="single" w:sz="4" w:space="0" w:color="BFBFBF" w:themeColor="background1" w:themeShade="BF"/>
            </w:tcBorders>
            <w:shd w:val="clear" w:color="auto" w:fill="auto"/>
          </w:tcPr>
          <w:p w:rsidR="00F80BC3" w:rsidRDefault="00F80BC3" w:rsidP="001C4094">
            <w:pPr>
              <w:tabs>
                <w:tab w:val="left" w:pos="1571"/>
              </w:tabs>
              <w:jc w:val="left"/>
            </w:pPr>
            <w:r w:rsidRPr="00E05C38">
              <w:t>Se sube a la plataforma de estratego</w:t>
            </w:r>
            <w:r>
              <w:t>s y del portal IIEG en la secció</w:t>
            </w:r>
            <w:r w:rsidRPr="00E05C38">
              <w:t>n de noticias</w:t>
            </w:r>
            <w:r>
              <w:t xml:space="preserve">, </w:t>
            </w:r>
            <w:r w:rsidRPr="00E05C38">
              <w:t>Se generan publicaciones para redes sociales</w:t>
            </w:r>
            <w:r>
              <w:t xml:space="preserve">, </w:t>
            </w:r>
            <w:r w:rsidRPr="00E05C38">
              <w:t>Se programa en la plataforma del hot suit</w:t>
            </w:r>
            <w:r>
              <w:t xml:space="preserve">, </w:t>
            </w:r>
            <w:r w:rsidRPr="00E05C38">
              <w:t>Se publican en la red social correspondiente</w:t>
            </w:r>
            <w:r>
              <w:t xml:space="preserve">, </w:t>
            </w:r>
            <w:r w:rsidRPr="00E05C38">
              <w:t>Se monitorea el alcance de las publicaciones y se grafican</w:t>
            </w:r>
          </w:p>
          <w:p w:rsidR="00F80BC3" w:rsidRPr="0005498A" w:rsidRDefault="00F80BC3" w:rsidP="001C4094">
            <w:pPr>
              <w:tabs>
                <w:tab w:val="left" w:pos="1571"/>
              </w:tabs>
              <w:jc w:val="left"/>
            </w:pPr>
          </w:p>
        </w:tc>
        <w:tc>
          <w:tcPr>
            <w:tcW w:w="3260" w:type="dxa"/>
            <w:tcBorders>
              <w:bottom w:val="single" w:sz="4" w:space="0" w:color="BFBFBF" w:themeColor="background1" w:themeShade="BF"/>
            </w:tcBorders>
            <w:shd w:val="clear" w:color="auto" w:fill="auto"/>
          </w:tcPr>
          <w:p w:rsidR="00F80BC3" w:rsidRPr="00E60017" w:rsidRDefault="00F80BC3" w:rsidP="001C4094">
            <w:pPr>
              <w:tabs>
                <w:tab w:val="left" w:pos="1571"/>
              </w:tabs>
              <w:jc w:val="left"/>
            </w:pPr>
            <w:r w:rsidRPr="00E05C38">
              <w:t>Difusión  en redes de reunione</w:t>
            </w:r>
            <w:r>
              <w:t>s de trabajo, Notas y  Fichas Té</w:t>
            </w:r>
            <w:r w:rsidRPr="00E05C38">
              <w:t>cnicas de las Unidades</w:t>
            </w:r>
          </w:p>
        </w:tc>
      </w:tr>
    </w:tbl>
    <w:p w:rsidR="00F80BC3" w:rsidRDefault="00F80BC3"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p w:rsidR="0015589B" w:rsidRDefault="0015589B"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Coordinador Especializado B</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Coordinador Especializado B</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rsidRPr="00453B02">
              <w:t>Coordinación del evento en la fecha programada</w:t>
            </w: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Pr="00E60017" w:rsidRDefault="00F80BC3" w:rsidP="001C4094">
            <w:pPr>
              <w:tabs>
                <w:tab w:val="left" w:pos="1571"/>
              </w:tabs>
              <w:jc w:val="left"/>
            </w:pPr>
            <w:r w:rsidRPr="00453B02">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Técnico Especializado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bottom w:val="single" w:sz="4" w:space="0" w:color="BFBFBF" w:themeColor="background1" w:themeShade="BF"/>
            </w:tcBorders>
            <w:shd w:val="clear" w:color="auto" w:fill="auto"/>
          </w:tcPr>
          <w:p w:rsidR="00F80BC3" w:rsidRDefault="00F80BC3" w:rsidP="001C4094">
            <w:pPr>
              <w:tabs>
                <w:tab w:val="left" w:pos="1571"/>
              </w:tabs>
              <w:jc w:val="left"/>
            </w:pPr>
            <w:r w:rsidRPr="00A7564A">
              <w:t xml:space="preserve">Detectar y hacer el enlace con las universidades, empresas y </w:t>
            </w:r>
            <w:r>
              <w:t xml:space="preserve">cámaras, </w:t>
            </w:r>
            <w:r w:rsidRPr="00A7564A">
              <w:t>Se documenta con minuta del evento, lista de asistencia y compromisos adquiridos</w:t>
            </w:r>
            <w:r>
              <w:t xml:space="preserve">, </w:t>
            </w:r>
            <w:r w:rsidRPr="00A7564A">
              <w:t>Se programan los</w:t>
            </w:r>
            <w:r>
              <w:t xml:space="preserve"> eventos por medio de agenda electró</w:t>
            </w:r>
            <w:r w:rsidRPr="00A7564A">
              <w:t>nica</w:t>
            </w:r>
          </w:p>
          <w:p w:rsidR="00F80BC3" w:rsidRPr="0005498A" w:rsidRDefault="00F80BC3" w:rsidP="001C4094">
            <w:pPr>
              <w:tabs>
                <w:tab w:val="left" w:pos="1571"/>
              </w:tabs>
              <w:jc w:val="left"/>
            </w:pPr>
          </w:p>
        </w:tc>
        <w:tc>
          <w:tcPr>
            <w:tcW w:w="3260" w:type="dxa"/>
            <w:tcBorders>
              <w:bottom w:val="single" w:sz="4" w:space="0" w:color="BFBFBF" w:themeColor="background1" w:themeShade="BF"/>
            </w:tcBorders>
            <w:shd w:val="clear" w:color="auto" w:fill="auto"/>
          </w:tcPr>
          <w:p w:rsidR="00F80BC3" w:rsidRDefault="00F80BC3" w:rsidP="001C4094">
            <w:pPr>
              <w:tabs>
                <w:tab w:val="left" w:pos="1571"/>
              </w:tabs>
              <w:jc w:val="left"/>
            </w:pPr>
            <w:r>
              <w:t>Cursos, talleres y  capacitacio</w:t>
            </w:r>
            <w:r w:rsidRPr="00A7564A">
              <w:t>nes para el uso de las plataformas.</w:t>
            </w:r>
          </w:p>
          <w:p w:rsidR="00F80BC3" w:rsidRPr="00E60017" w:rsidRDefault="00F80BC3" w:rsidP="001C4094">
            <w:pPr>
              <w:tabs>
                <w:tab w:val="left" w:pos="1571"/>
              </w:tabs>
              <w:jc w:val="left"/>
            </w:pPr>
            <w:r w:rsidRPr="00A7564A">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47581D" w:rsidRDefault="0047581D" w:rsidP="00F80BC3">
      <w:pPr>
        <w:spacing w:before="0" w:after="200" w:line="276" w:lineRule="auto"/>
        <w:jc w:val="left"/>
      </w:pPr>
    </w:p>
    <w:p w:rsidR="0047581D" w:rsidRDefault="0047581D" w:rsidP="00F80BC3">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F80BC3" w:rsidRPr="004F67B2" w:rsidTr="00A74EE7">
        <w:trPr>
          <w:trHeight w:val="600"/>
        </w:trPr>
        <w:tc>
          <w:tcPr>
            <w:tcW w:w="2079" w:type="dxa"/>
            <w:shd w:val="clear" w:color="auto" w:fill="D9D9D9" w:themeFill="background1" w:themeFillShade="D9"/>
            <w:vAlign w:val="center"/>
            <w:hideMark/>
          </w:tcPr>
          <w:p w:rsidR="00F80BC3" w:rsidRPr="008F45D5" w:rsidRDefault="00F80BC3" w:rsidP="00A74EE7">
            <w:pPr>
              <w:keepNext/>
              <w:spacing w:after="0"/>
              <w:rPr>
                <w:rFonts w:eastAsia="Times New Roman" w:cs="Arial"/>
                <w:b/>
                <w:bCs/>
                <w:lang w:eastAsia="es-MX"/>
              </w:rPr>
            </w:pPr>
            <w:r w:rsidRPr="008F45D5">
              <w:rPr>
                <w:rFonts w:eastAsia="Times New Roman" w:cs="Arial"/>
                <w:b/>
                <w:bCs/>
                <w:lang w:eastAsia="es-MX"/>
              </w:rPr>
              <w:t xml:space="preserve">Nombre del puesto </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Técnico Especializado</w:t>
            </w:r>
          </w:p>
        </w:tc>
      </w:tr>
      <w:tr w:rsidR="00F80BC3" w:rsidRPr="004F67B2" w:rsidTr="00A74EE7">
        <w:trPr>
          <w:trHeight w:val="3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F80BC3" w:rsidRPr="001C4094" w:rsidRDefault="00BC1EC3" w:rsidP="00A74EE7">
            <w:pPr>
              <w:keepNext/>
              <w:spacing w:after="0"/>
              <w:rPr>
                <w:rFonts w:eastAsia="Times New Roman" w:cs="Arial"/>
                <w:bCs/>
                <w:color w:val="000000"/>
                <w:lang w:eastAsia="es-MX"/>
              </w:rPr>
            </w:pPr>
            <w:r>
              <w:rPr>
                <w:rFonts w:eastAsia="Times New Roman" w:cs="Arial"/>
                <w:bCs/>
                <w:color w:val="000000"/>
                <w:lang w:eastAsia="es-MX"/>
              </w:rPr>
              <w:t>Unidad de Coordinación del Sistema</w:t>
            </w:r>
          </w:p>
        </w:tc>
      </w:tr>
      <w:tr w:rsidR="00F80BC3" w:rsidRPr="00961917"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F80BC3" w:rsidRPr="001C4094" w:rsidRDefault="00CE5AA1" w:rsidP="00A74EE7">
            <w:pPr>
              <w:keepNext/>
              <w:spacing w:after="0"/>
              <w:rPr>
                <w:rFonts w:eastAsia="Times New Roman" w:cs="Arial"/>
                <w:bCs/>
                <w:color w:val="000000"/>
                <w:lang w:eastAsia="es-MX"/>
              </w:rPr>
            </w:pPr>
            <w:r>
              <w:rPr>
                <w:rFonts w:eastAsia="Times New Roman" w:cs="Arial"/>
                <w:bCs/>
                <w:color w:val="000000"/>
                <w:lang w:eastAsia="es-MX"/>
              </w:rPr>
              <w:t>Directora de la Unidad de Unidad de Coordinación del Sistema</w:t>
            </w:r>
          </w:p>
        </w:tc>
      </w:tr>
      <w:tr w:rsidR="00F80BC3" w:rsidRPr="004F67B2" w:rsidTr="00A74EE7">
        <w:trPr>
          <w:trHeight w:val="600"/>
        </w:trPr>
        <w:tc>
          <w:tcPr>
            <w:tcW w:w="2079" w:type="dxa"/>
            <w:shd w:val="clear" w:color="auto" w:fill="D9D9D9" w:themeFill="background1" w:themeFillShade="D9"/>
            <w:vAlign w:val="center"/>
            <w:hideMark/>
          </w:tcPr>
          <w:p w:rsidR="00F80BC3" w:rsidRPr="004F67B2" w:rsidRDefault="00F80BC3" w:rsidP="00A74EE7">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F80BC3" w:rsidRPr="001C4094" w:rsidRDefault="00F80BC3" w:rsidP="00A74EE7">
            <w:pPr>
              <w:keepNext/>
              <w:spacing w:after="0"/>
              <w:rPr>
                <w:rFonts w:eastAsia="Times New Roman" w:cs="Arial"/>
                <w:bCs/>
                <w:color w:val="000000"/>
                <w:lang w:eastAsia="es-MX"/>
              </w:rPr>
            </w:pPr>
            <w:r w:rsidRPr="001C4094">
              <w:rPr>
                <w:rFonts w:eastAsia="Times New Roman" w:cs="Arial"/>
                <w:bCs/>
                <w:color w:val="000000"/>
                <w:lang w:eastAsia="es-MX"/>
              </w:rPr>
              <w:t>-</w:t>
            </w:r>
          </w:p>
        </w:tc>
      </w:tr>
    </w:tbl>
    <w:p w:rsidR="00F80BC3" w:rsidRPr="009173F9" w:rsidRDefault="00F80BC3" w:rsidP="00F80BC3">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F80BC3" w:rsidRPr="004671DB" w:rsidTr="00A74EE7">
        <w:trPr>
          <w:trHeight w:val="415"/>
        </w:trPr>
        <w:tc>
          <w:tcPr>
            <w:tcW w:w="15451" w:type="dxa"/>
            <w:gridSpan w:val="3"/>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Técnico Especializado</w:t>
            </w:r>
          </w:p>
        </w:tc>
      </w:tr>
      <w:tr w:rsidR="00F80BC3" w:rsidRPr="004671DB" w:rsidTr="00A74EE7">
        <w:trPr>
          <w:trHeight w:val="201"/>
        </w:trPr>
        <w:tc>
          <w:tcPr>
            <w:tcW w:w="2410" w:type="dxa"/>
            <w:tcBorders>
              <w:bottom w:val="single" w:sz="4" w:space="0" w:color="BFBFBF" w:themeColor="background1" w:themeShade="BF"/>
            </w:tcBorders>
            <w:shd w:val="clear" w:color="auto" w:fill="D9D9D9" w:themeFill="background1" w:themeFillShade="D9"/>
            <w:vAlign w:val="center"/>
            <w:hideMark/>
          </w:tcPr>
          <w:p w:rsidR="00F80BC3" w:rsidRPr="004671DB" w:rsidRDefault="00F80BC3" w:rsidP="00A74EE7">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F80BC3" w:rsidRPr="004671DB" w:rsidRDefault="00F80BC3" w:rsidP="00A74EE7">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F80BC3" w:rsidRPr="001265E1" w:rsidRDefault="00F80BC3" w:rsidP="00A74EE7">
            <w:pPr>
              <w:autoSpaceDE w:val="0"/>
              <w:autoSpaceDN w:val="0"/>
              <w:adjustRightInd w:val="0"/>
              <w:spacing w:after="0"/>
              <w:jc w:val="center"/>
              <w:rPr>
                <w:rFonts w:cs="Arial"/>
                <w:b/>
              </w:rPr>
            </w:pPr>
            <w:r w:rsidRPr="001265E1">
              <w:rPr>
                <w:rFonts w:cs="Arial"/>
                <w:b/>
              </w:rPr>
              <w:t>Aplica en</w:t>
            </w:r>
          </w:p>
          <w:p w:rsidR="00F80BC3" w:rsidRPr="004671DB" w:rsidRDefault="00F80BC3" w:rsidP="00A74EE7">
            <w:pPr>
              <w:autoSpaceDE w:val="0"/>
              <w:autoSpaceDN w:val="0"/>
              <w:adjustRightInd w:val="0"/>
              <w:spacing w:after="0"/>
              <w:jc w:val="center"/>
              <w:rPr>
                <w:rFonts w:cs="Arial"/>
                <w:b/>
              </w:rPr>
            </w:pPr>
            <w:r w:rsidRPr="001265E1">
              <w:rPr>
                <w:rFonts w:cs="Arial"/>
                <w:b/>
              </w:rPr>
              <w:t>(Proceso, trámite o servicio)</w:t>
            </w:r>
          </w:p>
        </w:tc>
      </w:tr>
      <w:tr w:rsidR="00F80BC3" w:rsidRPr="00E60017" w:rsidTr="00A74EE7">
        <w:trPr>
          <w:trHeight w:val="543"/>
        </w:trPr>
        <w:tc>
          <w:tcPr>
            <w:tcW w:w="2410" w:type="dxa"/>
            <w:tcBorders>
              <w:bottom w:val="single" w:sz="4" w:space="0" w:color="BFBFBF" w:themeColor="background1" w:themeShade="BF"/>
              <w:right w:val="single" w:sz="6" w:space="0" w:color="BFBFBF" w:themeColor="background1" w:themeShade="BF"/>
            </w:tcBorders>
            <w:shd w:val="clear" w:color="auto" w:fill="FFFFFF" w:themeFill="background1"/>
          </w:tcPr>
          <w:p w:rsidR="00F80BC3" w:rsidRDefault="00F80BC3" w:rsidP="001C4094">
            <w:pPr>
              <w:tabs>
                <w:tab w:val="left" w:pos="1571"/>
              </w:tabs>
              <w:jc w:val="left"/>
            </w:pPr>
            <w:r>
              <w:t>DP-10-V-VII-VIII-XI-XI-XII-XIII-XX</w:t>
            </w:r>
          </w:p>
          <w:p w:rsidR="00F80BC3" w:rsidRPr="00E60017" w:rsidRDefault="00F80BC3" w:rsidP="001C4094">
            <w:pPr>
              <w:tabs>
                <w:tab w:val="left" w:pos="1571"/>
              </w:tabs>
              <w:jc w:val="left"/>
            </w:pPr>
            <w:r>
              <w:t>RI-11-IX</w:t>
            </w:r>
          </w:p>
        </w:tc>
        <w:tc>
          <w:tcPr>
            <w:tcW w:w="9781" w:type="dxa"/>
            <w:tcBorders>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tcPr>
          <w:p w:rsidR="00F80BC3" w:rsidRDefault="00F80BC3" w:rsidP="001C4094">
            <w:pPr>
              <w:tabs>
                <w:tab w:val="left" w:pos="1571"/>
              </w:tabs>
              <w:jc w:val="left"/>
            </w:pPr>
            <w:r w:rsidRPr="00A7564A">
              <w:t xml:space="preserve">Detectar y hacer el enlace con las universidades, empresas y </w:t>
            </w:r>
            <w:r>
              <w:t xml:space="preserve">cámaras, </w:t>
            </w:r>
            <w:r w:rsidRPr="00A7564A">
              <w:t>Se documenta con minuta del evento, lista de asistencia y compromisos adquiridos</w:t>
            </w:r>
            <w:r>
              <w:t xml:space="preserve">, </w:t>
            </w:r>
            <w:r w:rsidRPr="00A7564A">
              <w:t>Se programan los</w:t>
            </w:r>
            <w:r>
              <w:t xml:space="preserve"> eventos por medio de agenda electró</w:t>
            </w:r>
            <w:r w:rsidRPr="00A7564A">
              <w:t>nica</w:t>
            </w:r>
          </w:p>
          <w:p w:rsidR="00F80BC3" w:rsidRDefault="00F80BC3" w:rsidP="001C4094">
            <w:pPr>
              <w:tabs>
                <w:tab w:val="left" w:pos="1571"/>
              </w:tabs>
              <w:jc w:val="left"/>
            </w:pPr>
          </w:p>
          <w:p w:rsidR="00F80BC3" w:rsidRPr="0005498A" w:rsidRDefault="00F80BC3" w:rsidP="001C4094">
            <w:pPr>
              <w:tabs>
                <w:tab w:val="left" w:pos="1571"/>
              </w:tabs>
              <w:jc w:val="left"/>
            </w:pPr>
          </w:p>
        </w:tc>
        <w:tc>
          <w:tcPr>
            <w:tcW w:w="3260" w:type="dxa"/>
            <w:tcBorders>
              <w:left w:val="single" w:sz="6" w:space="0" w:color="BFBFBF" w:themeColor="background1" w:themeShade="BF"/>
              <w:bottom w:val="single" w:sz="4" w:space="0" w:color="BFBFBF" w:themeColor="background1" w:themeShade="BF"/>
            </w:tcBorders>
            <w:shd w:val="clear" w:color="auto" w:fill="auto"/>
          </w:tcPr>
          <w:p w:rsidR="00F80BC3" w:rsidRPr="00E60017" w:rsidRDefault="00F80BC3" w:rsidP="001C4094">
            <w:pPr>
              <w:tabs>
                <w:tab w:val="left" w:pos="1571"/>
              </w:tabs>
              <w:jc w:val="left"/>
            </w:pPr>
            <w:r w:rsidRPr="00A7564A">
              <w:t>Planeación, coordinación y ejecución de eventos</w:t>
            </w:r>
          </w:p>
        </w:tc>
      </w:tr>
    </w:tbl>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Default="00F80BC3" w:rsidP="00F80BC3">
      <w:pPr>
        <w:spacing w:before="0" w:after="200" w:line="276" w:lineRule="auto"/>
        <w:jc w:val="left"/>
      </w:pPr>
    </w:p>
    <w:p w:rsidR="00F80BC3" w:rsidRPr="001C4094" w:rsidRDefault="00F80BC3" w:rsidP="00F80BC3">
      <w:pPr>
        <w:rPr>
          <w:b/>
        </w:rPr>
      </w:pPr>
      <w:r w:rsidRPr="001C4094">
        <w:rPr>
          <w:b/>
        </w:rP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F80BC3" w:rsidRPr="0097767A" w:rsidTr="00A74EE7">
        <w:tc>
          <w:tcPr>
            <w:tcW w:w="6099" w:type="dxa"/>
            <w:gridSpan w:val="4"/>
          </w:tcPr>
          <w:p w:rsidR="00F80BC3" w:rsidRPr="0097767A" w:rsidRDefault="00F80BC3" w:rsidP="00A74EE7">
            <w:pPr>
              <w:spacing w:before="0"/>
              <w:jc w:val="center"/>
              <w:rPr>
                <w:b/>
                <w:sz w:val="20"/>
                <w:szCs w:val="20"/>
              </w:rPr>
            </w:pPr>
            <w:r w:rsidRPr="0097767A">
              <w:rPr>
                <w:b/>
                <w:sz w:val="20"/>
                <w:szCs w:val="20"/>
              </w:rPr>
              <w:t>LEY FUNDAMENTAL</w:t>
            </w:r>
          </w:p>
        </w:tc>
        <w:tc>
          <w:tcPr>
            <w:tcW w:w="6238" w:type="dxa"/>
            <w:gridSpan w:val="4"/>
          </w:tcPr>
          <w:p w:rsidR="00F80BC3" w:rsidRPr="0097767A" w:rsidRDefault="00F80BC3" w:rsidP="00A74EE7">
            <w:pPr>
              <w:spacing w:before="0"/>
              <w:jc w:val="center"/>
              <w:rPr>
                <w:b/>
                <w:sz w:val="20"/>
                <w:szCs w:val="20"/>
              </w:rPr>
            </w:pPr>
            <w:r w:rsidRPr="0097767A">
              <w:rPr>
                <w:b/>
                <w:sz w:val="20"/>
                <w:szCs w:val="20"/>
              </w:rPr>
              <w:t>REGLAMENTO INTERIOR</w:t>
            </w:r>
          </w:p>
        </w:tc>
        <w:tc>
          <w:tcPr>
            <w:tcW w:w="1418" w:type="dxa"/>
            <w:vMerge w:val="restart"/>
            <w:vAlign w:val="bottom"/>
          </w:tcPr>
          <w:p w:rsidR="00F80BC3" w:rsidRPr="0097767A" w:rsidRDefault="00F80BC3" w:rsidP="00A74EE7">
            <w:pPr>
              <w:spacing w:before="0"/>
              <w:jc w:val="center"/>
              <w:rPr>
                <w:b/>
                <w:sz w:val="20"/>
                <w:szCs w:val="20"/>
              </w:rPr>
            </w:pPr>
            <w:r w:rsidRPr="0097767A">
              <w:rPr>
                <w:b/>
                <w:sz w:val="20"/>
                <w:szCs w:val="20"/>
              </w:rPr>
              <w:t>Consecutivo</w:t>
            </w:r>
          </w:p>
        </w:tc>
        <w:tc>
          <w:tcPr>
            <w:tcW w:w="2229" w:type="dxa"/>
            <w:vMerge w:val="restart"/>
            <w:vAlign w:val="bottom"/>
          </w:tcPr>
          <w:p w:rsidR="00F80BC3" w:rsidRPr="0097767A" w:rsidRDefault="00F80BC3" w:rsidP="00A74EE7">
            <w:pPr>
              <w:spacing w:before="0"/>
              <w:jc w:val="center"/>
              <w:rPr>
                <w:b/>
                <w:sz w:val="20"/>
                <w:szCs w:val="20"/>
              </w:rPr>
            </w:pPr>
            <w:r>
              <w:rPr>
                <w:b/>
                <w:sz w:val="20"/>
                <w:szCs w:val="20"/>
              </w:rPr>
              <w:t>Referencia</w:t>
            </w:r>
          </w:p>
        </w:tc>
      </w:tr>
      <w:tr w:rsidR="00F80BC3" w:rsidRPr="0097767A" w:rsidTr="00A74EE7">
        <w:tc>
          <w:tcPr>
            <w:tcW w:w="838" w:type="dxa"/>
          </w:tcPr>
          <w:p w:rsidR="00F80BC3" w:rsidRPr="0097767A" w:rsidRDefault="00F80BC3" w:rsidP="00A74EE7">
            <w:pPr>
              <w:spacing w:before="0"/>
              <w:jc w:val="center"/>
              <w:rPr>
                <w:b/>
                <w:sz w:val="20"/>
                <w:szCs w:val="20"/>
              </w:rPr>
            </w:pPr>
            <w:r w:rsidRPr="0097767A">
              <w:rPr>
                <w:b/>
                <w:sz w:val="20"/>
                <w:szCs w:val="20"/>
              </w:rPr>
              <w:t>CLAVE</w:t>
            </w:r>
          </w:p>
        </w:tc>
        <w:tc>
          <w:tcPr>
            <w:tcW w:w="1856" w:type="dxa"/>
          </w:tcPr>
          <w:p w:rsidR="00F80BC3" w:rsidRPr="0097767A" w:rsidRDefault="00F80BC3" w:rsidP="00A74EE7">
            <w:pPr>
              <w:spacing w:before="0"/>
              <w:jc w:val="center"/>
              <w:rPr>
                <w:b/>
                <w:sz w:val="20"/>
                <w:szCs w:val="20"/>
              </w:rPr>
            </w:pPr>
            <w:r w:rsidRPr="0097767A">
              <w:rPr>
                <w:b/>
                <w:sz w:val="20"/>
                <w:szCs w:val="20"/>
              </w:rPr>
              <w:t>ARTÍCULO</w:t>
            </w:r>
          </w:p>
        </w:tc>
        <w:tc>
          <w:tcPr>
            <w:tcW w:w="1892" w:type="dxa"/>
          </w:tcPr>
          <w:p w:rsidR="00F80BC3" w:rsidRPr="0097767A" w:rsidRDefault="00F80BC3" w:rsidP="00A74EE7">
            <w:pPr>
              <w:spacing w:before="0"/>
              <w:jc w:val="center"/>
              <w:rPr>
                <w:b/>
                <w:sz w:val="20"/>
                <w:szCs w:val="20"/>
              </w:rPr>
            </w:pPr>
            <w:r w:rsidRPr="0097767A">
              <w:rPr>
                <w:b/>
                <w:sz w:val="20"/>
                <w:szCs w:val="20"/>
              </w:rPr>
              <w:t>FRACCIÓN</w:t>
            </w:r>
          </w:p>
        </w:tc>
        <w:tc>
          <w:tcPr>
            <w:tcW w:w="1513" w:type="dxa"/>
          </w:tcPr>
          <w:p w:rsidR="00F80BC3" w:rsidRPr="0097767A" w:rsidRDefault="00F80BC3" w:rsidP="00A74EE7">
            <w:pPr>
              <w:spacing w:before="0"/>
              <w:jc w:val="center"/>
              <w:rPr>
                <w:b/>
                <w:sz w:val="20"/>
                <w:szCs w:val="20"/>
              </w:rPr>
            </w:pPr>
            <w:r w:rsidRPr="0097767A">
              <w:rPr>
                <w:b/>
                <w:sz w:val="20"/>
                <w:szCs w:val="20"/>
              </w:rPr>
              <w:t>INCISO</w:t>
            </w:r>
          </w:p>
        </w:tc>
        <w:tc>
          <w:tcPr>
            <w:tcW w:w="813" w:type="dxa"/>
          </w:tcPr>
          <w:p w:rsidR="00F80BC3" w:rsidRPr="0097767A" w:rsidRDefault="00F80BC3" w:rsidP="00A74EE7">
            <w:pPr>
              <w:spacing w:before="0"/>
              <w:jc w:val="center"/>
              <w:rPr>
                <w:b/>
                <w:sz w:val="20"/>
                <w:szCs w:val="20"/>
              </w:rPr>
            </w:pPr>
            <w:r w:rsidRPr="0097767A">
              <w:rPr>
                <w:b/>
                <w:sz w:val="20"/>
                <w:szCs w:val="20"/>
              </w:rPr>
              <w:t>CLAVE</w:t>
            </w:r>
          </w:p>
        </w:tc>
        <w:tc>
          <w:tcPr>
            <w:tcW w:w="2589" w:type="dxa"/>
          </w:tcPr>
          <w:p w:rsidR="00F80BC3" w:rsidRPr="0097767A" w:rsidRDefault="00F80BC3" w:rsidP="00A74EE7">
            <w:pPr>
              <w:spacing w:before="0"/>
              <w:jc w:val="center"/>
              <w:rPr>
                <w:b/>
                <w:sz w:val="20"/>
                <w:szCs w:val="20"/>
              </w:rPr>
            </w:pPr>
            <w:r w:rsidRPr="0097767A">
              <w:rPr>
                <w:b/>
                <w:sz w:val="20"/>
                <w:szCs w:val="20"/>
              </w:rPr>
              <w:t>ARTÍCULO</w:t>
            </w:r>
          </w:p>
        </w:tc>
        <w:tc>
          <w:tcPr>
            <w:tcW w:w="1418" w:type="dxa"/>
          </w:tcPr>
          <w:p w:rsidR="00F80BC3" w:rsidRPr="0097767A" w:rsidRDefault="00F80BC3" w:rsidP="00A74EE7">
            <w:pPr>
              <w:spacing w:before="0"/>
              <w:jc w:val="center"/>
              <w:rPr>
                <w:b/>
                <w:sz w:val="20"/>
                <w:szCs w:val="20"/>
              </w:rPr>
            </w:pPr>
            <w:r w:rsidRPr="0097767A">
              <w:rPr>
                <w:b/>
                <w:sz w:val="20"/>
                <w:szCs w:val="20"/>
              </w:rPr>
              <w:t>FRACCIÓN</w:t>
            </w:r>
          </w:p>
        </w:tc>
        <w:tc>
          <w:tcPr>
            <w:tcW w:w="1418" w:type="dxa"/>
          </w:tcPr>
          <w:p w:rsidR="00F80BC3" w:rsidRPr="0097767A" w:rsidRDefault="00F80BC3" w:rsidP="00A74EE7">
            <w:pPr>
              <w:spacing w:before="0"/>
              <w:jc w:val="center"/>
              <w:rPr>
                <w:b/>
                <w:sz w:val="20"/>
                <w:szCs w:val="20"/>
              </w:rPr>
            </w:pPr>
            <w:r w:rsidRPr="0097767A">
              <w:rPr>
                <w:b/>
                <w:sz w:val="20"/>
                <w:szCs w:val="20"/>
              </w:rPr>
              <w:t>INCISO</w:t>
            </w:r>
          </w:p>
        </w:tc>
        <w:tc>
          <w:tcPr>
            <w:tcW w:w="1418" w:type="dxa"/>
            <w:vMerge/>
          </w:tcPr>
          <w:p w:rsidR="00F80BC3" w:rsidRPr="0097767A" w:rsidRDefault="00F80BC3" w:rsidP="00A74EE7">
            <w:pPr>
              <w:spacing w:before="0"/>
              <w:jc w:val="center"/>
              <w:rPr>
                <w:b/>
                <w:sz w:val="20"/>
                <w:szCs w:val="20"/>
              </w:rPr>
            </w:pPr>
          </w:p>
        </w:tc>
        <w:tc>
          <w:tcPr>
            <w:tcW w:w="2229" w:type="dxa"/>
            <w:vMerge/>
          </w:tcPr>
          <w:p w:rsidR="00F80BC3" w:rsidRPr="0097767A" w:rsidRDefault="00F80BC3" w:rsidP="00A74EE7">
            <w:pPr>
              <w:spacing w:before="0"/>
              <w:jc w:val="center"/>
              <w:rPr>
                <w:b/>
                <w:sz w:val="20"/>
                <w:szCs w:val="20"/>
              </w:rPr>
            </w:pP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PE</w:t>
            </w:r>
          </w:p>
        </w:tc>
        <w:tc>
          <w:tcPr>
            <w:tcW w:w="1856" w:type="dxa"/>
          </w:tcPr>
          <w:p w:rsidR="00F80BC3" w:rsidRPr="0097767A" w:rsidRDefault="00F80BC3" w:rsidP="00A74EE7">
            <w:pPr>
              <w:spacing w:before="0"/>
              <w:rPr>
                <w:sz w:val="20"/>
                <w:szCs w:val="20"/>
              </w:rPr>
            </w:pPr>
            <w:r w:rsidRPr="0097767A">
              <w:rPr>
                <w:sz w:val="20"/>
                <w:szCs w:val="20"/>
              </w:rPr>
              <w:t>14</w:t>
            </w:r>
          </w:p>
        </w:tc>
        <w:tc>
          <w:tcPr>
            <w:tcW w:w="1892" w:type="dxa"/>
          </w:tcPr>
          <w:p w:rsidR="00F80BC3" w:rsidRPr="0097767A" w:rsidRDefault="00F80BC3" w:rsidP="00A74EE7">
            <w:pPr>
              <w:spacing w:before="0"/>
              <w:rPr>
                <w:sz w:val="20"/>
                <w:szCs w:val="20"/>
              </w:rPr>
            </w:pPr>
            <w:r w:rsidRPr="0097767A">
              <w:rPr>
                <w:sz w:val="20"/>
                <w:szCs w:val="20"/>
              </w:rPr>
              <w:t>II</w:t>
            </w:r>
          </w:p>
        </w:tc>
        <w:tc>
          <w:tcPr>
            <w:tcW w:w="1513" w:type="dxa"/>
          </w:tcPr>
          <w:p w:rsidR="00F80BC3" w:rsidRPr="0097767A" w:rsidRDefault="00F80BC3" w:rsidP="00A74EE7">
            <w:pPr>
              <w:spacing w:before="0"/>
              <w:rPr>
                <w:sz w:val="20"/>
                <w:szCs w:val="20"/>
              </w:rPr>
            </w:pPr>
            <w:r w:rsidRPr="0097767A">
              <w:rPr>
                <w:sz w:val="20"/>
                <w:szCs w:val="20"/>
              </w:rPr>
              <w:t>c</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9</w:t>
            </w:r>
          </w:p>
        </w:tc>
        <w:tc>
          <w:tcPr>
            <w:tcW w:w="1418" w:type="dxa"/>
          </w:tcPr>
          <w:p w:rsidR="00F80BC3" w:rsidRPr="0097767A" w:rsidRDefault="00F80BC3" w:rsidP="00A74EE7">
            <w:pPr>
              <w:spacing w:before="0"/>
              <w:rPr>
                <w:sz w:val="20"/>
                <w:szCs w:val="20"/>
              </w:rPr>
            </w:pPr>
            <w:r w:rsidRPr="0097767A">
              <w:rPr>
                <w:sz w:val="20"/>
                <w:szCs w:val="20"/>
              </w:rPr>
              <w:t>III</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1</w:t>
            </w:r>
          </w:p>
        </w:tc>
        <w:tc>
          <w:tcPr>
            <w:tcW w:w="2229" w:type="dxa"/>
          </w:tcPr>
          <w:p w:rsidR="00F80BC3" w:rsidRPr="0097767A" w:rsidRDefault="00F80BC3" w:rsidP="00A74EE7">
            <w:pPr>
              <w:spacing w:before="0"/>
              <w:rPr>
                <w:sz w:val="20"/>
                <w:szCs w:val="20"/>
              </w:rPr>
            </w:pPr>
            <w:r>
              <w:rPr>
                <w:sz w:val="20"/>
                <w:szCs w:val="20"/>
              </w:rPr>
              <w:t>PE-14-II-C-RI-9-III-1</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DP</w:t>
            </w:r>
          </w:p>
        </w:tc>
        <w:tc>
          <w:tcPr>
            <w:tcW w:w="1856" w:type="dxa"/>
          </w:tcPr>
          <w:p w:rsidR="00F80BC3" w:rsidRPr="0097767A" w:rsidRDefault="00F80BC3" w:rsidP="00A74EE7">
            <w:pPr>
              <w:spacing w:before="0"/>
              <w:rPr>
                <w:sz w:val="20"/>
                <w:szCs w:val="20"/>
              </w:rPr>
            </w:pPr>
            <w:r w:rsidRPr="0097767A">
              <w:rPr>
                <w:sz w:val="20"/>
                <w:szCs w:val="20"/>
              </w:rPr>
              <w:t>7</w:t>
            </w:r>
          </w:p>
        </w:tc>
        <w:tc>
          <w:tcPr>
            <w:tcW w:w="1892" w:type="dxa"/>
          </w:tcPr>
          <w:p w:rsidR="00F80BC3" w:rsidRPr="0097767A" w:rsidRDefault="00F80BC3" w:rsidP="00A74EE7">
            <w:pPr>
              <w:spacing w:before="0"/>
              <w:rPr>
                <w:sz w:val="20"/>
                <w:szCs w:val="20"/>
              </w:rPr>
            </w:pPr>
            <w:r w:rsidRPr="0097767A">
              <w:rPr>
                <w:sz w:val="20"/>
                <w:szCs w:val="20"/>
              </w:rPr>
              <w:t>IV</w:t>
            </w:r>
          </w:p>
        </w:tc>
        <w:tc>
          <w:tcPr>
            <w:tcW w:w="1513" w:type="dxa"/>
          </w:tcPr>
          <w:p w:rsidR="00F80BC3" w:rsidRPr="0097767A" w:rsidRDefault="00F80BC3" w:rsidP="00A74EE7">
            <w:pPr>
              <w:spacing w:before="0"/>
              <w:rPr>
                <w:sz w:val="20"/>
                <w:szCs w:val="20"/>
              </w:rPr>
            </w:pPr>
            <w:r w:rsidRPr="0097767A">
              <w:rPr>
                <w:sz w:val="20"/>
                <w:szCs w:val="20"/>
              </w:rPr>
              <w:t>g</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3</w:t>
            </w:r>
          </w:p>
        </w:tc>
        <w:tc>
          <w:tcPr>
            <w:tcW w:w="1418" w:type="dxa"/>
          </w:tcPr>
          <w:p w:rsidR="00F80BC3" w:rsidRPr="0097767A" w:rsidRDefault="00F80BC3" w:rsidP="00A74EE7">
            <w:pPr>
              <w:spacing w:before="0"/>
              <w:rPr>
                <w:sz w:val="20"/>
                <w:szCs w:val="20"/>
              </w:rPr>
            </w:pPr>
            <w:r w:rsidRPr="0097767A">
              <w:rPr>
                <w:sz w:val="20"/>
                <w:szCs w:val="20"/>
              </w:rPr>
              <w:t>XI</w:t>
            </w:r>
          </w:p>
        </w:tc>
        <w:tc>
          <w:tcPr>
            <w:tcW w:w="1418" w:type="dxa"/>
          </w:tcPr>
          <w:p w:rsidR="00F80BC3" w:rsidRPr="0097767A" w:rsidRDefault="00F80BC3" w:rsidP="00A74EE7">
            <w:pPr>
              <w:spacing w:before="0"/>
              <w:rPr>
                <w:sz w:val="20"/>
                <w:szCs w:val="20"/>
              </w:rPr>
            </w:pPr>
            <w:r w:rsidRPr="0097767A">
              <w:rPr>
                <w:sz w:val="20"/>
                <w:szCs w:val="20"/>
              </w:rPr>
              <w:t>e</w:t>
            </w:r>
          </w:p>
        </w:tc>
        <w:tc>
          <w:tcPr>
            <w:tcW w:w="1418" w:type="dxa"/>
          </w:tcPr>
          <w:p w:rsidR="00F80BC3" w:rsidRPr="0097767A" w:rsidRDefault="00F80BC3" w:rsidP="00A74EE7">
            <w:pPr>
              <w:spacing w:before="0"/>
              <w:rPr>
                <w:sz w:val="20"/>
                <w:szCs w:val="20"/>
              </w:rPr>
            </w:pPr>
            <w:r w:rsidRPr="0097767A">
              <w:rPr>
                <w:sz w:val="20"/>
                <w:szCs w:val="20"/>
              </w:rPr>
              <w:t>2</w:t>
            </w:r>
          </w:p>
        </w:tc>
        <w:tc>
          <w:tcPr>
            <w:tcW w:w="2229" w:type="dxa"/>
          </w:tcPr>
          <w:p w:rsidR="00F80BC3" w:rsidRPr="0097767A" w:rsidRDefault="00F80BC3" w:rsidP="00A74EE7">
            <w:pPr>
              <w:spacing w:before="0"/>
              <w:rPr>
                <w:sz w:val="20"/>
                <w:szCs w:val="20"/>
              </w:rPr>
            </w:pPr>
            <w:r>
              <w:rPr>
                <w:sz w:val="20"/>
                <w:szCs w:val="20"/>
              </w:rPr>
              <w:t>DP-7-IV-G-RI-3-XI-E-2</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LR</w:t>
            </w:r>
          </w:p>
        </w:tc>
        <w:tc>
          <w:tcPr>
            <w:tcW w:w="1856" w:type="dxa"/>
          </w:tcPr>
          <w:p w:rsidR="00F80BC3" w:rsidRPr="0097767A" w:rsidRDefault="00F80BC3" w:rsidP="00A74EE7">
            <w:pPr>
              <w:spacing w:before="0"/>
              <w:rPr>
                <w:sz w:val="20"/>
                <w:szCs w:val="20"/>
              </w:rPr>
            </w:pPr>
            <w:r w:rsidRPr="0097767A">
              <w:rPr>
                <w:sz w:val="20"/>
                <w:szCs w:val="20"/>
              </w:rPr>
              <w:t>22</w:t>
            </w:r>
          </w:p>
        </w:tc>
        <w:tc>
          <w:tcPr>
            <w:tcW w:w="1892" w:type="dxa"/>
          </w:tcPr>
          <w:p w:rsidR="00F80BC3" w:rsidRPr="0097767A" w:rsidRDefault="00F80BC3" w:rsidP="00A74EE7">
            <w:pPr>
              <w:spacing w:before="0"/>
              <w:rPr>
                <w:sz w:val="20"/>
                <w:szCs w:val="20"/>
              </w:rPr>
            </w:pPr>
            <w:r w:rsidRPr="0097767A">
              <w:rPr>
                <w:sz w:val="20"/>
                <w:szCs w:val="20"/>
              </w:rPr>
              <w:t>I</w:t>
            </w:r>
          </w:p>
        </w:tc>
        <w:tc>
          <w:tcPr>
            <w:tcW w:w="1513" w:type="dxa"/>
          </w:tcPr>
          <w:p w:rsidR="00F80BC3" w:rsidRPr="0097767A" w:rsidRDefault="00F80BC3" w:rsidP="00A74EE7">
            <w:pPr>
              <w:spacing w:before="0"/>
              <w:rPr>
                <w:sz w:val="20"/>
                <w:szCs w:val="20"/>
              </w:rPr>
            </w:pPr>
            <w:r w:rsidRPr="0097767A">
              <w:rPr>
                <w:sz w:val="20"/>
                <w:szCs w:val="20"/>
              </w:rPr>
              <w:t>B</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sidRPr="0097767A">
              <w:rPr>
                <w:sz w:val="20"/>
                <w:szCs w:val="20"/>
              </w:rPr>
              <w:t>4</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3</w:t>
            </w:r>
          </w:p>
        </w:tc>
        <w:tc>
          <w:tcPr>
            <w:tcW w:w="2229" w:type="dxa"/>
          </w:tcPr>
          <w:p w:rsidR="00F80BC3" w:rsidRPr="0097767A" w:rsidRDefault="00F80BC3" w:rsidP="00A74EE7">
            <w:pPr>
              <w:spacing w:before="0"/>
              <w:rPr>
                <w:sz w:val="20"/>
                <w:szCs w:val="20"/>
              </w:rPr>
            </w:pPr>
            <w:r>
              <w:rPr>
                <w:sz w:val="20"/>
                <w:szCs w:val="20"/>
              </w:rPr>
              <w:t>LR-22-I-B-RI-4-3</w:t>
            </w:r>
          </w:p>
        </w:tc>
      </w:tr>
      <w:tr w:rsidR="00F80BC3" w:rsidRPr="0097767A" w:rsidTr="00A74EE7">
        <w:tc>
          <w:tcPr>
            <w:tcW w:w="838" w:type="dxa"/>
          </w:tcPr>
          <w:p w:rsidR="00F80BC3" w:rsidRPr="0097767A" w:rsidRDefault="00F80BC3" w:rsidP="00A74EE7">
            <w:pPr>
              <w:spacing w:before="0"/>
              <w:rPr>
                <w:sz w:val="20"/>
                <w:szCs w:val="20"/>
              </w:rPr>
            </w:pPr>
            <w:r w:rsidRPr="0097767A">
              <w:rPr>
                <w:sz w:val="20"/>
                <w:szCs w:val="20"/>
              </w:rPr>
              <w:t>A</w:t>
            </w:r>
          </w:p>
        </w:tc>
        <w:tc>
          <w:tcPr>
            <w:tcW w:w="1856" w:type="dxa"/>
          </w:tcPr>
          <w:p w:rsidR="00F80BC3" w:rsidRPr="0097767A" w:rsidRDefault="00F80BC3" w:rsidP="00A74EE7">
            <w:pPr>
              <w:spacing w:before="0"/>
              <w:rPr>
                <w:sz w:val="20"/>
                <w:szCs w:val="20"/>
              </w:rPr>
            </w:pPr>
            <w:r w:rsidRPr="0097767A">
              <w:rPr>
                <w:sz w:val="20"/>
                <w:szCs w:val="20"/>
              </w:rPr>
              <w:t>4</w:t>
            </w:r>
          </w:p>
        </w:tc>
        <w:tc>
          <w:tcPr>
            <w:tcW w:w="1892" w:type="dxa"/>
          </w:tcPr>
          <w:p w:rsidR="00F80BC3" w:rsidRPr="0097767A" w:rsidRDefault="00F80BC3" w:rsidP="00A74EE7">
            <w:pPr>
              <w:spacing w:before="0"/>
              <w:rPr>
                <w:sz w:val="20"/>
                <w:szCs w:val="20"/>
              </w:rPr>
            </w:pPr>
            <w:r w:rsidRPr="0097767A">
              <w:rPr>
                <w:sz w:val="20"/>
                <w:szCs w:val="20"/>
              </w:rPr>
              <w:t>0</w:t>
            </w:r>
          </w:p>
        </w:tc>
        <w:tc>
          <w:tcPr>
            <w:tcW w:w="1513" w:type="dxa"/>
          </w:tcPr>
          <w:p w:rsidR="00F80BC3" w:rsidRPr="0097767A" w:rsidRDefault="00F80BC3" w:rsidP="00A74EE7">
            <w:pPr>
              <w:spacing w:before="0"/>
              <w:rPr>
                <w:sz w:val="20"/>
                <w:szCs w:val="20"/>
              </w:rPr>
            </w:pPr>
            <w:r w:rsidRPr="0097767A">
              <w:rPr>
                <w:sz w:val="20"/>
                <w:szCs w:val="20"/>
              </w:rPr>
              <w:t>0</w:t>
            </w:r>
          </w:p>
        </w:tc>
        <w:tc>
          <w:tcPr>
            <w:tcW w:w="813" w:type="dxa"/>
          </w:tcPr>
          <w:p w:rsidR="00F80BC3" w:rsidRPr="0097767A" w:rsidRDefault="00F80BC3" w:rsidP="00A74EE7">
            <w:pPr>
              <w:spacing w:before="0"/>
              <w:rPr>
                <w:sz w:val="20"/>
                <w:szCs w:val="20"/>
              </w:rPr>
            </w:pPr>
            <w:r w:rsidRPr="0097767A">
              <w:rPr>
                <w:sz w:val="20"/>
                <w:szCs w:val="20"/>
              </w:rPr>
              <w:t>RI</w:t>
            </w:r>
          </w:p>
        </w:tc>
        <w:tc>
          <w:tcPr>
            <w:tcW w:w="2589" w:type="dxa"/>
          </w:tcPr>
          <w:p w:rsidR="00F80BC3" w:rsidRPr="0097767A" w:rsidRDefault="00F80BC3" w:rsidP="00A74EE7">
            <w:pPr>
              <w:spacing w:before="0"/>
              <w:rPr>
                <w:sz w:val="20"/>
                <w:szCs w:val="20"/>
              </w:rPr>
            </w:pPr>
            <w:r>
              <w:rPr>
                <w:sz w:val="20"/>
                <w:szCs w:val="20"/>
              </w:rPr>
              <w:t>1</w:t>
            </w: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0</w:t>
            </w:r>
          </w:p>
        </w:tc>
        <w:tc>
          <w:tcPr>
            <w:tcW w:w="1418" w:type="dxa"/>
          </w:tcPr>
          <w:p w:rsidR="00F80BC3" w:rsidRPr="0097767A" w:rsidRDefault="00F80BC3" w:rsidP="00A74EE7">
            <w:pPr>
              <w:spacing w:before="0"/>
              <w:rPr>
                <w:sz w:val="20"/>
                <w:szCs w:val="20"/>
              </w:rPr>
            </w:pPr>
            <w:r w:rsidRPr="0097767A">
              <w:rPr>
                <w:sz w:val="20"/>
                <w:szCs w:val="20"/>
              </w:rPr>
              <w:t>4</w:t>
            </w:r>
          </w:p>
        </w:tc>
        <w:tc>
          <w:tcPr>
            <w:tcW w:w="2229" w:type="dxa"/>
          </w:tcPr>
          <w:p w:rsidR="00F80BC3" w:rsidRPr="0097767A" w:rsidRDefault="00F80BC3" w:rsidP="00A74EE7">
            <w:pPr>
              <w:spacing w:before="0"/>
              <w:rPr>
                <w:sz w:val="20"/>
                <w:szCs w:val="20"/>
              </w:rPr>
            </w:pPr>
            <w:r>
              <w:rPr>
                <w:sz w:val="20"/>
                <w:szCs w:val="20"/>
              </w:rPr>
              <w:t>A-4-RI-10-4</w:t>
            </w:r>
          </w:p>
        </w:tc>
      </w:tr>
    </w:tbl>
    <w:p w:rsidR="00F80BC3" w:rsidRDefault="00F80BC3" w:rsidP="00F80BC3">
      <w:r w:rsidRPr="009E1519">
        <w:rPr>
          <w:b/>
        </w:rPr>
        <w:t>Nota:</w:t>
      </w:r>
      <w:r>
        <w:t xml:space="preserve"> Cuando el documento normativo no cuenta con fracción o inciso se omite anotar.</w:t>
      </w:r>
    </w:p>
    <w:p w:rsidR="00F80BC3" w:rsidRDefault="00F80BC3" w:rsidP="00F80BC3"/>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F80BC3" w:rsidRPr="0077747E" w:rsidTr="00A74EE7">
        <w:tc>
          <w:tcPr>
            <w:tcW w:w="817" w:type="dxa"/>
          </w:tcPr>
          <w:p w:rsidR="00F80BC3" w:rsidRPr="0077747E" w:rsidRDefault="00F80BC3" w:rsidP="00A74EE7">
            <w:pPr>
              <w:rPr>
                <w:sz w:val="20"/>
              </w:rPr>
            </w:pPr>
            <w:r w:rsidRPr="0077747E">
              <w:rPr>
                <w:sz w:val="20"/>
              </w:rPr>
              <w:t>PE</w:t>
            </w:r>
          </w:p>
        </w:tc>
        <w:tc>
          <w:tcPr>
            <w:tcW w:w="6095" w:type="dxa"/>
          </w:tcPr>
          <w:p w:rsidR="00F80BC3" w:rsidRPr="0077747E" w:rsidRDefault="00F80BC3" w:rsidP="00A74EE7">
            <w:pPr>
              <w:rPr>
                <w:sz w:val="20"/>
              </w:rPr>
            </w:pPr>
            <w:r w:rsidRPr="0077747E">
              <w:rPr>
                <w:sz w:val="20"/>
              </w:rPr>
              <w:t>Ley Orgánica del Poder Ejecutivo del Estado de Jalisco.</w:t>
            </w:r>
          </w:p>
        </w:tc>
      </w:tr>
      <w:tr w:rsidR="00F80BC3" w:rsidRPr="0077747E" w:rsidTr="00A74EE7">
        <w:tc>
          <w:tcPr>
            <w:tcW w:w="817" w:type="dxa"/>
          </w:tcPr>
          <w:p w:rsidR="00F80BC3" w:rsidRPr="0077747E" w:rsidRDefault="00F80BC3" w:rsidP="00A74EE7">
            <w:pPr>
              <w:rPr>
                <w:sz w:val="20"/>
              </w:rPr>
            </w:pPr>
            <w:r w:rsidRPr="0077747E">
              <w:rPr>
                <w:sz w:val="20"/>
              </w:rPr>
              <w:t>DP</w:t>
            </w:r>
          </w:p>
        </w:tc>
        <w:tc>
          <w:tcPr>
            <w:tcW w:w="6095" w:type="dxa"/>
          </w:tcPr>
          <w:p w:rsidR="00F80BC3" w:rsidRPr="0077747E" w:rsidRDefault="00F80BC3" w:rsidP="00A74EE7">
            <w:pPr>
              <w:rPr>
                <w:sz w:val="20"/>
              </w:rPr>
            </w:pPr>
            <w:r w:rsidRPr="0077747E">
              <w:rPr>
                <w:sz w:val="20"/>
              </w:rPr>
              <w:t>Ley Orgánica de la Dependencia o Paraestatal.</w:t>
            </w:r>
          </w:p>
        </w:tc>
      </w:tr>
      <w:tr w:rsidR="00F80BC3" w:rsidRPr="0077747E" w:rsidTr="00A74EE7">
        <w:tc>
          <w:tcPr>
            <w:tcW w:w="817" w:type="dxa"/>
          </w:tcPr>
          <w:p w:rsidR="00F80BC3" w:rsidRPr="0077747E" w:rsidRDefault="00F80BC3" w:rsidP="00A74EE7">
            <w:pPr>
              <w:rPr>
                <w:b/>
                <w:sz w:val="20"/>
              </w:rPr>
            </w:pPr>
            <w:r w:rsidRPr="0077747E">
              <w:rPr>
                <w:b/>
                <w:color w:val="C00000"/>
                <w:sz w:val="20"/>
              </w:rPr>
              <w:t>LR</w:t>
            </w:r>
          </w:p>
        </w:tc>
        <w:tc>
          <w:tcPr>
            <w:tcW w:w="6095" w:type="dxa"/>
          </w:tcPr>
          <w:p w:rsidR="00F80BC3" w:rsidRPr="0077747E" w:rsidRDefault="00F80BC3" w:rsidP="00A74EE7">
            <w:pPr>
              <w:rPr>
                <w:sz w:val="20"/>
              </w:rPr>
            </w:pPr>
            <w:r w:rsidRPr="0077747E">
              <w:rPr>
                <w:sz w:val="20"/>
              </w:rPr>
              <w:t>Ley Reglamentaria (p.ej: Ley de Adquisiciones</w:t>
            </w:r>
            <w:r>
              <w:rPr>
                <w:sz w:val="20"/>
              </w:rPr>
              <w:t xml:space="preserve"> = LA</w:t>
            </w:r>
            <w:r w:rsidRPr="0077747E">
              <w:rPr>
                <w:sz w:val="20"/>
              </w:rPr>
              <w:t>).</w:t>
            </w:r>
          </w:p>
        </w:tc>
      </w:tr>
      <w:tr w:rsidR="00F80BC3" w:rsidRPr="0077747E" w:rsidTr="00A74EE7">
        <w:tc>
          <w:tcPr>
            <w:tcW w:w="817" w:type="dxa"/>
          </w:tcPr>
          <w:p w:rsidR="00F80BC3" w:rsidRPr="0077747E" w:rsidRDefault="00F80BC3" w:rsidP="00A74EE7">
            <w:pPr>
              <w:rPr>
                <w:sz w:val="20"/>
              </w:rPr>
            </w:pPr>
            <w:r w:rsidRPr="0077747E">
              <w:rPr>
                <w:sz w:val="20"/>
              </w:rPr>
              <w:t>A</w:t>
            </w:r>
          </w:p>
        </w:tc>
        <w:tc>
          <w:tcPr>
            <w:tcW w:w="6095" w:type="dxa"/>
          </w:tcPr>
          <w:p w:rsidR="00F80BC3" w:rsidRPr="0077747E" w:rsidRDefault="00F80BC3" w:rsidP="00A74EE7">
            <w:pPr>
              <w:rPr>
                <w:sz w:val="20"/>
              </w:rPr>
            </w:pPr>
            <w:r w:rsidRPr="0077747E">
              <w:rPr>
                <w:sz w:val="20"/>
              </w:rPr>
              <w:t>Acuerdo del Gobernador.</w:t>
            </w:r>
          </w:p>
        </w:tc>
      </w:tr>
    </w:tbl>
    <w:p w:rsidR="001C4094" w:rsidRDefault="001C4094" w:rsidP="001C4094">
      <w:bookmarkStart w:id="791" w:name="_Toc455664403"/>
      <w:bookmarkStart w:id="792" w:name="_Toc472073183"/>
    </w:p>
    <w:p w:rsidR="001C4094" w:rsidRDefault="001C4094">
      <w:pPr>
        <w:spacing w:before="0" w:after="200" w:line="276" w:lineRule="auto"/>
        <w:jc w:val="left"/>
      </w:pPr>
      <w:r>
        <w:br w:type="page"/>
      </w:r>
    </w:p>
    <w:p w:rsidR="001C4094" w:rsidRDefault="001C4094" w:rsidP="001C4094"/>
    <w:p w:rsidR="0047581D" w:rsidRPr="001C4094" w:rsidRDefault="0047581D" w:rsidP="001C4094"/>
    <w:p w:rsidR="00F80BC3" w:rsidRPr="00F0512C" w:rsidRDefault="00F80BC3" w:rsidP="00F80BC3">
      <w:pPr>
        <w:pStyle w:val="Ttulo3"/>
      </w:pPr>
      <w:bookmarkStart w:id="793" w:name="_Toc22718991"/>
      <w:r w:rsidRPr="00F0512C">
        <w:t>Suplencias</w:t>
      </w:r>
      <w:bookmarkEnd w:id="791"/>
      <w:bookmarkEnd w:id="792"/>
      <w:bookmarkEnd w:id="793"/>
      <w:r w:rsidRPr="00F0512C">
        <w:t xml:space="preserve"> </w:t>
      </w:r>
    </w:p>
    <w:p w:rsidR="00F80BC3" w:rsidRDefault="00F80BC3" w:rsidP="00F80BC3"/>
    <w:p w:rsidR="00F80BC3" w:rsidRPr="002814D6" w:rsidRDefault="00F80BC3" w:rsidP="00F80BC3">
      <w:pPr>
        <w:rPr>
          <w:rFonts w:asciiTheme="minorHAnsi" w:hAnsiTheme="minorHAnsi" w:cstheme="minorHAnsi"/>
        </w:rPr>
      </w:pPr>
      <w:r w:rsidRPr="002814D6">
        <w:rPr>
          <w:rFonts w:asciiTheme="minorHAnsi" w:eastAsiaTheme="minorEastAsia" w:hAnsiTheme="minorHAnsi" w:cstheme="minorHAnsi"/>
          <w:szCs w:val="24"/>
          <w:lang w:eastAsia="es-MX"/>
        </w:rPr>
        <w:t>Las ausencias de los titulares de las unidades administrativas serán suplidas por el trabajador de jerarquía inmediata inferior adscrito a la unidad correspondiente o, en su caso, por quién el director general designe, de acuerdo al artículo 8 del Estatuto Orgánico del IIEG.</w:t>
      </w:r>
    </w:p>
    <w:p w:rsidR="00F80BC3" w:rsidRDefault="00F80BC3" w:rsidP="00F80BC3"/>
    <w:p w:rsidR="00F80BC3" w:rsidRDefault="00F80BC3" w:rsidP="00F80BC3">
      <w:pPr>
        <w:spacing w:before="0" w:after="200" w:line="276" w:lineRule="auto"/>
        <w:jc w:val="left"/>
      </w:pPr>
      <w:r>
        <w:br w:type="page"/>
      </w:r>
    </w:p>
    <w:p w:rsidR="00F80BC3" w:rsidRDefault="00F80BC3" w:rsidP="00F80BC3">
      <w:pPr>
        <w:pStyle w:val="Ttulo2"/>
        <w:numPr>
          <w:ilvl w:val="0"/>
          <w:numId w:val="29"/>
        </w:numPr>
      </w:pPr>
      <w:bookmarkStart w:id="794" w:name="_Toc455664404"/>
      <w:bookmarkStart w:id="795" w:name="_Toc472073184"/>
      <w:bookmarkStart w:id="796" w:name="_Toc22718992"/>
      <w:r w:rsidRPr="006B0127">
        <w:lastRenderedPageBreak/>
        <w:t>Inventario</w:t>
      </w:r>
      <w:r>
        <w:t xml:space="preserve"> y d</w:t>
      </w:r>
      <w:r w:rsidRPr="007C111F">
        <w:t xml:space="preserve">escripción de los </w:t>
      </w:r>
      <w:bookmarkEnd w:id="794"/>
      <w:r>
        <w:t>procesos</w:t>
      </w:r>
      <w:bookmarkEnd w:id="795"/>
      <w:bookmarkEnd w:id="796"/>
      <w:r w:rsidRPr="007C111F">
        <w:t xml:space="preserve"> </w:t>
      </w:r>
    </w:p>
    <w:p w:rsidR="00F80BC3" w:rsidRDefault="00F80BC3" w:rsidP="00F80BC3">
      <w:r w:rsidRPr="003D49CC">
        <w:t xml:space="preserve">Se ha presentado el organigrama que expresa las relaciones jerárquicas y funcionales de </w:t>
      </w:r>
      <w:r>
        <w:t xml:space="preserve">la organización. </w:t>
      </w:r>
      <w:r w:rsidRPr="003D49CC">
        <w:t>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F80BC3" w:rsidRPr="007D4452" w:rsidRDefault="00F80BC3" w:rsidP="00F80BC3">
      <w:pPr>
        <w:pStyle w:val="Ttulo3"/>
      </w:pPr>
      <w:bookmarkStart w:id="797" w:name="_Toc455664405"/>
      <w:bookmarkStart w:id="798" w:name="_Toc472073185"/>
      <w:bookmarkStart w:id="799" w:name="_Toc22718993"/>
      <w:r>
        <w:t xml:space="preserve">Inventario de </w:t>
      </w:r>
      <w:bookmarkEnd w:id="797"/>
      <w:r>
        <w:t>procesos</w:t>
      </w:r>
      <w:bookmarkEnd w:id="798"/>
      <w:bookmarkEnd w:id="79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
        <w:gridCol w:w="2458"/>
        <w:gridCol w:w="2517"/>
        <w:gridCol w:w="3209"/>
        <w:gridCol w:w="2697"/>
        <w:gridCol w:w="3545"/>
      </w:tblGrid>
      <w:tr w:rsidR="00B832AE" w:rsidRPr="007D4452" w:rsidTr="00B832AE">
        <w:trPr>
          <w:trHeight w:val="315"/>
        </w:trPr>
        <w:tc>
          <w:tcPr>
            <w:tcW w:w="288" w:type="pct"/>
            <w:shd w:val="clear" w:color="auto" w:fill="F2F2F2" w:themeFill="background1" w:themeFillShade="F2"/>
            <w:vAlign w:val="center"/>
            <w:hideMark/>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Dep.</w:t>
            </w:r>
          </w:p>
        </w:tc>
        <w:tc>
          <w:tcPr>
            <w:tcW w:w="803" w:type="pct"/>
            <w:shd w:val="clear" w:color="auto" w:fill="F2F2F2" w:themeFill="background1" w:themeFillShade="F2"/>
            <w:vAlign w:val="center"/>
            <w:hideMark/>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Referencia normativa</w:t>
            </w:r>
          </w:p>
        </w:tc>
        <w:tc>
          <w:tcPr>
            <w:tcW w:w="822"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Macro proceso</w:t>
            </w:r>
          </w:p>
        </w:tc>
        <w:tc>
          <w:tcPr>
            <w:tcW w:w="1048"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Proceso</w:t>
            </w:r>
          </w:p>
        </w:tc>
        <w:tc>
          <w:tcPr>
            <w:tcW w:w="881" w:type="pct"/>
            <w:shd w:val="clear" w:color="auto" w:fill="F2F2F2" w:themeFill="background1" w:themeFillShade="F2"/>
            <w:vAlign w:val="center"/>
          </w:tcPr>
          <w:p w:rsidR="00B832AE" w:rsidRPr="007D4452" w:rsidRDefault="00B832AE" w:rsidP="00447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Procedimiento</w:t>
            </w:r>
          </w:p>
        </w:tc>
        <w:tc>
          <w:tcPr>
            <w:tcW w:w="1158" w:type="pct"/>
            <w:shd w:val="clear" w:color="auto" w:fill="F2F2F2" w:themeFill="background1" w:themeFillShade="F2"/>
            <w:vAlign w:val="center"/>
          </w:tcPr>
          <w:p w:rsidR="00B832AE" w:rsidRPr="007D4452" w:rsidRDefault="00B832AE" w:rsidP="00A74EE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Servicio</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Promoción y difusión de la información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184CAF">
              <w:rPr>
                <w:rFonts w:asciiTheme="minorHAnsi" w:eastAsia="Times New Roman" w:hAnsiTheme="minorHAnsi" w:cs="Times New Roman"/>
                <w:bCs/>
                <w:lang w:eastAsia="es-MX"/>
              </w:rPr>
              <w:t>Difusión  en redes de reunione</w:t>
            </w:r>
            <w:r>
              <w:rPr>
                <w:rFonts w:asciiTheme="minorHAnsi" w:eastAsia="Times New Roman" w:hAnsiTheme="minorHAnsi" w:cs="Times New Roman"/>
                <w:bCs/>
                <w:lang w:eastAsia="es-MX"/>
              </w:rPr>
              <w:t>s de trabajo, Notas y  Fichas Té</w:t>
            </w:r>
            <w:r w:rsidRPr="00184CAF">
              <w:rPr>
                <w:rFonts w:asciiTheme="minorHAnsi" w:eastAsia="Times New Roman" w:hAnsiTheme="minorHAnsi" w:cs="Times New Roman"/>
                <w:bCs/>
                <w:lang w:eastAsia="es-MX"/>
              </w:rPr>
              <w:t>cnicas de las Unidades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Promoción y difusión de la información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Diseñar la imagen Institucional</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Diseñar la imagen Institucional</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527774">
              <w:rPr>
                <w:rFonts w:asciiTheme="minorHAnsi" w:eastAsia="Times New Roman" w:hAnsiTheme="minorHAnsi" w:cs="Times New Roman"/>
                <w:bCs/>
                <w:lang w:eastAsia="es-MX"/>
              </w:rPr>
              <w:t>Diseños de las pla</w:t>
            </w:r>
            <w:r>
              <w:rPr>
                <w:rFonts w:asciiTheme="minorHAnsi" w:eastAsia="Times New Roman" w:hAnsiTheme="minorHAnsi" w:cs="Times New Roman"/>
                <w:bCs/>
                <w:lang w:eastAsia="es-MX"/>
              </w:rPr>
              <w:t>taforma de consulta, presentacio</w:t>
            </w:r>
            <w:r w:rsidRPr="00527774">
              <w:rPr>
                <w:rFonts w:asciiTheme="minorHAnsi" w:eastAsia="Times New Roman" w:hAnsiTheme="minorHAnsi" w:cs="Times New Roman"/>
                <w:bCs/>
                <w:lang w:eastAsia="es-MX"/>
              </w:rPr>
              <w:t>nes y documentos especializados Institucionales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Asesoría, consultoría y capacitación</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Capacitaciones para el uso adecuado de las plataformas de información del Instituto</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Capacitaciones para el uso adecuado de las plataformas de información del Instituto</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Cursos, talleres y  capacitacio</w:t>
            </w:r>
            <w:r w:rsidRPr="00527774">
              <w:rPr>
                <w:rFonts w:asciiTheme="minorHAnsi" w:eastAsia="Times New Roman" w:hAnsiTheme="minorHAnsi" w:cs="Times New Roman"/>
                <w:bCs/>
                <w:lang w:eastAsia="es-MX"/>
              </w:rPr>
              <w:t>nes para el uso de las plataformas.</w:t>
            </w:r>
          </w:p>
        </w:tc>
      </w:tr>
      <w:tr w:rsidR="00B832AE" w:rsidRPr="007D4452" w:rsidTr="00EE393B">
        <w:trPr>
          <w:trHeight w:val="447"/>
        </w:trPr>
        <w:tc>
          <w:tcPr>
            <w:tcW w:w="288" w:type="pct"/>
            <w:shd w:val="clear" w:color="auto" w:fill="auto"/>
            <w:noWrap/>
            <w:vAlign w:val="center"/>
          </w:tcPr>
          <w:p w:rsidR="00B832AE" w:rsidRPr="007D4452" w:rsidRDefault="00B832AE" w:rsidP="00A74EE7">
            <w:pPr>
              <w:jc w:val="center"/>
            </w:pPr>
          </w:p>
        </w:tc>
        <w:tc>
          <w:tcPr>
            <w:tcW w:w="803" w:type="pct"/>
            <w:shd w:val="clear" w:color="auto" w:fill="auto"/>
            <w:vAlign w:val="center"/>
          </w:tcPr>
          <w:p w:rsidR="00B832AE" w:rsidRDefault="00B832AE" w:rsidP="00A74EE7">
            <w:pPr>
              <w:tabs>
                <w:tab w:val="left" w:pos="1571"/>
              </w:tabs>
              <w:jc w:val="center"/>
            </w:pPr>
            <w:r>
              <w:t>DP-10-V-VII-VIII-XI-XI-XII-XIII-XX</w:t>
            </w:r>
          </w:p>
          <w:p w:rsidR="00B832AE" w:rsidRPr="007D4452" w:rsidRDefault="00B832AE" w:rsidP="00A74EE7">
            <w:pPr>
              <w:jc w:val="center"/>
            </w:pPr>
            <w:r>
              <w:t>RI-11-IX</w:t>
            </w:r>
          </w:p>
        </w:tc>
        <w:tc>
          <w:tcPr>
            <w:tcW w:w="822" w:type="pct"/>
            <w:shd w:val="clear" w:color="auto" w:fill="auto"/>
            <w:vAlign w:val="center"/>
          </w:tcPr>
          <w:p w:rsidR="00B832AE" w:rsidRPr="007D4452" w:rsidRDefault="00B832AE" w:rsidP="00A74EE7">
            <w:pPr>
              <w:jc w:val="center"/>
            </w:pPr>
            <w:r>
              <w:t>Proceso de apoyo</w:t>
            </w:r>
          </w:p>
        </w:tc>
        <w:tc>
          <w:tcPr>
            <w:tcW w:w="104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Vinculación estratégica de los eventos</w:t>
            </w:r>
          </w:p>
        </w:tc>
        <w:tc>
          <w:tcPr>
            <w:tcW w:w="881"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AB2423">
              <w:rPr>
                <w:rFonts w:asciiTheme="minorHAnsi" w:eastAsia="Times New Roman" w:hAnsiTheme="minorHAnsi" w:cs="Times New Roman"/>
                <w:bCs/>
                <w:lang w:eastAsia="es-MX"/>
              </w:rPr>
              <w:t>Vinculación estratégica de los eventos</w:t>
            </w:r>
          </w:p>
        </w:tc>
        <w:tc>
          <w:tcPr>
            <w:tcW w:w="1158" w:type="pct"/>
            <w:shd w:val="clear" w:color="auto" w:fill="auto"/>
            <w:vAlign w:val="center"/>
          </w:tcPr>
          <w:p w:rsidR="00B832AE" w:rsidRPr="007D4452" w:rsidRDefault="00B832AE" w:rsidP="00A74EE7">
            <w:pPr>
              <w:spacing w:after="0"/>
              <w:jc w:val="center"/>
              <w:rPr>
                <w:rFonts w:asciiTheme="minorHAnsi" w:eastAsia="Times New Roman" w:hAnsiTheme="minorHAnsi" w:cs="Times New Roman"/>
                <w:bCs/>
                <w:lang w:eastAsia="es-MX"/>
              </w:rPr>
            </w:pPr>
            <w:r w:rsidRPr="00527774">
              <w:rPr>
                <w:rFonts w:asciiTheme="minorHAnsi" w:eastAsia="Times New Roman" w:hAnsiTheme="minorHAnsi" w:cs="Times New Roman"/>
                <w:bCs/>
                <w:lang w:eastAsia="es-MX"/>
              </w:rPr>
              <w:t>Planeación, coordinación y ejecución de eventos</w:t>
            </w:r>
          </w:p>
        </w:tc>
      </w:tr>
    </w:tbl>
    <w:p w:rsidR="00F80BC3" w:rsidRDefault="00F80BC3" w:rsidP="00F80BC3"/>
    <w:p w:rsidR="00F80BC3" w:rsidRDefault="00F80BC3" w:rsidP="00F80BC3">
      <w:pPr>
        <w:pStyle w:val="Ttulo3"/>
      </w:pPr>
      <w:bookmarkStart w:id="800" w:name="_Toc455664406"/>
      <w:bookmarkStart w:id="801" w:name="_Toc472073186"/>
      <w:bookmarkStart w:id="802" w:name="_Toc22718994"/>
      <w:r>
        <w:t>Procedimiento de Difusión en redes</w:t>
      </w:r>
      <w:bookmarkEnd w:id="800"/>
      <w:bookmarkEnd w:id="801"/>
      <w:bookmarkEnd w:id="802"/>
    </w:p>
    <w:p w:rsidR="00F80BC3" w:rsidRPr="00E14BF0" w:rsidRDefault="00F80BC3" w:rsidP="00F80BC3"/>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80BC3" w:rsidRPr="000C4719" w:rsidTr="00A74EE7">
        <w:trPr>
          <w:trHeight w:val="57"/>
        </w:trPr>
        <w:tc>
          <w:tcPr>
            <w:tcW w:w="16161"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rPr>
              <w:t xml:space="preserve">Ficha del </w:t>
            </w:r>
            <w:r>
              <w:rPr>
                <w:b/>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sidRPr="00184CAF">
              <w:rPr>
                <w:rFonts w:asciiTheme="minorHAnsi" w:eastAsia="Times New Roman" w:hAnsiTheme="minorHAnsi" w:cs="Times New Roman"/>
                <w:bCs/>
                <w:lang w:eastAsia="es-MX"/>
              </w:rPr>
              <w:t>Difusión en Redes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F80BC3" w:rsidRPr="00FF520A" w:rsidRDefault="00F80BC3" w:rsidP="00A74EE7">
            <w:pPr>
              <w:spacing w:before="60" w:after="60"/>
              <w:jc w:val="left"/>
              <w:rPr>
                <w:rFonts w:asciiTheme="minorHAnsi" w:hAnsiTheme="minorHAnsi"/>
                <w:color w:val="000000"/>
              </w:rPr>
            </w:pPr>
            <w:r>
              <w:t>Promoción y difusión de la información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F80BC3" w:rsidRPr="00FF520A" w:rsidRDefault="00F80BC3" w:rsidP="00A74EE7">
            <w:pPr>
              <w:spacing w:before="60" w:after="60"/>
              <w:jc w:val="left"/>
              <w:rPr>
                <w:rFonts w:asciiTheme="minorHAnsi" w:hAnsiTheme="minorHAnsi"/>
                <w:color w:val="000000"/>
              </w:rPr>
            </w:pPr>
            <w:r w:rsidRPr="00184CAF">
              <w:rPr>
                <w:rFonts w:asciiTheme="minorHAnsi" w:eastAsia="Times New Roman" w:hAnsiTheme="minorHAnsi" w:cs="Times New Roman"/>
                <w:bCs/>
                <w:lang w:eastAsia="es-MX"/>
              </w:rPr>
              <w:t>Difusión  en redes de reunione</w:t>
            </w:r>
            <w:r>
              <w:rPr>
                <w:rFonts w:asciiTheme="minorHAnsi" w:eastAsia="Times New Roman" w:hAnsiTheme="minorHAnsi" w:cs="Times New Roman"/>
                <w:bCs/>
                <w:lang w:eastAsia="es-MX"/>
              </w:rPr>
              <w:t>s de trabajo, Notas y  Fichas Té</w:t>
            </w:r>
            <w:r w:rsidRPr="00184CAF">
              <w:rPr>
                <w:rFonts w:asciiTheme="minorHAnsi" w:eastAsia="Times New Roman" w:hAnsiTheme="minorHAnsi" w:cs="Times New Roman"/>
                <w:bCs/>
                <w:lang w:eastAsia="es-MX"/>
              </w:rPr>
              <w:t>cnicas de las Unidades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758" w:type="dxa"/>
            <w:vAlign w:val="center"/>
          </w:tcPr>
          <w:p w:rsidR="00F80BC3" w:rsidRPr="005B44D4" w:rsidRDefault="00F80BC3" w:rsidP="00943C23">
            <w:r>
              <w:rPr>
                <w:rFonts w:asciiTheme="minorHAnsi" w:hAnsiTheme="minorHAnsi"/>
                <w:color w:val="000000"/>
              </w:rPr>
              <w:t xml:space="preserve">Se deberá respetar los Manuales </w:t>
            </w:r>
            <w:r w:rsidRPr="00FE4694">
              <w:t xml:space="preserve"> para mandar correos masivos</w:t>
            </w:r>
            <w:r>
              <w:rPr>
                <w:b/>
              </w:rPr>
              <w:t xml:space="preserve">, </w:t>
            </w:r>
            <w:r>
              <w:t xml:space="preserve">Manual para publicar en </w:t>
            </w:r>
            <w:r w:rsidRPr="00BA0904">
              <w:rPr>
                <w:b/>
              </w:rPr>
              <w:t>STRATEGOS</w:t>
            </w:r>
            <w:r>
              <w:rPr>
                <w:b/>
              </w:rPr>
              <w:t>,</w:t>
            </w:r>
            <w:r w:rsidRPr="008A77EA">
              <w:t xml:space="preserve"> Manual para subir información a</w:t>
            </w:r>
            <w:r w:rsidRPr="00643003">
              <w:rPr>
                <w:b/>
              </w:rPr>
              <w:t xml:space="preserve"> Carrusel</w:t>
            </w:r>
            <w:r>
              <w:rPr>
                <w:b/>
              </w:rPr>
              <w:t xml:space="preserve">, </w:t>
            </w:r>
            <w:r w:rsidRPr="005B44D4">
              <w:t>Formato de Notas, Formato de Fichas.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758" w:type="dxa"/>
            <w:vAlign w:val="center"/>
          </w:tcPr>
          <w:p w:rsidR="00F80BC3"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diferentes entradas: Por medio de las solicitudes de las Unidades del IIEG, cuando es por medio de instrucciones, por Calendario de acuerdo al programa de efemérides, correo electrónico.</w:t>
            </w:r>
          </w:p>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material que se requiere depende de la naturaleza del tipo de evento o de la información que se le dará difusión; por ejemplo: imágenes, gráficos, fotografías, textos, material de difusión, listas de asistencia, etc</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758" w:type="dxa"/>
            <w:vAlign w:val="center"/>
          </w:tcPr>
          <w:p w:rsidR="00F80BC3" w:rsidRPr="00FF520A" w:rsidRDefault="00F80BC3" w:rsidP="00943C23">
            <w:pPr>
              <w:spacing w:before="60" w:after="60"/>
              <w:jc w:val="left"/>
              <w:rPr>
                <w:rFonts w:asciiTheme="minorHAnsi" w:hAnsiTheme="minorHAnsi"/>
                <w:color w:val="000000"/>
              </w:rPr>
            </w:pPr>
            <w:r>
              <w:rPr>
                <w:rFonts w:asciiTheme="minorHAnsi" w:hAnsiTheme="minorHAnsi"/>
                <w:color w:val="000000"/>
              </w:rPr>
              <w:t>La actualización o integración de documentos que se refieren a la actualización o integración de los distintos productos o eventos que genera o en los que participa el IIEG en las redes s</w:t>
            </w:r>
            <w:r w:rsidR="00943C23">
              <w:rPr>
                <w:rFonts w:asciiTheme="minorHAnsi" w:hAnsiTheme="minorHAnsi"/>
                <w:color w:val="000000"/>
              </w:rPr>
              <w:t>ociales como Facebook, twitter</w:t>
            </w:r>
            <w:r>
              <w:rPr>
                <w:rFonts w:asciiTheme="minorHAnsi" w:hAnsiTheme="minorHAnsi"/>
                <w:color w:val="000000"/>
              </w:rPr>
              <w:t>, revista estrategos.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Indicador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80BC3"/>
    <w:p w:rsidR="00F80BC3" w:rsidRDefault="00F80BC3" w:rsidP="00F80BC3"/>
    <w:p w:rsidR="00F80BC3" w:rsidRDefault="00F80BC3" w:rsidP="00F80BC3"/>
    <w:p w:rsidR="0047581D" w:rsidRDefault="0047581D" w:rsidP="00F80BC3"/>
    <w:p w:rsidR="0047581D" w:rsidRDefault="0047581D" w:rsidP="00F80BC3"/>
    <w:p w:rsidR="00F80BC3" w:rsidRDefault="00F80BC3" w:rsidP="00F80BC3">
      <w:pPr>
        <w:pStyle w:val="Ttulo4"/>
      </w:pPr>
      <w:bookmarkStart w:id="803" w:name="_Toc455664407"/>
      <w:bookmarkStart w:id="804" w:name="_Toc472073187"/>
      <w:bookmarkStart w:id="805" w:name="_Toc22718995"/>
      <w:r>
        <w:t xml:space="preserve">Modelado del procedimiento de </w:t>
      </w:r>
      <w:r w:rsidRPr="00E14BF0">
        <w:t>Difusión en redes</w:t>
      </w:r>
      <w:bookmarkEnd w:id="803"/>
      <w:bookmarkEnd w:id="804"/>
      <w:bookmarkEnd w:id="805"/>
      <w:r w:rsidRPr="00E14BF0">
        <w:t xml:space="preserve"> </w:t>
      </w:r>
    </w:p>
    <w:p w:rsidR="00F80BC3" w:rsidRDefault="00F80BC3" w:rsidP="00F80BC3"/>
    <w:p w:rsidR="00F21CFB" w:rsidRDefault="00F21CFB" w:rsidP="00F80BC3">
      <w:pPr>
        <w:rPr>
          <w:noProof/>
          <w:lang w:eastAsia="es-MX"/>
        </w:rPr>
      </w:pPr>
    </w:p>
    <w:p w:rsidR="00F80BC3" w:rsidRDefault="00F21CFB" w:rsidP="00F80BC3">
      <w:r>
        <w:rPr>
          <w:noProof/>
          <w:lang w:val="es-ES" w:eastAsia="es-ES"/>
        </w:rPr>
        <w:drawing>
          <wp:inline distT="0" distB="0" distL="0" distR="0">
            <wp:extent cx="9759461" cy="228861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srcRect l="1256" t="2845" r="1727" b="28436"/>
                    <a:stretch/>
                  </pic:blipFill>
                  <pic:spPr bwMode="auto">
                    <a:xfrm>
                      <a:off x="0" y="0"/>
                      <a:ext cx="9781673" cy="2293828"/>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F80BC3"/>
    <w:p w:rsidR="00F80BC3" w:rsidRDefault="00F80BC3" w:rsidP="00F80BC3">
      <w:pPr>
        <w:pStyle w:val="Ttulo4"/>
      </w:pPr>
      <w:r>
        <w:br w:type="page"/>
      </w:r>
      <w:bookmarkStart w:id="806" w:name="_Toc455664408"/>
      <w:bookmarkStart w:id="807" w:name="_Toc472073188"/>
      <w:bookmarkStart w:id="808" w:name="_Toc22718996"/>
      <w:r w:rsidRPr="00CD55F6">
        <w:lastRenderedPageBreak/>
        <w:t xml:space="preserve">Narrativa del </w:t>
      </w:r>
      <w:r>
        <w:t>procedimiento</w:t>
      </w:r>
      <w:r w:rsidRPr="00CD55F6">
        <w:t xml:space="preserve"> </w:t>
      </w:r>
      <w:r w:rsidR="0047581D" w:rsidRPr="00CD55F6">
        <w:t xml:space="preserve">de </w:t>
      </w:r>
      <w:r w:rsidR="0047581D" w:rsidRPr="001E35B3">
        <w:t>Difusión en</w:t>
      </w:r>
      <w:r w:rsidRPr="001E35B3">
        <w:t xml:space="preserve"> redes</w:t>
      </w:r>
      <w:bookmarkEnd w:id="806"/>
      <w:bookmarkEnd w:id="807"/>
      <w:bookmarkEnd w:id="808"/>
      <w:r w:rsidRPr="001E35B3">
        <w:t xml:space="preserve"> </w:t>
      </w:r>
    </w:p>
    <w:p w:rsidR="00F80BC3" w:rsidRPr="00D97BA0"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Revisar estilo del documento</w:t>
            </w:r>
          </w:p>
          <w:p w:rsidR="00F80BC3" w:rsidRPr="007F2DA2" w:rsidRDefault="00F80BC3" w:rsidP="00A74EE7">
            <w:pPr>
              <w:spacing w:before="60" w:after="60"/>
              <w:jc w:val="left"/>
              <w:rPr>
                <w:rFonts w:asciiTheme="minorHAnsi" w:hAnsiTheme="minorHAnsi"/>
              </w:rPr>
            </w:pPr>
            <w:r w:rsidRPr="00634EB7">
              <w:rPr>
                <w:rFonts w:asciiTheme="minorHAnsi" w:hAnsiTheme="minorHAnsi"/>
              </w:rPr>
              <w:t>S</w:t>
            </w:r>
            <w:r>
              <w:rPr>
                <w:rFonts w:asciiTheme="minorHAnsi" w:hAnsiTheme="minorHAnsi"/>
              </w:rPr>
              <w:t>e recibe el documento y se revis</w:t>
            </w:r>
            <w:r w:rsidRPr="00634EB7">
              <w:rPr>
                <w:rFonts w:asciiTheme="minorHAnsi" w:hAnsiTheme="minorHAnsi"/>
              </w:rPr>
              <w:t>a la redacción y  estilo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Archivo con el Análisis de los cambios a realizars</w:t>
            </w:r>
            <w:r w:rsidRPr="00931874">
              <w:rPr>
                <w:rFonts w:asciiTheme="minorHAnsi" w:hAnsiTheme="minorHAnsi"/>
              </w:rPr>
              <w:t>e</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Adecuar imágenes</w:t>
            </w:r>
          </w:p>
          <w:p w:rsidR="00F80BC3" w:rsidRPr="007F2DA2" w:rsidRDefault="00F80BC3" w:rsidP="00C37265">
            <w:pPr>
              <w:spacing w:before="60" w:after="60"/>
              <w:jc w:val="left"/>
              <w:rPr>
                <w:rFonts w:asciiTheme="minorHAnsi" w:hAnsiTheme="minorHAnsi"/>
              </w:rPr>
            </w:pPr>
            <w:r>
              <w:rPr>
                <w:rFonts w:asciiTheme="minorHAnsi" w:hAnsiTheme="minorHAnsi"/>
              </w:rPr>
              <w:t>Se descargan las imáge</w:t>
            </w:r>
            <w:r w:rsidRPr="00634EB7">
              <w:rPr>
                <w:rFonts w:asciiTheme="minorHAnsi" w:hAnsiTheme="minorHAnsi"/>
              </w:rPr>
              <w:t xml:space="preserve">nes  del banco imágenes se adecuan las imágenes al medio revista digital portal del </w:t>
            </w:r>
            <w:r w:rsidR="00C37265">
              <w:rPr>
                <w:rFonts w:asciiTheme="minorHAnsi" w:hAnsiTheme="minorHAnsi"/>
              </w:rPr>
              <w:t>IIEG</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Imágenes adecuadas para agregar al documento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D0309C" w:rsidRDefault="00F80BC3" w:rsidP="00A74EE7">
            <w:pPr>
              <w:spacing w:before="60" w:after="60"/>
              <w:jc w:val="left"/>
              <w:rPr>
                <w:rFonts w:asciiTheme="minorHAnsi" w:hAnsiTheme="minorHAnsi"/>
                <w:b/>
              </w:rPr>
            </w:pPr>
            <w:r w:rsidRPr="00D0309C">
              <w:rPr>
                <w:rFonts w:asciiTheme="minorHAnsi" w:hAnsiTheme="minorHAnsi"/>
                <w:b/>
              </w:rPr>
              <w:t>Actualizar plataformas</w:t>
            </w:r>
            <w:r>
              <w:rPr>
                <w:rFonts w:asciiTheme="minorHAnsi" w:hAnsiTheme="minorHAnsi"/>
                <w:b/>
              </w:rPr>
              <w:t xml:space="preserve"> del IIEG</w:t>
            </w:r>
            <w:r w:rsidRPr="00D0309C">
              <w:rPr>
                <w:rFonts w:asciiTheme="minorHAnsi" w:hAnsiTheme="minorHAnsi"/>
                <w:b/>
              </w:rPr>
              <w:t xml:space="preserve"> con documento</w:t>
            </w:r>
          </w:p>
          <w:p w:rsidR="00F80BC3" w:rsidRPr="007F2DA2" w:rsidRDefault="00F80BC3" w:rsidP="00A74EE7">
            <w:pPr>
              <w:spacing w:before="60" w:after="60"/>
              <w:jc w:val="left"/>
              <w:rPr>
                <w:rFonts w:asciiTheme="minorHAnsi" w:hAnsiTheme="minorHAnsi"/>
              </w:rPr>
            </w:pPr>
            <w:r>
              <w:rPr>
                <w:rFonts w:asciiTheme="minorHAnsi" w:hAnsiTheme="minorHAnsi"/>
              </w:rPr>
              <w:t xml:space="preserve">Se sube a la plataforma de </w:t>
            </w:r>
            <w:r w:rsidR="00C37265">
              <w:rPr>
                <w:rFonts w:asciiTheme="minorHAnsi" w:hAnsiTheme="minorHAnsi"/>
              </w:rPr>
              <w:t>S</w:t>
            </w:r>
            <w:r w:rsidRPr="00634EB7">
              <w:rPr>
                <w:rFonts w:asciiTheme="minorHAnsi" w:hAnsiTheme="minorHAnsi"/>
              </w:rPr>
              <w:t>tratego</w:t>
            </w:r>
            <w:r>
              <w:rPr>
                <w:rFonts w:asciiTheme="minorHAnsi" w:hAnsiTheme="minorHAnsi"/>
              </w:rPr>
              <w:t xml:space="preserve">s y del portal </w:t>
            </w:r>
            <w:r w:rsidR="00C37265">
              <w:rPr>
                <w:rFonts w:asciiTheme="minorHAnsi" w:hAnsiTheme="minorHAnsi"/>
              </w:rPr>
              <w:t>IIEG</w:t>
            </w:r>
            <w:r>
              <w:rPr>
                <w:rFonts w:asciiTheme="minorHAnsi" w:hAnsiTheme="minorHAnsi"/>
              </w:rPr>
              <w:t xml:space="preserve"> en la secció</w:t>
            </w:r>
            <w:r w:rsidRPr="00634EB7">
              <w:rPr>
                <w:rFonts w:asciiTheme="minorHAnsi" w:hAnsiTheme="minorHAnsi"/>
              </w:rPr>
              <w:t>n de noticias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Documento nuevo o actualizado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01589F" w:rsidRDefault="00F80BC3" w:rsidP="00A74EE7">
            <w:pPr>
              <w:spacing w:before="60" w:after="60"/>
              <w:jc w:val="left"/>
              <w:rPr>
                <w:rFonts w:asciiTheme="minorHAnsi" w:hAnsiTheme="minorHAnsi"/>
                <w:b/>
              </w:rPr>
            </w:pPr>
            <w:r w:rsidRPr="0001589F">
              <w:rPr>
                <w:rFonts w:asciiTheme="minorHAnsi" w:hAnsiTheme="minorHAnsi"/>
                <w:b/>
              </w:rPr>
              <w:t>Actualizar Redes Sociales</w:t>
            </w:r>
            <w:r>
              <w:rPr>
                <w:rFonts w:asciiTheme="minorHAnsi" w:hAnsiTheme="minorHAnsi"/>
                <w:b/>
              </w:rPr>
              <w:t xml:space="preserve"> </w:t>
            </w:r>
          </w:p>
          <w:p w:rsidR="00F80BC3" w:rsidRPr="007F2DA2" w:rsidRDefault="00F80BC3" w:rsidP="00A74EE7">
            <w:pPr>
              <w:spacing w:before="60" w:after="60"/>
              <w:jc w:val="left"/>
              <w:rPr>
                <w:rFonts w:asciiTheme="minorHAnsi" w:hAnsiTheme="minorHAnsi"/>
              </w:rPr>
            </w:pPr>
            <w:r w:rsidRPr="00634EB7">
              <w:rPr>
                <w:rFonts w:asciiTheme="minorHAnsi" w:hAnsiTheme="minorHAnsi"/>
              </w:rPr>
              <w:t>Se generan publicaciones para redes sociales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Documentos en redes que contienen Reunion</w:t>
            </w:r>
            <w:r>
              <w:rPr>
                <w:rFonts w:asciiTheme="minorHAnsi" w:hAnsiTheme="minorHAnsi"/>
              </w:rPr>
              <w:t>es de trabajo, Notas y Fichas Té</w:t>
            </w:r>
            <w:r w:rsidRPr="00575977">
              <w:rPr>
                <w:rFonts w:asciiTheme="minorHAnsi" w:hAnsiTheme="minorHAnsi"/>
              </w:rPr>
              <w:t>cnicas Publicadas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Pr>
                <w:rFonts w:asciiTheme="minorHAnsi" w:hAnsiTheme="minorHAnsi"/>
              </w:rPr>
              <w:t>5</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Seguimiento a publicaciones</w:t>
            </w:r>
          </w:p>
          <w:p w:rsidR="00F80BC3" w:rsidRPr="007F2DA2" w:rsidRDefault="00F80BC3" w:rsidP="00A74EE7">
            <w:pPr>
              <w:spacing w:before="60" w:after="60"/>
              <w:jc w:val="left"/>
              <w:rPr>
                <w:rFonts w:asciiTheme="minorHAnsi" w:hAnsiTheme="minorHAnsi"/>
              </w:rPr>
            </w:pPr>
            <w:r w:rsidRPr="00634EB7">
              <w:rPr>
                <w:rFonts w:asciiTheme="minorHAnsi" w:hAnsiTheme="minorHAnsi"/>
              </w:rPr>
              <w:t xml:space="preserve">Se monitorea el alcance de las publicaciones </w:t>
            </w:r>
            <w:r>
              <w:rPr>
                <w:rFonts w:asciiTheme="minorHAnsi" w:hAnsiTheme="minorHAnsi"/>
              </w:rPr>
              <w:t xml:space="preserve"> por medio de tablas </w:t>
            </w:r>
            <w:r w:rsidRPr="00634EB7">
              <w:rPr>
                <w:rFonts w:asciiTheme="minorHAnsi" w:hAnsiTheme="minorHAnsi"/>
              </w:rPr>
              <w:t xml:space="preserve">y </w:t>
            </w:r>
            <w:r>
              <w:rPr>
                <w:rFonts w:asciiTheme="minorHAnsi" w:hAnsiTheme="minorHAnsi"/>
              </w:rPr>
              <w:t xml:space="preserve"> gráficos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Documento que muestra el alcance de los medios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bl>
    <w:p w:rsidR="00F80BC3" w:rsidRDefault="00F80BC3" w:rsidP="00EE393B"/>
    <w:p w:rsidR="00EE393B" w:rsidRPr="00D97BA0" w:rsidRDefault="00EE393B" w:rsidP="00EE393B"/>
    <w:p w:rsidR="00F80BC3" w:rsidRPr="00D37ACE" w:rsidRDefault="00F80BC3" w:rsidP="00F80BC3">
      <w:pPr>
        <w:pStyle w:val="Ttulo4"/>
      </w:pPr>
      <w:bookmarkStart w:id="809" w:name="_Toc455664409"/>
      <w:bookmarkStart w:id="810" w:name="_Toc472073189"/>
      <w:bookmarkStart w:id="811" w:name="_Toc22718997"/>
      <w:r w:rsidRPr="007A5699">
        <w:lastRenderedPageBreak/>
        <w:t>Ficha de</w:t>
      </w:r>
      <w:r>
        <w:t>l</w:t>
      </w:r>
      <w:r w:rsidRPr="007A5699">
        <w:t xml:space="preserve"> servicio de </w:t>
      </w:r>
      <w:r w:rsidRPr="00D37ACE">
        <w:t>Difusión en redes</w:t>
      </w:r>
      <w:bookmarkEnd w:id="809"/>
      <w:bookmarkEnd w:id="810"/>
      <w:bookmarkEnd w:id="811"/>
      <w:r w:rsidRPr="00D37ACE">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F80BC3" w:rsidRPr="00EA1971" w:rsidRDefault="00F80BC3" w:rsidP="00A74EE7">
            <w:pPr>
              <w:spacing w:before="60" w:after="60"/>
              <w:jc w:val="left"/>
              <w:rPr>
                <w:rFonts w:asciiTheme="minorHAnsi" w:eastAsia="Times New Roman" w:hAnsiTheme="minorHAnsi" w:cs="Times New Roman"/>
                <w:b/>
                <w:lang w:eastAsia="es-MX"/>
              </w:rPr>
            </w:pPr>
            <w:r w:rsidRPr="00EA1971">
              <w:rPr>
                <w:rFonts w:asciiTheme="minorHAnsi" w:eastAsia="Times New Roman" w:hAnsiTheme="minorHAnsi" w:cs="Times New Roman"/>
                <w:b/>
                <w:lang w:eastAsia="es-MX"/>
              </w:rPr>
              <w:t>Difusión en redes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Promover y difundir las acciones generadas por las Unidades Administrativas del IIEG ante la Sociedad.</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Fichas, notas, estudios, análisis, twitters.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Publicación permanente</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F80BC3" w:rsidRPr="00DE4BC8" w:rsidRDefault="000D2E81" w:rsidP="00CE5AA1">
            <w:pPr>
              <w:spacing w:before="60" w:after="60"/>
              <w:jc w:val="left"/>
              <w:rPr>
                <w:rFonts w:asciiTheme="minorHAnsi" w:eastAsia="Times New Roman" w:hAnsiTheme="minorHAnsi" w:cs="Times New Roman"/>
                <w:lang w:eastAsia="es-MX"/>
              </w:rPr>
            </w:pPr>
            <w:r w:rsidRPr="000D2E81">
              <w:rPr>
                <w:rFonts w:asciiTheme="minorHAnsi" w:eastAsia="Times New Roman" w:hAnsiTheme="minorHAnsi" w:cs="Times New Roman"/>
                <w:lang w:eastAsia="es-MX"/>
              </w:rPr>
              <w:t>Directora de la Unidad de 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F80BC3" w:rsidRPr="00DE4BC8" w:rsidRDefault="0081265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F80BC3">
              <w:rPr>
                <w:rFonts w:asciiTheme="minorHAnsi" w:eastAsia="Times New Roman" w:hAnsiTheme="minorHAnsi" w:cs="Times New Roman"/>
                <w:lang w:eastAsia="es-MX"/>
              </w:rPr>
              <w:t>, Ciudad Granja, Zapopan, Jal. (33) 3777-1770</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F80BC3"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publicación</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F80BC3" w:rsidRPr="00DE4BC8" w:rsidRDefault="00BC1E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F80BC3" w:rsidRPr="00DE4BC8" w:rsidRDefault="000607AA" w:rsidP="00A74EE7">
            <w:pPr>
              <w:spacing w:before="60" w:after="60"/>
              <w:jc w:val="left"/>
              <w:rPr>
                <w:rFonts w:asciiTheme="minorHAnsi" w:eastAsia="Times New Roman" w:hAnsiTheme="minorHAnsi" w:cs="Times New Roman"/>
                <w:lang w:eastAsia="es-MX"/>
              </w:rPr>
            </w:pPr>
            <w:hyperlink r:id="rId112" w:history="1">
              <w:r w:rsidR="0065303F" w:rsidRPr="00F539F5">
                <w:rPr>
                  <w:rStyle w:val="Hipervnculo"/>
                  <w:rFonts w:asciiTheme="minorHAnsi" w:eastAsia="Times New Roman" w:hAnsiTheme="minorHAnsi" w:cs="Times New Roman"/>
                  <w:lang w:eastAsia="es-MX"/>
                </w:rPr>
                <w:t>Contacto.iieg@jalisco.gob.mx</w:t>
              </w:r>
            </w:hyperlink>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F80BC3" w:rsidRPr="00DE4BC8" w:rsidRDefault="000607AA" w:rsidP="00A74EE7">
            <w:pPr>
              <w:spacing w:before="60" w:after="60"/>
              <w:jc w:val="left"/>
              <w:rPr>
                <w:rFonts w:asciiTheme="minorHAnsi" w:eastAsia="Times New Roman" w:hAnsiTheme="minorHAnsi" w:cs="Times New Roman"/>
                <w:lang w:eastAsia="es-MX"/>
              </w:rPr>
            </w:pPr>
            <w:hyperlink r:id="rId113" w:history="1">
              <w:r w:rsidR="0065303F" w:rsidRPr="00F539F5">
                <w:rPr>
                  <w:rStyle w:val="Hipervnculo"/>
                  <w:rFonts w:asciiTheme="minorHAnsi" w:eastAsia="Times New Roman" w:hAnsiTheme="minorHAnsi" w:cs="Times New Roman"/>
                  <w:lang w:eastAsia="es-MX"/>
                </w:rPr>
                <w:t>www.iieg.gob.mx</w:t>
              </w:r>
            </w:hyperlink>
          </w:p>
        </w:tc>
      </w:tr>
    </w:tbl>
    <w:p w:rsidR="00F80BC3" w:rsidRDefault="00F80BC3" w:rsidP="00F80BC3"/>
    <w:p w:rsidR="0047581D" w:rsidRDefault="0047581D" w:rsidP="00F80BC3"/>
    <w:p w:rsidR="0047581D" w:rsidRPr="00D37ACE" w:rsidRDefault="0047581D" w:rsidP="00F80BC3"/>
    <w:p w:rsidR="00F80BC3" w:rsidRDefault="00F80BC3" w:rsidP="00F80BC3">
      <w:pPr>
        <w:pStyle w:val="Ttulo3"/>
      </w:pPr>
      <w:bookmarkStart w:id="812" w:name="_Toc455664410"/>
      <w:bookmarkStart w:id="813" w:name="_Toc472073190"/>
      <w:bookmarkStart w:id="814" w:name="_Toc22718998"/>
      <w:r>
        <w:t xml:space="preserve">Procedimiento de </w:t>
      </w:r>
      <w:r w:rsidRPr="00277861">
        <w:t>Diseños de las plataforma</w:t>
      </w:r>
      <w:r>
        <w:t>s</w:t>
      </w:r>
      <w:r w:rsidRPr="00277861">
        <w:t xml:space="preserve"> de consulta</w:t>
      </w:r>
      <w:r>
        <w:t>s</w:t>
      </w:r>
      <w:r w:rsidRPr="00277861">
        <w:t>,</w:t>
      </w:r>
      <w:r>
        <w:t xml:space="preserve"> presentacio</w:t>
      </w:r>
      <w:r w:rsidRPr="00277861">
        <w:t>nes y documentos especializados Institucionales</w:t>
      </w:r>
      <w:bookmarkEnd w:id="812"/>
      <w:bookmarkEnd w:id="813"/>
      <w:bookmarkEnd w:id="814"/>
    </w:p>
    <w:p w:rsidR="00F80BC3" w:rsidRPr="005F4368" w:rsidRDefault="00F80BC3" w:rsidP="00F80BC3"/>
    <w:tbl>
      <w:tblPr>
        <w:tblW w:w="155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156"/>
      </w:tblGrid>
      <w:tr w:rsidR="00F80BC3" w:rsidRPr="000C4719" w:rsidTr="00A74EE7">
        <w:trPr>
          <w:trHeight w:val="57"/>
        </w:trPr>
        <w:tc>
          <w:tcPr>
            <w:tcW w:w="15559"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rPr>
              <w:t xml:space="preserve">Ficha del </w:t>
            </w:r>
            <w:r>
              <w:rPr>
                <w:b/>
              </w:rPr>
              <w:t>Proceso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Proceso</w:t>
            </w:r>
          </w:p>
        </w:tc>
        <w:tc>
          <w:tcPr>
            <w:tcW w:w="12156" w:type="dxa"/>
            <w:vAlign w:val="center"/>
          </w:tcPr>
          <w:p w:rsidR="00F80BC3" w:rsidRPr="003408D1" w:rsidRDefault="00F80BC3" w:rsidP="00A74EE7">
            <w:pPr>
              <w:spacing w:before="60" w:after="60"/>
              <w:jc w:val="left"/>
            </w:pPr>
            <w:bookmarkStart w:id="815" w:name="_Toc455664411"/>
            <w:bookmarkStart w:id="816" w:name="_Toc472073191"/>
            <w:r>
              <w:t xml:space="preserve">Diseños de las </w:t>
            </w:r>
            <w:r w:rsidRPr="0065042E">
              <w:t>plataforma</w:t>
            </w:r>
            <w:r>
              <w:t>s</w:t>
            </w:r>
            <w:r w:rsidRPr="0065042E">
              <w:t xml:space="preserve"> de consultas, presentaciones y documentos especializados Institucionales</w:t>
            </w:r>
            <w:bookmarkEnd w:id="815"/>
            <w:bookmarkEnd w:id="816"/>
          </w:p>
          <w:p w:rsidR="00F80BC3" w:rsidRPr="003408D1" w:rsidRDefault="00F80BC3" w:rsidP="00A74EE7">
            <w:pPr>
              <w:spacing w:before="60" w:after="60"/>
              <w:jc w:val="left"/>
            </w:pP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156" w:type="dxa"/>
            <w:vAlign w:val="center"/>
          </w:tcPr>
          <w:p w:rsidR="00F80BC3" w:rsidRPr="00FF520A" w:rsidRDefault="00F80BC3" w:rsidP="00A74EE7">
            <w:pPr>
              <w:spacing w:before="60" w:after="60"/>
              <w:jc w:val="left"/>
              <w:rPr>
                <w:rFonts w:asciiTheme="minorHAnsi" w:hAnsiTheme="minorHAnsi"/>
                <w:color w:val="000000"/>
              </w:rPr>
            </w:pPr>
            <w:r>
              <w:t>Promoción y difusión de la información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Trámite o servicio asociado</w:t>
            </w:r>
          </w:p>
        </w:tc>
        <w:tc>
          <w:tcPr>
            <w:tcW w:w="12156" w:type="dxa"/>
            <w:vAlign w:val="center"/>
          </w:tcPr>
          <w:p w:rsidR="00F80BC3" w:rsidRPr="00FF520A" w:rsidRDefault="00F80BC3" w:rsidP="00A74EE7">
            <w:pPr>
              <w:spacing w:before="60" w:after="60"/>
              <w:jc w:val="left"/>
              <w:rPr>
                <w:rFonts w:asciiTheme="minorHAnsi" w:hAnsiTheme="minorHAnsi"/>
                <w:color w:val="000000"/>
              </w:rPr>
            </w:pPr>
            <w:r>
              <w:t xml:space="preserve">Solicitudes especiales y específicas en los </w:t>
            </w:r>
            <w:r w:rsidRPr="00277861">
              <w:t>Diseños de las plataforma</w:t>
            </w:r>
            <w:r>
              <w:t>s</w:t>
            </w:r>
            <w:r w:rsidRPr="00277861">
              <w:t xml:space="preserve"> de consulta</w:t>
            </w:r>
            <w:r>
              <w:t>s de las Unidades</w:t>
            </w:r>
            <w:r w:rsidRPr="00277861">
              <w:t>,</w:t>
            </w:r>
            <w:r>
              <w:t xml:space="preserve"> presentacio</w:t>
            </w:r>
            <w:r w:rsidRPr="00277861">
              <w:t>nes y documento</w:t>
            </w:r>
            <w:r>
              <w:t>s especializados</w:t>
            </w:r>
            <w:r>
              <w:rPr>
                <w:rFonts w:asciiTheme="minorHAnsi" w:hAnsiTheme="minorHAnsi"/>
                <w:color w:val="000000"/>
              </w:rPr>
              <w:t>, estudios, análisis, reportes, fichas técnicas, notas Institucionales.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156" w:type="dxa"/>
            <w:vAlign w:val="center"/>
          </w:tcPr>
          <w:p w:rsidR="00F80BC3" w:rsidRPr="005B44D4" w:rsidRDefault="00F80BC3" w:rsidP="00A74EE7">
            <w:r>
              <w:t>Se deberá respetar la imagen institucional vigente acorde a la administración en turno: los colores, logotipos, leyendas</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diferentes entradas: cuando es por medio de instrucciones del poder ejecutivo, por medio de las solicitudes de las Unidades del IIEG.</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Documentos especializados y plataformas  con las especificaciones solicitadas  y acordes a la administración vigente</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Indicador</w:t>
            </w:r>
          </w:p>
        </w:tc>
        <w:tc>
          <w:tcPr>
            <w:tcW w:w="12156"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80BC3"/>
    <w:p w:rsidR="00F80BC3" w:rsidRDefault="00F80BC3" w:rsidP="00F80BC3"/>
    <w:p w:rsidR="00F80BC3" w:rsidRDefault="00F80BC3" w:rsidP="00F80BC3"/>
    <w:p w:rsidR="00EE393B" w:rsidRDefault="00EE393B" w:rsidP="00EE393B">
      <w:r>
        <w:br w:type="page"/>
      </w:r>
    </w:p>
    <w:p w:rsidR="00EE393B" w:rsidRDefault="00EE393B" w:rsidP="00EE393B"/>
    <w:p w:rsidR="00F80BC3" w:rsidRPr="005F4368" w:rsidRDefault="00F80BC3" w:rsidP="004605B4">
      <w:pPr>
        <w:pStyle w:val="Ttulo4"/>
      </w:pPr>
      <w:bookmarkStart w:id="817" w:name="_Toc22718999"/>
      <w:r w:rsidRPr="005F4368">
        <w:t xml:space="preserve">Modelado del </w:t>
      </w:r>
      <w:r>
        <w:t>procedimiento Diseños de la plataforma de consultas, presentaciones y documentos especializados institucionales</w:t>
      </w:r>
      <w:bookmarkEnd w:id="817"/>
    </w:p>
    <w:p w:rsidR="00F80BC3" w:rsidRDefault="00F80BC3" w:rsidP="00F80BC3"/>
    <w:p w:rsidR="004605B4" w:rsidRDefault="004605B4" w:rsidP="00F80BC3">
      <w:pPr>
        <w:jc w:val="center"/>
        <w:rPr>
          <w:noProof/>
          <w:lang w:eastAsia="es-MX"/>
        </w:rPr>
      </w:pPr>
    </w:p>
    <w:p w:rsidR="00F80BC3" w:rsidRDefault="004605B4" w:rsidP="00F80BC3">
      <w:pPr>
        <w:jc w:val="center"/>
      </w:pPr>
      <w:r>
        <w:rPr>
          <w:noProof/>
          <w:lang w:val="es-ES" w:eastAsia="es-ES"/>
        </w:rPr>
        <w:drawing>
          <wp:inline distT="0" distB="0" distL="0" distR="0">
            <wp:extent cx="9756283" cy="263769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srcRect l="1726" r="1974" b="25893"/>
                    <a:stretch/>
                  </pic:blipFill>
                  <pic:spPr bwMode="auto">
                    <a:xfrm>
                      <a:off x="0" y="0"/>
                      <a:ext cx="9768185" cy="2640910"/>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p w:rsidR="00F80BC3" w:rsidRDefault="00F80BC3" w:rsidP="00EE393B"/>
    <w:p w:rsidR="004605B4" w:rsidRDefault="004605B4" w:rsidP="00EE393B">
      <w:bookmarkStart w:id="818" w:name="_Toc455664412"/>
      <w:bookmarkStart w:id="819" w:name="_Toc472073192"/>
    </w:p>
    <w:p w:rsidR="00EE393B" w:rsidRDefault="00EE393B">
      <w:pPr>
        <w:spacing w:before="0" w:after="200" w:line="276" w:lineRule="auto"/>
        <w:jc w:val="left"/>
      </w:pPr>
      <w:r>
        <w:br w:type="page"/>
      </w:r>
    </w:p>
    <w:p w:rsidR="004605B4" w:rsidRDefault="004605B4" w:rsidP="00EE393B"/>
    <w:p w:rsidR="00F80BC3" w:rsidRDefault="00F80BC3" w:rsidP="00F80BC3">
      <w:pPr>
        <w:pStyle w:val="Ttulo4"/>
      </w:pPr>
      <w:bookmarkStart w:id="820" w:name="_Toc22719000"/>
      <w:r w:rsidRPr="00CD55F6">
        <w:t xml:space="preserve">Narrativa del </w:t>
      </w:r>
      <w:r>
        <w:t>procedimiento</w:t>
      </w:r>
      <w:r w:rsidRPr="00CD55F6">
        <w:t xml:space="preserve"> </w:t>
      </w:r>
      <w:r w:rsidR="0047581D" w:rsidRPr="00CD55F6">
        <w:t xml:space="preserve">de </w:t>
      </w:r>
      <w:r w:rsidR="0047581D" w:rsidRPr="001E35B3">
        <w:t>Diseños</w:t>
      </w:r>
      <w:r>
        <w:t xml:space="preserve"> de la</w:t>
      </w:r>
      <w:r w:rsidRPr="00277861">
        <w:t xml:space="preserve"> plataforma de consulta</w:t>
      </w:r>
      <w:r>
        <w:t>s</w:t>
      </w:r>
      <w:r w:rsidRPr="00277861">
        <w:t>,</w:t>
      </w:r>
      <w:r>
        <w:t xml:space="preserve"> presentacio</w:t>
      </w:r>
      <w:r w:rsidRPr="00277861">
        <w:t>nes y documentos especializados Institucionales</w:t>
      </w:r>
      <w:bookmarkEnd w:id="818"/>
      <w:bookmarkEnd w:id="819"/>
      <w:bookmarkEnd w:id="820"/>
    </w:p>
    <w:p w:rsidR="00F80BC3" w:rsidRPr="004052BF"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Examinar la plataforma, documentos y presentaciones</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analizan las necesidades que tiene la plataforma,</w:t>
            </w:r>
            <w:r>
              <w:rPr>
                <w:rFonts w:asciiTheme="minorHAnsi" w:hAnsiTheme="minorHAnsi"/>
              </w:rPr>
              <w:t xml:space="preserve"> </w:t>
            </w:r>
            <w:r w:rsidRPr="00B90AC1">
              <w:rPr>
                <w:rFonts w:asciiTheme="minorHAnsi" w:hAnsiTheme="minorHAnsi"/>
              </w:rPr>
              <w:t>presentac</w:t>
            </w:r>
            <w:r>
              <w:rPr>
                <w:rFonts w:asciiTheme="minorHAnsi" w:hAnsiTheme="minorHAnsi"/>
              </w:rPr>
              <w:t>ión y/o documento especializado Institucional</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Archivo con el Análisis de los cambios a realizars</w:t>
            </w:r>
            <w:r w:rsidRPr="00B90AC1">
              <w:rPr>
                <w:rFonts w:asciiTheme="minorHAnsi" w:hAnsiTheme="minorHAnsi"/>
              </w:rPr>
              <w:t>e</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FD79B0" w:rsidRDefault="00F80BC3" w:rsidP="00A74EE7">
            <w:pPr>
              <w:spacing w:before="60" w:after="60"/>
              <w:jc w:val="left"/>
              <w:rPr>
                <w:rFonts w:asciiTheme="minorHAnsi" w:hAnsiTheme="minorHAnsi"/>
                <w:b/>
              </w:rPr>
            </w:pPr>
            <w:r>
              <w:rPr>
                <w:rFonts w:asciiTheme="minorHAnsi" w:hAnsiTheme="minorHAnsi"/>
                <w:b/>
              </w:rPr>
              <w:t xml:space="preserve">Elaborar </w:t>
            </w:r>
            <w:r w:rsidR="002814D6">
              <w:rPr>
                <w:rFonts w:asciiTheme="minorHAnsi" w:hAnsiTheme="minorHAnsi"/>
                <w:b/>
              </w:rPr>
              <w:t xml:space="preserve">el </w:t>
            </w:r>
            <w:r w:rsidR="002814D6" w:rsidRPr="00FD79B0">
              <w:rPr>
                <w:rFonts w:asciiTheme="minorHAnsi" w:hAnsiTheme="minorHAnsi"/>
                <w:b/>
              </w:rPr>
              <w:t>Planteamiento</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prepara y elabora el planteamiento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B90AC1">
              <w:rPr>
                <w:rFonts w:asciiTheme="minorHAnsi" w:hAnsiTheme="minorHAnsi"/>
              </w:rPr>
              <w:t>Archivo con el planteamiento de cambios a realizar.</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sidRPr="00420D7A">
              <w:rPr>
                <w:rFonts w:asciiTheme="minorHAnsi" w:hAnsiTheme="minorHAnsi"/>
                <w:b/>
              </w:rPr>
              <w:t>Programación de cambios</w:t>
            </w:r>
          </w:p>
          <w:p w:rsidR="00F80BC3" w:rsidRPr="007F2DA2" w:rsidRDefault="00F80BC3" w:rsidP="00A74EE7">
            <w:pPr>
              <w:spacing w:before="60" w:after="60"/>
              <w:jc w:val="left"/>
              <w:rPr>
                <w:rFonts w:asciiTheme="minorHAnsi" w:hAnsiTheme="minorHAnsi"/>
              </w:rPr>
            </w:pPr>
            <w:r w:rsidRPr="00B90AC1">
              <w:rPr>
                <w:rFonts w:asciiTheme="minorHAnsi" w:hAnsiTheme="minorHAnsi"/>
              </w:rPr>
              <w:t>Se programa y se hacen las adecuaciones necesarias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B90AC1">
              <w:rPr>
                <w:rFonts w:asciiTheme="minorHAnsi" w:hAnsiTheme="minorHAnsi"/>
              </w:rPr>
              <w:t>Programación acorde a las necesidades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w:t>
            </w:r>
            <w:r>
              <w:rPr>
                <w:rFonts w:asciiTheme="minorHAnsi" w:hAnsiTheme="minorHAnsi"/>
              </w:rPr>
              <w:t>TI</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F80BC3" w:rsidRPr="007F2DA2" w:rsidRDefault="004605B4" w:rsidP="00A74EE7">
            <w:pPr>
              <w:spacing w:before="60" w:after="60"/>
              <w:jc w:val="left"/>
              <w:rPr>
                <w:rFonts w:asciiTheme="minorHAnsi" w:hAnsiTheme="minorHAnsi"/>
              </w:rPr>
            </w:pPr>
            <w:r w:rsidRPr="00931874">
              <w:rPr>
                <w:rFonts w:asciiTheme="minorHAnsi" w:hAnsiTheme="minorHAnsi"/>
              </w:rPr>
              <w:t>Coordinador</w:t>
            </w:r>
            <w:r>
              <w:rPr>
                <w:rFonts w:asciiTheme="minorHAnsi" w:hAnsiTheme="minorHAnsi"/>
              </w:rPr>
              <w:t xml:space="preserve"> r</w:t>
            </w:r>
          </w:p>
        </w:tc>
        <w:tc>
          <w:tcPr>
            <w:tcW w:w="6946" w:type="dxa"/>
            <w:shd w:val="clear" w:color="auto" w:fill="auto"/>
            <w:noWrap/>
            <w:vAlign w:val="center"/>
          </w:tcPr>
          <w:p w:rsidR="00F80BC3" w:rsidRPr="00420D7A" w:rsidRDefault="00F80BC3" w:rsidP="00A74EE7">
            <w:pPr>
              <w:spacing w:before="60" w:after="60"/>
              <w:jc w:val="left"/>
              <w:rPr>
                <w:rFonts w:asciiTheme="minorHAnsi" w:hAnsiTheme="minorHAnsi"/>
                <w:b/>
              </w:rPr>
            </w:pPr>
            <w:r>
              <w:rPr>
                <w:rFonts w:asciiTheme="minorHAnsi" w:hAnsiTheme="minorHAnsi"/>
                <w:b/>
              </w:rPr>
              <w:t>Revisar las modificaciones o actualizaciones</w:t>
            </w:r>
          </w:p>
          <w:p w:rsidR="00F80BC3" w:rsidRPr="007F2DA2" w:rsidRDefault="00F80BC3" w:rsidP="00A74EE7">
            <w:pPr>
              <w:spacing w:before="60" w:after="60"/>
              <w:jc w:val="left"/>
              <w:rPr>
                <w:rFonts w:asciiTheme="minorHAnsi" w:hAnsiTheme="minorHAnsi"/>
              </w:rPr>
            </w:pPr>
            <w:r>
              <w:rPr>
                <w:rFonts w:asciiTheme="minorHAnsi" w:hAnsiTheme="minorHAnsi"/>
              </w:rPr>
              <w:t>Se revis</w:t>
            </w:r>
            <w:r w:rsidRPr="00B90AC1">
              <w:rPr>
                <w:rFonts w:asciiTheme="minorHAnsi" w:hAnsiTheme="minorHAnsi"/>
              </w:rPr>
              <w:t>an los cambios hechos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Plataformas con mejoras constantes en</w:t>
            </w:r>
            <w:r w:rsidRPr="00B90AC1">
              <w:rPr>
                <w:rFonts w:asciiTheme="minorHAnsi" w:hAnsiTheme="minorHAnsi"/>
              </w:rPr>
              <w:t xml:space="preserve"> presentaciones y documentos especializados institucionales </w:t>
            </w:r>
          </w:p>
        </w:tc>
        <w:tc>
          <w:tcPr>
            <w:tcW w:w="1842" w:type="dxa"/>
            <w:vAlign w:val="center"/>
          </w:tcPr>
          <w:p w:rsidR="004605B4" w:rsidRPr="007F2DA2" w:rsidRDefault="00F80BC3" w:rsidP="004605B4">
            <w:pPr>
              <w:spacing w:before="60" w:after="60"/>
              <w:jc w:val="center"/>
              <w:rPr>
                <w:rFonts w:asciiTheme="minorHAnsi" w:hAnsiTheme="minorHAnsi"/>
              </w:rPr>
            </w:pPr>
            <w:r w:rsidRPr="00575977">
              <w:rPr>
                <w:rFonts w:asciiTheme="minorHAnsi" w:hAnsiTheme="minorHAnsi"/>
              </w:rPr>
              <w:t>UCS</w:t>
            </w:r>
          </w:p>
        </w:tc>
      </w:tr>
      <w:tr w:rsidR="004605B4" w:rsidRPr="007F2DA2" w:rsidTr="00A74EE7">
        <w:trPr>
          <w:trHeight w:val="20"/>
        </w:trPr>
        <w:tc>
          <w:tcPr>
            <w:tcW w:w="675" w:type="dxa"/>
            <w:shd w:val="clear" w:color="auto" w:fill="auto"/>
            <w:noWrap/>
            <w:vAlign w:val="center"/>
          </w:tcPr>
          <w:p w:rsidR="004605B4" w:rsidRPr="007F2DA2" w:rsidRDefault="004605B4" w:rsidP="00A74EE7">
            <w:pPr>
              <w:spacing w:before="60" w:after="60"/>
              <w:jc w:val="center"/>
              <w:rPr>
                <w:rFonts w:asciiTheme="minorHAnsi" w:hAnsiTheme="minorHAnsi"/>
              </w:rPr>
            </w:pPr>
            <w:r>
              <w:rPr>
                <w:rFonts w:asciiTheme="minorHAnsi" w:hAnsiTheme="minorHAnsi"/>
              </w:rPr>
              <w:t>5</w:t>
            </w:r>
          </w:p>
        </w:tc>
        <w:tc>
          <w:tcPr>
            <w:tcW w:w="3011" w:type="dxa"/>
            <w:vAlign w:val="center"/>
          </w:tcPr>
          <w:p w:rsidR="004605B4" w:rsidRDefault="004605B4" w:rsidP="00A74EE7">
            <w:pPr>
              <w:spacing w:before="60" w:after="60"/>
              <w:jc w:val="left"/>
              <w:rPr>
                <w:rFonts w:asciiTheme="minorHAnsi" w:hAnsiTheme="minorHAnsi"/>
              </w:rPr>
            </w:pPr>
            <w:r>
              <w:rPr>
                <w:rFonts w:asciiTheme="minorHAnsi" w:hAnsiTheme="minorHAnsi"/>
              </w:rPr>
              <w:t>Director</w:t>
            </w:r>
          </w:p>
        </w:tc>
        <w:tc>
          <w:tcPr>
            <w:tcW w:w="6946" w:type="dxa"/>
            <w:shd w:val="clear" w:color="auto" w:fill="auto"/>
            <w:noWrap/>
            <w:vAlign w:val="center"/>
          </w:tcPr>
          <w:p w:rsidR="004605B4" w:rsidRDefault="004605B4" w:rsidP="00A74EE7">
            <w:pPr>
              <w:spacing w:before="60" w:after="60"/>
              <w:jc w:val="left"/>
              <w:rPr>
                <w:rFonts w:asciiTheme="minorHAnsi" w:hAnsiTheme="minorHAnsi"/>
                <w:b/>
              </w:rPr>
            </w:pPr>
            <w:r>
              <w:rPr>
                <w:rFonts w:asciiTheme="minorHAnsi" w:hAnsiTheme="minorHAnsi"/>
                <w:b/>
              </w:rPr>
              <w:t>Autorizar diseño</w:t>
            </w:r>
          </w:p>
          <w:p w:rsidR="004605B4" w:rsidRPr="004605B4" w:rsidRDefault="004605B4" w:rsidP="00A74EE7">
            <w:pPr>
              <w:spacing w:before="60" w:after="60"/>
              <w:jc w:val="left"/>
              <w:rPr>
                <w:rFonts w:asciiTheme="minorHAnsi" w:hAnsiTheme="minorHAnsi"/>
              </w:rPr>
            </w:pPr>
            <w:r>
              <w:rPr>
                <w:rFonts w:asciiTheme="minorHAnsi" w:hAnsiTheme="minorHAnsi"/>
              </w:rPr>
              <w:t>Se autorizan las modificaciones realizadas</w:t>
            </w:r>
          </w:p>
        </w:tc>
        <w:tc>
          <w:tcPr>
            <w:tcW w:w="2835" w:type="dxa"/>
            <w:shd w:val="clear" w:color="auto" w:fill="auto"/>
            <w:noWrap/>
            <w:vAlign w:val="center"/>
          </w:tcPr>
          <w:p w:rsidR="004605B4" w:rsidRDefault="004605B4" w:rsidP="00A74EE7">
            <w:pPr>
              <w:spacing w:before="60" w:after="60"/>
              <w:jc w:val="left"/>
              <w:rPr>
                <w:rFonts w:asciiTheme="minorHAnsi" w:hAnsiTheme="minorHAnsi"/>
              </w:rPr>
            </w:pPr>
          </w:p>
        </w:tc>
        <w:tc>
          <w:tcPr>
            <w:tcW w:w="1842" w:type="dxa"/>
            <w:vAlign w:val="center"/>
          </w:tcPr>
          <w:p w:rsidR="004605B4" w:rsidRPr="00575977" w:rsidRDefault="004605B4" w:rsidP="004605B4">
            <w:pPr>
              <w:spacing w:before="60" w:after="60"/>
              <w:jc w:val="center"/>
              <w:rPr>
                <w:rFonts w:asciiTheme="minorHAnsi" w:hAnsiTheme="minorHAnsi"/>
              </w:rPr>
            </w:pPr>
            <w:r w:rsidRPr="00575977">
              <w:rPr>
                <w:rFonts w:asciiTheme="minorHAnsi" w:hAnsiTheme="minorHAnsi"/>
              </w:rPr>
              <w:t>UCS</w:t>
            </w:r>
          </w:p>
        </w:tc>
      </w:tr>
    </w:tbl>
    <w:p w:rsidR="00F80BC3" w:rsidRPr="00D97BA0" w:rsidRDefault="00F80BC3" w:rsidP="00EE393B"/>
    <w:p w:rsidR="00F80BC3" w:rsidRPr="00A36F10" w:rsidRDefault="00F80BC3" w:rsidP="00F80BC3">
      <w:pPr>
        <w:pStyle w:val="Ttulo4"/>
      </w:pPr>
      <w:bookmarkStart w:id="821" w:name="_Toc455664413"/>
      <w:bookmarkStart w:id="822" w:name="_Toc472073193"/>
      <w:bookmarkStart w:id="823" w:name="_Toc22719001"/>
      <w:r w:rsidRPr="007A5699">
        <w:lastRenderedPageBreak/>
        <w:t>Ficha de</w:t>
      </w:r>
      <w:r>
        <w:t>l</w:t>
      </w:r>
      <w:r w:rsidRPr="007A5699">
        <w:t xml:space="preserve"> servicio de </w:t>
      </w:r>
      <w:r>
        <w:t>Diseños de la</w:t>
      </w:r>
      <w:r w:rsidRPr="00277861">
        <w:t xml:space="preserve"> plataforma de consulta</w:t>
      </w:r>
      <w:r>
        <w:t>s</w:t>
      </w:r>
      <w:r w:rsidRPr="00277861">
        <w:t>,</w:t>
      </w:r>
      <w:r>
        <w:t xml:space="preserve"> presentacio</w:t>
      </w:r>
      <w:r w:rsidRPr="00277861">
        <w:t>nes y documentos especializados Institucionales</w:t>
      </w:r>
      <w:bookmarkEnd w:id="821"/>
      <w:bookmarkEnd w:id="822"/>
      <w:bookmarkEnd w:id="82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b/>
              </w:rPr>
              <w:t>Diseños de la plataforma de consultas, presentaciones y documentos especializados Institucionales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Diseñar y adecuar las presentaciones y los documentos especializados a la imagen institucional.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Papelería oficial y todo lo que refleja la imagen institucional en medios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Publicación permanente hasta requerimiento de Comunicación  Social de Gobierno del Estado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Áreas Administrativas y público en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F80BC3" w:rsidRPr="00DE4BC8" w:rsidRDefault="00471082" w:rsidP="00A74EE7">
            <w:pPr>
              <w:spacing w:before="60" w:after="60"/>
              <w:jc w:val="left"/>
              <w:rPr>
                <w:rFonts w:asciiTheme="minorHAnsi" w:eastAsia="Times New Roman" w:hAnsiTheme="minorHAnsi" w:cs="Times New Roman"/>
                <w:lang w:eastAsia="es-MX"/>
              </w:rPr>
            </w:pPr>
            <w:r w:rsidRPr="000D2E81">
              <w:rPr>
                <w:rFonts w:asciiTheme="minorHAnsi" w:eastAsia="Times New Roman" w:hAnsiTheme="minorHAnsi" w:cs="Times New Roman"/>
                <w:lang w:eastAsia="es-MX"/>
              </w:rPr>
              <w:t>Directora de la Unidad de 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F80BC3" w:rsidRPr="00DE4BC8" w:rsidRDefault="0081265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F80BC3">
              <w:rPr>
                <w:rFonts w:asciiTheme="minorHAnsi" w:eastAsia="Times New Roman" w:hAnsiTheme="minorHAnsi" w:cs="Times New Roman"/>
                <w:lang w:eastAsia="es-MX"/>
              </w:rPr>
              <w:t>, Ciudad Granja, Zapopan, Jal. (33) 3777-1770</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F80BC3"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actualización</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F80BC3" w:rsidRPr="00DE4BC8" w:rsidRDefault="00BC1E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Coordinación del Sistema</w:t>
            </w:r>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(nombre, teléfono y correo electrónico)</w:t>
            </w:r>
          </w:p>
        </w:tc>
        <w:tc>
          <w:tcPr>
            <w:tcW w:w="9639" w:type="dxa"/>
            <w:shd w:val="clear" w:color="auto" w:fill="auto"/>
            <w:vAlign w:val="center"/>
          </w:tcPr>
          <w:p w:rsidR="00F80BC3" w:rsidRPr="00DE4BC8" w:rsidRDefault="000607AA" w:rsidP="00A74EE7">
            <w:pPr>
              <w:spacing w:before="60" w:after="60"/>
              <w:jc w:val="left"/>
              <w:rPr>
                <w:rFonts w:asciiTheme="minorHAnsi" w:eastAsia="Times New Roman" w:hAnsiTheme="minorHAnsi" w:cs="Times New Roman"/>
                <w:lang w:eastAsia="es-MX"/>
              </w:rPr>
            </w:pPr>
            <w:hyperlink r:id="rId115" w:history="1">
              <w:r w:rsidR="0065303F" w:rsidRPr="00F539F5">
                <w:rPr>
                  <w:rStyle w:val="Hipervnculo"/>
                  <w:rFonts w:asciiTheme="minorHAnsi" w:eastAsia="Times New Roman" w:hAnsiTheme="minorHAnsi" w:cs="Times New Roman"/>
                  <w:lang w:eastAsia="es-MX"/>
                </w:rPr>
                <w:t>Contacto.iieg@jalisco.gob.mx</w:t>
              </w:r>
            </w:hyperlink>
          </w:p>
        </w:tc>
      </w:tr>
      <w:tr w:rsidR="00F80BC3" w:rsidRPr="00DE4BC8" w:rsidTr="00A74EE7">
        <w:trPr>
          <w:trHeight w:val="20"/>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F80BC3" w:rsidRPr="00DE4BC8" w:rsidRDefault="000607AA" w:rsidP="00A74EE7">
            <w:pPr>
              <w:spacing w:before="60" w:after="60"/>
              <w:jc w:val="left"/>
              <w:rPr>
                <w:rFonts w:asciiTheme="minorHAnsi" w:eastAsia="Times New Roman" w:hAnsiTheme="minorHAnsi" w:cs="Times New Roman"/>
                <w:lang w:eastAsia="es-MX"/>
              </w:rPr>
            </w:pPr>
            <w:hyperlink r:id="rId116" w:history="1">
              <w:r w:rsidR="0065303F" w:rsidRPr="00F539F5">
                <w:rPr>
                  <w:rStyle w:val="Hipervnculo"/>
                  <w:rFonts w:asciiTheme="minorHAnsi" w:eastAsia="Times New Roman" w:hAnsiTheme="minorHAnsi" w:cs="Times New Roman"/>
                  <w:lang w:eastAsia="es-MX"/>
                </w:rPr>
                <w:t>www.iieg.gob.mx</w:t>
              </w:r>
            </w:hyperlink>
          </w:p>
        </w:tc>
      </w:tr>
    </w:tbl>
    <w:p w:rsidR="00EE393B" w:rsidRPr="00EE393B" w:rsidRDefault="00EE393B" w:rsidP="00EE393B">
      <w:bookmarkStart w:id="824" w:name="_Toc455664414"/>
      <w:bookmarkStart w:id="825" w:name="_Toc472073194"/>
    </w:p>
    <w:p w:rsidR="00F80BC3" w:rsidRDefault="00F80BC3" w:rsidP="00F80BC3">
      <w:pPr>
        <w:pStyle w:val="Ttulo3"/>
      </w:pPr>
      <w:bookmarkStart w:id="826" w:name="_Toc22719002"/>
      <w:r>
        <w:t xml:space="preserve">Procedimiento de Cursos, talleres </w:t>
      </w:r>
      <w:r w:rsidR="0047581D">
        <w:t>y capacitaciones</w:t>
      </w:r>
      <w:r w:rsidRPr="00662E64">
        <w:t xml:space="preserve"> para el uso de las plataformas.</w:t>
      </w:r>
      <w:bookmarkEnd w:id="824"/>
      <w:bookmarkEnd w:id="825"/>
      <w:bookmarkEnd w:id="826"/>
    </w:p>
    <w:p w:rsidR="00F80BC3" w:rsidRPr="00BD3AA4" w:rsidRDefault="00F80BC3" w:rsidP="00F80BC3"/>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80BC3" w:rsidRPr="000C4719" w:rsidTr="00A74EE7">
        <w:trPr>
          <w:trHeight w:val="57"/>
        </w:trPr>
        <w:tc>
          <w:tcPr>
            <w:tcW w:w="16161"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rPr>
              <w:t xml:space="preserve">Ficha del </w:t>
            </w:r>
            <w:r>
              <w:rPr>
                <w:b/>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t>Cursos, talleres y  capacitacio</w:t>
            </w:r>
            <w:r w:rsidRPr="00662E64">
              <w:t>nes para el uso de las plataformas.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Asesoría, consultoría y capacitación</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F80BC3" w:rsidRPr="00FF520A" w:rsidRDefault="00F80BC3" w:rsidP="00A74EE7">
            <w:pPr>
              <w:spacing w:before="60" w:after="60"/>
              <w:jc w:val="left"/>
              <w:rPr>
                <w:rFonts w:asciiTheme="minorHAnsi" w:hAnsiTheme="minorHAnsi"/>
                <w:color w:val="000000"/>
              </w:rPr>
            </w:pPr>
            <w:r>
              <w:t>Cursos, talleres y  capacitacio</w:t>
            </w:r>
            <w:r w:rsidRPr="00662E64">
              <w:t>nes</w:t>
            </w:r>
            <w:r>
              <w:t xml:space="preserve"> para el uso de las plataformas en dependencias de gobierno, universidades, cámaras de comercio, etc.</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758" w:type="dxa"/>
            <w:vAlign w:val="center"/>
          </w:tcPr>
          <w:p w:rsidR="00F80BC3" w:rsidRPr="005B44D4" w:rsidRDefault="00F80BC3" w:rsidP="00A74EE7">
            <w:r>
              <w:t>Para poder asistir tiene que haber de por medio un correo, oficio, memorándum donde se requiera de la visita a la institución solicitante.</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que se tienen las fechas acordadas y  programadas con la institución solicitante.</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 xml:space="preserve">El incremento de usuarios en el uso y consulta  de las plataformas y de los diversos documentos, estudios, notas, fichas y demás generados y presentados en  la página Institucional </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Indicador</w:t>
            </w:r>
          </w:p>
        </w:tc>
        <w:tc>
          <w:tcPr>
            <w:tcW w:w="12758"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F21CFB"/>
    <w:p w:rsidR="00F80BC3" w:rsidRPr="00BD3AA4" w:rsidRDefault="00F80BC3" w:rsidP="00F21CFB"/>
    <w:p w:rsidR="00F80BC3" w:rsidRDefault="00F80BC3" w:rsidP="00F21CFB"/>
    <w:p w:rsidR="00EE393B" w:rsidRDefault="00EE393B">
      <w:pPr>
        <w:spacing w:before="0" w:after="200" w:line="276" w:lineRule="auto"/>
        <w:jc w:val="left"/>
      </w:pPr>
      <w:r>
        <w:br w:type="page"/>
      </w:r>
    </w:p>
    <w:p w:rsidR="00F80BC3" w:rsidRPr="005D6130" w:rsidRDefault="00F80BC3" w:rsidP="00F21CFB"/>
    <w:p w:rsidR="00F21E07" w:rsidRDefault="00F80BC3" w:rsidP="00F21E07">
      <w:pPr>
        <w:pStyle w:val="Ttulo4"/>
      </w:pPr>
      <w:bookmarkStart w:id="827" w:name="_Toc455664415"/>
      <w:bookmarkStart w:id="828" w:name="_Toc472073195"/>
      <w:bookmarkStart w:id="829" w:name="_Toc22719003"/>
      <w:r w:rsidRPr="00D12BC2">
        <w:t xml:space="preserve">Modelado del </w:t>
      </w:r>
      <w:r>
        <w:t>procedimiento</w:t>
      </w:r>
      <w:r w:rsidRPr="00D12BC2">
        <w:t xml:space="preserve"> de Cursos, talleres y capacitaciones para el uso de las plataformas</w:t>
      </w:r>
      <w:bookmarkEnd w:id="827"/>
      <w:bookmarkEnd w:id="828"/>
      <w:bookmarkEnd w:id="829"/>
    </w:p>
    <w:p w:rsidR="00F80BC3" w:rsidRDefault="00F21E07" w:rsidP="00F80BC3">
      <w:pPr>
        <w:jc w:val="center"/>
      </w:pPr>
      <w:r>
        <w:rPr>
          <w:noProof/>
          <w:lang w:val="es-ES" w:eastAsia="es-ES"/>
        </w:rPr>
        <w:drawing>
          <wp:inline distT="0" distB="0" distL="0" distR="0">
            <wp:extent cx="9336192" cy="38774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cstate="print"/>
                    <a:srcRect l="1881" r="1881" b="24001"/>
                    <a:stretch/>
                  </pic:blipFill>
                  <pic:spPr bwMode="auto">
                    <a:xfrm>
                      <a:off x="0" y="0"/>
                      <a:ext cx="9342624" cy="3880079"/>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bookmarkStart w:id="830" w:name="_Toc455664416"/>
    </w:p>
    <w:p w:rsidR="00EE393B" w:rsidRDefault="00EE393B" w:rsidP="00EE393B">
      <w:bookmarkStart w:id="831" w:name="_Toc472073196"/>
    </w:p>
    <w:p w:rsidR="00F80BC3" w:rsidRDefault="00F80BC3" w:rsidP="00F80BC3">
      <w:pPr>
        <w:pStyle w:val="Ttulo4"/>
      </w:pPr>
      <w:bookmarkStart w:id="832" w:name="_Toc22719004"/>
      <w:r w:rsidRPr="00CD55F6">
        <w:t xml:space="preserve">Narrativa del </w:t>
      </w:r>
      <w:r>
        <w:t>procedimiento</w:t>
      </w:r>
      <w:r w:rsidRPr="00CD55F6">
        <w:t xml:space="preserve"> </w:t>
      </w:r>
      <w:r w:rsidR="002814D6" w:rsidRPr="00CD55F6">
        <w:t xml:space="preserve">de </w:t>
      </w:r>
      <w:r w:rsidR="002814D6" w:rsidRPr="001E35B3">
        <w:t>Cursos</w:t>
      </w:r>
      <w:r>
        <w:t xml:space="preserve">, talleres </w:t>
      </w:r>
      <w:r w:rsidR="007D1D51">
        <w:t>y capacitaciones</w:t>
      </w:r>
      <w:r w:rsidRPr="00662E64">
        <w:t xml:space="preserve"> para el uso de las plataformas.</w:t>
      </w:r>
      <w:bookmarkEnd w:id="830"/>
      <w:bookmarkEnd w:id="831"/>
      <w:bookmarkEnd w:id="832"/>
    </w:p>
    <w:p w:rsidR="00F80BC3" w:rsidRPr="00D97BA0" w:rsidRDefault="00F80BC3" w:rsidP="00F80BC3"/>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1842"/>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1842"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F80BC3" w:rsidRPr="007F2DA2" w:rsidRDefault="00F80BC3" w:rsidP="00A74EE7">
            <w:pPr>
              <w:spacing w:before="60" w:after="60"/>
              <w:jc w:val="left"/>
              <w:rPr>
                <w:rFonts w:asciiTheme="minorHAnsi" w:hAnsiTheme="minorHAnsi"/>
              </w:rPr>
            </w:pPr>
            <w:r w:rsidRPr="00662E64">
              <w:rPr>
                <w:rFonts w:asciiTheme="minorHAnsi" w:hAnsiTheme="minorHAnsi"/>
              </w:rPr>
              <w:t>Técnico Especializado</w:t>
            </w:r>
          </w:p>
        </w:tc>
        <w:tc>
          <w:tcPr>
            <w:tcW w:w="6946" w:type="dxa"/>
            <w:shd w:val="clear" w:color="auto" w:fill="auto"/>
            <w:noWrap/>
            <w:vAlign w:val="center"/>
          </w:tcPr>
          <w:p w:rsidR="00F80BC3" w:rsidRPr="0095383C" w:rsidRDefault="00F80BC3" w:rsidP="00A74EE7">
            <w:pPr>
              <w:spacing w:before="60" w:after="60"/>
              <w:jc w:val="left"/>
              <w:rPr>
                <w:rFonts w:asciiTheme="minorHAnsi" w:hAnsiTheme="minorHAnsi"/>
                <w:b/>
              </w:rPr>
            </w:pPr>
            <w:r>
              <w:rPr>
                <w:rFonts w:asciiTheme="minorHAnsi" w:hAnsiTheme="minorHAnsi"/>
                <w:b/>
              </w:rPr>
              <w:t>Detectar el enlace con la institución</w:t>
            </w:r>
          </w:p>
          <w:p w:rsidR="00F80BC3" w:rsidRPr="007F2DA2" w:rsidRDefault="00F80BC3" w:rsidP="00A74EE7">
            <w:pPr>
              <w:spacing w:before="60" w:after="60"/>
              <w:jc w:val="left"/>
              <w:rPr>
                <w:rFonts w:asciiTheme="minorHAnsi" w:hAnsiTheme="minorHAnsi"/>
              </w:rPr>
            </w:pPr>
            <w:r w:rsidRPr="00662E64">
              <w:rPr>
                <w:rFonts w:asciiTheme="minorHAnsi" w:hAnsiTheme="minorHAnsi"/>
              </w:rPr>
              <w:t xml:space="preserve">Detectar y hacer el enlace con </w:t>
            </w:r>
            <w:r>
              <w:rPr>
                <w:rFonts w:asciiTheme="minorHAnsi" w:hAnsiTheme="minorHAnsi"/>
              </w:rPr>
              <w:t>las universidades, empresas y cá</w:t>
            </w:r>
            <w:r w:rsidRPr="00662E64">
              <w:rPr>
                <w:rFonts w:asciiTheme="minorHAnsi" w:hAnsiTheme="minorHAnsi"/>
              </w:rPr>
              <w:t>maras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496056">
              <w:rPr>
                <w:rFonts w:asciiTheme="minorHAnsi" w:hAnsiTheme="minorHAnsi"/>
              </w:rPr>
              <w:t>Directorio actualizado</w:t>
            </w:r>
            <w:r>
              <w:rPr>
                <w:rFonts w:asciiTheme="minorHAnsi" w:hAnsiTheme="minorHAnsi"/>
              </w:rPr>
              <w:t xml:space="preserve"> de Universidades, empresas y cá</w:t>
            </w:r>
            <w:r w:rsidRPr="00496056">
              <w:rPr>
                <w:rFonts w:asciiTheme="minorHAnsi" w:hAnsiTheme="minorHAnsi"/>
              </w:rPr>
              <w:t>maras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8602BE" w:rsidRDefault="00F80BC3" w:rsidP="00A74EE7">
            <w:pPr>
              <w:spacing w:before="60" w:after="60"/>
              <w:jc w:val="left"/>
              <w:rPr>
                <w:rFonts w:asciiTheme="minorHAnsi" w:hAnsiTheme="minorHAnsi"/>
                <w:b/>
              </w:rPr>
            </w:pPr>
            <w:r>
              <w:rPr>
                <w:rFonts w:asciiTheme="minorHAnsi" w:hAnsiTheme="minorHAnsi"/>
                <w:b/>
              </w:rPr>
              <w:t xml:space="preserve">Programar el </w:t>
            </w:r>
            <w:r w:rsidRPr="008602BE">
              <w:rPr>
                <w:rFonts w:asciiTheme="minorHAnsi" w:hAnsiTheme="minorHAnsi"/>
                <w:b/>
              </w:rPr>
              <w:t xml:space="preserve">Calendario </w:t>
            </w:r>
          </w:p>
          <w:p w:rsidR="00F80BC3" w:rsidRPr="007F2DA2" w:rsidRDefault="00F80BC3" w:rsidP="00A74EE7">
            <w:pPr>
              <w:spacing w:before="60" w:after="60"/>
              <w:jc w:val="left"/>
              <w:rPr>
                <w:rFonts w:asciiTheme="minorHAnsi" w:hAnsiTheme="minorHAnsi"/>
              </w:rPr>
            </w:pPr>
            <w:r w:rsidRPr="00662E64">
              <w:rPr>
                <w:rFonts w:asciiTheme="minorHAnsi" w:hAnsiTheme="minorHAnsi"/>
              </w:rPr>
              <w:t xml:space="preserve">Se </w:t>
            </w:r>
            <w:r>
              <w:rPr>
                <w:rFonts w:asciiTheme="minorHAnsi" w:hAnsiTheme="minorHAnsi"/>
              </w:rPr>
              <w:t>acuerda una fecha de presentació</w:t>
            </w:r>
            <w:r w:rsidRPr="00662E64">
              <w:rPr>
                <w:rFonts w:asciiTheme="minorHAnsi" w:hAnsiTheme="minorHAnsi"/>
              </w:rPr>
              <w:t>n de p</w:t>
            </w:r>
            <w:r>
              <w:rPr>
                <w:rFonts w:asciiTheme="minorHAnsi" w:hAnsiTheme="minorHAnsi"/>
              </w:rPr>
              <w:t>roductos IIEG</w:t>
            </w:r>
            <w:r w:rsidRPr="00662E64">
              <w:rPr>
                <w:rFonts w:asciiTheme="minorHAnsi" w:hAnsiTheme="minorHAnsi"/>
              </w:rPr>
              <w:t xml:space="preserve"> y sus plataformas de datos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496056">
              <w:rPr>
                <w:rFonts w:asciiTheme="minorHAnsi" w:hAnsiTheme="minorHAnsi"/>
              </w:rPr>
              <w:t>Calendario de fechas programadas</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F80BC3" w:rsidRPr="007F2DA2" w:rsidRDefault="00F80BC3" w:rsidP="00A74EE7">
            <w:pPr>
              <w:spacing w:before="60" w:after="60"/>
              <w:jc w:val="left"/>
              <w:rPr>
                <w:rFonts w:asciiTheme="minorHAnsi" w:hAnsiTheme="minorHAnsi"/>
              </w:rPr>
            </w:pPr>
            <w:r w:rsidRPr="00931874">
              <w:rPr>
                <w:rFonts w:asciiTheme="minorHAnsi" w:hAnsiTheme="minorHAnsi"/>
              </w:rPr>
              <w:t>Coordinador</w:t>
            </w:r>
          </w:p>
        </w:tc>
        <w:tc>
          <w:tcPr>
            <w:tcW w:w="6946" w:type="dxa"/>
            <w:shd w:val="clear" w:color="auto" w:fill="auto"/>
            <w:noWrap/>
            <w:vAlign w:val="center"/>
          </w:tcPr>
          <w:p w:rsidR="00F80BC3" w:rsidRPr="008602BE" w:rsidRDefault="00F80BC3" w:rsidP="00A74EE7">
            <w:pPr>
              <w:spacing w:before="60" w:after="60"/>
              <w:jc w:val="left"/>
              <w:rPr>
                <w:rFonts w:asciiTheme="minorHAnsi" w:hAnsiTheme="minorHAnsi"/>
                <w:b/>
              </w:rPr>
            </w:pPr>
            <w:r>
              <w:rPr>
                <w:rFonts w:asciiTheme="minorHAnsi" w:hAnsiTheme="minorHAnsi"/>
                <w:b/>
              </w:rPr>
              <w:t xml:space="preserve">Elaborar </w:t>
            </w:r>
            <w:r w:rsidR="002814D6">
              <w:rPr>
                <w:rFonts w:asciiTheme="minorHAnsi" w:hAnsiTheme="minorHAnsi"/>
                <w:b/>
              </w:rPr>
              <w:t xml:space="preserve">la </w:t>
            </w:r>
            <w:r w:rsidR="002814D6" w:rsidRPr="008602BE">
              <w:rPr>
                <w:rFonts w:asciiTheme="minorHAnsi" w:hAnsiTheme="minorHAnsi"/>
                <w:b/>
              </w:rPr>
              <w:t>Presentación</w:t>
            </w:r>
            <w:r w:rsidRPr="008602BE">
              <w:rPr>
                <w:rFonts w:asciiTheme="minorHAnsi" w:hAnsiTheme="minorHAnsi"/>
                <w:b/>
              </w:rPr>
              <w:t xml:space="preserve"> </w:t>
            </w:r>
          </w:p>
          <w:p w:rsidR="00F80BC3" w:rsidRPr="007F2DA2" w:rsidRDefault="00F80BC3" w:rsidP="00A74EE7">
            <w:pPr>
              <w:spacing w:before="60" w:after="60"/>
              <w:jc w:val="left"/>
              <w:rPr>
                <w:rFonts w:asciiTheme="minorHAnsi" w:hAnsiTheme="minorHAnsi"/>
              </w:rPr>
            </w:pPr>
            <w:r w:rsidRPr="005319A5">
              <w:rPr>
                <w:rFonts w:asciiTheme="minorHAnsi" w:hAnsiTheme="minorHAnsi"/>
              </w:rPr>
              <w:t>Se elabora la presentación acorde al lugar que se va a visitar</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Presentació</w:t>
            </w:r>
            <w:r w:rsidRPr="00496056">
              <w:rPr>
                <w:rFonts w:asciiTheme="minorHAnsi" w:hAnsiTheme="minorHAnsi"/>
              </w:rPr>
              <w:t>n digital</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w:t>
            </w:r>
            <w:r>
              <w:rPr>
                <w:rFonts w:asciiTheme="minorHAnsi" w:hAnsiTheme="minorHAnsi"/>
              </w:rPr>
              <w:t>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F80BC3" w:rsidRPr="007F2DA2" w:rsidRDefault="00F80BC3" w:rsidP="00A74EE7">
            <w:pPr>
              <w:spacing w:before="60" w:after="60"/>
              <w:jc w:val="left"/>
              <w:rPr>
                <w:rFonts w:asciiTheme="minorHAnsi" w:hAnsiTheme="minorHAnsi"/>
              </w:rPr>
            </w:pPr>
            <w:r>
              <w:rPr>
                <w:rFonts w:asciiTheme="minorHAnsi" w:hAnsiTheme="minorHAnsi"/>
              </w:rPr>
              <w:t>Director</w:t>
            </w:r>
          </w:p>
        </w:tc>
        <w:tc>
          <w:tcPr>
            <w:tcW w:w="6946" w:type="dxa"/>
            <w:shd w:val="clear" w:color="auto" w:fill="auto"/>
            <w:noWrap/>
            <w:vAlign w:val="center"/>
          </w:tcPr>
          <w:p w:rsidR="00F80BC3" w:rsidRPr="00FF6A03" w:rsidRDefault="002814D6" w:rsidP="00A74EE7">
            <w:pPr>
              <w:spacing w:before="60" w:after="60"/>
              <w:jc w:val="left"/>
              <w:rPr>
                <w:rFonts w:asciiTheme="minorHAnsi" w:hAnsiTheme="minorHAnsi"/>
                <w:b/>
              </w:rPr>
            </w:pPr>
            <w:r>
              <w:rPr>
                <w:rFonts w:asciiTheme="minorHAnsi" w:hAnsiTheme="minorHAnsi"/>
                <w:b/>
              </w:rPr>
              <w:t>Redactar Minuta</w:t>
            </w:r>
          </w:p>
          <w:p w:rsidR="00F80BC3" w:rsidRPr="007F2DA2" w:rsidRDefault="00F80BC3" w:rsidP="00A74EE7">
            <w:pPr>
              <w:spacing w:before="60" w:after="60"/>
              <w:jc w:val="left"/>
              <w:rPr>
                <w:rFonts w:asciiTheme="minorHAnsi" w:hAnsiTheme="minorHAnsi"/>
              </w:rPr>
            </w:pPr>
            <w:r w:rsidRPr="005319A5">
              <w:rPr>
                <w:rFonts w:asciiTheme="minorHAnsi" w:hAnsiTheme="minorHAnsi"/>
              </w:rPr>
              <w:t>Se documenta con minuta del evento, lista de asistencia y compromisos adquiridos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Pr>
                <w:rFonts w:asciiTheme="minorHAnsi" w:hAnsiTheme="minorHAnsi"/>
              </w:rPr>
              <w:t>Documento físi</w:t>
            </w:r>
            <w:r w:rsidRPr="00496056">
              <w:rPr>
                <w:rFonts w:asciiTheme="minorHAnsi" w:hAnsiTheme="minorHAnsi"/>
              </w:rPr>
              <w:t>co de la lista de asistencia y minuta digital de co</w:t>
            </w:r>
            <w:r>
              <w:rPr>
                <w:rFonts w:asciiTheme="minorHAnsi" w:hAnsiTheme="minorHAnsi"/>
              </w:rPr>
              <w:t>mpromisos adquiridos y fotografí</w:t>
            </w:r>
            <w:r w:rsidRPr="00496056">
              <w:rPr>
                <w:rFonts w:asciiTheme="minorHAnsi" w:hAnsiTheme="minorHAnsi"/>
              </w:rPr>
              <w:t>as del evento</w:t>
            </w:r>
          </w:p>
        </w:tc>
        <w:tc>
          <w:tcPr>
            <w:tcW w:w="1842" w:type="dxa"/>
            <w:vAlign w:val="center"/>
          </w:tcPr>
          <w:p w:rsidR="00F80BC3" w:rsidRPr="007F2DA2" w:rsidRDefault="00F80BC3" w:rsidP="00A74EE7">
            <w:pPr>
              <w:spacing w:before="60" w:after="60"/>
              <w:jc w:val="center"/>
              <w:rPr>
                <w:rFonts w:asciiTheme="minorHAnsi" w:hAnsiTheme="minorHAnsi"/>
              </w:rPr>
            </w:pPr>
            <w:r w:rsidRPr="00575977">
              <w:rPr>
                <w:rFonts w:asciiTheme="minorHAnsi" w:hAnsiTheme="minorHAnsi"/>
              </w:rPr>
              <w:t>UCS</w:t>
            </w:r>
          </w:p>
        </w:tc>
      </w:tr>
    </w:tbl>
    <w:p w:rsidR="00F80BC3" w:rsidRDefault="00F80BC3" w:rsidP="00F80BC3"/>
    <w:p w:rsidR="00EE393B" w:rsidRDefault="00EE393B" w:rsidP="00F80BC3"/>
    <w:p w:rsidR="00EE393B" w:rsidRDefault="00EE393B">
      <w:pPr>
        <w:spacing w:before="0" w:after="200" w:line="276" w:lineRule="auto"/>
        <w:jc w:val="left"/>
      </w:pPr>
      <w:r>
        <w:br w:type="page"/>
      </w:r>
    </w:p>
    <w:p w:rsidR="0047581D" w:rsidRPr="0047581D" w:rsidRDefault="00F80BC3" w:rsidP="0015589B">
      <w:pPr>
        <w:pStyle w:val="Ttulo4"/>
      </w:pPr>
      <w:bookmarkStart w:id="833" w:name="_Toc455664417"/>
      <w:bookmarkStart w:id="834" w:name="_Toc472073197"/>
      <w:bookmarkStart w:id="835" w:name="_Toc22719005"/>
      <w:r w:rsidRPr="007A5699">
        <w:lastRenderedPageBreak/>
        <w:t>Ficha de</w:t>
      </w:r>
      <w:r>
        <w:t>l</w:t>
      </w:r>
      <w:r w:rsidRPr="007A5699">
        <w:t xml:space="preserve"> servicio de </w:t>
      </w:r>
      <w:r>
        <w:t xml:space="preserve">Cursos, talleres </w:t>
      </w:r>
      <w:r w:rsidR="0047581D">
        <w:t>y capacitaciones</w:t>
      </w:r>
      <w:r w:rsidRPr="00662E64">
        <w:t xml:space="preserve"> para el uso de las plataformas</w:t>
      </w:r>
      <w:bookmarkEnd w:id="833"/>
      <w:bookmarkEnd w:id="834"/>
      <w:bookmarkEnd w:id="83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EE393B">
        <w:trPr>
          <w:trHeight w:val="20"/>
          <w:tblHeader/>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rFonts w:asciiTheme="minorHAnsi" w:eastAsia="Times New Roman" w:hAnsiTheme="minorHAnsi" w:cs="Times New Roman"/>
                <w:b/>
                <w:lang w:eastAsia="es-MX"/>
              </w:rPr>
              <w:t>Cursos, talleres y  capacitaciones para el uso de las plataformas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Organizar, promover y difundir cursos, talleres y capacitación en el uso de las plataformas del IIEG</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Reconocimiento de participación</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 días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Gobierno Municipal, Academia, Cámaras Industriales.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F80BC3" w:rsidRPr="00DE4BC8" w:rsidRDefault="00471082" w:rsidP="00A74EE7">
            <w:pPr>
              <w:spacing w:before="60" w:after="60"/>
              <w:jc w:val="left"/>
              <w:rPr>
                <w:rFonts w:asciiTheme="minorHAnsi" w:eastAsia="Times New Roman" w:hAnsiTheme="minorHAnsi" w:cs="Times New Roman"/>
                <w:lang w:eastAsia="es-MX"/>
              </w:rPr>
            </w:pPr>
            <w:r w:rsidRPr="000D2E81">
              <w:rPr>
                <w:rFonts w:asciiTheme="minorHAnsi" w:eastAsia="Times New Roman" w:hAnsiTheme="minorHAnsi" w:cs="Times New Roman"/>
                <w:lang w:eastAsia="es-MX"/>
              </w:rPr>
              <w:t>Directora de la Unidad de 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 Ubicación y Teléfono</w:t>
            </w:r>
          </w:p>
        </w:tc>
        <w:tc>
          <w:tcPr>
            <w:tcW w:w="9639" w:type="dxa"/>
            <w:shd w:val="clear" w:color="auto" w:fill="auto"/>
            <w:noWrap/>
            <w:vAlign w:val="center"/>
          </w:tcPr>
          <w:p w:rsidR="00F80BC3" w:rsidRPr="00DE4BC8" w:rsidRDefault="0081265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F80BC3">
              <w:rPr>
                <w:rFonts w:asciiTheme="minorHAnsi" w:eastAsia="Times New Roman" w:hAnsiTheme="minorHAnsi" w:cs="Times New Roman"/>
                <w:lang w:eastAsia="es-MX"/>
              </w:rPr>
              <w:t>, Ciudad Granja, Zapopan, Jal. (33) 3777-1770</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F80BC3"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y/o correo electrónico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3 días </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F80BC3" w:rsidRPr="00DE4BC8" w:rsidRDefault="00BC1E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F80BC3" w:rsidRPr="00DE4BC8" w:rsidRDefault="000607AA" w:rsidP="00A74EE7">
            <w:pPr>
              <w:spacing w:before="60" w:after="60"/>
              <w:jc w:val="left"/>
              <w:rPr>
                <w:rFonts w:asciiTheme="minorHAnsi" w:eastAsia="Times New Roman" w:hAnsiTheme="minorHAnsi" w:cs="Times New Roman"/>
                <w:lang w:eastAsia="es-MX"/>
              </w:rPr>
            </w:pPr>
            <w:hyperlink r:id="rId118" w:history="1">
              <w:r w:rsidR="0065303F" w:rsidRPr="00F539F5">
                <w:rPr>
                  <w:rStyle w:val="Hipervnculo"/>
                  <w:rFonts w:asciiTheme="minorHAnsi" w:eastAsia="Times New Roman" w:hAnsiTheme="minorHAnsi" w:cs="Times New Roman"/>
                  <w:lang w:eastAsia="es-MX"/>
                </w:rPr>
                <w:t>Contacto.iieg@jalisco.gob.mx</w:t>
              </w:r>
            </w:hyperlink>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F80BC3" w:rsidRPr="00DE4BC8" w:rsidRDefault="000607AA" w:rsidP="00A74EE7">
            <w:pPr>
              <w:spacing w:before="60" w:after="60"/>
              <w:jc w:val="left"/>
              <w:rPr>
                <w:rFonts w:asciiTheme="minorHAnsi" w:eastAsia="Times New Roman" w:hAnsiTheme="minorHAnsi" w:cs="Times New Roman"/>
                <w:lang w:eastAsia="es-MX"/>
              </w:rPr>
            </w:pPr>
            <w:hyperlink r:id="rId119" w:history="1">
              <w:r w:rsidR="0065303F" w:rsidRPr="00F539F5">
                <w:rPr>
                  <w:rStyle w:val="Hipervnculo"/>
                  <w:rFonts w:asciiTheme="minorHAnsi" w:eastAsia="Times New Roman" w:hAnsiTheme="minorHAnsi" w:cs="Times New Roman"/>
                  <w:lang w:eastAsia="es-MX"/>
                </w:rPr>
                <w:t>www.iieg.gob.mx</w:t>
              </w:r>
            </w:hyperlink>
          </w:p>
        </w:tc>
      </w:tr>
    </w:tbl>
    <w:p w:rsidR="00EE393B" w:rsidRDefault="00EE393B" w:rsidP="00EE393B">
      <w:bookmarkStart w:id="836" w:name="_Toc455664418"/>
      <w:bookmarkStart w:id="837" w:name="_Toc472073198"/>
    </w:p>
    <w:p w:rsidR="00EE393B" w:rsidRDefault="00EE393B" w:rsidP="00EE393B"/>
    <w:p w:rsidR="00EE393B" w:rsidRDefault="00EE393B">
      <w:pPr>
        <w:spacing w:before="0" w:after="200" w:line="276" w:lineRule="auto"/>
        <w:jc w:val="left"/>
      </w:pPr>
      <w:r>
        <w:br w:type="page"/>
      </w:r>
    </w:p>
    <w:p w:rsidR="00EE393B" w:rsidRPr="00EE393B" w:rsidRDefault="00EE393B" w:rsidP="00EE393B"/>
    <w:p w:rsidR="00F80BC3" w:rsidRDefault="0047581D" w:rsidP="00F80BC3">
      <w:pPr>
        <w:pStyle w:val="Ttulo3"/>
      </w:pPr>
      <w:bookmarkStart w:id="838" w:name="_Toc22719006"/>
      <w:r>
        <w:t xml:space="preserve">Procedimiento </w:t>
      </w:r>
      <w:r w:rsidRPr="00277861">
        <w:t>de</w:t>
      </w:r>
      <w:r w:rsidR="00F80BC3" w:rsidRPr="00277861">
        <w:t xml:space="preserve"> </w:t>
      </w:r>
      <w:r w:rsidR="00F80BC3" w:rsidRPr="0086092B">
        <w:t>Planeación, coordinación y ejecución de eventos</w:t>
      </w:r>
      <w:bookmarkEnd w:id="836"/>
      <w:bookmarkEnd w:id="837"/>
      <w:bookmarkEnd w:id="838"/>
    </w:p>
    <w:p w:rsidR="00F80BC3" w:rsidRPr="00D97BA0" w:rsidRDefault="00F80BC3" w:rsidP="00F80BC3"/>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F80BC3" w:rsidRPr="000C4719" w:rsidTr="00A74EE7">
        <w:trPr>
          <w:trHeight w:val="57"/>
        </w:trPr>
        <w:tc>
          <w:tcPr>
            <w:tcW w:w="15417" w:type="dxa"/>
            <w:gridSpan w:val="2"/>
            <w:shd w:val="clear" w:color="auto" w:fill="F2F2F2" w:themeFill="background1" w:themeFillShade="F2"/>
            <w:vAlign w:val="center"/>
          </w:tcPr>
          <w:p w:rsidR="00F80BC3" w:rsidRPr="000C4719" w:rsidRDefault="00F80BC3" w:rsidP="00A74EE7">
            <w:pPr>
              <w:spacing w:before="60" w:after="60"/>
              <w:rPr>
                <w:rFonts w:asciiTheme="minorHAnsi" w:hAnsiTheme="minorHAnsi"/>
                <w:b/>
              </w:rPr>
            </w:pPr>
            <w:r w:rsidRPr="000C4719">
              <w:rPr>
                <w:b/>
              </w:rPr>
              <w:t xml:space="preserve">Ficha del </w:t>
            </w:r>
            <w:r>
              <w:rPr>
                <w:b/>
              </w:rPr>
              <w:t>procedimiento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Pr>
                <w:rFonts w:asciiTheme="minorHAnsi" w:hAnsiTheme="minorHAnsi"/>
              </w:rPr>
              <w:t>Procedimiento</w:t>
            </w:r>
          </w:p>
        </w:tc>
        <w:tc>
          <w:tcPr>
            <w:tcW w:w="12014" w:type="dxa"/>
            <w:vAlign w:val="center"/>
          </w:tcPr>
          <w:p w:rsidR="00F80BC3" w:rsidRPr="0060591A" w:rsidRDefault="00F80BC3" w:rsidP="00A74EE7">
            <w:pPr>
              <w:pStyle w:val="Ttulo4"/>
              <w:rPr>
                <w:b w:val="0"/>
              </w:rPr>
            </w:pPr>
            <w:bookmarkStart w:id="839" w:name="_Toc455664419"/>
            <w:bookmarkStart w:id="840" w:name="_Toc472073199"/>
            <w:bookmarkStart w:id="841" w:name="_Toc22719007"/>
            <w:r w:rsidRPr="0060591A">
              <w:rPr>
                <w:b w:val="0"/>
              </w:rPr>
              <w:t>Planeación, coordinación y ejecución de eventos</w:t>
            </w:r>
            <w:bookmarkEnd w:id="839"/>
            <w:bookmarkEnd w:id="840"/>
            <w:bookmarkEnd w:id="841"/>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Proceso de apoyo</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Trámite o servicio asociado</w:t>
            </w:r>
          </w:p>
        </w:tc>
        <w:tc>
          <w:tcPr>
            <w:tcW w:w="12014" w:type="dxa"/>
            <w:vAlign w:val="center"/>
          </w:tcPr>
          <w:p w:rsidR="00F80BC3" w:rsidRPr="00FF520A" w:rsidRDefault="00F80BC3" w:rsidP="00A74EE7">
            <w:pPr>
              <w:spacing w:before="60" w:after="60"/>
              <w:jc w:val="left"/>
              <w:rPr>
                <w:rFonts w:asciiTheme="minorHAnsi" w:hAnsiTheme="minorHAnsi"/>
                <w:color w:val="000000"/>
              </w:rPr>
            </w:pPr>
            <w:r w:rsidRPr="0060591A">
              <w:rPr>
                <w:b/>
              </w:rPr>
              <w:t>Planeación, coordinación y ejecución de eventos</w:t>
            </w:r>
            <w:r>
              <w:rPr>
                <w:b/>
              </w:rPr>
              <w:t xml:space="preserve"> ,foros, ferias nacionales e internacionales en las que participa el instituto</w:t>
            </w:r>
          </w:p>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procedimiento</w:t>
            </w:r>
          </w:p>
        </w:tc>
        <w:tc>
          <w:tcPr>
            <w:tcW w:w="12014" w:type="dxa"/>
            <w:vAlign w:val="center"/>
          </w:tcPr>
          <w:p w:rsidR="00F80BC3" w:rsidRPr="005B44D4" w:rsidRDefault="00F80BC3" w:rsidP="00A74EE7"/>
        </w:tc>
      </w:tr>
      <w:tr w:rsidR="00F80BC3" w:rsidRPr="00370426" w:rsidTr="00A74EE7">
        <w:trPr>
          <w:trHeight w:val="57"/>
        </w:trPr>
        <w:tc>
          <w:tcPr>
            <w:tcW w:w="3403" w:type="dxa"/>
            <w:shd w:val="clear" w:color="auto" w:fill="F2F2F2" w:themeFill="background1" w:themeFillShade="F2"/>
            <w:vAlign w:val="center"/>
            <w:hideMark/>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Recursos necesarios para iniciar el </w:t>
            </w:r>
            <w:r>
              <w:rPr>
                <w:rFonts w:asciiTheme="minorHAnsi" w:hAnsiTheme="minorHAnsi"/>
              </w:rPr>
              <w:t>procedimiento</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El proceso se da a partir de diversas entradas: por medio de Invitación de diversas instancias: gobierno, instituciones educativas, cámaras empresariales, empresas</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procedimiento</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Ejecución en tiempo y forma del evento obteniendo más presencia a nivel nacional e internacional del instituto</w:t>
            </w:r>
          </w:p>
        </w:tc>
      </w:tr>
      <w:tr w:rsidR="00F80BC3" w:rsidRPr="00370426" w:rsidTr="00A74EE7">
        <w:trPr>
          <w:trHeight w:val="57"/>
        </w:trPr>
        <w:tc>
          <w:tcPr>
            <w:tcW w:w="3403" w:type="dxa"/>
            <w:shd w:val="clear" w:color="auto" w:fill="F2F2F2" w:themeFill="background1" w:themeFillShade="F2"/>
            <w:vAlign w:val="center"/>
          </w:tcPr>
          <w:p w:rsidR="00F80BC3" w:rsidRPr="00370426" w:rsidRDefault="00F80BC3" w:rsidP="00A74EE7">
            <w:pPr>
              <w:spacing w:before="60" w:after="60"/>
              <w:rPr>
                <w:rFonts w:asciiTheme="minorHAnsi" w:hAnsiTheme="minorHAnsi"/>
              </w:rPr>
            </w:pPr>
            <w:r w:rsidRPr="00370426">
              <w:rPr>
                <w:rFonts w:asciiTheme="minorHAnsi" w:hAnsiTheme="minorHAnsi"/>
              </w:rPr>
              <w:t>Indicador</w:t>
            </w:r>
          </w:p>
        </w:tc>
        <w:tc>
          <w:tcPr>
            <w:tcW w:w="12014" w:type="dxa"/>
            <w:vAlign w:val="center"/>
          </w:tcPr>
          <w:p w:rsidR="00F80BC3" w:rsidRPr="00FF520A" w:rsidRDefault="00F80BC3" w:rsidP="00A74EE7">
            <w:pPr>
              <w:spacing w:before="60" w:after="60"/>
              <w:jc w:val="left"/>
              <w:rPr>
                <w:rFonts w:asciiTheme="minorHAnsi" w:hAnsiTheme="minorHAnsi"/>
                <w:color w:val="000000"/>
              </w:rPr>
            </w:pPr>
            <w:r>
              <w:rPr>
                <w:rFonts w:asciiTheme="minorHAnsi" w:hAnsiTheme="minorHAnsi"/>
                <w:color w:val="000000"/>
              </w:rPr>
              <w:t>---</w:t>
            </w:r>
          </w:p>
        </w:tc>
      </w:tr>
    </w:tbl>
    <w:p w:rsidR="00F80BC3" w:rsidRDefault="00F80BC3" w:rsidP="006E64C0"/>
    <w:p w:rsidR="00F80BC3" w:rsidRDefault="00F80BC3" w:rsidP="006E64C0"/>
    <w:p w:rsidR="00F80BC3" w:rsidRDefault="00F80BC3" w:rsidP="006E64C0"/>
    <w:p w:rsidR="00EE393B" w:rsidRDefault="00EE393B">
      <w:pPr>
        <w:spacing w:before="0" w:after="200" w:line="276" w:lineRule="auto"/>
        <w:jc w:val="left"/>
      </w:pPr>
      <w:r>
        <w:br w:type="page"/>
      </w:r>
    </w:p>
    <w:p w:rsidR="00EE393B" w:rsidRPr="00D37ACE" w:rsidRDefault="00EE393B" w:rsidP="006E64C0"/>
    <w:p w:rsidR="00F80BC3" w:rsidRPr="00020DD2" w:rsidRDefault="00F80BC3" w:rsidP="00F80BC3">
      <w:pPr>
        <w:pStyle w:val="Ttulo4"/>
      </w:pPr>
      <w:bookmarkStart w:id="842" w:name="_Toc455664420"/>
      <w:bookmarkStart w:id="843" w:name="_Toc472073200"/>
      <w:bookmarkStart w:id="844" w:name="_Toc22719008"/>
      <w:r w:rsidRPr="00020DD2">
        <w:t xml:space="preserve">Modelado del </w:t>
      </w:r>
      <w:r>
        <w:t>procedimiento</w:t>
      </w:r>
      <w:r w:rsidRPr="00020DD2">
        <w:t xml:space="preserve"> de Planeación, coordinación y ejecución de eventos</w:t>
      </w:r>
      <w:bookmarkEnd w:id="842"/>
      <w:bookmarkEnd w:id="843"/>
      <w:bookmarkEnd w:id="844"/>
    </w:p>
    <w:p w:rsidR="006E64C0" w:rsidRDefault="006E64C0" w:rsidP="00F80BC3">
      <w:pPr>
        <w:jc w:val="center"/>
        <w:rPr>
          <w:noProof/>
          <w:lang w:eastAsia="es-MX"/>
        </w:rPr>
      </w:pPr>
    </w:p>
    <w:p w:rsidR="00F80BC3" w:rsidRDefault="006E64C0" w:rsidP="00F80BC3">
      <w:pPr>
        <w:jc w:val="center"/>
      </w:pPr>
      <w:r>
        <w:rPr>
          <w:noProof/>
          <w:lang w:val="es-ES" w:eastAsia="es-ES"/>
        </w:rPr>
        <w:drawing>
          <wp:inline distT="0" distB="0" distL="0" distR="0">
            <wp:extent cx="9785838" cy="343697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cstate="print"/>
                    <a:srcRect l="1724" t="2128" r="1880" b="21247"/>
                    <a:stretch/>
                  </pic:blipFill>
                  <pic:spPr bwMode="auto">
                    <a:xfrm>
                      <a:off x="0" y="0"/>
                      <a:ext cx="9796300" cy="3440652"/>
                    </a:xfrm>
                    <a:prstGeom prst="rect">
                      <a:avLst/>
                    </a:prstGeom>
                    <a:ln>
                      <a:noFill/>
                    </a:ln>
                    <a:extLst>
                      <a:ext uri="{53640926-AAD7-44D8-BBD7-CCE9431645EC}">
                        <a14:shadowObscured xmlns:a14="http://schemas.microsoft.com/office/drawing/2010/main"/>
                      </a:ext>
                    </a:extLst>
                  </pic:spPr>
                </pic:pic>
              </a:graphicData>
            </a:graphic>
          </wp:inline>
        </w:drawing>
      </w:r>
    </w:p>
    <w:p w:rsidR="00F80BC3" w:rsidRDefault="00F80BC3" w:rsidP="00EE393B">
      <w:bookmarkStart w:id="845" w:name="_Toc455664421"/>
    </w:p>
    <w:p w:rsidR="006E64C0" w:rsidRDefault="006E64C0" w:rsidP="00EE393B">
      <w:bookmarkStart w:id="846" w:name="_Toc472073201"/>
    </w:p>
    <w:p w:rsidR="00EE393B" w:rsidRDefault="00EE393B" w:rsidP="00EE393B"/>
    <w:p w:rsidR="00EE393B" w:rsidRDefault="00EE393B" w:rsidP="00EE393B"/>
    <w:p w:rsidR="00F80BC3" w:rsidRDefault="00F80BC3" w:rsidP="00F80BC3">
      <w:pPr>
        <w:pStyle w:val="Ttulo4"/>
      </w:pPr>
      <w:bookmarkStart w:id="847" w:name="_Toc22719009"/>
      <w:r w:rsidRPr="00CD55F6">
        <w:t xml:space="preserve">Narrativa del </w:t>
      </w:r>
      <w:r>
        <w:t>procedimiento</w:t>
      </w:r>
      <w:r w:rsidRPr="00CD55F6">
        <w:t xml:space="preserve"> </w:t>
      </w:r>
      <w:r w:rsidR="0047581D" w:rsidRPr="00CD55F6">
        <w:t xml:space="preserve">de </w:t>
      </w:r>
      <w:r w:rsidR="0047581D" w:rsidRPr="001E35B3">
        <w:t>Planeación</w:t>
      </w:r>
      <w:r w:rsidRPr="0086092B">
        <w:t>, coordinación y ejecución de eventos</w:t>
      </w:r>
      <w:bookmarkEnd w:id="845"/>
      <w:bookmarkEnd w:id="846"/>
      <w:bookmarkEnd w:id="847"/>
    </w:p>
    <w:p w:rsidR="00F80BC3" w:rsidRPr="00D97BA0" w:rsidRDefault="00F80BC3" w:rsidP="00F80BC3"/>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F80BC3" w:rsidRPr="007F2DA2" w:rsidTr="00A74EE7">
        <w:trPr>
          <w:trHeight w:val="20"/>
          <w:tblHeader/>
        </w:trPr>
        <w:tc>
          <w:tcPr>
            <w:tcW w:w="675"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F80BC3" w:rsidRPr="007F2DA2" w:rsidRDefault="00F80BC3" w:rsidP="00A74EE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852564" w:rsidRDefault="00F80BC3" w:rsidP="00A74EE7">
            <w:pPr>
              <w:spacing w:before="60" w:after="60"/>
              <w:jc w:val="left"/>
              <w:rPr>
                <w:rFonts w:asciiTheme="minorHAnsi" w:hAnsiTheme="minorHAnsi"/>
                <w:b/>
              </w:rPr>
            </w:pPr>
            <w:r>
              <w:rPr>
                <w:rFonts w:asciiTheme="minorHAnsi" w:hAnsiTheme="minorHAnsi"/>
                <w:b/>
              </w:rPr>
              <w:t xml:space="preserve">Presenciar </w:t>
            </w:r>
            <w:r w:rsidRPr="00852564">
              <w:rPr>
                <w:rFonts w:asciiTheme="minorHAnsi" w:hAnsiTheme="minorHAnsi"/>
                <w:b/>
              </w:rPr>
              <w:t>reuniones</w:t>
            </w:r>
          </w:p>
          <w:p w:rsidR="00F80BC3" w:rsidRPr="007F2DA2" w:rsidRDefault="00F80BC3" w:rsidP="00A74EE7">
            <w:pPr>
              <w:spacing w:before="60" w:after="60"/>
              <w:jc w:val="left"/>
              <w:rPr>
                <w:rFonts w:asciiTheme="minorHAnsi" w:hAnsiTheme="minorHAnsi"/>
              </w:rPr>
            </w:pPr>
            <w:r w:rsidRPr="00D548DF">
              <w:rPr>
                <w:rFonts w:asciiTheme="minorHAnsi" w:hAnsiTheme="minorHAnsi"/>
              </w:rPr>
              <w:t>Asistir a las reuniones en donde se acordaran las sedes,</w:t>
            </w:r>
            <w:r>
              <w:rPr>
                <w:rFonts w:asciiTheme="minorHAnsi" w:hAnsiTheme="minorHAnsi"/>
              </w:rPr>
              <w:t xml:space="preserve"> </w:t>
            </w:r>
            <w:r w:rsidRPr="00D548DF">
              <w:rPr>
                <w:rFonts w:asciiTheme="minorHAnsi" w:hAnsiTheme="minorHAnsi"/>
              </w:rPr>
              <w:t>fechas</w:t>
            </w:r>
            <w:r>
              <w:rPr>
                <w:rFonts w:asciiTheme="minorHAnsi" w:hAnsiTheme="minorHAnsi"/>
              </w:rPr>
              <w:t>, horarios, temas a analizar e i</w:t>
            </w:r>
            <w:r w:rsidRPr="00D548DF">
              <w:rPr>
                <w:rFonts w:asciiTheme="minorHAnsi" w:hAnsiTheme="minorHAnsi"/>
              </w:rPr>
              <w:t>tinerarios de los congresistas</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Agenda de las reuniones</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77"/>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Técnico Especializado</w:t>
            </w:r>
          </w:p>
        </w:tc>
        <w:tc>
          <w:tcPr>
            <w:tcW w:w="6946" w:type="dxa"/>
            <w:shd w:val="clear" w:color="auto" w:fill="auto"/>
            <w:noWrap/>
            <w:vAlign w:val="center"/>
          </w:tcPr>
          <w:p w:rsidR="00F80BC3" w:rsidRPr="00AB4C69" w:rsidRDefault="00F80BC3" w:rsidP="00A74EE7">
            <w:pPr>
              <w:spacing w:before="60" w:after="60"/>
              <w:jc w:val="left"/>
              <w:rPr>
                <w:rFonts w:asciiTheme="minorHAnsi" w:hAnsiTheme="minorHAnsi"/>
                <w:b/>
              </w:rPr>
            </w:pPr>
            <w:r>
              <w:rPr>
                <w:rFonts w:asciiTheme="minorHAnsi" w:hAnsiTheme="minorHAnsi"/>
                <w:b/>
              </w:rPr>
              <w:t>Calendarizar los eventos</w:t>
            </w:r>
          </w:p>
          <w:p w:rsidR="00F80BC3" w:rsidRPr="007F2DA2" w:rsidRDefault="00F80BC3" w:rsidP="00A74EE7">
            <w:pPr>
              <w:spacing w:before="60" w:after="60"/>
              <w:jc w:val="left"/>
              <w:rPr>
                <w:rFonts w:asciiTheme="minorHAnsi" w:hAnsiTheme="minorHAnsi"/>
              </w:rPr>
            </w:pPr>
            <w:r w:rsidRPr="00D548DF">
              <w:rPr>
                <w:rFonts w:asciiTheme="minorHAnsi" w:hAnsiTheme="minorHAnsi"/>
              </w:rPr>
              <w:t>Se programan los eve</w:t>
            </w:r>
            <w:r>
              <w:rPr>
                <w:rFonts w:asciiTheme="minorHAnsi" w:hAnsiTheme="minorHAnsi"/>
              </w:rPr>
              <w:t>ntos por medio de agenda electró</w:t>
            </w:r>
            <w:r w:rsidRPr="00D548DF">
              <w:rPr>
                <w:rFonts w:asciiTheme="minorHAnsi" w:hAnsiTheme="minorHAnsi"/>
              </w:rPr>
              <w:t>nica</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de Calendario Planificado</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B85AEC" w:rsidRDefault="00F80BC3" w:rsidP="00A74EE7">
            <w:pPr>
              <w:spacing w:before="60" w:after="60"/>
              <w:jc w:val="left"/>
              <w:rPr>
                <w:rFonts w:asciiTheme="minorHAnsi" w:hAnsiTheme="minorHAnsi"/>
                <w:b/>
              </w:rPr>
            </w:pPr>
            <w:r>
              <w:rPr>
                <w:rFonts w:asciiTheme="minorHAnsi" w:hAnsiTheme="minorHAnsi"/>
                <w:b/>
              </w:rPr>
              <w:t xml:space="preserve">Estructurar </w:t>
            </w:r>
            <w:r w:rsidRPr="00B85AEC">
              <w:rPr>
                <w:rFonts w:asciiTheme="minorHAnsi" w:hAnsiTheme="minorHAnsi"/>
                <w:b/>
              </w:rPr>
              <w:t>el evento</w:t>
            </w:r>
          </w:p>
          <w:p w:rsidR="00F80BC3" w:rsidRPr="007F2DA2" w:rsidRDefault="00F80BC3" w:rsidP="00A74EE7">
            <w:pPr>
              <w:spacing w:before="60" w:after="60"/>
              <w:jc w:val="left"/>
              <w:rPr>
                <w:rFonts w:asciiTheme="minorHAnsi" w:hAnsiTheme="minorHAnsi"/>
              </w:rPr>
            </w:pPr>
            <w:r w:rsidRPr="00D548DF">
              <w:rPr>
                <w:rFonts w:asciiTheme="minorHAnsi" w:hAnsiTheme="minorHAnsi"/>
              </w:rPr>
              <w:t>Planeación del  evento a cubrir</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con el planteamiento de las necesidades a cubrir del evento.</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w:t>
            </w:r>
            <w:r>
              <w:rPr>
                <w:rFonts w:asciiTheme="minorHAnsi" w:hAnsiTheme="minorHAnsi"/>
              </w:rPr>
              <w:t>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F80BC3" w:rsidRPr="007F2DA2" w:rsidRDefault="00F80BC3" w:rsidP="00A74EE7">
            <w:pPr>
              <w:spacing w:before="60" w:after="60"/>
              <w:jc w:val="left"/>
              <w:rPr>
                <w:rFonts w:asciiTheme="minorHAnsi" w:hAnsiTheme="minorHAnsi"/>
              </w:rPr>
            </w:pPr>
            <w:r w:rsidRPr="0086092B">
              <w:rPr>
                <w:rFonts w:asciiTheme="minorHAnsi" w:hAnsiTheme="minorHAnsi"/>
              </w:rPr>
              <w:t>Director</w:t>
            </w:r>
          </w:p>
        </w:tc>
        <w:tc>
          <w:tcPr>
            <w:tcW w:w="6946" w:type="dxa"/>
            <w:shd w:val="clear" w:color="auto" w:fill="auto"/>
            <w:noWrap/>
            <w:vAlign w:val="center"/>
          </w:tcPr>
          <w:p w:rsidR="00F80BC3" w:rsidRPr="00B85AEC" w:rsidRDefault="00F80BC3" w:rsidP="00A74EE7">
            <w:pPr>
              <w:spacing w:before="60" w:after="60"/>
              <w:jc w:val="left"/>
              <w:rPr>
                <w:rFonts w:asciiTheme="minorHAnsi" w:hAnsiTheme="minorHAnsi"/>
                <w:b/>
              </w:rPr>
            </w:pPr>
            <w:r>
              <w:rPr>
                <w:rFonts w:asciiTheme="minorHAnsi" w:hAnsiTheme="minorHAnsi"/>
                <w:b/>
              </w:rPr>
              <w:t>Asignar actividades</w:t>
            </w:r>
          </w:p>
          <w:p w:rsidR="00F80BC3" w:rsidRPr="007F2DA2" w:rsidRDefault="00F80BC3" w:rsidP="00A74EE7">
            <w:pPr>
              <w:spacing w:before="60" w:after="60"/>
              <w:jc w:val="left"/>
              <w:rPr>
                <w:rFonts w:asciiTheme="minorHAnsi" w:hAnsiTheme="minorHAnsi"/>
              </w:rPr>
            </w:pPr>
            <w:r w:rsidRPr="00D548DF">
              <w:rPr>
                <w:rFonts w:asciiTheme="minorHAnsi" w:hAnsiTheme="minorHAnsi"/>
              </w:rPr>
              <w:t>Asignac</w:t>
            </w:r>
            <w:r>
              <w:rPr>
                <w:rFonts w:asciiTheme="minorHAnsi" w:hAnsiTheme="minorHAnsi"/>
              </w:rPr>
              <w:t>ión de  las personas que se hará</w:t>
            </w:r>
            <w:r w:rsidRPr="00D548DF">
              <w:rPr>
                <w:rFonts w:asciiTheme="minorHAnsi" w:hAnsiTheme="minorHAnsi"/>
              </w:rPr>
              <w:t>n cargo de la coordinac</w:t>
            </w:r>
            <w:r>
              <w:rPr>
                <w:rFonts w:asciiTheme="minorHAnsi" w:hAnsiTheme="minorHAnsi"/>
              </w:rPr>
              <w:t>ión y logí</w:t>
            </w:r>
            <w:r w:rsidRPr="00D548DF">
              <w:rPr>
                <w:rFonts w:asciiTheme="minorHAnsi" w:hAnsiTheme="minorHAnsi"/>
              </w:rPr>
              <w:t>stica del evento</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Archivo de las personas asignadas con  respectivas actividades a ejecutar</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r w:rsidR="00F80BC3" w:rsidRPr="007F2DA2" w:rsidTr="00A74EE7">
        <w:trPr>
          <w:trHeight w:val="20"/>
        </w:trPr>
        <w:tc>
          <w:tcPr>
            <w:tcW w:w="675" w:type="dxa"/>
            <w:shd w:val="clear" w:color="auto" w:fill="auto"/>
            <w:noWrap/>
            <w:vAlign w:val="center"/>
            <w:hideMark/>
          </w:tcPr>
          <w:p w:rsidR="00F80BC3" w:rsidRPr="007F2DA2" w:rsidRDefault="00F80BC3" w:rsidP="00A74EE7">
            <w:pPr>
              <w:spacing w:before="60" w:after="60"/>
              <w:jc w:val="center"/>
              <w:rPr>
                <w:rFonts w:asciiTheme="minorHAnsi" w:hAnsiTheme="minorHAnsi"/>
              </w:rPr>
            </w:pPr>
            <w:r>
              <w:rPr>
                <w:rFonts w:asciiTheme="minorHAnsi" w:hAnsiTheme="minorHAnsi"/>
              </w:rPr>
              <w:t>5</w:t>
            </w:r>
          </w:p>
        </w:tc>
        <w:tc>
          <w:tcPr>
            <w:tcW w:w="3011" w:type="dxa"/>
            <w:vAlign w:val="center"/>
          </w:tcPr>
          <w:p w:rsidR="00F80BC3" w:rsidRPr="007F2DA2" w:rsidRDefault="00F80BC3" w:rsidP="00A74EE7">
            <w:pPr>
              <w:spacing w:before="60" w:after="60"/>
              <w:jc w:val="left"/>
              <w:rPr>
                <w:rFonts w:asciiTheme="minorHAnsi" w:hAnsiTheme="minorHAnsi"/>
              </w:rPr>
            </w:pPr>
            <w:r>
              <w:rPr>
                <w:rFonts w:asciiTheme="minorHAnsi" w:hAnsiTheme="minorHAnsi"/>
              </w:rPr>
              <w:t>Coordinador</w:t>
            </w:r>
          </w:p>
        </w:tc>
        <w:tc>
          <w:tcPr>
            <w:tcW w:w="6946" w:type="dxa"/>
            <w:shd w:val="clear" w:color="auto" w:fill="auto"/>
            <w:noWrap/>
            <w:vAlign w:val="center"/>
          </w:tcPr>
          <w:p w:rsidR="00F80BC3" w:rsidRPr="00FF2844" w:rsidRDefault="00F80BC3" w:rsidP="00A74EE7">
            <w:pPr>
              <w:spacing w:before="60" w:after="60"/>
              <w:jc w:val="left"/>
              <w:rPr>
                <w:rFonts w:asciiTheme="minorHAnsi" w:hAnsiTheme="minorHAnsi"/>
                <w:b/>
              </w:rPr>
            </w:pPr>
            <w:r>
              <w:rPr>
                <w:rFonts w:asciiTheme="minorHAnsi" w:hAnsiTheme="minorHAnsi"/>
                <w:b/>
              </w:rPr>
              <w:t xml:space="preserve">Ejecutar </w:t>
            </w:r>
            <w:r w:rsidRPr="00FF2844">
              <w:rPr>
                <w:rFonts w:asciiTheme="minorHAnsi" w:hAnsiTheme="minorHAnsi"/>
                <w:b/>
              </w:rPr>
              <w:t>el Evento</w:t>
            </w:r>
          </w:p>
          <w:p w:rsidR="00F80BC3" w:rsidRPr="007F2DA2" w:rsidRDefault="00F80BC3" w:rsidP="00A74EE7">
            <w:pPr>
              <w:spacing w:before="60" w:after="60"/>
              <w:jc w:val="left"/>
              <w:rPr>
                <w:rFonts w:asciiTheme="minorHAnsi" w:hAnsiTheme="minorHAnsi"/>
              </w:rPr>
            </w:pPr>
            <w:r w:rsidRPr="00D548DF">
              <w:rPr>
                <w:rFonts w:asciiTheme="minorHAnsi" w:hAnsiTheme="minorHAnsi"/>
              </w:rPr>
              <w:t>Coordinación del evento en la fecha programada</w:t>
            </w:r>
          </w:p>
        </w:tc>
        <w:tc>
          <w:tcPr>
            <w:tcW w:w="2835" w:type="dxa"/>
            <w:shd w:val="clear" w:color="auto" w:fill="auto"/>
            <w:noWrap/>
            <w:vAlign w:val="center"/>
          </w:tcPr>
          <w:p w:rsidR="00F80BC3" w:rsidRPr="007F2DA2" w:rsidRDefault="00F80BC3" w:rsidP="00A74EE7">
            <w:pPr>
              <w:spacing w:before="60" w:after="60"/>
              <w:jc w:val="left"/>
              <w:rPr>
                <w:rFonts w:asciiTheme="minorHAnsi" w:hAnsiTheme="minorHAnsi"/>
              </w:rPr>
            </w:pPr>
            <w:r w:rsidRPr="00D1429B">
              <w:rPr>
                <w:rFonts w:asciiTheme="minorHAnsi" w:hAnsiTheme="minorHAnsi"/>
              </w:rPr>
              <w:t>Evento cubierto en tiempo y forma</w:t>
            </w:r>
          </w:p>
        </w:tc>
        <w:tc>
          <w:tcPr>
            <w:tcW w:w="2835" w:type="dxa"/>
            <w:vAlign w:val="center"/>
          </w:tcPr>
          <w:p w:rsidR="00F80BC3" w:rsidRPr="007F2DA2" w:rsidRDefault="00F80BC3" w:rsidP="00A74EE7">
            <w:pPr>
              <w:spacing w:before="60" w:after="60"/>
              <w:jc w:val="left"/>
              <w:rPr>
                <w:rFonts w:asciiTheme="minorHAnsi" w:hAnsiTheme="minorHAnsi"/>
              </w:rPr>
            </w:pPr>
            <w:r w:rsidRPr="00575977">
              <w:rPr>
                <w:rFonts w:asciiTheme="minorHAnsi" w:hAnsiTheme="minorHAnsi"/>
              </w:rPr>
              <w:t>UCS</w:t>
            </w:r>
          </w:p>
        </w:tc>
      </w:tr>
    </w:tbl>
    <w:p w:rsidR="00EE393B" w:rsidRDefault="00EE393B" w:rsidP="00EE393B"/>
    <w:p w:rsidR="00F80BC3" w:rsidRPr="007A5699" w:rsidRDefault="00F80BC3" w:rsidP="00F80BC3">
      <w:pPr>
        <w:pStyle w:val="Ttulo4"/>
      </w:pPr>
      <w:bookmarkStart w:id="848" w:name="_Toc455664422"/>
      <w:bookmarkStart w:id="849" w:name="_Toc472073202"/>
      <w:bookmarkStart w:id="850" w:name="_Toc22719010"/>
      <w:r w:rsidRPr="007A5699">
        <w:lastRenderedPageBreak/>
        <w:t>Ficha de</w:t>
      </w:r>
      <w:r>
        <w:t>l</w:t>
      </w:r>
      <w:r w:rsidRPr="007A5699">
        <w:t xml:space="preserve"> servicio de </w:t>
      </w:r>
      <w:r w:rsidRPr="0086092B">
        <w:t>Planeación, coordinación y ejecución de eventos</w:t>
      </w:r>
      <w:bookmarkEnd w:id="848"/>
      <w:bookmarkEnd w:id="849"/>
      <w:bookmarkEnd w:id="85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80BC3" w:rsidRPr="00DE4BC8" w:rsidTr="00EE393B">
        <w:trPr>
          <w:trHeight w:val="20"/>
          <w:tblHeader/>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F80BC3" w:rsidRPr="007450CC" w:rsidRDefault="00F80BC3" w:rsidP="00A74EE7">
            <w:pPr>
              <w:spacing w:before="60" w:after="60"/>
              <w:jc w:val="left"/>
              <w:rPr>
                <w:rFonts w:asciiTheme="minorHAnsi" w:eastAsia="Times New Roman" w:hAnsiTheme="minorHAnsi" w:cs="Times New Roman"/>
                <w:b/>
                <w:lang w:eastAsia="es-MX"/>
              </w:rPr>
            </w:pPr>
            <w:r w:rsidRPr="007450CC">
              <w:rPr>
                <w:b/>
              </w:rPr>
              <w:t>Planeación, coordinación y ejecución de eventos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Organizar, promover y difundir </w:t>
            </w:r>
            <w:r w:rsidRPr="007F10E5">
              <w:t>eventos,</w:t>
            </w:r>
            <w:r>
              <w:t xml:space="preserve"> </w:t>
            </w:r>
            <w:r w:rsidRPr="007F10E5">
              <w:t>foros, ferias nacionales e internacionales en las que participa el instituto</w:t>
            </w:r>
            <w:r>
              <w:rPr>
                <w:rFonts w:asciiTheme="minorHAnsi" w:eastAsia="Times New Roman" w:hAnsiTheme="minorHAnsi" w:cs="Times New Roman"/>
                <w:lang w:eastAsia="es-MX"/>
              </w:rPr>
              <w:t>.</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Convenios de participación con diferentes instancias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7 – 10 días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Gobierno Estatal, Municipal, Academia, Cámaras Industriales.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F80BC3" w:rsidRPr="00DE4BC8" w:rsidRDefault="00471082" w:rsidP="00A74EE7">
            <w:pPr>
              <w:spacing w:before="60" w:after="60"/>
              <w:jc w:val="left"/>
              <w:rPr>
                <w:rFonts w:asciiTheme="minorHAnsi" w:eastAsia="Times New Roman" w:hAnsiTheme="minorHAnsi" w:cs="Times New Roman"/>
                <w:lang w:eastAsia="es-MX"/>
              </w:rPr>
            </w:pPr>
            <w:r w:rsidRPr="000D2E81">
              <w:rPr>
                <w:rFonts w:asciiTheme="minorHAnsi" w:eastAsia="Times New Roman" w:hAnsiTheme="minorHAnsi" w:cs="Times New Roman"/>
                <w:lang w:eastAsia="es-MX"/>
              </w:rPr>
              <w:t>Directora de la Unidad de 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440B4B" w:rsidP="00A74EE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 Ubicación y Teléfono</w:t>
            </w:r>
          </w:p>
        </w:tc>
        <w:tc>
          <w:tcPr>
            <w:tcW w:w="9639" w:type="dxa"/>
            <w:shd w:val="clear" w:color="auto" w:fill="auto"/>
            <w:noWrap/>
            <w:vAlign w:val="center"/>
          </w:tcPr>
          <w:p w:rsidR="00F80BC3" w:rsidRPr="00DE4BC8" w:rsidRDefault="00812654"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F80BC3">
              <w:rPr>
                <w:rFonts w:asciiTheme="minorHAnsi" w:eastAsia="Times New Roman" w:hAnsiTheme="minorHAnsi" w:cs="Times New Roman"/>
                <w:lang w:eastAsia="es-MX"/>
              </w:rPr>
              <w:t>, Ciudad Granja, Zapopan, Jal. (33) 3777-1770</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F80BC3" w:rsidRPr="00DE4BC8" w:rsidRDefault="00007C61"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y/o correo electrónico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 para usuario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Tiempo de respuesta</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Inmediato</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F80BC3" w:rsidRPr="00DE4BC8" w:rsidRDefault="00F80B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F80BC3" w:rsidRPr="00DE4BC8" w:rsidRDefault="00BC1EC3" w:rsidP="00A74EE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Unidad de Coordinación del Sistema</w:t>
            </w:r>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F80BC3" w:rsidRPr="00DE4BC8" w:rsidRDefault="000607AA" w:rsidP="00A74EE7">
            <w:pPr>
              <w:spacing w:before="60" w:after="60"/>
              <w:jc w:val="left"/>
              <w:rPr>
                <w:rFonts w:asciiTheme="minorHAnsi" w:eastAsia="Times New Roman" w:hAnsiTheme="minorHAnsi" w:cs="Times New Roman"/>
                <w:lang w:eastAsia="es-MX"/>
              </w:rPr>
            </w:pPr>
            <w:hyperlink r:id="rId121" w:history="1">
              <w:r w:rsidR="0065303F" w:rsidRPr="00F539F5">
                <w:rPr>
                  <w:rStyle w:val="Hipervnculo"/>
                  <w:rFonts w:asciiTheme="minorHAnsi" w:eastAsia="Times New Roman" w:hAnsiTheme="minorHAnsi" w:cs="Times New Roman"/>
                  <w:lang w:eastAsia="es-MX"/>
                </w:rPr>
                <w:t>Contacto.iieg@jalisco.gob.mx</w:t>
              </w:r>
            </w:hyperlink>
          </w:p>
        </w:tc>
      </w:tr>
      <w:tr w:rsidR="00F80BC3" w:rsidRPr="00DE4BC8" w:rsidTr="00EE393B">
        <w:trPr>
          <w:trHeight w:val="706"/>
        </w:trPr>
        <w:tc>
          <w:tcPr>
            <w:tcW w:w="5827" w:type="dxa"/>
            <w:shd w:val="clear" w:color="auto" w:fill="F2F2F2" w:themeFill="background1" w:themeFillShade="F2"/>
            <w:vAlign w:val="center"/>
            <w:hideMark/>
          </w:tcPr>
          <w:p w:rsidR="00F80BC3" w:rsidRPr="00DE4BC8" w:rsidRDefault="00F80BC3" w:rsidP="00A74EE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F80BC3" w:rsidRPr="00DE4BC8" w:rsidRDefault="000607AA" w:rsidP="00A74EE7">
            <w:pPr>
              <w:spacing w:before="60" w:after="60"/>
              <w:jc w:val="left"/>
              <w:rPr>
                <w:rFonts w:asciiTheme="minorHAnsi" w:eastAsia="Times New Roman" w:hAnsiTheme="minorHAnsi" w:cs="Times New Roman"/>
                <w:lang w:eastAsia="es-MX"/>
              </w:rPr>
            </w:pPr>
            <w:hyperlink r:id="rId122" w:history="1">
              <w:r w:rsidR="0065303F" w:rsidRPr="00F539F5">
                <w:rPr>
                  <w:rStyle w:val="Hipervnculo"/>
                  <w:rFonts w:asciiTheme="minorHAnsi" w:eastAsia="Times New Roman" w:hAnsiTheme="minorHAnsi" w:cs="Times New Roman"/>
                  <w:lang w:eastAsia="es-MX"/>
                </w:rPr>
                <w:t>www.iieg.gob.mx</w:t>
              </w:r>
            </w:hyperlink>
          </w:p>
        </w:tc>
      </w:tr>
    </w:tbl>
    <w:p w:rsidR="00EE393B" w:rsidRDefault="00EE393B" w:rsidP="00EE393B">
      <w:bookmarkStart w:id="851" w:name="_Toc455664423"/>
      <w:bookmarkStart w:id="852" w:name="_Toc472073203"/>
    </w:p>
    <w:p w:rsidR="00EE393B" w:rsidRDefault="00EE393B" w:rsidP="00EE393B"/>
    <w:p w:rsidR="00EE393B" w:rsidRDefault="00EE393B">
      <w:pPr>
        <w:spacing w:before="0" w:after="200" w:line="276" w:lineRule="auto"/>
        <w:jc w:val="left"/>
      </w:pPr>
      <w:r>
        <w:br w:type="page"/>
      </w:r>
    </w:p>
    <w:p w:rsidR="00EE393B" w:rsidRPr="00EE393B" w:rsidRDefault="00EE393B" w:rsidP="00EE393B"/>
    <w:p w:rsidR="00F80BC3" w:rsidRPr="00420B5A" w:rsidRDefault="00F80BC3" w:rsidP="0081685F">
      <w:pPr>
        <w:pStyle w:val="Ttulo2"/>
        <w:numPr>
          <w:ilvl w:val="0"/>
          <w:numId w:val="29"/>
        </w:numPr>
      </w:pPr>
      <w:bookmarkStart w:id="853" w:name="_Toc22719011"/>
      <w:r w:rsidRPr="00420B5A">
        <w:t>Elaboración y revisión de la sección</w:t>
      </w:r>
      <w:bookmarkEnd w:id="851"/>
      <w:bookmarkEnd w:id="852"/>
      <w:bookmarkEnd w:id="853"/>
    </w:p>
    <w:p w:rsidR="00F80BC3" w:rsidRPr="009D4705" w:rsidRDefault="00F80BC3" w:rsidP="00F80BC3"/>
    <w:tbl>
      <w:tblPr>
        <w:tblW w:w="11559" w:type="dxa"/>
        <w:jc w:val="center"/>
        <w:tblLook w:val="04A0" w:firstRow="1" w:lastRow="0" w:firstColumn="1" w:lastColumn="0" w:noHBand="0" w:noVBand="1"/>
      </w:tblPr>
      <w:tblGrid>
        <w:gridCol w:w="2695"/>
        <w:gridCol w:w="2695"/>
        <w:gridCol w:w="1097"/>
        <w:gridCol w:w="2536"/>
        <w:gridCol w:w="2536"/>
      </w:tblGrid>
      <w:tr w:rsidR="00F80BC3" w:rsidTr="00A74EE7">
        <w:trPr>
          <w:trHeight w:val="471"/>
          <w:jc w:val="center"/>
        </w:trPr>
        <w:tc>
          <w:tcPr>
            <w:tcW w:w="11559" w:type="dxa"/>
            <w:gridSpan w:val="5"/>
          </w:tcPr>
          <w:p w:rsidR="00F80BC3" w:rsidRPr="004316D9" w:rsidRDefault="00F80BC3" w:rsidP="00A74EE7">
            <w:pPr>
              <w:tabs>
                <w:tab w:val="left" w:pos="1425"/>
              </w:tabs>
              <w:spacing w:before="0" w:after="0"/>
              <w:jc w:val="center"/>
              <w:rPr>
                <w:b/>
              </w:rPr>
            </w:pPr>
            <w:r w:rsidRPr="004316D9">
              <w:rPr>
                <w:b/>
              </w:rPr>
              <w:t>Elabor</w:t>
            </w:r>
            <w:r>
              <w:rPr>
                <w:b/>
              </w:rPr>
              <w:t>ación de tomo 7</w:t>
            </w:r>
          </w:p>
        </w:tc>
      </w:tr>
      <w:tr w:rsidR="00F80BC3" w:rsidTr="00A74EE7">
        <w:trPr>
          <w:trHeight w:val="1650"/>
          <w:jc w:val="center"/>
        </w:trPr>
        <w:tc>
          <w:tcPr>
            <w:tcW w:w="5390" w:type="dxa"/>
            <w:gridSpan w:val="2"/>
            <w:tcBorders>
              <w:bottom w:val="nil"/>
            </w:tcBorders>
          </w:tcPr>
          <w:p w:rsidR="00F80BC3" w:rsidRPr="00D40CDB" w:rsidRDefault="00F80BC3" w:rsidP="00A74EE7">
            <w:pPr>
              <w:spacing w:before="0" w:after="0"/>
              <w:rPr>
                <w:sz w:val="16"/>
                <w:szCs w:val="16"/>
              </w:rPr>
            </w:pPr>
          </w:p>
        </w:tc>
        <w:tc>
          <w:tcPr>
            <w:tcW w:w="1097" w:type="dxa"/>
            <w:tcBorders>
              <w:bottom w:val="nil"/>
            </w:tcBorders>
          </w:tcPr>
          <w:p w:rsidR="00F80BC3" w:rsidRPr="00D40CDB" w:rsidRDefault="00F80BC3" w:rsidP="00A74EE7">
            <w:pPr>
              <w:spacing w:before="0" w:after="0"/>
              <w:rPr>
                <w:sz w:val="16"/>
                <w:szCs w:val="16"/>
              </w:rPr>
            </w:pPr>
          </w:p>
        </w:tc>
        <w:tc>
          <w:tcPr>
            <w:tcW w:w="5072" w:type="dxa"/>
            <w:gridSpan w:val="2"/>
            <w:tcBorders>
              <w:bottom w:val="nil"/>
            </w:tcBorders>
          </w:tcPr>
          <w:p w:rsidR="00F80BC3" w:rsidRPr="00D40CDB" w:rsidRDefault="00F80BC3" w:rsidP="00A74EE7">
            <w:pPr>
              <w:spacing w:before="0" w:after="0"/>
              <w:rPr>
                <w:sz w:val="16"/>
                <w:szCs w:val="16"/>
              </w:rPr>
            </w:pPr>
          </w:p>
        </w:tc>
      </w:tr>
      <w:tr w:rsidR="00F80BC3" w:rsidTr="00A74EE7">
        <w:trPr>
          <w:trHeight w:val="425"/>
          <w:jc w:val="center"/>
        </w:trPr>
        <w:tc>
          <w:tcPr>
            <w:tcW w:w="5390" w:type="dxa"/>
            <w:gridSpan w:val="2"/>
            <w:tcBorders>
              <w:bottom w:val="nil"/>
            </w:tcBorders>
          </w:tcPr>
          <w:p w:rsidR="00F80BC3" w:rsidRPr="0003183E" w:rsidRDefault="00F80BC3" w:rsidP="00A74EE7">
            <w:pPr>
              <w:spacing w:before="0" w:after="0"/>
              <w:jc w:val="center"/>
              <w:rPr>
                <w:b/>
                <w:sz w:val="20"/>
                <w:szCs w:val="16"/>
              </w:rPr>
            </w:pPr>
            <w:r>
              <w:rPr>
                <w:b/>
                <w:sz w:val="20"/>
                <w:szCs w:val="16"/>
              </w:rPr>
              <w:t>Inés Vázquez Gutiérrez</w:t>
            </w:r>
          </w:p>
          <w:p w:rsidR="00F80BC3" w:rsidRPr="0003183E" w:rsidRDefault="00CB3EE5" w:rsidP="00A74EE7">
            <w:pPr>
              <w:spacing w:before="0" w:after="0"/>
              <w:jc w:val="center"/>
              <w:rPr>
                <w:b/>
                <w:sz w:val="20"/>
                <w:szCs w:val="16"/>
              </w:rPr>
            </w:pPr>
            <w:r>
              <w:rPr>
                <w:b/>
                <w:sz w:val="20"/>
                <w:szCs w:val="16"/>
              </w:rPr>
              <w:t>Coordinadora de Imagen y D</w:t>
            </w:r>
            <w:r w:rsidRPr="00CB3EE5">
              <w:rPr>
                <w:b/>
                <w:sz w:val="20"/>
                <w:szCs w:val="16"/>
              </w:rPr>
              <w:t>ifusión</w:t>
            </w:r>
          </w:p>
          <w:p w:rsidR="00F80BC3" w:rsidRPr="00F74149" w:rsidRDefault="00F80BC3" w:rsidP="00A74EE7">
            <w:pPr>
              <w:spacing w:before="0" w:after="0"/>
              <w:jc w:val="center"/>
              <w:rPr>
                <w:b/>
                <w:sz w:val="20"/>
                <w:szCs w:val="16"/>
              </w:rPr>
            </w:pPr>
            <w:r w:rsidRPr="0003183E">
              <w:rPr>
                <w:b/>
                <w:sz w:val="20"/>
                <w:szCs w:val="16"/>
              </w:rPr>
              <w:t>Facilitador - Redactor</w:t>
            </w:r>
          </w:p>
        </w:tc>
        <w:tc>
          <w:tcPr>
            <w:tcW w:w="1097" w:type="dxa"/>
            <w:tcBorders>
              <w:bottom w:val="nil"/>
            </w:tcBorders>
          </w:tcPr>
          <w:p w:rsidR="00F80BC3" w:rsidRDefault="00F80BC3" w:rsidP="00A74EE7">
            <w:pPr>
              <w:spacing w:before="0" w:after="0"/>
              <w:jc w:val="center"/>
              <w:rPr>
                <w:b/>
                <w:sz w:val="20"/>
                <w:szCs w:val="16"/>
              </w:rPr>
            </w:pPr>
          </w:p>
        </w:tc>
        <w:tc>
          <w:tcPr>
            <w:tcW w:w="5072" w:type="dxa"/>
            <w:gridSpan w:val="2"/>
            <w:tcBorders>
              <w:bottom w:val="nil"/>
            </w:tcBorders>
          </w:tcPr>
          <w:p w:rsidR="00F80BC3" w:rsidRPr="0003183E" w:rsidRDefault="00CB3EE5" w:rsidP="00A74EE7">
            <w:pPr>
              <w:spacing w:before="0" w:after="0"/>
              <w:jc w:val="center"/>
              <w:rPr>
                <w:b/>
                <w:sz w:val="20"/>
                <w:szCs w:val="16"/>
              </w:rPr>
            </w:pPr>
            <w:r>
              <w:rPr>
                <w:b/>
                <w:sz w:val="20"/>
                <w:szCs w:val="16"/>
              </w:rPr>
              <w:t>María Guadalupe Plascencia Vázquez</w:t>
            </w:r>
          </w:p>
          <w:p w:rsidR="00F80BC3" w:rsidRPr="0003183E" w:rsidRDefault="00F80BC3" w:rsidP="00A74EE7">
            <w:pPr>
              <w:spacing w:before="0" w:after="0"/>
              <w:jc w:val="center"/>
              <w:rPr>
                <w:b/>
                <w:sz w:val="20"/>
                <w:szCs w:val="16"/>
              </w:rPr>
            </w:pPr>
            <w:r w:rsidRPr="0003183E">
              <w:rPr>
                <w:b/>
                <w:sz w:val="20"/>
                <w:szCs w:val="16"/>
              </w:rPr>
              <w:t>Director</w:t>
            </w:r>
            <w:r w:rsidR="00CB3EE5">
              <w:rPr>
                <w:b/>
                <w:sz w:val="20"/>
                <w:szCs w:val="16"/>
              </w:rPr>
              <w:t>a</w:t>
            </w:r>
            <w:r w:rsidRPr="0003183E">
              <w:rPr>
                <w:b/>
                <w:sz w:val="20"/>
                <w:szCs w:val="16"/>
              </w:rPr>
              <w:t xml:space="preserve"> de la </w:t>
            </w:r>
            <w:r w:rsidR="00BC1EC3">
              <w:rPr>
                <w:b/>
                <w:sz w:val="20"/>
                <w:szCs w:val="16"/>
              </w:rPr>
              <w:t>Unidad de Coordinación del Sistema</w:t>
            </w:r>
          </w:p>
          <w:p w:rsidR="00F80BC3" w:rsidRDefault="00F80BC3" w:rsidP="00A74EE7">
            <w:pPr>
              <w:spacing w:before="0" w:after="0"/>
              <w:jc w:val="center"/>
              <w:rPr>
                <w:b/>
                <w:sz w:val="20"/>
                <w:szCs w:val="16"/>
              </w:rPr>
            </w:pPr>
            <w:r w:rsidRPr="0003183E">
              <w:rPr>
                <w:b/>
                <w:sz w:val="20"/>
                <w:szCs w:val="16"/>
              </w:rPr>
              <w:t xml:space="preserve">Titular de la Unidad Administrativa </w:t>
            </w:r>
            <w:r w:rsidRPr="0003183E">
              <w:rPr>
                <w:b/>
                <w:sz w:val="20"/>
                <w:szCs w:val="16"/>
              </w:rPr>
              <w:br/>
              <w:t>documentada en esta sección</w:t>
            </w:r>
          </w:p>
        </w:tc>
      </w:tr>
      <w:tr w:rsidR="00F80BC3" w:rsidTr="00A74EE7">
        <w:trPr>
          <w:trHeight w:val="1684"/>
          <w:jc w:val="center"/>
        </w:trPr>
        <w:tc>
          <w:tcPr>
            <w:tcW w:w="2695" w:type="dxa"/>
            <w:tcBorders>
              <w:bottom w:val="nil"/>
            </w:tcBorders>
          </w:tcPr>
          <w:p w:rsidR="00F80BC3" w:rsidRPr="00D40CDB" w:rsidRDefault="00F80BC3" w:rsidP="00A74EE7">
            <w:pPr>
              <w:spacing w:before="0" w:after="0"/>
              <w:rPr>
                <w:sz w:val="16"/>
                <w:szCs w:val="16"/>
              </w:rPr>
            </w:pPr>
          </w:p>
        </w:tc>
        <w:tc>
          <w:tcPr>
            <w:tcW w:w="6328" w:type="dxa"/>
            <w:gridSpan w:val="3"/>
            <w:tcBorders>
              <w:bottom w:val="nil"/>
            </w:tcBorders>
          </w:tcPr>
          <w:p w:rsidR="00F80BC3" w:rsidRPr="00D40CDB" w:rsidRDefault="00F80BC3" w:rsidP="00A74EE7">
            <w:pPr>
              <w:spacing w:before="0" w:after="0"/>
              <w:rPr>
                <w:sz w:val="16"/>
                <w:szCs w:val="16"/>
              </w:rPr>
            </w:pPr>
          </w:p>
        </w:tc>
        <w:tc>
          <w:tcPr>
            <w:tcW w:w="2536" w:type="dxa"/>
            <w:tcBorders>
              <w:bottom w:val="nil"/>
            </w:tcBorders>
          </w:tcPr>
          <w:p w:rsidR="00F80BC3" w:rsidRPr="00D40CDB" w:rsidRDefault="00F80BC3" w:rsidP="00A74EE7">
            <w:pPr>
              <w:spacing w:before="0" w:after="0"/>
              <w:rPr>
                <w:sz w:val="16"/>
                <w:szCs w:val="16"/>
              </w:rPr>
            </w:pPr>
          </w:p>
        </w:tc>
      </w:tr>
      <w:tr w:rsidR="00F80BC3" w:rsidTr="00A74EE7">
        <w:trPr>
          <w:trHeight w:val="425"/>
          <w:jc w:val="center"/>
        </w:trPr>
        <w:tc>
          <w:tcPr>
            <w:tcW w:w="2695" w:type="dxa"/>
            <w:tcBorders>
              <w:bottom w:val="nil"/>
            </w:tcBorders>
          </w:tcPr>
          <w:p w:rsidR="00F80BC3" w:rsidRPr="00F74149" w:rsidRDefault="00F80BC3" w:rsidP="00A74EE7">
            <w:pPr>
              <w:spacing w:before="0" w:after="0"/>
              <w:jc w:val="center"/>
              <w:rPr>
                <w:b/>
                <w:sz w:val="20"/>
                <w:szCs w:val="16"/>
              </w:rPr>
            </w:pPr>
          </w:p>
        </w:tc>
        <w:tc>
          <w:tcPr>
            <w:tcW w:w="6328" w:type="dxa"/>
            <w:gridSpan w:val="3"/>
            <w:tcBorders>
              <w:bottom w:val="nil"/>
            </w:tcBorders>
          </w:tcPr>
          <w:p w:rsidR="00F80BC3" w:rsidRPr="00EA0C3F" w:rsidRDefault="00F80BC3" w:rsidP="00A74EE7">
            <w:pPr>
              <w:spacing w:before="0" w:after="0"/>
              <w:jc w:val="center"/>
              <w:rPr>
                <w:b/>
                <w:sz w:val="20"/>
                <w:szCs w:val="16"/>
              </w:rPr>
            </w:pPr>
            <w:r w:rsidRPr="00EA0C3F">
              <w:rPr>
                <w:b/>
                <w:sz w:val="20"/>
                <w:szCs w:val="16"/>
              </w:rPr>
              <w:t>Carlos Eduardo Garibaldi Castillo</w:t>
            </w:r>
          </w:p>
          <w:p w:rsidR="00F80BC3" w:rsidRPr="00EA0C3F" w:rsidRDefault="00CB3EE5" w:rsidP="00A74EE7">
            <w:pPr>
              <w:spacing w:before="0" w:after="0"/>
              <w:jc w:val="center"/>
              <w:rPr>
                <w:b/>
                <w:sz w:val="20"/>
                <w:szCs w:val="16"/>
              </w:rPr>
            </w:pPr>
            <w:r>
              <w:rPr>
                <w:b/>
                <w:sz w:val="20"/>
                <w:szCs w:val="16"/>
              </w:rPr>
              <w:t>Coordinador de Gestión Documental</w:t>
            </w:r>
          </w:p>
          <w:p w:rsidR="00F80BC3" w:rsidRPr="00D16F10" w:rsidRDefault="00F80BC3" w:rsidP="00A74EE7">
            <w:pPr>
              <w:spacing w:before="0" w:after="0"/>
              <w:jc w:val="center"/>
              <w:rPr>
                <w:b/>
                <w:color w:val="FF0000"/>
                <w:sz w:val="20"/>
                <w:szCs w:val="16"/>
              </w:rPr>
            </w:pPr>
            <w:r w:rsidRPr="00EA0C3F">
              <w:rPr>
                <w:b/>
                <w:sz w:val="20"/>
                <w:szCs w:val="16"/>
              </w:rPr>
              <w:t>Coordinador del Proyecto</w:t>
            </w:r>
          </w:p>
        </w:tc>
        <w:tc>
          <w:tcPr>
            <w:tcW w:w="2536" w:type="dxa"/>
            <w:tcBorders>
              <w:bottom w:val="nil"/>
            </w:tcBorders>
          </w:tcPr>
          <w:p w:rsidR="00F80BC3" w:rsidRDefault="00F80BC3" w:rsidP="00A74EE7">
            <w:pPr>
              <w:spacing w:before="0" w:after="0"/>
              <w:jc w:val="center"/>
              <w:rPr>
                <w:b/>
                <w:sz w:val="20"/>
                <w:szCs w:val="16"/>
              </w:rPr>
            </w:pPr>
          </w:p>
        </w:tc>
      </w:tr>
      <w:tr w:rsidR="00F80BC3" w:rsidTr="00A74EE7">
        <w:trPr>
          <w:trHeight w:val="245"/>
          <w:jc w:val="center"/>
        </w:trPr>
        <w:tc>
          <w:tcPr>
            <w:tcW w:w="5390" w:type="dxa"/>
            <w:gridSpan w:val="2"/>
          </w:tcPr>
          <w:p w:rsidR="00F80BC3" w:rsidRPr="00D40CDB" w:rsidRDefault="00F80BC3" w:rsidP="00A74EE7">
            <w:pPr>
              <w:spacing w:before="0" w:after="0"/>
              <w:rPr>
                <w:sz w:val="16"/>
                <w:szCs w:val="16"/>
              </w:rPr>
            </w:pPr>
          </w:p>
        </w:tc>
        <w:tc>
          <w:tcPr>
            <w:tcW w:w="1097" w:type="dxa"/>
          </w:tcPr>
          <w:p w:rsidR="00F80BC3" w:rsidRPr="00D40CDB" w:rsidRDefault="00F80BC3" w:rsidP="00A74EE7">
            <w:pPr>
              <w:spacing w:before="0" w:after="0"/>
              <w:rPr>
                <w:sz w:val="16"/>
                <w:szCs w:val="16"/>
              </w:rPr>
            </w:pPr>
          </w:p>
        </w:tc>
        <w:tc>
          <w:tcPr>
            <w:tcW w:w="5072" w:type="dxa"/>
            <w:gridSpan w:val="2"/>
          </w:tcPr>
          <w:p w:rsidR="00F80BC3" w:rsidRPr="00D40CDB" w:rsidRDefault="00F80BC3" w:rsidP="00A74EE7">
            <w:pPr>
              <w:spacing w:before="0" w:after="0"/>
              <w:rPr>
                <w:sz w:val="16"/>
                <w:szCs w:val="16"/>
              </w:rPr>
            </w:pPr>
          </w:p>
        </w:tc>
      </w:tr>
    </w:tbl>
    <w:p w:rsidR="00F80BC3" w:rsidRDefault="00F80BC3" w:rsidP="008D4C05"/>
    <w:p w:rsidR="008D4C05" w:rsidRDefault="008D4C05" w:rsidP="008D4C05">
      <w:pPr>
        <w:sectPr w:rsidR="008D4C05" w:rsidSect="0015589B">
          <w:headerReference w:type="default" r:id="rId123"/>
          <w:pgSz w:w="18720" w:h="12240" w:orient="landscape" w:code="14"/>
          <w:pgMar w:top="2410" w:right="1701" w:bottom="1418" w:left="1701" w:header="709" w:footer="567" w:gutter="0"/>
          <w:cols w:space="708"/>
          <w:docGrid w:linePitch="360"/>
        </w:sectPr>
      </w:pPr>
    </w:p>
    <w:p w:rsidR="00A74EE7" w:rsidRDefault="00A74EE7" w:rsidP="00A74EE7"/>
    <w:p w:rsidR="007309E2" w:rsidRDefault="007309E2" w:rsidP="00A74EE7"/>
    <w:p w:rsidR="007309E2" w:rsidRDefault="007309E2" w:rsidP="00A74EE7"/>
    <w:p w:rsidR="00A74EE7" w:rsidRDefault="00A74EE7" w:rsidP="00A74EE7"/>
    <w:p w:rsidR="00A74EE7" w:rsidRPr="00AF581C" w:rsidRDefault="00A74EE7" w:rsidP="009B488F">
      <w:pPr>
        <w:pStyle w:val="Ttulo1"/>
      </w:pPr>
      <w:bookmarkStart w:id="854" w:name="_Toc22719012"/>
      <w:r w:rsidRPr="00AF581C">
        <w:t>Manual de Organización y Procedimientos</w:t>
      </w:r>
      <w:r w:rsidR="008D4C05">
        <w:br/>
        <w:t>del Instituto de Información Estadística y Geográfica</w:t>
      </w:r>
      <w:r w:rsidR="008D4C05">
        <w:br/>
      </w:r>
      <w:r w:rsidRPr="00AF581C">
        <w:br/>
      </w:r>
      <w:r w:rsidR="008D4C05">
        <w:t xml:space="preserve">Tomo 8 </w:t>
      </w:r>
      <w:r w:rsidR="00DA3EB1" w:rsidRPr="00DA3EB1">
        <w:t>Coordinación General de Administración</w:t>
      </w:r>
      <w:bookmarkEnd w:id="854"/>
    </w:p>
    <w:p w:rsidR="00A74EE7" w:rsidRDefault="00A74EE7" w:rsidP="00A74EE7"/>
    <w:p w:rsidR="00A74EE7" w:rsidRDefault="00A74EE7" w:rsidP="00A74EE7"/>
    <w:p w:rsidR="003A4772" w:rsidRDefault="003A4772" w:rsidP="00A74EE7"/>
    <w:p w:rsidR="00A74EE7" w:rsidRDefault="003A4772" w:rsidP="00DA3EB1">
      <w:pPr>
        <w:spacing w:before="0" w:after="200" w:line="276" w:lineRule="auto"/>
        <w:jc w:val="left"/>
      </w:pPr>
      <w:r>
        <w:br w:type="page"/>
      </w:r>
    </w:p>
    <w:p w:rsidR="00A74EE7" w:rsidRPr="00A74EE7" w:rsidRDefault="00A74EE7" w:rsidP="0081685F">
      <w:pPr>
        <w:pStyle w:val="Ttulo2"/>
        <w:numPr>
          <w:ilvl w:val="0"/>
          <w:numId w:val="39"/>
        </w:numPr>
      </w:pPr>
      <w:bookmarkStart w:id="855" w:name="_Toc491092793"/>
      <w:bookmarkStart w:id="856" w:name="_Toc22719013"/>
      <w:r w:rsidRPr="00A74EE7">
        <w:lastRenderedPageBreak/>
        <w:t xml:space="preserve">Organización de </w:t>
      </w:r>
      <w:r w:rsidR="008B5F0D">
        <w:t>Coordinación General de Administración</w:t>
      </w:r>
      <w:bookmarkEnd w:id="855"/>
      <w:bookmarkEnd w:id="856"/>
      <w:r w:rsidRPr="00A74EE7">
        <w:t xml:space="preserve"> </w:t>
      </w:r>
    </w:p>
    <w:p w:rsidR="00A74EE7" w:rsidRPr="0030551A" w:rsidRDefault="00A74EE7" w:rsidP="00A74EE7">
      <w:pPr>
        <w:pStyle w:val="Ttulo3"/>
        <w:rPr>
          <w:rStyle w:val="nfasis"/>
        </w:rPr>
      </w:pPr>
      <w:bookmarkStart w:id="857" w:name="_Toc491092794"/>
      <w:bookmarkStart w:id="858" w:name="_Toc22719014"/>
      <w:r w:rsidRPr="0030551A">
        <w:rPr>
          <w:rStyle w:val="nfasis"/>
        </w:rPr>
        <w:t>Organigrama</w:t>
      </w:r>
      <w:bookmarkEnd w:id="857"/>
      <w:bookmarkEnd w:id="858"/>
    </w:p>
    <w:p w:rsidR="00A74EE7" w:rsidRDefault="00742AE3" w:rsidP="00DA3EB1">
      <w:pPr>
        <w:spacing w:before="0" w:after="200" w:line="276" w:lineRule="auto"/>
        <w:jc w:val="center"/>
      </w:pPr>
      <w:r>
        <w:rPr>
          <w:noProof/>
          <w:lang w:val="es-ES" w:eastAsia="es-ES"/>
        </w:rPr>
        <w:drawing>
          <wp:inline distT="0" distB="0" distL="0" distR="0">
            <wp:extent cx="6342857" cy="3009524"/>
            <wp:effectExtent l="0" t="0" r="1270" b="63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DM.png"/>
                    <pic:cNvPicPr/>
                  </pic:nvPicPr>
                  <pic:blipFill>
                    <a:blip r:embed="rId124">
                      <a:extLst>
                        <a:ext uri="{28A0092B-C50C-407E-A947-70E740481C1C}">
                          <a14:useLocalDpi xmlns:a14="http://schemas.microsoft.com/office/drawing/2010/main" val="0"/>
                        </a:ext>
                      </a:extLst>
                    </a:blip>
                    <a:stretch>
                      <a:fillRect/>
                    </a:stretch>
                  </pic:blipFill>
                  <pic:spPr>
                    <a:xfrm>
                      <a:off x="0" y="0"/>
                      <a:ext cx="6342857" cy="3009524"/>
                    </a:xfrm>
                    <a:prstGeom prst="rect">
                      <a:avLst/>
                    </a:prstGeom>
                  </pic:spPr>
                </pic:pic>
              </a:graphicData>
            </a:graphic>
          </wp:inline>
        </w:drawing>
      </w:r>
    </w:p>
    <w:p w:rsidR="00A74EE7" w:rsidRDefault="000A769E" w:rsidP="00A74EE7">
      <w:pPr>
        <w:spacing w:before="0" w:after="200" w:line="276" w:lineRule="auto"/>
        <w:ind w:right="-1692"/>
        <w:jc w:val="left"/>
      </w:pPr>
      <w:r>
        <w:rPr>
          <w:noProof/>
          <w:lang w:val="es-ES" w:eastAsia="es-ES"/>
        </w:rPr>
        <mc:AlternateContent>
          <mc:Choice Requires="wps">
            <w:drawing>
              <wp:anchor distT="0" distB="0" distL="114300" distR="114300" simplePos="0" relativeHeight="251669504" behindDoc="0" locked="1" layoutInCell="1" allowOverlap="1">
                <wp:simplePos x="0" y="0"/>
                <wp:positionH relativeFrom="margin">
                  <wp:posOffset>234950</wp:posOffset>
                </wp:positionH>
                <wp:positionV relativeFrom="paragraph">
                  <wp:posOffset>43180</wp:posOffset>
                </wp:positionV>
                <wp:extent cx="3733800" cy="292100"/>
                <wp:effectExtent l="635" t="0" r="0" b="3175"/>
                <wp:wrapNone/>
                <wp:docPr id="8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38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Default="003E4D71" w:rsidP="00A74EE7">
                            <w:pPr>
                              <w:textDirection w:val="btLr"/>
                            </w:pPr>
                            <w:r>
                              <w:rPr>
                                <w:b/>
                              </w:rPr>
                              <w:t>Figura 3. Organigrama de Unidad de Administración</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33" style="position:absolute;margin-left:18.5pt;margin-top:3.4pt;width:294pt;height:2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" stroked="f">
                <v:path arrowok="t"/>
                <v:textbox inset="1.5mm,.3mm,1.5mm,.3mm">
                  <w:txbxContent>
                    <w:p w:rsidR="003E4D71" w:rsidRDefault="003E4D71" w:rsidP="00A74EE7">
                      <w:pPr>
                        <w:textDirection w:val="btLr"/>
                      </w:pPr>
                      <w:r>
                        <w:rPr>
                          <w:b/>
                        </w:rPr>
                        <w:t>Figura 3. Organigrama de Unidad de Administración</w:t>
                      </w:r>
                    </w:p>
                  </w:txbxContent>
                </v:textbox>
                <w10:wrap anchorx="margin"/>
                <w10:anchorlock/>
              </v:rect>
            </w:pict>
          </mc:Fallback>
        </mc:AlternateContent>
      </w:r>
    </w:p>
    <w:p w:rsidR="00503D04" w:rsidRDefault="00503D04" w:rsidP="00A74EE7">
      <w:pPr>
        <w:spacing w:before="0" w:after="200" w:line="276" w:lineRule="auto"/>
        <w:ind w:right="-1692"/>
        <w:jc w:val="left"/>
      </w:pPr>
    </w:p>
    <w:p w:rsidR="00503D04" w:rsidRDefault="00503D04">
      <w:pPr>
        <w:spacing w:before="0" w:after="200" w:line="276" w:lineRule="auto"/>
        <w:jc w:val="left"/>
      </w:pPr>
      <w:r>
        <w:br w:type="page"/>
      </w:r>
    </w:p>
    <w:p w:rsidR="001C0390" w:rsidRDefault="001C0390" w:rsidP="00A74EE7">
      <w:pPr>
        <w:spacing w:before="0" w:after="200" w:line="276" w:lineRule="auto"/>
        <w:ind w:right="-1692"/>
        <w:jc w:val="left"/>
      </w:pPr>
    </w:p>
    <w:p w:rsidR="00A74EE7" w:rsidRDefault="00A74EE7" w:rsidP="00A74EE7">
      <w:pPr>
        <w:tabs>
          <w:tab w:val="left" w:pos="15309"/>
        </w:tabs>
        <w:ind w:right="425"/>
      </w:pPr>
      <w:r>
        <w:t xml:space="preserve">La figura 3 corresponde al organigrama oficial de la </w:t>
      </w:r>
      <w:r w:rsidR="008B5F0D">
        <w:t>Coordinación General de Administración</w:t>
      </w:r>
      <w:r>
        <w:t xml:space="preserve"> que permite mostrar las relaciones jerárquicas existentes entre las áreas que intervienen en la(s) funciones principales de la organización.</w:t>
      </w:r>
    </w:p>
    <w:p w:rsidR="00A74EE7" w:rsidRDefault="00A74EE7" w:rsidP="00A74EE7">
      <w:pPr>
        <w:tabs>
          <w:tab w:val="left" w:pos="15309"/>
        </w:tabs>
        <w:ind w:right="425"/>
      </w:pPr>
      <w:r>
        <w:t>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de las funciones y resultados principales, es necesario establecer con precisión sus responsabilidades funcionales, hacer la narrativa de los procesos y, con fines pedagógicos, hacer su representación gráfica o modelado.</w:t>
      </w:r>
    </w:p>
    <w:p w:rsidR="00A74EE7" w:rsidRDefault="00A74EE7" w:rsidP="00A74EE7">
      <w:pPr>
        <w:tabs>
          <w:tab w:val="left" w:pos="15309"/>
        </w:tabs>
        <w:spacing w:before="0" w:after="200" w:line="276" w:lineRule="auto"/>
        <w:ind w:right="425"/>
        <w:jc w:val="left"/>
      </w:pPr>
      <w:r>
        <w:t xml:space="preserve">A continuación, se presentarán las fichas de responsabilidades funcionales por cada uno de los funcionarios y servidores públicos que tienen una participación sustantiva en la generación de actos administrativos que sean objeto de la gestión de la Institución.  </w:t>
      </w:r>
    </w:p>
    <w:p w:rsidR="001C0390" w:rsidRDefault="00A74EE7" w:rsidP="00A74EE7">
      <w:pPr>
        <w:spacing w:before="0" w:after="200" w:line="276" w:lineRule="auto"/>
        <w:jc w:val="left"/>
      </w:pPr>
      <w:r>
        <w:br w:type="page"/>
      </w:r>
    </w:p>
    <w:p w:rsidR="00A74EE7" w:rsidRDefault="00A74EE7" w:rsidP="0081685F">
      <w:pPr>
        <w:pStyle w:val="Ttulo2"/>
        <w:numPr>
          <w:ilvl w:val="0"/>
          <w:numId w:val="39"/>
        </w:numPr>
      </w:pPr>
      <w:bookmarkStart w:id="859" w:name="_Toc491092795"/>
      <w:bookmarkStart w:id="860" w:name="_Toc22719015"/>
      <w:r>
        <w:lastRenderedPageBreak/>
        <w:t>Fichas de responsabilidades funcionales</w:t>
      </w:r>
      <w:bookmarkEnd w:id="859"/>
      <w:bookmarkEnd w:id="860"/>
    </w:p>
    <w:p w:rsidR="00A74EE7" w:rsidRDefault="00A74EE7" w:rsidP="00A74EE7">
      <w:pPr>
        <w:ind w:right="425"/>
      </w:pPr>
      <w:r>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w:t>
      </w:r>
      <w:r w:rsidR="00081E2B">
        <w:t>Coordinación General de Asuntos Jurídicos</w:t>
      </w:r>
      <w:r>
        <w:t>, la acción ordenada está señalada para las materias de: Atención de Solicitudes de Información y la elaboración de Convenios y Contratos.</w:t>
      </w:r>
    </w:p>
    <w:p w:rsidR="001C4094" w:rsidRDefault="001C4094" w:rsidP="00A74EE7">
      <w:pPr>
        <w:ind w:right="425"/>
      </w:pPr>
    </w:p>
    <w:p w:rsidR="001C4094" w:rsidRPr="00031988" w:rsidRDefault="001C4094" w:rsidP="001C4094">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1C4094" w:rsidRPr="00031988" w:rsidRDefault="001C4094" w:rsidP="001C4094">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1C4094" w:rsidRDefault="001C4094" w:rsidP="00A74EE7">
      <w:pPr>
        <w:ind w:right="425"/>
      </w:pPr>
    </w:p>
    <w:p w:rsidR="001C4094" w:rsidRDefault="001C4094" w:rsidP="00A74EE7">
      <w:pPr>
        <w:ind w:right="425"/>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1C4094">
        <w:trPr>
          <w:trHeight w:val="20"/>
        </w:trPr>
        <w:tc>
          <w:tcPr>
            <w:tcW w:w="2079" w:type="dxa"/>
            <w:shd w:val="clear" w:color="auto" w:fill="D9D9D9"/>
            <w:vAlign w:val="center"/>
          </w:tcPr>
          <w:p w:rsidR="00A74EE7" w:rsidRDefault="00A74EE7" w:rsidP="00297FBA">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8B5F0D" w:rsidP="00A74EE7">
            <w:pPr>
              <w:keepNext/>
              <w:keepLines/>
              <w:spacing w:before="60" w:after="60"/>
            </w:pPr>
            <w:r>
              <w:t>Coordinador General de Administración</w:t>
            </w:r>
          </w:p>
        </w:tc>
      </w:tr>
      <w:tr w:rsidR="00A74EE7" w:rsidTr="001C4094">
        <w:trPr>
          <w:trHeight w:val="20"/>
        </w:trPr>
        <w:tc>
          <w:tcPr>
            <w:tcW w:w="2079" w:type="dxa"/>
            <w:shd w:val="clear" w:color="auto" w:fill="D9D9D9"/>
            <w:vAlign w:val="center"/>
          </w:tcPr>
          <w:p w:rsidR="00A74EE7" w:rsidRDefault="00A74EE7" w:rsidP="00297FBA">
            <w:pPr>
              <w:keepNext/>
              <w:keepLines/>
              <w:spacing w:before="60" w:after="60"/>
              <w:jc w:val="left"/>
              <w:rPr>
                <w:b/>
              </w:rPr>
            </w:pPr>
            <w:r>
              <w:rPr>
                <w:b/>
              </w:rPr>
              <w:t>Área</w:t>
            </w:r>
          </w:p>
        </w:tc>
        <w:tc>
          <w:tcPr>
            <w:tcW w:w="13977" w:type="dxa"/>
            <w:shd w:val="clear" w:color="auto" w:fill="FFFFFF"/>
            <w:vAlign w:val="center"/>
          </w:tcPr>
          <w:p w:rsidR="00A74EE7" w:rsidRDefault="00986E59" w:rsidP="00A74EE7">
            <w:pPr>
              <w:keepNext/>
              <w:keepLines/>
              <w:spacing w:before="60" w:after="60"/>
            </w:pPr>
            <w:r>
              <w:t>Coordinación General de</w:t>
            </w:r>
            <w:r w:rsidR="00A74EE7">
              <w:t xml:space="preserve"> Administración</w:t>
            </w:r>
          </w:p>
        </w:tc>
      </w:tr>
      <w:tr w:rsidR="00A74EE7" w:rsidTr="001C4094">
        <w:trPr>
          <w:trHeight w:val="20"/>
        </w:trPr>
        <w:tc>
          <w:tcPr>
            <w:tcW w:w="2079" w:type="dxa"/>
            <w:shd w:val="clear" w:color="auto" w:fill="D9D9D9"/>
            <w:vAlign w:val="center"/>
          </w:tcPr>
          <w:p w:rsidR="00A74EE7" w:rsidRDefault="00A74EE7" w:rsidP="00297FBA">
            <w:pPr>
              <w:keepNext/>
              <w:keepLines/>
              <w:spacing w:before="60" w:after="60"/>
              <w:jc w:val="left"/>
              <w:rPr>
                <w:b/>
              </w:rPr>
            </w:pPr>
            <w:r>
              <w:rPr>
                <w:b/>
              </w:rPr>
              <w:t>Jefe inmediato</w:t>
            </w:r>
          </w:p>
        </w:tc>
        <w:tc>
          <w:tcPr>
            <w:tcW w:w="13977" w:type="dxa"/>
            <w:shd w:val="clear" w:color="auto" w:fill="FFFFFF"/>
            <w:vAlign w:val="center"/>
          </w:tcPr>
          <w:p w:rsidR="00A74EE7" w:rsidRDefault="00A74EE7" w:rsidP="00A74EE7">
            <w:pPr>
              <w:keepNext/>
              <w:keepLines/>
              <w:spacing w:before="60" w:after="60"/>
            </w:pPr>
            <w:r>
              <w:t>Director General</w:t>
            </w:r>
          </w:p>
        </w:tc>
      </w:tr>
      <w:tr w:rsidR="00A74EE7" w:rsidTr="001C4094">
        <w:trPr>
          <w:trHeight w:val="20"/>
        </w:trPr>
        <w:tc>
          <w:tcPr>
            <w:tcW w:w="2079" w:type="dxa"/>
            <w:shd w:val="clear" w:color="auto" w:fill="D9D9D9"/>
            <w:vAlign w:val="center"/>
          </w:tcPr>
          <w:p w:rsidR="00A74EE7" w:rsidRDefault="00A74EE7" w:rsidP="00297FBA">
            <w:pPr>
              <w:keepNext/>
              <w:keepLines/>
              <w:spacing w:before="60" w:after="60"/>
              <w:jc w:val="left"/>
              <w:rPr>
                <w:b/>
              </w:rPr>
            </w:pPr>
            <w:r>
              <w:rPr>
                <w:b/>
              </w:rPr>
              <w:t>Personal a su cargo</w:t>
            </w:r>
          </w:p>
        </w:tc>
        <w:tc>
          <w:tcPr>
            <w:tcW w:w="13977" w:type="dxa"/>
            <w:shd w:val="clear" w:color="auto" w:fill="FFFFFF"/>
            <w:vAlign w:val="center"/>
          </w:tcPr>
          <w:p w:rsidR="00A74EE7" w:rsidRDefault="00A74EE7" w:rsidP="008B2313">
            <w:pPr>
              <w:keepNext/>
              <w:keepLines/>
              <w:spacing w:before="60" w:after="60"/>
            </w:pPr>
            <w:r>
              <w:t>Coordinadora de Recursos Financieros y Control Presupuestal, Coordinadora de Recursos Humanos y Capacitación,</w:t>
            </w:r>
            <w:r w:rsidR="008B2313">
              <w:t xml:space="preserve"> Especialista administrativo A, Técnica especializada (3), Especialista operativo, Coordinador general de administración, Auxiliar de logística y Asistente administrativo (2)</w:t>
            </w:r>
          </w:p>
        </w:tc>
      </w:tr>
    </w:tbl>
    <w:p w:rsidR="00A74EE7" w:rsidRDefault="00A74EE7" w:rsidP="00A74EE7">
      <w:pPr>
        <w:keepNext/>
        <w:keepLines/>
        <w:spacing w:before="0" w:after="0"/>
        <w:rPr>
          <w:sz w:val="8"/>
          <w:szCs w:val="8"/>
        </w:rPr>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60"/>
        <w:gridCol w:w="13041"/>
        <w:gridCol w:w="1455"/>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rPr>
              <w:t>Responsabilidades funcionales de Directora de la Unidad Administrativa</w:t>
            </w:r>
          </w:p>
        </w:tc>
      </w:tr>
      <w:tr w:rsidR="00A74EE7" w:rsidTr="001C4094">
        <w:trPr>
          <w:trHeight w:val="20"/>
          <w:tblHeader/>
        </w:trPr>
        <w:tc>
          <w:tcPr>
            <w:tcW w:w="1560" w:type="dxa"/>
            <w:shd w:val="clear" w:color="auto" w:fill="D9D9D9"/>
            <w:vAlign w:val="center"/>
          </w:tcPr>
          <w:p w:rsidR="00A74EE7" w:rsidRDefault="00A74EE7" w:rsidP="00A74EE7">
            <w:pPr>
              <w:keepNext/>
              <w:keepLines/>
              <w:spacing w:before="60" w:after="60"/>
              <w:jc w:val="center"/>
              <w:rPr>
                <w:b/>
              </w:rPr>
            </w:pPr>
            <w:r>
              <w:rPr>
                <w:b/>
              </w:rPr>
              <w:t>Referencia</w:t>
            </w:r>
          </w:p>
        </w:tc>
        <w:tc>
          <w:tcPr>
            <w:tcW w:w="13041" w:type="dxa"/>
            <w:shd w:val="clear" w:color="auto" w:fill="D9D9D9"/>
            <w:vAlign w:val="center"/>
          </w:tcPr>
          <w:p w:rsidR="00A74EE7" w:rsidRDefault="00A74EE7" w:rsidP="00A74EE7">
            <w:pPr>
              <w:keepNext/>
              <w:keepLines/>
              <w:spacing w:before="60" w:after="60"/>
              <w:jc w:val="center"/>
              <w:rPr>
                <w:b/>
              </w:rPr>
            </w:pPr>
            <w:r>
              <w:rPr>
                <w:b/>
              </w:rPr>
              <w:t>Responsabilidad funcional</w:t>
            </w:r>
          </w:p>
        </w:tc>
        <w:tc>
          <w:tcPr>
            <w:tcW w:w="1455" w:type="dxa"/>
            <w:shd w:val="clear" w:color="auto" w:fill="D9D9D9"/>
            <w:vAlign w:val="center"/>
          </w:tcPr>
          <w:p w:rsidR="00A74EE7" w:rsidRDefault="00A74EE7" w:rsidP="001C4094">
            <w:pPr>
              <w:keepNext/>
              <w:keepLines/>
              <w:spacing w:before="60" w:after="60"/>
              <w:jc w:val="center"/>
              <w:rPr>
                <w:b/>
              </w:rPr>
            </w:pPr>
            <w:r>
              <w:rPr>
                <w:b/>
              </w:rPr>
              <w:t>Aplica en</w:t>
            </w:r>
          </w:p>
        </w:tc>
      </w:tr>
      <w:tr w:rsidR="00A74EE7" w:rsidTr="001C4094">
        <w:trPr>
          <w:trHeight w:val="20"/>
        </w:trPr>
        <w:tc>
          <w:tcPr>
            <w:tcW w:w="1560" w:type="dxa"/>
            <w:shd w:val="clear" w:color="auto" w:fill="FFFFFF"/>
            <w:vAlign w:val="center"/>
          </w:tcPr>
          <w:p w:rsidR="00A74EE7" w:rsidRPr="001F58AB" w:rsidRDefault="00A74EE7" w:rsidP="00A74EE7">
            <w:r w:rsidRPr="001F58AB">
              <w:t>DP-12-V-RI-12-I-EO-31-1</w:t>
            </w:r>
          </w:p>
        </w:tc>
        <w:tc>
          <w:tcPr>
            <w:tcW w:w="13041" w:type="dxa"/>
            <w:shd w:val="clear" w:color="auto" w:fill="FFFFFF"/>
            <w:vAlign w:val="center"/>
          </w:tcPr>
          <w:p w:rsidR="00A74EE7" w:rsidRPr="001F58AB" w:rsidRDefault="00A74EE7" w:rsidP="0094110F">
            <w:pPr>
              <w:spacing w:before="60" w:after="60"/>
              <w:jc w:val="left"/>
            </w:pPr>
            <w:r w:rsidRPr="001F58AB">
              <w:t>Planear, organizar, programar, dirigir y evaluar el desempeño de las actividades encomendadas a</w:t>
            </w:r>
          </w:p>
          <w:p w:rsidR="00A74EE7" w:rsidRPr="001F58AB" w:rsidRDefault="003024D8" w:rsidP="0094110F">
            <w:pPr>
              <w:spacing w:before="60" w:after="60"/>
              <w:jc w:val="left"/>
            </w:pPr>
            <w:r>
              <w:t>l</w:t>
            </w:r>
            <w:r w:rsidR="00A74EE7" w:rsidRPr="001F58AB">
              <w:t>a unidad administrativa a su cargo, de acuerdo con los lineamientos que fije la Junta de Gobierno y el Director General;</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EO-31-II</w:t>
            </w:r>
          </w:p>
        </w:tc>
        <w:tc>
          <w:tcPr>
            <w:tcW w:w="13041" w:type="dxa"/>
            <w:shd w:val="clear" w:color="auto" w:fill="FFFFFF"/>
            <w:vAlign w:val="center"/>
          </w:tcPr>
          <w:p w:rsidR="00A74EE7" w:rsidRPr="001F58AB" w:rsidRDefault="00A74EE7" w:rsidP="0094110F">
            <w:pPr>
              <w:spacing w:before="60" w:after="60"/>
              <w:jc w:val="left"/>
            </w:pPr>
            <w:r w:rsidRPr="001F58AB">
              <w:t>Coordinar la aplicación y ejecución del presupuesto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RI-12-XIX-EO-31-III</w:t>
            </w:r>
          </w:p>
        </w:tc>
        <w:tc>
          <w:tcPr>
            <w:tcW w:w="13041" w:type="dxa"/>
            <w:shd w:val="clear" w:color="auto" w:fill="FFFFFF"/>
            <w:vAlign w:val="center"/>
          </w:tcPr>
          <w:p w:rsidR="00A74EE7" w:rsidRPr="001F58AB" w:rsidRDefault="00A74EE7" w:rsidP="0094110F">
            <w:pPr>
              <w:spacing w:before="60" w:after="60"/>
              <w:jc w:val="left"/>
            </w:pPr>
            <w:r w:rsidRPr="001F58AB">
              <w:t>Elaborar los manuales de políticas administrativas del Instituto, así como los proyectos de manuales de organización, procedimientos y servicios;</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RI-12-II</w:t>
            </w:r>
          </w:p>
        </w:tc>
        <w:tc>
          <w:tcPr>
            <w:tcW w:w="13041" w:type="dxa"/>
            <w:shd w:val="clear" w:color="auto" w:fill="FFFFFF"/>
            <w:vAlign w:val="center"/>
          </w:tcPr>
          <w:p w:rsidR="00A74EE7" w:rsidRPr="001F58AB" w:rsidRDefault="00A74EE7" w:rsidP="0094110F">
            <w:pPr>
              <w:spacing w:before="60" w:after="60"/>
              <w:jc w:val="left"/>
            </w:pPr>
            <w:r w:rsidRPr="001F58AB">
              <w:t>Participar en la elaboración y dar seguimiento a las matrices de indicadores del desempeño de trabajo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RI-12-XVI</w:t>
            </w:r>
          </w:p>
        </w:tc>
        <w:tc>
          <w:tcPr>
            <w:tcW w:w="13041" w:type="dxa"/>
            <w:shd w:val="clear" w:color="auto" w:fill="FFFFFF"/>
            <w:vAlign w:val="center"/>
          </w:tcPr>
          <w:p w:rsidR="00A74EE7" w:rsidRPr="001F58AB" w:rsidRDefault="00A74EE7" w:rsidP="0094110F">
            <w:pPr>
              <w:spacing w:before="60" w:after="60"/>
              <w:jc w:val="left"/>
            </w:pPr>
            <w:r w:rsidRPr="001F58AB">
              <w:t>Formular los anteproyectos de programas y de presupuesto de la unidad administrativa a su cargo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EO-31-VI</w:t>
            </w:r>
          </w:p>
        </w:tc>
        <w:tc>
          <w:tcPr>
            <w:tcW w:w="13041" w:type="dxa"/>
            <w:shd w:val="clear" w:color="auto" w:fill="FFFFFF"/>
            <w:vAlign w:val="center"/>
          </w:tcPr>
          <w:p w:rsidR="00A74EE7" w:rsidRPr="001F58AB" w:rsidRDefault="00A74EE7" w:rsidP="0094110F">
            <w:pPr>
              <w:spacing w:before="60" w:after="60"/>
              <w:jc w:val="left"/>
            </w:pPr>
            <w:r w:rsidRPr="001F58AB">
              <w:t>Llevar la contabilidad del Instituto conforme al Sistema de Contabilidad Gubernamental</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EO-31-XX</w:t>
            </w:r>
          </w:p>
        </w:tc>
        <w:tc>
          <w:tcPr>
            <w:tcW w:w="13041" w:type="dxa"/>
            <w:shd w:val="clear" w:color="auto" w:fill="FFFFFF"/>
            <w:vAlign w:val="center"/>
          </w:tcPr>
          <w:p w:rsidR="00A74EE7" w:rsidRPr="001F58AB" w:rsidRDefault="00A74EE7" w:rsidP="0094110F">
            <w:pPr>
              <w:spacing w:before="60" w:after="60"/>
              <w:jc w:val="left"/>
            </w:pPr>
            <w:r w:rsidRPr="001F58AB">
              <w:t>Presentar en tiempo y forma los informes relativos a la cuenta pública del Instituto, solicitar la dictaminación de sus estados financieros anuales por un contador público externo, y archivar y respaldar adecuadamente los documentos presupuestarios, contables y financieros relativos a la  comprobación de la cuenta pública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lastRenderedPageBreak/>
              <w:t>EO-31-VII</w:t>
            </w:r>
          </w:p>
        </w:tc>
        <w:tc>
          <w:tcPr>
            <w:tcW w:w="13041" w:type="dxa"/>
            <w:shd w:val="clear" w:color="auto" w:fill="FFFFFF"/>
            <w:vAlign w:val="center"/>
          </w:tcPr>
          <w:p w:rsidR="00A74EE7" w:rsidRPr="001F58AB" w:rsidRDefault="00A74EE7" w:rsidP="0094110F">
            <w:pPr>
              <w:spacing w:before="60" w:after="60"/>
              <w:jc w:val="left"/>
            </w:pPr>
            <w:r w:rsidRPr="001F58AB">
              <w:t>Administrar los recursos materiales y los servicios generales mediante la adquisición, almacenamiento, conservación y suministro de los bienes</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EO-31-VII b</w:t>
            </w:r>
          </w:p>
        </w:tc>
        <w:tc>
          <w:tcPr>
            <w:tcW w:w="13041" w:type="dxa"/>
            <w:shd w:val="clear" w:color="auto" w:fill="FFFFFF"/>
            <w:vAlign w:val="center"/>
          </w:tcPr>
          <w:p w:rsidR="00A74EE7" w:rsidRPr="001F58AB" w:rsidRDefault="00A74EE7" w:rsidP="0094110F">
            <w:pPr>
              <w:spacing w:before="60" w:after="60"/>
              <w:jc w:val="left"/>
            </w:pPr>
            <w:r w:rsidRPr="001F58AB">
              <w:t>Fungir como secretario ejecutivo de la Comisión de Adquisiciones y Enajenaciones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EO-31-VIII</w:t>
            </w:r>
          </w:p>
        </w:tc>
        <w:tc>
          <w:tcPr>
            <w:tcW w:w="13041" w:type="dxa"/>
            <w:shd w:val="clear" w:color="auto" w:fill="FFFFFF"/>
            <w:vAlign w:val="center"/>
          </w:tcPr>
          <w:p w:rsidR="00A74EE7" w:rsidRPr="001F58AB" w:rsidRDefault="00A74EE7" w:rsidP="0094110F">
            <w:pPr>
              <w:spacing w:before="60" w:after="60"/>
              <w:jc w:val="left"/>
            </w:pPr>
            <w:r w:rsidRPr="001F58AB">
              <w:t>Dirigir la planeación y la administración de los recursos humanos que integran la plantilla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EO-31-XI</w:t>
            </w:r>
          </w:p>
        </w:tc>
        <w:tc>
          <w:tcPr>
            <w:tcW w:w="13041" w:type="dxa"/>
            <w:shd w:val="clear" w:color="auto" w:fill="FFFFFF"/>
            <w:vAlign w:val="center"/>
          </w:tcPr>
          <w:p w:rsidR="00A74EE7" w:rsidRPr="001F58AB" w:rsidRDefault="00A74EE7" w:rsidP="0094110F">
            <w:pPr>
              <w:spacing w:before="60" w:after="60"/>
              <w:jc w:val="left"/>
            </w:pPr>
            <w:r w:rsidRPr="001F58AB">
              <w:t>Dirigir la planeación y la administración de los recursos financieros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EO-31-VIII-k</w:t>
            </w:r>
          </w:p>
        </w:tc>
        <w:tc>
          <w:tcPr>
            <w:tcW w:w="13041" w:type="dxa"/>
            <w:shd w:val="clear" w:color="auto" w:fill="FFFFFF"/>
            <w:vAlign w:val="center"/>
          </w:tcPr>
          <w:p w:rsidR="00A74EE7" w:rsidRPr="001F58AB" w:rsidRDefault="00A74EE7" w:rsidP="0094110F">
            <w:pPr>
              <w:spacing w:before="60" w:after="60"/>
              <w:jc w:val="left"/>
            </w:pPr>
            <w:r w:rsidRPr="001F58AB">
              <w:t>Autorizar los oficios de comisión al personal, por delegación del director general, de acuerdo a las peticiones que hagan los titulares de las unidades administrativas, y dotar a los comisionados, con los recursos de acuerdo al manual de procedimientos</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EO-31-XII</w:t>
            </w:r>
          </w:p>
        </w:tc>
        <w:tc>
          <w:tcPr>
            <w:tcW w:w="13041" w:type="dxa"/>
            <w:shd w:val="clear" w:color="auto" w:fill="FFFFFF"/>
            <w:vAlign w:val="center"/>
          </w:tcPr>
          <w:p w:rsidR="00A74EE7" w:rsidRPr="001F58AB" w:rsidRDefault="00A74EE7" w:rsidP="0094110F">
            <w:pPr>
              <w:spacing w:before="60" w:after="60"/>
              <w:jc w:val="left"/>
            </w:pPr>
            <w:r w:rsidRPr="001F58AB">
              <w:t xml:space="preserve">Participar con la </w:t>
            </w:r>
            <w:r w:rsidR="00081E2B">
              <w:t>Coordinación General de Asuntos Jurídicos</w:t>
            </w:r>
            <w:r w:rsidRPr="001F58AB">
              <w:t xml:space="preserve"> en la suscripción de contratos y convenios de adquisiciones y arrendamientos de bienes muebles e inmuebles, servicios de cualquier naturaleza, obras públicas que celebre y otorgue el Instituto y sus modificaciones, así como los demás actos de administración que prevean las disposiciones legales y administrativas aplicables para el Instituto y que no hayan sido conferidas expresamente a otros trabajadores del mismo</w:t>
            </w:r>
          </w:p>
        </w:tc>
        <w:tc>
          <w:tcPr>
            <w:tcW w:w="1455" w:type="dxa"/>
            <w:shd w:val="clear" w:color="auto" w:fill="FFFFFF"/>
            <w:vAlign w:val="center"/>
          </w:tcPr>
          <w:p w:rsidR="00A74EE7" w:rsidRPr="001F58AB" w:rsidRDefault="00A74EE7" w:rsidP="00A74EE7">
            <w:pPr>
              <w:spacing w:before="60" w:after="60"/>
              <w:jc w:val="center"/>
            </w:pPr>
            <w:r w:rsidRPr="001F58AB">
              <w:t xml:space="preserve">Proceso </w:t>
            </w:r>
          </w:p>
        </w:tc>
      </w:tr>
      <w:tr w:rsidR="00A74EE7" w:rsidTr="001C4094">
        <w:trPr>
          <w:trHeight w:val="20"/>
        </w:trPr>
        <w:tc>
          <w:tcPr>
            <w:tcW w:w="1560" w:type="dxa"/>
            <w:shd w:val="clear" w:color="auto" w:fill="FFFFFF"/>
            <w:vAlign w:val="center"/>
          </w:tcPr>
          <w:p w:rsidR="00A74EE7" w:rsidRPr="001F58AB" w:rsidRDefault="00A74EE7" w:rsidP="00A74EE7">
            <w:pPr>
              <w:spacing w:before="60" w:after="60"/>
              <w:jc w:val="left"/>
            </w:pPr>
            <w:r w:rsidRPr="001F58AB">
              <w:t>31-VI-F</w:t>
            </w:r>
          </w:p>
        </w:tc>
        <w:tc>
          <w:tcPr>
            <w:tcW w:w="13041" w:type="dxa"/>
            <w:shd w:val="clear" w:color="auto" w:fill="FFFFFF"/>
            <w:vAlign w:val="center"/>
          </w:tcPr>
          <w:p w:rsidR="00A74EE7" w:rsidRPr="001F58AB" w:rsidRDefault="00A74EE7" w:rsidP="0094110F">
            <w:pPr>
              <w:spacing w:before="60" w:after="60"/>
              <w:jc w:val="left"/>
            </w:pPr>
            <w:r w:rsidRPr="001F58AB">
              <w:t xml:space="preserve">Atender, analizar y contestar las auditorías que lleve a cabo el Instituto, la Auditoría Superior del Estado, la Contraloría del Estado, la </w:t>
            </w:r>
            <w:r w:rsidR="00E113EC">
              <w:t>SHP</w:t>
            </w:r>
            <w:r w:rsidRPr="001F58AB">
              <w:t xml:space="preserve"> y los contadores públicos externos certificados para tal efecto, así como los informes del Comisario Propietario del Instituto</w:t>
            </w:r>
          </w:p>
        </w:tc>
        <w:tc>
          <w:tcPr>
            <w:tcW w:w="1455" w:type="dxa"/>
            <w:shd w:val="clear" w:color="auto" w:fill="FFFFFF"/>
            <w:vAlign w:val="center"/>
          </w:tcPr>
          <w:p w:rsidR="00A74EE7" w:rsidRPr="001F58AB" w:rsidRDefault="00A74EE7" w:rsidP="00A74EE7">
            <w:pPr>
              <w:spacing w:before="60" w:after="60"/>
              <w:jc w:val="center"/>
            </w:pPr>
            <w:r w:rsidRPr="001F58AB">
              <w:t>Proceso</w:t>
            </w:r>
          </w:p>
        </w:tc>
      </w:tr>
    </w:tbl>
    <w:p w:rsidR="00A74EE7" w:rsidRDefault="00A74EE7" w:rsidP="00A74EE7"/>
    <w:p w:rsidR="00A74EE7" w:rsidRDefault="00A74EE7" w:rsidP="00A74EE7"/>
    <w:p w:rsidR="00A74EE7" w:rsidRDefault="00A74EE7"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1C4094">
        <w:trPr>
          <w:trHeight w:val="20"/>
        </w:trPr>
        <w:tc>
          <w:tcPr>
            <w:tcW w:w="2079" w:type="dxa"/>
            <w:shd w:val="clear" w:color="auto" w:fill="D9D9D9"/>
            <w:vAlign w:val="center"/>
          </w:tcPr>
          <w:p w:rsidR="00A74EE7" w:rsidRDefault="00A74EE7" w:rsidP="008B5F0D">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Coordinadora de Recursos Financieros y Control Presupuestal</w:t>
            </w:r>
          </w:p>
        </w:tc>
      </w:tr>
      <w:tr w:rsidR="00A74EE7" w:rsidTr="001C4094">
        <w:trPr>
          <w:trHeight w:val="20"/>
        </w:trPr>
        <w:tc>
          <w:tcPr>
            <w:tcW w:w="2079" w:type="dxa"/>
            <w:shd w:val="clear" w:color="auto" w:fill="D9D9D9"/>
            <w:vAlign w:val="center"/>
          </w:tcPr>
          <w:p w:rsidR="00A74EE7" w:rsidRDefault="00A74EE7" w:rsidP="008B5F0D">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1C4094">
        <w:trPr>
          <w:trHeight w:val="20"/>
        </w:trPr>
        <w:tc>
          <w:tcPr>
            <w:tcW w:w="2079" w:type="dxa"/>
            <w:shd w:val="clear" w:color="auto" w:fill="D9D9D9"/>
            <w:vAlign w:val="center"/>
          </w:tcPr>
          <w:p w:rsidR="00A74EE7" w:rsidRDefault="00A74EE7" w:rsidP="008B5F0D">
            <w:pPr>
              <w:keepNext/>
              <w:keepLines/>
              <w:spacing w:before="60" w:after="60"/>
              <w:jc w:val="left"/>
              <w:rPr>
                <w:b/>
              </w:rPr>
            </w:pPr>
            <w:r>
              <w:rPr>
                <w:b/>
              </w:rPr>
              <w:t>Jefe inmediato</w:t>
            </w:r>
          </w:p>
        </w:tc>
        <w:tc>
          <w:tcPr>
            <w:tcW w:w="13977" w:type="dxa"/>
            <w:shd w:val="clear" w:color="auto" w:fill="FFFFFF"/>
            <w:vAlign w:val="center"/>
          </w:tcPr>
          <w:p w:rsidR="00A74EE7" w:rsidRDefault="008B5F0D" w:rsidP="00A74EE7">
            <w:pPr>
              <w:keepNext/>
              <w:keepLines/>
              <w:spacing w:before="60" w:after="60"/>
            </w:pPr>
            <w:r>
              <w:t>Coordinador General de Administración</w:t>
            </w:r>
          </w:p>
        </w:tc>
      </w:tr>
      <w:tr w:rsidR="00A74EE7" w:rsidTr="001C4094">
        <w:trPr>
          <w:trHeight w:val="20"/>
        </w:trPr>
        <w:tc>
          <w:tcPr>
            <w:tcW w:w="2079" w:type="dxa"/>
            <w:shd w:val="clear" w:color="auto" w:fill="D9D9D9"/>
            <w:vAlign w:val="center"/>
          </w:tcPr>
          <w:p w:rsidR="00A74EE7" w:rsidRDefault="00A74EE7" w:rsidP="008B5F0D">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Técnico especializado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474"/>
        <w:gridCol w:w="1172"/>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rPr>
              <w:t>Responsabilidades funcionales de Coordinadora de Recursos Financieros y Control Presupuestal</w:t>
            </w:r>
          </w:p>
        </w:tc>
      </w:tr>
      <w:tr w:rsidR="00A74EE7" w:rsidTr="001C4094">
        <w:trPr>
          <w:trHeight w:val="20"/>
          <w:tblHeader/>
        </w:trPr>
        <w:tc>
          <w:tcPr>
            <w:tcW w:w="2410" w:type="dxa"/>
            <w:shd w:val="clear" w:color="auto" w:fill="D9D9D9"/>
            <w:vAlign w:val="center"/>
          </w:tcPr>
          <w:p w:rsidR="00A74EE7" w:rsidRDefault="00A74EE7" w:rsidP="00A74EE7">
            <w:pPr>
              <w:keepNext/>
              <w:keepLines/>
              <w:spacing w:before="60" w:after="60"/>
              <w:jc w:val="center"/>
              <w:rPr>
                <w:b/>
              </w:rPr>
            </w:pPr>
            <w:r>
              <w:rPr>
                <w:b/>
              </w:rPr>
              <w:t>Referencia</w:t>
            </w:r>
          </w:p>
        </w:tc>
        <w:tc>
          <w:tcPr>
            <w:tcW w:w="12474" w:type="dxa"/>
            <w:shd w:val="clear" w:color="auto" w:fill="D9D9D9"/>
            <w:vAlign w:val="center"/>
          </w:tcPr>
          <w:p w:rsidR="00A74EE7" w:rsidRDefault="00A74EE7" w:rsidP="00A74EE7">
            <w:pPr>
              <w:keepNext/>
              <w:keepLines/>
              <w:spacing w:before="60" w:after="60"/>
              <w:jc w:val="center"/>
              <w:rPr>
                <w:b/>
              </w:rPr>
            </w:pPr>
            <w:r>
              <w:rPr>
                <w:b/>
              </w:rPr>
              <w:t>Responsabilidad funcional</w:t>
            </w:r>
          </w:p>
        </w:tc>
        <w:tc>
          <w:tcPr>
            <w:tcW w:w="1172" w:type="dxa"/>
            <w:shd w:val="clear" w:color="auto" w:fill="D9D9D9"/>
            <w:vAlign w:val="center"/>
          </w:tcPr>
          <w:p w:rsidR="00A74EE7" w:rsidRDefault="00A74EE7" w:rsidP="00A74EE7">
            <w:pPr>
              <w:keepNext/>
              <w:keepLines/>
              <w:spacing w:before="60" w:after="60"/>
              <w:jc w:val="center"/>
              <w:rPr>
                <w:b/>
              </w:rPr>
            </w:pPr>
            <w:r>
              <w:rPr>
                <w:b/>
              </w:rPr>
              <w:t>Aplica en</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RI-12-XVI</w:t>
            </w:r>
          </w:p>
        </w:tc>
        <w:tc>
          <w:tcPr>
            <w:tcW w:w="12474"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el proceso de planeación, programación y presupuesto anual</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EO-31-II</w:t>
            </w:r>
          </w:p>
        </w:tc>
        <w:tc>
          <w:tcPr>
            <w:tcW w:w="12474" w:type="dxa"/>
            <w:shd w:val="clear" w:color="auto" w:fill="FFFFFF"/>
            <w:vAlign w:val="center"/>
          </w:tcPr>
          <w:p w:rsidR="00A74EE7" w:rsidRDefault="00A74EE7" w:rsidP="0094110F">
            <w:pPr>
              <w:spacing w:before="60" w:after="60"/>
              <w:jc w:val="left"/>
            </w:pPr>
            <w:r>
              <w:t xml:space="preserve">Verificar la suficiencia presupuestal </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w:t>
            </w:r>
          </w:p>
        </w:tc>
        <w:tc>
          <w:tcPr>
            <w:tcW w:w="12474" w:type="dxa"/>
            <w:shd w:val="clear" w:color="auto" w:fill="FFFFFF"/>
            <w:vAlign w:val="center"/>
          </w:tcPr>
          <w:p w:rsidR="00A74EE7" w:rsidRDefault="00A74EE7" w:rsidP="0094110F">
            <w:pPr>
              <w:spacing w:before="60" w:after="60"/>
              <w:jc w:val="left"/>
            </w:pPr>
            <w:r>
              <w:t>Llevar la contabilidad del Instituto conforme al Sistema de Contabilidad Gubernamental, autorizando los documentos y reportes contables que se originen.</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EO-31-XI</w:t>
            </w:r>
          </w:p>
        </w:tc>
        <w:tc>
          <w:tcPr>
            <w:tcW w:w="12474"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llevar el control de  los recursos financieros del Instituto conforme a los principios de eficacia, eficiencia, austeridad, racionalidad, oportunidad y economía en los egresos, y de prudencia, pertinencia y oportunidad en los ingresos</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EO-31-XIII</w:t>
            </w:r>
          </w:p>
        </w:tc>
        <w:tc>
          <w:tcPr>
            <w:tcW w:w="12474" w:type="dxa"/>
            <w:shd w:val="clear" w:color="auto" w:fill="FFFFFF"/>
            <w:vAlign w:val="center"/>
          </w:tcPr>
          <w:p w:rsidR="00A74EE7" w:rsidRDefault="00A74EE7" w:rsidP="0094110F">
            <w:pPr>
              <w:spacing w:before="60" w:after="60"/>
              <w:jc w:val="left"/>
            </w:pPr>
            <w:r>
              <w:t>Llevar a cabo la recaudación de los recursos derivados de los subsidios presupuestales y de los convenios y contratos firmados.</w:t>
            </w:r>
          </w:p>
        </w:tc>
        <w:tc>
          <w:tcPr>
            <w:tcW w:w="1172"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EO-31-XIV</w:t>
            </w:r>
          </w:p>
        </w:tc>
        <w:tc>
          <w:tcPr>
            <w:tcW w:w="12474" w:type="dxa"/>
            <w:shd w:val="clear" w:color="auto" w:fill="FFFFFF"/>
            <w:vAlign w:val="center"/>
          </w:tcPr>
          <w:p w:rsidR="00A74EE7" w:rsidRDefault="00A74EE7" w:rsidP="0094110F">
            <w:pPr>
              <w:spacing w:before="60" w:after="60"/>
              <w:jc w:val="left"/>
            </w:pPr>
            <w:r>
              <w:t>Recaudar y establecer un control adicional sobre los ingresos provenientes del Catálogo de Productos y Servicios del Instituto</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EO-31-XV</w:t>
            </w:r>
          </w:p>
        </w:tc>
        <w:tc>
          <w:tcPr>
            <w:tcW w:w="12474" w:type="dxa"/>
            <w:shd w:val="clear" w:color="auto" w:fill="FFFFFF"/>
            <w:vAlign w:val="center"/>
          </w:tcPr>
          <w:p w:rsidR="00A74EE7" w:rsidRDefault="00A74EE7" w:rsidP="0094110F">
            <w:pPr>
              <w:spacing w:before="60" w:after="60"/>
              <w:jc w:val="left"/>
            </w:pPr>
            <w:r>
              <w:t xml:space="preserve">Llevar el manejo y custodia adecuada de los recursos económicos recibidos en instituciones bancarias, abriendo cuentas con firmas mancomunadas con el Director General y la Directora de la Unidad Administrativa, propiciando obtener los mejores </w:t>
            </w:r>
            <w:r>
              <w:lastRenderedPageBreak/>
              <w:t>rendimientos financieros de las inversiones, privilegiando el ejercicio oportuno del presupuesto y llevando a cabo en tiempo y forma las conciliaciones bancarias correspondientes;</w:t>
            </w:r>
          </w:p>
        </w:tc>
        <w:tc>
          <w:tcPr>
            <w:tcW w:w="1172" w:type="dxa"/>
            <w:shd w:val="clear" w:color="auto" w:fill="FFFFFF"/>
            <w:vAlign w:val="center"/>
          </w:tcPr>
          <w:p w:rsidR="00A74EE7" w:rsidRDefault="00A74EE7" w:rsidP="00A74EE7">
            <w:pPr>
              <w:spacing w:before="60" w:after="60"/>
              <w:jc w:val="left"/>
            </w:pPr>
            <w:r>
              <w:lastRenderedPageBreak/>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EO-31-XX</w:t>
            </w:r>
          </w:p>
        </w:tc>
        <w:tc>
          <w:tcPr>
            <w:tcW w:w="12474" w:type="dxa"/>
            <w:shd w:val="clear" w:color="auto" w:fill="FFFFFF"/>
            <w:vAlign w:val="center"/>
          </w:tcPr>
          <w:p w:rsidR="00A74EE7" w:rsidRDefault="00A74EE7" w:rsidP="0094110F">
            <w:pPr>
              <w:spacing w:before="60" w:after="60"/>
              <w:jc w:val="left"/>
            </w:pPr>
            <w:r>
              <w:t>Elaborar y presentar en tiempo y forma los informes relativos a la cuenta pública del Instituto, solicitar la dictaminación de sus estados financieros anuales por un contador público externo, y archivar y respaldar adecuadamente los documentos presupuestarios, contables y financieros relativos a la  comprobación de la cuenta pública del Instituto;</w:t>
            </w:r>
          </w:p>
        </w:tc>
        <w:tc>
          <w:tcPr>
            <w:tcW w:w="1172"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EO-31-XVII</w:t>
            </w:r>
            <w:r>
              <w:tab/>
            </w:r>
          </w:p>
        </w:tc>
        <w:tc>
          <w:tcPr>
            <w:tcW w:w="12474" w:type="dxa"/>
            <w:shd w:val="clear" w:color="auto" w:fill="FFFFFF"/>
            <w:vAlign w:val="center"/>
          </w:tcPr>
          <w:p w:rsidR="00A74EE7" w:rsidRDefault="00A74EE7" w:rsidP="0094110F">
            <w:pPr>
              <w:spacing w:before="60" w:after="60"/>
              <w:jc w:val="left"/>
            </w:pPr>
            <w:r>
              <w:t>Coadyuvar permanentemente con la Unidad de Transparencia en el trámite para dar respuesta a las solicitudes de información que sean de su competencia</w:t>
            </w:r>
          </w:p>
        </w:tc>
        <w:tc>
          <w:tcPr>
            <w:tcW w:w="1172" w:type="dxa"/>
            <w:shd w:val="clear" w:color="auto" w:fill="FFFFFF"/>
            <w:vAlign w:val="center"/>
          </w:tcPr>
          <w:p w:rsidR="00A74EE7" w:rsidRDefault="00A74EE7" w:rsidP="00A74EE7">
            <w:pPr>
              <w:spacing w:before="60" w:after="60"/>
              <w:jc w:val="left"/>
            </w:pPr>
            <w:r>
              <w:t xml:space="preserve">Proceso </w:t>
            </w:r>
          </w:p>
        </w:tc>
      </w:tr>
    </w:tbl>
    <w:p w:rsidR="00A74EE7" w:rsidRDefault="00A74EE7" w:rsidP="00A74EE7"/>
    <w:p w:rsidR="00A74EE7" w:rsidRDefault="00A74EE7" w:rsidP="00A74EE7"/>
    <w:p w:rsidR="008D4C05" w:rsidRDefault="008D4C05"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3A43AB">
        <w:trPr>
          <w:trHeight w:val="20"/>
        </w:trPr>
        <w:tc>
          <w:tcPr>
            <w:tcW w:w="2079" w:type="dxa"/>
            <w:shd w:val="clear" w:color="auto" w:fill="D9D9D9" w:themeFill="background1" w:themeFillShade="D9"/>
            <w:vAlign w:val="center"/>
          </w:tcPr>
          <w:p w:rsidR="00A74EE7" w:rsidRPr="00366D4A" w:rsidRDefault="00A74EE7" w:rsidP="008B5F0D">
            <w:pPr>
              <w:keepNext/>
              <w:keepLines/>
              <w:spacing w:before="60" w:after="60"/>
              <w:jc w:val="left"/>
              <w:rPr>
                <w:b/>
              </w:rPr>
            </w:pPr>
            <w:r w:rsidRPr="00366D4A">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Coordinadora de Recursos Humanos y Capacitación</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8B5F0D">
            <w:pPr>
              <w:keepNext/>
              <w:keepLines/>
              <w:spacing w:before="60" w:after="60"/>
              <w:jc w:val="left"/>
              <w:rPr>
                <w:b/>
              </w:rPr>
            </w:pPr>
            <w:r w:rsidRPr="00366D4A">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8B5F0D">
            <w:pPr>
              <w:keepNext/>
              <w:keepLines/>
              <w:spacing w:before="60" w:after="60"/>
              <w:jc w:val="left"/>
              <w:rPr>
                <w:b/>
              </w:rPr>
            </w:pPr>
            <w:r w:rsidRPr="00366D4A">
              <w:rPr>
                <w:b/>
              </w:rPr>
              <w:t>Jefe inmediato</w:t>
            </w:r>
          </w:p>
        </w:tc>
        <w:tc>
          <w:tcPr>
            <w:tcW w:w="13977" w:type="dxa"/>
            <w:shd w:val="clear" w:color="auto" w:fill="FFFFFF"/>
            <w:vAlign w:val="center"/>
          </w:tcPr>
          <w:p w:rsidR="00A74EE7" w:rsidRDefault="008B5F0D" w:rsidP="00A74EE7">
            <w:pPr>
              <w:keepNext/>
              <w:keepLines/>
              <w:spacing w:before="60" w:after="60"/>
            </w:pPr>
            <w:r>
              <w:t>Coordinador General de Administración</w:t>
            </w:r>
          </w:p>
        </w:tc>
      </w:tr>
      <w:tr w:rsidR="00A74EE7" w:rsidTr="003A43AB">
        <w:trPr>
          <w:trHeight w:val="20"/>
        </w:trPr>
        <w:tc>
          <w:tcPr>
            <w:tcW w:w="2079" w:type="dxa"/>
            <w:shd w:val="clear" w:color="auto" w:fill="D9D9D9" w:themeFill="background1" w:themeFillShade="D9"/>
            <w:vAlign w:val="center"/>
          </w:tcPr>
          <w:p w:rsidR="00A74EE7" w:rsidRPr="00366D4A" w:rsidRDefault="00A74EE7" w:rsidP="008B5F0D">
            <w:pPr>
              <w:keepNext/>
              <w:keepLines/>
              <w:spacing w:before="60" w:after="60"/>
              <w:jc w:val="left"/>
              <w:rPr>
                <w:b/>
              </w:rPr>
            </w:pPr>
            <w:r w:rsidRPr="00366D4A">
              <w:rPr>
                <w:b/>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Pr="001C4094"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1C4094">
        <w:trPr>
          <w:trHeight w:val="20"/>
          <w:tblHeader/>
        </w:trPr>
        <w:tc>
          <w:tcPr>
            <w:tcW w:w="16056" w:type="dxa"/>
            <w:gridSpan w:val="3"/>
            <w:shd w:val="clear" w:color="auto" w:fill="D9D9D9"/>
            <w:vAlign w:val="center"/>
          </w:tcPr>
          <w:p w:rsidR="00A74EE7" w:rsidRDefault="00A74EE7" w:rsidP="00A74EE7">
            <w:pPr>
              <w:keepNext/>
              <w:keepLines/>
              <w:spacing w:before="60" w:after="60"/>
            </w:pPr>
            <w:r>
              <w:rPr>
                <w:b/>
              </w:rPr>
              <w:t>Responsabilidades funcionales de Coordinadora de Recursos Humanos y Capacitación</w:t>
            </w:r>
          </w:p>
        </w:tc>
      </w:tr>
      <w:tr w:rsidR="00A74EE7" w:rsidTr="001C4094">
        <w:trPr>
          <w:trHeight w:val="20"/>
          <w:tblHeader/>
        </w:trPr>
        <w:tc>
          <w:tcPr>
            <w:tcW w:w="2410" w:type="dxa"/>
            <w:shd w:val="clear" w:color="auto" w:fill="D9D9D9"/>
            <w:vAlign w:val="center"/>
          </w:tcPr>
          <w:p w:rsidR="00A74EE7" w:rsidRDefault="00A74EE7" w:rsidP="00A74EE7">
            <w:pPr>
              <w:keepNext/>
              <w:keepLines/>
              <w:spacing w:before="60" w:after="60"/>
              <w:jc w:val="center"/>
              <w:rPr>
                <w:b/>
              </w:rPr>
            </w:pPr>
            <w:r>
              <w:rPr>
                <w:b/>
              </w:rPr>
              <w:t>Referencia</w:t>
            </w:r>
          </w:p>
        </w:tc>
        <w:tc>
          <w:tcPr>
            <w:tcW w:w="12512" w:type="dxa"/>
            <w:shd w:val="clear" w:color="auto" w:fill="D9D9D9"/>
            <w:vAlign w:val="center"/>
          </w:tcPr>
          <w:p w:rsidR="00A74EE7" w:rsidRDefault="00A74EE7" w:rsidP="00A74EE7">
            <w:pPr>
              <w:keepNext/>
              <w:keepLines/>
              <w:spacing w:before="60" w:after="60"/>
              <w:jc w:val="center"/>
              <w:rPr>
                <w:b/>
              </w:rPr>
            </w:pPr>
            <w:r>
              <w:rPr>
                <w:b/>
              </w:rPr>
              <w:t>Responsabilidad funcional</w:t>
            </w:r>
          </w:p>
        </w:tc>
        <w:tc>
          <w:tcPr>
            <w:tcW w:w="1134" w:type="dxa"/>
            <w:shd w:val="clear" w:color="auto" w:fill="D9D9D9"/>
            <w:vAlign w:val="center"/>
          </w:tcPr>
          <w:p w:rsidR="00A74EE7" w:rsidRDefault="00A74EE7" w:rsidP="00A74EE7">
            <w:pPr>
              <w:keepNext/>
              <w:keepLines/>
              <w:spacing w:before="60" w:after="60"/>
              <w:jc w:val="center"/>
              <w:rPr>
                <w:b/>
              </w:rPr>
            </w:pPr>
            <w:r>
              <w:rPr>
                <w:b/>
              </w:rPr>
              <w:t>Aplica en</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el proceso de planeación, programación y presupuesto anual</w:t>
            </w:r>
          </w:p>
        </w:tc>
        <w:tc>
          <w:tcPr>
            <w:tcW w:w="1134" w:type="dxa"/>
            <w:shd w:val="clear" w:color="auto" w:fill="FFFFFF"/>
            <w:vAlign w:val="center"/>
          </w:tcPr>
          <w:p w:rsidR="00A74EE7" w:rsidRDefault="00A74EE7" w:rsidP="00A74EE7">
            <w:pPr>
              <w:spacing w:before="60" w:after="60"/>
              <w:jc w:val="left"/>
            </w:pPr>
            <w:r>
              <w:t xml:space="preserve">Proceso </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EO-31-VIII-B</w:t>
            </w:r>
          </w:p>
        </w:tc>
        <w:tc>
          <w:tcPr>
            <w:tcW w:w="12512" w:type="dxa"/>
            <w:shd w:val="clear" w:color="auto" w:fill="FFFFFF"/>
            <w:vAlign w:val="center"/>
          </w:tcPr>
          <w:p w:rsidR="00A74EE7" w:rsidRDefault="00A74EE7" w:rsidP="0094110F">
            <w:pPr>
              <w:spacing w:before="60" w:after="60"/>
              <w:jc w:val="left"/>
            </w:pPr>
            <w:r>
              <w:t>Reclutar y contratar el personal necesario para cubrir las plazas vacantes autorizadas en la plantilla de personal y el personal externo de carácter transitorio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EO-31-VIII-C</w:t>
            </w:r>
          </w:p>
        </w:tc>
        <w:tc>
          <w:tcPr>
            <w:tcW w:w="12512" w:type="dxa"/>
            <w:shd w:val="clear" w:color="auto" w:fill="FFFFFF"/>
            <w:vAlign w:val="center"/>
          </w:tcPr>
          <w:p w:rsidR="00A74EE7" w:rsidRDefault="00A74EE7" w:rsidP="0094110F">
            <w:pPr>
              <w:spacing w:before="60" w:after="60"/>
              <w:jc w:val="left"/>
            </w:pPr>
            <w:r>
              <w:t xml:space="preserve">Solicitar los contratos a la </w:t>
            </w:r>
            <w:r w:rsidR="00081E2B">
              <w:t>Coordinación General de Asuntos Jurídicos</w:t>
            </w:r>
            <w:r>
              <w:t xml:space="preserve"> de los trabajadores que ingresen a laborar al Instituto.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EO-31-VIII-D</w:t>
            </w:r>
          </w:p>
        </w:tc>
        <w:tc>
          <w:tcPr>
            <w:tcW w:w="12512" w:type="dxa"/>
            <w:shd w:val="clear" w:color="auto" w:fill="FFFFFF"/>
            <w:vAlign w:val="center"/>
          </w:tcPr>
          <w:p w:rsidR="00A74EE7" w:rsidRDefault="00A74EE7" w:rsidP="0094110F">
            <w:pPr>
              <w:spacing w:before="60" w:after="60"/>
              <w:jc w:val="left"/>
            </w:pPr>
            <w:r>
              <w:t>Elaborar las nóminas ordinarias y extraordinarias del personal del Instituto, así como realizar las declaraciones y enteros correspondientes a impuestos y deducciones procedentes.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EO-31-VIII-E</w:t>
            </w:r>
          </w:p>
        </w:tc>
        <w:tc>
          <w:tcPr>
            <w:tcW w:w="12512" w:type="dxa"/>
            <w:shd w:val="clear" w:color="auto" w:fill="FFFFFF"/>
            <w:vAlign w:val="center"/>
          </w:tcPr>
          <w:p w:rsidR="00A74EE7" w:rsidRDefault="00A74EE7" w:rsidP="0094110F">
            <w:pPr>
              <w:spacing w:before="60" w:after="60"/>
              <w:jc w:val="left"/>
            </w:pPr>
            <w:r>
              <w:t>Abrir, integrar y mantener actualizados los expedientes del personal permanente y transitorio con la documentación requerida en los procedimientos establecidos, así como archivar en ellos todas las incidencias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EO-31-VIII-H</w:t>
            </w:r>
          </w:p>
        </w:tc>
        <w:tc>
          <w:tcPr>
            <w:tcW w:w="12512" w:type="dxa"/>
            <w:shd w:val="clear" w:color="auto" w:fill="FFFFFF"/>
            <w:vAlign w:val="center"/>
          </w:tcPr>
          <w:p w:rsidR="00A74EE7" w:rsidRDefault="00A74EE7" w:rsidP="0094110F">
            <w:pPr>
              <w:spacing w:before="60" w:after="60"/>
              <w:jc w:val="left"/>
            </w:pPr>
            <w:r>
              <w:t>Brindar el apoyo necesario para el cumplimiento de la obligación de presentar declaraciones patrimoniales inicial, anual y final, e informar por escrito a la Contraloría del Estado el cumplimiento de tal obligación de los trabajadores</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EO-31-VIII-I</w:t>
            </w:r>
          </w:p>
        </w:tc>
        <w:tc>
          <w:tcPr>
            <w:tcW w:w="12512" w:type="dxa"/>
            <w:shd w:val="clear" w:color="auto" w:fill="FFFFFF"/>
            <w:vAlign w:val="center"/>
          </w:tcPr>
          <w:p w:rsidR="00A74EE7" w:rsidRDefault="00A74EE7" w:rsidP="0094110F">
            <w:pPr>
              <w:spacing w:before="60" w:after="60"/>
              <w:jc w:val="left"/>
            </w:pPr>
            <w:r>
              <w:t>Llevar el registro y aplicar las deducciones en nómina provenientes de las cuotas y préstamos autorizados por el Instituto de Pensiones del Estado de Jalisco al personal del Instituto</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lastRenderedPageBreak/>
              <w:t>EO-31-VIII-L</w:t>
            </w:r>
          </w:p>
        </w:tc>
        <w:tc>
          <w:tcPr>
            <w:tcW w:w="12512" w:type="dxa"/>
            <w:shd w:val="clear" w:color="auto" w:fill="FFFFFF"/>
            <w:vAlign w:val="center"/>
          </w:tcPr>
          <w:p w:rsidR="00A74EE7" w:rsidRDefault="00A74EE7" w:rsidP="0094110F">
            <w:pPr>
              <w:spacing w:before="60" w:after="60"/>
              <w:jc w:val="left"/>
            </w:pPr>
            <w:r>
              <w:t>Coordinar el Programa Anual de Capacitación Institucional y el Plan de Vida y Carrera en conjunto con el  Comité del Servicio Civil de Carrera.</w:t>
            </w:r>
          </w:p>
        </w:tc>
        <w:tc>
          <w:tcPr>
            <w:tcW w:w="1134" w:type="dxa"/>
            <w:shd w:val="clear" w:color="auto" w:fill="FFFFFF"/>
            <w:vAlign w:val="center"/>
          </w:tcPr>
          <w:p w:rsidR="00A74EE7" w:rsidRDefault="00A74EE7" w:rsidP="00A74EE7">
            <w:pPr>
              <w:spacing w:before="60" w:after="60"/>
              <w:jc w:val="left"/>
            </w:pPr>
            <w:r>
              <w:t>Proceso</w:t>
            </w:r>
          </w:p>
        </w:tc>
      </w:tr>
      <w:tr w:rsidR="00A74EE7" w:rsidTr="001C4094">
        <w:trPr>
          <w:trHeight w:val="20"/>
        </w:trPr>
        <w:tc>
          <w:tcPr>
            <w:tcW w:w="2410" w:type="dxa"/>
            <w:shd w:val="clear" w:color="auto" w:fill="FFFFFF"/>
            <w:vAlign w:val="center"/>
          </w:tcPr>
          <w:p w:rsidR="00A74EE7" w:rsidRDefault="00A74EE7" w:rsidP="00A74EE7">
            <w:pPr>
              <w:spacing w:before="60" w:after="60"/>
              <w:jc w:val="left"/>
            </w:pPr>
            <w:r>
              <w:t>EO-31-XVII</w:t>
            </w:r>
          </w:p>
        </w:tc>
        <w:tc>
          <w:tcPr>
            <w:tcW w:w="12512" w:type="dxa"/>
            <w:shd w:val="clear" w:color="auto" w:fill="FFFFFF"/>
            <w:vAlign w:val="center"/>
          </w:tcPr>
          <w:p w:rsidR="00A74EE7" w:rsidRDefault="00A74EE7" w:rsidP="0094110F">
            <w:pPr>
              <w:spacing w:before="60" w:after="60"/>
              <w:jc w:val="left"/>
            </w:pPr>
            <w:r>
              <w:t>Coadyuvar permanentemente con la Unidad de Transparencia en el trámite para dar respuesta a las solicitudes de información que sean de su competencia</w:t>
            </w:r>
          </w:p>
        </w:tc>
        <w:tc>
          <w:tcPr>
            <w:tcW w:w="1134" w:type="dxa"/>
            <w:shd w:val="clear" w:color="auto" w:fill="FFFFFF"/>
            <w:vAlign w:val="center"/>
          </w:tcPr>
          <w:p w:rsidR="00A74EE7" w:rsidRDefault="00A74EE7" w:rsidP="00A74EE7">
            <w:pPr>
              <w:spacing w:before="60" w:after="60"/>
              <w:jc w:val="left"/>
            </w:pPr>
            <w:r>
              <w:t>Proceso</w:t>
            </w:r>
          </w:p>
        </w:tc>
      </w:tr>
    </w:tbl>
    <w:p w:rsidR="006A41B0" w:rsidRDefault="006A41B0" w:rsidP="00A74EE7"/>
    <w:p w:rsidR="00A74EE7" w:rsidRDefault="00A74EE7" w:rsidP="00A74EE7"/>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3A13B8">
            <w:pPr>
              <w:keepNext/>
              <w:keepLines/>
              <w:spacing w:before="60" w:after="60"/>
              <w:jc w:val="left"/>
              <w:rPr>
                <w:b/>
              </w:rPr>
            </w:pPr>
            <w:r>
              <w:rPr>
                <w:b/>
              </w:rPr>
              <w:t xml:space="preserve">Nombre del puesto </w:t>
            </w:r>
          </w:p>
        </w:tc>
        <w:tc>
          <w:tcPr>
            <w:tcW w:w="13977" w:type="dxa"/>
            <w:shd w:val="clear" w:color="auto" w:fill="FFFFFF"/>
            <w:vAlign w:val="center"/>
          </w:tcPr>
          <w:p w:rsidR="00A74EE7" w:rsidRDefault="00A74EE7" w:rsidP="00A74EE7">
            <w:pPr>
              <w:keepNext/>
              <w:keepLines/>
              <w:spacing w:before="60" w:after="60"/>
            </w:pPr>
            <w:r>
              <w:t>Coordinador Administrativo B</w:t>
            </w:r>
          </w:p>
        </w:tc>
      </w:tr>
      <w:tr w:rsidR="00A74EE7" w:rsidTr="0094110F">
        <w:trPr>
          <w:trHeight w:val="20"/>
        </w:trPr>
        <w:tc>
          <w:tcPr>
            <w:tcW w:w="2079" w:type="dxa"/>
            <w:shd w:val="clear" w:color="auto" w:fill="D9D9D9" w:themeFill="background1" w:themeFillShade="D9"/>
            <w:vAlign w:val="center"/>
          </w:tcPr>
          <w:p w:rsidR="00A74EE7" w:rsidRDefault="00A74EE7" w:rsidP="003A13B8">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3A13B8">
            <w:pPr>
              <w:keepNext/>
              <w:keepLines/>
              <w:spacing w:before="60" w:after="60"/>
              <w:jc w:val="left"/>
              <w:rPr>
                <w:b/>
              </w:rPr>
            </w:pPr>
            <w:r>
              <w:rPr>
                <w:b/>
              </w:rPr>
              <w:t>Jefe inmediato</w:t>
            </w:r>
          </w:p>
        </w:tc>
        <w:tc>
          <w:tcPr>
            <w:tcW w:w="13977" w:type="dxa"/>
            <w:shd w:val="clear" w:color="auto" w:fill="FFFFFF"/>
            <w:vAlign w:val="center"/>
          </w:tcPr>
          <w:p w:rsidR="00A74EE7" w:rsidRDefault="003A13B8" w:rsidP="00A74EE7">
            <w:pPr>
              <w:keepNext/>
              <w:keepLines/>
              <w:spacing w:before="60" w:after="60"/>
            </w:pPr>
            <w:r>
              <w:t>Coordinador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3A13B8">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Especialista Operativo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8D4C05">
        <w:trPr>
          <w:trHeight w:val="20"/>
          <w:tblHeader/>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Responsabilidades funcionales de Coordinador Administrativo B</w:t>
            </w:r>
          </w:p>
        </w:tc>
      </w:tr>
      <w:tr w:rsidR="00A74EE7" w:rsidTr="008D4C05">
        <w:trPr>
          <w:trHeight w:val="20"/>
          <w:tblHeader/>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el proceso de planeación, programación y presupuesto anual</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EO-31-VII-D</w:t>
            </w:r>
          </w:p>
        </w:tc>
        <w:tc>
          <w:tcPr>
            <w:tcW w:w="12512" w:type="dxa"/>
            <w:shd w:val="clear" w:color="auto" w:fill="FFFFFF"/>
            <w:vAlign w:val="center"/>
          </w:tcPr>
          <w:p w:rsidR="00A74EE7" w:rsidRDefault="00A74EE7" w:rsidP="0094110F">
            <w:pPr>
              <w:spacing w:before="60" w:after="60"/>
              <w:jc w:val="left"/>
            </w:pPr>
            <w:r>
              <w:t>Llevar a cabo y coordinar  el otorgamiento de los servicios básicos generales que garanticen la operación diaria del Instituto, conforme al presupuesto de egresos autorizado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lastRenderedPageBreak/>
              <w:t>EO-31-VII-E</w:t>
            </w:r>
          </w:p>
        </w:tc>
        <w:tc>
          <w:tcPr>
            <w:tcW w:w="12512" w:type="dxa"/>
            <w:shd w:val="clear" w:color="auto" w:fill="FFFFFF"/>
            <w:vAlign w:val="center"/>
          </w:tcPr>
          <w:p w:rsidR="00A74EE7" w:rsidRDefault="00A74EE7" w:rsidP="0094110F">
            <w:pPr>
              <w:spacing w:before="60" w:after="60"/>
              <w:jc w:val="left"/>
            </w:pPr>
            <w:r>
              <w:t>Mantener en buenas condiciones el mobiliario y equipo de oficina, maquinaria, herramientas, bienes inmuebles, así como las instalaciones físicas, eléctricas, sanitarias, hidráulicas y especiales de éstos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EO-31-VII-I</w:t>
            </w:r>
          </w:p>
        </w:tc>
        <w:tc>
          <w:tcPr>
            <w:tcW w:w="12512" w:type="dxa"/>
            <w:shd w:val="clear" w:color="auto" w:fill="FFFFFF"/>
            <w:vAlign w:val="center"/>
          </w:tcPr>
          <w:p w:rsidR="00A74EE7" w:rsidRDefault="00A74EE7" w:rsidP="0094110F">
            <w:pPr>
              <w:spacing w:before="60" w:after="60"/>
              <w:jc w:val="left"/>
            </w:pPr>
            <w:r>
              <w:t>Llevar el registro, control e información de los bienes muebles, inmuebles e intangibles; informar sobre las altas, modificaciones y bajas de dicho patrimonio, además de elaborar las cédulas de resguardo y custodia para el personal al que le sea asignado dicho patrimonio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EO-31-VII-K</w:t>
            </w:r>
          </w:p>
        </w:tc>
        <w:tc>
          <w:tcPr>
            <w:tcW w:w="12512" w:type="dxa"/>
            <w:shd w:val="clear" w:color="auto" w:fill="FFFFFF"/>
            <w:vAlign w:val="center"/>
          </w:tcPr>
          <w:p w:rsidR="00A74EE7" w:rsidRDefault="00A74EE7" w:rsidP="0094110F">
            <w:pPr>
              <w:spacing w:before="60" w:after="60"/>
              <w:jc w:val="left"/>
            </w:pPr>
            <w:r>
              <w:t>Mantener limpias las oficinas e instalaciones del Instituto, pudiendo en su caso realizarlo a través de servicios especializados que se contraten para ello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512" w:type="dxa"/>
            <w:shd w:val="clear" w:color="auto" w:fill="FFFFFF"/>
            <w:vAlign w:val="center"/>
          </w:tcPr>
          <w:p w:rsidR="00A74EE7" w:rsidRDefault="00A74EE7" w:rsidP="0094110F">
            <w:pPr>
              <w:spacing w:before="60" w:after="60"/>
              <w:jc w:val="left"/>
            </w:pPr>
            <w:r>
              <w:t>Proporcionar los servicios básicos y servicios generales relativos a los bienes muebles e inmuebles, así como establecer los programas preventivos y correctivos para su mantenimiento y conservación</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EO-31-VII-J</w:t>
            </w:r>
          </w:p>
        </w:tc>
        <w:tc>
          <w:tcPr>
            <w:tcW w:w="12512" w:type="dxa"/>
            <w:shd w:val="clear" w:color="auto" w:fill="FFFFFF"/>
            <w:vAlign w:val="center"/>
          </w:tcPr>
          <w:p w:rsidR="00A74EE7" w:rsidRDefault="00A74EE7" w:rsidP="0094110F">
            <w:pPr>
              <w:spacing w:before="60" w:after="60"/>
              <w:jc w:val="left"/>
            </w:pPr>
            <w:r>
              <w:t>Realizar el pago de gastos menores por medio de un fondo de caja chica, conforme a las políticas autorizadas  por el Instituto y por la Secretaría de Planeación Administración y Finanzas</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94110F"/>
    <w:p w:rsidR="008D4C05" w:rsidRDefault="008D4C05" w:rsidP="0094110F"/>
    <w:p w:rsidR="008D4C05" w:rsidRDefault="008D4C05" w:rsidP="0094110F"/>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D84561">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Especialista Administrativo A</w:t>
            </w:r>
          </w:p>
        </w:tc>
      </w:tr>
      <w:tr w:rsidR="00A74EE7" w:rsidTr="0094110F">
        <w:trPr>
          <w:trHeight w:val="20"/>
        </w:trPr>
        <w:tc>
          <w:tcPr>
            <w:tcW w:w="2079" w:type="dxa"/>
            <w:shd w:val="clear" w:color="auto" w:fill="D9D9D9" w:themeFill="background1" w:themeFillShade="D9"/>
            <w:vAlign w:val="center"/>
          </w:tcPr>
          <w:p w:rsidR="00A74EE7" w:rsidRDefault="00A74EE7" w:rsidP="00D84561">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D84561">
            <w:pPr>
              <w:keepNext/>
              <w:keepLines/>
              <w:spacing w:before="60" w:after="60"/>
              <w:jc w:val="left"/>
              <w:rPr>
                <w:b/>
              </w:rPr>
            </w:pPr>
            <w:r>
              <w:rPr>
                <w:b/>
              </w:rPr>
              <w:t>Jefe inmediato</w:t>
            </w:r>
          </w:p>
        </w:tc>
        <w:tc>
          <w:tcPr>
            <w:tcW w:w="13977" w:type="dxa"/>
            <w:shd w:val="clear" w:color="auto" w:fill="FFFFFF"/>
            <w:vAlign w:val="center"/>
          </w:tcPr>
          <w:p w:rsidR="00A74EE7" w:rsidRDefault="003A13B8" w:rsidP="00A74EE7">
            <w:pPr>
              <w:keepNext/>
              <w:keepLines/>
              <w:spacing w:before="60" w:after="60"/>
            </w:pPr>
            <w:r>
              <w:t>Coordinador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D84561">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Auxiliar logístico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8D4C05">
        <w:trPr>
          <w:trHeight w:val="20"/>
          <w:tblHeader/>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Responsabilidades funcionales de Especialista Administrativo A</w:t>
            </w:r>
          </w:p>
        </w:tc>
      </w:tr>
      <w:tr w:rsidR="00A74EE7" w:rsidTr="008D4C05">
        <w:trPr>
          <w:trHeight w:val="20"/>
          <w:tblHeader/>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RI-12-XVI</w:t>
            </w:r>
          </w:p>
        </w:tc>
        <w:tc>
          <w:tcPr>
            <w:tcW w:w="12512" w:type="dxa"/>
            <w:shd w:val="clear" w:color="auto" w:fill="FFFFFF"/>
            <w:vAlign w:val="center"/>
          </w:tcPr>
          <w:p w:rsidR="00A74EE7" w:rsidRDefault="00A74EE7" w:rsidP="0094110F">
            <w:pPr>
              <w:spacing w:before="60" w:after="60"/>
              <w:jc w:val="left"/>
            </w:pPr>
            <w:r>
              <w:t xml:space="preserve">Auxiliar al </w:t>
            </w:r>
            <w:r w:rsidR="003A13B8">
              <w:t>Coordinador General de Administración</w:t>
            </w:r>
            <w:r>
              <w:t xml:space="preserve"> en el proceso de planeación, programación y presupuesto anual</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EO-31-VII-E</w:t>
            </w:r>
          </w:p>
        </w:tc>
        <w:tc>
          <w:tcPr>
            <w:tcW w:w="12512" w:type="dxa"/>
            <w:shd w:val="clear" w:color="auto" w:fill="FFFFFF"/>
            <w:vAlign w:val="center"/>
          </w:tcPr>
          <w:p w:rsidR="00A74EE7" w:rsidRDefault="00A74EE7" w:rsidP="0094110F">
            <w:pPr>
              <w:spacing w:before="60" w:after="60"/>
              <w:jc w:val="left"/>
            </w:pPr>
            <w:r>
              <w:t>Mantener en buenas condiciones el equipo de transporte.</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EO-31-VII-C</w:t>
            </w:r>
          </w:p>
        </w:tc>
        <w:tc>
          <w:tcPr>
            <w:tcW w:w="12512" w:type="dxa"/>
            <w:shd w:val="clear" w:color="auto" w:fill="FFFFFF"/>
            <w:vAlign w:val="center"/>
          </w:tcPr>
          <w:p w:rsidR="00A74EE7" w:rsidRDefault="00A74EE7" w:rsidP="0094110F">
            <w:pPr>
              <w:spacing w:before="60" w:after="60"/>
              <w:jc w:val="left"/>
            </w:pPr>
            <w:r>
              <w:t>Controlar el almacén de papelería, manteniendo en stock el suministro suficiente para la operación diaria y proporcionando al personal los materiales y suministros que requieren en forma recurrente y periódica, conforme al presupuesto de egresos correspondiente.</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EO-31-VII-F</w:t>
            </w:r>
          </w:p>
        </w:tc>
        <w:tc>
          <w:tcPr>
            <w:tcW w:w="12512" w:type="dxa"/>
            <w:shd w:val="clear" w:color="auto" w:fill="FFFFFF"/>
            <w:vAlign w:val="center"/>
          </w:tcPr>
          <w:p w:rsidR="00A74EE7" w:rsidRDefault="00A74EE7" w:rsidP="0094110F">
            <w:pPr>
              <w:spacing w:before="60" w:after="60"/>
              <w:jc w:val="left"/>
            </w:pPr>
            <w:r>
              <w:t>Proporcionar al personal el uso de los vehículos oficiales del Instituto, conforme a las necesidades del servicio y con los mecanismos de control que señalen los órganos fiscalizadores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EO-31-VII-G</w:t>
            </w:r>
          </w:p>
        </w:tc>
        <w:tc>
          <w:tcPr>
            <w:tcW w:w="12512" w:type="dxa"/>
            <w:shd w:val="clear" w:color="auto" w:fill="FFFFFF"/>
            <w:vAlign w:val="center"/>
          </w:tcPr>
          <w:p w:rsidR="00A74EE7" w:rsidRDefault="00A74EE7" w:rsidP="0094110F">
            <w:pPr>
              <w:spacing w:before="60" w:after="60"/>
              <w:jc w:val="left"/>
            </w:pPr>
            <w:r>
              <w:t>Efectuar el envío de oficios y documentación, con personal propio o mediante servicios contratados, a entidades y personas del sector público y privado; apoyar en los trabajos de traslado de personas, cuando así lo requiera la Dirección General o los titulares de las unidades administrativas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EO-31-VII-J</w:t>
            </w:r>
          </w:p>
        </w:tc>
        <w:tc>
          <w:tcPr>
            <w:tcW w:w="12512" w:type="dxa"/>
            <w:shd w:val="clear" w:color="auto" w:fill="FFFFFF"/>
            <w:vAlign w:val="center"/>
          </w:tcPr>
          <w:p w:rsidR="00A74EE7" w:rsidRDefault="00A74EE7" w:rsidP="0094110F">
            <w:pPr>
              <w:spacing w:before="60" w:after="60"/>
              <w:jc w:val="left"/>
            </w:pPr>
            <w:r>
              <w:t>Realizar el pago de gastos menores por medio de un fondo de caja chica, conforme a las políticas autorizadas  por el Instituto y por la Secretaría de Planeación Administración y Finanzas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lastRenderedPageBreak/>
              <w:t>EO-31-VII-L</w:t>
            </w:r>
          </w:p>
        </w:tc>
        <w:tc>
          <w:tcPr>
            <w:tcW w:w="12512" w:type="dxa"/>
            <w:shd w:val="clear" w:color="auto" w:fill="FFFFFF"/>
            <w:vAlign w:val="center"/>
          </w:tcPr>
          <w:p w:rsidR="00A74EE7" w:rsidRDefault="00A74EE7" w:rsidP="0094110F">
            <w:pPr>
              <w:spacing w:before="60" w:after="60"/>
              <w:jc w:val="left"/>
            </w:pPr>
            <w:r>
              <w:t>Atender oportunamente, bajo programa o incluso en casos de improviso, las peticiones de uso de las salas de juntas, previa disponibilidad de éstas, otorgando para ello los servicios de alimentos y bebidas solicitados, de conformidad con la disponibilidad presupuestal asignada</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EO-31-IX</w:t>
            </w:r>
          </w:p>
        </w:tc>
        <w:tc>
          <w:tcPr>
            <w:tcW w:w="12512" w:type="dxa"/>
            <w:shd w:val="clear" w:color="auto" w:fill="FFFFFF"/>
            <w:vAlign w:val="center"/>
          </w:tcPr>
          <w:p w:rsidR="00A74EE7" w:rsidRDefault="00A74EE7" w:rsidP="0094110F">
            <w:pPr>
              <w:spacing w:before="60" w:after="60"/>
              <w:jc w:val="left"/>
            </w:pPr>
            <w:r>
              <w:t xml:space="preserve">Calcular los gastos oficiales de pasajes y viáticos, y tramitar su pago.  </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EO-31-VIII-M</w:t>
            </w:r>
          </w:p>
        </w:tc>
        <w:tc>
          <w:tcPr>
            <w:tcW w:w="12512" w:type="dxa"/>
            <w:shd w:val="clear" w:color="auto" w:fill="FFFFFF"/>
            <w:vAlign w:val="center"/>
          </w:tcPr>
          <w:p w:rsidR="00A74EE7" w:rsidRDefault="00A74EE7" w:rsidP="0094110F">
            <w:pPr>
              <w:spacing w:before="60" w:after="60"/>
              <w:jc w:val="left"/>
            </w:pPr>
            <w:r>
              <w:t>Integrar, equipar y asegurar la operación de la Unidad Interna de Protección Civil y la Comisión Mixta de Capacitación y Adiestramiento</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A74EE7" w:rsidRDefault="00A74EE7"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Técnico Especializado (1)</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Jefe inmediato</w:t>
            </w:r>
          </w:p>
        </w:tc>
        <w:tc>
          <w:tcPr>
            <w:tcW w:w="13977" w:type="dxa"/>
            <w:shd w:val="clear" w:color="auto" w:fill="FFFFFF"/>
            <w:vAlign w:val="center"/>
          </w:tcPr>
          <w:p w:rsidR="00A74EE7" w:rsidRDefault="00A74EE7" w:rsidP="00A74EE7">
            <w:pPr>
              <w:keepNext/>
              <w:keepLines/>
              <w:spacing w:before="60" w:after="60"/>
            </w:pPr>
            <w:r>
              <w:t>Coordinadora de Recursos Financieros y Control Presupuestal</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512"/>
        <w:gridCol w:w="1134"/>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Responsabilidades funcionales de Técnico Especializado</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512"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134"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EO-31-VI-B</w:t>
            </w:r>
          </w:p>
        </w:tc>
        <w:tc>
          <w:tcPr>
            <w:tcW w:w="12512" w:type="dxa"/>
            <w:shd w:val="clear" w:color="auto" w:fill="FFFFFF"/>
            <w:vAlign w:val="center"/>
          </w:tcPr>
          <w:p w:rsidR="00A74EE7" w:rsidRDefault="00A74EE7" w:rsidP="0094110F">
            <w:pPr>
              <w:spacing w:before="60" w:after="60"/>
              <w:jc w:val="left"/>
            </w:pPr>
            <w:r>
              <w:t>Llevar el registro de las transacciones realizadas por el Instituto expresadas en términos monetarios, captando los diversos eventos económicos identificables y cuantificables que afectan los bienes e inversiones, las obligaciones y pasivos, así como el propio patrimonio, con el fin de generar información financiera</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EO-31-VI-C</w:t>
            </w:r>
          </w:p>
        </w:tc>
        <w:tc>
          <w:tcPr>
            <w:tcW w:w="12512" w:type="dxa"/>
            <w:shd w:val="clear" w:color="auto" w:fill="FFFFFF"/>
            <w:vAlign w:val="center"/>
          </w:tcPr>
          <w:p w:rsidR="00A74EE7" w:rsidRDefault="00A74EE7" w:rsidP="0094110F">
            <w:pPr>
              <w:spacing w:before="60" w:after="60"/>
              <w:jc w:val="left"/>
            </w:pPr>
            <w:r>
              <w:t>Elaborar, efectuar y enterar todos los trámites, declaraciones y enteros de carácter fiscal o similar, así como llevar en forma ordenada y completa el archivo correspondiente, además de las facturas que integran el patrimonio de la institución</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EO-31-VI-D</w:t>
            </w:r>
          </w:p>
        </w:tc>
        <w:tc>
          <w:tcPr>
            <w:tcW w:w="12512" w:type="dxa"/>
            <w:shd w:val="clear" w:color="auto" w:fill="FFFFFF"/>
            <w:vAlign w:val="center"/>
          </w:tcPr>
          <w:p w:rsidR="00A74EE7" w:rsidRDefault="00A74EE7" w:rsidP="0094110F">
            <w:pPr>
              <w:spacing w:before="60" w:after="60"/>
              <w:jc w:val="left"/>
            </w:pPr>
            <w:r>
              <w:t>Elaborar y entregar los informes financieros mensuales a las autoridades correspondientes, así como los informes semestrales de gestión financiera y el informe anual de la cuenta pública del Instituto, en coordinación con el área de planeación responsable de los informes programáticos</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EO-31-VI-E</w:t>
            </w:r>
          </w:p>
        </w:tc>
        <w:tc>
          <w:tcPr>
            <w:tcW w:w="12512" w:type="dxa"/>
            <w:shd w:val="clear" w:color="auto" w:fill="FFFFFF"/>
            <w:vAlign w:val="center"/>
          </w:tcPr>
          <w:p w:rsidR="00A74EE7" w:rsidRDefault="00A74EE7" w:rsidP="0094110F">
            <w:pPr>
              <w:spacing w:before="60" w:after="60"/>
              <w:jc w:val="left"/>
            </w:pPr>
            <w:r>
              <w:t>Llevar adecuadamente los archivos presupuestarios, contables  y financieros relativos a la documentación comprobatoria de la cuenta pública del Instituto</w:t>
            </w:r>
          </w:p>
        </w:tc>
        <w:tc>
          <w:tcPr>
            <w:tcW w:w="1134"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EO-31-VI-G</w:t>
            </w:r>
          </w:p>
        </w:tc>
        <w:tc>
          <w:tcPr>
            <w:tcW w:w="12512" w:type="dxa"/>
            <w:shd w:val="clear" w:color="auto" w:fill="FFFFFF"/>
            <w:vAlign w:val="center"/>
          </w:tcPr>
          <w:p w:rsidR="00A74EE7" w:rsidRDefault="00A74EE7" w:rsidP="0094110F">
            <w:pPr>
              <w:spacing w:before="60" w:after="60"/>
              <w:jc w:val="left"/>
            </w:pPr>
            <w:r>
              <w:t>Respaldar y digitalizar todos los documentos comprobatorios de la contabilidad gubernamental y del sistema de contabilidad que protejan la integridad de la información contable, presupuestaria y patrimonial del Instituto</w:t>
            </w:r>
          </w:p>
        </w:tc>
        <w:tc>
          <w:tcPr>
            <w:tcW w:w="1134"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8D4C05" w:rsidRDefault="008D4C05"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 xml:space="preserve">Nombre del puesto </w:t>
            </w:r>
          </w:p>
        </w:tc>
        <w:tc>
          <w:tcPr>
            <w:tcW w:w="13977" w:type="dxa"/>
            <w:shd w:val="clear" w:color="auto" w:fill="FFFFFF"/>
            <w:vAlign w:val="center"/>
          </w:tcPr>
          <w:p w:rsidR="00A74EE7" w:rsidRDefault="00A74EE7" w:rsidP="00A74EE7">
            <w:pPr>
              <w:keepNext/>
              <w:keepLines/>
              <w:spacing w:before="60" w:after="60"/>
            </w:pPr>
            <w:r>
              <w:t>Técnico Especializado (1)</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Jefe inmediato</w:t>
            </w:r>
          </w:p>
        </w:tc>
        <w:tc>
          <w:tcPr>
            <w:tcW w:w="13977" w:type="dxa"/>
            <w:shd w:val="clear" w:color="auto" w:fill="FFFFFF"/>
            <w:vAlign w:val="center"/>
          </w:tcPr>
          <w:p w:rsidR="00A74EE7" w:rsidRDefault="00A82F55" w:rsidP="00A74EE7">
            <w:pPr>
              <w:keepNext/>
              <w:keepLines/>
              <w:spacing w:before="60" w:after="60"/>
            </w:pPr>
            <w:r>
              <w:t>Coordinador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229"/>
        <w:gridCol w:w="1417"/>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Responsabilidades funcionales de Técnico Especializado</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229"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417"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31-VI-A</w:t>
            </w:r>
          </w:p>
        </w:tc>
        <w:tc>
          <w:tcPr>
            <w:tcW w:w="12229" w:type="dxa"/>
            <w:shd w:val="clear" w:color="auto" w:fill="FFFFFF"/>
            <w:vAlign w:val="center"/>
          </w:tcPr>
          <w:p w:rsidR="00A74EE7" w:rsidRDefault="00A74EE7" w:rsidP="0094110F">
            <w:pPr>
              <w:spacing w:before="60" w:after="60"/>
              <w:jc w:val="left"/>
            </w:pPr>
            <w:r>
              <w:t>Coordinar el proceso de adquisición de los bienes y servicios necesarios para la operación del Instituto, aplicando la normatividad legal y procedimientos autorizados, con apego a instrucciones de la Dirección de la Unidad Administrativa</w:t>
            </w:r>
          </w:p>
        </w:tc>
        <w:tc>
          <w:tcPr>
            <w:tcW w:w="1417"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p>
        </w:tc>
        <w:tc>
          <w:tcPr>
            <w:tcW w:w="12229" w:type="dxa"/>
            <w:shd w:val="clear" w:color="auto" w:fill="FFFFFF"/>
            <w:vAlign w:val="center"/>
          </w:tcPr>
          <w:p w:rsidR="00A74EE7" w:rsidRDefault="00A74EE7" w:rsidP="0094110F">
            <w:pPr>
              <w:spacing w:before="60" w:after="60"/>
              <w:jc w:val="left"/>
            </w:pPr>
            <w:r>
              <w:t xml:space="preserve">Digitalizar todos los documentos generados por el proceso de adquisiciones para su publicación en el portal de Transparencia. </w:t>
            </w:r>
          </w:p>
        </w:tc>
        <w:tc>
          <w:tcPr>
            <w:tcW w:w="1417"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8D4C05" w:rsidRDefault="008D4C05" w:rsidP="008D4C05"/>
    <w:p w:rsidR="00A74EE7" w:rsidRDefault="00A74EE7" w:rsidP="008D4C05"/>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3977"/>
      </w:tblGrid>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lastRenderedPageBreak/>
              <w:t xml:space="preserve">Nombre del puesto </w:t>
            </w:r>
          </w:p>
        </w:tc>
        <w:tc>
          <w:tcPr>
            <w:tcW w:w="13977" w:type="dxa"/>
            <w:shd w:val="clear" w:color="auto" w:fill="FFFFFF"/>
            <w:vAlign w:val="center"/>
          </w:tcPr>
          <w:p w:rsidR="00A74EE7" w:rsidRDefault="00A74EE7" w:rsidP="00A74EE7">
            <w:pPr>
              <w:keepNext/>
              <w:keepLines/>
              <w:spacing w:before="60" w:after="60"/>
            </w:pPr>
            <w:r>
              <w:t>Especialista Operativo</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Área</w:t>
            </w:r>
          </w:p>
        </w:tc>
        <w:tc>
          <w:tcPr>
            <w:tcW w:w="13977"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Jefe inmediato</w:t>
            </w:r>
          </w:p>
        </w:tc>
        <w:tc>
          <w:tcPr>
            <w:tcW w:w="13977" w:type="dxa"/>
            <w:shd w:val="clear" w:color="auto" w:fill="FFFFFF"/>
            <w:vAlign w:val="center"/>
          </w:tcPr>
          <w:p w:rsidR="00A74EE7" w:rsidRDefault="00A74EE7" w:rsidP="00A74EE7">
            <w:pPr>
              <w:keepNext/>
              <w:keepLines/>
              <w:spacing w:before="60" w:after="60"/>
            </w:pPr>
            <w:r>
              <w:t>Coordinador Administrativo A</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Personal a su cargo</w:t>
            </w:r>
          </w:p>
        </w:tc>
        <w:tc>
          <w:tcPr>
            <w:tcW w:w="13977"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056"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370"/>
        <w:gridCol w:w="1276"/>
      </w:tblGrid>
      <w:tr w:rsidR="00A74EE7" w:rsidTr="0094110F">
        <w:trPr>
          <w:trHeight w:val="20"/>
        </w:trPr>
        <w:tc>
          <w:tcPr>
            <w:tcW w:w="16056" w:type="dxa"/>
            <w:gridSpan w:val="3"/>
            <w:shd w:val="clear" w:color="auto" w:fill="D9D9D9" w:themeFill="background1" w:themeFillShade="D9"/>
            <w:vAlign w:val="center"/>
          </w:tcPr>
          <w:p w:rsidR="00A74EE7" w:rsidRDefault="00A74EE7" w:rsidP="00A74EE7">
            <w:pPr>
              <w:keepNext/>
              <w:keepLines/>
              <w:spacing w:before="60" w:after="60"/>
            </w:pPr>
            <w:r>
              <w:rPr>
                <w:b/>
              </w:rPr>
              <w:t xml:space="preserve">Responsabilidades funcionales de Especialista Operativo </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370"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276"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EO-31-VII-G</w:t>
            </w:r>
          </w:p>
        </w:tc>
        <w:tc>
          <w:tcPr>
            <w:tcW w:w="12370" w:type="dxa"/>
            <w:shd w:val="clear" w:color="auto" w:fill="FFFFFF"/>
            <w:vAlign w:val="center"/>
          </w:tcPr>
          <w:p w:rsidR="00A74EE7" w:rsidRDefault="00A74EE7" w:rsidP="0094110F">
            <w:pPr>
              <w:spacing w:before="60" w:after="60"/>
              <w:jc w:val="left"/>
            </w:pPr>
            <w:r>
              <w:t>Efectuar los servicios de mensajería, envío de oficios y documentación, a entidades y personas del sector público y privado; apoyar en los trabajos de traslado de personas, cuando así lo requiera la Dirección General o los titulares de las unidades administrativas</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31-VI-A</w:t>
            </w:r>
          </w:p>
        </w:tc>
        <w:tc>
          <w:tcPr>
            <w:tcW w:w="12370" w:type="dxa"/>
            <w:shd w:val="clear" w:color="auto" w:fill="FFFFFF"/>
            <w:vAlign w:val="center"/>
          </w:tcPr>
          <w:p w:rsidR="00A74EE7" w:rsidRDefault="00A74EE7" w:rsidP="0094110F">
            <w:pPr>
              <w:spacing w:before="60" w:after="60"/>
              <w:jc w:val="left"/>
            </w:pPr>
            <w:r>
              <w:t>Realizar compras menores con apego a instrucciones de la Dirección de la Unidad Administrativa y/o de las Coordinaciones del área.</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EO-31-VI-C</w:t>
            </w:r>
          </w:p>
        </w:tc>
        <w:tc>
          <w:tcPr>
            <w:tcW w:w="12370" w:type="dxa"/>
            <w:shd w:val="clear" w:color="auto" w:fill="FFFFFF"/>
            <w:vAlign w:val="center"/>
          </w:tcPr>
          <w:p w:rsidR="00A74EE7" w:rsidRDefault="00A74EE7" w:rsidP="0094110F">
            <w:pPr>
              <w:spacing w:before="60" w:after="60"/>
              <w:jc w:val="left"/>
            </w:pPr>
            <w:r>
              <w:t>Realizar movimientos bancarios con apego a instrucciones de la Coordinación de Recursos Financieros y Control Presupuestal</w:t>
            </w:r>
          </w:p>
        </w:tc>
        <w:tc>
          <w:tcPr>
            <w:tcW w:w="1276" w:type="dxa"/>
            <w:shd w:val="clear" w:color="auto" w:fill="FFFFFF"/>
            <w:vAlign w:val="center"/>
          </w:tcPr>
          <w:p w:rsidR="00A74EE7" w:rsidRDefault="00A74EE7" w:rsidP="00A74EE7">
            <w:pPr>
              <w:spacing w:before="60" w:after="60"/>
              <w:jc w:val="center"/>
            </w:pPr>
            <w:r>
              <w:t>Proceso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EO-31-VII-E</w:t>
            </w:r>
          </w:p>
        </w:tc>
        <w:tc>
          <w:tcPr>
            <w:tcW w:w="12370" w:type="dxa"/>
            <w:shd w:val="clear" w:color="auto" w:fill="FFFFFF"/>
            <w:vAlign w:val="center"/>
          </w:tcPr>
          <w:p w:rsidR="00A74EE7" w:rsidRDefault="00A74EE7" w:rsidP="0094110F">
            <w:pPr>
              <w:spacing w:before="60" w:after="60"/>
              <w:jc w:val="left"/>
            </w:pPr>
            <w:r>
              <w:t>Auxiliar en las acciones de mantenimiento del equipo de transporte.</w:t>
            </w:r>
          </w:p>
        </w:tc>
        <w:tc>
          <w:tcPr>
            <w:tcW w:w="1276" w:type="dxa"/>
            <w:shd w:val="clear" w:color="auto" w:fill="FFFFFF"/>
            <w:vAlign w:val="center"/>
          </w:tcPr>
          <w:p w:rsidR="00A74EE7" w:rsidRDefault="00A74EE7" w:rsidP="00A74EE7">
            <w:pPr>
              <w:spacing w:before="60" w:after="60"/>
              <w:jc w:val="center"/>
            </w:pPr>
            <w:r>
              <w:t>Proceso</w:t>
            </w:r>
          </w:p>
        </w:tc>
      </w:tr>
    </w:tbl>
    <w:p w:rsidR="00A74EE7" w:rsidRDefault="00A74EE7" w:rsidP="008D4C05"/>
    <w:p w:rsidR="00A74EE7" w:rsidRDefault="00A74EE7" w:rsidP="008D4C05">
      <w:pPr>
        <w:rPr>
          <w:b/>
        </w:rPr>
      </w:pPr>
    </w:p>
    <w:p w:rsidR="008D4C05" w:rsidRDefault="008D4C05" w:rsidP="008D4C05">
      <w:pPr>
        <w:rPr>
          <w:b/>
        </w:rPr>
      </w:pPr>
    </w:p>
    <w:tbl>
      <w:tblPr>
        <w:tblW w:w="16198"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79"/>
        <w:gridCol w:w="14119"/>
      </w:tblGrid>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lastRenderedPageBreak/>
              <w:t xml:space="preserve">Nombre del puesto </w:t>
            </w:r>
          </w:p>
        </w:tc>
        <w:tc>
          <w:tcPr>
            <w:tcW w:w="14119" w:type="dxa"/>
            <w:shd w:val="clear" w:color="auto" w:fill="FFFFFF"/>
            <w:vAlign w:val="center"/>
          </w:tcPr>
          <w:p w:rsidR="00A74EE7" w:rsidRDefault="00A74EE7" w:rsidP="00A74EE7">
            <w:pPr>
              <w:keepNext/>
              <w:keepLines/>
              <w:spacing w:before="60" w:after="60"/>
            </w:pPr>
            <w:r>
              <w:t>Auxiliar logístico</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Área</w:t>
            </w:r>
          </w:p>
        </w:tc>
        <w:tc>
          <w:tcPr>
            <w:tcW w:w="14119" w:type="dxa"/>
            <w:shd w:val="clear" w:color="auto" w:fill="FFFFFF"/>
            <w:vAlign w:val="center"/>
          </w:tcPr>
          <w:p w:rsidR="00A74EE7" w:rsidRDefault="008B5F0D" w:rsidP="00A74EE7">
            <w:pPr>
              <w:keepNext/>
              <w:keepLines/>
              <w:spacing w:before="60" w:after="60"/>
            </w:pPr>
            <w:r>
              <w:t>Coordinación General de Administración</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Jefe inmediato</w:t>
            </w:r>
          </w:p>
        </w:tc>
        <w:tc>
          <w:tcPr>
            <w:tcW w:w="14119" w:type="dxa"/>
            <w:shd w:val="clear" w:color="auto" w:fill="FFFFFF"/>
            <w:vAlign w:val="center"/>
          </w:tcPr>
          <w:p w:rsidR="00A74EE7" w:rsidRDefault="00A74EE7" w:rsidP="00A74EE7">
            <w:pPr>
              <w:keepNext/>
              <w:keepLines/>
              <w:spacing w:before="60" w:after="60"/>
            </w:pPr>
            <w:r>
              <w:t>Especialista Administrativo B</w:t>
            </w:r>
          </w:p>
        </w:tc>
      </w:tr>
      <w:tr w:rsidR="00A74EE7" w:rsidTr="0094110F">
        <w:trPr>
          <w:trHeight w:val="20"/>
        </w:trPr>
        <w:tc>
          <w:tcPr>
            <w:tcW w:w="2079" w:type="dxa"/>
            <w:shd w:val="clear" w:color="auto" w:fill="D9D9D9" w:themeFill="background1" w:themeFillShade="D9"/>
            <w:vAlign w:val="center"/>
          </w:tcPr>
          <w:p w:rsidR="00A74EE7" w:rsidRDefault="00A74EE7" w:rsidP="00C07CC1">
            <w:pPr>
              <w:keepNext/>
              <w:keepLines/>
              <w:spacing w:before="60" w:after="60"/>
              <w:jc w:val="left"/>
              <w:rPr>
                <w:b/>
              </w:rPr>
            </w:pPr>
            <w:r>
              <w:rPr>
                <w:b/>
              </w:rPr>
              <w:t>Personal a su cargo</w:t>
            </w:r>
          </w:p>
        </w:tc>
        <w:tc>
          <w:tcPr>
            <w:tcW w:w="14119" w:type="dxa"/>
            <w:shd w:val="clear" w:color="auto" w:fill="FFFFFF"/>
            <w:vAlign w:val="center"/>
          </w:tcPr>
          <w:p w:rsidR="00A74EE7" w:rsidRDefault="00A74EE7" w:rsidP="00A74EE7">
            <w:pPr>
              <w:keepNext/>
              <w:keepLines/>
              <w:spacing w:before="60" w:after="60"/>
            </w:pPr>
            <w:r>
              <w:t>Ninguno</w:t>
            </w:r>
          </w:p>
        </w:tc>
      </w:tr>
    </w:tbl>
    <w:p w:rsidR="00A74EE7" w:rsidRDefault="00A74EE7" w:rsidP="0094110F">
      <w:pPr>
        <w:pStyle w:val="InterTablRespFunc"/>
      </w:pPr>
    </w:p>
    <w:tbl>
      <w:tblPr>
        <w:tblW w:w="16198" w:type="dxa"/>
        <w:tblInd w:w="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0"/>
        <w:gridCol w:w="12616"/>
        <w:gridCol w:w="1172"/>
      </w:tblGrid>
      <w:tr w:rsidR="00A74EE7" w:rsidTr="0094110F">
        <w:trPr>
          <w:trHeight w:val="20"/>
        </w:trPr>
        <w:tc>
          <w:tcPr>
            <w:tcW w:w="16198" w:type="dxa"/>
            <w:gridSpan w:val="3"/>
            <w:shd w:val="clear" w:color="auto" w:fill="D9D9D9" w:themeFill="background1" w:themeFillShade="D9"/>
            <w:vAlign w:val="center"/>
          </w:tcPr>
          <w:p w:rsidR="00A74EE7" w:rsidRDefault="00A74EE7" w:rsidP="00A74EE7">
            <w:pPr>
              <w:keepNext/>
              <w:keepLines/>
              <w:spacing w:before="60" w:after="60"/>
            </w:pPr>
            <w:r>
              <w:rPr>
                <w:b/>
              </w:rPr>
              <w:t xml:space="preserve">Responsabilidades funcionales de Especialista Operativo </w:t>
            </w:r>
          </w:p>
        </w:tc>
      </w:tr>
      <w:tr w:rsidR="00A74EE7" w:rsidTr="0094110F">
        <w:trPr>
          <w:trHeight w:val="20"/>
        </w:trPr>
        <w:tc>
          <w:tcPr>
            <w:tcW w:w="2410" w:type="dxa"/>
            <w:shd w:val="clear" w:color="auto" w:fill="D9D9D9" w:themeFill="background1" w:themeFillShade="D9"/>
            <w:vAlign w:val="center"/>
          </w:tcPr>
          <w:p w:rsidR="00A74EE7" w:rsidRDefault="00A74EE7" w:rsidP="00A74EE7">
            <w:pPr>
              <w:keepNext/>
              <w:keepLines/>
              <w:spacing w:before="60" w:after="60"/>
              <w:jc w:val="center"/>
              <w:rPr>
                <w:b/>
              </w:rPr>
            </w:pPr>
            <w:r>
              <w:rPr>
                <w:b/>
              </w:rPr>
              <w:t>Referencia</w:t>
            </w:r>
          </w:p>
        </w:tc>
        <w:tc>
          <w:tcPr>
            <w:tcW w:w="12616" w:type="dxa"/>
            <w:shd w:val="clear" w:color="auto" w:fill="D9D9D9" w:themeFill="background1" w:themeFillShade="D9"/>
            <w:vAlign w:val="center"/>
          </w:tcPr>
          <w:p w:rsidR="00A74EE7" w:rsidRDefault="00A74EE7" w:rsidP="00A74EE7">
            <w:pPr>
              <w:keepNext/>
              <w:keepLines/>
              <w:spacing w:before="60" w:after="60"/>
              <w:jc w:val="center"/>
              <w:rPr>
                <w:b/>
              </w:rPr>
            </w:pPr>
            <w:r>
              <w:rPr>
                <w:b/>
              </w:rPr>
              <w:t>Responsabilidad funcional</w:t>
            </w:r>
          </w:p>
        </w:tc>
        <w:tc>
          <w:tcPr>
            <w:tcW w:w="1172" w:type="dxa"/>
            <w:shd w:val="clear" w:color="auto" w:fill="D9D9D9" w:themeFill="background1" w:themeFillShade="D9"/>
            <w:vAlign w:val="center"/>
          </w:tcPr>
          <w:p w:rsidR="00A74EE7" w:rsidRDefault="00A74EE7" w:rsidP="00A74EE7">
            <w:pPr>
              <w:keepNext/>
              <w:keepLines/>
              <w:spacing w:before="60" w:after="60"/>
              <w:jc w:val="center"/>
              <w:rPr>
                <w:b/>
              </w:rPr>
            </w:pPr>
            <w:r>
              <w:rPr>
                <w:b/>
              </w:rPr>
              <w:t>Aplica en</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Realizar reparaciones menores a las instalaciones del instituto: muros, techos, instalaciones sanitarias, hidráulicas y eléctricas</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Mantener en buen estado las áreas verdes de las oficinas del Instituto, haciendo labores de jardinería (plantar, regar, cortar y podar, abonar y fumigar) y de limpieza (barrer la basura orgánica y depositar toda la basura del instituto con el servicio de recolección de basura</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Mantener en buenas condiciones las áreas externas de oficinas, como estacionamiento, terrazas, correderas, áreas de archivo muerto, incluyendo la banqueta externa y el camellón frente al instituto, barriendo, trapeando y regando las áreas externas</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Lavar automóviles del instituto, programando la limpieza de los automóviles de uso institucional</w:t>
            </w:r>
          </w:p>
        </w:tc>
        <w:tc>
          <w:tcPr>
            <w:tcW w:w="1172" w:type="dxa"/>
            <w:shd w:val="clear" w:color="auto" w:fill="FFFFFF"/>
            <w:vAlign w:val="center"/>
          </w:tcPr>
          <w:p w:rsidR="00A74EE7" w:rsidRDefault="00A74EE7" w:rsidP="00A74EE7">
            <w:pPr>
              <w:spacing w:before="60" w:after="60"/>
              <w:jc w:val="center"/>
            </w:pPr>
            <w:r>
              <w:t>Servicio</w:t>
            </w:r>
          </w:p>
        </w:tc>
      </w:tr>
      <w:tr w:rsidR="00A74EE7" w:rsidTr="0094110F">
        <w:trPr>
          <w:trHeight w:val="20"/>
        </w:trPr>
        <w:tc>
          <w:tcPr>
            <w:tcW w:w="2410" w:type="dxa"/>
            <w:shd w:val="clear" w:color="auto" w:fill="FFFFFF"/>
            <w:vAlign w:val="center"/>
          </w:tcPr>
          <w:p w:rsidR="00A74EE7" w:rsidRDefault="00A74EE7" w:rsidP="00A74EE7">
            <w:pPr>
              <w:spacing w:before="60" w:after="60"/>
              <w:jc w:val="left"/>
            </w:pPr>
            <w:r>
              <w:t>EO-31-VII-M</w:t>
            </w:r>
          </w:p>
        </w:tc>
        <w:tc>
          <w:tcPr>
            <w:tcW w:w="12616" w:type="dxa"/>
            <w:shd w:val="clear" w:color="auto" w:fill="FFFFFF"/>
            <w:vAlign w:val="center"/>
          </w:tcPr>
          <w:p w:rsidR="00A74EE7" w:rsidRDefault="00A74EE7" w:rsidP="0094110F">
            <w:pPr>
              <w:spacing w:before="60" w:after="60"/>
              <w:jc w:val="left"/>
            </w:pPr>
            <w:r>
              <w:t>Custodiar el inmueble del Instituto en días y horas inhábiles.</w:t>
            </w:r>
          </w:p>
        </w:tc>
        <w:tc>
          <w:tcPr>
            <w:tcW w:w="1172" w:type="dxa"/>
            <w:shd w:val="clear" w:color="auto" w:fill="FFFFFF"/>
            <w:vAlign w:val="center"/>
          </w:tcPr>
          <w:p w:rsidR="00A74EE7" w:rsidRDefault="00A74EE7" w:rsidP="00A74EE7">
            <w:pPr>
              <w:spacing w:before="60" w:after="60"/>
              <w:jc w:val="center"/>
            </w:pPr>
            <w:r>
              <w:t>Servicio</w:t>
            </w:r>
          </w:p>
        </w:tc>
      </w:tr>
    </w:tbl>
    <w:p w:rsidR="00A74EE7" w:rsidRDefault="00A74EE7" w:rsidP="0094110F"/>
    <w:p w:rsidR="0094110F" w:rsidRDefault="0094110F">
      <w:pPr>
        <w:spacing w:before="0" w:after="200" w:line="276" w:lineRule="auto"/>
        <w:jc w:val="left"/>
      </w:pPr>
      <w:r>
        <w:br w:type="page"/>
      </w:r>
    </w:p>
    <w:p w:rsidR="0094110F" w:rsidRDefault="0094110F" w:rsidP="0094110F"/>
    <w:p w:rsidR="00A74EE7" w:rsidRPr="0094110F" w:rsidRDefault="00A74EE7" w:rsidP="0094110F">
      <w:pPr>
        <w:rPr>
          <w:rStyle w:val="nfasis"/>
          <w:b/>
          <w:i w:val="0"/>
        </w:rPr>
      </w:pPr>
      <w:r w:rsidRPr="0094110F">
        <w:rPr>
          <w:rStyle w:val="nfasis"/>
          <w:b/>
          <w:i w:val="0"/>
        </w:rPr>
        <w:t>Descripción de la referencia</w:t>
      </w:r>
    </w:p>
    <w:tbl>
      <w:tblPr>
        <w:tblW w:w="150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959"/>
        <w:gridCol w:w="1044"/>
        <w:gridCol w:w="784"/>
        <w:gridCol w:w="757"/>
        <w:gridCol w:w="1017"/>
        <w:gridCol w:w="1044"/>
        <w:gridCol w:w="784"/>
        <w:gridCol w:w="699"/>
        <w:gridCol w:w="992"/>
        <w:gridCol w:w="992"/>
        <w:gridCol w:w="709"/>
        <w:gridCol w:w="640"/>
        <w:gridCol w:w="3838"/>
      </w:tblGrid>
      <w:tr w:rsidR="00A74EE7" w:rsidTr="00A74EE7">
        <w:tc>
          <w:tcPr>
            <w:tcW w:w="3604" w:type="dxa"/>
            <w:gridSpan w:val="4"/>
          </w:tcPr>
          <w:p w:rsidR="00A74EE7" w:rsidRDefault="00A74EE7" w:rsidP="00A74EE7">
            <w:pPr>
              <w:jc w:val="center"/>
              <w:rPr>
                <w:b/>
                <w:sz w:val="16"/>
                <w:szCs w:val="16"/>
              </w:rPr>
            </w:pPr>
            <w:r>
              <w:rPr>
                <w:b/>
                <w:sz w:val="16"/>
                <w:szCs w:val="16"/>
              </w:rPr>
              <w:t>LEY FUNDAMENTAL</w:t>
            </w:r>
          </w:p>
        </w:tc>
        <w:tc>
          <w:tcPr>
            <w:tcW w:w="3602" w:type="dxa"/>
            <w:gridSpan w:val="4"/>
          </w:tcPr>
          <w:p w:rsidR="00A74EE7" w:rsidRDefault="00A74EE7" w:rsidP="00A74EE7">
            <w:pPr>
              <w:jc w:val="center"/>
              <w:rPr>
                <w:b/>
                <w:sz w:val="16"/>
                <w:szCs w:val="16"/>
              </w:rPr>
            </w:pPr>
            <w:r>
              <w:rPr>
                <w:b/>
                <w:sz w:val="16"/>
                <w:szCs w:val="16"/>
              </w:rPr>
              <w:t>REGLAMENTO INTERNO</w:t>
            </w:r>
          </w:p>
        </w:tc>
        <w:tc>
          <w:tcPr>
            <w:tcW w:w="3392" w:type="dxa"/>
            <w:gridSpan w:val="4"/>
          </w:tcPr>
          <w:p w:rsidR="00A74EE7" w:rsidRDefault="00A74EE7" w:rsidP="00A74EE7">
            <w:pPr>
              <w:jc w:val="center"/>
              <w:rPr>
                <w:b/>
                <w:sz w:val="16"/>
                <w:szCs w:val="16"/>
              </w:rPr>
            </w:pPr>
            <w:r>
              <w:rPr>
                <w:b/>
                <w:sz w:val="16"/>
                <w:szCs w:val="16"/>
              </w:rPr>
              <w:t>ESTATUTO ORGÁNICO</w:t>
            </w:r>
          </w:p>
        </w:tc>
        <w:tc>
          <w:tcPr>
            <w:tcW w:w="640" w:type="dxa"/>
            <w:vMerge w:val="restart"/>
            <w:vAlign w:val="bottom"/>
          </w:tcPr>
          <w:p w:rsidR="00A74EE7" w:rsidRDefault="00A74EE7" w:rsidP="00A74EE7">
            <w:pPr>
              <w:spacing w:before="0"/>
              <w:jc w:val="center"/>
              <w:rPr>
                <w:b/>
                <w:sz w:val="16"/>
                <w:szCs w:val="16"/>
              </w:rPr>
            </w:pPr>
            <w:r>
              <w:rPr>
                <w:b/>
                <w:sz w:val="14"/>
                <w:szCs w:val="14"/>
              </w:rPr>
              <w:t>Consecutivo</w:t>
            </w:r>
          </w:p>
        </w:tc>
        <w:tc>
          <w:tcPr>
            <w:tcW w:w="3838" w:type="dxa"/>
            <w:vMerge w:val="restart"/>
            <w:vAlign w:val="bottom"/>
          </w:tcPr>
          <w:p w:rsidR="00A74EE7" w:rsidRDefault="00A74EE7" w:rsidP="00A74EE7">
            <w:pPr>
              <w:spacing w:before="0"/>
              <w:jc w:val="center"/>
              <w:rPr>
                <w:b/>
                <w:sz w:val="16"/>
                <w:szCs w:val="16"/>
              </w:rPr>
            </w:pPr>
            <w:r>
              <w:rPr>
                <w:b/>
                <w:sz w:val="16"/>
                <w:szCs w:val="16"/>
              </w:rPr>
              <w:t>Referencia</w:t>
            </w:r>
          </w:p>
        </w:tc>
      </w:tr>
      <w:tr w:rsidR="00A74EE7" w:rsidTr="00A74EE7">
        <w:tc>
          <w:tcPr>
            <w:tcW w:w="817" w:type="dxa"/>
          </w:tcPr>
          <w:p w:rsidR="00A74EE7" w:rsidRDefault="00A74EE7" w:rsidP="00A74EE7">
            <w:pPr>
              <w:spacing w:before="0"/>
              <w:jc w:val="center"/>
              <w:rPr>
                <w:b/>
                <w:sz w:val="16"/>
                <w:szCs w:val="16"/>
              </w:rPr>
            </w:pPr>
            <w:r>
              <w:rPr>
                <w:b/>
                <w:sz w:val="16"/>
                <w:szCs w:val="16"/>
              </w:rPr>
              <w:t>CLAVE</w:t>
            </w:r>
          </w:p>
        </w:tc>
        <w:tc>
          <w:tcPr>
            <w:tcW w:w="959" w:type="dxa"/>
          </w:tcPr>
          <w:p w:rsidR="00A74EE7" w:rsidRDefault="00A74EE7" w:rsidP="00A74EE7">
            <w:pPr>
              <w:spacing w:before="0"/>
              <w:jc w:val="center"/>
              <w:rPr>
                <w:b/>
                <w:sz w:val="16"/>
                <w:szCs w:val="16"/>
              </w:rPr>
            </w:pPr>
            <w:r>
              <w:rPr>
                <w:b/>
                <w:sz w:val="16"/>
                <w:szCs w:val="16"/>
              </w:rPr>
              <w:t>ARTÍCULO</w:t>
            </w:r>
          </w:p>
        </w:tc>
        <w:tc>
          <w:tcPr>
            <w:tcW w:w="1044" w:type="dxa"/>
          </w:tcPr>
          <w:p w:rsidR="00A74EE7" w:rsidRDefault="00A74EE7" w:rsidP="00A74EE7">
            <w:pPr>
              <w:spacing w:before="0"/>
              <w:jc w:val="center"/>
              <w:rPr>
                <w:b/>
                <w:sz w:val="16"/>
                <w:szCs w:val="16"/>
              </w:rPr>
            </w:pPr>
            <w:r>
              <w:rPr>
                <w:b/>
                <w:sz w:val="16"/>
                <w:szCs w:val="16"/>
              </w:rPr>
              <w:t>FRACCIÓN</w:t>
            </w:r>
          </w:p>
        </w:tc>
        <w:tc>
          <w:tcPr>
            <w:tcW w:w="784" w:type="dxa"/>
          </w:tcPr>
          <w:p w:rsidR="00A74EE7" w:rsidRDefault="00A74EE7" w:rsidP="00A74EE7">
            <w:pPr>
              <w:spacing w:before="0"/>
              <w:jc w:val="center"/>
              <w:rPr>
                <w:b/>
                <w:sz w:val="16"/>
                <w:szCs w:val="16"/>
              </w:rPr>
            </w:pPr>
            <w:r>
              <w:rPr>
                <w:b/>
                <w:sz w:val="16"/>
                <w:szCs w:val="16"/>
              </w:rPr>
              <w:t>INCISO</w:t>
            </w:r>
          </w:p>
        </w:tc>
        <w:tc>
          <w:tcPr>
            <w:tcW w:w="757" w:type="dxa"/>
          </w:tcPr>
          <w:p w:rsidR="00A74EE7" w:rsidRDefault="00A74EE7" w:rsidP="00A74EE7">
            <w:pPr>
              <w:spacing w:before="0"/>
              <w:jc w:val="center"/>
              <w:rPr>
                <w:b/>
                <w:sz w:val="16"/>
                <w:szCs w:val="16"/>
              </w:rPr>
            </w:pPr>
            <w:r>
              <w:rPr>
                <w:b/>
                <w:sz w:val="16"/>
                <w:szCs w:val="16"/>
              </w:rPr>
              <w:t>CLAVE</w:t>
            </w:r>
          </w:p>
        </w:tc>
        <w:tc>
          <w:tcPr>
            <w:tcW w:w="1017" w:type="dxa"/>
          </w:tcPr>
          <w:p w:rsidR="00A74EE7" w:rsidRDefault="00A74EE7" w:rsidP="00A74EE7">
            <w:pPr>
              <w:spacing w:before="0"/>
              <w:jc w:val="center"/>
              <w:rPr>
                <w:b/>
                <w:sz w:val="16"/>
                <w:szCs w:val="16"/>
              </w:rPr>
            </w:pPr>
            <w:r>
              <w:rPr>
                <w:b/>
                <w:sz w:val="16"/>
                <w:szCs w:val="16"/>
              </w:rPr>
              <w:t>ARTÍCULO</w:t>
            </w:r>
          </w:p>
        </w:tc>
        <w:tc>
          <w:tcPr>
            <w:tcW w:w="1044" w:type="dxa"/>
          </w:tcPr>
          <w:p w:rsidR="00A74EE7" w:rsidRDefault="00A74EE7" w:rsidP="00A74EE7">
            <w:pPr>
              <w:spacing w:before="0"/>
              <w:jc w:val="center"/>
              <w:rPr>
                <w:b/>
                <w:sz w:val="16"/>
                <w:szCs w:val="16"/>
              </w:rPr>
            </w:pPr>
            <w:r>
              <w:rPr>
                <w:b/>
                <w:sz w:val="16"/>
                <w:szCs w:val="16"/>
              </w:rPr>
              <w:t>FRACCIÓN</w:t>
            </w:r>
          </w:p>
        </w:tc>
        <w:tc>
          <w:tcPr>
            <w:tcW w:w="784" w:type="dxa"/>
          </w:tcPr>
          <w:p w:rsidR="00A74EE7" w:rsidRDefault="00A74EE7" w:rsidP="00A74EE7">
            <w:pPr>
              <w:spacing w:before="0"/>
              <w:jc w:val="center"/>
              <w:rPr>
                <w:b/>
                <w:sz w:val="16"/>
                <w:szCs w:val="16"/>
              </w:rPr>
            </w:pPr>
            <w:r>
              <w:rPr>
                <w:b/>
                <w:sz w:val="16"/>
                <w:szCs w:val="16"/>
              </w:rPr>
              <w:t>INCISO</w:t>
            </w:r>
          </w:p>
        </w:tc>
        <w:tc>
          <w:tcPr>
            <w:tcW w:w="699" w:type="dxa"/>
          </w:tcPr>
          <w:p w:rsidR="00A74EE7" w:rsidRDefault="00A74EE7" w:rsidP="00A74EE7">
            <w:pPr>
              <w:spacing w:before="0"/>
              <w:jc w:val="center"/>
              <w:rPr>
                <w:b/>
                <w:sz w:val="16"/>
                <w:szCs w:val="16"/>
              </w:rPr>
            </w:pPr>
            <w:r>
              <w:rPr>
                <w:b/>
                <w:sz w:val="16"/>
                <w:szCs w:val="16"/>
              </w:rPr>
              <w:t>CLAVE</w:t>
            </w:r>
          </w:p>
        </w:tc>
        <w:tc>
          <w:tcPr>
            <w:tcW w:w="992" w:type="dxa"/>
          </w:tcPr>
          <w:p w:rsidR="00A74EE7" w:rsidRDefault="00A74EE7" w:rsidP="00A74EE7">
            <w:pPr>
              <w:spacing w:before="0"/>
              <w:jc w:val="center"/>
              <w:rPr>
                <w:b/>
                <w:sz w:val="16"/>
                <w:szCs w:val="16"/>
              </w:rPr>
            </w:pPr>
            <w:r>
              <w:rPr>
                <w:b/>
                <w:sz w:val="16"/>
                <w:szCs w:val="16"/>
              </w:rPr>
              <w:t>ARTÍCULO</w:t>
            </w:r>
          </w:p>
        </w:tc>
        <w:tc>
          <w:tcPr>
            <w:tcW w:w="992" w:type="dxa"/>
          </w:tcPr>
          <w:p w:rsidR="00A74EE7" w:rsidRDefault="00A74EE7" w:rsidP="00A74EE7">
            <w:pPr>
              <w:spacing w:before="0"/>
              <w:jc w:val="center"/>
              <w:rPr>
                <w:b/>
                <w:sz w:val="16"/>
                <w:szCs w:val="16"/>
              </w:rPr>
            </w:pPr>
            <w:r>
              <w:rPr>
                <w:b/>
                <w:sz w:val="16"/>
                <w:szCs w:val="16"/>
              </w:rPr>
              <w:t>FRACCIÓN</w:t>
            </w:r>
          </w:p>
        </w:tc>
        <w:tc>
          <w:tcPr>
            <w:tcW w:w="709" w:type="dxa"/>
          </w:tcPr>
          <w:p w:rsidR="00A74EE7" w:rsidRDefault="00A74EE7" w:rsidP="00A74EE7">
            <w:pPr>
              <w:spacing w:before="0"/>
              <w:jc w:val="center"/>
              <w:rPr>
                <w:b/>
                <w:sz w:val="16"/>
                <w:szCs w:val="16"/>
              </w:rPr>
            </w:pPr>
            <w:r>
              <w:rPr>
                <w:b/>
                <w:sz w:val="16"/>
                <w:szCs w:val="16"/>
              </w:rPr>
              <w:t>INCISO</w:t>
            </w:r>
          </w:p>
        </w:tc>
        <w:tc>
          <w:tcPr>
            <w:tcW w:w="640" w:type="dxa"/>
            <w:vMerge/>
            <w:vAlign w:val="bottom"/>
          </w:tcPr>
          <w:p w:rsidR="00A74EE7" w:rsidRDefault="00A74EE7" w:rsidP="00A74EE7">
            <w:pPr>
              <w:widowControl w:val="0"/>
              <w:spacing w:before="0" w:line="276" w:lineRule="auto"/>
              <w:jc w:val="left"/>
              <w:rPr>
                <w:b/>
                <w:sz w:val="16"/>
                <w:szCs w:val="16"/>
              </w:rPr>
            </w:pPr>
          </w:p>
        </w:tc>
        <w:tc>
          <w:tcPr>
            <w:tcW w:w="3838" w:type="dxa"/>
            <w:vMerge/>
            <w:vAlign w:val="bottom"/>
          </w:tcPr>
          <w:p w:rsidR="00A74EE7" w:rsidRDefault="00A74EE7" w:rsidP="00A74EE7">
            <w:pPr>
              <w:rPr>
                <w:b/>
                <w:sz w:val="16"/>
                <w:szCs w:val="16"/>
              </w:rPr>
            </w:pPr>
          </w:p>
          <w:p w:rsidR="00A74EE7" w:rsidRDefault="00A74EE7" w:rsidP="00A74EE7">
            <w:pPr>
              <w:rPr>
                <w:b/>
                <w:sz w:val="16"/>
                <w:szCs w:val="16"/>
              </w:rPr>
            </w:pPr>
          </w:p>
        </w:tc>
      </w:tr>
      <w:tr w:rsidR="00A74EE7" w:rsidTr="00A74EE7">
        <w:tc>
          <w:tcPr>
            <w:tcW w:w="817" w:type="dxa"/>
            <w:vAlign w:val="center"/>
          </w:tcPr>
          <w:p w:rsidR="00A74EE7" w:rsidRDefault="00A74EE7" w:rsidP="00A74EE7">
            <w:pPr>
              <w:jc w:val="center"/>
              <w:rPr>
                <w:sz w:val="16"/>
                <w:szCs w:val="16"/>
              </w:rPr>
            </w:pPr>
            <w:r>
              <w:rPr>
                <w:sz w:val="16"/>
                <w:szCs w:val="16"/>
              </w:rPr>
              <w:t>DP</w:t>
            </w:r>
          </w:p>
        </w:tc>
        <w:tc>
          <w:tcPr>
            <w:tcW w:w="959" w:type="dxa"/>
            <w:vAlign w:val="center"/>
          </w:tcPr>
          <w:p w:rsidR="00A74EE7" w:rsidRDefault="00A74EE7" w:rsidP="00A74EE7">
            <w:pPr>
              <w:jc w:val="center"/>
              <w:rPr>
                <w:sz w:val="16"/>
                <w:szCs w:val="16"/>
              </w:rPr>
            </w:pPr>
            <w:r>
              <w:rPr>
                <w:sz w:val="16"/>
                <w:szCs w:val="16"/>
              </w:rPr>
              <w:t>12</w:t>
            </w:r>
          </w:p>
        </w:tc>
        <w:tc>
          <w:tcPr>
            <w:tcW w:w="1044" w:type="dxa"/>
            <w:vAlign w:val="center"/>
          </w:tcPr>
          <w:p w:rsidR="00A74EE7" w:rsidRDefault="00A74EE7" w:rsidP="00A74EE7">
            <w:pPr>
              <w:jc w:val="center"/>
              <w:rPr>
                <w:sz w:val="16"/>
                <w:szCs w:val="16"/>
              </w:rPr>
            </w:pPr>
            <w:r>
              <w:rPr>
                <w:sz w:val="16"/>
                <w:szCs w:val="16"/>
              </w:rPr>
              <w:t>V</w:t>
            </w:r>
          </w:p>
        </w:tc>
        <w:tc>
          <w:tcPr>
            <w:tcW w:w="784" w:type="dxa"/>
            <w:vAlign w:val="center"/>
          </w:tcPr>
          <w:p w:rsidR="00A74EE7" w:rsidRDefault="00A74EE7" w:rsidP="00A74EE7">
            <w:pPr>
              <w:jc w:val="center"/>
              <w:rPr>
                <w:sz w:val="16"/>
                <w:szCs w:val="16"/>
              </w:rPr>
            </w:pPr>
          </w:p>
        </w:tc>
        <w:tc>
          <w:tcPr>
            <w:tcW w:w="757" w:type="dxa"/>
            <w:vAlign w:val="center"/>
          </w:tcPr>
          <w:p w:rsidR="00A74EE7" w:rsidRDefault="00A74EE7" w:rsidP="00A74EE7">
            <w:pPr>
              <w:jc w:val="center"/>
              <w:rPr>
                <w:sz w:val="16"/>
                <w:szCs w:val="16"/>
              </w:rPr>
            </w:pPr>
            <w:r>
              <w:rPr>
                <w:sz w:val="16"/>
                <w:szCs w:val="16"/>
              </w:rPr>
              <w:t>RI</w:t>
            </w:r>
          </w:p>
        </w:tc>
        <w:tc>
          <w:tcPr>
            <w:tcW w:w="1017" w:type="dxa"/>
            <w:vAlign w:val="center"/>
          </w:tcPr>
          <w:p w:rsidR="00A74EE7" w:rsidRDefault="00A74EE7" w:rsidP="00A74EE7">
            <w:pPr>
              <w:jc w:val="center"/>
              <w:rPr>
                <w:sz w:val="16"/>
                <w:szCs w:val="16"/>
              </w:rPr>
            </w:pPr>
            <w:r>
              <w:rPr>
                <w:sz w:val="16"/>
                <w:szCs w:val="16"/>
              </w:rPr>
              <w:t>11</w:t>
            </w:r>
          </w:p>
        </w:tc>
        <w:tc>
          <w:tcPr>
            <w:tcW w:w="1044" w:type="dxa"/>
            <w:vAlign w:val="center"/>
          </w:tcPr>
          <w:p w:rsidR="00A74EE7" w:rsidRDefault="00A74EE7" w:rsidP="00A74EE7">
            <w:pPr>
              <w:jc w:val="center"/>
              <w:rPr>
                <w:sz w:val="16"/>
                <w:szCs w:val="16"/>
              </w:rPr>
            </w:pPr>
            <w:r>
              <w:rPr>
                <w:sz w:val="16"/>
                <w:szCs w:val="16"/>
              </w:rPr>
              <w:t>VII</w:t>
            </w:r>
          </w:p>
        </w:tc>
        <w:tc>
          <w:tcPr>
            <w:tcW w:w="784" w:type="dxa"/>
            <w:vAlign w:val="center"/>
          </w:tcPr>
          <w:p w:rsidR="00A74EE7" w:rsidRDefault="00A74EE7" w:rsidP="00A74EE7">
            <w:pPr>
              <w:jc w:val="center"/>
              <w:rPr>
                <w:sz w:val="16"/>
                <w:szCs w:val="16"/>
              </w:rPr>
            </w:pPr>
          </w:p>
        </w:tc>
        <w:tc>
          <w:tcPr>
            <w:tcW w:w="699" w:type="dxa"/>
            <w:vAlign w:val="center"/>
          </w:tcPr>
          <w:p w:rsidR="00A74EE7" w:rsidRDefault="00A74EE7" w:rsidP="00A74EE7">
            <w:pPr>
              <w:jc w:val="center"/>
              <w:rPr>
                <w:sz w:val="16"/>
                <w:szCs w:val="16"/>
              </w:rPr>
            </w:pPr>
          </w:p>
        </w:tc>
        <w:tc>
          <w:tcPr>
            <w:tcW w:w="992" w:type="dxa"/>
            <w:vAlign w:val="center"/>
          </w:tcPr>
          <w:p w:rsidR="00A74EE7" w:rsidRDefault="00A74EE7" w:rsidP="00A74EE7">
            <w:pPr>
              <w:jc w:val="center"/>
              <w:rPr>
                <w:sz w:val="16"/>
                <w:szCs w:val="16"/>
              </w:rPr>
            </w:pPr>
          </w:p>
        </w:tc>
        <w:tc>
          <w:tcPr>
            <w:tcW w:w="992" w:type="dxa"/>
            <w:vAlign w:val="center"/>
          </w:tcPr>
          <w:p w:rsidR="00A74EE7" w:rsidRDefault="00A74EE7" w:rsidP="00A74EE7">
            <w:pPr>
              <w:jc w:val="center"/>
              <w:rPr>
                <w:sz w:val="16"/>
                <w:szCs w:val="16"/>
              </w:rPr>
            </w:pPr>
          </w:p>
        </w:tc>
        <w:tc>
          <w:tcPr>
            <w:tcW w:w="709" w:type="dxa"/>
            <w:vAlign w:val="center"/>
          </w:tcPr>
          <w:p w:rsidR="00A74EE7" w:rsidRDefault="00A74EE7" w:rsidP="00A74EE7">
            <w:pPr>
              <w:jc w:val="center"/>
              <w:rPr>
                <w:sz w:val="16"/>
                <w:szCs w:val="16"/>
              </w:rPr>
            </w:pPr>
          </w:p>
        </w:tc>
        <w:tc>
          <w:tcPr>
            <w:tcW w:w="640" w:type="dxa"/>
            <w:vAlign w:val="center"/>
          </w:tcPr>
          <w:p w:rsidR="00A74EE7" w:rsidRDefault="00A74EE7" w:rsidP="00A74EE7">
            <w:pPr>
              <w:jc w:val="center"/>
              <w:rPr>
                <w:sz w:val="16"/>
                <w:szCs w:val="16"/>
              </w:rPr>
            </w:pPr>
          </w:p>
        </w:tc>
        <w:tc>
          <w:tcPr>
            <w:tcW w:w="3838" w:type="dxa"/>
            <w:vAlign w:val="center"/>
          </w:tcPr>
          <w:p w:rsidR="00A74EE7" w:rsidRDefault="00A74EE7" w:rsidP="00A74EE7">
            <w:pPr>
              <w:jc w:val="center"/>
              <w:rPr>
                <w:sz w:val="16"/>
                <w:szCs w:val="16"/>
              </w:rPr>
            </w:pPr>
          </w:p>
        </w:tc>
      </w:tr>
      <w:tr w:rsidR="00A74EE7" w:rsidRPr="001E7D0B" w:rsidTr="00A74EE7">
        <w:tc>
          <w:tcPr>
            <w:tcW w:w="817" w:type="dxa"/>
            <w:vAlign w:val="center"/>
          </w:tcPr>
          <w:p w:rsidR="00A74EE7" w:rsidRDefault="00A74EE7" w:rsidP="00A74EE7">
            <w:pPr>
              <w:jc w:val="center"/>
              <w:rPr>
                <w:sz w:val="16"/>
                <w:szCs w:val="16"/>
              </w:rPr>
            </w:pPr>
          </w:p>
        </w:tc>
        <w:tc>
          <w:tcPr>
            <w:tcW w:w="959" w:type="dxa"/>
            <w:vAlign w:val="center"/>
          </w:tcPr>
          <w:p w:rsidR="00A74EE7" w:rsidRDefault="00A74EE7" w:rsidP="00A74EE7">
            <w:pPr>
              <w:jc w:val="center"/>
              <w:rPr>
                <w:sz w:val="16"/>
                <w:szCs w:val="16"/>
              </w:rPr>
            </w:pPr>
          </w:p>
        </w:tc>
        <w:tc>
          <w:tcPr>
            <w:tcW w:w="1044" w:type="dxa"/>
            <w:vAlign w:val="center"/>
          </w:tcPr>
          <w:p w:rsidR="00A74EE7" w:rsidRDefault="00A74EE7" w:rsidP="00A74EE7">
            <w:pPr>
              <w:jc w:val="center"/>
              <w:rPr>
                <w:sz w:val="16"/>
                <w:szCs w:val="16"/>
              </w:rPr>
            </w:pPr>
          </w:p>
        </w:tc>
        <w:tc>
          <w:tcPr>
            <w:tcW w:w="784" w:type="dxa"/>
            <w:vAlign w:val="center"/>
          </w:tcPr>
          <w:p w:rsidR="00A74EE7" w:rsidRDefault="00A74EE7" w:rsidP="00A74EE7">
            <w:pPr>
              <w:jc w:val="center"/>
              <w:rPr>
                <w:sz w:val="16"/>
                <w:szCs w:val="16"/>
              </w:rPr>
            </w:pPr>
          </w:p>
        </w:tc>
        <w:tc>
          <w:tcPr>
            <w:tcW w:w="757" w:type="dxa"/>
            <w:vAlign w:val="center"/>
          </w:tcPr>
          <w:p w:rsidR="00A74EE7" w:rsidRDefault="00A74EE7" w:rsidP="00A74EE7">
            <w:pPr>
              <w:jc w:val="center"/>
              <w:rPr>
                <w:sz w:val="16"/>
                <w:szCs w:val="16"/>
              </w:rPr>
            </w:pPr>
            <w:r>
              <w:rPr>
                <w:sz w:val="16"/>
                <w:szCs w:val="16"/>
              </w:rPr>
              <w:t>RI</w:t>
            </w:r>
          </w:p>
        </w:tc>
        <w:tc>
          <w:tcPr>
            <w:tcW w:w="1017" w:type="dxa"/>
            <w:vAlign w:val="center"/>
          </w:tcPr>
          <w:p w:rsidR="00A74EE7" w:rsidRDefault="00A74EE7" w:rsidP="00A74EE7">
            <w:pPr>
              <w:jc w:val="center"/>
              <w:rPr>
                <w:sz w:val="16"/>
                <w:szCs w:val="16"/>
              </w:rPr>
            </w:pPr>
            <w:r>
              <w:rPr>
                <w:sz w:val="16"/>
                <w:szCs w:val="16"/>
              </w:rPr>
              <w:t>12</w:t>
            </w:r>
          </w:p>
        </w:tc>
        <w:tc>
          <w:tcPr>
            <w:tcW w:w="1044" w:type="dxa"/>
            <w:vAlign w:val="center"/>
          </w:tcPr>
          <w:p w:rsidR="00A74EE7" w:rsidRDefault="00A74EE7" w:rsidP="00A74EE7">
            <w:pPr>
              <w:jc w:val="center"/>
              <w:rPr>
                <w:sz w:val="16"/>
                <w:szCs w:val="16"/>
              </w:rPr>
            </w:pPr>
            <w:r>
              <w:rPr>
                <w:sz w:val="16"/>
                <w:szCs w:val="16"/>
              </w:rPr>
              <w:t>I A XXVIII</w:t>
            </w:r>
          </w:p>
        </w:tc>
        <w:tc>
          <w:tcPr>
            <w:tcW w:w="784" w:type="dxa"/>
            <w:vAlign w:val="center"/>
          </w:tcPr>
          <w:p w:rsidR="00A74EE7" w:rsidRDefault="00A74EE7" w:rsidP="00A74EE7">
            <w:pPr>
              <w:jc w:val="center"/>
              <w:rPr>
                <w:sz w:val="16"/>
                <w:szCs w:val="16"/>
              </w:rPr>
            </w:pPr>
          </w:p>
        </w:tc>
        <w:tc>
          <w:tcPr>
            <w:tcW w:w="699" w:type="dxa"/>
            <w:vAlign w:val="center"/>
          </w:tcPr>
          <w:p w:rsidR="00A74EE7" w:rsidRDefault="00A74EE7" w:rsidP="00A74EE7">
            <w:pPr>
              <w:jc w:val="center"/>
              <w:rPr>
                <w:sz w:val="16"/>
                <w:szCs w:val="16"/>
              </w:rPr>
            </w:pPr>
            <w:r>
              <w:rPr>
                <w:sz w:val="16"/>
                <w:szCs w:val="16"/>
              </w:rPr>
              <w:t>EO</w:t>
            </w:r>
          </w:p>
        </w:tc>
        <w:tc>
          <w:tcPr>
            <w:tcW w:w="992" w:type="dxa"/>
            <w:vAlign w:val="center"/>
          </w:tcPr>
          <w:p w:rsidR="00A74EE7" w:rsidRDefault="00A74EE7" w:rsidP="00A74EE7">
            <w:pPr>
              <w:jc w:val="center"/>
              <w:rPr>
                <w:sz w:val="16"/>
                <w:szCs w:val="16"/>
              </w:rPr>
            </w:pPr>
            <w:r>
              <w:rPr>
                <w:sz w:val="16"/>
                <w:szCs w:val="16"/>
              </w:rPr>
              <w:t>31</w:t>
            </w:r>
          </w:p>
        </w:tc>
        <w:tc>
          <w:tcPr>
            <w:tcW w:w="992" w:type="dxa"/>
            <w:vAlign w:val="center"/>
          </w:tcPr>
          <w:p w:rsidR="00A74EE7" w:rsidRDefault="00A74EE7" w:rsidP="00A74EE7">
            <w:pPr>
              <w:jc w:val="center"/>
              <w:rPr>
                <w:sz w:val="16"/>
                <w:szCs w:val="16"/>
              </w:rPr>
            </w:pPr>
            <w:r>
              <w:rPr>
                <w:sz w:val="16"/>
                <w:szCs w:val="16"/>
              </w:rPr>
              <w:t>I A XXII</w:t>
            </w:r>
          </w:p>
        </w:tc>
        <w:tc>
          <w:tcPr>
            <w:tcW w:w="709" w:type="dxa"/>
            <w:vAlign w:val="center"/>
          </w:tcPr>
          <w:p w:rsidR="00A74EE7" w:rsidRDefault="00A74EE7" w:rsidP="00A74EE7">
            <w:pPr>
              <w:jc w:val="center"/>
              <w:rPr>
                <w:sz w:val="16"/>
                <w:szCs w:val="16"/>
              </w:rPr>
            </w:pPr>
          </w:p>
        </w:tc>
        <w:tc>
          <w:tcPr>
            <w:tcW w:w="640" w:type="dxa"/>
            <w:vAlign w:val="center"/>
          </w:tcPr>
          <w:p w:rsidR="00A74EE7" w:rsidRDefault="00A74EE7" w:rsidP="00A74EE7">
            <w:pPr>
              <w:jc w:val="center"/>
              <w:rPr>
                <w:sz w:val="16"/>
                <w:szCs w:val="16"/>
              </w:rPr>
            </w:pPr>
          </w:p>
        </w:tc>
        <w:tc>
          <w:tcPr>
            <w:tcW w:w="3838" w:type="dxa"/>
            <w:vAlign w:val="center"/>
          </w:tcPr>
          <w:p w:rsidR="00A74EE7" w:rsidRPr="00BB0151" w:rsidRDefault="00A74EE7" w:rsidP="00A74EE7">
            <w:pPr>
              <w:jc w:val="center"/>
              <w:rPr>
                <w:sz w:val="16"/>
                <w:szCs w:val="16"/>
                <w:lang w:val="en-US"/>
              </w:rPr>
            </w:pPr>
            <w:r w:rsidRPr="00BB0151">
              <w:rPr>
                <w:sz w:val="16"/>
                <w:szCs w:val="16"/>
                <w:lang w:val="en-US"/>
              </w:rPr>
              <w:t>DP-12-V-RI-12-EO-31-I-II-III-IV-V-VI-VII-VIII-IX-X-XI-XII-XIII-XIV-XV-XVI-XVII-XVIII-XIX-XX-XXI-XXII</w:t>
            </w:r>
          </w:p>
        </w:tc>
      </w:tr>
    </w:tbl>
    <w:p w:rsidR="00A74EE7" w:rsidRDefault="00A74EE7" w:rsidP="00A74EE7">
      <w:r>
        <w:rPr>
          <w:b/>
        </w:rPr>
        <w:t>Nota:</w:t>
      </w:r>
      <w:r>
        <w:t xml:space="preserve"> Cuando el documento normativo no cuenta con fracción o inciso se omite anotar.</w:t>
      </w:r>
    </w:p>
    <w:p w:rsidR="00A74EE7" w:rsidRDefault="00A74EE7" w:rsidP="00A74EE7"/>
    <w:tbl>
      <w:tblPr>
        <w:tblW w:w="6912"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817"/>
        <w:gridCol w:w="6095"/>
      </w:tblGrid>
      <w:tr w:rsidR="00A74EE7" w:rsidTr="00A74EE7">
        <w:tc>
          <w:tcPr>
            <w:tcW w:w="817" w:type="dxa"/>
          </w:tcPr>
          <w:p w:rsidR="00A74EE7" w:rsidRDefault="00A74EE7" w:rsidP="00A74EE7">
            <w:pPr>
              <w:rPr>
                <w:sz w:val="20"/>
                <w:szCs w:val="20"/>
              </w:rPr>
            </w:pPr>
            <w:r>
              <w:rPr>
                <w:sz w:val="20"/>
                <w:szCs w:val="20"/>
              </w:rPr>
              <w:t>DP</w:t>
            </w:r>
          </w:p>
        </w:tc>
        <w:tc>
          <w:tcPr>
            <w:tcW w:w="6095" w:type="dxa"/>
          </w:tcPr>
          <w:p w:rsidR="00A74EE7" w:rsidRDefault="00A74EE7" w:rsidP="00A74EE7">
            <w:pPr>
              <w:rPr>
                <w:sz w:val="20"/>
                <w:szCs w:val="20"/>
              </w:rPr>
            </w:pPr>
            <w:r>
              <w:rPr>
                <w:sz w:val="20"/>
                <w:szCs w:val="20"/>
              </w:rPr>
              <w:t>Ley Orgánica de la Dependencia o Paraestatal.</w:t>
            </w:r>
          </w:p>
        </w:tc>
      </w:tr>
      <w:tr w:rsidR="00A74EE7" w:rsidTr="00A74EE7">
        <w:tc>
          <w:tcPr>
            <w:tcW w:w="817" w:type="dxa"/>
          </w:tcPr>
          <w:p w:rsidR="00A74EE7" w:rsidRDefault="00A74EE7" w:rsidP="00A74EE7">
            <w:pPr>
              <w:rPr>
                <w:sz w:val="20"/>
                <w:szCs w:val="20"/>
              </w:rPr>
            </w:pPr>
            <w:r>
              <w:rPr>
                <w:sz w:val="20"/>
                <w:szCs w:val="20"/>
              </w:rPr>
              <w:t>RI</w:t>
            </w:r>
          </w:p>
        </w:tc>
        <w:tc>
          <w:tcPr>
            <w:tcW w:w="6095" w:type="dxa"/>
          </w:tcPr>
          <w:p w:rsidR="00A74EE7" w:rsidRDefault="00A74EE7" w:rsidP="00A74EE7">
            <w:pPr>
              <w:rPr>
                <w:sz w:val="20"/>
                <w:szCs w:val="20"/>
              </w:rPr>
            </w:pPr>
            <w:r>
              <w:rPr>
                <w:sz w:val="20"/>
                <w:szCs w:val="20"/>
              </w:rPr>
              <w:t>Reglamento Interno de la Dependencia o Paraestatal.</w:t>
            </w:r>
          </w:p>
        </w:tc>
      </w:tr>
      <w:tr w:rsidR="00A74EE7" w:rsidTr="00A74EE7">
        <w:tc>
          <w:tcPr>
            <w:tcW w:w="817" w:type="dxa"/>
          </w:tcPr>
          <w:p w:rsidR="00A74EE7" w:rsidRDefault="00A74EE7" w:rsidP="00A74EE7">
            <w:pPr>
              <w:rPr>
                <w:b/>
                <w:sz w:val="20"/>
                <w:szCs w:val="20"/>
              </w:rPr>
            </w:pPr>
            <w:r>
              <w:rPr>
                <w:b/>
                <w:sz w:val="20"/>
                <w:szCs w:val="20"/>
              </w:rPr>
              <w:t>EO</w:t>
            </w:r>
          </w:p>
        </w:tc>
        <w:tc>
          <w:tcPr>
            <w:tcW w:w="6095" w:type="dxa"/>
          </w:tcPr>
          <w:p w:rsidR="00A74EE7" w:rsidRDefault="00A74EE7" w:rsidP="00A74EE7">
            <w:pPr>
              <w:rPr>
                <w:sz w:val="20"/>
                <w:szCs w:val="20"/>
              </w:rPr>
            </w:pPr>
            <w:r>
              <w:rPr>
                <w:sz w:val="20"/>
                <w:szCs w:val="20"/>
              </w:rPr>
              <w:t>Estatuto Orgánico</w:t>
            </w:r>
          </w:p>
        </w:tc>
      </w:tr>
    </w:tbl>
    <w:p w:rsidR="0094110F" w:rsidRDefault="0094110F" w:rsidP="0094110F">
      <w:bookmarkStart w:id="861" w:name="_3dy6vkm" w:colFirst="0" w:colLast="0"/>
      <w:bookmarkEnd w:id="861"/>
    </w:p>
    <w:p w:rsidR="0094110F" w:rsidRDefault="0094110F">
      <w:pPr>
        <w:spacing w:before="0" w:after="200" w:line="276" w:lineRule="auto"/>
        <w:jc w:val="left"/>
      </w:pPr>
      <w:r>
        <w:br w:type="page"/>
      </w:r>
    </w:p>
    <w:p w:rsidR="0094110F" w:rsidRDefault="0094110F" w:rsidP="0094110F"/>
    <w:p w:rsidR="00A74EE7" w:rsidRPr="0030551A" w:rsidRDefault="00A74EE7" w:rsidP="00A74EE7">
      <w:pPr>
        <w:pStyle w:val="Ttulo3"/>
      </w:pPr>
      <w:bookmarkStart w:id="862" w:name="_Toc491092796"/>
      <w:bookmarkStart w:id="863" w:name="_Toc22719016"/>
      <w:r w:rsidRPr="0030551A">
        <w:t>Suplencias</w:t>
      </w:r>
      <w:bookmarkEnd w:id="862"/>
      <w:bookmarkEnd w:id="863"/>
      <w:r w:rsidRPr="0030551A">
        <w:t xml:space="preserve"> </w:t>
      </w:r>
    </w:p>
    <w:p w:rsidR="00A74EE7" w:rsidRDefault="00A74EE7" w:rsidP="00A74EE7"/>
    <w:p w:rsidR="00A74EE7" w:rsidRPr="006A41B0" w:rsidRDefault="00A74EE7" w:rsidP="00A74EE7">
      <w:pPr>
        <w:ind w:right="425"/>
        <w:rPr>
          <w:rFonts w:asciiTheme="minorHAnsi" w:hAnsiTheme="minorHAnsi" w:cstheme="minorHAnsi"/>
        </w:rPr>
      </w:pPr>
      <w:r w:rsidRPr="006A41B0">
        <w:rPr>
          <w:rFonts w:asciiTheme="minorHAnsi" w:eastAsia="Arial" w:hAnsiTheme="minorHAnsi" w:cstheme="minorHAnsi"/>
        </w:rPr>
        <w:t>Las ausencias de los titulares de las unidades administrativas serán suplidas por el trabajador de jerarquía inmediata inferior adscrito a la unidad correspondiente o, en su caso, por quién el director general designe, de acuerdo a lo establecido en el artículo 8 del Estatuto Orgánico del IIEG.</w:t>
      </w:r>
      <w:r w:rsidRPr="006A41B0">
        <w:rPr>
          <w:rFonts w:asciiTheme="minorHAnsi" w:hAnsiTheme="minorHAnsi" w:cstheme="minorHAnsi"/>
        </w:rPr>
        <w:t xml:space="preserve"> </w:t>
      </w:r>
    </w:p>
    <w:p w:rsidR="00A74EE7" w:rsidRDefault="00A74EE7" w:rsidP="00A74EE7"/>
    <w:p w:rsidR="00A74EE7" w:rsidRDefault="00A74EE7" w:rsidP="00A74EE7"/>
    <w:p w:rsidR="00A74EE7" w:rsidRDefault="00A74EE7" w:rsidP="00A74EE7">
      <w:pPr>
        <w:spacing w:before="0" w:after="200" w:line="276" w:lineRule="auto"/>
        <w:jc w:val="left"/>
      </w:pPr>
      <w:r>
        <w:br w:type="page"/>
      </w:r>
    </w:p>
    <w:p w:rsidR="00A74EE7" w:rsidRDefault="00A74EE7" w:rsidP="0081685F">
      <w:pPr>
        <w:pStyle w:val="Ttulo2"/>
        <w:numPr>
          <w:ilvl w:val="0"/>
          <w:numId w:val="40"/>
        </w:numPr>
      </w:pPr>
      <w:bookmarkStart w:id="864" w:name="_Toc491092797"/>
      <w:bookmarkStart w:id="865" w:name="_Toc22719017"/>
      <w:r>
        <w:lastRenderedPageBreak/>
        <w:t>Inventario y descripción de los procedimientos</w:t>
      </w:r>
      <w:bookmarkEnd w:id="864"/>
      <w:bookmarkEnd w:id="865"/>
      <w:r>
        <w:t xml:space="preserve"> </w:t>
      </w:r>
    </w:p>
    <w:p w:rsidR="00A74EE7" w:rsidRDefault="00A74EE7" w:rsidP="00A74EE7">
      <w:pPr>
        <w:ind w:right="425"/>
      </w:pPr>
      <w:r>
        <w:t>Se ha presentado el organigrama que expresa las relaciones jerárquicas y funcionales de la organización con relación a su(s) Macro-proceso(s).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A74EE7" w:rsidRPr="00166535" w:rsidRDefault="00A74EE7" w:rsidP="00A74EE7">
      <w:pPr>
        <w:pStyle w:val="Ttulo3"/>
      </w:pPr>
      <w:bookmarkStart w:id="866" w:name="_Toc491092798"/>
      <w:bookmarkStart w:id="867" w:name="_Toc22719018"/>
      <w:r w:rsidRPr="00166535">
        <w:t>Inventario de procedimientos</w:t>
      </w:r>
      <w:bookmarkEnd w:id="866"/>
      <w:bookmarkEnd w:id="867"/>
      <w:r w:rsidR="0065303F" w:rsidRPr="0065303F">
        <w:rPr>
          <w:b w:val="0"/>
          <w:sz w:val="22"/>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00" w:firstRow="0" w:lastRow="0" w:firstColumn="0" w:lastColumn="0" w:noHBand="0" w:noVBand="1"/>
      </w:tblPr>
      <w:tblGrid>
        <w:gridCol w:w="812"/>
        <w:gridCol w:w="2256"/>
        <w:gridCol w:w="2593"/>
        <w:gridCol w:w="3371"/>
        <w:gridCol w:w="2749"/>
        <w:gridCol w:w="3527"/>
      </w:tblGrid>
      <w:tr w:rsidR="0065303F" w:rsidTr="0092401C">
        <w:trPr>
          <w:trHeight w:val="300"/>
          <w:tblHeader/>
        </w:trPr>
        <w:tc>
          <w:tcPr>
            <w:tcW w:w="265" w:type="pct"/>
            <w:shd w:val="clear" w:color="auto" w:fill="D9D9D9" w:themeFill="background1" w:themeFillShade="D9"/>
            <w:vAlign w:val="center"/>
          </w:tcPr>
          <w:p w:rsidR="0065303F" w:rsidRDefault="0065303F" w:rsidP="00A74EE7">
            <w:pPr>
              <w:spacing w:after="0"/>
              <w:jc w:val="center"/>
              <w:rPr>
                <w:b/>
              </w:rPr>
            </w:pPr>
            <w:r>
              <w:rPr>
                <w:b/>
              </w:rPr>
              <w:t>Dep.</w:t>
            </w:r>
          </w:p>
        </w:tc>
        <w:tc>
          <w:tcPr>
            <w:tcW w:w="737" w:type="pct"/>
            <w:shd w:val="clear" w:color="auto" w:fill="D9D9D9" w:themeFill="background1" w:themeFillShade="D9"/>
            <w:vAlign w:val="center"/>
          </w:tcPr>
          <w:p w:rsidR="0065303F" w:rsidRDefault="0065303F" w:rsidP="00A74EE7">
            <w:pPr>
              <w:spacing w:after="0"/>
              <w:jc w:val="center"/>
              <w:rPr>
                <w:b/>
              </w:rPr>
            </w:pPr>
            <w:r>
              <w:rPr>
                <w:b/>
              </w:rPr>
              <w:t>Referencia normativa</w:t>
            </w:r>
          </w:p>
        </w:tc>
        <w:tc>
          <w:tcPr>
            <w:tcW w:w="847" w:type="pct"/>
            <w:shd w:val="clear" w:color="auto" w:fill="D9D9D9" w:themeFill="background1" w:themeFillShade="D9"/>
            <w:vAlign w:val="center"/>
          </w:tcPr>
          <w:p w:rsidR="0065303F" w:rsidRDefault="0065303F" w:rsidP="00A74EE7">
            <w:pPr>
              <w:spacing w:after="0"/>
              <w:jc w:val="center"/>
              <w:rPr>
                <w:b/>
              </w:rPr>
            </w:pPr>
            <w:r>
              <w:rPr>
                <w:b/>
              </w:rPr>
              <w:t>Macro proceso</w:t>
            </w:r>
          </w:p>
        </w:tc>
        <w:tc>
          <w:tcPr>
            <w:tcW w:w="1101" w:type="pct"/>
            <w:shd w:val="clear" w:color="auto" w:fill="D9D9D9" w:themeFill="background1" w:themeFillShade="D9"/>
            <w:vAlign w:val="center"/>
          </w:tcPr>
          <w:p w:rsidR="0065303F" w:rsidRDefault="0065303F" w:rsidP="00A74EE7">
            <w:pPr>
              <w:spacing w:after="0"/>
              <w:jc w:val="center"/>
              <w:rPr>
                <w:b/>
              </w:rPr>
            </w:pPr>
            <w:r>
              <w:rPr>
                <w:b/>
              </w:rPr>
              <w:t>Proceso</w:t>
            </w:r>
          </w:p>
        </w:tc>
        <w:tc>
          <w:tcPr>
            <w:tcW w:w="898" w:type="pct"/>
            <w:shd w:val="clear" w:color="auto" w:fill="D9D9D9" w:themeFill="background1" w:themeFillShade="D9"/>
            <w:vAlign w:val="center"/>
          </w:tcPr>
          <w:p w:rsidR="0065303F" w:rsidRDefault="0065303F" w:rsidP="00A74EE7">
            <w:pPr>
              <w:spacing w:after="0"/>
              <w:jc w:val="center"/>
              <w:rPr>
                <w:b/>
              </w:rPr>
            </w:pPr>
            <w:r>
              <w:rPr>
                <w:b/>
              </w:rPr>
              <w:t>Procedimiento</w:t>
            </w:r>
          </w:p>
        </w:tc>
        <w:tc>
          <w:tcPr>
            <w:tcW w:w="1152" w:type="pct"/>
            <w:shd w:val="clear" w:color="auto" w:fill="D9D9D9" w:themeFill="background1" w:themeFillShade="D9"/>
            <w:vAlign w:val="center"/>
          </w:tcPr>
          <w:p w:rsidR="0065303F" w:rsidRDefault="0065303F" w:rsidP="00A74EE7">
            <w:pPr>
              <w:spacing w:after="0"/>
              <w:jc w:val="center"/>
              <w:rPr>
                <w:b/>
              </w:rPr>
            </w:pPr>
            <w:r>
              <w:rPr>
                <w:b/>
              </w:rPr>
              <w:t>Servicio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EO31,VII,F</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Préstamo de vehículos propiedad del IIEG</w:t>
            </w:r>
          </w:p>
        </w:tc>
        <w:tc>
          <w:tcPr>
            <w:tcW w:w="898" w:type="pct"/>
            <w:shd w:val="clear" w:color="auto" w:fill="FFFFFF"/>
            <w:vAlign w:val="center"/>
          </w:tcPr>
          <w:p w:rsidR="0065303F" w:rsidRDefault="0065303F" w:rsidP="00A74EE7">
            <w:pPr>
              <w:jc w:val="center"/>
            </w:pPr>
            <w:r>
              <w:t>Préstamo de vehículos propiedad del IIEG</w:t>
            </w:r>
          </w:p>
        </w:tc>
        <w:tc>
          <w:tcPr>
            <w:tcW w:w="1152" w:type="pct"/>
            <w:shd w:val="clear" w:color="auto" w:fill="FFFFFF"/>
            <w:vAlign w:val="center"/>
          </w:tcPr>
          <w:p w:rsidR="0065303F" w:rsidRDefault="0065303F" w:rsidP="00A74EE7">
            <w:pPr>
              <w:spacing w:after="0"/>
              <w:jc w:val="left"/>
            </w:pPr>
            <w:r>
              <w:t xml:space="preserve">Realizar los resguardos y trámites para prestar los vehículos propiedad del IIEG.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EO31,VII,E</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Mantenimiento de vehículos propiedad del IIEG</w:t>
            </w:r>
          </w:p>
        </w:tc>
        <w:tc>
          <w:tcPr>
            <w:tcW w:w="898" w:type="pct"/>
            <w:shd w:val="clear" w:color="auto" w:fill="FFFFFF"/>
            <w:vAlign w:val="center"/>
          </w:tcPr>
          <w:p w:rsidR="0065303F" w:rsidRDefault="0065303F" w:rsidP="00A74EE7">
            <w:pPr>
              <w:spacing w:after="0"/>
              <w:jc w:val="center"/>
            </w:pPr>
            <w:r>
              <w:t>Mantenimiento de vehículos propiedad del IIEG</w:t>
            </w:r>
          </w:p>
        </w:tc>
        <w:tc>
          <w:tcPr>
            <w:tcW w:w="1152" w:type="pct"/>
            <w:shd w:val="clear" w:color="auto" w:fill="FFFFFF"/>
            <w:vAlign w:val="center"/>
          </w:tcPr>
          <w:p w:rsidR="0065303F" w:rsidRDefault="0065303F" w:rsidP="00A74EE7">
            <w:pPr>
              <w:spacing w:after="0"/>
              <w:jc w:val="left"/>
            </w:pPr>
            <w:r>
              <w:t>Realizar las bitácoras y programas de los mantenimientos preventivos y correctivos de los vehículos del IIEG.</w:t>
            </w:r>
          </w:p>
        </w:tc>
      </w:tr>
      <w:tr w:rsidR="0065303F" w:rsidTr="008D4C05">
        <w:trPr>
          <w:trHeight w:val="440"/>
        </w:trPr>
        <w:tc>
          <w:tcPr>
            <w:tcW w:w="265" w:type="pct"/>
            <w:shd w:val="clear" w:color="auto" w:fill="FFFFFF"/>
            <w:vAlign w:val="center"/>
          </w:tcPr>
          <w:p w:rsidR="0065303F" w:rsidRDefault="0065303F" w:rsidP="00A74EE7">
            <w:pPr>
              <w:jc w:val="center"/>
            </w:pPr>
            <w:r>
              <w:t xml:space="preserve">IIEG </w:t>
            </w:r>
          </w:p>
        </w:tc>
        <w:tc>
          <w:tcPr>
            <w:tcW w:w="737" w:type="pct"/>
            <w:shd w:val="clear" w:color="auto" w:fill="FFFFFF"/>
            <w:vAlign w:val="center"/>
          </w:tcPr>
          <w:p w:rsidR="0065303F" w:rsidRDefault="0065303F" w:rsidP="00A74EE7">
            <w:pPr>
              <w:jc w:val="center"/>
            </w:pPr>
            <w:r>
              <w:t>EO31,VII,J</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Caja chica</w:t>
            </w:r>
          </w:p>
        </w:tc>
        <w:tc>
          <w:tcPr>
            <w:tcW w:w="898" w:type="pct"/>
            <w:shd w:val="clear" w:color="auto" w:fill="FFFFFF"/>
            <w:vAlign w:val="center"/>
          </w:tcPr>
          <w:p w:rsidR="0065303F" w:rsidRDefault="0065303F" w:rsidP="00A74EE7">
            <w:pPr>
              <w:spacing w:after="0"/>
              <w:jc w:val="center"/>
            </w:pPr>
            <w:r>
              <w:t>Caja chica</w:t>
            </w:r>
          </w:p>
        </w:tc>
        <w:tc>
          <w:tcPr>
            <w:tcW w:w="1152" w:type="pct"/>
            <w:shd w:val="clear" w:color="auto" w:fill="FFFFFF"/>
            <w:vAlign w:val="center"/>
          </w:tcPr>
          <w:p w:rsidR="0065303F" w:rsidRDefault="0065303F" w:rsidP="00A74EE7">
            <w:pPr>
              <w:spacing w:after="0"/>
              <w:jc w:val="left"/>
            </w:pPr>
            <w:r>
              <w:t>Realizar pagos y documentar los gastos por concepto de la caja chica.</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EO31,VII,C</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Manejo de almacén</w:t>
            </w:r>
          </w:p>
        </w:tc>
        <w:tc>
          <w:tcPr>
            <w:tcW w:w="898" w:type="pct"/>
            <w:shd w:val="clear" w:color="auto" w:fill="FFFFFF"/>
            <w:vAlign w:val="center"/>
          </w:tcPr>
          <w:p w:rsidR="0065303F" w:rsidRDefault="0065303F" w:rsidP="00A74EE7">
            <w:pPr>
              <w:spacing w:after="0"/>
              <w:jc w:val="center"/>
            </w:pPr>
            <w:r>
              <w:t>Manejo de almacén</w:t>
            </w:r>
          </w:p>
        </w:tc>
        <w:tc>
          <w:tcPr>
            <w:tcW w:w="1152" w:type="pct"/>
            <w:shd w:val="clear" w:color="auto" w:fill="FFFFFF"/>
            <w:vAlign w:val="center"/>
          </w:tcPr>
          <w:p w:rsidR="0065303F" w:rsidRDefault="0065303F" w:rsidP="00A74EE7">
            <w:pPr>
              <w:spacing w:after="0"/>
              <w:jc w:val="left"/>
            </w:pPr>
            <w:r>
              <w:t>Entregar material de papelería y recibir el material o equipo que se compra en el IIEG.</w:t>
            </w:r>
          </w:p>
        </w:tc>
      </w:tr>
      <w:tr w:rsidR="0065303F" w:rsidTr="008D4C05">
        <w:trPr>
          <w:trHeight w:val="440"/>
        </w:trPr>
        <w:tc>
          <w:tcPr>
            <w:tcW w:w="265" w:type="pct"/>
            <w:shd w:val="clear" w:color="auto" w:fill="FFFFFF"/>
            <w:vAlign w:val="center"/>
          </w:tcPr>
          <w:p w:rsidR="0065303F" w:rsidRDefault="0065303F" w:rsidP="00A74EE7">
            <w:pPr>
              <w:jc w:val="center"/>
            </w:pPr>
            <w:r>
              <w:lastRenderedPageBreak/>
              <w:t>IIEG</w:t>
            </w:r>
          </w:p>
        </w:tc>
        <w:tc>
          <w:tcPr>
            <w:tcW w:w="737" w:type="pct"/>
            <w:shd w:val="clear" w:color="auto" w:fill="FFFFFF"/>
            <w:vAlign w:val="center"/>
          </w:tcPr>
          <w:p w:rsidR="0065303F" w:rsidRDefault="0065303F" w:rsidP="00A74EE7">
            <w:pPr>
              <w:jc w:val="center"/>
            </w:pPr>
            <w:r>
              <w:t>EO</w:t>
            </w:r>
            <w:r w:rsidRPr="00702D74">
              <w:t>31,VI,C</w:t>
            </w:r>
          </w:p>
        </w:tc>
        <w:tc>
          <w:tcPr>
            <w:tcW w:w="847" w:type="pct"/>
            <w:shd w:val="clear" w:color="auto" w:fill="auto"/>
            <w:vAlign w:val="center"/>
          </w:tcPr>
          <w:p w:rsidR="0065303F" w:rsidRPr="00F156A1" w:rsidRDefault="0065303F" w:rsidP="00A74EE7">
            <w:pPr>
              <w:jc w:val="center"/>
              <w:rPr>
                <w:color w:val="000000" w:themeColor="text1"/>
              </w:rPr>
            </w:pPr>
            <w:r w:rsidRPr="00F156A1">
              <w:rPr>
                <w:color w:val="000000" w:themeColor="text1"/>
              </w:rPr>
              <w:t>Proceso de apoyo</w:t>
            </w:r>
          </w:p>
        </w:tc>
        <w:tc>
          <w:tcPr>
            <w:tcW w:w="1101" w:type="pct"/>
            <w:shd w:val="clear" w:color="auto" w:fill="auto"/>
            <w:vAlign w:val="center"/>
          </w:tcPr>
          <w:p w:rsidR="0065303F" w:rsidRPr="00F156A1" w:rsidRDefault="0065303F" w:rsidP="00A74EE7">
            <w:pPr>
              <w:spacing w:after="0"/>
              <w:jc w:val="center"/>
              <w:rPr>
                <w:color w:val="000000" w:themeColor="text1"/>
              </w:rPr>
            </w:pPr>
            <w:r w:rsidRPr="00F156A1">
              <w:rPr>
                <w:color w:val="000000" w:themeColor="text1"/>
              </w:rPr>
              <w:t>Declaración Impuestos federales y estatales.</w:t>
            </w:r>
          </w:p>
        </w:tc>
        <w:tc>
          <w:tcPr>
            <w:tcW w:w="898" w:type="pct"/>
            <w:shd w:val="clear" w:color="auto" w:fill="FFFFFF"/>
            <w:vAlign w:val="center"/>
          </w:tcPr>
          <w:p w:rsidR="0065303F" w:rsidRDefault="0065303F" w:rsidP="00A74EE7">
            <w:pPr>
              <w:spacing w:after="0"/>
              <w:jc w:val="center"/>
            </w:pPr>
            <w:r>
              <w:t>Declaración Impuestos federales y estatales.</w:t>
            </w:r>
          </w:p>
        </w:tc>
        <w:tc>
          <w:tcPr>
            <w:tcW w:w="1152" w:type="pct"/>
            <w:shd w:val="clear" w:color="auto" w:fill="FFFFFF"/>
            <w:vAlign w:val="center"/>
          </w:tcPr>
          <w:p w:rsidR="0065303F" w:rsidRDefault="0065303F" w:rsidP="00A74EE7">
            <w:pPr>
              <w:spacing w:after="0"/>
              <w:jc w:val="left"/>
            </w:pPr>
            <w:r>
              <w:t xml:space="preserve">Realizar la presentación ante el portal del SAT, sobre los impuestos correspondientes al mes. DyP. Realizar la presentación ante el portal del </w:t>
            </w:r>
            <w:r w:rsidR="00E113EC">
              <w:t>SHP</w:t>
            </w:r>
            <w:r>
              <w:t xml:space="preserve">, sobre los impuestos correspondientes al mes.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31,VI,C</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Declaraciones anuales</w:t>
            </w:r>
          </w:p>
        </w:tc>
        <w:tc>
          <w:tcPr>
            <w:tcW w:w="898" w:type="pct"/>
            <w:shd w:val="clear" w:color="auto" w:fill="FFFFFF"/>
            <w:vAlign w:val="center"/>
          </w:tcPr>
          <w:p w:rsidR="0065303F" w:rsidRDefault="0065303F" w:rsidP="00A74EE7">
            <w:pPr>
              <w:spacing w:after="0"/>
              <w:jc w:val="center"/>
            </w:pPr>
            <w:r>
              <w:t>Declaraciones anuales</w:t>
            </w:r>
          </w:p>
        </w:tc>
        <w:tc>
          <w:tcPr>
            <w:tcW w:w="1152" w:type="pct"/>
            <w:shd w:val="clear" w:color="auto" w:fill="FFFFFF"/>
            <w:vAlign w:val="center"/>
          </w:tcPr>
          <w:p w:rsidR="0065303F" w:rsidRDefault="0065303F" w:rsidP="00A74EE7">
            <w:pPr>
              <w:spacing w:after="0"/>
              <w:jc w:val="left"/>
            </w:pPr>
            <w:r>
              <w:t xml:space="preserve">Realizar la presentación ante el portal del SAT, sobre las declaraciones informativas anuales.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31,VI,D,E,G</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rsidRPr="004325DB">
              <w:t xml:space="preserve">Captura </w:t>
            </w:r>
            <w:r>
              <w:t>de contabilidad presupuestales e</w:t>
            </w:r>
            <w:r w:rsidRPr="004325DB">
              <w:t>greso</w:t>
            </w:r>
          </w:p>
        </w:tc>
        <w:tc>
          <w:tcPr>
            <w:tcW w:w="898" w:type="pct"/>
            <w:shd w:val="clear" w:color="auto" w:fill="FFFFFF"/>
            <w:vAlign w:val="center"/>
          </w:tcPr>
          <w:p w:rsidR="0065303F" w:rsidRDefault="0065303F" w:rsidP="00A74EE7">
            <w:pPr>
              <w:spacing w:after="0"/>
              <w:jc w:val="center"/>
            </w:pPr>
            <w:r w:rsidRPr="004325DB">
              <w:t xml:space="preserve">Captura </w:t>
            </w:r>
            <w:r>
              <w:t>de contabilidad presupuestales e</w:t>
            </w:r>
            <w:r w:rsidRPr="004325DB">
              <w:t>greso</w:t>
            </w:r>
          </w:p>
        </w:tc>
        <w:tc>
          <w:tcPr>
            <w:tcW w:w="1152" w:type="pct"/>
            <w:shd w:val="clear" w:color="auto" w:fill="FFFFFF"/>
            <w:vAlign w:val="center"/>
          </w:tcPr>
          <w:p w:rsidR="0065303F" w:rsidRDefault="0065303F" w:rsidP="00A74EE7">
            <w:pPr>
              <w:spacing w:after="0"/>
              <w:jc w:val="left"/>
            </w:pPr>
            <w:r w:rsidRPr="004325DB">
              <w:t>Captura en sistema de contabilidad gubernamental SACG por los momentos contables del egreso.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w:t>
            </w:r>
            <w:r w:rsidRPr="00702D74">
              <w:t>31,VI,</w:t>
            </w:r>
            <w:r>
              <w:t>E,G</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Captura de contabilidad presupuestales  i</w:t>
            </w:r>
            <w:r w:rsidRPr="00DD319E">
              <w:t>ngreso</w:t>
            </w:r>
          </w:p>
        </w:tc>
        <w:tc>
          <w:tcPr>
            <w:tcW w:w="898" w:type="pct"/>
            <w:shd w:val="clear" w:color="auto" w:fill="FFFFFF"/>
            <w:vAlign w:val="center"/>
          </w:tcPr>
          <w:p w:rsidR="0065303F" w:rsidRDefault="0065303F" w:rsidP="00A74EE7">
            <w:pPr>
              <w:spacing w:after="0"/>
              <w:jc w:val="center"/>
            </w:pPr>
            <w:r>
              <w:t>Captura de contabilidad presupuestales  i</w:t>
            </w:r>
            <w:r w:rsidRPr="00DD319E">
              <w:t>ngreso</w:t>
            </w:r>
          </w:p>
        </w:tc>
        <w:tc>
          <w:tcPr>
            <w:tcW w:w="1152" w:type="pct"/>
            <w:shd w:val="clear" w:color="auto" w:fill="FFFFFF"/>
            <w:vAlign w:val="center"/>
          </w:tcPr>
          <w:p w:rsidR="0065303F" w:rsidRDefault="0065303F" w:rsidP="00A74EE7">
            <w:pPr>
              <w:spacing w:after="0"/>
              <w:jc w:val="left"/>
            </w:pPr>
            <w:r w:rsidRPr="00DD319E">
              <w:t>Captura en sistema de contabilidad gubernamental SACG por los momentos contables del ingreso.</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Control Patrimonial</w:t>
            </w:r>
          </w:p>
        </w:tc>
        <w:tc>
          <w:tcPr>
            <w:tcW w:w="898" w:type="pct"/>
            <w:shd w:val="clear" w:color="auto" w:fill="FFFFFF"/>
            <w:vAlign w:val="center"/>
          </w:tcPr>
          <w:p w:rsidR="0065303F" w:rsidRDefault="0065303F" w:rsidP="00A74EE7">
            <w:pPr>
              <w:spacing w:after="0"/>
              <w:jc w:val="center"/>
            </w:pPr>
            <w:r>
              <w:t>Control Patrimonial</w:t>
            </w:r>
          </w:p>
        </w:tc>
        <w:tc>
          <w:tcPr>
            <w:tcW w:w="1152" w:type="pct"/>
            <w:shd w:val="clear" w:color="auto" w:fill="FFFFFF"/>
            <w:vAlign w:val="center"/>
          </w:tcPr>
          <w:p w:rsidR="0065303F" w:rsidRDefault="0065303F" w:rsidP="00A74EE7">
            <w:pPr>
              <w:spacing w:after="0"/>
              <w:jc w:val="left"/>
            </w:pPr>
            <w:r>
              <w:t xml:space="preserve">Realizar, control de inventarios de bienes muebles e inmuebles así como su asignación y creación </w:t>
            </w:r>
            <w:r>
              <w:lastRenderedPageBreak/>
              <w:t>de resguardos individuales con etiquetado de los bienes.</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rsidRPr="00702D74">
              <w:t>EO31,VI,D</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Información Financiera</w:t>
            </w:r>
          </w:p>
        </w:tc>
        <w:tc>
          <w:tcPr>
            <w:tcW w:w="898" w:type="pct"/>
            <w:shd w:val="clear" w:color="auto" w:fill="FFFFFF"/>
            <w:vAlign w:val="center"/>
          </w:tcPr>
          <w:p w:rsidR="0065303F" w:rsidRDefault="0065303F" w:rsidP="00A74EE7">
            <w:pPr>
              <w:spacing w:after="0"/>
              <w:jc w:val="center"/>
            </w:pPr>
            <w:r>
              <w:t>Información Financiera</w:t>
            </w:r>
          </w:p>
        </w:tc>
        <w:tc>
          <w:tcPr>
            <w:tcW w:w="1152" w:type="pct"/>
            <w:shd w:val="clear" w:color="auto" w:fill="FFFFFF"/>
            <w:vAlign w:val="center"/>
          </w:tcPr>
          <w:p w:rsidR="0065303F" w:rsidRDefault="0065303F" w:rsidP="00A74EE7">
            <w:pPr>
              <w:spacing w:after="0"/>
              <w:jc w:val="left"/>
            </w:pPr>
            <w:r>
              <w:t>Reportes de Estados Financieros, Presupuestales y Programáticos</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EO31,VI,B</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Pagos</w:t>
            </w:r>
          </w:p>
        </w:tc>
        <w:tc>
          <w:tcPr>
            <w:tcW w:w="898" w:type="pct"/>
            <w:shd w:val="clear" w:color="auto" w:fill="FFFFFF"/>
            <w:vAlign w:val="center"/>
          </w:tcPr>
          <w:p w:rsidR="0065303F" w:rsidRDefault="0065303F" w:rsidP="00A74EE7">
            <w:pPr>
              <w:spacing w:after="0"/>
              <w:jc w:val="center"/>
            </w:pPr>
            <w:r>
              <w:t>Pagos</w:t>
            </w:r>
          </w:p>
        </w:tc>
        <w:tc>
          <w:tcPr>
            <w:tcW w:w="1152" w:type="pct"/>
            <w:shd w:val="clear" w:color="auto" w:fill="FFFFFF"/>
            <w:vAlign w:val="center"/>
          </w:tcPr>
          <w:p w:rsidR="0065303F" w:rsidRDefault="0065303F" w:rsidP="00A74EE7">
            <w:pPr>
              <w:spacing w:after="0"/>
              <w:jc w:val="left"/>
            </w:pPr>
            <w:r>
              <w:t xml:space="preserve">Realizar pagos </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EO31,VII,A</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rsidRPr="00B74567">
              <w:t>Compras Dirección Administrativa</w:t>
            </w:r>
          </w:p>
        </w:tc>
        <w:tc>
          <w:tcPr>
            <w:tcW w:w="898" w:type="pct"/>
            <w:shd w:val="clear" w:color="auto" w:fill="FFFFFF"/>
            <w:vAlign w:val="center"/>
          </w:tcPr>
          <w:p w:rsidR="0065303F" w:rsidRDefault="0065303F" w:rsidP="00A74EE7">
            <w:pPr>
              <w:spacing w:after="0"/>
              <w:jc w:val="center"/>
            </w:pPr>
            <w:r w:rsidRPr="00B74567">
              <w:t>Compras Dirección Administrativa</w:t>
            </w:r>
          </w:p>
        </w:tc>
        <w:tc>
          <w:tcPr>
            <w:tcW w:w="1152" w:type="pct"/>
            <w:shd w:val="clear" w:color="auto" w:fill="FFFFFF"/>
            <w:vAlign w:val="center"/>
          </w:tcPr>
          <w:p w:rsidR="0065303F" w:rsidRDefault="0065303F" w:rsidP="00A74EE7">
            <w:pPr>
              <w:spacing w:after="0"/>
              <w:jc w:val="left"/>
            </w:pPr>
            <w:r>
              <w:t>Realizar las adquisiciones del IIEG</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EO31,VIII,B,E</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Movimiento de alta del personal</w:t>
            </w:r>
          </w:p>
        </w:tc>
        <w:tc>
          <w:tcPr>
            <w:tcW w:w="898" w:type="pct"/>
            <w:shd w:val="clear" w:color="auto" w:fill="FFFFFF"/>
            <w:vAlign w:val="center"/>
          </w:tcPr>
          <w:p w:rsidR="0065303F" w:rsidRDefault="0065303F" w:rsidP="00A74EE7">
            <w:pPr>
              <w:spacing w:after="0"/>
              <w:jc w:val="center"/>
            </w:pPr>
            <w:r>
              <w:t>Movimiento de alta del personal</w:t>
            </w:r>
          </w:p>
        </w:tc>
        <w:tc>
          <w:tcPr>
            <w:tcW w:w="1152" w:type="pct"/>
            <w:shd w:val="clear" w:color="auto" w:fill="FFFFFF"/>
            <w:vAlign w:val="center"/>
          </w:tcPr>
          <w:p w:rsidR="0065303F" w:rsidRDefault="0065303F" w:rsidP="00A74EE7">
            <w:pPr>
              <w:spacing w:after="0"/>
              <w:jc w:val="left"/>
            </w:pPr>
            <w:r>
              <w:t>Movimiento de alta del personal</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EO31,VIII,E</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Movimiento de incidencias del personal</w:t>
            </w:r>
          </w:p>
        </w:tc>
        <w:tc>
          <w:tcPr>
            <w:tcW w:w="898" w:type="pct"/>
            <w:shd w:val="clear" w:color="auto" w:fill="FFFFFF"/>
            <w:vAlign w:val="center"/>
          </w:tcPr>
          <w:p w:rsidR="0065303F" w:rsidRDefault="0065303F" w:rsidP="00A74EE7">
            <w:pPr>
              <w:spacing w:after="0"/>
              <w:jc w:val="center"/>
            </w:pPr>
            <w:r>
              <w:t>Movimiento de incidencias del personal</w:t>
            </w:r>
          </w:p>
        </w:tc>
        <w:tc>
          <w:tcPr>
            <w:tcW w:w="1152" w:type="pct"/>
            <w:shd w:val="clear" w:color="auto" w:fill="FFFFFF"/>
            <w:vAlign w:val="center"/>
          </w:tcPr>
          <w:p w:rsidR="0065303F" w:rsidRDefault="0065303F" w:rsidP="00A74EE7">
            <w:pPr>
              <w:spacing w:after="0"/>
              <w:jc w:val="left"/>
            </w:pPr>
            <w:r>
              <w:t>Reportes de asistencia</w:t>
            </w:r>
          </w:p>
        </w:tc>
      </w:tr>
      <w:tr w:rsidR="0065303F" w:rsidTr="008D4C05">
        <w:trPr>
          <w:trHeight w:val="440"/>
        </w:trPr>
        <w:tc>
          <w:tcPr>
            <w:tcW w:w="265" w:type="pct"/>
            <w:shd w:val="clear" w:color="auto" w:fill="FFFFFF"/>
            <w:vAlign w:val="center"/>
          </w:tcPr>
          <w:p w:rsidR="0065303F" w:rsidRDefault="0065303F" w:rsidP="00A74EE7">
            <w:pPr>
              <w:jc w:val="center"/>
            </w:pPr>
            <w:r>
              <w:t>IIEG</w:t>
            </w:r>
          </w:p>
        </w:tc>
        <w:tc>
          <w:tcPr>
            <w:tcW w:w="737" w:type="pct"/>
            <w:shd w:val="clear" w:color="auto" w:fill="FFFFFF"/>
            <w:vAlign w:val="center"/>
          </w:tcPr>
          <w:p w:rsidR="0065303F" w:rsidRDefault="0065303F" w:rsidP="00A74EE7">
            <w:pPr>
              <w:jc w:val="center"/>
            </w:pPr>
            <w:r>
              <w:t>EO31,VIII,D</w:t>
            </w:r>
          </w:p>
        </w:tc>
        <w:tc>
          <w:tcPr>
            <w:tcW w:w="847" w:type="pct"/>
            <w:shd w:val="clear" w:color="auto" w:fill="auto"/>
            <w:vAlign w:val="center"/>
          </w:tcPr>
          <w:p w:rsidR="0065303F" w:rsidRDefault="0065303F" w:rsidP="00A74EE7">
            <w:pPr>
              <w:jc w:val="center"/>
            </w:pPr>
            <w:r>
              <w:t>Proceso de apoyo</w:t>
            </w:r>
          </w:p>
        </w:tc>
        <w:tc>
          <w:tcPr>
            <w:tcW w:w="1101" w:type="pct"/>
            <w:shd w:val="clear" w:color="auto" w:fill="auto"/>
            <w:vAlign w:val="center"/>
          </w:tcPr>
          <w:p w:rsidR="0065303F" w:rsidRDefault="0065303F" w:rsidP="00A74EE7">
            <w:pPr>
              <w:spacing w:after="0"/>
              <w:jc w:val="center"/>
            </w:pPr>
            <w:r>
              <w:t>Elaboración, supervisión y pago de Nómina</w:t>
            </w:r>
          </w:p>
        </w:tc>
        <w:tc>
          <w:tcPr>
            <w:tcW w:w="898" w:type="pct"/>
            <w:shd w:val="clear" w:color="auto" w:fill="FFFFFF"/>
            <w:vAlign w:val="center"/>
          </w:tcPr>
          <w:p w:rsidR="0065303F" w:rsidRDefault="0065303F" w:rsidP="00A74EE7">
            <w:pPr>
              <w:spacing w:after="0"/>
              <w:jc w:val="center"/>
            </w:pPr>
            <w:r>
              <w:t>Elaboración, supervisión y pago de Nómina</w:t>
            </w:r>
          </w:p>
        </w:tc>
        <w:tc>
          <w:tcPr>
            <w:tcW w:w="1152" w:type="pct"/>
            <w:shd w:val="clear" w:color="auto" w:fill="FFFFFF"/>
            <w:vAlign w:val="center"/>
          </w:tcPr>
          <w:p w:rsidR="0065303F" w:rsidRDefault="0065303F" w:rsidP="00A74EE7">
            <w:pPr>
              <w:spacing w:after="0"/>
              <w:jc w:val="left"/>
            </w:pPr>
            <w:r>
              <w:t>Pago de nómina</w:t>
            </w:r>
          </w:p>
        </w:tc>
      </w:tr>
    </w:tbl>
    <w:p w:rsidR="00A74EE7" w:rsidRPr="00D32E2B" w:rsidRDefault="00A74EE7" w:rsidP="00A74EE7">
      <w:bookmarkStart w:id="868" w:name="_Toc491092799"/>
    </w:p>
    <w:p w:rsidR="00A74EE7" w:rsidRDefault="00A74EE7" w:rsidP="00A74EE7"/>
    <w:p w:rsidR="0092401C" w:rsidRDefault="0092401C">
      <w:pPr>
        <w:spacing w:before="0" w:after="200" w:line="276" w:lineRule="auto"/>
        <w:jc w:val="left"/>
      </w:pPr>
      <w:r>
        <w:br w:type="page"/>
      </w:r>
    </w:p>
    <w:p w:rsidR="0092401C" w:rsidRPr="00181C40" w:rsidRDefault="0092401C" w:rsidP="00A74EE7"/>
    <w:p w:rsidR="00A74EE7" w:rsidRPr="00075D5F" w:rsidRDefault="00A74EE7" w:rsidP="0050537C">
      <w:pPr>
        <w:pStyle w:val="Ttulo3"/>
      </w:pPr>
      <w:bookmarkStart w:id="869" w:name="_Toc22719019"/>
      <w:r w:rsidRPr="00075D5F">
        <w:t>Procedimiento de Préstamo de vehículos propiedad del IIEG</w:t>
      </w:r>
      <w:bookmarkEnd w:id="868"/>
      <w:bookmarkEnd w:id="86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t>Préstamo de vehículos propiedad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 xml:space="preserve">Realizar los resguardos y trámites para prestar los vehículos propiedad del IIEG. </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t>Para solicitar el vehículo se debe contar con licencia de conducir vigente.</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t>Solicitud del uso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proceso</w:t>
            </w:r>
          </w:p>
        </w:tc>
        <w:tc>
          <w:tcPr>
            <w:tcW w:w="12758" w:type="dxa"/>
            <w:vAlign w:val="center"/>
          </w:tcPr>
          <w:p w:rsidR="00A74EE7" w:rsidRDefault="00A74EE7" w:rsidP="00A74EE7">
            <w:pPr>
              <w:spacing w:before="60" w:after="60"/>
            </w:pPr>
            <w:r>
              <w:t>Préstamo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Pr="00166535" w:rsidRDefault="00A74EE7" w:rsidP="0050537C">
      <w:pPr>
        <w:pStyle w:val="Ttulo4"/>
      </w:pPr>
      <w:bookmarkStart w:id="870" w:name="_Toc491092800"/>
      <w:bookmarkStart w:id="871" w:name="_Toc22719020"/>
      <w:r w:rsidRPr="00166535">
        <w:t>Modelado del proceso de Préstamo de vehículos propiedad del IIEG</w:t>
      </w:r>
      <w:bookmarkEnd w:id="870"/>
      <w:bookmarkEnd w:id="871"/>
    </w:p>
    <w:p w:rsidR="00A74EE7" w:rsidRDefault="00A74EE7" w:rsidP="00A74EE7"/>
    <w:p w:rsidR="00A74EE7" w:rsidRDefault="00C65D22" w:rsidP="00A74EE7">
      <w:r>
        <w:rPr>
          <w:noProof/>
          <w:lang w:val="es-ES" w:eastAsia="es-ES"/>
        </w:rPr>
        <w:drawing>
          <wp:anchor distT="0" distB="0" distL="114300" distR="114300" simplePos="0" relativeHeight="251644928" behindDoc="0" locked="0" layoutInCell="1" allowOverlap="1">
            <wp:simplePos x="0" y="0"/>
            <wp:positionH relativeFrom="column">
              <wp:posOffset>1140551</wp:posOffset>
            </wp:positionH>
            <wp:positionV relativeFrom="paragraph">
              <wp:posOffset>45573</wp:posOffset>
            </wp:positionV>
            <wp:extent cx="7053943" cy="3106986"/>
            <wp:effectExtent l="1905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print">
                      <a:extLst>
                        <a:ext uri="{28A0092B-C50C-407E-A947-70E740481C1C}">
                          <a14:useLocalDpi xmlns:a14="http://schemas.microsoft.com/office/drawing/2010/main" val="0"/>
                        </a:ext>
                      </a:extLst>
                    </a:blip>
                    <a:srcRect l="2433" t="3663" r="2145" b="25157"/>
                    <a:stretch/>
                  </pic:blipFill>
                  <pic:spPr bwMode="auto">
                    <a:xfrm>
                      <a:off x="0" y="0"/>
                      <a:ext cx="7053122" cy="3106624"/>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Pr>
        <w:spacing w:before="0" w:after="200" w:line="276" w:lineRule="auto"/>
        <w:jc w:val="left"/>
      </w:pPr>
    </w:p>
    <w:p w:rsidR="00CE6A2E" w:rsidRDefault="00CE6A2E">
      <w:pPr>
        <w:spacing w:before="0" w:after="200" w:line="276" w:lineRule="auto"/>
        <w:jc w:val="left"/>
      </w:pPr>
      <w:r>
        <w:br w:type="page"/>
      </w:r>
    </w:p>
    <w:p w:rsidR="0050537C" w:rsidRDefault="0050537C" w:rsidP="00A74EE7">
      <w:pPr>
        <w:spacing w:before="0" w:after="200" w:line="276" w:lineRule="auto"/>
        <w:jc w:val="left"/>
      </w:pPr>
    </w:p>
    <w:p w:rsidR="00A74EE7" w:rsidRDefault="00A74EE7" w:rsidP="0050537C">
      <w:pPr>
        <w:pStyle w:val="Ttulo4"/>
      </w:pPr>
      <w:bookmarkStart w:id="872" w:name="_Toc491092801"/>
      <w:bookmarkStart w:id="873" w:name="_Toc22719021"/>
      <w:r w:rsidRPr="00166535">
        <w:t>Narrativa del proceso de Préstamo de vehículos propiedad del IIEG</w:t>
      </w:r>
      <w:bookmarkEnd w:id="872"/>
      <w:bookmarkEnd w:id="873"/>
    </w:p>
    <w:p w:rsidR="001C0390" w:rsidRPr="001C0390" w:rsidRDefault="001C0390" w:rsidP="001C0390"/>
    <w:tbl>
      <w:tblPr>
        <w:tblW w:w="16585"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7229"/>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7229"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 xml:space="preserve">Se solicita el uso de vehículo para cumplir con las diferentes tareas y objetivos acorde a sus funciones dentro del IIEG. </w:t>
            </w:r>
          </w:p>
        </w:tc>
        <w:tc>
          <w:tcPr>
            <w:tcW w:w="2835" w:type="dxa"/>
            <w:shd w:val="clear" w:color="auto" w:fill="FFFFFF"/>
            <w:vAlign w:val="center"/>
          </w:tcPr>
          <w:p w:rsidR="00A74EE7" w:rsidRDefault="00A74EE7" w:rsidP="00A74EE7">
            <w:pPr>
              <w:jc w:val="center"/>
            </w:pPr>
            <w:r>
              <w:t>Bitácora de gasolina, Bitácora de mantenimiento y Bitácora de uso ( que esté disponible)</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Se imprime la solicitud de resguardo provisional del vehículo propiedad del IIEG.</w:t>
            </w:r>
          </w:p>
        </w:tc>
        <w:tc>
          <w:tcPr>
            <w:tcW w:w="2835" w:type="dxa"/>
            <w:shd w:val="clear" w:color="auto" w:fill="FFFFFF"/>
            <w:vAlign w:val="center"/>
          </w:tcPr>
          <w:p w:rsidR="00A74EE7" w:rsidRDefault="00A74EE7" w:rsidP="00A74EE7">
            <w:pPr>
              <w:jc w:val="center"/>
            </w:pPr>
            <w:r>
              <w:t>solicitud de resguardo provisional del vehículo utilitario.</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Una vez terminada la comisión o el motivo de la solicitud del vehículo. Se entregan llaves, con los datos para cerrar el resguardo.</w:t>
            </w:r>
          </w:p>
        </w:tc>
        <w:tc>
          <w:tcPr>
            <w:tcW w:w="2835" w:type="dxa"/>
            <w:shd w:val="clear" w:color="auto" w:fill="FFFFFF"/>
            <w:vAlign w:val="center"/>
          </w:tcPr>
          <w:p w:rsidR="00A74EE7" w:rsidRDefault="00A74EE7" w:rsidP="00A74EE7">
            <w:pPr>
              <w:jc w:val="center"/>
            </w:pPr>
            <w:r>
              <w:t>Solicitud de resguardo provisional del vehículo utilitario.</w:t>
            </w:r>
          </w:p>
        </w:tc>
        <w:tc>
          <w:tcPr>
            <w:tcW w:w="2835" w:type="dxa"/>
            <w:vAlign w:val="center"/>
          </w:tcPr>
          <w:p w:rsidR="00A74EE7" w:rsidRDefault="00A74EE7" w:rsidP="00A74EE7">
            <w:pPr>
              <w:jc w:val="center"/>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center"/>
            </w:pPr>
            <w:r>
              <w:t>Técnico Especializado</w:t>
            </w:r>
          </w:p>
        </w:tc>
        <w:tc>
          <w:tcPr>
            <w:tcW w:w="7229" w:type="dxa"/>
            <w:shd w:val="clear" w:color="auto" w:fill="FFFFFF"/>
            <w:vAlign w:val="center"/>
          </w:tcPr>
          <w:p w:rsidR="00A74EE7" w:rsidRDefault="00A74EE7" w:rsidP="00A74EE7">
            <w:r>
              <w:t xml:space="preserve">Llenado de la bitácora de uso, donde se especifican los nombres de los solicitantes, hora y fecha de salida y entrada, tipo de vehículo, placas, kilometraje inicial y final, rendimiento y destino. </w:t>
            </w:r>
          </w:p>
        </w:tc>
        <w:tc>
          <w:tcPr>
            <w:tcW w:w="2835" w:type="dxa"/>
            <w:shd w:val="clear" w:color="auto" w:fill="FFFFFF"/>
            <w:vAlign w:val="center"/>
          </w:tcPr>
          <w:p w:rsidR="00A74EE7" w:rsidRDefault="00A74EE7" w:rsidP="00A74EE7">
            <w:pPr>
              <w:jc w:val="center"/>
            </w:pPr>
            <w:r>
              <w:t>Archivo compartido con la Directora Administrativa por drive.</w:t>
            </w:r>
          </w:p>
        </w:tc>
        <w:tc>
          <w:tcPr>
            <w:tcW w:w="2835" w:type="dxa"/>
            <w:vAlign w:val="center"/>
          </w:tcPr>
          <w:p w:rsidR="00A74EE7" w:rsidRDefault="00A74EE7" w:rsidP="00A74EE7">
            <w:pPr>
              <w:jc w:val="center"/>
            </w:pPr>
            <w:r>
              <w:t xml:space="preserve">Administración </w:t>
            </w:r>
          </w:p>
        </w:tc>
      </w:tr>
    </w:tbl>
    <w:p w:rsidR="00A74EE7" w:rsidRDefault="00A74EE7" w:rsidP="00CE6A2E"/>
    <w:p w:rsidR="0050537C" w:rsidRDefault="0050537C" w:rsidP="00CE6A2E"/>
    <w:p w:rsidR="001C0390" w:rsidRDefault="00A74EE7" w:rsidP="0050537C">
      <w:pPr>
        <w:pStyle w:val="Ttulo4"/>
      </w:pPr>
      <w:bookmarkStart w:id="874" w:name="_Toc491092802"/>
      <w:bookmarkStart w:id="875" w:name="_Toc22719022"/>
      <w:r w:rsidRPr="000E268E">
        <w:lastRenderedPageBreak/>
        <w:t>Ficha del servicio de Préstamo de vehículos propiedad del IIEG</w:t>
      </w:r>
      <w:bookmarkEnd w:id="874"/>
      <w:bookmarkEnd w:id="875"/>
    </w:p>
    <w:p w:rsidR="00A74EE7" w:rsidRPr="000E268E" w:rsidRDefault="00A74EE7" w:rsidP="0050537C">
      <w:pPr>
        <w:pStyle w:val="Ttulo4"/>
      </w:pPr>
      <w:r w:rsidRPr="000E268E">
        <w:t xml:space="preserve"> </w:t>
      </w:r>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Pr>
                <w:b/>
              </w:rPr>
              <w:t>Préstamo de vehículos propiedad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Todos los días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Ficha préstamo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Todos el 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D27F03"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r>
              <w:t>Solicitar verbalmente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Según especificaciones de lo solicitado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17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jc w:val="left"/>
            </w:pPr>
            <w:hyperlink r:id="rId126" w:history="1">
              <w:r w:rsidR="009D1A49">
                <w:rPr>
                  <w:rStyle w:val="Hipervnculo"/>
                </w:rPr>
                <w:t>contacto.iieg@jalisco.gob.mx</w:t>
              </w:r>
            </w:hyperlink>
          </w:p>
        </w:tc>
      </w:tr>
    </w:tbl>
    <w:p w:rsidR="00A74EE7" w:rsidRDefault="00A74EE7" w:rsidP="00CE6A2E">
      <w:bookmarkStart w:id="876" w:name="_Toc491092803"/>
    </w:p>
    <w:p w:rsidR="0050537C" w:rsidRPr="0050537C" w:rsidRDefault="0050537C" w:rsidP="00CE6A2E"/>
    <w:p w:rsidR="00CE6A2E" w:rsidRDefault="00CE6A2E">
      <w:pPr>
        <w:spacing w:before="0" w:after="200" w:line="276" w:lineRule="auto"/>
        <w:jc w:val="left"/>
      </w:pPr>
      <w:r>
        <w:br w:type="page"/>
      </w:r>
    </w:p>
    <w:p w:rsidR="0050537C" w:rsidRPr="0050537C" w:rsidRDefault="0050537C" w:rsidP="00CE6A2E"/>
    <w:p w:rsidR="00A74EE7" w:rsidRPr="0030551A" w:rsidRDefault="00A74EE7" w:rsidP="0050537C">
      <w:pPr>
        <w:pStyle w:val="Ttulo3"/>
      </w:pPr>
      <w:bookmarkStart w:id="877" w:name="_Toc22719023"/>
      <w:r w:rsidRPr="0030551A">
        <w:t>Procedimiento de Mantenimiento de vehículos propiedad del IIEG</w:t>
      </w:r>
      <w:bookmarkEnd w:id="876"/>
      <w:bookmarkEnd w:id="877"/>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t>Mantenimiento de vehículos propiedad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Realizar las bitácoras y programas de los mantenimientos preventivos y correctivos de los vehículos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t>Apegarse a la bitácora de mantenimiento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t>Bitácora de mantenimiento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Realización del mantenimiento del vehículo</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p>
        </w:tc>
      </w:tr>
    </w:tbl>
    <w:p w:rsidR="0050537C" w:rsidRDefault="0050537C" w:rsidP="00CE6A2E"/>
    <w:p w:rsidR="0050537C" w:rsidRDefault="0050537C" w:rsidP="00CE6A2E"/>
    <w:p w:rsidR="00CE6A2E" w:rsidRDefault="00CE6A2E">
      <w:pPr>
        <w:spacing w:before="0" w:after="200" w:line="276" w:lineRule="auto"/>
        <w:jc w:val="left"/>
      </w:pPr>
      <w:r>
        <w:br w:type="page"/>
      </w:r>
    </w:p>
    <w:p w:rsidR="00CE6A2E" w:rsidRPr="004200B3" w:rsidRDefault="00CE6A2E" w:rsidP="00CE6A2E"/>
    <w:p w:rsidR="00A74EE7" w:rsidRPr="00075D5F" w:rsidRDefault="00A74EE7" w:rsidP="0050537C">
      <w:pPr>
        <w:pStyle w:val="Ttulo4"/>
      </w:pPr>
      <w:bookmarkStart w:id="878" w:name="_Toc491092804"/>
      <w:bookmarkStart w:id="879" w:name="_Toc22719024"/>
      <w:r w:rsidRPr="00075D5F">
        <w:t>Modelado del proceso de Mantenimiento de vehículos propiedad del IIEG</w:t>
      </w:r>
      <w:bookmarkEnd w:id="878"/>
      <w:bookmarkEnd w:id="879"/>
    </w:p>
    <w:p w:rsidR="00A74EE7" w:rsidRDefault="00A74EE7" w:rsidP="00A74EE7">
      <w:r>
        <w:rPr>
          <w:noProof/>
          <w:lang w:val="es-ES" w:eastAsia="es-ES"/>
        </w:rPr>
        <w:drawing>
          <wp:anchor distT="0" distB="0" distL="114300" distR="114300" simplePos="0" relativeHeight="251648000" behindDoc="0" locked="0" layoutInCell="1" allowOverlap="1">
            <wp:simplePos x="0" y="0"/>
            <wp:positionH relativeFrom="column">
              <wp:posOffset>-7473</wp:posOffset>
            </wp:positionH>
            <wp:positionV relativeFrom="paragraph">
              <wp:posOffset>221964</wp:posOffset>
            </wp:positionV>
            <wp:extent cx="9293469" cy="2456132"/>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val="0"/>
                        </a:ext>
                      </a:extLst>
                    </a:blip>
                    <a:srcRect l="1730" t="4208" r="1393" b="29072"/>
                    <a:stretch/>
                  </pic:blipFill>
                  <pic:spPr bwMode="auto">
                    <a:xfrm>
                      <a:off x="0" y="0"/>
                      <a:ext cx="9296902" cy="245703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 w:rsidR="00CE6A2E" w:rsidRDefault="00CE6A2E">
      <w:pPr>
        <w:spacing w:before="0" w:after="200" w:line="276" w:lineRule="auto"/>
        <w:jc w:val="left"/>
      </w:pPr>
      <w:r>
        <w:br w:type="page"/>
      </w:r>
    </w:p>
    <w:p w:rsidR="00CE6A2E" w:rsidRDefault="00CE6A2E" w:rsidP="00A74EE7"/>
    <w:p w:rsidR="00A74EE7" w:rsidRPr="00075D5F" w:rsidRDefault="00A74EE7" w:rsidP="0050537C">
      <w:pPr>
        <w:pStyle w:val="Ttulo4"/>
      </w:pPr>
      <w:bookmarkStart w:id="880" w:name="_Toc491092805"/>
      <w:bookmarkStart w:id="881" w:name="_Toc22719025"/>
      <w:r w:rsidRPr="00075D5F">
        <w:t>Narrativa del proceso de Mantenimiento de vehículos propiedad del IIEG</w:t>
      </w:r>
      <w:bookmarkEnd w:id="880"/>
      <w:bookmarkEnd w:id="881"/>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4961"/>
        <w:gridCol w:w="1985"/>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gridSpan w:val="2"/>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center"/>
            </w:pPr>
            <w:r>
              <w:t>Técnico Especializado</w:t>
            </w:r>
          </w:p>
        </w:tc>
        <w:tc>
          <w:tcPr>
            <w:tcW w:w="4961" w:type="dxa"/>
            <w:shd w:val="clear" w:color="auto" w:fill="FFFFFF"/>
            <w:vAlign w:val="center"/>
          </w:tcPr>
          <w:p w:rsidR="00A74EE7" w:rsidRDefault="00A74EE7" w:rsidP="00A74EE7">
            <w:r>
              <w:t>Revisar, analizar y actualizar la bitácora de mantenimiento de vehículos.</w:t>
            </w:r>
          </w:p>
        </w:tc>
        <w:tc>
          <w:tcPr>
            <w:tcW w:w="4820" w:type="dxa"/>
            <w:gridSpan w:val="2"/>
            <w:shd w:val="clear" w:color="auto" w:fill="FFFFFF"/>
            <w:vAlign w:val="center"/>
          </w:tcPr>
          <w:p w:rsidR="00A74EE7" w:rsidRDefault="00A74EE7" w:rsidP="00A74EE7">
            <w:pPr>
              <w:jc w:val="center"/>
            </w:pPr>
            <w:r>
              <w:t>Bitácora de mantenimiento y programa preventivo vehículos IIEG.</w:t>
            </w:r>
          </w:p>
        </w:tc>
        <w:tc>
          <w:tcPr>
            <w:tcW w:w="2835" w:type="dxa"/>
            <w:vAlign w:val="center"/>
          </w:tcPr>
          <w:p w:rsidR="00A74EE7" w:rsidRDefault="00A74EE7" w:rsidP="00A74EE7">
            <w:pPr>
              <w:jc w:val="center"/>
            </w:pPr>
            <w:r>
              <w:t xml:space="preserve">Administración </w:t>
            </w:r>
          </w:p>
          <w:p w:rsidR="00C65D22" w:rsidRDefault="00C65D22" w:rsidP="00A74EE7">
            <w:pPr>
              <w:jc w:val="center"/>
            </w:pPr>
          </w:p>
        </w:tc>
      </w:tr>
      <w:tr w:rsidR="00C65D22" w:rsidTr="00A74EE7">
        <w:trPr>
          <w:trHeight w:val="20"/>
        </w:trPr>
        <w:tc>
          <w:tcPr>
            <w:tcW w:w="675" w:type="dxa"/>
            <w:shd w:val="clear" w:color="auto" w:fill="FFFFFF"/>
            <w:vAlign w:val="center"/>
          </w:tcPr>
          <w:p w:rsidR="00C65D22" w:rsidRDefault="00C65D22" w:rsidP="00615B88">
            <w:pPr>
              <w:spacing w:before="60" w:after="60"/>
              <w:jc w:val="center"/>
            </w:pPr>
            <w:r>
              <w:t>2</w:t>
            </w:r>
          </w:p>
        </w:tc>
        <w:tc>
          <w:tcPr>
            <w:tcW w:w="3011" w:type="dxa"/>
            <w:vAlign w:val="center"/>
          </w:tcPr>
          <w:p w:rsidR="00C65D22" w:rsidRDefault="00C65D22" w:rsidP="00615B88">
            <w:pPr>
              <w:jc w:val="center"/>
            </w:pPr>
            <w:r>
              <w:t>Técnico Especializado</w:t>
            </w:r>
          </w:p>
        </w:tc>
        <w:tc>
          <w:tcPr>
            <w:tcW w:w="4961" w:type="dxa"/>
            <w:shd w:val="clear" w:color="auto" w:fill="FFFFFF"/>
            <w:vAlign w:val="center"/>
          </w:tcPr>
          <w:p w:rsidR="00C65D22" w:rsidRDefault="00C65D22" w:rsidP="00615B88">
            <w:pPr>
              <w:jc w:val="left"/>
            </w:pPr>
            <w:r>
              <w:t>Revisar, analizar los resguardos provisionales de vehículos utilitarios para tomar los reportes que hagan de alguna falla y los reportes que hagan vía correos.</w:t>
            </w:r>
          </w:p>
        </w:tc>
        <w:tc>
          <w:tcPr>
            <w:tcW w:w="4820" w:type="dxa"/>
            <w:gridSpan w:val="2"/>
            <w:shd w:val="clear" w:color="auto" w:fill="FFFFFF"/>
            <w:vAlign w:val="center"/>
          </w:tcPr>
          <w:p w:rsidR="00C65D22" w:rsidRDefault="00C65D22" w:rsidP="00615B88">
            <w:pPr>
              <w:jc w:val="center"/>
            </w:pPr>
            <w:r>
              <w:t>Resguardos provisionales de vehículos utilitarios y correos.</w:t>
            </w:r>
          </w:p>
        </w:tc>
        <w:tc>
          <w:tcPr>
            <w:tcW w:w="2835" w:type="dxa"/>
            <w:vAlign w:val="center"/>
          </w:tcPr>
          <w:p w:rsidR="00C65D22" w:rsidRDefault="00C65D22" w:rsidP="00615B88">
            <w:pPr>
              <w:jc w:val="center"/>
            </w:pPr>
            <w:r>
              <w:t xml:space="preserve">Administración </w:t>
            </w:r>
          </w:p>
        </w:tc>
      </w:tr>
      <w:tr w:rsidR="00C65D22" w:rsidTr="00C65D22">
        <w:trPr>
          <w:trHeight w:val="65"/>
        </w:trPr>
        <w:tc>
          <w:tcPr>
            <w:tcW w:w="675" w:type="dxa"/>
            <w:shd w:val="clear" w:color="auto" w:fill="FFFFFF"/>
            <w:vAlign w:val="center"/>
          </w:tcPr>
          <w:p w:rsidR="00C65D22" w:rsidRDefault="00C65D22" w:rsidP="00A74EE7">
            <w:pPr>
              <w:spacing w:before="60" w:after="60"/>
              <w:jc w:val="center"/>
            </w:pPr>
            <w:r>
              <w:t>3</w:t>
            </w:r>
          </w:p>
        </w:tc>
        <w:tc>
          <w:tcPr>
            <w:tcW w:w="3011" w:type="dxa"/>
            <w:vAlign w:val="center"/>
          </w:tcPr>
          <w:p w:rsidR="00C65D22" w:rsidRDefault="00C65D22" w:rsidP="00A74EE7">
            <w:pPr>
              <w:jc w:val="center"/>
            </w:pPr>
            <w:r>
              <w:t>Técnico Especializado</w:t>
            </w:r>
          </w:p>
        </w:tc>
        <w:tc>
          <w:tcPr>
            <w:tcW w:w="4961" w:type="dxa"/>
            <w:shd w:val="clear" w:color="auto" w:fill="FFFFFF"/>
            <w:vAlign w:val="center"/>
          </w:tcPr>
          <w:p w:rsidR="00C65D22" w:rsidRDefault="00C65D22" w:rsidP="00A74EE7">
            <w:r>
              <w:t>Actualizar las Bitácora de mantenimiento y programa preventivo vehículos IIEG, para saber el tipo de servicio que necesitan los vehículos.</w:t>
            </w:r>
          </w:p>
        </w:tc>
        <w:tc>
          <w:tcPr>
            <w:tcW w:w="4820" w:type="dxa"/>
            <w:gridSpan w:val="2"/>
            <w:shd w:val="clear" w:color="auto" w:fill="FFFFFF"/>
            <w:vAlign w:val="center"/>
          </w:tcPr>
          <w:p w:rsidR="00C65D22" w:rsidRDefault="00C65D22" w:rsidP="00A74EE7">
            <w:pPr>
              <w:jc w:val="center"/>
            </w:pPr>
            <w:r>
              <w:t>Resguardos provisionales de vehículos y auxiliares de las partidas 2961 (Refacciones y accesorios menores de equipo de transporte) y 3551 (Mantenimiento y conservación de vehículos terrestres)</w:t>
            </w:r>
          </w:p>
        </w:tc>
        <w:tc>
          <w:tcPr>
            <w:tcW w:w="2835" w:type="dxa"/>
            <w:vAlign w:val="center"/>
          </w:tcPr>
          <w:p w:rsidR="00C65D22" w:rsidRDefault="00C65D22" w:rsidP="00A74EE7">
            <w:pPr>
              <w:jc w:val="center"/>
            </w:pPr>
            <w:r>
              <w:t xml:space="preserve">Administración </w:t>
            </w:r>
          </w:p>
        </w:tc>
      </w:tr>
      <w:tr w:rsidR="00C65D22" w:rsidTr="00A74EE7">
        <w:trPr>
          <w:trHeight w:val="20"/>
        </w:trPr>
        <w:tc>
          <w:tcPr>
            <w:tcW w:w="675" w:type="dxa"/>
            <w:shd w:val="clear" w:color="auto" w:fill="FFFFFF"/>
            <w:vAlign w:val="center"/>
          </w:tcPr>
          <w:p w:rsidR="00C65D22" w:rsidRDefault="00C65D22" w:rsidP="00C65D22">
            <w:pPr>
              <w:spacing w:before="60" w:after="60"/>
            </w:pPr>
          </w:p>
        </w:tc>
        <w:tc>
          <w:tcPr>
            <w:tcW w:w="3011" w:type="dxa"/>
            <w:vAlign w:val="center"/>
          </w:tcPr>
          <w:p w:rsidR="00C65D22" w:rsidRDefault="00C65D22" w:rsidP="00A74EE7">
            <w:pPr>
              <w:jc w:val="center"/>
            </w:pPr>
          </w:p>
        </w:tc>
        <w:tc>
          <w:tcPr>
            <w:tcW w:w="4961" w:type="dxa"/>
            <w:shd w:val="clear" w:color="auto" w:fill="FFFFFF"/>
            <w:vAlign w:val="center"/>
          </w:tcPr>
          <w:p w:rsidR="00C65D22" w:rsidRDefault="00C65D22" w:rsidP="00A74EE7">
            <w:pPr>
              <w:jc w:val="left"/>
            </w:pPr>
          </w:p>
        </w:tc>
        <w:tc>
          <w:tcPr>
            <w:tcW w:w="4820" w:type="dxa"/>
            <w:gridSpan w:val="2"/>
            <w:shd w:val="clear" w:color="auto" w:fill="FFFFFF"/>
            <w:vAlign w:val="center"/>
          </w:tcPr>
          <w:p w:rsidR="00C65D22" w:rsidRDefault="00C65D22" w:rsidP="00A74EE7">
            <w:pPr>
              <w:jc w:val="center"/>
            </w:pPr>
          </w:p>
        </w:tc>
        <w:tc>
          <w:tcPr>
            <w:tcW w:w="2835" w:type="dxa"/>
            <w:vAlign w:val="center"/>
          </w:tcPr>
          <w:p w:rsidR="00C65D22" w:rsidRDefault="00C65D22" w:rsidP="00A74EE7">
            <w:pPr>
              <w:jc w:val="center"/>
            </w:pPr>
          </w:p>
        </w:tc>
      </w:tr>
    </w:tbl>
    <w:p w:rsidR="00A74EE7" w:rsidRDefault="00A74EE7" w:rsidP="00A74EE7"/>
    <w:p w:rsidR="00CE6A2E" w:rsidRDefault="00CE6A2E" w:rsidP="00A74EE7"/>
    <w:p w:rsidR="00CE6A2E" w:rsidRDefault="00CE6A2E" w:rsidP="00A74EE7"/>
    <w:p w:rsidR="00A74EE7" w:rsidRDefault="00A74EE7" w:rsidP="0050537C">
      <w:pPr>
        <w:pStyle w:val="Ttulo4"/>
      </w:pPr>
      <w:bookmarkStart w:id="882" w:name="_Toc491092806"/>
      <w:bookmarkStart w:id="883" w:name="_Toc22719026"/>
      <w:r w:rsidRPr="00085B27">
        <w:lastRenderedPageBreak/>
        <w:t>Ficha del servicio de Mantenimiento de vehículos propiedad del IIEG</w:t>
      </w:r>
      <w:bookmarkEnd w:id="882"/>
      <w:bookmarkEnd w:id="883"/>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Pr="00816E02" w:rsidRDefault="00A74EE7" w:rsidP="00A74EE7">
            <w:pPr>
              <w:spacing w:before="60" w:after="60"/>
              <w:jc w:val="left"/>
              <w:rPr>
                <w:b/>
              </w:rPr>
            </w:pPr>
            <w:r w:rsidRPr="00816E02">
              <w:rPr>
                <w:b/>
              </w:rPr>
              <w:t>Mantenimiento de vehículos propiedad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 xml:space="preserve">Cada que la bitácora lo defina </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Bitácora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D27F03"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28" w:history="1">
              <w:r w:rsidR="009D1A49">
                <w:rPr>
                  <w:rStyle w:val="Hipervnculo"/>
                </w:rPr>
                <w:t>contacto.iieg@jalisco.gob.mx</w:t>
              </w:r>
            </w:hyperlink>
          </w:p>
        </w:tc>
      </w:tr>
    </w:tbl>
    <w:p w:rsidR="0050537C" w:rsidRDefault="0050537C" w:rsidP="00CE6A2E">
      <w:bookmarkStart w:id="884" w:name="_Toc491092807"/>
    </w:p>
    <w:p w:rsidR="0050537C" w:rsidRDefault="0050537C" w:rsidP="00CE6A2E"/>
    <w:p w:rsidR="00CE6A2E" w:rsidRDefault="00CE6A2E">
      <w:pPr>
        <w:spacing w:before="0" w:after="200" w:line="276" w:lineRule="auto"/>
        <w:jc w:val="left"/>
      </w:pPr>
      <w:r>
        <w:br w:type="page"/>
      </w:r>
    </w:p>
    <w:p w:rsidR="00CE6A2E" w:rsidRPr="0050537C" w:rsidRDefault="00CE6A2E" w:rsidP="00CE6A2E"/>
    <w:p w:rsidR="00A74EE7" w:rsidRPr="00166535" w:rsidRDefault="00A74EE7" w:rsidP="0050537C">
      <w:pPr>
        <w:pStyle w:val="Ttulo3"/>
      </w:pPr>
      <w:bookmarkStart w:id="885" w:name="_Toc22719027"/>
      <w:r>
        <w:t>Procedimiento</w:t>
      </w:r>
      <w:r w:rsidRPr="00166535">
        <w:t xml:space="preserve"> de Caja chica</w:t>
      </w:r>
      <w:bookmarkEnd w:id="884"/>
      <w:bookmarkEnd w:id="885"/>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Proceso</w:t>
            </w:r>
          </w:p>
        </w:tc>
        <w:tc>
          <w:tcPr>
            <w:tcW w:w="12758" w:type="dxa"/>
            <w:vAlign w:val="center"/>
          </w:tcPr>
          <w:p w:rsidR="00A74EE7" w:rsidRDefault="00A74EE7" w:rsidP="00A74EE7">
            <w:pPr>
              <w:spacing w:before="60" w:after="60"/>
            </w:pPr>
            <w:r w:rsidRPr="009915C5">
              <w:t>Caja chica</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9915C5">
              <w:t>Realizar pagos y documentar los gastos por concepto de la caja chica.</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proceso</w:t>
            </w:r>
          </w:p>
        </w:tc>
        <w:tc>
          <w:tcPr>
            <w:tcW w:w="12758" w:type="dxa"/>
            <w:vAlign w:val="center"/>
          </w:tcPr>
          <w:p w:rsidR="00A74EE7" w:rsidRDefault="00A74EE7" w:rsidP="00A74EE7">
            <w:pPr>
              <w:spacing w:before="60" w:after="60"/>
            </w:pPr>
            <w:r>
              <w:t>Factura o formatos debidamente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proceso</w:t>
            </w:r>
          </w:p>
        </w:tc>
        <w:tc>
          <w:tcPr>
            <w:tcW w:w="12758" w:type="dxa"/>
            <w:vAlign w:val="center"/>
          </w:tcPr>
          <w:p w:rsidR="00A74EE7" w:rsidRDefault="00A74EE7" w:rsidP="00A74EE7">
            <w:pPr>
              <w:spacing w:before="60" w:after="60"/>
            </w:pPr>
            <w:r>
              <w:t xml:space="preserve">Factura o Formato (varios) para pago </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proceso</w:t>
            </w:r>
          </w:p>
        </w:tc>
        <w:tc>
          <w:tcPr>
            <w:tcW w:w="12758" w:type="dxa"/>
            <w:vAlign w:val="center"/>
          </w:tcPr>
          <w:p w:rsidR="00A74EE7" w:rsidRDefault="00A74EE7" w:rsidP="00A74EE7">
            <w:pPr>
              <w:spacing w:before="60" w:after="60"/>
            </w:pPr>
            <w:r>
              <w:t>Pago en efectivo contra factura o formato</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CE6A2E" w:rsidRDefault="00CE6A2E">
      <w:pPr>
        <w:spacing w:before="0" w:after="200" w:line="276" w:lineRule="auto"/>
        <w:jc w:val="left"/>
      </w:pPr>
      <w:r>
        <w:br w:type="page"/>
      </w:r>
    </w:p>
    <w:p w:rsidR="00A74EE7" w:rsidRDefault="00A74EE7" w:rsidP="00A74EE7"/>
    <w:p w:rsidR="00A74EE7" w:rsidRPr="00075D5F" w:rsidRDefault="00A74EE7" w:rsidP="0050537C">
      <w:pPr>
        <w:pStyle w:val="Ttulo4"/>
      </w:pPr>
      <w:bookmarkStart w:id="886" w:name="_Toc491092808"/>
      <w:bookmarkStart w:id="887" w:name="_Toc22719028"/>
      <w:r w:rsidRPr="00075D5F">
        <w:t>Modelado del proceso de Caja chica</w:t>
      </w:r>
      <w:bookmarkEnd w:id="886"/>
      <w:bookmarkEnd w:id="887"/>
    </w:p>
    <w:p w:rsidR="00A74EE7" w:rsidRDefault="00A74EE7" w:rsidP="00A74EE7">
      <w:r>
        <w:rPr>
          <w:noProof/>
          <w:lang w:val="es-ES" w:eastAsia="es-ES"/>
        </w:rPr>
        <w:drawing>
          <wp:anchor distT="0" distB="0" distL="114300" distR="114300" simplePos="0" relativeHeight="251645952" behindDoc="0" locked="0" layoutInCell="1" allowOverlap="1">
            <wp:simplePos x="0" y="0"/>
            <wp:positionH relativeFrom="column">
              <wp:posOffset>-3811</wp:posOffset>
            </wp:positionH>
            <wp:positionV relativeFrom="paragraph">
              <wp:posOffset>334009</wp:posOffset>
            </wp:positionV>
            <wp:extent cx="9605325" cy="330517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extLst>
                        <a:ext uri="{28A0092B-C50C-407E-A947-70E740481C1C}">
                          <a14:useLocalDpi xmlns:a14="http://schemas.microsoft.com/office/drawing/2010/main" val="0"/>
                        </a:ext>
                      </a:extLst>
                    </a:blip>
                    <a:srcRect l="2433" t="3563" r="2118" b="29850"/>
                    <a:stretch/>
                  </pic:blipFill>
                  <pic:spPr bwMode="auto">
                    <a:xfrm>
                      <a:off x="0" y="0"/>
                      <a:ext cx="9608852" cy="330638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Pr>
        <w:pStyle w:val="Ttulo3"/>
      </w:pPr>
      <w:bookmarkStart w:id="888" w:name="_Toc491092809"/>
    </w:p>
    <w:p w:rsidR="0050537C" w:rsidRPr="0050537C" w:rsidRDefault="0050537C" w:rsidP="0050537C"/>
    <w:p w:rsidR="00A74EE7" w:rsidRPr="00166535" w:rsidRDefault="00A74EE7" w:rsidP="0050537C">
      <w:pPr>
        <w:pStyle w:val="Ttulo4"/>
      </w:pPr>
      <w:bookmarkStart w:id="889" w:name="_Toc22719029"/>
      <w:r w:rsidRPr="00166535">
        <w:lastRenderedPageBreak/>
        <w:t>Narrativa del proceso de Caja chica</w:t>
      </w:r>
      <w:bookmarkEnd w:id="888"/>
      <w:bookmarkEnd w:id="889"/>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Default="00A74EE7" w:rsidP="00A74EE7">
            <w:pPr>
              <w:jc w:val="left"/>
            </w:pPr>
            <w:r>
              <w:t>Realizar el pago de gastos que presenta los servidores que forman parte del IIEG.</w:t>
            </w:r>
          </w:p>
        </w:tc>
        <w:tc>
          <w:tcPr>
            <w:tcW w:w="2835" w:type="dxa"/>
            <w:shd w:val="clear" w:color="auto" w:fill="FFFFFF"/>
            <w:vAlign w:val="center"/>
          </w:tcPr>
          <w:p w:rsidR="00A74EE7" w:rsidRDefault="00A74EE7" w:rsidP="00A74EE7">
            <w:pPr>
              <w:jc w:val="left"/>
            </w:pPr>
            <w:r>
              <w:t>Facturas y comprobantes.</w:t>
            </w:r>
          </w:p>
        </w:tc>
        <w:tc>
          <w:tcPr>
            <w:tcW w:w="2835" w:type="dxa"/>
            <w:vAlign w:val="center"/>
          </w:tcPr>
          <w:p w:rsidR="00A74EE7" w:rsidRDefault="00A74EE7" w:rsidP="00A74EE7">
            <w:pPr>
              <w:jc w:val="left"/>
            </w:pPr>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Default="00A74EE7" w:rsidP="00A74EE7">
            <w:pPr>
              <w:jc w:val="left"/>
            </w:pPr>
            <w:r>
              <w:t>Realizar la entrega de comprobantes para la reposición de la caja chica.</w:t>
            </w:r>
          </w:p>
        </w:tc>
        <w:tc>
          <w:tcPr>
            <w:tcW w:w="2835" w:type="dxa"/>
            <w:shd w:val="clear" w:color="auto" w:fill="FFFFFF"/>
            <w:vAlign w:val="center"/>
          </w:tcPr>
          <w:p w:rsidR="00A74EE7" w:rsidRDefault="00A74EE7" w:rsidP="00A74EE7">
            <w:pPr>
              <w:jc w:val="left"/>
            </w:pPr>
            <w:r>
              <w:t>Facturas, comprobantes y relación de gastos.</w:t>
            </w:r>
          </w:p>
        </w:tc>
        <w:tc>
          <w:tcPr>
            <w:tcW w:w="2835" w:type="dxa"/>
            <w:vAlign w:val="center"/>
          </w:tcPr>
          <w:p w:rsidR="00A74EE7" w:rsidRDefault="00A74EE7" w:rsidP="00A74EE7">
            <w:pPr>
              <w:jc w:val="left"/>
            </w:pPr>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Default="00A74EE7" w:rsidP="00A74EE7">
            <w:pPr>
              <w:jc w:val="left"/>
            </w:pPr>
            <w:r>
              <w:t>Realizar la entrega de comprobantes y recursos de caja chica.</w:t>
            </w:r>
          </w:p>
        </w:tc>
        <w:tc>
          <w:tcPr>
            <w:tcW w:w="2835" w:type="dxa"/>
            <w:shd w:val="clear" w:color="auto" w:fill="FFFFFF"/>
            <w:vAlign w:val="center"/>
          </w:tcPr>
          <w:p w:rsidR="00A74EE7" w:rsidRDefault="00A74EE7" w:rsidP="00A74EE7">
            <w:pPr>
              <w:jc w:val="left"/>
            </w:pPr>
            <w:r>
              <w:t>Facturas, comprobantes, ficha de depósito y relación de gastos.</w:t>
            </w:r>
          </w:p>
        </w:tc>
        <w:tc>
          <w:tcPr>
            <w:tcW w:w="2835" w:type="dxa"/>
            <w:vAlign w:val="center"/>
          </w:tcPr>
          <w:p w:rsidR="00A74EE7" w:rsidRDefault="00A74EE7" w:rsidP="00A74EE7">
            <w:pPr>
              <w:jc w:val="left"/>
            </w:pPr>
            <w:r>
              <w:t>Administrativo</w:t>
            </w:r>
          </w:p>
        </w:tc>
      </w:tr>
    </w:tbl>
    <w:p w:rsidR="00A74EE7" w:rsidRDefault="00A74EE7" w:rsidP="00CE6A2E"/>
    <w:p w:rsidR="00CE6A2E" w:rsidRDefault="00CE6A2E" w:rsidP="00CE6A2E"/>
    <w:p w:rsidR="00CE6A2E" w:rsidRDefault="00A74EE7" w:rsidP="00CE6A2E">
      <w:r>
        <w:br w:type="page"/>
      </w:r>
    </w:p>
    <w:p w:rsidR="00A74EE7" w:rsidRDefault="00A74EE7" w:rsidP="0050537C">
      <w:pPr>
        <w:pStyle w:val="Ttulo4"/>
      </w:pPr>
      <w:bookmarkStart w:id="890" w:name="_Toc491092810"/>
      <w:bookmarkStart w:id="891" w:name="_Toc22719030"/>
      <w:r w:rsidRPr="00166535">
        <w:lastRenderedPageBreak/>
        <w:t>Ficha del servicio de Caja chica</w:t>
      </w:r>
      <w:bookmarkEnd w:id="890"/>
      <w:bookmarkEnd w:id="891"/>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DE192C">
              <w:rPr>
                <w:b/>
              </w:rPr>
              <w:t>Caja chica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Diario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D27F03"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r>
              <w:t>Factura o Formatos debidamente firmados y llenados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Inmediato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30" w:history="1">
              <w:r w:rsidR="009D1A49">
                <w:rPr>
                  <w:rStyle w:val="Hipervnculo"/>
                </w:rPr>
                <w:t>contacto.iieg@jalisco.gob.mx</w:t>
              </w:r>
            </w:hyperlink>
          </w:p>
        </w:tc>
      </w:tr>
    </w:tbl>
    <w:p w:rsidR="0050537C" w:rsidRDefault="0050537C" w:rsidP="00CE6A2E">
      <w:bookmarkStart w:id="892" w:name="_Toc491092811"/>
    </w:p>
    <w:p w:rsidR="00CE6A2E" w:rsidRDefault="00CE6A2E" w:rsidP="00CE6A2E"/>
    <w:p w:rsidR="003A4772" w:rsidRDefault="003A4772">
      <w:pPr>
        <w:spacing w:before="0" w:after="200" w:line="276" w:lineRule="auto"/>
        <w:jc w:val="left"/>
      </w:pPr>
      <w:r>
        <w:br w:type="page"/>
      </w:r>
    </w:p>
    <w:p w:rsidR="003A4772" w:rsidRDefault="003A4772" w:rsidP="00CE6A2E"/>
    <w:p w:rsidR="00A74EE7" w:rsidRPr="00166535" w:rsidRDefault="00A74EE7" w:rsidP="0050537C">
      <w:pPr>
        <w:pStyle w:val="Ttulo3"/>
      </w:pPr>
      <w:bookmarkStart w:id="893" w:name="_Toc22719031"/>
      <w:r>
        <w:t>Procedimiento</w:t>
      </w:r>
      <w:r w:rsidRPr="00166535">
        <w:t xml:space="preserve"> de Manejo de almacén</w:t>
      </w:r>
      <w:bookmarkEnd w:id="892"/>
      <w:bookmarkEnd w:id="893"/>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 xml:space="preserve">Procedimiento   </w:t>
            </w:r>
          </w:p>
        </w:tc>
        <w:tc>
          <w:tcPr>
            <w:tcW w:w="12758" w:type="dxa"/>
            <w:vAlign w:val="center"/>
          </w:tcPr>
          <w:p w:rsidR="00A74EE7" w:rsidRDefault="00A74EE7" w:rsidP="00A74EE7">
            <w:pPr>
              <w:spacing w:before="60" w:after="60"/>
            </w:pPr>
            <w:r w:rsidRPr="001A1717">
              <w:t>Manejo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1A1717">
              <w:t>Entregar material de papelería y recibir el material o equipo que se compra en 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proceso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t>Requisición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Cubrir las solicitudes de petición de almacén</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3A4772" w:rsidRDefault="003A4772">
      <w:pPr>
        <w:spacing w:before="0" w:after="200" w:line="276" w:lineRule="auto"/>
        <w:jc w:val="left"/>
      </w:pPr>
      <w:r>
        <w:br w:type="page"/>
      </w:r>
    </w:p>
    <w:p w:rsidR="00A74EE7" w:rsidRDefault="00A74EE7" w:rsidP="00A74EE7"/>
    <w:p w:rsidR="00A74EE7" w:rsidRPr="00166535" w:rsidRDefault="00A74EE7" w:rsidP="0050537C">
      <w:pPr>
        <w:pStyle w:val="Ttulo4"/>
      </w:pPr>
      <w:bookmarkStart w:id="894" w:name="_Toc491092812"/>
      <w:bookmarkStart w:id="895" w:name="_Toc22719032"/>
      <w:r w:rsidRPr="00166535">
        <w:t>Modelado del proceso de Manejo de almacén</w:t>
      </w:r>
      <w:bookmarkEnd w:id="894"/>
      <w:bookmarkEnd w:id="895"/>
    </w:p>
    <w:p w:rsidR="00A74EE7" w:rsidRDefault="00A74EE7" w:rsidP="00A74EE7">
      <w:r>
        <w:rPr>
          <w:noProof/>
          <w:lang w:val="es-ES" w:eastAsia="es-ES"/>
        </w:rPr>
        <w:drawing>
          <wp:anchor distT="0" distB="0" distL="114300" distR="114300" simplePos="0" relativeHeight="251649024" behindDoc="0" locked="0" layoutInCell="1" allowOverlap="1">
            <wp:simplePos x="0" y="0"/>
            <wp:positionH relativeFrom="column">
              <wp:posOffset>-3810</wp:posOffset>
            </wp:positionH>
            <wp:positionV relativeFrom="paragraph">
              <wp:posOffset>76835</wp:posOffset>
            </wp:positionV>
            <wp:extent cx="9662984" cy="350520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extLst>
                        <a:ext uri="{28A0092B-C50C-407E-A947-70E740481C1C}">
                          <a14:useLocalDpi xmlns:a14="http://schemas.microsoft.com/office/drawing/2010/main" val="0"/>
                        </a:ext>
                      </a:extLst>
                    </a:blip>
                    <a:srcRect l="1757" t="2965" r="1739" b="27210"/>
                    <a:stretch/>
                  </pic:blipFill>
                  <pic:spPr bwMode="auto">
                    <a:xfrm>
                      <a:off x="0" y="0"/>
                      <a:ext cx="9668175" cy="3507083"/>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50537C" w:rsidRDefault="0050537C" w:rsidP="00A74EE7"/>
    <w:p w:rsidR="0050537C" w:rsidRDefault="0050537C" w:rsidP="003A4772">
      <w:bookmarkStart w:id="896" w:name="_Toc491092813"/>
    </w:p>
    <w:p w:rsidR="003A4772" w:rsidRDefault="003A4772">
      <w:pPr>
        <w:spacing w:before="0" w:after="200" w:line="276" w:lineRule="auto"/>
        <w:jc w:val="left"/>
      </w:pPr>
      <w:r>
        <w:br w:type="page"/>
      </w:r>
    </w:p>
    <w:p w:rsidR="003A4772" w:rsidRDefault="003A4772" w:rsidP="003A4772"/>
    <w:p w:rsidR="00A74EE7" w:rsidRPr="00166535" w:rsidRDefault="00A74EE7" w:rsidP="0050537C">
      <w:pPr>
        <w:pStyle w:val="Ttulo4"/>
      </w:pPr>
      <w:bookmarkStart w:id="897" w:name="_Toc22719033"/>
      <w:r w:rsidRPr="00166535">
        <w:t>Narrativa del proceso de Manejo de almacén</w:t>
      </w:r>
      <w:bookmarkEnd w:id="896"/>
      <w:bookmarkEnd w:id="897"/>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left"/>
            </w:pPr>
            <w:r>
              <w:t>1</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CD7728" w:rsidRDefault="00A74EE7" w:rsidP="00A74EE7">
            <w:pPr>
              <w:jc w:val="left"/>
            </w:pPr>
            <w:r w:rsidRPr="00CD7728">
              <w:t>Realizar la recepción de material y equipo que el IIEG adquiere.</w:t>
            </w:r>
          </w:p>
        </w:tc>
        <w:tc>
          <w:tcPr>
            <w:tcW w:w="2835" w:type="dxa"/>
            <w:shd w:val="clear" w:color="auto" w:fill="FFFFFF"/>
            <w:vAlign w:val="center"/>
          </w:tcPr>
          <w:p w:rsidR="00A74EE7" w:rsidRPr="00CD7728" w:rsidRDefault="00A74EE7" w:rsidP="00A74EE7">
            <w:pPr>
              <w:jc w:val="left"/>
            </w:pPr>
            <w:r w:rsidRPr="00CD7728">
              <w:t>Orden de compra</w:t>
            </w:r>
          </w:p>
        </w:tc>
        <w:tc>
          <w:tcPr>
            <w:tcW w:w="2835" w:type="dxa"/>
            <w:vAlign w:val="center"/>
          </w:tcPr>
          <w:p w:rsidR="00A74EE7" w:rsidRPr="00453B1B" w:rsidRDefault="00A74EE7" w:rsidP="00A74EE7">
            <w:pPr>
              <w:jc w:val="left"/>
            </w:pPr>
            <w:r w:rsidRPr="00453B1B">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CD7728" w:rsidRDefault="00A74EE7" w:rsidP="00A74EE7">
            <w:pPr>
              <w:jc w:val="left"/>
            </w:pPr>
            <w:r w:rsidRPr="00CD7728">
              <w:t>Realizar la entrega de material y equipo que requiere el personal del IIEG adquiere.</w:t>
            </w:r>
          </w:p>
        </w:tc>
        <w:tc>
          <w:tcPr>
            <w:tcW w:w="2835" w:type="dxa"/>
            <w:shd w:val="clear" w:color="auto" w:fill="FFFFFF"/>
            <w:vAlign w:val="center"/>
          </w:tcPr>
          <w:p w:rsidR="00A74EE7" w:rsidRPr="00CD7728" w:rsidRDefault="00A74EE7" w:rsidP="00A74EE7">
            <w:pPr>
              <w:jc w:val="left"/>
            </w:pPr>
            <w:r w:rsidRPr="00CD7728">
              <w:t>Requisición de material.</w:t>
            </w:r>
          </w:p>
        </w:tc>
        <w:tc>
          <w:tcPr>
            <w:tcW w:w="2835" w:type="dxa"/>
            <w:vAlign w:val="center"/>
          </w:tcPr>
          <w:p w:rsidR="00A74EE7" w:rsidRPr="00453B1B" w:rsidRDefault="00A74EE7" w:rsidP="00A74EE7">
            <w:pPr>
              <w:jc w:val="left"/>
            </w:pPr>
            <w:r w:rsidRPr="00453B1B">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CD7728" w:rsidRDefault="00A74EE7" w:rsidP="00A74EE7">
            <w:pPr>
              <w:jc w:val="left"/>
            </w:pPr>
            <w:r w:rsidRPr="00CD7728">
              <w:t>Realizar inventario físico y actualizar el inventario digital.</w:t>
            </w:r>
          </w:p>
        </w:tc>
        <w:tc>
          <w:tcPr>
            <w:tcW w:w="2835" w:type="dxa"/>
            <w:shd w:val="clear" w:color="auto" w:fill="FFFFFF"/>
            <w:vAlign w:val="center"/>
          </w:tcPr>
          <w:p w:rsidR="00A74EE7" w:rsidRDefault="00A74EE7" w:rsidP="00A74EE7">
            <w:pPr>
              <w:jc w:val="left"/>
            </w:pPr>
            <w:r w:rsidRPr="00CD7728">
              <w:t>Facturas de compra, requisiciones y archivo electrónico del inventario.</w:t>
            </w:r>
          </w:p>
        </w:tc>
        <w:tc>
          <w:tcPr>
            <w:tcW w:w="2835" w:type="dxa"/>
            <w:vAlign w:val="center"/>
          </w:tcPr>
          <w:p w:rsidR="00A74EE7" w:rsidRDefault="00A74EE7" w:rsidP="00A74EE7">
            <w:pPr>
              <w:jc w:val="left"/>
            </w:pPr>
            <w:r w:rsidRPr="00453B1B">
              <w:t>Administrativo</w:t>
            </w:r>
          </w:p>
        </w:tc>
      </w:tr>
    </w:tbl>
    <w:p w:rsidR="00A74EE7" w:rsidRDefault="00A74EE7" w:rsidP="00A74EE7"/>
    <w:p w:rsidR="003A4772" w:rsidRDefault="00A74EE7" w:rsidP="00A74EE7">
      <w:pPr>
        <w:spacing w:before="0" w:after="200" w:line="276" w:lineRule="auto"/>
        <w:jc w:val="left"/>
      </w:pPr>
      <w:r>
        <w:br w:type="page"/>
      </w:r>
    </w:p>
    <w:p w:rsidR="001C0390" w:rsidRDefault="00A74EE7" w:rsidP="001C0390">
      <w:pPr>
        <w:pStyle w:val="Ttulo4"/>
      </w:pPr>
      <w:bookmarkStart w:id="898" w:name="_Toc491092814"/>
      <w:bookmarkStart w:id="899" w:name="_Toc22719034"/>
      <w:r w:rsidRPr="00166535">
        <w:lastRenderedPageBreak/>
        <w:t>Ficha del servicio de Manejo de almacén</w:t>
      </w:r>
      <w:bookmarkEnd w:id="898"/>
      <w:bookmarkEnd w:id="899"/>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701EA9">
              <w:rPr>
                <w:b/>
              </w:rPr>
              <w:t>Manejo de almacén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Formato de requisición de almacén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Personal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D27F03"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r>
              <w:t>Formato de requisición de almacén /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Inmediata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32" w:history="1">
              <w:r w:rsidR="009D1A49">
                <w:rPr>
                  <w:rStyle w:val="Hipervnculo"/>
                </w:rPr>
                <w:t>contacto.iieg@jalisco.gob.mx</w:t>
              </w:r>
            </w:hyperlink>
          </w:p>
        </w:tc>
      </w:tr>
    </w:tbl>
    <w:p w:rsidR="0050537C" w:rsidRDefault="0050537C" w:rsidP="004E2DB1">
      <w:bookmarkStart w:id="900" w:name="_Toc491092815"/>
    </w:p>
    <w:p w:rsidR="004E2DB1" w:rsidRDefault="004E2DB1" w:rsidP="004E2DB1"/>
    <w:p w:rsidR="004E2DB1" w:rsidRDefault="004E2DB1">
      <w:pPr>
        <w:spacing w:before="0" w:after="200" w:line="276" w:lineRule="auto"/>
        <w:jc w:val="left"/>
      </w:pPr>
      <w:r>
        <w:br w:type="page"/>
      </w:r>
    </w:p>
    <w:p w:rsidR="004E2DB1" w:rsidRDefault="004E2DB1" w:rsidP="004E2DB1"/>
    <w:p w:rsidR="00A74EE7" w:rsidRPr="00166535" w:rsidRDefault="00A74EE7" w:rsidP="0050537C">
      <w:pPr>
        <w:pStyle w:val="Ttulo3"/>
      </w:pPr>
      <w:bookmarkStart w:id="901" w:name="_Toc22719035"/>
      <w:r>
        <w:t>Procedimiento</w:t>
      </w:r>
      <w:r w:rsidRPr="00166535">
        <w:t xml:space="preserve"> de Declaración Impuestos federales y estatales.</w:t>
      </w:r>
      <w:bookmarkEnd w:id="900"/>
      <w:bookmarkEnd w:id="901"/>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7A0B17">
              <w:t>Declaración Impuestos federales y estatales.</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7A0B17">
              <w:t xml:space="preserve">Realizar la presentación ante el portal del SAT, sobre los impuestos correspondientes al mes. DyP. Realizar la presentación ante el portal del </w:t>
            </w:r>
            <w:r w:rsidR="00E113EC">
              <w:t>SHP</w:t>
            </w:r>
            <w:r w:rsidRPr="007A0B17">
              <w:t>, sobre los impuestos correspondientes al mes.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rsidRPr="00C03AC7">
              <w:t>Declaraciones Mensuales</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proceso</w:t>
            </w:r>
          </w:p>
        </w:tc>
        <w:tc>
          <w:tcPr>
            <w:tcW w:w="12758" w:type="dxa"/>
            <w:vAlign w:val="center"/>
          </w:tcPr>
          <w:p w:rsidR="00A74EE7" w:rsidRDefault="00A74EE7" w:rsidP="00A74EE7">
            <w:pPr>
              <w:spacing w:before="60" w:after="60"/>
            </w:pPr>
            <w:r w:rsidRPr="00C03AC7">
              <w:t xml:space="preserve">Presentación de los impuestos en el portal del SAT. </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943C23">
            <w:pPr>
              <w:spacing w:before="60" w:after="60"/>
            </w:pPr>
            <w:r w:rsidRPr="00BC1D85">
              <w:t>Presentación de los i</w:t>
            </w:r>
            <w:r w:rsidR="00943C23">
              <w:t>mpuestos.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50537C" w:rsidRDefault="0050537C" w:rsidP="004E2DB1"/>
    <w:p w:rsidR="00A74EE7" w:rsidRPr="00166535" w:rsidRDefault="00A74EE7" w:rsidP="0050537C">
      <w:pPr>
        <w:pStyle w:val="Ttulo4"/>
      </w:pPr>
      <w:bookmarkStart w:id="902" w:name="_Toc491092816"/>
      <w:bookmarkStart w:id="903" w:name="_Toc22719036"/>
      <w:r w:rsidRPr="00166535">
        <w:t>Modelado del proceso de Declaración Impuestos federales y estatales.</w:t>
      </w:r>
      <w:bookmarkEnd w:id="902"/>
      <w:bookmarkEnd w:id="903"/>
    </w:p>
    <w:p w:rsidR="00AA4B98" w:rsidRDefault="00AA4B98" w:rsidP="00A74EE7">
      <w:pPr>
        <w:rPr>
          <w:noProof/>
          <w:lang w:eastAsia="es-MX"/>
        </w:rPr>
      </w:pPr>
    </w:p>
    <w:p w:rsidR="00A74EE7" w:rsidRDefault="00AA4B98" w:rsidP="00A74EE7">
      <w:r>
        <w:rPr>
          <w:noProof/>
          <w:lang w:val="es-ES" w:eastAsia="es-ES"/>
        </w:rPr>
        <w:drawing>
          <wp:inline distT="0" distB="0" distL="0" distR="0">
            <wp:extent cx="10119946" cy="18243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cstate="print"/>
                    <a:srcRect l="1102" t="4405" r="1102" b="25156"/>
                    <a:stretch/>
                  </pic:blipFill>
                  <pic:spPr bwMode="auto">
                    <a:xfrm>
                      <a:off x="0" y="0"/>
                      <a:ext cx="10174365" cy="1834125"/>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rPr>
          <w:b/>
          <w:bCs/>
          <w:i/>
          <w:iCs/>
        </w:rPr>
      </w:pPr>
      <w:bookmarkStart w:id="904" w:name="_Toc491092817"/>
      <w:r>
        <w:rPr>
          <w:b/>
          <w:bCs/>
          <w:i/>
          <w:iCs/>
        </w:rPr>
        <w:br w:type="page"/>
      </w:r>
    </w:p>
    <w:p w:rsidR="004E2DB1" w:rsidRDefault="004E2DB1">
      <w:pPr>
        <w:spacing w:before="0" w:after="200" w:line="276" w:lineRule="auto"/>
        <w:jc w:val="left"/>
      </w:pPr>
    </w:p>
    <w:p w:rsidR="00A74EE7" w:rsidRPr="00166535" w:rsidRDefault="00A74EE7" w:rsidP="0050537C">
      <w:pPr>
        <w:pStyle w:val="Ttulo4"/>
      </w:pPr>
      <w:bookmarkStart w:id="905" w:name="_Toc22719037"/>
      <w:r w:rsidRPr="00166535">
        <w:t>Narrativa del proceso de Declaración Impuestos federales y estatales.</w:t>
      </w:r>
      <w:bookmarkEnd w:id="904"/>
      <w:bookmarkEnd w:id="905"/>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AF7E2D" w:rsidRDefault="00A74EE7" w:rsidP="00A74EE7">
            <w:pPr>
              <w:jc w:val="left"/>
            </w:pPr>
            <w:r w:rsidRPr="00AF7E2D">
              <w:t>Sumatoria de los diferentes impuestos. -ISR retenciones por salarios. -ISR asimilados - IVA -IVA retenciones - ISR retenciones servicios profesionales</w:t>
            </w:r>
          </w:p>
        </w:tc>
        <w:tc>
          <w:tcPr>
            <w:tcW w:w="2835" w:type="dxa"/>
            <w:shd w:val="clear" w:color="auto" w:fill="FFFFFF"/>
            <w:vAlign w:val="center"/>
          </w:tcPr>
          <w:p w:rsidR="00A74EE7" w:rsidRPr="00AF7E2D" w:rsidRDefault="00A74EE7" w:rsidP="00A74EE7">
            <w:pPr>
              <w:jc w:val="left"/>
            </w:pPr>
            <w:r w:rsidRPr="00AF7E2D">
              <w:t xml:space="preserve">Papel de trabajo. "Determinación" </w:t>
            </w:r>
          </w:p>
        </w:tc>
        <w:tc>
          <w:tcPr>
            <w:tcW w:w="2835" w:type="dxa"/>
            <w:vAlign w:val="center"/>
          </w:tcPr>
          <w:p w:rsidR="00A74EE7" w:rsidRDefault="00A74EE7" w:rsidP="00A74EE7">
            <w:pPr>
              <w:jc w:val="left"/>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AF7E2D" w:rsidRDefault="00A74EE7" w:rsidP="00A74EE7">
            <w:pPr>
              <w:jc w:val="left"/>
            </w:pPr>
            <w:r w:rsidRPr="00AF7E2D">
              <w:t xml:space="preserve">Presentación de los impuestos en el portal del SAT. Declaraciones Mensuales. </w:t>
            </w:r>
          </w:p>
        </w:tc>
        <w:tc>
          <w:tcPr>
            <w:tcW w:w="2835" w:type="dxa"/>
            <w:shd w:val="clear" w:color="auto" w:fill="FFFFFF"/>
            <w:vAlign w:val="center"/>
          </w:tcPr>
          <w:p w:rsidR="00A74EE7" w:rsidRPr="00AF7E2D" w:rsidRDefault="00A74EE7" w:rsidP="00A74EE7">
            <w:pPr>
              <w:jc w:val="left"/>
            </w:pPr>
            <w:r w:rsidRPr="00AF7E2D">
              <w:t xml:space="preserve">Línea de captura. </w:t>
            </w:r>
          </w:p>
        </w:tc>
        <w:tc>
          <w:tcPr>
            <w:tcW w:w="2835" w:type="dxa"/>
            <w:vAlign w:val="center"/>
          </w:tcPr>
          <w:p w:rsidR="00A74EE7" w:rsidRDefault="00A74EE7" w:rsidP="00A74EE7">
            <w:pPr>
              <w:jc w:val="left"/>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Coordinador de Recursos Financieros y Control Presupuestal</w:t>
            </w:r>
          </w:p>
        </w:tc>
        <w:tc>
          <w:tcPr>
            <w:tcW w:w="6946" w:type="dxa"/>
            <w:shd w:val="clear" w:color="auto" w:fill="FFFFFF"/>
            <w:vAlign w:val="center"/>
          </w:tcPr>
          <w:p w:rsidR="00A74EE7" w:rsidRPr="00AF7E2D" w:rsidRDefault="00A74EE7" w:rsidP="00A74EE7">
            <w:pPr>
              <w:jc w:val="left"/>
            </w:pPr>
            <w:r w:rsidRPr="00AF7E2D">
              <w:t xml:space="preserve">Enviar por correo a Director Administrativo. Para su autorización. </w:t>
            </w:r>
          </w:p>
        </w:tc>
        <w:tc>
          <w:tcPr>
            <w:tcW w:w="2835" w:type="dxa"/>
            <w:shd w:val="clear" w:color="auto" w:fill="FFFFFF"/>
            <w:vAlign w:val="center"/>
          </w:tcPr>
          <w:p w:rsidR="00A74EE7" w:rsidRPr="00AF7E2D" w:rsidRDefault="00A74EE7" w:rsidP="00A74EE7">
            <w:pPr>
              <w:jc w:val="left"/>
            </w:pPr>
            <w:r w:rsidRPr="00AF7E2D">
              <w:t xml:space="preserve">Recepción y pago correspondiente en portal bancario. </w:t>
            </w:r>
          </w:p>
        </w:tc>
        <w:tc>
          <w:tcPr>
            <w:tcW w:w="2835" w:type="dxa"/>
            <w:vAlign w:val="center"/>
          </w:tcPr>
          <w:p w:rsidR="00A74EE7" w:rsidRDefault="00A74EE7" w:rsidP="00A74EE7">
            <w:pPr>
              <w:jc w:val="left"/>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AF7E2D" w:rsidRDefault="00A74EE7" w:rsidP="00A74EE7">
            <w:pPr>
              <w:jc w:val="left"/>
            </w:pPr>
            <w:r w:rsidRPr="00AF7E2D">
              <w:t>Sumatoria del impuesto. -ISTP</w:t>
            </w:r>
          </w:p>
        </w:tc>
        <w:tc>
          <w:tcPr>
            <w:tcW w:w="2835" w:type="dxa"/>
            <w:shd w:val="clear" w:color="auto" w:fill="FFFFFF"/>
            <w:vAlign w:val="center"/>
          </w:tcPr>
          <w:p w:rsidR="00A74EE7" w:rsidRPr="00AF7E2D" w:rsidRDefault="00A74EE7" w:rsidP="00A74EE7">
            <w:pPr>
              <w:jc w:val="left"/>
            </w:pPr>
            <w:r w:rsidRPr="00AF7E2D">
              <w:t xml:space="preserve">Papel de trabajo. "Determinación" </w:t>
            </w:r>
          </w:p>
        </w:tc>
        <w:tc>
          <w:tcPr>
            <w:tcW w:w="2835" w:type="dxa"/>
            <w:vAlign w:val="center"/>
          </w:tcPr>
          <w:p w:rsidR="00A74EE7" w:rsidRDefault="00A74EE7" w:rsidP="00A74EE7">
            <w:pPr>
              <w:jc w:val="left"/>
            </w:pPr>
            <w:r>
              <w:t xml:space="preserve">Administración </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Default="00A74EE7" w:rsidP="00A74EE7">
            <w:pPr>
              <w:jc w:val="left"/>
            </w:pPr>
            <w:r>
              <w:t>Técnico Especializado</w:t>
            </w:r>
          </w:p>
        </w:tc>
        <w:tc>
          <w:tcPr>
            <w:tcW w:w="6946" w:type="dxa"/>
            <w:shd w:val="clear" w:color="auto" w:fill="FFFFFF"/>
            <w:vAlign w:val="center"/>
          </w:tcPr>
          <w:p w:rsidR="00A74EE7" w:rsidRPr="00AF7E2D" w:rsidRDefault="00A74EE7" w:rsidP="00A74EE7">
            <w:pPr>
              <w:jc w:val="left"/>
            </w:pPr>
            <w:r w:rsidRPr="00AF7E2D">
              <w:t xml:space="preserve">Presentación de los impuestos en el portal del </w:t>
            </w:r>
            <w:r w:rsidR="00E113EC">
              <w:t>SHP</w:t>
            </w:r>
            <w:r w:rsidRPr="00AF7E2D">
              <w:t>.</w:t>
            </w:r>
          </w:p>
        </w:tc>
        <w:tc>
          <w:tcPr>
            <w:tcW w:w="2835" w:type="dxa"/>
            <w:shd w:val="clear" w:color="auto" w:fill="FFFFFF"/>
            <w:vAlign w:val="center"/>
          </w:tcPr>
          <w:p w:rsidR="00A74EE7" w:rsidRDefault="00A74EE7" w:rsidP="00A74EE7">
            <w:pPr>
              <w:jc w:val="left"/>
            </w:pPr>
            <w:r w:rsidRPr="00AF7E2D">
              <w:t xml:space="preserve">Acuse de recepción. </w:t>
            </w:r>
          </w:p>
        </w:tc>
        <w:tc>
          <w:tcPr>
            <w:tcW w:w="2835" w:type="dxa"/>
            <w:vAlign w:val="center"/>
          </w:tcPr>
          <w:p w:rsidR="00A74EE7" w:rsidRDefault="00A74EE7" w:rsidP="00A74EE7">
            <w:pPr>
              <w:jc w:val="left"/>
            </w:pPr>
            <w:r>
              <w:t xml:space="preserve">Administración </w:t>
            </w:r>
          </w:p>
        </w:tc>
      </w:tr>
    </w:tbl>
    <w:p w:rsidR="00A74EE7" w:rsidRDefault="00A74EE7" w:rsidP="004E2DB1"/>
    <w:p w:rsidR="0050537C" w:rsidRDefault="0050537C" w:rsidP="004E2DB1">
      <w:bookmarkStart w:id="906" w:name="_Toc491092818"/>
    </w:p>
    <w:p w:rsidR="0050537C" w:rsidRPr="0050537C" w:rsidRDefault="004E2DB1" w:rsidP="001C0390">
      <w:pPr>
        <w:spacing w:before="0" w:after="200" w:line="276" w:lineRule="auto"/>
        <w:jc w:val="left"/>
      </w:pPr>
      <w:r>
        <w:br w:type="page"/>
      </w:r>
    </w:p>
    <w:p w:rsidR="00A74EE7" w:rsidRDefault="00A74EE7" w:rsidP="0050537C">
      <w:pPr>
        <w:pStyle w:val="Ttulo4"/>
      </w:pPr>
      <w:bookmarkStart w:id="907" w:name="_Toc22719038"/>
      <w:r w:rsidRPr="003F07F9">
        <w:lastRenderedPageBreak/>
        <w:t>Ficha del servicio de Declaración Impuestos federales y estatales.</w:t>
      </w:r>
      <w:bookmarkEnd w:id="906"/>
      <w:bookmarkEnd w:id="907"/>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3F07F9">
              <w:rPr>
                <w:b/>
              </w:rPr>
              <w:t>Declaración Impuestos federales y estatales.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Mensual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rsidRPr="00994B85">
              <w:t xml:space="preserve">Acuse de </w:t>
            </w:r>
            <w:r>
              <w:t>recepción de la declaración de impuestos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81685F">
            <w:pPr>
              <w:pStyle w:val="Prrafodelista"/>
              <w:numPr>
                <w:ilvl w:val="0"/>
                <w:numId w:val="37"/>
              </w:numPr>
              <w:pBdr>
                <w:top w:val="nil"/>
                <w:left w:val="nil"/>
                <w:bottom w:val="nil"/>
                <w:right w:val="nil"/>
                <w:between w:val="nil"/>
              </w:pBdr>
              <w:spacing w:before="60" w:after="60"/>
            </w:pPr>
            <w:r>
              <w:t>/ Sin costo para el usuario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34" w:history="1">
              <w:r w:rsidR="009D1A49">
                <w:rPr>
                  <w:rStyle w:val="Hipervnculo"/>
                </w:rPr>
                <w:t>contacto.iieg@jalisco.gob.mx</w:t>
              </w:r>
            </w:hyperlink>
          </w:p>
        </w:tc>
      </w:tr>
    </w:tbl>
    <w:p w:rsidR="00A74EE7" w:rsidRDefault="00A74EE7" w:rsidP="004E2DB1">
      <w:bookmarkStart w:id="908" w:name="_Toc491092819"/>
    </w:p>
    <w:p w:rsidR="0050537C" w:rsidRPr="0050537C" w:rsidRDefault="0050537C" w:rsidP="004E2DB1"/>
    <w:p w:rsidR="004E2DB1" w:rsidRDefault="004E2DB1">
      <w:pPr>
        <w:spacing w:before="0" w:after="200" w:line="276" w:lineRule="auto"/>
        <w:jc w:val="left"/>
      </w:pPr>
      <w:r>
        <w:br w:type="page"/>
      </w:r>
    </w:p>
    <w:p w:rsidR="0050537C" w:rsidRPr="0050537C" w:rsidRDefault="0050537C" w:rsidP="004E2DB1"/>
    <w:p w:rsidR="00A74EE7" w:rsidRPr="00166535" w:rsidRDefault="00A74EE7" w:rsidP="0050537C">
      <w:pPr>
        <w:pStyle w:val="Ttulo3"/>
      </w:pPr>
      <w:bookmarkStart w:id="909" w:name="_Toc22719039"/>
      <w:r>
        <w:t>Procedimiento</w:t>
      </w:r>
      <w:r w:rsidRPr="00166535">
        <w:t xml:space="preserve"> de Captura de Contabilidad Presupuestales Egreso</w:t>
      </w:r>
      <w:bookmarkEnd w:id="908"/>
      <w:bookmarkEnd w:id="90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2D44DA">
              <w:t>Captura de Contabilidad Presupuestales Egreso</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2D44DA">
              <w:t>Captura en sistema de contabilidad gubernamental SACG por los momentos contables del egreso.</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994B85">
              <w:t>Presupuesto autorizado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Pólizas firmadas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A74EE7" w:rsidP="0050537C">
      <w:pPr>
        <w:pStyle w:val="Ttulo4"/>
      </w:pPr>
      <w:bookmarkStart w:id="910" w:name="_Toc491092820"/>
      <w:bookmarkStart w:id="911" w:name="_Toc22719040"/>
      <w:r w:rsidRPr="00166535">
        <w:t>Modelado del proceso de Captura de Contabilidad Presupuestales Egreso</w:t>
      </w:r>
      <w:bookmarkEnd w:id="910"/>
      <w:bookmarkEnd w:id="911"/>
    </w:p>
    <w:p w:rsidR="00430716" w:rsidRDefault="00430716" w:rsidP="00A74EE7">
      <w:pPr>
        <w:rPr>
          <w:noProof/>
          <w:lang w:eastAsia="es-MX"/>
        </w:rPr>
      </w:pPr>
    </w:p>
    <w:p w:rsidR="00430716" w:rsidRDefault="00430716" w:rsidP="00A74EE7">
      <w:pPr>
        <w:rPr>
          <w:noProof/>
          <w:lang w:eastAsia="es-MX"/>
        </w:rPr>
      </w:pPr>
    </w:p>
    <w:p w:rsidR="00A74EE7" w:rsidRDefault="00430716" w:rsidP="00A74EE7">
      <w:r>
        <w:rPr>
          <w:noProof/>
          <w:lang w:val="es-ES" w:eastAsia="es-ES"/>
        </w:rPr>
        <w:drawing>
          <wp:inline distT="0" distB="0" distL="0" distR="0">
            <wp:extent cx="9838592" cy="1810379"/>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cstate="print"/>
                    <a:srcRect l="619" t="2340" r="530" b="17361"/>
                    <a:stretch/>
                  </pic:blipFill>
                  <pic:spPr bwMode="auto">
                    <a:xfrm>
                      <a:off x="0" y="0"/>
                      <a:ext cx="9883265" cy="181859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CA5EB6">
      <w:pPr>
        <w:pStyle w:val="Ttulo4"/>
      </w:pPr>
      <w:bookmarkStart w:id="912" w:name="_Toc491092821"/>
      <w:bookmarkStart w:id="913" w:name="_Toc22719041"/>
      <w:r w:rsidRPr="00166535">
        <w:lastRenderedPageBreak/>
        <w:t>Narrativa del proceso de Captura de Contabilidad Presupuestales Egreso</w:t>
      </w:r>
      <w:bookmarkEnd w:id="912"/>
      <w:bookmarkEnd w:id="913"/>
    </w:p>
    <w:p w:rsidR="001C0390" w:rsidRPr="001C0390" w:rsidRDefault="001C0390" w:rsidP="001C0390"/>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 xml:space="preserve">Registro en contabilidad en partida y proyecto correspondiente. Los montos autorizados. </w:t>
            </w:r>
          </w:p>
        </w:tc>
        <w:tc>
          <w:tcPr>
            <w:tcW w:w="2835" w:type="dxa"/>
            <w:shd w:val="clear" w:color="auto" w:fill="FFFFFF"/>
            <w:vAlign w:val="bottom"/>
          </w:tcPr>
          <w:p w:rsidR="00A74EE7" w:rsidRDefault="00A74EE7" w:rsidP="00E91625">
            <w:pPr>
              <w:jc w:val="left"/>
            </w:pPr>
            <w:r>
              <w:t xml:space="preserve">Póliza presupuestal del momento. </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Registro en contabilidad en partida y proyecto correspondiente.</w:t>
            </w:r>
          </w:p>
        </w:tc>
        <w:tc>
          <w:tcPr>
            <w:tcW w:w="2835" w:type="dxa"/>
            <w:shd w:val="clear" w:color="auto" w:fill="FFFFFF"/>
            <w:vAlign w:val="bottom"/>
          </w:tcPr>
          <w:p w:rsidR="00A74EE7" w:rsidRDefault="00A74EE7" w:rsidP="00E91625">
            <w:pPr>
              <w:jc w:val="left"/>
            </w:pPr>
            <w:r>
              <w:t xml:space="preserve">Póliza presupuestal del momento de comprometido. </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 xml:space="preserve">Registro en contabilidad seleccionando el momento del comprometido correspondiente. Verificar matriz de conversión. </w:t>
            </w:r>
          </w:p>
        </w:tc>
        <w:tc>
          <w:tcPr>
            <w:tcW w:w="2835" w:type="dxa"/>
            <w:shd w:val="clear" w:color="auto" w:fill="FFFFFF"/>
            <w:vAlign w:val="bottom"/>
          </w:tcPr>
          <w:p w:rsidR="00A74EE7" w:rsidRDefault="00A74EE7" w:rsidP="00E91625">
            <w:pPr>
              <w:jc w:val="left"/>
            </w:pPr>
            <w:r>
              <w:t xml:space="preserve">Póliza presupuestal del momento de devengado. </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Registro en contabilidad seleccionando el momento del devengo correspondiente.</w:t>
            </w:r>
          </w:p>
        </w:tc>
        <w:tc>
          <w:tcPr>
            <w:tcW w:w="2835" w:type="dxa"/>
            <w:shd w:val="clear" w:color="auto" w:fill="FFFFFF"/>
            <w:vAlign w:val="bottom"/>
          </w:tcPr>
          <w:p w:rsidR="00A74EE7" w:rsidRDefault="00A74EE7" w:rsidP="00E91625">
            <w:pPr>
              <w:jc w:val="left"/>
            </w:pPr>
            <w:r>
              <w:t xml:space="preserve">Póliza presupuestal del momento de ejercido. </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bottom"/>
          </w:tcPr>
          <w:p w:rsidR="00A74EE7" w:rsidRDefault="00A74EE7" w:rsidP="00A74EE7">
            <w:r>
              <w:t>Técnico Especializado</w:t>
            </w:r>
          </w:p>
        </w:tc>
        <w:tc>
          <w:tcPr>
            <w:tcW w:w="6946" w:type="dxa"/>
            <w:shd w:val="clear" w:color="auto" w:fill="FFFFFF"/>
            <w:vAlign w:val="bottom"/>
          </w:tcPr>
          <w:p w:rsidR="00A74EE7" w:rsidRDefault="00A74EE7" w:rsidP="00A74EE7">
            <w:r>
              <w:t xml:space="preserve">Registro en contabilidad seleccionando el momento del ejercido correspondiente. Verificar matriz de conversión. </w:t>
            </w:r>
          </w:p>
        </w:tc>
        <w:tc>
          <w:tcPr>
            <w:tcW w:w="2835" w:type="dxa"/>
            <w:shd w:val="clear" w:color="auto" w:fill="FFFFFF"/>
            <w:vAlign w:val="bottom"/>
          </w:tcPr>
          <w:p w:rsidR="00A74EE7" w:rsidRDefault="00A74EE7" w:rsidP="00E91625">
            <w:pPr>
              <w:jc w:val="left"/>
            </w:pPr>
            <w:r>
              <w:t>Póliza contable de tipo cheque.</w:t>
            </w:r>
          </w:p>
        </w:tc>
        <w:tc>
          <w:tcPr>
            <w:tcW w:w="2835" w:type="dxa"/>
            <w:vAlign w:val="bottom"/>
          </w:tcPr>
          <w:p w:rsidR="00A74EE7" w:rsidRDefault="00A74EE7" w:rsidP="00A74EE7">
            <w:r>
              <w:t>Administrativo</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6</w:t>
            </w:r>
          </w:p>
        </w:tc>
        <w:tc>
          <w:tcPr>
            <w:tcW w:w="3011" w:type="dxa"/>
          </w:tcPr>
          <w:p w:rsidR="00A74EE7" w:rsidRDefault="00A74EE7" w:rsidP="00A74EE7">
            <w:pPr>
              <w:jc w:val="center"/>
            </w:pPr>
          </w:p>
        </w:tc>
        <w:tc>
          <w:tcPr>
            <w:tcW w:w="6946" w:type="dxa"/>
            <w:shd w:val="clear" w:color="auto" w:fill="FFFFFF"/>
            <w:vAlign w:val="bottom"/>
          </w:tcPr>
          <w:p w:rsidR="00A74EE7" w:rsidRDefault="00A74EE7" w:rsidP="00A74EE7">
            <w:r>
              <w:t xml:space="preserve">Firmar cada póliza. </w:t>
            </w:r>
          </w:p>
        </w:tc>
        <w:tc>
          <w:tcPr>
            <w:tcW w:w="2835" w:type="dxa"/>
            <w:shd w:val="clear" w:color="auto" w:fill="FFFFFF"/>
            <w:vAlign w:val="bottom"/>
          </w:tcPr>
          <w:p w:rsidR="00A74EE7" w:rsidRDefault="00A74EE7" w:rsidP="00E91625">
            <w:pPr>
              <w:jc w:val="left"/>
            </w:pPr>
            <w:r>
              <w:t>Archivo de las pólizas debidamente firmado.</w:t>
            </w:r>
          </w:p>
        </w:tc>
        <w:tc>
          <w:tcPr>
            <w:tcW w:w="2835" w:type="dxa"/>
          </w:tcPr>
          <w:p w:rsidR="00A74EE7" w:rsidRDefault="00A74EE7" w:rsidP="00A74EE7">
            <w:pPr>
              <w:jc w:val="center"/>
            </w:pPr>
          </w:p>
        </w:tc>
      </w:tr>
    </w:tbl>
    <w:p w:rsidR="00A74EE7" w:rsidRDefault="00A74EE7" w:rsidP="00A74EE7"/>
    <w:p w:rsidR="004E2DB1" w:rsidRDefault="004E2DB1" w:rsidP="00A74EE7"/>
    <w:p w:rsidR="004E2DB1" w:rsidRDefault="004E2DB1">
      <w:pPr>
        <w:spacing w:before="0" w:after="200" w:line="276" w:lineRule="auto"/>
        <w:jc w:val="left"/>
      </w:pPr>
      <w:r>
        <w:br w:type="page"/>
      </w:r>
    </w:p>
    <w:p w:rsidR="004E2DB1" w:rsidRDefault="004E2DB1" w:rsidP="00A74EE7"/>
    <w:p w:rsidR="00A74EE7" w:rsidRDefault="00A74EE7" w:rsidP="00CA5EB6">
      <w:pPr>
        <w:pStyle w:val="Ttulo4"/>
      </w:pPr>
      <w:bookmarkStart w:id="914" w:name="_Toc491092822"/>
      <w:bookmarkStart w:id="915" w:name="_Toc22719042"/>
      <w:r w:rsidRPr="006222C1">
        <w:t>Ficha del servicio de Captura de Contabilidad Presupuestales Egreso</w:t>
      </w:r>
      <w:bookmarkEnd w:id="914"/>
      <w:bookmarkEnd w:id="915"/>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Pr>
                <w:b/>
              </w:rPr>
              <w:t>Contabilidad Fiscal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Pólizas firmadas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 / Costo</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p w:rsidR="00CA5EB6" w:rsidRDefault="00CA5EB6" w:rsidP="00A74EE7">
            <w:pPr>
              <w:spacing w:before="60" w:after="60"/>
              <w:jc w:val="left"/>
              <w:rPr>
                <w:b/>
              </w:rPr>
            </w:pPr>
          </w:p>
        </w:tc>
        <w:tc>
          <w:tcPr>
            <w:tcW w:w="9639" w:type="dxa"/>
            <w:shd w:val="clear" w:color="auto" w:fill="FFFFFF"/>
            <w:vAlign w:val="center"/>
          </w:tcPr>
          <w:p w:rsidR="00A74EE7" w:rsidRDefault="000607AA" w:rsidP="00A74EE7">
            <w:pPr>
              <w:spacing w:before="60" w:after="60"/>
            </w:pPr>
            <w:hyperlink r:id="rId136" w:history="1">
              <w:r w:rsidR="009D1A49">
                <w:rPr>
                  <w:rStyle w:val="Hipervnculo"/>
                </w:rPr>
                <w:t>contacto.iieg@jalisco.gob.mx</w:t>
              </w:r>
            </w:hyperlink>
          </w:p>
        </w:tc>
      </w:tr>
    </w:tbl>
    <w:p w:rsidR="00CA5EB6" w:rsidRDefault="00CA5EB6" w:rsidP="004E2DB1">
      <w:bookmarkStart w:id="916" w:name="_Toc491092823"/>
    </w:p>
    <w:p w:rsidR="00CA5EB6" w:rsidRDefault="00CA5EB6" w:rsidP="004E2DB1"/>
    <w:p w:rsidR="004E2DB1" w:rsidRDefault="004E2DB1" w:rsidP="004E2DB1"/>
    <w:p w:rsidR="004E2DB1" w:rsidRPr="00CA5EB6" w:rsidRDefault="004E2DB1" w:rsidP="004E2DB1"/>
    <w:p w:rsidR="00A74EE7" w:rsidRPr="00166535" w:rsidRDefault="00A74EE7" w:rsidP="00CA5EB6">
      <w:pPr>
        <w:pStyle w:val="Ttulo3"/>
      </w:pPr>
      <w:bookmarkStart w:id="917" w:name="_Toc22719043"/>
      <w:r>
        <w:t>Procedimiento</w:t>
      </w:r>
      <w:r w:rsidRPr="00166535">
        <w:t xml:space="preserve"> de Captura de Contabilidad Presupuestal Ingreso</w:t>
      </w:r>
      <w:bookmarkEnd w:id="916"/>
      <w:bookmarkEnd w:id="917"/>
    </w:p>
    <w:p w:rsidR="00A74EE7" w:rsidRPr="009C4D01"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82752E">
              <w:t>Captur</w:t>
            </w:r>
            <w:r>
              <w:t>a de Contabilidad Presupuestal</w:t>
            </w:r>
            <w:r w:rsidRPr="0082752E">
              <w:t xml:space="preserve">  Ingreso</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9C4D01">
              <w:t>Informar trimestralmente sobre los ingresos y las deudas del ente.</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6D733F">
              <w:t>Presupuesto estimado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Pólizas firmadas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CA5EB6" w:rsidRDefault="00CA5EB6" w:rsidP="00CA5EB6"/>
    <w:p w:rsidR="004E2DB1" w:rsidRDefault="004E2DB1" w:rsidP="00CA5EB6"/>
    <w:p w:rsidR="004E2DB1" w:rsidRDefault="004E2DB1">
      <w:pPr>
        <w:spacing w:before="0" w:after="200" w:line="276" w:lineRule="auto"/>
        <w:jc w:val="left"/>
      </w:pPr>
      <w:r>
        <w:br w:type="page"/>
      </w:r>
    </w:p>
    <w:p w:rsidR="00A74EE7" w:rsidRPr="004200B3" w:rsidRDefault="00A74EE7" w:rsidP="00A74EE7"/>
    <w:p w:rsidR="00A74EE7" w:rsidRPr="00166535" w:rsidRDefault="00A74EE7" w:rsidP="00CA5EB6">
      <w:pPr>
        <w:pStyle w:val="Ttulo4"/>
      </w:pPr>
      <w:bookmarkStart w:id="918" w:name="_Toc491092824"/>
      <w:bookmarkStart w:id="919" w:name="_Toc22719044"/>
      <w:r w:rsidRPr="00166535">
        <w:t>Modelado del proceso de Presupuestal Ingreso</w:t>
      </w:r>
      <w:bookmarkEnd w:id="918"/>
      <w:bookmarkEnd w:id="919"/>
    </w:p>
    <w:p w:rsidR="007A1138" w:rsidRDefault="007A1138" w:rsidP="00A74EE7">
      <w:pPr>
        <w:rPr>
          <w:noProof/>
          <w:lang w:eastAsia="es-MX"/>
        </w:rPr>
      </w:pPr>
    </w:p>
    <w:p w:rsidR="00A74EE7" w:rsidRDefault="007A1138" w:rsidP="00A74EE7">
      <w:r>
        <w:rPr>
          <w:noProof/>
          <w:lang w:val="es-ES" w:eastAsia="es-ES"/>
        </w:rPr>
        <w:drawing>
          <wp:inline distT="0" distB="0" distL="0" distR="0">
            <wp:extent cx="9882554" cy="2570739"/>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cstate="print"/>
                    <a:srcRect l="1729" t="2954" r="1573" b="29536"/>
                    <a:stretch/>
                  </pic:blipFill>
                  <pic:spPr bwMode="auto">
                    <a:xfrm>
                      <a:off x="0" y="0"/>
                      <a:ext cx="9918292" cy="2580035"/>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CA5EB6" w:rsidP="00CA5EB6">
      <w:pPr>
        <w:pStyle w:val="Ttulo4"/>
      </w:pPr>
      <w:bookmarkStart w:id="920" w:name="_Toc491092825"/>
      <w:bookmarkStart w:id="921" w:name="_Toc22719045"/>
      <w:r>
        <w:t>N</w:t>
      </w:r>
      <w:r w:rsidR="00A74EE7" w:rsidRPr="00166535">
        <w:t>arrativa del proceso de Presupuestal Ingreso</w:t>
      </w:r>
      <w:bookmarkEnd w:id="920"/>
      <w:bookmarkEnd w:id="921"/>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Registro en contabilidad en clasificación de tipo de ingreso</w:t>
            </w:r>
          </w:p>
        </w:tc>
        <w:tc>
          <w:tcPr>
            <w:tcW w:w="2835" w:type="dxa"/>
            <w:shd w:val="clear" w:color="auto" w:fill="FFFFFF"/>
            <w:vAlign w:val="center"/>
          </w:tcPr>
          <w:p w:rsidR="00A74EE7" w:rsidRPr="003039FC" w:rsidRDefault="00A74EE7" w:rsidP="00A74EE7">
            <w:pPr>
              <w:jc w:val="left"/>
            </w:pPr>
            <w:r w:rsidRPr="003039FC">
              <w:t xml:space="preserve">Póliza presupuestal del momento de estimado. </w:t>
            </w:r>
          </w:p>
        </w:tc>
        <w:tc>
          <w:tcPr>
            <w:tcW w:w="2835" w:type="dxa"/>
            <w:vAlign w:val="center"/>
          </w:tcPr>
          <w:p w:rsidR="00A74EE7" w:rsidRPr="00211936" w:rsidRDefault="00A74EE7" w:rsidP="00A74EE7">
            <w:pPr>
              <w:jc w:val="left"/>
            </w:pPr>
            <w:r w:rsidRPr="00211936">
              <w:t>Administra</w:t>
            </w:r>
            <w:r>
              <w:t>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Registro en contabilidad en clasificación de tipo de ingreso. Verificar matriz de conversión. </w:t>
            </w:r>
          </w:p>
        </w:tc>
        <w:tc>
          <w:tcPr>
            <w:tcW w:w="2835" w:type="dxa"/>
            <w:shd w:val="clear" w:color="auto" w:fill="FFFFFF"/>
            <w:vAlign w:val="center"/>
          </w:tcPr>
          <w:p w:rsidR="00A74EE7" w:rsidRPr="003039FC" w:rsidRDefault="00A74EE7" w:rsidP="00A74EE7">
            <w:pPr>
              <w:jc w:val="left"/>
            </w:pPr>
            <w:r w:rsidRPr="003039FC">
              <w:t xml:space="preserve">Póliza presupuestal del momento de devengado. </w:t>
            </w:r>
          </w:p>
        </w:tc>
        <w:tc>
          <w:tcPr>
            <w:tcW w:w="2835" w:type="dxa"/>
            <w:vAlign w:val="center"/>
          </w:tcPr>
          <w:p w:rsidR="00A74EE7" w:rsidRPr="00211936" w:rsidRDefault="00A74EE7" w:rsidP="00A74EE7">
            <w:pPr>
              <w:jc w:val="left"/>
            </w:pPr>
            <w:r w:rsidRPr="00211936">
              <w:t>Administra</w:t>
            </w:r>
            <w:r>
              <w:t>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Registro en contabilidad en clasificación de tipo de ingreso. Verificar matriz de conversión. </w:t>
            </w:r>
          </w:p>
        </w:tc>
        <w:tc>
          <w:tcPr>
            <w:tcW w:w="2835" w:type="dxa"/>
            <w:shd w:val="clear" w:color="auto" w:fill="FFFFFF"/>
            <w:vAlign w:val="center"/>
          </w:tcPr>
          <w:p w:rsidR="00A74EE7" w:rsidRPr="003039FC" w:rsidRDefault="00A74EE7" w:rsidP="00A74EE7">
            <w:pPr>
              <w:jc w:val="left"/>
            </w:pPr>
            <w:r w:rsidRPr="003039FC">
              <w:t>Póliza ingresos.</w:t>
            </w:r>
          </w:p>
        </w:tc>
        <w:tc>
          <w:tcPr>
            <w:tcW w:w="2835" w:type="dxa"/>
            <w:vAlign w:val="center"/>
          </w:tcPr>
          <w:p w:rsidR="00A74EE7" w:rsidRDefault="00A74EE7" w:rsidP="00A74EE7">
            <w:pPr>
              <w:jc w:val="left"/>
            </w:pPr>
            <w:r w:rsidRPr="003F78D1">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Pr="003934C6" w:rsidRDefault="00A74EE7" w:rsidP="00A74EE7">
            <w:pPr>
              <w:jc w:val="left"/>
            </w:pPr>
            <w:r w:rsidRPr="003934C6">
              <w:t>Técnico Especializado</w:t>
            </w:r>
          </w:p>
        </w:tc>
        <w:tc>
          <w:tcPr>
            <w:tcW w:w="6946" w:type="dxa"/>
            <w:shd w:val="clear" w:color="auto" w:fill="FFFFFF"/>
            <w:vAlign w:val="center"/>
          </w:tcPr>
          <w:p w:rsidR="00A74EE7" w:rsidRPr="003039FC" w:rsidRDefault="00A74EE7" w:rsidP="00A74EE7">
            <w:pPr>
              <w:jc w:val="left"/>
            </w:pPr>
            <w:r w:rsidRPr="003039FC">
              <w:t xml:space="preserve">Firmar cada póliza. </w:t>
            </w:r>
          </w:p>
        </w:tc>
        <w:tc>
          <w:tcPr>
            <w:tcW w:w="2835" w:type="dxa"/>
            <w:shd w:val="clear" w:color="auto" w:fill="FFFFFF"/>
            <w:vAlign w:val="center"/>
          </w:tcPr>
          <w:p w:rsidR="00A74EE7" w:rsidRDefault="00A74EE7" w:rsidP="00A74EE7">
            <w:pPr>
              <w:jc w:val="left"/>
            </w:pPr>
            <w:r w:rsidRPr="003039FC">
              <w:t>Archivo de las pólizas debidamente firmado.</w:t>
            </w:r>
          </w:p>
        </w:tc>
        <w:tc>
          <w:tcPr>
            <w:tcW w:w="2835" w:type="dxa"/>
            <w:vAlign w:val="center"/>
          </w:tcPr>
          <w:p w:rsidR="00A74EE7" w:rsidRDefault="00A74EE7" w:rsidP="00A74EE7">
            <w:pPr>
              <w:jc w:val="left"/>
            </w:pPr>
            <w:r w:rsidRPr="003F78D1">
              <w:t>Administración</w:t>
            </w:r>
          </w:p>
        </w:tc>
      </w:tr>
    </w:tbl>
    <w:p w:rsidR="00A74EE7" w:rsidRDefault="00A74EE7" w:rsidP="00A74EE7"/>
    <w:p w:rsidR="00A74EE7" w:rsidRDefault="00A74EE7" w:rsidP="00A74EE7">
      <w:pPr>
        <w:spacing w:before="0" w:after="200" w:line="276" w:lineRule="auto"/>
        <w:jc w:val="left"/>
      </w:pPr>
      <w:r>
        <w:br w:type="page"/>
      </w:r>
    </w:p>
    <w:p w:rsidR="004E2DB1" w:rsidRDefault="004E2DB1" w:rsidP="00A74EE7">
      <w:pPr>
        <w:spacing w:before="0" w:after="200" w:line="276" w:lineRule="auto"/>
        <w:jc w:val="left"/>
      </w:pPr>
    </w:p>
    <w:p w:rsidR="00A74EE7" w:rsidRPr="00166535" w:rsidRDefault="00A74EE7" w:rsidP="00CA5EB6">
      <w:pPr>
        <w:pStyle w:val="Ttulo4"/>
      </w:pPr>
      <w:bookmarkStart w:id="922" w:name="_Toc491092826"/>
      <w:bookmarkStart w:id="923" w:name="_Toc22719046"/>
      <w:r w:rsidRPr="00166535">
        <w:t>Ficha del servicio de Presupuestal Ingreso</w:t>
      </w:r>
      <w:bookmarkEnd w:id="922"/>
      <w:bookmarkEnd w:id="923"/>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3934C6">
              <w:rPr>
                <w:b/>
              </w:rPr>
              <w:t xml:space="preserve">Informe trimestral para </w:t>
            </w:r>
            <w:r w:rsidR="00E113EC">
              <w:rPr>
                <w:b/>
              </w:rPr>
              <w:t>SHP</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requerido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Pólizas firmadas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38" w:history="1">
              <w:r w:rsidR="009D1A49">
                <w:rPr>
                  <w:rStyle w:val="Hipervnculo"/>
                </w:rPr>
                <w:t>contacto.iieg@jalisco.gob.mx</w:t>
              </w:r>
            </w:hyperlink>
          </w:p>
        </w:tc>
      </w:tr>
      <w:tr w:rsidR="00CA5EB6" w:rsidTr="00A74EE7">
        <w:trPr>
          <w:trHeight w:val="20"/>
        </w:trPr>
        <w:tc>
          <w:tcPr>
            <w:tcW w:w="5827" w:type="dxa"/>
            <w:shd w:val="clear" w:color="auto" w:fill="F2F2F2"/>
            <w:vAlign w:val="center"/>
          </w:tcPr>
          <w:p w:rsidR="00CA5EB6" w:rsidRDefault="00CA5EB6" w:rsidP="00A74EE7">
            <w:pPr>
              <w:spacing w:before="60" w:after="60"/>
              <w:jc w:val="left"/>
              <w:rPr>
                <w:b/>
              </w:rPr>
            </w:pPr>
          </w:p>
        </w:tc>
        <w:tc>
          <w:tcPr>
            <w:tcW w:w="9639" w:type="dxa"/>
            <w:shd w:val="clear" w:color="auto" w:fill="FFFFFF"/>
            <w:vAlign w:val="center"/>
          </w:tcPr>
          <w:p w:rsidR="00CA5EB6" w:rsidRDefault="00CA5EB6" w:rsidP="00A74EE7">
            <w:pPr>
              <w:spacing w:before="60" w:after="60"/>
            </w:pPr>
          </w:p>
        </w:tc>
      </w:tr>
    </w:tbl>
    <w:p w:rsidR="00CA5EB6" w:rsidRDefault="00CA5EB6" w:rsidP="004E2DB1">
      <w:bookmarkStart w:id="924" w:name="_Toc491092827"/>
    </w:p>
    <w:p w:rsidR="00CA5EB6" w:rsidRDefault="00CA5EB6" w:rsidP="004E2DB1"/>
    <w:p w:rsidR="004E2DB1" w:rsidRDefault="004E2DB1" w:rsidP="004E2DB1"/>
    <w:p w:rsidR="004E2DB1" w:rsidRPr="00CA5EB6" w:rsidRDefault="004E2DB1" w:rsidP="004E2DB1"/>
    <w:p w:rsidR="00A74EE7" w:rsidRPr="00166535" w:rsidRDefault="00A74EE7" w:rsidP="00CA5EB6">
      <w:pPr>
        <w:pStyle w:val="Ttulo3"/>
      </w:pPr>
      <w:bookmarkStart w:id="925" w:name="_Toc22719047"/>
      <w:r>
        <w:t>Procedimiento</w:t>
      </w:r>
      <w:r w:rsidRPr="00166535">
        <w:t xml:space="preserve"> de Declaraciones anuales</w:t>
      </w:r>
      <w:bookmarkEnd w:id="924"/>
      <w:bookmarkEnd w:id="925"/>
    </w:p>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415A3A">
              <w:t>Declaraciones anuales</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Realizar la presentación ante el portal del SAT, sobre las declaraciones informativas anuales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F344C3">
              <w:t>Balanza de comprobación anual</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rsidRPr="00F344C3">
              <w:t>Acuse de recepción de la declaración</w:t>
            </w:r>
            <w:r>
              <w:t xml:space="preserve"> </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p>
        </w:tc>
      </w:tr>
    </w:tbl>
    <w:p w:rsidR="00A74EE7" w:rsidRDefault="00A74EE7" w:rsidP="004E2DB1"/>
    <w:p w:rsidR="00CA5EB6" w:rsidRDefault="00CA5EB6" w:rsidP="004E2DB1"/>
    <w:p w:rsidR="004E2DB1" w:rsidRDefault="004E2DB1">
      <w:pPr>
        <w:spacing w:before="0" w:after="200" w:line="276" w:lineRule="auto"/>
        <w:jc w:val="left"/>
      </w:pPr>
      <w:r>
        <w:br w:type="page"/>
      </w:r>
    </w:p>
    <w:p w:rsidR="00A74EE7" w:rsidRPr="004200B3" w:rsidRDefault="00A74EE7" w:rsidP="004E2DB1"/>
    <w:p w:rsidR="00A74EE7" w:rsidRPr="00166535" w:rsidRDefault="00A74EE7" w:rsidP="00CA5EB6">
      <w:pPr>
        <w:pStyle w:val="Ttulo4"/>
      </w:pPr>
      <w:bookmarkStart w:id="926" w:name="_Toc491092828"/>
      <w:bookmarkStart w:id="927" w:name="_Toc22719048"/>
      <w:r w:rsidRPr="00166535">
        <w:t>Modelado del proceso de Declaraciones anuales</w:t>
      </w:r>
      <w:bookmarkEnd w:id="926"/>
      <w:bookmarkEnd w:id="927"/>
    </w:p>
    <w:p w:rsidR="008E0696" w:rsidRDefault="008E0696" w:rsidP="00A74EE7">
      <w:pPr>
        <w:rPr>
          <w:noProof/>
          <w:lang w:eastAsia="es-MX"/>
        </w:rPr>
      </w:pPr>
    </w:p>
    <w:p w:rsidR="00A74EE7" w:rsidRDefault="008E0696" w:rsidP="00A74EE7">
      <w:r>
        <w:rPr>
          <w:noProof/>
          <w:lang w:val="es-ES" w:eastAsia="es-ES"/>
        </w:rPr>
        <w:drawing>
          <wp:inline distT="0" distB="0" distL="0" distR="0">
            <wp:extent cx="9761146" cy="280474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cstate="print"/>
                    <a:srcRect l="1569" r="1734" b="25316"/>
                    <a:stretch/>
                  </pic:blipFill>
                  <pic:spPr bwMode="auto">
                    <a:xfrm>
                      <a:off x="0" y="0"/>
                      <a:ext cx="9780371" cy="2810270"/>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Default="004E2DB1">
      <w:pPr>
        <w:spacing w:before="0" w:after="200" w:line="276" w:lineRule="auto"/>
        <w:jc w:val="left"/>
      </w:pPr>
      <w:r>
        <w:br w:type="page"/>
      </w:r>
    </w:p>
    <w:p w:rsidR="00A74EE7" w:rsidRDefault="00A74EE7" w:rsidP="00A74EE7"/>
    <w:p w:rsidR="00A74EE7" w:rsidRPr="00166535" w:rsidRDefault="00A74EE7" w:rsidP="00CA5EB6">
      <w:pPr>
        <w:pStyle w:val="Ttulo4"/>
      </w:pPr>
      <w:bookmarkStart w:id="928" w:name="_Toc491092829"/>
      <w:bookmarkStart w:id="929" w:name="_Toc22719049"/>
      <w:r w:rsidRPr="00166535">
        <w:t>Narrativa del proceso de Declaraciones anuales</w:t>
      </w:r>
      <w:bookmarkEnd w:id="928"/>
      <w:bookmarkEnd w:id="929"/>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Pr="00130A3F"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 xml:space="preserve">Revisar - analizar ingresos cobrados y egresos efectivamente pagados. </w:t>
            </w:r>
          </w:p>
        </w:tc>
        <w:tc>
          <w:tcPr>
            <w:tcW w:w="2835" w:type="dxa"/>
            <w:shd w:val="clear" w:color="auto" w:fill="FFFFFF"/>
            <w:vAlign w:val="center"/>
          </w:tcPr>
          <w:p w:rsidR="00A74EE7" w:rsidRPr="006A3009" w:rsidRDefault="00A74EE7" w:rsidP="00A74EE7">
            <w:pPr>
              <w:jc w:val="left"/>
            </w:pPr>
            <w:r w:rsidRPr="006A3009">
              <w:t xml:space="preserve">Papel de trabajo. "ISR Anual" </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Pr="00130A3F"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 xml:space="preserve">Llenado de la información en el portal del SAT. Declaraciones Anuales. </w:t>
            </w:r>
          </w:p>
        </w:tc>
        <w:tc>
          <w:tcPr>
            <w:tcW w:w="2835" w:type="dxa"/>
            <w:shd w:val="clear" w:color="auto" w:fill="FFFFFF"/>
            <w:vAlign w:val="center"/>
          </w:tcPr>
          <w:p w:rsidR="00A74EE7" w:rsidRPr="006A3009" w:rsidRDefault="00A74EE7" w:rsidP="00A74EE7">
            <w:pPr>
              <w:jc w:val="left"/>
            </w:pPr>
            <w:r w:rsidRPr="006A3009">
              <w:t>Acuse de declaración provisional.</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Pr="00130A3F" w:rsidRDefault="00A74EE7" w:rsidP="00A74EE7">
            <w:pPr>
              <w:jc w:val="left"/>
            </w:pPr>
            <w:r w:rsidRPr="00130A3F">
              <w:t>Director Administrativo</w:t>
            </w:r>
          </w:p>
        </w:tc>
        <w:tc>
          <w:tcPr>
            <w:tcW w:w="6946" w:type="dxa"/>
            <w:shd w:val="clear" w:color="auto" w:fill="FFFFFF"/>
            <w:vAlign w:val="center"/>
          </w:tcPr>
          <w:p w:rsidR="00A74EE7" w:rsidRPr="006A3009" w:rsidRDefault="00A74EE7" w:rsidP="00A74EE7">
            <w:pPr>
              <w:jc w:val="left"/>
            </w:pPr>
            <w:r w:rsidRPr="006A3009">
              <w:t xml:space="preserve">Enviar por correo a Director Administrativo. Para su autorización. </w:t>
            </w:r>
          </w:p>
        </w:tc>
        <w:tc>
          <w:tcPr>
            <w:tcW w:w="2835" w:type="dxa"/>
            <w:shd w:val="clear" w:color="auto" w:fill="FFFFFF"/>
            <w:vAlign w:val="center"/>
          </w:tcPr>
          <w:p w:rsidR="00A74EE7" w:rsidRPr="006A3009" w:rsidRDefault="00A74EE7" w:rsidP="00A74EE7">
            <w:pPr>
              <w:jc w:val="left"/>
            </w:pPr>
            <w:r w:rsidRPr="006A3009">
              <w:t xml:space="preserve">Acuse de recepción y en su caso autorización de presentación. </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left"/>
            </w:pPr>
            <w:r w:rsidRPr="00130A3F">
              <w:t>Técnico Especializado</w:t>
            </w:r>
          </w:p>
        </w:tc>
        <w:tc>
          <w:tcPr>
            <w:tcW w:w="6946" w:type="dxa"/>
            <w:shd w:val="clear" w:color="auto" w:fill="FFFFFF"/>
            <w:vAlign w:val="center"/>
          </w:tcPr>
          <w:p w:rsidR="00A74EE7" w:rsidRPr="006A3009" w:rsidRDefault="00A74EE7" w:rsidP="00A74EE7">
            <w:pPr>
              <w:jc w:val="left"/>
            </w:pPr>
            <w:r w:rsidRPr="006A3009">
              <w:t>Presentación de declaración.</w:t>
            </w:r>
          </w:p>
        </w:tc>
        <w:tc>
          <w:tcPr>
            <w:tcW w:w="2835" w:type="dxa"/>
            <w:shd w:val="clear" w:color="auto" w:fill="FFFFFF"/>
            <w:vAlign w:val="center"/>
          </w:tcPr>
          <w:p w:rsidR="00A74EE7" w:rsidRDefault="00A74EE7" w:rsidP="00A74EE7">
            <w:pPr>
              <w:jc w:val="left"/>
            </w:pPr>
            <w:r w:rsidRPr="006A3009">
              <w:t>Acuse de recepción de la declaración.</w:t>
            </w:r>
          </w:p>
        </w:tc>
        <w:tc>
          <w:tcPr>
            <w:tcW w:w="2835" w:type="dxa"/>
            <w:vAlign w:val="center"/>
          </w:tcPr>
          <w:p w:rsidR="00A74EE7" w:rsidRDefault="00A74EE7" w:rsidP="00A74EE7">
            <w:pPr>
              <w:jc w:val="left"/>
            </w:pPr>
            <w:r>
              <w:t>Administración</w:t>
            </w:r>
          </w:p>
        </w:tc>
      </w:tr>
    </w:tbl>
    <w:p w:rsidR="00A74EE7" w:rsidRDefault="00A74EE7" w:rsidP="00A74EE7"/>
    <w:p w:rsidR="00A74EE7" w:rsidRDefault="00A74EE7" w:rsidP="00A74EE7">
      <w:pPr>
        <w:spacing w:before="0" w:after="200" w:line="276" w:lineRule="auto"/>
        <w:jc w:val="left"/>
      </w:pPr>
      <w:r>
        <w:br w:type="page"/>
      </w:r>
    </w:p>
    <w:p w:rsidR="004E2DB1" w:rsidRDefault="004E2DB1" w:rsidP="00A74EE7">
      <w:pPr>
        <w:spacing w:before="0" w:after="200" w:line="276" w:lineRule="auto"/>
        <w:jc w:val="left"/>
      </w:pPr>
    </w:p>
    <w:p w:rsidR="00A74EE7" w:rsidRPr="00166535" w:rsidRDefault="00A74EE7" w:rsidP="00CA5EB6">
      <w:pPr>
        <w:pStyle w:val="Ttulo4"/>
      </w:pPr>
      <w:bookmarkStart w:id="930" w:name="_Toc491092830"/>
      <w:bookmarkStart w:id="931" w:name="_Toc22719050"/>
      <w:r w:rsidRPr="00166535">
        <w:t>Ficha del servicio de Declaraciones anuales</w:t>
      </w:r>
      <w:bookmarkEnd w:id="930"/>
      <w:bookmarkEnd w:id="931"/>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DD7165">
              <w:rPr>
                <w:b/>
              </w:rPr>
              <w:t>Declaraciones anuales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Anual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rsidRPr="00D655E9">
              <w:t>Acuse de recepción de la declaración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40" w:history="1">
              <w:r w:rsidR="009D1A49">
                <w:rPr>
                  <w:rStyle w:val="Hipervnculo"/>
                </w:rPr>
                <w:t>contacto.iieg@jalisco.gob.mx</w:t>
              </w:r>
            </w:hyperlink>
          </w:p>
        </w:tc>
      </w:tr>
    </w:tbl>
    <w:p w:rsidR="004E2DB1" w:rsidRDefault="004E2DB1" w:rsidP="004E2DB1"/>
    <w:p w:rsidR="004E2DB1" w:rsidRDefault="004E2DB1" w:rsidP="004E2DB1"/>
    <w:p w:rsidR="004E2DB1" w:rsidRDefault="004E2DB1">
      <w:pPr>
        <w:spacing w:before="0" w:after="200" w:line="276" w:lineRule="auto"/>
        <w:jc w:val="left"/>
      </w:pPr>
      <w:r>
        <w:br w:type="page"/>
      </w:r>
    </w:p>
    <w:p w:rsidR="004E2DB1" w:rsidRPr="004E2DB1" w:rsidRDefault="004E2DB1" w:rsidP="004E2DB1"/>
    <w:p w:rsidR="00A74EE7" w:rsidRDefault="00A74EE7" w:rsidP="00CA5EB6">
      <w:pPr>
        <w:pStyle w:val="Ttulo3"/>
      </w:pPr>
      <w:bookmarkStart w:id="932" w:name="_Toc491092831"/>
      <w:bookmarkStart w:id="933" w:name="_Toc22719051"/>
      <w:r>
        <w:t xml:space="preserve">Procedimiento de </w:t>
      </w:r>
      <w:r w:rsidRPr="00CA6160">
        <w:t>Control Patrimonial</w:t>
      </w:r>
      <w:bookmarkEnd w:id="932"/>
      <w:bookmarkEnd w:id="933"/>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CA6160">
              <w:t>Control Patrimonial</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Realizar, control de inventarios de bienes muebles e inmuebles así como su asignación y creación de resguardos individuales con etiquetado de los bienes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FD4CF2">
              <w:t>Facturas  de los bienes adquiridos</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R</w:t>
            </w:r>
            <w:r w:rsidRPr="00FD4CF2">
              <w:t>esguardo de todos los bienes muebles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4E2DB1" w:rsidRDefault="004E2DB1" w:rsidP="004E2DB1"/>
    <w:p w:rsidR="00A74EE7" w:rsidRPr="00166535" w:rsidRDefault="00A74EE7" w:rsidP="00CA5EB6">
      <w:pPr>
        <w:pStyle w:val="Ttulo4"/>
      </w:pPr>
      <w:bookmarkStart w:id="934" w:name="_Toc491092832"/>
      <w:bookmarkStart w:id="935" w:name="_Toc22719052"/>
      <w:r w:rsidRPr="00166535">
        <w:t>Modelado del proceso de Control Patrimonial</w:t>
      </w:r>
      <w:bookmarkEnd w:id="934"/>
      <w:bookmarkEnd w:id="935"/>
    </w:p>
    <w:p w:rsidR="00A74EE7" w:rsidRDefault="00A74EE7" w:rsidP="00A74EE7">
      <w:r>
        <w:rPr>
          <w:noProof/>
          <w:lang w:val="es-ES" w:eastAsia="es-ES"/>
        </w:rPr>
        <w:drawing>
          <wp:anchor distT="0" distB="0" distL="114300" distR="114300" simplePos="0" relativeHeight="251646976" behindDoc="0" locked="0" layoutInCell="1" allowOverlap="1">
            <wp:simplePos x="0" y="0"/>
            <wp:positionH relativeFrom="column">
              <wp:posOffset>-3811</wp:posOffset>
            </wp:positionH>
            <wp:positionV relativeFrom="paragraph">
              <wp:posOffset>72389</wp:posOffset>
            </wp:positionV>
            <wp:extent cx="9759845" cy="3457575"/>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print">
                      <a:extLst>
                        <a:ext uri="{28A0092B-C50C-407E-A947-70E740481C1C}">
                          <a14:useLocalDpi xmlns:a14="http://schemas.microsoft.com/office/drawing/2010/main" val="0"/>
                        </a:ext>
                      </a:extLst>
                    </a:blip>
                    <a:srcRect l="1500" t="2879" r="1161" b="18863"/>
                    <a:stretch/>
                  </pic:blipFill>
                  <pic:spPr bwMode="auto">
                    <a:xfrm>
                      <a:off x="0" y="0"/>
                      <a:ext cx="9763779" cy="3458969"/>
                    </a:xfrm>
                    <a:prstGeom prst="rect">
                      <a:avLst/>
                    </a:prstGeom>
                    <a:ln>
                      <a:noFill/>
                    </a:ln>
                    <a:extLst>
                      <a:ext uri="{53640926-AAD7-44D8-BBD7-CCE9431645EC}">
                        <a14:shadowObscured xmlns:a14="http://schemas.microsoft.com/office/drawing/2010/main"/>
                      </a:ext>
                    </a:extLst>
                  </pic:spPr>
                </pic:pic>
              </a:graphicData>
            </a:graphic>
          </wp:anchor>
        </w:drawing>
      </w:r>
    </w:p>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A74EE7" w:rsidRDefault="00A74EE7" w:rsidP="00A74EE7"/>
    <w:p w:rsidR="00CA5EB6" w:rsidRDefault="00CA5EB6" w:rsidP="00A74EE7"/>
    <w:p w:rsidR="00CA5EB6" w:rsidRDefault="00CA5EB6" w:rsidP="00A74EE7"/>
    <w:p w:rsidR="00A74EE7" w:rsidRPr="00166535" w:rsidRDefault="00A74EE7" w:rsidP="00CA5EB6">
      <w:pPr>
        <w:pStyle w:val="Ttulo4"/>
      </w:pPr>
      <w:bookmarkStart w:id="936" w:name="_Toc491092833"/>
      <w:bookmarkStart w:id="937" w:name="_Toc22719053"/>
      <w:r w:rsidRPr="00166535">
        <w:lastRenderedPageBreak/>
        <w:t>Narrativa del proceso de Control Patrimonial</w:t>
      </w:r>
      <w:bookmarkEnd w:id="936"/>
      <w:bookmarkEnd w:id="937"/>
    </w:p>
    <w:p w:rsidR="00A74EE7" w:rsidRDefault="00A74EE7" w:rsidP="00A74EE7"/>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2586"/>
        <w:gridCol w:w="7371"/>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2586" w:type="dxa"/>
            <w:shd w:val="clear" w:color="auto" w:fill="D9D9D9"/>
            <w:vAlign w:val="center"/>
          </w:tcPr>
          <w:p w:rsidR="00A74EE7" w:rsidRDefault="00A74EE7" w:rsidP="00A74EE7">
            <w:pPr>
              <w:spacing w:before="60" w:after="60"/>
              <w:jc w:val="center"/>
              <w:rPr>
                <w:b/>
              </w:rPr>
            </w:pPr>
            <w:r>
              <w:rPr>
                <w:b/>
              </w:rPr>
              <w:t>Responsable</w:t>
            </w:r>
          </w:p>
        </w:tc>
        <w:tc>
          <w:tcPr>
            <w:tcW w:w="7371"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Llevar el registro contable del patrimonio y llevar el registro en el archivo de inventarios.</w:t>
            </w:r>
          </w:p>
        </w:tc>
        <w:tc>
          <w:tcPr>
            <w:tcW w:w="2835" w:type="dxa"/>
            <w:shd w:val="clear" w:color="auto" w:fill="FFFFFF"/>
            <w:vAlign w:val="center"/>
          </w:tcPr>
          <w:p w:rsidR="00A74EE7" w:rsidRPr="00963DAF" w:rsidRDefault="00A74EE7" w:rsidP="00A74EE7">
            <w:pPr>
              <w:jc w:val="left"/>
            </w:pPr>
            <w:r w:rsidRPr="00963DAF">
              <w:t>Registro contable</w:t>
            </w:r>
          </w:p>
        </w:tc>
        <w:tc>
          <w:tcPr>
            <w:tcW w:w="2835" w:type="dxa"/>
            <w:vAlign w:val="center"/>
          </w:tcPr>
          <w:p w:rsidR="00A74EE7" w:rsidRDefault="00A74EE7" w:rsidP="00A74EE7">
            <w:pPr>
              <w:jc w:val="left"/>
            </w:pPr>
            <w:r w:rsidRPr="00963DAF">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Validar cada 6 meses los resguardos y en caso de haber algún cambio de bien al responsable, actualizar inmediatamente el resguardo y generar las etiquetas para control del bien.</w:t>
            </w:r>
          </w:p>
        </w:tc>
        <w:tc>
          <w:tcPr>
            <w:tcW w:w="2835" w:type="dxa"/>
            <w:shd w:val="clear" w:color="auto" w:fill="FFFFFF"/>
            <w:vAlign w:val="center"/>
          </w:tcPr>
          <w:p w:rsidR="00A74EE7" w:rsidRPr="00963DAF" w:rsidRDefault="00A74EE7" w:rsidP="00A74EE7">
            <w:pPr>
              <w:jc w:val="left"/>
            </w:pPr>
            <w:r w:rsidRPr="00963DAF">
              <w:t>Actualización de resguardo</w:t>
            </w:r>
          </w:p>
        </w:tc>
        <w:tc>
          <w:tcPr>
            <w:tcW w:w="2835" w:type="dxa"/>
            <w:vAlign w:val="center"/>
          </w:tcPr>
          <w:p w:rsidR="00A74EE7" w:rsidRDefault="00A74EE7" w:rsidP="00A74EE7">
            <w:pPr>
              <w:jc w:val="left"/>
            </w:pPr>
            <w:r w:rsidRPr="00364AC8">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2586" w:type="dxa"/>
            <w:vAlign w:val="center"/>
          </w:tcPr>
          <w:p w:rsidR="00A74EE7" w:rsidRPr="00540A5F"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Supervisar el resguardo de todos los bienes muebles que haya terminado su vida útil, con objeto de solicitar a la Junta de Gobierno su desincorporación de la contabilidad del organismo.</w:t>
            </w:r>
          </w:p>
        </w:tc>
        <w:tc>
          <w:tcPr>
            <w:tcW w:w="2835" w:type="dxa"/>
            <w:shd w:val="clear" w:color="auto" w:fill="FFFFFF"/>
            <w:vAlign w:val="center"/>
          </w:tcPr>
          <w:p w:rsidR="00A74EE7" w:rsidRPr="00963DAF" w:rsidRDefault="00A74EE7" w:rsidP="00A74EE7">
            <w:pPr>
              <w:jc w:val="left"/>
            </w:pPr>
            <w:r w:rsidRPr="00963DAF">
              <w:t>Desincorporación de la contabilidad</w:t>
            </w:r>
          </w:p>
        </w:tc>
        <w:tc>
          <w:tcPr>
            <w:tcW w:w="2835" w:type="dxa"/>
            <w:vAlign w:val="center"/>
          </w:tcPr>
          <w:p w:rsidR="00A74EE7" w:rsidRDefault="00A74EE7" w:rsidP="00A74EE7">
            <w:pPr>
              <w:jc w:val="left"/>
            </w:pPr>
            <w:r w:rsidRPr="00364AC8">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2586" w:type="dxa"/>
            <w:vAlign w:val="center"/>
          </w:tcPr>
          <w:p w:rsidR="00A74EE7" w:rsidRDefault="00A74EE7" w:rsidP="00A74EE7">
            <w:pPr>
              <w:jc w:val="left"/>
            </w:pPr>
            <w:r w:rsidRPr="00540A5F">
              <w:t>Coordinador Administrativo B</w:t>
            </w:r>
          </w:p>
        </w:tc>
        <w:tc>
          <w:tcPr>
            <w:tcW w:w="7371" w:type="dxa"/>
            <w:shd w:val="clear" w:color="auto" w:fill="FFFFFF"/>
            <w:vAlign w:val="center"/>
          </w:tcPr>
          <w:p w:rsidR="00A74EE7" w:rsidRPr="00963DAF" w:rsidRDefault="00A74EE7" w:rsidP="00A74EE7">
            <w:pPr>
              <w:jc w:val="left"/>
            </w:pPr>
            <w:r w:rsidRPr="00963DAF">
              <w:t>Llevar a cabo el aseguramiento y renovación anual de las pólizas de seguros por daños patrimoniales, robo y extravió de los bienes muebles e inmuebles del organismo, contar con el Dictamen de vida útil, de valor o pérdida o extravío de los bienes muebles por instancia autorizada.</w:t>
            </w:r>
          </w:p>
        </w:tc>
        <w:tc>
          <w:tcPr>
            <w:tcW w:w="2835" w:type="dxa"/>
            <w:shd w:val="clear" w:color="auto" w:fill="FFFFFF"/>
            <w:vAlign w:val="center"/>
          </w:tcPr>
          <w:p w:rsidR="00A74EE7" w:rsidRPr="00963DAF" w:rsidRDefault="00A74EE7" w:rsidP="00A74EE7">
            <w:pPr>
              <w:jc w:val="left"/>
            </w:pPr>
            <w:r w:rsidRPr="00963DAF">
              <w:t>Pólizas de seguros</w:t>
            </w:r>
          </w:p>
        </w:tc>
        <w:tc>
          <w:tcPr>
            <w:tcW w:w="2835" w:type="dxa"/>
            <w:vAlign w:val="center"/>
          </w:tcPr>
          <w:p w:rsidR="00A74EE7" w:rsidRDefault="00A74EE7" w:rsidP="00A74EE7">
            <w:pPr>
              <w:jc w:val="left"/>
            </w:pPr>
            <w:r w:rsidRPr="00364AC8">
              <w:t>Administración</w:t>
            </w:r>
          </w:p>
        </w:tc>
      </w:tr>
    </w:tbl>
    <w:p w:rsidR="00A74EE7" w:rsidRDefault="00A74EE7" w:rsidP="004E2DB1">
      <w:bookmarkStart w:id="938" w:name="_Toc491092834"/>
    </w:p>
    <w:p w:rsidR="00CA5EB6" w:rsidRDefault="00CA5EB6" w:rsidP="004E2DB1"/>
    <w:p w:rsidR="00CA5EB6" w:rsidRPr="00CA5EB6" w:rsidRDefault="004E2DB1" w:rsidP="001C0390">
      <w:pPr>
        <w:spacing w:before="0" w:after="200" w:line="276" w:lineRule="auto"/>
        <w:jc w:val="left"/>
      </w:pPr>
      <w:r>
        <w:br w:type="page"/>
      </w:r>
    </w:p>
    <w:p w:rsidR="00A74EE7" w:rsidRDefault="00A74EE7" w:rsidP="00CA5EB6">
      <w:pPr>
        <w:pStyle w:val="Ttulo4"/>
      </w:pPr>
      <w:bookmarkStart w:id="939" w:name="_Toc22719054"/>
      <w:r w:rsidRPr="00162C6E">
        <w:lastRenderedPageBreak/>
        <w:t>Ficha del servicio de Control Patrimonial</w:t>
      </w:r>
      <w:bookmarkEnd w:id="938"/>
      <w:bookmarkEnd w:id="939"/>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BE1189">
              <w:rPr>
                <w:b/>
              </w:rPr>
              <w:t>Control Patrimonial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sea necesario resguardar un bien inmueble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Resguardo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42" w:history="1">
              <w:r w:rsidR="009D1A49">
                <w:rPr>
                  <w:rStyle w:val="Hipervnculo"/>
                </w:rPr>
                <w:t>contacto.iieg@jalisco.gob.mx</w:t>
              </w:r>
            </w:hyperlink>
          </w:p>
        </w:tc>
      </w:tr>
    </w:tbl>
    <w:p w:rsidR="00BC172F" w:rsidRDefault="00BC172F" w:rsidP="004E2DB1">
      <w:bookmarkStart w:id="940" w:name="_Toc491092835"/>
    </w:p>
    <w:p w:rsidR="00BC172F" w:rsidRPr="00BC172F" w:rsidRDefault="00BC172F" w:rsidP="004E2DB1"/>
    <w:p w:rsidR="004E2DB1" w:rsidRDefault="004E2DB1">
      <w:pPr>
        <w:spacing w:before="0" w:after="200" w:line="276" w:lineRule="auto"/>
        <w:jc w:val="left"/>
      </w:pPr>
      <w:r>
        <w:br w:type="page"/>
      </w:r>
    </w:p>
    <w:p w:rsidR="00BC172F" w:rsidRDefault="00BC172F" w:rsidP="004E2DB1"/>
    <w:p w:rsidR="00A74EE7" w:rsidRPr="00166535" w:rsidRDefault="00A74EE7" w:rsidP="00BC172F">
      <w:pPr>
        <w:pStyle w:val="Ttulo3"/>
      </w:pPr>
      <w:bookmarkStart w:id="941" w:name="_Toc22719055"/>
      <w:r>
        <w:t>Procedimiento</w:t>
      </w:r>
      <w:r w:rsidRPr="00166535">
        <w:t xml:space="preserve"> de Información Financiera</w:t>
      </w:r>
      <w:bookmarkEnd w:id="940"/>
      <w:bookmarkEnd w:id="941"/>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5041C2">
              <w:t>Información Financiera</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5041C2">
              <w:t>Reportes de Estados Financieros, Presupuestales y Programáticos, así como notas financieras,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5E0563">
              <w:t>Estados Financieros, los Estados Presupuestales y los Estados Programáticos</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rsidRPr="005041C2">
              <w:t>Reportes de Estados Financieros, Presupuestales y Programáticos, así como notas financieras, firmados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4E2DB1"/>
    <w:p w:rsidR="00A74EE7" w:rsidRDefault="00A74EE7" w:rsidP="004E2DB1"/>
    <w:p w:rsidR="004E2DB1" w:rsidRDefault="004E2DB1">
      <w:pPr>
        <w:spacing w:before="0" w:after="200" w:line="276" w:lineRule="auto"/>
        <w:jc w:val="left"/>
      </w:pPr>
      <w:r>
        <w:br w:type="page"/>
      </w:r>
    </w:p>
    <w:p w:rsidR="00BC172F" w:rsidRPr="004200B3" w:rsidRDefault="00BC172F" w:rsidP="004E2DB1"/>
    <w:p w:rsidR="00A74EE7" w:rsidRPr="00166535" w:rsidRDefault="00A74EE7" w:rsidP="00BC172F">
      <w:pPr>
        <w:pStyle w:val="Ttulo4"/>
      </w:pPr>
      <w:bookmarkStart w:id="942" w:name="_Toc491092836"/>
      <w:bookmarkStart w:id="943" w:name="_Toc22719056"/>
      <w:r w:rsidRPr="00166535">
        <w:t>Modelado del proceso de Información Financiera</w:t>
      </w:r>
      <w:bookmarkEnd w:id="942"/>
      <w:bookmarkEnd w:id="943"/>
    </w:p>
    <w:p w:rsidR="008E0696" w:rsidRDefault="008E0696" w:rsidP="00A74EE7">
      <w:pPr>
        <w:rPr>
          <w:noProof/>
          <w:lang w:eastAsia="es-MX"/>
        </w:rPr>
      </w:pPr>
    </w:p>
    <w:p w:rsidR="00A74EE7" w:rsidRDefault="008E0696" w:rsidP="00A74EE7">
      <w:r>
        <w:rPr>
          <w:noProof/>
          <w:lang w:val="es-ES" w:eastAsia="es-ES"/>
        </w:rPr>
        <w:drawing>
          <wp:inline distT="0" distB="0" distL="0" distR="0">
            <wp:extent cx="9748603" cy="214532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cstate="print"/>
                    <a:srcRect l="1567" t="5973" r="1567" b="31541"/>
                    <a:stretch/>
                  </pic:blipFill>
                  <pic:spPr bwMode="auto">
                    <a:xfrm>
                      <a:off x="0" y="0"/>
                      <a:ext cx="9753193" cy="2146333"/>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4E2DB1" w:rsidRPr="007309E2" w:rsidRDefault="004E2DB1">
      <w:pPr>
        <w:spacing w:before="0" w:after="200" w:line="276" w:lineRule="auto"/>
        <w:jc w:val="left"/>
        <w:rPr>
          <w:b/>
          <w:bCs/>
          <w:i/>
          <w:iCs/>
        </w:rPr>
      </w:pPr>
      <w:bookmarkStart w:id="944" w:name="_Toc491092837"/>
      <w:r>
        <w:rPr>
          <w:b/>
          <w:bCs/>
          <w:i/>
          <w:iCs/>
        </w:rPr>
        <w:br w:type="page"/>
      </w:r>
    </w:p>
    <w:p w:rsidR="00A74EE7" w:rsidRPr="00166535" w:rsidRDefault="00A74EE7" w:rsidP="00BC172F">
      <w:pPr>
        <w:pStyle w:val="Ttulo4"/>
      </w:pPr>
      <w:bookmarkStart w:id="945" w:name="_Toc22719057"/>
      <w:r w:rsidRPr="00166535">
        <w:lastRenderedPageBreak/>
        <w:t xml:space="preserve">Narrativa del proceso de </w:t>
      </w:r>
      <w:r>
        <w:t>Información Financiera</w:t>
      </w:r>
      <w:bookmarkEnd w:id="944"/>
      <w:bookmarkEnd w:id="945"/>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095"/>
        <w:gridCol w:w="3686"/>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095" w:type="dxa"/>
            <w:shd w:val="clear" w:color="auto" w:fill="D9D9D9"/>
            <w:vAlign w:val="center"/>
          </w:tcPr>
          <w:p w:rsidR="00A74EE7" w:rsidRDefault="00A74EE7" w:rsidP="00A74EE7">
            <w:pPr>
              <w:spacing w:before="60" w:after="60"/>
              <w:jc w:val="center"/>
              <w:rPr>
                <w:b/>
              </w:rPr>
            </w:pPr>
            <w:r>
              <w:rPr>
                <w:b/>
              </w:rPr>
              <w:t>Actividad</w:t>
            </w:r>
          </w:p>
        </w:tc>
        <w:tc>
          <w:tcPr>
            <w:tcW w:w="3686"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Pr="006F46D3" w:rsidRDefault="00A74EE7" w:rsidP="00A74EE7">
            <w:pPr>
              <w:jc w:val="left"/>
            </w:pPr>
            <w:r w:rsidRPr="006F46D3">
              <w:t>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extraen los Estados Financieros, los Estados Presupuestales y los Estados Programáticos</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Pr="006F46D3" w:rsidRDefault="00A74EE7" w:rsidP="00A74EE7">
            <w:pPr>
              <w:jc w:val="left"/>
            </w:pPr>
            <w:r w:rsidRPr="006F46D3">
              <w:t>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revisan, se les da el formato solicitado, y se realizan las notas financieras, de acuerdo a lo capturado en el sistema de contabilidad, y se imprimen</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 así como notas financieras, en el formato solicitado e impreso</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Pr="006F46D3" w:rsidRDefault="00A74EE7" w:rsidP="00A74EE7">
            <w:pPr>
              <w:jc w:val="left"/>
            </w:pPr>
            <w:r w:rsidRPr="006F46D3">
              <w:t>"* Técnico Especializado</w:t>
            </w:r>
          </w:p>
        </w:tc>
        <w:tc>
          <w:tcPr>
            <w:tcW w:w="6095" w:type="dxa"/>
            <w:shd w:val="clear" w:color="auto" w:fill="FFFFFF"/>
            <w:vAlign w:val="center"/>
          </w:tcPr>
          <w:p w:rsidR="00A74EE7" w:rsidRPr="005041C2" w:rsidRDefault="00A74EE7" w:rsidP="00A74EE7">
            <w:pPr>
              <w:jc w:val="left"/>
            </w:pPr>
            <w:r w:rsidRPr="005041C2">
              <w:t>Se pasa a revisión y firma de:</w:t>
            </w:r>
            <w:r w:rsidRPr="005041C2">
              <w:br/>
              <w:t>* Responsable de captura contable (Técnico Especializado).</w:t>
            </w:r>
            <w:r w:rsidRPr="005041C2">
              <w:br/>
              <w:t>* Coordinación de Recursos Financieros y Control Presupuestal.</w:t>
            </w:r>
            <w:r w:rsidRPr="005041C2">
              <w:br/>
              <w:t>* Directora Administrativa</w:t>
            </w:r>
          </w:p>
        </w:tc>
        <w:tc>
          <w:tcPr>
            <w:tcW w:w="3686" w:type="dxa"/>
            <w:shd w:val="clear" w:color="auto" w:fill="FFFFFF"/>
            <w:vAlign w:val="center"/>
          </w:tcPr>
          <w:p w:rsidR="00A74EE7" w:rsidRPr="005041C2" w:rsidRDefault="00A74EE7" w:rsidP="00A74EE7">
            <w:pPr>
              <w:jc w:val="left"/>
            </w:pPr>
            <w:r w:rsidRPr="005041C2">
              <w:t>Reportes de Estados Financieros, Presupuestales y Programáticos, así como notas financieras, firmados</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Pr="006F46D3" w:rsidRDefault="00A74EE7" w:rsidP="00A74EE7">
            <w:pPr>
              <w:jc w:val="left"/>
            </w:pPr>
            <w:r w:rsidRPr="006F46D3">
              <w:t>* Coordinador de Recursos Financieros y Control Presupuestal</w:t>
            </w:r>
          </w:p>
        </w:tc>
        <w:tc>
          <w:tcPr>
            <w:tcW w:w="6095" w:type="dxa"/>
            <w:shd w:val="clear" w:color="auto" w:fill="FFFFFF"/>
            <w:vAlign w:val="center"/>
          </w:tcPr>
          <w:p w:rsidR="00A74EE7" w:rsidRPr="005041C2" w:rsidRDefault="00A74EE7" w:rsidP="00A74EE7">
            <w:pPr>
              <w:jc w:val="left"/>
            </w:pPr>
            <w:r w:rsidRPr="005041C2">
              <w:t>Se escanean, se graban en un CD, y se envían con un oficio a las distintas Secretarías que lo requieren</w:t>
            </w:r>
          </w:p>
        </w:tc>
        <w:tc>
          <w:tcPr>
            <w:tcW w:w="3686" w:type="dxa"/>
            <w:shd w:val="clear" w:color="auto" w:fill="FFFFFF"/>
            <w:vAlign w:val="center"/>
          </w:tcPr>
          <w:p w:rsidR="00A74EE7" w:rsidRPr="005041C2" w:rsidRDefault="00A74EE7" w:rsidP="00A74EE7">
            <w:pPr>
              <w:jc w:val="left"/>
            </w:pPr>
            <w:r w:rsidRPr="005041C2">
              <w:t>Acuse de recibido</w:t>
            </w:r>
          </w:p>
        </w:tc>
        <w:tc>
          <w:tcPr>
            <w:tcW w:w="2835" w:type="dxa"/>
            <w:vAlign w:val="center"/>
          </w:tcPr>
          <w:p w:rsidR="00A74EE7" w:rsidRDefault="00A74EE7" w:rsidP="00A74EE7">
            <w:pPr>
              <w:jc w:val="left"/>
            </w:pPr>
            <w:r w:rsidRPr="00EA3015">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Pr="006F46D3" w:rsidRDefault="00A74EE7" w:rsidP="00A74EE7">
            <w:pPr>
              <w:jc w:val="left"/>
            </w:pPr>
            <w:r w:rsidRPr="006F46D3">
              <w:t>* Directora Administrativa"</w:t>
            </w:r>
          </w:p>
        </w:tc>
        <w:tc>
          <w:tcPr>
            <w:tcW w:w="6095" w:type="dxa"/>
            <w:shd w:val="clear" w:color="auto" w:fill="FFFFFF"/>
            <w:vAlign w:val="center"/>
          </w:tcPr>
          <w:p w:rsidR="00A74EE7" w:rsidRPr="005041C2" w:rsidRDefault="00A74EE7" w:rsidP="00A74EE7">
            <w:pPr>
              <w:jc w:val="left"/>
            </w:pPr>
            <w:r w:rsidRPr="005041C2">
              <w:t>Se archiva el original de los Estados Financieros, Presupuestales y Programáticos, en la carpeta de Avances Financieros de cada ejercicio, y el acuse de recibido en la carpeta de oficios enviados</w:t>
            </w:r>
          </w:p>
        </w:tc>
        <w:tc>
          <w:tcPr>
            <w:tcW w:w="3686" w:type="dxa"/>
            <w:shd w:val="clear" w:color="auto" w:fill="FFFFFF"/>
            <w:vAlign w:val="center"/>
          </w:tcPr>
          <w:p w:rsidR="00A74EE7" w:rsidRPr="005041C2" w:rsidRDefault="00A74EE7" w:rsidP="00A74EE7">
            <w:pPr>
              <w:jc w:val="left"/>
            </w:pPr>
            <w:r w:rsidRPr="005041C2">
              <w:t>Archivo</w:t>
            </w:r>
          </w:p>
        </w:tc>
        <w:tc>
          <w:tcPr>
            <w:tcW w:w="2835" w:type="dxa"/>
            <w:vAlign w:val="center"/>
          </w:tcPr>
          <w:p w:rsidR="00A74EE7" w:rsidRDefault="00A74EE7" w:rsidP="00A74EE7">
            <w:pPr>
              <w:jc w:val="left"/>
            </w:pPr>
            <w:r w:rsidRPr="00EA3015">
              <w:t>Administración</w:t>
            </w:r>
          </w:p>
        </w:tc>
      </w:tr>
    </w:tbl>
    <w:p w:rsidR="004E2DB1" w:rsidRPr="004E2DB1" w:rsidRDefault="004E2DB1" w:rsidP="004E2DB1">
      <w:bookmarkStart w:id="946" w:name="_Toc491092838"/>
    </w:p>
    <w:p w:rsidR="001C0390" w:rsidRPr="001C0390" w:rsidRDefault="00A74EE7" w:rsidP="007309E2">
      <w:pPr>
        <w:pStyle w:val="Ttulo4"/>
      </w:pPr>
      <w:bookmarkStart w:id="947" w:name="_Toc22719058"/>
      <w:r w:rsidRPr="00166535">
        <w:t>Ficha del servicio de Información Financiera</w:t>
      </w:r>
      <w:bookmarkEnd w:id="946"/>
      <w:bookmarkEnd w:id="947"/>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2936F9">
              <w:rPr>
                <w:b/>
              </w:rPr>
              <w:t>Información Financiera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Mensual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rsidRPr="00630256">
              <w:t>Acuse de recibido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44" w:history="1">
              <w:r w:rsidR="009D1A49">
                <w:rPr>
                  <w:rStyle w:val="Hipervnculo"/>
                </w:rPr>
                <w:t>contacto.iieg@jalisco.gob.mx</w:t>
              </w:r>
            </w:hyperlink>
          </w:p>
        </w:tc>
      </w:tr>
    </w:tbl>
    <w:p w:rsidR="00BC172F" w:rsidRDefault="00BC172F" w:rsidP="004E2DB1">
      <w:bookmarkStart w:id="948" w:name="_Toc491092839"/>
    </w:p>
    <w:p w:rsidR="00BC172F" w:rsidRDefault="00BC172F" w:rsidP="004E2DB1"/>
    <w:p w:rsidR="004E2DB1" w:rsidRDefault="004E2DB1">
      <w:pPr>
        <w:spacing w:before="0" w:after="200" w:line="276" w:lineRule="auto"/>
        <w:jc w:val="left"/>
      </w:pPr>
    </w:p>
    <w:p w:rsidR="00BC172F" w:rsidRPr="00BC172F" w:rsidRDefault="00BC172F" w:rsidP="004E2DB1"/>
    <w:p w:rsidR="00A74EE7" w:rsidRPr="00166535" w:rsidRDefault="00A74EE7" w:rsidP="00BC172F">
      <w:pPr>
        <w:pStyle w:val="Ttulo3"/>
      </w:pPr>
      <w:bookmarkStart w:id="949" w:name="_Toc22719059"/>
      <w:r>
        <w:t>Procedimiento</w:t>
      </w:r>
      <w:r w:rsidRPr="00166535">
        <w:t xml:space="preserve"> de Pagos</w:t>
      </w:r>
      <w:bookmarkEnd w:id="948"/>
      <w:bookmarkEnd w:id="949"/>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DA7496">
              <w:t>Pagos</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Pago a proveedores o reembolsos</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DA7496">
              <w:t>Se valida el archivo xml de la factura, que tenga los datos completos y correctos</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Pago al proveedor o la realización del reembolso</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4E2DB1" w:rsidRDefault="004E2DB1">
      <w:pPr>
        <w:spacing w:before="0" w:after="200" w:line="276" w:lineRule="auto"/>
        <w:jc w:val="left"/>
      </w:pPr>
      <w:r>
        <w:br w:type="page"/>
      </w:r>
    </w:p>
    <w:p w:rsidR="004E2DB1" w:rsidRDefault="004E2DB1" w:rsidP="00A74EE7"/>
    <w:p w:rsidR="00A74EE7" w:rsidRDefault="00A74EE7" w:rsidP="00BC172F">
      <w:pPr>
        <w:pStyle w:val="Ttulo4"/>
      </w:pPr>
      <w:bookmarkStart w:id="950" w:name="_Toc491092840"/>
      <w:bookmarkStart w:id="951" w:name="_Toc22719060"/>
      <w:r w:rsidRPr="005253C9">
        <w:t>Modelado del proceso de Pagos</w:t>
      </w:r>
      <w:bookmarkEnd w:id="950"/>
      <w:bookmarkEnd w:id="951"/>
    </w:p>
    <w:p w:rsidR="00FE145B" w:rsidRDefault="00FE145B" w:rsidP="00A74EE7">
      <w:pPr>
        <w:rPr>
          <w:noProof/>
          <w:lang w:eastAsia="es-MX"/>
        </w:rPr>
      </w:pPr>
    </w:p>
    <w:p w:rsidR="00A74EE7" w:rsidRDefault="00FE145B" w:rsidP="00A74EE7">
      <w:r>
        <w:rPr>
          <w:noProof/>
          <w:lang w:val="es-ES" w:eastAsia="es-ES"/>
        </w:rPr>
        <w:drawing>
          <wp:inline distT="0" distB="0" distL="0" distR="0">
            <wp:extent cx="9804656" cy="2277208"/>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cstate="print"/>
                    <a:srcRect l="1410" t="3848" r="1410" b="26889"/>
                    <a:stretch/>
                  </pic:blipFill>
                  <pic:spPr bwMode="auto">
                    <a:xfrm>
                      <a:off x="0" y="0"/>
                      <a:ext cx="9809266" cy="227827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74EE7" w:rsidRDefault="004E2DB1" w:rsidP="007309E2">
      <w:pPr>
        <w:spacing w:before="0" w:after="200" w:line="276" w:lineRule="auto"/>
        <w:jc w:val="left"/>
      </w:pPr>
      <w:r>
        <w:br w:type="page"/>
      </w:r>
    </w:p>
    <w:p w:rsidR="00A74EE7" w:rsidRPr="006B0902" w:rsidRDefault="00A74EE7" w:rsidP="00BC172F">
      <w:pPr>
        <w:pStyle w:val="Ttulo4"/>
      </w:pPr>
      <w:bookmarkStart w:id="952" w:name="_Toc491092841"/>
      <w:bookmarkStart w:id="953" w:name="_Toc22719061"/>
      <w:r w:rsidRPr="006B0902">
        <w:lastRenderedPageBreak/>
        <w:t>Narrativa del proceso de Pagos</w:t>
      </w:r>
      <w:bookmarkEnd w:id="952"/>
      <w:bookmarkEnd w:id="953"/>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20"/>
        <w:gridCol w:w="2802"/>
        <w:gridCol w:w="7642"/>
        <w:gridCol w:w="2652"/>
        <w:gridCol w:w="1692"/>
      </w:tblGrid>
      <w:tr w:rsidR="00A74EE7" w:rsidTr="004E2DB1">
        <w:trPr>
          <w:trHeight w:val="20"/>
        </w:trPr>
        <w:tc>
          <w:tcPr>
            <w:tcW w:w="179" w:type="pct"/>
            <w:shd w:val="clear" w:color="auto" w:fill="D9D9D9"/>
            <w:vAlign w:val="center"/>
          </w:tcPr>
          <w:p w:rsidR="00A74EE7" w:rsidRDefault="00A74EE7" w:rsidP="00A74EE7">
            <w:pPr>
              <w:spacing w:before="60" w:after="60"/>
              <w:jc w:val="center"/>
              <w:rPr>
                <w:b/>
              </w:rPr>
            </w:pPr>
            <w:r>
              <w:rPr>
                <w:b/>
              </w:rPr>
              <w:t>N°</w:t>
            </w:r>
          </w:p>
        </w:tc>
        <w:tc>
          <w:tcPr>
            <w:tcW w:w="924" w:type="pct"/>
            <w:shd w:val="clear" w:color="auto" w:fill="D9D9D9"/>
            <w:vAlign w:val="center"/>
          </w:tcPr>
          <w:p w:rsidR="00A74EE7" w:rsidRDefault="00A74EE7" w:rsidP="00A74EE7">
            <w:pPr>
              <w:spacing w:before="60" w:after="60"/>
              <w:jc w:val="center"/>
              <w:rPr>
                <w:b/>
              </w:rPr>
            </w:pPr>
            <w:r>
              <w:rPr>
                <w:b/>
              </w:rPr>
              <w:t>Responsable</w:t>
            </w:r>
          </w:p>
        </w:tc>
        <w:tc>
          <w:tcPr>
            <w:tcW w:w="2505" w:type="pct"/>
            <w:shd w:val="clear" w:color="auto" w:fill="D9D9D9"/>
            <w:vAlign w:val="center"/>
          </w:tcPr>
          <w:p w:rsidR="00A74EE7" w:rsidRDefault="00A74EE7" w:rsidP="00A74EE7">
            <w:pPr>
              <w:spacing w:before="60" w:after="60"/>
              <w:jc w:val="center"/>
              <w:rPr>
                <w:b/>
              </w:rPr>
            </w:pPr>
            <w:r>
              <w:rPr>
                <w:b/>
              </w:rPr>
              <w:t>Actividad</w:t>
            </w:r>
          </w:p>
        </w:tc>
        <w:tc>
          <w:tcPr>
            <w:tcW w:w="875" w:type="pct"/>
            <w:shd w:val="clear" w:color="auto" w:fill="D9D9D9"/>
            <w:vAlign w:val="center"/>
          </w:tcPr>
          <w:p w:rsidR="00A74EE7" w:rsidRDefault="00A74EE7" w:rsidP="00A74EE7">
            <w:pPr>
              <w:spacing w:before="60" w:after="60"/>
              <w:jc w:val="center"/>
              <w:rPr>
                <w:b/>
              </w:rPr>
            </w:pPr>
            <w:r>
              <w:rPr>
                <w:b/>
              </w:rPr>
              <w:t>Resultado</w:t>
            </w:r>
          </w:p>
        </w:tc>
        <w:tc>
          <w:tcPr>
            <w:tcW w:w="517" w:type="pct"/>
            <w:shd w:val="clear" w:color="auto" w:fill="D9D9D9"/>
            <w:vAlign w:val="center"/>
          </w:tcPr>
          <w:p w:rsidR="00A74EE7" w:rsidRDefault="00A74EE7" w:rsidP="00A74EE7">
            <w:pPr>
              <w:spacing w:before="60" w:after="60"/>
              <w:jc w:val="center"/>
              <w:rPr>
                <w:b/>
              </w:rPr>
            </w:pPr>
            <w:r>
              <w:rPr>
                <w:b/>
              </w:rPr>
              <w:t>Área</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1</w:t>
            </w:r>
          </w:p>
        </w:tc>
        <w:tc>
          <w:tcPr>
            <w:tcW w:w="924" w:type="pct"/>
            <w:vAlign w:val="center"/>
          </w:tcPr>
          <w:p w:rsidR="00A74EE7" w:rsidRDefault="00A74EE7" w:rsidP="00A74EE7">
            <w:pPr>
              <w:jc w:val="left"/>
            </w:pPr>
            <w:r>
              <w:t>Coordinador de Recursos Financieros y Control Presupuestal</w:t>
            </w:r>
          </w:p>
        </w:tc>
        <w:tc>
          <w:tcPr>
            <w:tcW w:w="2505" w:type="pct"/>
            <w:shd w:val="clear" w:color="auto" w:fill="FFFFFF"/>
            <w:vAlign w:val="center"/>
          </w:tcPr>
          <w:p w:rsidR="00A74EE7" w:rsidRDefault="00A74EE7" w:rsidP="00A74EE7">
            <w:pPr>
              <w:jc w:val="left"/>
            </w:pPr>
            <w:r>
              <w:t>Se valida el archivo xml de la factura, que tenga los datos completos y correctos.</w:t>
            </w:r>
          </w:p>
        </w:tc>
        <w:tc>
          <w:tcPr>
            <w:tcW w:w="875" w:type="pct"/>
            <w:shd w:val="clear" w:color="auto" w:fill="FFFFFF"/>
            <w:vAlign w:val="center"/>
          </w:tcPr>
          <w:p w:rsidR="00A74EE7" w:rsidRDefault="00A74EE7" w:rsidP="00A74EE7">
            <w:pPr>
              <w:jc w:val="left"/>
            </w:pPr>
            <w:r>
              <w:t>Factura validada</w:t>
            </w:r>
          </w:p>
        </w:tc>
        <w:tc>
          <w:tcPr>
            <w:tcW w:w="517" w:type="pct"/>
            <w:vAlign w:val="center"/>
          </w:tcPr>
          <w:p w:rsidR="00A74EE7" w:rsidRDefault="00A74EE7" w:rsidP="00A74EE7">
            <w:pPr>
              <w:jc w:val="left"/>
            </w:pPr>
            <w:r>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2</w:t>
            </w:r>
          </w:p>
        </w:tc>
        <w:tc>
          <w:tcPr>
            <w:tcW w:w="924" w:type="pct"/>
            <w:vAlign w:val="center"/>
          </w:tcPr>
          <w:p w:rsidR="00A74EE7" w:rsidRDefault="00A74EE7" w:rsidP="00A74EE7">
            <w:pPr>
              <w:jc w:val="left"/>
            </w:pPr>
            <w:r>
              <w:t>Coordinador de Recursos Financieros y Control Presupuestal</w:t>
            </w:r>
          </w:p>
        </w:tc>
        <w:tc>
          <w:tcPr>
            <w:tcW w:w="2505" w:type="pct"/>
            <w:shd w:val="clear" w:color="auto" w:fill="FFFFFF"/>
            <w:vAlign w:val="center"/>
          </w:tcPr>
          <w:p w:rsidR="00A74EE7" w:rsidRDefault="00A74EE7" w:rsidP="00A74EE7">
            <w:pPr>
              <w:jc w:val="left"/>
            </w:pPr>
            <w:r>
              <w:t>Se revisa que tengamos suficiencia en el banco, en la partida presupuestal y en el proyecto.</w:t>
            </w:r>
          </w:p>
        </w:tc>
        <w:tc>
          <w:tcPr>
            <w:tcW w:w="875" w:type="pct"/>
            <w:shd w:val="clear" w:color="auto" w:fill="FFFFFF"/>
            <w:vAlign w:val="center"/>
          </w:tcPr>
          <w:p w:rsidR="00A74EE7" w:rsidRDefault="00A74EE7" w:rsidP="00A74EE7">
            <w:pPr>
              <w:jc w:val="left"/>
            </w:pPr>
            <w:r>
              <w:t> </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3</w:t>
            </w:r>
          </w:p>
        </w:tc>
        <w:tc>
          <w:tcPr>
            <w:tcW w:w="924" w:type="pct"/>
            <w:vAlign w:val="center"/>
          </w:tcPr>
          <w:p w:rsidR="00A74EE7" w:rsidRDefault="00A74EE7" w:rsidP="00A74EE7">
            <w:pPr>
              <w:jc w:val="left"/>
            </w:pPr>
            <w:r>
              <w:t>Coordinador de Recursos Financieros y Control Presupuestal</w:t>
            </w:r>
          </w:p>
        </w:tc>
        <w:tc>
          <w:tcPr>
            <w:tcW w:w="2505" w:type="pct"/>
            <w:shd w:val="clear" w:color="auto" w:fill="FFFFFF"/>
            <w:vAlign w:val="center"/>
          </w:tcPr>
          <w:p w:rsidR="00A74EE7" w:rsidRDefault="00A74EE7" w:rsidP="00A74EE7">
            <w:pPr>
              <w:jc w:val="left"/>
            </w:pPr>
            <w:r>
              <w:t>Se revisa que la orden de pago contenga los datos correctos, y se firma</w:t>
            </w:r>
          </w:p>
        </w:tc>
        <w:tc>
          <w:tcPr>
            <w:tcW w:w="875" w:type="pct"/>
            <w:shd w:val="clear" w:color="auto" w:fill="FFFFFF"/>
            <w:vAlign w:val="center"/>
          </w:tcPr>
          <w:p w:rsidR="00A74EE7" w:rsidRDefault="00A74EE7" w:rsidP="00A74EE7">
            <w:pPr>
              <w:jc w:val="left"/>
            </w:pPr>
            <w:r>
              <w:t>Orden de pago validada y firmada</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4</w:t>
            </w:r>
          </w:p>
        </w:tc>
        <w:tc>
          <w:tcPr>
            <w:tcW w:w="924" w:type="pct"/>
            <w:vAlign w:val="center"/>
          </w:tcPr>
          <w:p w:rsidR="00A74EE7" w:rsidRDefault="00A74EE7" w:rsidP="00A74EE7">
            <w:pPr>
              <w:jc w:val="left"/>
            </w:pPr>
            <w:r>
              <w:t>* Coordinador de Recursos Financieros y Control Presupuestal.</w:t>
            </w:r>
            <w:r>
              <w:br/>
            </w:r>
            <w:r>
              <w:br/>
              <w:t>* Directora Administrativa</w:t>
            </w:r>
          </w:p>
        </w:tc>
        <w:tc>
          <w:tcPr>
            <w:tcW w:w="2505" w:type="pct"/>
            <w:shd w:val="clear" w:color="auto" w:fill="FFFFFF"/>
            <w:vAlign w:val="center"/>
          </w:tcPr>
          <w:p w:rsidR="00A74EE7" w:rsidRDefault="00A74EE7" w:rsidP="00A74EE7">
            <w:pPr>
              <w:jc w:val="left"/>
            </w:pPr>
            <w:r>
              <w:t>* En caso de cheque: Se realiza el cheque, se firma por dos de las personas autorizadas como firmantes ante el banco.</w:t>
            </w:r>
            <w:r>
              <w:br/>
              <w:t>* En caso de transferencia: Se realiza la transferencia electrónica y se solicita a la directora administrativa la autorización en el portal bancario</w:t>
            </w:r>
          </w:p>
        </w:tc>
        <w:tc>
          <w:tcPr>
            <w:tcW w:w="875" w:type="pct"/>
            <w:shd w:val="clear" w:color="auto" w:fill="FFFFFF"/>
            <w:vAlign w:val="center"/>
          </w:tcPr>
          <w:p w:rsidR="00A74EE7" w:rsidRDefault="00A74EE7" w:rsidP="00A74EE7">
            <w:pPr>
              <w:jc w:val="left"/>
            </w:pPr>
            <w:r>
              <w:t>*Cheque firmado</w:t>
            </w:r>
            <w:r>
              <w:br/>
            </w:r>
            <w:r>
              <w:br/>
              <w:t>* Transferencia realizada</w:t>
            </w:r>
          </w:p>
        </w:tc>
        <w:tc>
          <w:tcPr>
            <w:tcW w:w="517" w:type="pct"/>
            <w:vAlign w:val="center"/>
          </w:tcPr>
          <w:p w:rsidR="00A74EE7" w:rsidRDefault="00A74EE7" w:rsidP="00A74EE7">
            <w:pPr>
              <w:jc w:val="left"/>
            </w:pPr>
            <w:r w:rsidRPr="00E86109">
              <w:t>Administración</w:t>
            </w:r>
          </w:p>
        </w:tc>
      </w:tr>
      <w:tr w:rsidR="00A74EE7" w:rsidTr="004E2DB1">
        <w:trPr>
          <w:trHeight w:val="20"/>
        </w:trPr>
        <w:tc>
          <w:tcPr>
            <w:tcW w:w="179" w:type="pct"/>
            <w:shd w:val="clear" w:color="auto" w:fill="FFFFFF"/>
            <w:vAlign w:val="center"/>
          </w:tcPr>
          <w:p w:rsidR="00A74EE7" w:rsidRDefault="00A74EE7" w:rsidP="00A74EE7">
            <w:pPr>
              <w:spacing w:before="60" w:after="60"/>
              <w:jc w:val="center"/>
            </w:pPr>
            <w:r>
              <w:t>5</w:t>
            </w:r>
          </w:p>
        </w:tc>
        <w:tc>
          <w:tcPr>
            <w:tcW w:w="924" w:type="pct"/>
            <w:vAlign w:val="center"/>
          </w:tcPr>
          <w:p w:rsidR="00A74EE7" w:rsidRDefault="00A74EE7" w:rsidP="00A74EE7">
            <w:pPr>
              <w:jc w:val="left"/>
            </w:pPr>
            <w:r>
              <w:t>Coordinador de Recursos Financieros y Control Presupuestal</w:t>
            </w:r>
          </w:p>
        </w:tc>
        <w:tc>
          <w:tcPr>
            <w:tcW w:w="2505" w:type="pct"/>
            <w:shd w:val="clear" w:color="auto" w:fill="FFFFFF"/>
            <w:vAlign w:val="center"/>
          </w:tcPr>
          <w:p w:rsidR="00A74EE7" w:rsidRDefault="00A74EE7" w:rsidP="00A74EE7">
            <w:pPr>
              <w:jc w:val="left"/>
            </w:pPr>
            <w:r>
              <w:t>* Se entrega el cheque al beneficiario, solicitando su firma y la fecha en que lo recibe. Se entrega la póliza original al área de contabilidad para su captura, y la copia se archiva en la carpeta "Pólizas de Cheque"</w:t>
            </w:r>
            <w:r>
              <w:br/>
              <w:t>* Se guarda la transferencia en la carpeta electrónica" Comprobantes de pago", se imprime y se pasa al área de contabilidad para su captura</w:t>
            </w:r>
          </w:p>
        </w:tc>
        <w:tc>
          <w:tcPr>
            <w:tcW w:w="875" w:type="pct"/>
            <w:shd w:val="clear" w:color="auto" w:fill="FFFFFF"/>
            <w:vAlign w:val="center"/>
          </w:tcPr>
          <w:p w:rsidR="00A74EE7" w:rsidRDefault="00A74EE7" w:rsidP="00A74EE7">
            <w:pPr>
              <w:jc w:val="left"/>
            </w:pPr>
            <w:r>
              <w:t>Comprobante de pago</w:t>
            </w:r>
          </w:p>
        </w:tc>
        <w:tc>
          <w:tcPr>
            <w:tcW w:w="517" w:type="pct"/>
            <w:vAlign w:val="center"/>
          </w:tcPr>
          <w:p w:rsidR="00A74EE7" w:rsidRDefault="00A74EE7" w:rsidP="00A74EE7">
            <w:pPr>
              <w:jc w:val="left"/>
            </w:pPr>
            <w:r w:rsidRPr="00E86109">
              <w:t>Administración</w:t>
            </w:r>
          </w:p>
        </w:tc>
      </w:tr>
    </w:tbl>
    <w:p w:rsidR="004E2DB1" w:rsidRPr="004E2DB1" w:rsidRDefault="004E2DB1" w:rsidP="004E2DB1">
      <w:bookmarkStart w:id="954" w:name="_Toc491092842"/>
    </w:p>
    <w:p w:rsidR="00A74EE7" w:rsidRDefault="00A74EE7" w:rsidP="00BC172F">
      <w:pPr>
        <w:pStyle w:val="Ttulo4"/>
      </w:pPr>
      <w:bookmarkStart w:id="955" w:name="_Toc22719062"/>
      <w:r w:rsidRPr="006B0902">
        <w:t>Ficha del servicio de Pagos</w:t>
      </w:r>
      <w:bookmarkEnd w:id="954"/>
      <w:bookmarkEnd w:id="955"/>
    </w:p>
    <w:p w:rsidR="001C0390" w:rsidRPr="001C0390" w:rsidRDefault="001C0390" w:rsidP="001C0390"/>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0D4244">
              <w:rPr>
                <w:b/>
              </w:rPr>
              <w:t>Pagos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jueves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Cheque firmado o comprobante de transferencia electrónica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C07CC1"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46" w:history="1">
              <w:r w:rsidR="009D1A49">
                <w:rPr>
                  <w:rStyle w:val="Hipervnculo"/>
                </w:rPr>
                <w:t>contacto.iieg@jalisco.gob.mx</w:t>
              </w:r>
            </w:hyperlink>
          </w:p>
        </w:tc>
      </w:tr>
    </w:tbl>
    <w:p w:rsidR="00BC172F" w:rsidRDefault="00BC172F" w:rsidP="00BC172F">
      <w:bookmarkStart w:id="956" w:name="_Toc491092843"/>
    </w:p>
    <w:p w:rsidR="004E2DB1" w:rsidRPr="00BC172F" w:rsidRDefault="004E2DB1" w:rsidP="004E2DB1"/>
    <w:p w:rsidR="002F4C0B" w:rsidRPr="002F4C0B" w:rsidRDefault="00A74EE7" w:rsidP="007309E2">
      <w:pPr>
        <w:pStyle w:val="Ttulo3"/>
      </w:pPr>
      <w:bookmarkStart w:id="957" w:name="_Toc22719063"/>
      <w:r>
        <w:t>Procedimiento</w:t>
      </w:r>
      <w:r w:rsidRPr="006B0902">
        <w:t xml:space="preserve"> de Compras Dirección Administrativa</w:t>
      </w:r>
      <w:bookmarkEnd w:id="956"/>
      <w:bookmarkEnd w:id="957"/>
    </w:p>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914FDF">
              <w:t>Compras Dirección Administrativa</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7A2BA5">
              <w:t>Solicitud, Validaciones, Estudio de Mercado, etc.</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t>En el caso de las adquisiciones por Licitaciones Públicas, las solicitudes de bienes deberán de acompañarse por un Estudio de Mercado, donde conste el nombre de la persona que realizó y autorizó dicho estudio, y acompañarse por las cotizaciones respectivas.</w:t>
            </w:r>
          </w:p>
          <w:p w:rsidR="00A74EE7" w:rsidRDefault="00A74EE7" w:rsidP="00A74EE7">
            <w:pPr>
              <w:spacing w:before="60" w:after="60"/>
            </w:pPr>
            <w:r>
              <w:t>Las solicitudes de bienes para la adquisición de equipo de cómputo y software deberán acompañarse del anexo técnico validado por la Dirección General de Informática de la Subsecretaría de Administración.</w:t>
            </w:r>
          </w:p>
          <w:p w:rsidR="00A74EE7" w:rsidRDefault="00A74EE7" w:rsidP="00A74EE7">
            <w:pPr>
              <w:spacing w:before="60" w:after="60"/>
            </w:pPr>
            <w:r>
              <w:t>Todas las solicitudes de estudios y servicios de consultoría, asesoría e investigaciones deberán estar acompañadas de la resolución de consulta en el Registro</w:t>
            </w:r>
            <w:r w:rsidRPr="002C58C3">
              <w:t xml:space="preserve"> de Servicios de Consultoría, Aseso</w:t>
            </w:r>
            <w:r>
              <w:t>ría, Estudios e Investigaciones.</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7A2BA5">
              <w:t>Solicitud, Validaciones, Estudio de Mercado, etc.</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Adquisiciones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bookmarkStart w:id="958" w:name="_Toc491092844"/>
    </w:p>
    <w:p w:rsidR="00CE5EE7" w:rsidRDefault="00CE5EE7" w:rsidP="00A74EE7"/>
    <w:p w:rsidR="00CE5EE7" w:rsidRDefault="00CE5EE7">
      <w:pPr>
        <w:spacing w:before="0" w:after="200" w:line="276" w:lineRule="auto"/>
        <w:jc w:val="left"/>
      </w:pPr>
      <w:r>
        <w:br w:type="page"/>
      </w:r>
    </w:p>
    <w:p w:rsidR="002C3B3E" w:rsidRPr="004C42CF" w:rsidRDefault="002C3B3E" w:rsidP="00A74EE7"/>
    <w:p w:rsidR="00A74EE7" w:rsidRPr="006B0902" w:rsidRDefault="00A74EE7" w:rsidP="002C3B3E">
      <w:pPr>
        <w:pStyle w:val="Ttulo4"/>
      </w:pPr>
      <w:bookmarkStart w:id="959" w:name="_Toc22719064"/>
      <w:r w:rsidRPr="006B0902">
        <w:t>Modelado del proceso de Compras Dirección Administrativa</w:t>
      </w:r>
      <w:bookmarkEnd w:id="958"/>
      <w:r>
        <w:t xml:space="preserve"> – Recepción de solicitudes</w:t>
      </w:r>
      <w:bookmarkEnd w:id="959"/>
    </w:p>
    <w:p w:rsidR="00485F9B" w:rsidRDefault="00485F9B" w:rsidP="00A74EE7">
      <w:pPr>
        <w:rPr>
          <w:noProof/>
          <w:lang w:eastAsia="es-MX"/>
        </w:rPr>
      </w:pPr>
    </w:p>
    <w:p w:rsidR="00A74EE7" w:rsidRDefault="008A1537" w:rsidP="00A74EE7">
      <w:r>
        <w:rPr>
          <w:noProof/>
          <w:lang w:val="es-ES" w:eastAsia="es-ES"/>
        </w:rPr>
        <w:drawing>
          <wp:inline distT="0" distB="0" distL="0" distR="0">
            <wp:extent cx="9374805" cy="38212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cstate="print"/>
                    <a:srcRect l="850" t="1948" r="719" b="12133"/>
                    <a:stretch/>
                  </pic:blipFill>
                  <pic:spPr bwMode="auto">
                    <a:xfrm>
                      <a:off x="0" y="0"/>
                      <a:ext cx="9404955" cy="3833519"/>
                    </a:xfrm>
                    <a:prstGeom prst="rect">
                      <a:avLst/>
                    </a:prstGeom>
                    <a:ln>
                      <a:noFill/>
                    </a:ln>
                    <a:extLst>
                      <a:ext uri="{53640926-AAD7-44D8-BBD7-CCE9431645EC}">
                        <a14:shadowObscured xmlns:a14="http://schemas.microsoft.com/office/drawing/2010/main"/>
                      </a:ext>
                    </a:extLst>
                  </pic:spPr>
                </pic:pic>
              </a:graphicData>
            </a:graphic>
          </wp:inline>
        </w:drawing>
      </w:r>
    </w:p>
    <w:p w:rsidR="00CE5EE7" w:rsidRDefault="00CE5EE7" w:rsidP="00A74EE7"/>
    <w:p w:rsidR="008A1537" w:rsidRDefault="006A40F2" w:rsidP="006A40F2">
      <w:pPr>
        <w:pStyle w:val="Ttulo4"/>
      </w:pPr>
      <w:bookmarkStart w:id="960" w:name="_Toc22719065"/>
      <w:r w:rsidRPr="006B0902">
        <w:lastRenderedPageBreak/>
        <w:t xml:space="preserve">Narrativa </w:t>
      </w:r>
      <w:r>
        <w:t xml:space="preserve">del </w:t>
      </w:r>
      <w:r w:rsidRPr="006B0902">
        <w:t>proceso de Compras Dirección Administrativa</w:t>
      </w:r>
      <w:r>
        <w:t xml:space="preserve"> – Recepción de solicitudes</w:t>
      </w:r>
      <w:bookmarkEnd w:id="960"/>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3402"/>
        <w:gridCol w:w="2268"/>
      </w:tblGrid>
      <w:tr w:rsidR="006A40F2" w:rsidRPr="00276F8C" w:rsidTr="00CE5EE7">
        <w:trPr>
          <w:trHeight w:val="20"/>
          <w:tblHeader/>
        </w:trPr>
        <w:tc>
          <w:tcPr>
            <w:tcW w:w="675" w:type="dxa"/>
            <w:shd w:val="clear" w:color="auto" w:fill="D9D9D9"/>
            <w:vAlign w:val="center"/>
          </w:tcPr>
          <w:p w:rsidR="006A40F2" w:rsidRPr="00276F8C" w:rsidRDefault="006A40F2" w:rsidP="009870CD">
            <w:bookmarkStart w:id="961" w:name="_Toc491092845"/>
            <w:r w:rsidRPr="00276F8C">
              <w:t>N°</w:t>
            </w:r>
          </w:p>
        </w:tc>
        <w:tc>
          <w:tcPr>
            <w:tcW w:w="3011" w:type="dxa"/>
            <w:shd w:val="clear" w:color="auto" w:fill="D9D9D9"/>
            <w:vAlign w:val="center"/>
          </w:tcPr>
          <w:p w:rsidR="006A40F2" w:rsidRPr="00276F8C" w:rsidRDefault="006A40F2" w:rsidP="009870CD">
            <w:r w:rsidRPr="00276F8C">
              <w:t>Responsable</w:t>
            </w:r>
          </w:p>
        </w:tc>
        <w:tc>
          <w:tcPr>
            <w:tcW w:w="6946" w:type="dxa"/>
            <w:shd w:val="clear" w:color="auto" w:fill="D9D9D9"/>
            <w:vAlign w:val="center"/>
          </w:tcPr>
          <w:p w:rsidR="006A40F2" w:rsidRPr="00276F8C" w:rsidRDefault="006A40F2" w:rsidP="009870CD">
            <w:r w:rsidRPr="00276F8C">
              <w:t>Actividad</w:t>
            </w:r>
          </w:p>
        </w:tc>
        <w:tc>
          <w:tcPr>
            <w:tcW w:w="3402" w:type="dxa"/>
            <w:shd w:val="clear" w:color="auto" w:fill="D9D9D9"/>
            <w:vAlign w:val="center"/>
          </w:tcPr>
          <w:p w:rsidR="006A40F2" w:rsidRPr="00276F8C" w:rsidRDefault="006A40F2" w:rsidP="009870CD">
            <w:r w:rsidRPr="00276F8C">
              <w:t>Resultado</w:t>
            </w:r>
          </w:p>
        </w:tc>
        <w:tc>
          <w:tcPr>
            <w:tcW w:w="2268" w:type="dxa"/>
            <w:shd w:val="clear" w:color="auto" w:fill="D9D9D9"/>
            <w:vAlign w:val="center"/>
          </w:tcPr>
          <w:p w:rsidR="006A40F2" w:rsidRPr="00276F8C" w:rsidRDefault="006A40F2" w:rsidP="009870CD">
            <w:r w:rsidRPr="00276F8C">
              <w:t>Área</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9957" w:type="dxa"/>
            <w:gridSpan w:val="2"/>
            <w:vAlign w:val="center"/>
          </w:tcPr>
          <w:p w:rsidR="006A40F2" w:rsidRPr="00276F8C" w:rsidRDefault="006A40F2" w:rsidP="009870CD">
            <w:pPr>
              <w:rPr>
                <w:b/>
              </w:rPr>
            </w:pPr>
            <w:r w:rsidRPr="00276F8C">
              <w:rPr>
                <w:b/>
              </w:rPr>
              <w:t>Recepción de solicitudes de bienes y servicios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4B086C">
            <w:pPr>
              <w:jc w:val="left"/>
            </w:pPr>
          </w:p>
        </w:tc>
        <w:tc>
          <w:tcPr>
            <w:tcW w:w="6946" w:type="dxa"/>
            <w:shd w:val="clear" w:color="auto" w:fill="FFFFFF"/>
            <w:vAlign w:val="center"/>
          </w:tcPr>
          <w:p w:rsidR="006A40F2" w:rsidRPr="006A40F2" w:rsidRDefault="006A40F2" w:rsidP="009870CD">
            <w:pPr>
              <w:rPr>
                <w:b/>
              </w:rPr>
            </w:pPr>
            <w:r w:rsidRPr="006A40F2">
              <w:rPr>
                <w:b/>
              </w:rPr>
              <w:t>Solicitud de bienes:</w:t>
            </w:r>
          </w:p>
        </w:tc>
        <w:tc>
          <w:tcPr>
            <w:tcW w:w="3402" w:type="dxa"/>
            <w:shd w:val="clear" w:color="auto" w:fill="FFFFFF"/>
            <w:vAlign w:val="center"/>
          </w:tcPr>
          <w:p w:rsidR="006A40F2" w:rsidRPr="00276F8C" w:rsidRDefault="006A40F2" w:rsidP="00E91625">
            <w:pPr>
              <w:jc w:val="left"/>
            </w:pPr>
          </w:p>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t>1</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Captura solicitud de bienes en el Sistema de Contabilidad Gubernamental.</w:t>
            </w:r>
          </w:p>
        </w:tc>
        <w:tc>
          <w:tcPr>
            <w:tcW w:w="3402" w:type="dxa"/>
            <w:shd w:val="clear" w:color="auto" w:fill="FFFFFF"/>
            <w:vAlign w:val="center"/>
          </w:tcPr>
          <w:p w:rsidR="006A40F2" w:rsidRPr="00276F8C" w:rsidRDefault="006A40F2" w:rsidP="00E91625">
            <w:pPr>
              <w:jc w:val="left"/>
            </w:pPr>
            <w:r w:rsidRPr="00276F8C">
              <w:t>Solicitud de bienes capturada</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4B086C">
            <w:pPr>
              <w:jc w:val="left"/>
            </w:pPr>
          </w:p>
        </w:tc>
        <w:tc>
          <w:tcPr>
            <w:tcW w:w="6946" w:type="dxa"/>
            <w:shd w:val="clear" w:color="auto" w:fill="FFFFFF"/>
            <w:vAlign w:val="center"/>
          </w:tcPr>
          <w:p w:rsidR="006A40F2" w:rsidRPr="00276F8C" w:rsidRDefault="006A40F2" w:rsidP="009870CD">
            <w:r w:rsidRPr="00276F8C">
              <w:t>Si la solicitud requiere anexar documentos adicionales:</w:t>
            </w:r>
          </w:p>
        </w:tc>
        <w:tc>
          <w:tcPr>
            <w:tcW w:w="3402" w:type="dxa"/>
            <w:shd w:val="clear" w:color="auto" w:fill="FFFFFF"/>
            <w:vAlign w:val="center"/>
          </w:tcPr>
          <w:p w:rsidR="006A40F2" w:rsidRPr="00276F8C" w:rsidRDefault="006A40F2" w:rsidP="00E91625">
            <w:pPr>
              <w:jc w:val="left"/>
            </w:pPr>
          </w:p>
        </w:tc>
        <w:tc>
          <w:tcPr>
            <w:tcW w:w="2268" w:type="dxa"/>
            <w:vAlign w:val="center"/>
          </w:tcPr>
          <w:p w:rsidR="006A40F2" w:rsidRPr="00276F8C" w:rsidRDefault="006A40F2" w:rsidP="009870CD"/>
        </w:tc>
      </w:tr>
      <w:tr w:rsidR="004B086C" w:rsidRPr="004B086C" w:rsidTr="009870CD">
        <w:trPr>
          <w:trHeight w:val="20"/>
        </w:trPr>
        <w:tc>
          <w:tcPr>
            <w:tcW w:w="675" w:type="dxa"/>
            <w:shd w:val="clear" w:color="auto" w:fill="FFFFFF"/>
            <w:vAlign w:val="center"/>
          </w:tcPr>
          <w:p w:rsidR="006A40F2" w:rsidRPr="004B086C" w:rsidRDefault="006A40F2" w:rsidP="009870CD">
            <w:r w:rsidRPr="004B086C">
              <w:t>2</w:t>
            </w:r>
          </w:p>
        </w:tc>
        <w:tc>
          <w:tcPr>
            <w:tcW w:w="3011" w:type="dxa"/>
            <w:vAlign w:val="center"/>
          </w:tcPr>
          <w:p w:rsidR="006A40F2" w:rsidRPr="004B086C" w:rsidRDefault="006A40F2" w:rsidP="004B086C">
            <w:pPr>
              <w:jc w:val="left"/>
            </w:pPr>
            <w:r w:rsidRPr="004B086C">
              <w:t>Coordinador / Director de área requiriente</w:t>
            </w:r>
          </w:p>
        </w:tc>
        <w:tc>
          <w:tcPr>
            <w:tcW w:w="6946" w:type="dxa"/>
            <w:shd w:val="clear" w:color="auto" w:fill="FFFFFF"/>
            <w:vAlign w:val="center"/>
          </w:tcPr>
          <w:p w:rsidR="006A40F2" w:rsidRPr="004B086C" w:rsidRDefault="006A40F2" w:rsidP="009870CD">
            <w:r w:rsidRPr="004B086C">
              <w:t>Realiza  cotizaciones o estudio de mercado y anexo 1</w:t>
            </w:r>
          </w:p>
        </w:tc>
        <w:tc>
          <w:tcPr>
            <w:tcW w:w="3402" w:type="dxa"/>
            <w:shd w:val="clear" w:color="auto" w:fill="FFFFFF"/>
            <w:vAlign w:val="center"/>
          </w:tcPr>
          <w:p w:rsidR="006A40F2" w:rsidRPr="004B086C" w:rsidRDefault="006A40F2" w:rsidP="00E91625">
            <w:pPr>
              <w:jc w:val="left"/>
            </w:pPr>
            <w:r w:rsidRPr="004B086C">
              <w:t>Cotizaciones ó estudio de mercado</w:t>
            </w:r>
          </w:p>
        </w:tc>
        <w:tc>
          <w:tcPr>
            <w:tcW w:w="2268" w:type="dxa"/>
            <w:vAlign w:val="center"/>
          </w:tcPr>
          <w:p w:rsidR="006A40F2" w:rsidRPr="004B086C" w:rsidRDefault="006A40F2" w:rsidP="009870CD">
            <w:r w:rsidRPr="004B086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4B086C">
            <w:pPr>
              <w:jc w:val="left"/>
            </w:pPr>
          </w:p>
        </w:tc>
        <w:tc>
          <w:tcPr>
            <w:tcW w:w="6946" w:type="dxa"/>
            <w:shd w:val="clear" w:color="auto" w:fill="FFFFFF"/>
            <w:vAlign w:val="center"/>
          </w:tcPr>
          <w:p w:rsidR="006A40F2" w:rsidRPr="00276F8C" w:rsidRDefault="006A40F2" w:rsidP="009870CD">
            <w:r w:rsidRPr="00276F8C">
              <w:t>Si la solicitud requiere documentos de validación (en el caso de bienes muebles de Tecnología de información)</w:t>
            </w:r>
          </w:p>
        </w:tc>
        <w:tc>
          <w:tcPr>
            <w:tcW w:w="3402" w:type="dxa"/>
            <w:shd w:val="clear" w:color="auto" w:fill="FFFFFF"/>
            <w:vAlign w:val="center"/>
          </w:tcPr>
          <w:p w:rsidR="006A40F2" w:rsidRPr="00276F8C" w:rsidRDefault="006A40F2" w:rsidP="00E91625">
            <w:pPr>
              <w:jc w:val="left"/>
            </w:pPr>
          </w:p>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t>3</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Solicita y recibe documento de validación de la Dirección de Informática de la Secretaría de Administración.</w:t>
            </w:r>
          </w:p>
        </w:tc>
        <w:tc>
          <w:tcPr>
            <w:tcW w:w="3402" w:type="dxa"/>
            <w:shd w:val="clear" w:color="auto" w:fill="FFFFFF"/>
            <w:vAlign w:val="center"/>
          </w:tcPr>
          <w:p w:rsidR="006A40F2" w:rsidRPr="00276F8C" w:rsidRDefault="006A40F2" w:rsidP="00E91625">
            <w:pPr>
              <w:jc w:val="left"/>
            </w:pPr>
            <w:r w:rsidRPr="00276F8C">
              <w:t>Especificaciones técnicas selladas por la Dirección de Informática de la Subsecretaría de Admón.</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4.</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 xml:space="preserve">Entrega solicitud de compra y sus anexos a la </w:t>
            </w:r>
            <w:r w:rsidR="008B5F0D">
              <w:t>Coordinación General de Administración</w:t>
            </w:r>
          </w:p>
        </w:tc>
        <w:tc>
          <w:tcPr>
            <w:tcW w:w="3402" w:type="dxa"/>
            <w:shd w:val="clear" w:color="auto" w:fill="FFFFFF"/>
            <w:vAlign w:val="center"/>
          </w:tcPr>
          <w:p w:rsidR="006A40F2" w:rsidRPr="00276F8C" w:rsidRDefault="006A40F2" w:rsidP="00E91625">
            <w:pPr>
              <w:jc w:val="left"/>
            </w:pPr>
            <w:r w:rsidRPr="00276F8C">
              <w:t>Solicitud de compra y anexos entregados</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lastRenderedPageBreak/>
              <w:t>5.</w:t>
            </w:r>
          </w:p>
        </w:tc>
        <w:tc>
          <w:tcPr>
            <w:tcW w:w="3011" w:type="dxa"/>
            <w:vAlign w:val="center"/>
          </w:tcPr>
          <w:p w:rsidR="006A40F2" w:rsidRPr="00276F8C" w:rsidRDefault="006A40F2" w:rsidP="004B086C">
            <w:pPr>
              <w:jc w:val="left"/>
            </w:pPr>
            <w:r w:rsidRPr="00276F8C">
              <w:t>Técnico especializado</w:t>
            </w:r>
          </w:p>
        </w:tc>
        <w:tc>
          <w:tcPr>
            <w:tcW w:w="6946" w:type="dxa"/>
            <w:shd w:val="clear" w:color="auto" w:fill="FFFFFF"/>
            <w:vAlign w:val="center"/>
          </w:tcPr>
          <w:p w:rsidR="006A40F2" w:rsidRPr="00276F8C" w:rsidRDefault="006A40F2" w:rsidP="009870CD">
            <w:r w:rsidRPr="00276F8C">
              <w:t>Recibe solicitud de compra y sus anexos</w:t>
            </w:r>
          </w:p>
        </w:tc>
        <w:tc>
          <w:tcPr>
            <w:tcW w:w="3402" w:type="dxa"/>
            <w:shd w:val="clear" w:color="auto" w:fill="FFFFFF"/>
            <w:vAlign w:val="center"/>
          </w:tcPr>
          <w:p w:rsidR="006A40F2" w:rsidRPr="00276F8C" w:rsidRDefault="006A40F2" w:rsidP="00E91625">
            <w:pPr>
              <w:jc w:val="left"/>
            </w:pPr>
            <w:r w:rsidRPr="00276F8C">
              <w:t>Solicitud de compra y anexos recibidos</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6.</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Revisa partida y suficiencia presupuestal</w:t>
            </w:r>
          </w:p>
        </w:tc>
        <w:tc>
          <w:tcPr>
            <w:tcW w:w="3402" w:type="dxa"/>
            <w:shd w:val="clear" w:color="auto" w:fill="FFFFFF"/>
            <w:vAlign w:val="center"/>
          </w:tcPr>
          <w:p w:rsidR="006A40F2" w:rsidRPr="00276F8C" w:rsidRDefault="006A40F2" w:rsidP="00E91625">
            <w:pPr>
              <w:jc w:val="left"/>
            </w:pPr>
            <w:r w:rsidRPr="00276F8C">
              <w:t>Solicitud de compra y anexos verificados</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7.</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Si tiene suficiencia presupuestal autoriza la solicitud de compra.</w:t>
            </w:r>
          </w:p>
        </w:tc>
        <w:tc>
          <w:tcPr>
            <w:tcW w:w="3402" w:type="dxa"/>
            <w:shd w:val="clear" w:color="auto" w:fill="FFFFFF"/>
            <w:vAlign w:val="center"/>
          </w:tcPr>
          <w:p w:rsidR="006A40F2" w:rsidRPr="00276F8C" w:rsidRDefault="006A40F2" w:rsidP="00E91625">
            <w:pPr>
              <w:jc w:val="left"/>
            </w:pPr>
            <w:r w:rsidRPr="00276F8C">
              <w:t>Solicitud de compra autorizada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8.</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Turna a comprador o a la Unidad Centralizada de compras.</w:t>
            </w:r>
          </w:p>
        </w:tc>
        <w:tc>
          <w:tcPr>
            <w:tcW w:w="3402" w:type="dxa"/>
            <w:shd w:val="clear" w:color="auto" w:fill="FFFFFF"/>
            <w:vAlign w:val="center"/>
          </w:tcPr>
          <w:p w:rsidR="006A40F2" w:rsidRPr="00276F8C" w:rsidRDefault="006A40F2" w:rsidP="00E91625">
            <w:pPr>
              <w:jc w:val="left"/>
            </w:pPr>
            <w:r w:rsidRPr="00276F8C">
              <w:t>Solicitud de compra canalizada a comprador.</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9.</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Si no tiene suficiencia presupuestal, notifica rechazo de solicitud al área requiriente</w:t>
            </w:r>
          </w:p>
        </w:tc>
        <w:tc>
          <w:tcPr>
            <w:tcW w:w="3402" w:type="dxa"/>
            <w:shd w:val="clear" w:color="auto" w:fill="FFFFFF"/>
            <w:vAlign w:val="center"/>
          </w:tcPr>
          <w:p w:rsidR="006A40F2" w:rsidRPr="00276F8C" w:rsidRDefault="006A40F2" w:rsidP="00E91625">
            <w:pPr>
              <w:jc w:val="left"/>
            </w:pPr>
            <w:r w:rsidRPr="00276F8C">
              <w:t>Solicitud de compra rechazada.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tc>
        <w:tc>
          <w:tcPr>
            <w:tcW w:w="3011" w:type="dxa"/>
            <w:vAlign w:val="center"/>
          </w:tcPr>
          <w:p w:rsidR="006A40F2" w:rsidRPr="00276F8C" w:rsidRDefault="006A40F2" w:rsidP="004B086C">
            <w:pPr>
              <w:jc w:val="left"/>
            </w:pPr>
          </w:p>
        </w:tc>
        <w:tc>
          <w:tcPr>
            <w:tcW w:w="6946" w:type="dxa"/>
            <w:shd w:val="clear" w:color="auto" w:fill="FFFFFF"/>
            <w:vAlign w:val="center"/>
          </w:tcPr>
          <w:p w:rsidR="006A40F2" w:rsidRPr="006A40F2" w:rsidRDefault="006A40F2" w:rsidP="009870CD">
            <w:pPr>
              <w:rPr>
                <w:b/>
              </w:rPr>
            </w:pPr>
            <w:r w:rsidRPr="006A40F2">
              <w:rPr>
                <w:b/>
              </w:rPr>
              <w:t>Solicitud de servicios</w:t>
            </w:r>
          </w:p>
        </w:tc>
        <w:tc>
          <w:tcPr>
            <w:tcW w:w="3402" w:type="dxa"/>
            <w:shd w:val="clear" w:color="auto" w:fill="FFFFFF"/>
            <w:vAlign w:val="center"/>
          </w:tcPr>
          <w:p w:rsidR="006A40F2" w:rsidRPr="00276F8C" w:rsidRDefault="006A40F2" w:rsidP="00E91625">
            <w:pPr>
              <w:jc w:val="left"/>
            </w:pPr>
          </w:p>
        </w:tc>
        <w:tc>
          <w:tcPr>
            <w:tcW w:w="2268" w:type="dxa"/>
            <w:vAlign w:val="center"/>
          </w:tcPr>
          <w:p w:rsidR="006A40F2" w:rsidRPr="00276F8C" w:rsidRDefault="006A40F2" w:rsidP="009870CD"/>
        </w:tc>
      </w:tr>
      <w:tr w:rsidR="006A40F2" w:rsidRPr="00276F8C" w:rsidTr="009870CD">
        <w:trPr>
          <w:trHeight w:val="20"/>
        </w:trPr>
        <w:tc>
          <w:tcPr>
            <w:tcW w:w="675" w:type="dxa"/>
            <w:shd w:val="clear" w:color="auto" w:fill="FFFFFF"/>
            <w:vAlign w:val="center"/>
          </w:tcPr>
          <w:p w:rsidR="006A40F2" w:rsidRPr="00276F8C" w:rsidRDefault="006A40F2" w:rsidP="009870CD">
            <w:r w:rsidRPr="00276F8C">
              <w:t>10.</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Captura solicitud de servicios en el Sistema de Contabilidad Gubernamental.</w:t>
            </w:r>
          </w:p>
        </w:tc>
        <w:tc>
          <w:tcPr>
            <w:tcW w:w="3402" w:type="dxa"/>
            <w:shd w:val="clear" w:color="auto" w:fill="FFFFFF"/>
            <w:vAlign w:val="center"/>
          </w:tcPr>
          <w:p w:rsidR="006A40F2" w:rsidRPr="00276F8C" w:rsidRDefault="006A40F2" w:rsidP="00E91625">
            <w:pPr>
              <w:jc w:val="left"/>
            </w:pPr>
            <w:r w:rsidRPr="00276F8C">
              <w:t>Solicitud de servicio capturada</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11.</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Si la solicitud requiere consulta en el catálogo de estudios, solicita la verificación del estudio y recibe documento del Sistema, si no, pasa al siguiente paso.</w:t>
            </w:r>
          </w:p>
        </w:tc>
        <w:tc>
          <w:tcPr>
            <w:tcW w:w="3402" w:type="dxa"/>
            <w:shd w:val="clear" w:color="auto" w:fill="FFFFFF"/>
            <w:vAlign w:val="center"/>
          </w:tcPr>
          <w:p w:rsidR="006A40F2" w:rsidRPr="00276F8C" w:rsidRDefault="006A40F2" w:rsidP="00E91625">
            <w:pPr>
              <w:jc w:val="left"/>
            </w:pPr>
            <w:r w:rsidRPr="00276F8C">
              <w:t>Documento emitido por la Subsecretaría de Administración</w:t>
            </w:r>
          </w:p>
        </w:tc>
        <w:tc>
          <w:tcPr>
            <w:tcW w:w="2268" w:type="dxa"/>
            <w:vAlign w:val="center"/>
          </w:tcPr>
          <w:p w:rsidR="006A40F2" w:rsidRPr="00276F8C" w:rsidRDefault="006A40F2" w:rsidP="009870CD">
            <w:r w:rsidRPr="00276F8C">
              <w:t>Todas las unidades del IIEG</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12</w:t>
            </w:r>
          </w:p>
        </w:tc>
        <w:tc>
          <w:tcPr>
            <w:tcW w:w="3011" w:type="dxa"/>
            <w:vAlign w:val="center"/>
          </w:tcPr>
          <w:p w:rsidR="006A40F2" w:rsidRPr="00276F8C" w:rsidRDefault="006A40F2" w:rsidP="004B086C">
            <w:pPr>
              <w:jc w:val="left"/>
            </w:pPr>
            <w:r w:rsidRPr="00276F8C">
              <w:t>Coordinador / Director de área requiriente</w:t>
            </w:r>
          </w:p>
        </w:tc>
        <w:tc>
          <w:tcPr>
            <w:tcW w:w="6946" w:type="dxa"/>
            <w:shd w:val="clear" w:color="auto" w:fill="FFFFFF"/>
            <w:vAlign w:val="center"/>
          </w:tcPr>
          <w:p w:rsidR="006A40F2" w:rsidRPr="00276F8C" w:rsidRDefault="006A40F2" w:rsidP="009870CD">
            <w:r w:rsidRPr="00276F8C">
              <w:t>Entrega solicitud de compra y anexos.</w:t>
            </w:r>
          </w:p>
        </w:tc>
        <w:tc>
          <w:tcPr>
            <w:tcW w:w="3402" w:type="dxa"/>
            <w:shd w:val="clear" w:color="auto" w:fill="FFFFFF"/>
            <w:vAlign w:val="center"/>
          </w:tcPr>
          <w:p w:rsidR="006A40F2" w:rsidRPr="00276F8C" w:rsidRDefault="006A40F2" w:rsidP="00E91625">
            <w:pPr>
              <w:jc w:val="left"/>
            </w:pPr>
            <w:r w:rsidRPr="00276F8C">
              <w:t>Solicitud de compra entregada</w:t>
            </w:r>
          </w:p>
        </w:tc>
        <w:tc>
          <w:tcPr>
            <w:tcW w:w="2268" w:type="dxa"/>
            <w:vAlign w:val="center"/>
          </w:tcPr>
          <w:p w:rsidR="006A40F2" w:rsidRPr="00276F8C" w:rsidRDefault="006A40F2" w:rsidP="009870CD">
            <w:r w:rsidRPr="00276F8C">
              <w:t>Area requiriente</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lastRenderedPageBreak/>
              <w:t>13.</w:t>
            </w:r>
          </w:p>
        </w:tc>
        <w:tc>
          <w:tcPr>
            <w:tcW w:w="3011" w:type="dxa"/>
            <w:vAlign w:val="center"/>
          </w:tcPr>
          <w:p w:rsidR="006A40F2" w:rsidRPr="00276F8C" w:rsidRDefault="006A40F2" w:rsidP="004B086C">
            <w:pPr>
              <w:jc w:val="left"/>
            </w:pPr>
            <w:r w:rsidRPr="00276F8C">
              <w:t>Técnico especializado</w:t>
            </w:r>
          </w:p>
        </w:tc>
        <w:tc>
          <w:tcPr>
            <w:tcW w:w="6946" w:type="dxa"/>
            <w:shd w:val="clear" w:color="auto" w:fill="FFFFFF"/>
            <w:vAlign w:val="center"/>
          </w:tcPr>
          <w:p w:rsidR="006A40F2" w:rsidRPr="00276F8C" w:rsidRDefault="006A40F2" w:rsidP="009870CD">
            <w:r w:rsidRPr="00276F8C">
              <w:t>Recibe solicitud de compra y anexos</w:t>
            </w:r>
          </w:p>
        </w:tc>
        <w:tc>
          <w:tcPr>
            <w:tcW w:w="3402" w:type="dxa"/>
            <w:shd w:val="clear" w:color="auto" w:fill="FFFFFF"/>
            <w:vAlign w:val="center"/>
          </w:tcPr>
          <w:p w:rsidR="006A40F2" w:rsidRPr="00276F8C" w:rsidRDefault="006A40F2" w:rsidP="009870CD">
            <w:r w:rsidRPr="00276F8C">
              <w:t>Solicitud de compra y anexos recibidos</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14.</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Revisa partida y suficiencia presupuestal</w:t>
            </w:r>
          </w:p>
        </w:tc>
        <w:tc>
          <w:tcPr>
            <w:tcW w:w="3402" w:type="dxa"/>
            <w:shd w:val="clear" w:color="auto" w:fill="FFFFFF"/>
            <w:vAlign w:val="center"/>
          </w:tcPr>
          <w:p w:rsidR="006A40F2" w:rsidRPr="00276F8C" w:rsidRDefault="006A40F2" w:rsidP="009870CD">
            <w:r w:rsidRPr="00276F8C">
              <w:t>Solicitud de compra verificada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15</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Si no tiene suficiencia presupuestal, notifica rechazo de solicitud al área requiriente</w:t>
            </w:r>
          </w:p>
        </w:tc>
        <w:tc>
          <w:tcPr>
            <w:tcW w:w="3402" w:type="dxa"/>
            <w:shd w:val="clear" w:color="auto" w:fill="FFFFFF"/>
            <w:vAlign w:val="center"/>
          </w:tcPr>
          <w:p w:rsidR="006A40F2" w:rsidRPr="00276F8C" w:rsidRDefault="006A40F2" w:rsidP="009870CD">
            <w:r w:rsidRPr="00276F8C">
              <w:t>Solicitud de compra rechazada.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16.</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Si tiene suficiencia presupuestal, autoriza la solicitud de compra.</w:t>
            </w:r>
          </w:p>
        </w:tc>
        <w:tc>
          <w:tcPr>
            <w:tcW w:w="3402" w:type="dxa"/>
            <w:shd w:val="clear" w:color="auto" w:fill="FFFFFF"/>
            <w:vAlign w:val="center"/>
          </w:tcPr>
          <w:p w:rsidR="006A40F2" w:rsidRPr="00276F8C" w:rsidRDefault="006A40F2" w:rsidP="009870CD">
            <w:r w:rsidRPr="00276F8C">
              <w:t>Solicitud de compra autorizada</w:t>
            </w:r>
          </w:p>
        </w:tc>
        <w:tc>
          <w:tcPr>
            <w:tcW w:w="2268" w:type="dxa"/>
            <w:vAlign w:val="center"/>
          </w:tcPr>
          <w:p w:rsidR="006A40F2" w:rsidRPr="00276F8C" w:rsidRDefault="006A40F2" w:rsidP="009870CD">
            <w:r w:rsidRPr="00276F8C">
              <w:t>Administración</w:t>
            </w:r>
          </w:p>
        </w:tc>
      </w:tr>
      <w:tr w:rsidR="006A40F2" w:rsidRPr="00276F8C" w:rsidTr="009870CD">
        <w:trPr>
          <w:trHeight w:val="20"/>
        </w:trPr>
        <w:tc>
          <w:tcPr>
            <w:tcW w:w="675" w:type="dxa"/>
            <w:shd w:val="clear" w:color="auto" w:fill="FFFFFF"/>
            <w:vAlign w:val="center"/>
          </w:tcPr>
          <w:p w:rsidR="006A40F2" w:rsidRPr="00276F8C" w:rsidRDefault="006A40F2" w:rsidP="009870CD">
            <w:r w:rsidRPr="00276F8C">
              <w:t>17.</w:t>
            </w:r>
          </w:p>
        </w:tc>
        <w:tc>
          <w:tcPr>
            <w:tcW w:w="3011" w:type="dxa"/>
            <w:vAlign w:val="center"/>
          </w:tcPr>
          <w:p w:rsidR="006A40F2" w:rsidRPr="00276F8C" w:rsidRDefault="006A40F2" w:rsidP="004B086C">
            <w:pPr>
              <w:jc w:val="left"/>
            </w:pPr>
            <w:r w:rsidRPr="00276F8C">
              <w:t>Directora de Administración</w:t>
            </w:r>
          </w:p>
        </w:tc>
        <w:tc>
          <w:tcPr>
            <w:tcW w:w="6946" w:type="dxa"/>
            <w:shd w:val="clear" w:color="auto" w:fill="FFFFFF"/>
            <w:vAlign w:val="center"/>
          </w:tcPr>
          <w:p w:rsidR="006A40F2" w:rsidRPr="00276F8C" w:rsidRDefault="006A40F2" w:rsidP="009870CD">
            <w:r w:rsidRPr="00276F8C">
              <w:t>Identifica la modalidad de compras: Adquisiciones por fondo revolvente, Licitación pública sin concurrencia del Comité, Licitación pública con la concurrencia del Comité, Adjudicación directa, Bienes no licitables.</w:t>
            </w:r>
          </w:p>
        </w:tc>
        <w:tc>
          <w:tcPr>
            <w:tcW w:w="3402" w:type="dxa"/>
            <w:shd w:val="clear" w:color="auto" w:fill="FFFFFF"/>
            <w:vAlign w:val="center"/>
          </w:tcPr>
          <w:p w:rsidR="006A40F2" w:rsidRPr="00276F8C" w:rsidRDefault="006A40F2" w:rsidP="009870CD">
            <w:r w:rsidRPr="00276F8C">
              <w:t>Solicitud de compra referenciada a modalidad de adquisición</w:t>
            </w:r>
          </w:p>
        </w:tc>
        <w:tc>
          <w:tcPr>
            <w:tcW w:w="2268" w:type="dxa"/>
            <w:vAlign w:val="center"/>
          </w:tcPr>
          <w:p w:rsidR="006A40F2" w:rsidRPr="00276F8C" w:rsidRDefault="006A40F2" w:rsidP="009870CD">
            <w:r w:rsidRPr="00276F8C">
              <w:t>Administración</w:t>
            </w:r>
          </w:p>
        </w:tc>
      </w:tr>
    </w:tbl>
    <w:p w:rsidR="00A74EE7" w:rsidRDefault="00A74EE7" w:rsidP="00CE5EE7"/>
    <w:p w:rsidR="006A40F2" w:rsidRDefault="006A40F2" w:rsidP="00CE5EE7"/>
    <w:p w:rsidR="00CE5EE7" w:rsidRDefault="00CE5EE7">
      <w:pPr>
        <w:spacing w:before="0" w:after="200" w:line="276" w:lineRule="auto"/>
        <w:jc w:val="left"/>
      </w:pPr>
      <w:r>
        <w:br w:type="page"/>
      </w:r>
    </w:p>
    <w:p w:rsidR="006A40F2" w:rsidRDefault="006A40F2" w:rsidP="00CE5EE7"/>
    <w:p w:rsidR="008A1537" w:rsidRDefault="00A74EE7" w:rsidP="006A40F2">
      <w:pPr>
        <w:pStyle w:val="Ttulo4"/>
      </w:pPr>
      <w:bookmarkStart w:id="962" w:name="_Toc22719066"/>
      <w:r w:rsidRPr="006B0902">
        <w:t>Modelado del proceso de Compras Dirección Administrativa</w:t>
      </w:r>
      <w:r>
        <w:t xml:space="preserve"> – Adquisiciones por fondo revolvente</w:t>
      </w:r>
      <w:bookmarkEnd w:id="962"/>
    </w:p>
    <w:p w:rsidR="00A74EE7" w:rsidRDefault="008A1537" w:rsidP="00B26CB2">
      <w:r>
        <w:rPr>
          <w:noProof/>
          <w:lang w:val="es-ES" w:eastAsia="es-ES"/>
        </w:rPr>
        <w:drawing>
          <wp:inline distT="0" distB="0" distL="0" distR="0">
            <wp:extent cx="10019899" cy="255578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cstate="print"/>
                    <a:srcRect l="1375" t="3046" r="1544" b="23858"/>
                    <a:stretch/>
                  </pic:blipFill>
                  <pic:spPr bwMode="auto">
                    <a:xfrm>
                      <a:off x="0" y="0"/>
                      <a:ext cx="10064021" cy="2567042"/>
                    </a:xfrm>
                    <a:prstGeom prst="rect">
                      <a:avLst/>
                    </a:prstGeom>
                    <a:ln>
                      <a:noFill/>
                    </a:ln>
                    <a:extLst>
                      <a:ext uri="{53640926-AAD7-44D8-BBD7-CCE9431645EC}">
                        <a14:shadowObscured xmlns:a14="http://schemas.microsoft.com/office/drawing/2010/main"/>
                      </a:ext>
                    </a:extLst>
                  </pic:spPr>
                </pic:pic>
              </a:graphicData>
            </a:graphic>
          </wp:inline>
        </w:drawing>
      </w:r>
    </w:p>
    <w:p w:rsidR="008A1537" w:rsidRDefault="008A1537" w:rsidP="008A1537"/>
    <w:p w:rsidR="008A1537" w:rsidRDefault="008A1537" w:rsidP="008A1537"/>
    <w:p w:rsidR="00CE5EE7" w:rsidRDefault="00CE5EE7">
      <w:pPr>
        <w:spacing w:before="0" w:after="200" w:line="276" w:lineRule="auto"/>
        <w:jc w:val="left"/>
      </w:pPr>
      <w:r>
        <w:br w:type="page"/>
      </w:r>
    </w:p>
    <w:p w:rsidR="006A40F2" w:rsidRDefault="006A40F2" w:rsidP="008A1537"/>
    <w:p w:rsidR="006A40F2" w:rsidRDefault="006A40F2" w:rsidP="006A40F2">
      <w:pPr>
        <w:pStyle w:val="Ttulo4"/>
      </w:pPr>
      <w:bookmarkStart w:id="963" w:name="_Toc22719067"/>
      <w:r w:rsidRPr="006B0902">
        <w:t xml:space="preserve">Narrativa </w:t>
      </w:r>
      <w:r>
        <w:t xml:space="preserve">del </w:t>
      </w:r>
      <w:r w:rsidRPr="006B0902">
        <w:t>proceso de Compras Dirección Administrativa</w:t>
      </w:r>
      <w:r>
        <w:t xml:space="preserve"> – Adquisiciones por fondo revolvente</w:t>
      </w:r>
      <w:bookmarkEnd w:id="963"/>
    </w:p>
    <w:p w:rsidR="006A40F2" w:rsidRPr="006A40F2" w:rsidRDefault="006A40F2" w:rsidP="006A40F2"/>
    <w:tbl>
      <w:tblPr>
        <w:tblW w:w="16406"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779"/>
        <w:gridCol w:w="3011"/>
        <w:gridCol w:w="6946"/>
        <w:gridCol w:w="3402"/>
        <w:gridCol w:w="2268"/>
      </w:tblGrid>
      <w:tr w:rsidR="006A40F2" w:rsidRPr="00276F8C" w:rsidTr="00CE5EE7">
        <w:trPr>
          <w:trHeight w:val="20"/>
          <w:tblHeader/>
        </w:trPr>
        <w:tc>
          <w:tcPr>
            <w:tcW w:w="779" w:type="dxa"/>
            <w:shd w:val="clear" w:color="auto" w:fill="D9D9D9"/>
            <w:vAlign w:val="center"/>
          </w:tcPr>
          <w:p w:rsidR="006A40F2" w:rsidRPr="00276F8C" w:rsidRDefault="006A40F2" w:rsidP="009870CD">
            <w:r w:rsidRPr="00276F8C">
              <w:t>N°</w:t>
            </w:r>
          </w:p>
        </w:tc>
        <w:tc>
          <w:tcPr>
            <w:tcW w:w="3011" w:type="dxa"/>
            <w:shd w:val="clear" w:color="auto" w:fill="D9D9D9"/>
            <w:vAlign w:val="center"/>
          </w:tcPr>
          <w:p w:rsidR="006A40F2" w:rsidRPr="00276F8C" w:rsidRDefault="006A40F2" w:rsidP="009870CD">
            <w:r w:rsidRPr="00276F8C">
              <w:t>Responsable</w:t>
            </w:r>
          </w:p>
        </w:tc>
        <w:tc>
          <w:tcPr>
            <w:tcW w:w="6946" w:type="dxa"/>
            <w:shd w:val="clear" w:color="auto" w:fill="D9D9D9"/>
            <w:vAlign w:val="center"/>
          </w:tcPr>
          <w:p w:rsidR="006A40F2" w:rsidRPr="00276F8C" w:rsidRDefault="006A40F2" w:rsidP="009870CD">
            <w:r w:rsidRPr="00276F8C">
              <w:t>Actividad</w:t>
            </w:r>
          </w:p>
        </w:tc>
        <w:tc>
          <w:tcPr>
            <w:tcW w:w="3402" w:type="dxa"/>
            <w:shd w:val="clear" w:color="auto" w:fill="D9D9D9"/>
            <w:vAlign w:val="center"/>
          </w:tcPr>
          <w:p w:rsidR="006A40F2" w:rsidRPr="00276F8C" w:rsidRDefault="006A40F2" w:rsidP="009870CD">
            <w:r w:rsidRPr="00276F8C">
              <w:t>Resultado</w:t>
            </w:r>
          </w:p>
        </w:tc>
        <w:tc>
          <w:tcPr>
            <w:tcW w:w="2268" w:type="dxa"/>
            <w:shd w:val="clear" w:color="auto" w:fill="D9D9D9"/>
            <w:vAlign w:val="center"/>
          </w:tcPr>
          <w:p w:rsidR="006A40F2" w:rsidRPr="00276F8C" w:rsidRDefault="006A40F2" w:rsidP="00CE5EE7">
            <w:pPr>
              <w:jc w:val="left"/>
            </w:pPr>
            <w:r w:rsidRPr="00276F8C">
              <w:t>Área</w:t>
            </w:r>
          </w:p>
        </w:tc>
      </w:tr>
      <w:tr w:rsidR="006A40F2" w:rsidRPr="00276F8C" w:rsidTr="009870CD">
        <w:trPr>
          <w:trHeight w:val="20"/>
        </w:trPr>
        <w:tc>
          <w:tcPr>
            <w:tcW w:w="779" w:type="dxa"/>
            <w:shd w:val="clear" w:color="auto" w:fill="FFFFFF"/>
            <w:vAlign w:val="center"/>
          </w:tcPr>
          <w:p w:rsidR="006A40F2" w:rsidRPr="00276F8C" w:rsidRDefault="006A40F2" w:rsidP="009870CD"/>
        </w:tc>
        <w:tc>
          <w:tcPr>
            <w:tcW w:w="9957" w:type="dxa"/>
            <w:gridSpan w:val="2"/>
            <w:vAlign w:val="center"/>
          </w:tcPr>
          <w:p w:rsidR="006A40F2" w:rsidRPr="00276F8C" w:rsidRDefault="006A40F2" w:rsidP="009870CD">
            <w:pPr>
              <w:rPr>
                <w:b/>
              </w:rPr>
            </w:pPr>
            <w:r w:rsidRPr="00276F8C">
              <w:rPr>
                <w:b/>
              </w:rPr>
              <w:t>Modalidad: Adquisiciones por fondo revolvente</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CE5EE7">
            <w:pPr>
              <w:jc w:val="left"/>
            </w:pP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18.</w:t>
            </w:r>
          </w:p>
        </w:tc>
        <w:tc>
          <w:tcPr>
            <w:tcW w:w="3011" w:type="dxa"/>
            <w:vAlign w:val="center"/>
          </w:tcPr>
          <w:p w:rsidR="006A40F2" w:rsidRPr="00276F8C" w:rsidRDefault="006A40F2" w:rsidP="009870CD">
            <w:r w:rsidRPr="00276F8C">
              <w:t>Directora de Administración</w:t>
            </w:r>
          </w:p>
        </w:tc>
        <w:tc>
          <w:tcPr>
            <w:tcW w:w="6946" w:type="dxa"/>
            <w:shd w:val="clear" w:color="auto" w:fill="FFFFFF"/>
            <w:vAlign w:val="center"/>
          </w:tcPr>
          <w:p w:rsidR="006A40F2" w:rsidRPr="00276F8C" w:rsidRDefault="006A40F2" w:rsidP="009870CD">
            <w:r w:rsidRPr="00276F8C">
              <w:t>Si la compra es por fondo revolvente determina la unidad que compra y turna a comprador (Personal de Administración ó personal del área requiriente)</w:t>
            </w:r>
          </w:p>
        </w:tc>
        <w:tc>
          <w:tcPr>
            <w:tcW w:w="3402" w:type="dxa"/>
            <w:shd w:val="clear" w:color="auto" w:fill="FFFFFF"/>
            <w:vAlign w:val="center"/>
          </w:tcPr>
          <w:p w:rsidR="006A40F2" w:rsidRPr="00276F8C" w:rsidRDefault="006A40F2" w:rsidP="009870CD">
            <w:r w:rsidRPr="00276F8C">
              <w:t>Solicitud de compra recibida por el comprador.</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19.</w:t>
            </w:r>
          </w:p>
        </w:tc>
        <w:tc>
          <w:tcPr>
            <w:tcW w:w="3011" w:type="dxa"/>
            <w:vAlign w:val="center"/>
          </w:tcPr>
          <w:p w:rsidR="006A40F2" w:rsidRPr="00276F8C" w:rsidRDefault="006A40F2" w:rsidP="009870CD">
            <w:r w:rsidRPr="00276F8C">
              <w:t>Directora de Administración</w:t>
            </w:r>
          </w:p>
        </w:tc>
        <w:tc>
          <w:tcPr>
            <w:tcW w:w="6946" w:type="dxa"/>
            <w:shd w:val="clear" w:color="auto" w:fill="FFFFFF"/>
            <w:vAlign w:val="center"/>
          </w:tcPr>
          <w:p w:rsidR="006A40F2" w:rsidRPr="00276F8C" w:rsidRDefault="006A40F2" w:rsidP="009870CD">
            <w:r w:rsidRPr="00276F8C">
              <w:t>Genera la orden de pago</w:t>
            </w:r>
          </w:p>
        </w:tc>
        <w:tc>
          <w:tcPr>
            <w:tcW w:w="3402" w:type="dxa"/>
            <w:shd w:val="clear" w:color="auto" w:fill="FFFFFF"/>
            <w:vAlign w:val="center"/>
          </w:tcPr>
          <w:p w:rsidR="006A40F2" w:rsidRPr="00276F8C" w:rsidRDefault="006A40F2" w:rsidP="009870CD">
            <w:r w:rsidRPr="00276F8C">
              <w:t>Orden de pago elaborada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20.</w:t>
            </w:r>
          </w:p>
        </w:tc>
        <w:tc>
          <w:tcPr>
            <w:tcW w:w="3011" w:type="dxa"/>
            <w:vAlign w:val="center"/>
          </w:tcPr>
          <w:p w:rsidR="006A40F2" w:rsidRPr="00276F8C" w:rsidRDefault="006A40F2" w:rsidP="009870CD">
            <w:r w:rsidRPr="00276F8C">
              <w:t>Personal del IIEG</w:t>
            </w:r>
          </w:p>
        </w:tc>
        <w:tc>
          <w:tcPr>
            <w:tcW w:w="6946" w:type="dxa"/>
            <w:shd w:val="clear" w:color="auto" w:fill="FFFFFF"/>
            <w:vAlign w:val="center"/>
          </w:tcPr>
          <w:p w:rsidR="006A40F2" w:rsidRPr="00276F8C" w:rsidRDefault="006A40F2" w:rsidP="009870CD">
            <w:r w:rsidRPr="00276F8C">
              <w:t>Recibe gastos por comprobar</w:t>
            </w:r>
          </w:p>
        </w:tc>
        <w:tc>
          <w:tcPr>
            <w:tcW w:w="3402" w:type="dxa"/>
            <w:shd w:val="clear" w:color="auto" w:fill="FFFFFF"/>
            <w:vAlign w:val="center"/>
          </w:tcPr>
          <w:p w:rsidR="006A40F2" w:rsidRPr="00276F8C" w:rsidRDefault="006A40F2" w:rsidP="009870CD">
            <w:r w:rsidRPr="00276F8C">
              <w:t>Transferencia / cheque elaborado</w:t>
            </w:r>
          </w:p>
        </w:tc>
        <w:tc>
          <w:tcPr>
            <w:tcW w:w="2268" w:type="dxa"/>
            <w:vAlign w:val="center"/>
          </w:tcPr>
          <w:p w:rsidR="006A40F2" w:rsidRPr="00276F8C" w:rsidRDefault="006A40F2" w:rsidP="00CE5EE7">
            <w:pPr>
              <w:jc w:val="left"/>
            </w:pPr>
            <w:r w:rsidRPr="00276F8C">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21.</w:t>
            </w:r>
          </w:p>
        </w:tc>
        <w:tc>
          <w:tcPr>
            <w:tcW w:w="3011" w:type="dxa"/>
            <w:vAlign w:val="center"/>
          </w:tcPr>
          <w:p w:rsidR="006A40F2" w:rsidRPr="00276F8C" w:rsidRDefault="006A40F2" w:rsidP="009870CD">
            <w:r w:rsidRPr="00276F8C">
              <w:t>Personal del IIEG</w:t>
            </w:r>
          </w:p>
        </w:tc>
        <w:tc>
          <w:tcPr>
            <w:tcW w:w="6946" w:type="dxa"/>
            <w:shd w:val="clear" w:color="auto" w:fill="FFFFFF"/>
            <w:vAlign w:val="center"/>
          </w:tcPr>
          <w:p w:rsidR="006A40F2" w:rsidRPr="00276F8C" w:rsidRDefault="006A40F2" w:rsidP="009870CD">
            <w:r w:rsidRPr="00276F8C">
              <w:t>Compra y recibe el producto</w:t>
            </w:r>
          </w:p>
        </w:tc>
        <w:tc>
          <w:tcPr>
            <w:tcW w:w="3402" w:type="dxa"/>
            <w:shd w:val="clear" w:color="auto" w:fill="FFFFFF"/>
            <w:vAlign w:val="center"/>
          </w:tcPr>
          <w:p w:rsidR="006A40F2" w:rsidRPr="00276F8C" w:rsidRDefault="006A40F2" w:rsidP="009870CD">
            <w:r w:rsidRPr="00276F8C">
              <w:t>Bienes solicitados</w:t>
            </w:r>
          </w:p>
        </w:tc>
        <w:tc>
          <w:tcPr>
            <w:tcW w:w="2268" w:type="dxa"/>
            <w:vAlign w:val="center"/>
          </w:tcPr>
          <w:p w:rsidR="006A40F2" w:rsidRPr="00276F8C" w:rsidRDefault="006A40F2" w:rsidP="00CE5EE7">
            <w:pPr>
              <w:jc w:val="left"/>
            </w:pPr>
            <w:r w:rsidRPr="00276F8C">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22.</w:t>
            </w:r>
          </w:p>
        </w:tc>
        <w:tc>
          <w:tcPr>
            <w:tcW w:w="3011" w:type="dxa"/>
            <w:vAlign w:val="center"/>
          </w:tcPr>
          <w:p w:rsidR="006A40F2" w:rsidRPr="00276F8C" w:rsidRDefault="006A40F2" w:rsidP="009870CD">
            <w:r w:rsidRPr="00276F8C">
              <w:t>Personal del IIEG</w:t>
            </w:r>
          </w:p>
        </w:tc>
        <w:tc>
          <w:tcPr>
            <w:tcW w:w="6946" w:type="dxa"/>
            <w:shd w:val="clear" w:color="auto" w:fill="FFFFFF"/>
            <w:vAlign w:val="center"/>
          </w:tcPr>
          <w:p w:rsidR="006A40F2" w:rsidRPr="00276F8C" w:rsidRDefault="006A40F2" w:rsidP="009870CD">
            <w:r w:rsidRPr="00276F8C">
              <w:t>Recaba documento fiscal</w:t>
            </w:r>
          </w:p>
        </w:tc>
        <w:tc>
          <w:tcPr>
            <w:tcW w:w="3402" w:type="dxa"/>
            <w:shd w:val="clear" w:color="auto" w:fill="FFFFFF"/>
            <w:vAlign w:val="center"/>
          </w:tcPr>
          <w:p w:rsidR="006A40F2" w:rsidRPr="00276F8C" w:rsidRDefault="006A40F2" w:rsidP="009870CD">
            <w:r w:rsidRPr="00276F8C">
              <w:t>Factura en formato .xml y pdf</w:t>
            </w:r>
          </w:p>
        </w:tc>
        <w:tc>
          <w:tcPr>
            <w:tcW w:w="2268" w:type="dxa"/>
            <w:vAlign w:val="center"/>
          </w:tcPr>
          <w:p w:rsidR="006A40F2" w:rsidRPr="00276F8C" w:rsidRDefault="006A40F2" w:rsidP="00CE5EE7">
            <w:pPr>
              <w:jc w:val="left"/>
            </w:pPr>
            <w:r w:rsidRPr="00276F8C">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23.</w:t>
            </w:r>
          </w:p>
        </w:tc>
        <w:tc>
          <w:tcPr>
            <w:tcW w:w="3011" w:type="dxa"/>
            <w:vAlign w:val="center"/>
          </w:tcPr>
          <w:p w:rsidR="006A40F2" w:rsidRPr="00276F8C" w:rsidRDefault="006A40F2" w:rsidP="009870CD">
            <w:r w:rsidRPr="00276F8C">
              <w:t>Personal del IIEG</w:t>
            </w:r>
          </w:p>
        </w:tc>
        <w:tc>
          <w:tcPr>
            <w:tcW w:w="6946" w:type="dxa"/>
            <w:shd w:val="clear" w:color="auto" w:fill="FFFFFF"/>
            <w:vAlign w:val="center"/>
          </w:tcPr>
          <w:p w:rsidR="006A40F2" w:rsidRPr="00276F8C" w:rsidRDefault="006A40F2" w:rsidP="009870CD">
            <w:r w:rsidRPr="00276F8C">
              <w:t>Comprueba gasto</w:t>
            </w:r>
          </w:p>
        </w:tc>
        <w:tc>
          <w:tcPr>
            <w:tcW w:w="3402" w:type="dxa"/>
            <w:shd w:val="clear" w:color="auto" w:fill="FFFFFF"/>
            <w:vAlign w:val="center"/>
          </w:tcPr>
          <w:p w:rsidR="006A40F2" w:rsidRPr="00276F8C" w:rsidRDefault="006A40F2" w:rsidP="009870CD">
            <w:r w:rsidRPr="00276F8C">
              <w:t>Factura entregada y depósito bancario del sobrante</w:t>
            </w:r>
          </w:p>
        </w:tc>
        <w:tc>
          <w:tcPr>
            <w:tcW w:w="2268" w:type="dxa"/>
            <w:vAlign w:val="center"/>
          </w:tcPr>
          <w:p w:rsidR="006A40F2" w:rsidRPr="00276F8C" w:rsidRDefault="006A40F2" w:rsidP="00CE5EE7">
            <w:pPr>
              <w:jc w:val="left"/>
            </w:pPr>
            <w:r w:rsidRPr="00276F8C">
              <w:t>Todas las áreas del IIEG</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lastRenderedPageBreak/>
              <w:t>24.</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Recibe y revisa comprobantes fiscales</w:t>
            </w:r>
          </w:p>
        </w:tc>
        <w:tc>
          <w:tcPr>
            <w:tcW w:w="3402" w:type="dxa"/>
            <w:shd w:val="clear" w:color="auto" w:fill="FFFFFF"/>
            <w:vAlign w:val="center"/>
          </w:tcPr>
          <w:p w:rsidR="006A40F2" w:rsidRPr="00276F8C" w:rsidRDefault="006A40F2" w:rsidP="009870CD">
            <w:r w:rsidRPr="00276F8C">
              <w:t>Facturas revisadas</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25.</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Elabora orden de compra</w:t>
            </w:r>
          </w:p>
        </w:tc>
        <w:tc>
          <w:tcPr>
            <w:tcW w:w="3402" w:type="dxa"/>
            <w:shd w:val="clear" w:color="auto" w:fill="FFFFFF"/>
            <w:vAlign w:val="center"/>
          </w:tcPr>
          <w:p w:rsidR="006A40F2" w:rsidRPr="00276F8C" w:rsidRDefault="006A40F2" w:rsidP="009870CD">
            <w:r w:rsidRPr="00276F8C">
              <w:t>Orden de compra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tc>
        <w:tc>
          <w:tcPr>
            <w:tcW w:w="3011" w:type="dxa"/>
            <w:vAlign w:val="center"/>
          </w:tcPr>
          <w:p w:rsidR="006A40F2" w:rsidRPr="00276F8C" w:rsidRDefault="006A40F2" w:rsidP="009870CD"/>
        </w:tc>
        <w:tc>
          <w:tcPr>
            <w:tcW w:w="6946" w:type="dxa"/>
            <w:shd w:val="clear" w:color="auto" w:fill="FFFFFF"/>
            <w:vAlign w:val="center"/>
          </w:tcPr>
          <w:p w:rsidR="006A40F2" w:rsidRPr="00276F8C" w:rsidRDefault="006A40F2" w:rsidP="009870CD">
            <w:r w:rsidRPr="00276F8C">
              <w:t>Si la compra será efectuada por la unidad de compras:</w:t>
            </w:r>
          </w:p>
        </w:tc>
        <w:tc>
          <w:tcPr>
            <w:tcW w:w="3402" w:type="dxa"/>
            <w:shd w:val="clear" w:color="auto" w:fill="FFFFFF"/>
            <w:vAlign w:val="center"/>
          </w:tcPr>
          <w:p w:rsidR="006A40F2" w:rsidRPr="00276F8C" w:rsidRDefault="006A40F2" w:rsidP="009870CD"/>
        </w:tc>
        <w:tc>
          <w:tcPr>
            <w:tcW w:w="2268" w:type="dxa"/>
            <w:vAlign w:val="center"/>
          </w:tcPr>
          <w:p w:rsidR="006A40F2" w:rsidRPr="00276F8C" w:rsidRDefault="006A40F2" w:rsidP="00CE5EE7">
            <w:pPr>
              <w:jc w:val="left"/>
            </w:pP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19.</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Elabora orden de compra</w:t>
            </w:r>
          </w:p>
        </w:tc>
        <w:tc>
          <w:tcPr>
            <w:tcW w:w="3402" w:type="dxa"/>
            <w:shd w:val="clear" w:color="auto" w:fill="FFFFFF"/>
            <w:vAlign w:val="center"/>
          </w:tcPr>
          <w:p w:rsidR="006A40F2" w:rsidRPr="00276F8C" w:rsidRDefault="006A40F2" w:rsidP="009870CD">
            <w:r w:rsidRPr="00276F8C">
              <w:t>Orden de compra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20.</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Envía a proveedor</w:t>
            </w:r>
          </w:p>
        </w:tc>
        <w:tc>
          <w:tcPr>
            <w:tcW w:w="3402" w:type="dxa"/>
            <w:shd w:val="clear" w:color="auto" w:fill="FFFFFF"/>
            <w:vAlign w:val="center"/>
          </w:tcPr>
          <w:p w:rsidR="006A40F2" w:rsidRPr="00276F8C" w:rsidRDefault="006A40F2" w:rsidP="009870CD">
            <w:r w:rsidRPr="00276F8C">
              <w:t>Orden de compra recibida por el proveedor</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21.</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Recibe confirmación de proveedor</w:t>
            </w:r>
          </w:p>
        </w:tc>
        <w:tc>
          <w:tcPr>
            <w:tcW w:w="3402" w:type="dxa"/>
            <w:shd w:val="clear" w:color="auto" w:fill="FFFFFF"/>
            <w:vAlign w:val="center"/>
          </w:tcPr>
          <w:p w:rsidR="006A40F2" w:rsidRPr="00276F8C" w:rsidRDefault="006A40F2" w:rsidP="009870CD">
            <w:r w:rsidRPr="00276F8C">
              <w:t>Confirmación de la compra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22.</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 xml:space="preserve">Recibe y revisa los productos y factura </w:t>
            </w:r>
          </w:p>
        </w:tc>
        <w:tc>
          <w:tcPr>
            <w:tcW w:w="3402" w:type="dxa"/>
            <w:shd w:val="clear" w:color="auto" w:fill="FFFFFF"/>
            <w:vAlign w:val="center"/>
          </w:tcPr>
          <w:p w:rsidR="006A40F2" w:rsidRPr="00276F8C" w:rsidRDefault="006A40F2" w:rsidP="009870CD">
            <w:r w:rsidRPr="00276F8C">
              <w:t>Factura revisada</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23.</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Genera orden de pago</w:t>
            </w:r>
          </w:p>
        </w:tc>
        <w:tc>
          <w:tcPr>
            <w:tcW w:w="3402" w:type="dxa"/>
            <w:shd w:val="clear" w:color="auto" w:fill="FFFFFF"/>
            <w:vAlign w:val="center"/>
          </w:tcPr>
          <w:p w:rsidR="006A40F2" w:rsidRPr="00276F8C" w:rsidRDefault="006A40F2" w:rsidP="009870CD">
            <w:r w:rsidRPr="00276F8C">
              <w:t>Orden de pago</w:t>
            </w:r>
          </w:p>
        </w:tc>
        <w:tc>
          <w:tcPr>
            <w:tcW w:w="2268" w:type="dxa"/>
            <w:vAlign w:val="center"/>
          </w:tcPr>
          <w:p w:rsidR="006A40F2" w:rsidRPr="00276F8C" w:rsidRDefault="006A40F2" w:rsidP="00CE5EE7">
            <w:pPr>
              <w:jc w:val="left"/>
            </w:pPr>
            <w:r w:rsidRPr="00276F8C">
              <w:t>Administración</w:t>
            </w:r>
          </w:p>
        </w:tc>
      </w:tr>
      <w:tr w:rsidR="006A40F2" w:rsidRPr="00276F8C" w:rsidTr="009870CD">
        <w:trPr>
          <w:trHeight w:val="20"/>
        </w:trPr>
        <w:tc>
          <w:tcPr>
            <w:tcW w:w="779" w:type="dxa"/>
            <w:shd w:val="clear" w:color="auto" w:fill="FFFFFF"/>
            <w:vAlign w:val="center"/>
          </w:tcPr>
          <w:p w:rsidR="006A40F2" w:rsidRPr="00276F8C" w:rsidRDefault="006A40F2" w:rsidP="009870CD">
            <w:r w:rsidRPr="00276F8C">
              <w:t>24.</w:t>
            </w:r>
          </w:p>
        </w:tc>
        <w:tc>
          <w:tcPr>
            <w:tcW w:w="3011" w:type="dxa"/>
            <w:vAlign w:val="center"/>
          </w:tcPr>
          <w:p w:rsidR="006A40F2" w:rsidRPr="00276F8C" w:rsidRDefault="006A40F2" w:rsidP="009870CD">
            <w:r w:rsidRPr="00276F8C">
              <w:t>Técnico especializado</w:t>
            </w:r>
          </w:p>
        </w:tc>
        <w:tc>
          <w:tcPr>
            <w:tcW w:w="6946" w:type="dxa"/>
            <w:shd w:val="clear" w:color="auto" w:fill="FFFFFF"/>
            <w:vAlign w:val="center"/>
          </w:tcPr>
          <w:p w:rsidR="006A40F2" w:rsidRPr="00276F8C" w:rsidRDefault="006A40F2" w:rsidP="009870CD">
            <w:r w:rsidRPr="00276F8C">
              <w:t>Turna los productos al área requiriente</w:t>
            </w:r>
          </w:p>
        </w:tc>
        <w:tc>
          <w:tcPr>
            <w:tcW w:w="3402" w:type="dxa"/>
            <w:shd w:val="clear" w:color="auto" w:fill="FFFFFF"/>
            <w:vAlign w:val="center"/>
          </w:tcPr>
          <w:p w:rsidR="006A40F2" w:rsidRPr="00276F8C" w:rsidRDefault="006A40F2" w:rsidP="009870CD">
            <w:r w:rsidRPr="00276F8C">
              <w:t>Bienes entregados.</w:t>
            </w:r>
          </w:p>
        </w:tc>
        <w:tc>
          <w:tcPr>
            <w:tcW w:w="2268" w:type="dxa"/>
            <w:vAlign w:val="center"/>
          </w:tcPr>
          <w:p w:rsidR="006A40F2" w:rsidRPr="00276F8C" w:rsidRDefault="006A40F2" w:rsidP="00CE5EE7">
            <w:pPr>
              <w:jc w:val="left"/>
            </w:pPr>
            <w:r w:rsidRPr="00276F8C">
              <w:t>Administración</w:t>
            </w:r>
          </w:p>
        </w:tc>
      </w:tr>
    </w:tbl>
    <w:p w:rsidR="006A40F2" w:rsidRDefault="006A40F2" w:rsidP="008A1537"/>
    <w:p w:rsidR="006A40F2" w:rsidRDefault="006A40F2" w:rsidP="008A1537"/>
    <w:p w:rsidR="00CE5EE7" w:rsidRDefault="00CE5EE7">
      <w:pPr>
        <w:spacing w:before="0" w:after="200" w:line="276" w:lineRule="auto"/>
        <w:jc w:val="left"/>
      </w:pPr>
      <w:r>
        <w:br w:type="page"/>
      </w:r>
    </w:p>
    <w:p w:rsidR="006A40F2" w:rsidRDefault="006A40F2" w:rsidP="008A1537"/>
    <w:p w:rsidR="00A74EE7" w:rsidRDefault="00A74EE7" w:rsidP="002C3B3E">
      <w:pPr>
        <w:pStyle w:val="Ttulo4"/>
      </w:pPr>
      <w:bookmarkStart w:id="964" w:name="_Toc22719068"/>
      <w:r w:rsidRPr="006B0902">
        <w:t>Modelado del proceso de Compras Dirección Administrativa</w:t>
      </w:r>
      <w:r>
        <w:t xml:space="preserve"> – Licitaciones Públicas sin la concurrencia del Comité</w:t>
      </w:r>
      <w:bookmarkEnd w:id="964"/>
    </w:p>
    <w:p w:rsidR="00A74EE7" w:rsidRDefault="00A74EE7" w:rsidP="00A74EE7"/>
    <w:p w:rsidR="00A74EE7" w:rsidRDefault="00A74EE7" w:rsidP="00A74EE7"/>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val="es-ES" w:eastAsia="es-ES"/>
        </w:rPr>
        <w:drawing>
          <wp:inline distT="0" distB="0" distL="0" distR="0">
            <wp:extent cx="9894771" cy="107979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cstate="print"/>
                    <a:srcRect l="488" r="488" b="23104"/>
                    <a:stretch/>
                  </pic:blipFill>
                  <pic:spPr bwMode="auto">
                    <a:xfrm>
                      <a:off x="0" y="0"/>
                      <a:ext cx="9895832" cy="1079908"/>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CE5EE7" w:rsidRDefault="00CE5EE7" w:rsidP="00CE5EE7">
      <w:r>
        <w:br w:type="page"/>
      </w:r>
    </w:p>
    <w:p w:rsidR="00CE5EE7" w:rsidRDefault="00CE5EE7">
      <w:pPr>
        <w:spacing w:before="0" w:after="200" w:line="276" w:lineRule="auto"/>
        <w:jc w:val="left"/>
      </w:pPr>
    </w:p>
    <w:p w:rsidR="006A40F2" w:rsidRDefault="006A40F2" w:rsidP="006A40F2">
      <w:pPr>
        <w:pStyle w:val="Ttulo4"/>
      </w:pPr>
      <w:bookmarkStart w:id="965" w:name="_Toc22719069"/>
      <w:r>
        <w:t>Narrativa</w:t>
      </w:r>
      <w:r w:rsidRPr="006B0902">
        <w:t xml:space="preserve"> del proceso de Compras Dirección Administrativa</w:t>
      </w:r>
      <w:r>
        <w:t xml:space="preserve"> – Licitaciones Públicas sin la concurrencia del Comité</w:t>
      </w:r>
      <w:bookmarkEnd w:id="965"/>
    </w:p>
    <w:p w:rsid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20"/>
        <w:gridCol w:w="2848"/>
        <w:gridCol w:w="6615"/>
        <w:gridCol w:w="3183"/>
        <w:gridCol w:w="2142"/>
      </w:tblGrid>
      <w:tr w:rsidR="006A40F2" w:rsidRPr="00276F8C" w:rsidTr="004B086C">
        <w:trPr>
          <w:trHeight w:val="20"/>
          <w:tblHeader/>
        </w:trPr>
        <w:tc>
          <w:tcPr>
            <w:tcW w:w="160" w:type="pct"/>
            <w:shd w:val="clear" w:color="auto" w:fill="D9D9D9"/>
            <w:vAlign w:val="center"/>
          </w:tcPr>
          <w:p w:rsidR="006A40F2" w:rsidRPr="00276F8C" w:rsidRDefault="006A40F2" w:rsidP="009870CD">
            <w:r w:rsidRPr="00276F8C">
              <w:t>N°</w:t>
            </w:r>
          </w:p>
        </w:tc>
        <w:tc>
          <w:tcPr>
            <w:tcW w:w="933" w:type="pct"/>
            <w:shd w:val="clear" w:color="auto" w:fill="D9D9D9"/>
            <w:vAlign w:val="center"/>
          </w:tcPr>
          <w:p w:rsidR="006A40F2" w:rsidRPr="00276F8C" w:rsidRDefault="006A40F2" w:rsidP="009870CD">
            <w:r w:rsidRPr="00276F8C">
              <w:t>Responsable</w:t>
            </w:r>
          </w:p>
        </w:tc>
        <w:tc>
          <w:tcPr>
            <w:tcW w:w="2163" w:type="pct"/>
            <w:shd w:val="clear" w:color="auto" w:fill="D9D9D9"/>
            <w:vAlign w:val="center"/>
          </w:tcPr>
          <w:p w:rsidR="006A40F2" w:rsidRPr="00276F8C" w:rsidRDefault="006A40F2" w:rsidP="009870CD">
            <w:r w:rsidRPr="00276F8C">
              <w:t>Actividad</w:t>
            </w:r>
          </w:p>
        </w:tc>
        <w:tc>
          <w:tcPr>
            <w:tcW w:w="1042" w:type="pct"/>
            <w:shd w:val="clear" w:color="auto" w:fill="D9D9D9"/>
            <w:vAlign w:val="center"/>
          </w:tcPr>
          <w:p w:rsidR="006A40F2" w:rsidRPr="00276F8C" w:rsidRDefault="006A40F2" w:rsidP="009870CD">
            <w:r w:rsidRPr="00276F8C">
              <w:t>Resultado</w:t>
            </w:r>
          </w:p>
        </w:tc>
        <w:tc>
          <w:tcPr>
            <w:tcW w:w="703" w:type="pct"/>
            <w:shd w:val="clear" w:color="auto" w:fill="D9D9D9"/>
            <w:vAlign w:val="center"/>
          </w:tcPr>
          <w:p w:rsidR="006A40F2" w:rsidRPr="00276F8C" w:rsidRDefault="006A40F2" w:rsidP="009870CD">
            <w:r w:rsidRPr="00276F8C">
              <w:t>Área</w:t>
            </w:r>
          </w:p>
        </w:tc>
      </w:tr>
      <w:tr w:rsidR="006A40F2" w:rsidRPr="00276F8C" w:rsidTr="004B086C">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276F8C" w:rsidRDefault="006A40F2" w:rsidP="009870CD">
            <w:pPr>
              <w:rPr>
                <w:b/>
              </w:rPr>
            </w:pPr>
            <w:r w:rsidRPr="00276F8C">
              <w:rPr>
                <w:b/>
              </w:rPr>
              <w:t>Modalidad: Licitación pública sin la concurrencia del Comité</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4B086C">
        <w:trPr>
          <w:trHeight w:val="20"/>
        </w:trPr>
        <w:tc>
          <w:tcPr>
            <w:tcW w:w="160" w:type="pct"/>
            <w:shd w:val="clear" w:color="auto" w:fill="FFFFFF"/>
            <w:vAlign w:val="center"/>
          </w:tcPr>
          <w:p w:rsidR="006A40F2" w:rsidRPr="00276F8C" w:rsidRDefault="006A40F2" w:rsidP="009870CD">
            <w:r w:rsidRPr="00276F8C">
              <w:t>25</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Si la compra es los Licitación Pública sin la concurrencia del Comité, acuerda con el Titular del órgano de control las bases de la licitación</w:t>
            </w:r>
          </w:p>
        </w:tc>
        <w:tc>
          <w:tcPr>
            <w:tcW w:w="1042" w:type="pct"/>
            <w:shd w:val="clear" w:color="auto" w:fill="FFFFFF"/>
            <w:vAlign w:val="center"/>
          </w:tcPr>
          <w:p w:rsidR="006A40F2" w:rsidRPr="00276F8C" w:rsidRDefault="006A40F2" w:rsidP="00B52778">
            <w:pPr>
              <w:jc w:val="left"/>
            </w:pPr>
            <w:r w:rsidRPr="00276F8C">
              <w:t>Fechas de la licitación, elaboración de bases</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26.</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Identifica proveedores</w:t>
            </w:r>
          </w:p>
        </w:tc>
        <w:tc>
          <w:tcPr>
            <w:tcW w:w="1042" w:type="pct"/>
            <w:shd w:val="clear" w:color="auto" w:fill="FFFFFF"/>
            <w:vAlign w:val="center"/>
          </w:tcPr>
          <w:p w:rsidR="006A40F2" w:rsidRPr="00276F8C" w:rsidRDefault="006A40F2" w:rsidP="00B52778">
            <w:pPr>
              <w:jc w:val="left"/>
            </w:pPr>
            <w:r w:rsidRPr="00276F8C">
              <w:t>Relación de proveedores que pueden proporcionar el producto ó servicio.</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27.</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Elabora convocatorias, publica en el portal las bases de la licitación ó las entrega.</w:t>
            </w:r>
          </w:p>
        </w:tc>
        <w:tc>
          <w:tcPr>
            <w:tcW w:w="1042" w:type="pct"/>
            <w:shd w:val="clear" w:color="auto" w:fill="FFFFFF"/>
            <w:vAlign w:val="center"/>
          </w:tcPr>
          <w:p w:rsidR="006A40F2" w:rsidRPr="00276F8C" w:rsidRDefault="006A40F2" w:rsidP="00B52778">
            <w:pPr>
              <w:jc w:val="left"/>
            </w:pPr>
            <w:r w:rsidRPr="00276F8C">
              <w:t>Convocatorias, entrega de bases y anexos de licitación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28.</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Recibe preguntas de los licitantes</w:t>
            </w:r>
          </w:p>
        </w:tc>
        <w:tc>
          <w:tcPr>
            <w:tcW w:w="1042" w:type="pct"/>
            <w:shd w:val="clear" w:color="auto" w:fill="FFFFFF"/>
            <w:vAlign w:val="center"/>
          </w:tcPr>
          <w:p w:rsidR="006A40F2" w:rsidRPr="00276F8C" w:rsidRDefault="006A40F2" w:rsidP="00B52778">
            <w:pPr>
              <w:jc w:val="left"/>
            </w:pPr>
            <w:r w:rsidRPr="00276F8C">
              <w:t>Formato # de las Bases de la Licitación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29.</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Realiza junta de aclaraciones, elabora acta y la publica en el portal</w:t>
            </w:r>
          </w:p>
        </w:tc>
        <w:tc>
          <w:tcPr>
            <w:tcW w:w="1042" w:type="pct"/>
            <w:shd w:val="clear" w:color="auto" w:fill="FFFFFF"/>
            <w:vAlign w:val="center"/>
          </w:tcPr>
          <w:p w:rsidR="006A40F2" w:rsidRPr="00276F8C" w:rsidRDefault="006A40F2" w:rsidP="00B52778">
            <w:pPr>
              <w:jc w:val="left"/>
            </w:pPr>
            <w:r w:rsidRPr="00276F8C">
              <w:t>Acta de aclaraciones publicada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30.</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Convoca al Órgano de Control Interno para la apertura de sobres</w:t>
            </w:r>
          </w:p>
        </w:tc>
        <w:tc>
          <w:tcPr>
            <w:tcW w:w="1042" w:type="pct"/>
            <w:shd w:val="clear" w:color="auto" w:fill="FFFFFF"/>
            <w:vAlign w:val="center"/>
          </w:tcPr>
          <w:p w:rsidR="006A40F2" w:rsidRPr="00276F8C" w:rsidRDefault="006A40F2" w:rsidP="00B52778">
            <w:pPr>
              <w:jc w:val="left"/>
            </w:pPr>
            <w:r w:rsidRPr="00276F8C">
              <w:t>Cita agendada</w:t>
            </w:r>
          </w:p>
        </w:tc>
        <w:tc>
          <w:tcPr>
            <w:tcW w:w="703" w:type="pct"/>
            <w:vAlign w:val="center"/>
          </w:tcPr>
          <w:p w:rsidR="006A40F2" w:rsidRPr="00276F8C" w:rsidRDefault="006A40F2" w:rsidP="009870CD">
            <w:r w:rsidRPr="00276F8C">
              <w:t>Órgano de Control</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lastRenderedPageBreak/>
              <w:t>31.</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 xml:space="preserve">Registra licitantes. Recibe y revisa las propuestas. </w:t>
            </w:r>
          </w:p>
        </w:tc>
        <w:tc>
          <w:tcPr>
            <w:tcW w:w="1042" w:type="pct"/>
            <w:shd w:val="clear" w:color="auto" w:fill="FFFFFF"/>
            <w:vAlign w:val="center"/>
          </w:tcPr>
          <w:p w:rsidR="006A40F2" w:rsidRPr="00276F8C" w:rsidRDefault="006A40F2" w:rsidP="00B52778">
            <w:pPr>
              <w:jc w:val="left"/>
            </w:pPr>
            <w:r w:rsidRPr="00276F8C">
              <w:t xml:space="preserve">Lista de asistencia. </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32.</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Si no recibe por lo menos 2 propuestas: Elaboran acta y declaran la licitación desierta.</w:t>
            </w:r>
          </w:p>
        </w:tc>
        <w:tc>
          <w:tcPr>
            <w:tcW w:w="1042" w:type="pct"/>
            <w:shd w:val="clear" w:color="auto" w:fill="FFFFFF"/>
            <w:vAlign w:val="center"/>
          </w:tcPr>
          <w:p w:rsidR="006A40F2" w:rsidRPr="00276F8C" w:rsidRDefault="006A40F2" w:rsidP="00B52778">
            <w:pPr>
              <w:jc w:val="left"/>
            </w:pPr>
            <w:r w:rsidRPr="00276F8C">
              <w:t>Acta de licitación desierta.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33.</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Si es la primera vez que se declara desierta, vuelve al paso 1 de la modalidad de Licitación Pública sin la concurrencia del comité.</w:t>
            </w:r>
          </w:p>
        </w:tc>
        <w:tc>
          <w:tcPr>
            <w:tcW w:w="1042" w:type="pct"/>
            <w:shd w:val="clear" w:color="auto" w:fill="FFFFFF"/>
            <w:vAlign w:val="center"/>
          </w:tcPr>
          <w:p w:rsidR="006A40F2" w:rsidRPr="00276F8C" w:rsidRDefault="006A40F2" w:rsidP="00B52778">
            <w:pPr>
              <w:jc w:val="left"/>
            </w:pPr>
            <w:r w:rsidRPr="00276F8C">
              <w:t>Fechas de la licitación, elaboración de bases</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34</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Si no es la primera vez que se declara desierta, la adquisición pasa a la modalidad de Adjudicación Directa.</w:t>
            </w:r>
          </w:p>
        </w:tc>
        <w:tc>
          <w:tcPr>
            <w:tcW w:w="1042" w:type="pct"/>
            <w:shd w:val="clear" w:color="auto" w:fill="FFFFFF"/>
            <w:vAlign w:val="center"/>
          </w:tcPr>
          <w:p w:rsidR="006A40F2" w:rsidRPr="00276F8C" w:rsidRDefault="006A40F2" w:rsidP="00B52778">
            <w:pPr>
              <w:jc w:val="left"/>
            </w:pPr>
            <w:r w:rsidRPr="00276F8C">
              <w:t>Cambio de modalidad de adquisición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 xml:space="preserve">35. </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Si recibe por lo menos 2 propuestas: Realiza la apertura de sobres y revisa su contenido.</w:t>
            </w:r>
          </w:p>
        </w:tc>
        <w:tc>
          <w:tcPr>
            <w:tcW w:w="1042" w:type="pct"/>
            <w:shd w:val="clear" w:color="auto" w:fill="FFFFFF"/>
            <w:vAlign w:val="center"/>
          </w:tcPr>
          <w:p w:rsidR="006A40F2" w:rsidRPr="00276F8C" w:rsidRDefault="006A40F2" w:rsidP="00B52778">
            <w:pPr>
              <w:jc w:val="left"/>
            </w:pPr>
            <w:r w:rsidRPr="00276F8C">
              <w:t>Sobres abiertos, documentos revisados.</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36.</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Elabora cuadro comparativo y acta</w:t>
            </w:r>
          </w:p>
        </w:tc>
        <w:tc>
          <w:tcPr>
            <w:tcW w:w="1042" w:type="pct"/>
            <w:shd w:val="clear" w:color="auto" w:fill="FFFFFF"/>
            <w:vAlign w:val="center"/>
          </w:tcPr>
          <w:p w:rsidR="006A40F2" w:rsidRPr="00276F8C" w:rsidRDefault="006A40F2" w:rsidP="00B52778">
            <w:pPr>
              <w:jc w:val="left"/>
            </w:pPr>
            <w:r w:rsidRPr="00276F8C">
              <w:t>Cuadro comparativo y acta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lastRenderedPageBreak/>
              <w:t>37.</w:t>
            </w:r>
          </w:p>
        </w:tc>
        <w:tc>
          <w:tcPr>
            <w:tcW w:w="933" w:type="pct"/>
            <w:vAlign w:val="center"/>
          </w:tcPr>
          <w:p w:rsidR="006A40F2" w:rsidRPr="00276F8C" w:rsidRDefault="006A40F2" w:rsidP="000F1684">
            <w:pPr>
              <w:jc w:val="left"/>
            </w:pPr>
            <w:r w:rsidRPr="00276F8C">
              <w:t>Unidad de compras y titular del Órgano de Control</w:t>
            </w:r>
            <w:r w:rsidR="000F1684">
              <w:t xml:space="preserve"> Interno</w:t>
            </w:r>
          </w:p>
        </w:tc>
        <w:tc>
          <w:tcPr>
            <w:tcW w:w="2163" w:type="pct"/>
            <w:vAlign w:val="center"/>
          </w:tcPr>
          <w:p w:rsidR="006A40F2" w:rsidRPr="00276F8C" w:rsidRDefault="006A40F2" w:rsidP="009870CD">
            <w:r w:rsidRPr="00276F8C">
              <w:t>Turna a la unidad solicitante las propuestas para su evaluación técnica</w:t>
            </w:r>
          </w:p>
        </w:tc>
        <w:tc>
          <w:tcPr>
            <w:tcW w:w="1042" w:type="pct"/>
            <w:shd w:val="clear" w:color="auto" w:fill="FFFFFF"/>
            <w:vAlign w:val="center"/>
          </w:tcPr>
          <w:p w:rsidR="006A40F2" w:rsidRPr="00276F8C" w:rsidRDefault="006A40F2" w:rsidP="00B52778">
            <w:pPr>
              <w:jc w:val="left"/>
            </w:pPr>
            <w:r w:rsidRPr="00276F8C">
              <w:t>Solicitud de evaluación de propuestas / Evaluación técnica</w:t>
            </w:r>
          </w:p>
        </w:tc>
        <w:tc>
          <w:tcPr>
            <w:tcW w:w="703" w:type="pct"/>
            <w:vAlign w:val="center"/>
          </w:tcPr>
          <w:p w:rsidR="006A40F2" w:rsidRPr="00276F8C" w:rsidRDefault="006A40F2" w:rsidP="009870CD">
            <w:r w:rsidRPr="00276F8C">
              <w:t>Unidad requiriente</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38.</w:t>
            </w:r>
          </w:p>
        </w:tc>
        <w:tc>
          <w:tcPr>
            <w:tcW w:w="933" w:type="pct"/>
            <w:vAlign w:val="center"/>
          </w:tcPr>
          <w:p w:rsidR="006A40F2" w:rsidRPr="00276F8C" w:rsidRDefault="008B5F0D" w:rsidP="009870CD">
            <w:r>
              <w:t>Coordinación General de Administración</w:t>
            </w:r>
          </w:p>
        </w:tc>
        <w:tc>
          <w:tcPr>
            <w:tcW w:w="2163" w:type="pct"/>
            <w:vAlign w:val="center"/>
          </w:tcPr>
          <w:p w:rsidR="006A40F2" w:rsidRPr="00276F8C" w:rsidRDefault="006A40F2" w:rsidP="009870CD">
            <w:r w:rsidRPr="00276F8C">
              <w:t>Realiza evaluación administrativa</w:t>
            </w:r>
          </w:p>
        </w:tc>
        <w:tc>
          <w:tcPr>
            <w:tcW w:w="1042" w:type="pct"/>
            <w:shd w:val="clear" w:color="auto" w:fill="FFFFFF"/>
            <w:vAlign w:val="center"/>
          </w:tcPr>
          <w:p w:rsidR="006A40F2" w:rsidRPr="00276F8C" w:rsidRDefault="006A40F2" w:rsidP="00B52778">
            <w:pPr>
              <w:jc w:val="left"/>
            </w:pPr>
            <w:r w:rsidRPr="00276F8C">
              <w:t>Evaluación administrativa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39.</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Convoca a vocal de Comité de Adquisiciones y del área requiriente</w:t>
            </w:r>
          </w:p>
        </w:tc>
        <w:tc>
          <w:tcPr>
            <w:tcW w:w="1042" w:type="pct"/>
            <w:shd w:val="clear" w:color="auto" w:fill="FFFFFF"/>
            <w:vAlign w:val="center"/>
          </w:tcPr>
          <w:p w:rsidR="006A40F2" w:rsidRPr="00276F8C" w:rsidRDefault="006A40F2" w:rsidP="00B52778">
            <w:pPr>
              <w:jc w:val="left"/>
            </w:pPr>
            <w:r w:rsidRPr="00276F8C">
              <w:t>Oficio dirigido a la Cámara que representa el vocal.</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40.</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Valida evaluaciones técnicas y administrativas</w:t>
            </w:r>
          </w:p>
        </w:tc>
        <w:tc>
          <w:tcPr>
            <w:tcW w:w="1042" w:type="pct"/>
            <w:shd w:val="clear" w:color="auto" w:fill="FFFFFF"/>
            <w:vAlign w:val="center"/>
          </w:tcPr>
          <w:p w:rsidR="006A40F2" w:rsidRPr="00276F8C" w:rsidRDefault="006A40F2" w:rsidP="00B52778">
            <w:pPr>
              <w:jc w:val="left"/>
            </w:pPr>
            <w:r w:rsidRPr="00276F8C">
              <w:t>Sesión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41.</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Emite  resolución y elabora acta de adjudicación</w:t>
            </w:r>
          </w:p>
        </w:tc>
        <w:tc>
          <w:tcPr>
            <w:tcW w:w="1042" w:type="pct"/>
            <w:shd w:val="clear" w:color="auto" w:fill="FFFFFF"/>
            <w:vAlign w:val="center"/>
          </w:tcPr>
          <w:p w:rsidR="006A40F2" w:rsidRPr="00276F8C" w:rsidRDefault="006A40F2" w:rsidP="00B52778">
            <w:pPr>
              <w:jc w:val="left"/>
            </w:pPr>
            <w:r w:rsidRPr="00276F8C">
              <w:t>Acta de adjudicación</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42.</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Publica en portal web</w:t>
            </w:r>
          </w:p>
        </w:tc>
        <w:tc>
          <w:tcPr>
            <w:tcW w:w="1042" w:type="pct"/>
            <w:shd w:val="clear" w:color="auto" w:fill="FFFFFF"/>
            <w:vAlign w:val="center"/>
          </w:tcPr>
          <w:p w:rsidR="006A40F2" w:rsidRPr="00276F8C" w:rsidRDefault="006A40F2" w:rsidP="00B52778">
            <w:pPr>
              <w:jc w:val="left"/>
            </w:pPr>
            <w:r w:rsidRPr="00276F8C">
              <w:t>Publicación de acta</w:t>
            </w:r>
          </w:p>
        </w:tc>
        <w:tc>
          <w:tcPr>
            <w:tcW w:w="703" w:type="pct"/>
            <w:vAlign w:val="center"/>
          </w:tcPr>
          <w:p w:rsidR="006A40F2" w:rsidRPr="00276F8C" w:rsidRDefault="00BB418D" w:rsidP="009870CD">
            <w:r>
              <w:t>Coordinación General de Tecnologías de la Información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43.</w:t>
            </w:r>
          </w:p>
        </w:tc>
        <w:tc>
          <w:tcPr>
            <w:tcW w:w="933" w:type="pct"/>
            <w:vAlign w:val="center"/>
          </w:tcPr>
          <w:p w:rsidR="006A40F2" w:rsidRPr="00276F8C" w:rsidRDefault="006A40F2" w:rsidP="009870CD">
            <w:r w:rsidRPr="00276F8C">
              <w:t>Técnico especializado</w:t>
            </w:r>
          </w:p>
        </w:tc>
        <w:tc>
          <w:tcPr>
            <w:tcW w:w="2163" w:type="pct"/>
            <w:vAlign w:val="center"/>
          </w:tcPr>
          <w:p w:rsidR="006A40F2" w:rsidRPr="00276F8C" w:rsidRDefault="006A40F2" w:rsidP="009870CD">
            <w:r w:rsidRPr="00276F8C">
              <w:t>Elabora orden de compra o de servicio</w:t>
            </w:r>
          </w:p>
        </w:tc>
        <w:tc>
          <w:tcPr>
            <w:tcW w:w="1042" w:type="pct"/>
            <w:shd w:val="clear" w:color="auto" w:fill="FFFFFF"/>
            <w:vAlign w:val="center"/>
          </w:tcPr>
          <w:p w:rsidR="006A40F2" w:rsidRPr="00276F8C" w:rsidRDefault="006A40F2" w:rsidP="00B52778">
            <w:pPr>
              <w:jc w:val="left"/>
            </w:pPr>
            <w:r w:rsidRPr="00276F8C">
              <w:t>Orden de compra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44.</w:t>
            </w:r>
          </w:p>
        </w:tc>
        <w:tc>
          <w:tcPr>
            <w:tcW w:w="933" w:type="pct"/>
            <w:vAlign w:val="center"/>
          </w:tcPr>
          <w:p w:rsidR="006A40F2" w:rsidRPr="00276F8C" w:rsidRDefault="006A40F2" w:rsidP="009870CD">
            <w:r w:rsidRPr="00276F8C">
              <w:t>Técnico especializado</w:t>
            </w:r>
          </w:p>
        </w:tc>
        <w:tc>
          <w:tcPr>
            <w:tcW w:w="2163" w:type="pct"/>
            <w:vAlign w:val="center"/>
          </w:tcPr>
          <w:p w:rsidR="006A40F2" w:rsidRPr="00276F8C" w:rsidRDefault="006A40F2" w:rsidP="009870CD">
            <w:r w:rsidRPr="00276F8C">
              <w:t>Envía orden de compra a proveedor</w:t>
            </w:r>
          </w:p>
        </w:tc>
        <w:tc>
          <w:tcPr>
            <w:tcW w:w="1042" w:type="pct"/>
            <w:shd w:val="clear" w:color="auto" w:fill="FFFFFF"/>
            <w:vAlign w:val="center"/>
          </w:tcPr>
          <w:p w:rsidR="006A40F2" w:rsidRPr="00276F8C" w:rsidRDefault="006A40F2" w:rsidP="00B52778">
            <w:pPr>
              <w:jc w:val="left"/>
            </w:pPr>
            <w:r w:rsidRPr="00276F8C">
              <w:t>Orden de compra enviada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45.</w:t>
            </w:r>
          </w:p>
        </w:tc>
        <w:tc>
          <w:tcPr>
            <w:tcW w:w="933" w:type="pct"/>
            <w:vAlign w:val="center"/>
          </w:tcPr>
          <w:p w:rsidR="006A40F2" w:rsidRPr="00276F8C" w:rsidRDefault="006A40F2" w:rsidP="004B086C">
            <w:pPr>
              <w:jc w:val="left"/>
            </w:pPr>
            <w:r w:rsidRPr="00276F8C">
              <w:t xml:space="preserve">Técnico especializado / Director de la </w:t>
            </w:r>
            <w:r w:rsidR="008B5F0D">
              <w:lastRenderedPageBreak/>
              <w:t>Coordinación General de Administración</w:t>
            </w:r>
          </w:p>
        </w:tc>
        <w:tc>
          <w:tcPr>
            <w:tcW w:w="2163" w:type="pct"/>
            <w:vAlign w:val="center"/>
          </w:tcPr>
          <w:p w:rsidR="006A40F2" w:rsidRPr="00276F8C" w:rsidRDefault="006A40F2" w:rsidP="009870CD">
            <w:r w:rsidRPr="00276F8C">
              <w:lastRenderedPageBreak/>
              <w:t>Si se requiere formalización de contrato, solicita la elaboración de contrato al área jurídica.</w:t>
            </w:r>
          </w:p>
        </w:tc>
        <w:tc>
          <w:tcPr>
            <w:tcW w:w="1042" w:type="pct"/>
            <w:shd w:val="clear" w:color="auto" w:fill="FFFFFF"/>
            <w:vAlign w:val="center"/>
          </w:tcPr>
          <w:p w:rsidR="006A40F2" w:rsidRPr="00276F8C" w:rsidRDefault="006A40F2" w:rsidP="00B52778">
            <w:pPr>
              <w:jc w:val="left"/>
            </w:pPr>
            <w:r w:rsidRPr="00276F8C">
              <w:t>Memorándum</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45.</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aviso de entrega de productos o servicios sujetos  a revisión</w:t>
            </w:r>
          </w:p>
        </w:tc>
        <w:tc>
          <w:tcPr>
            <w:tcW w:w="1042" w:type="pct"/>
            <w:shd w:val="clear" w:color="auto" w:fill="FFFFFF"/>
            <w:vAlign w:val="center"/>
          </w:tcPr>
          <w:p w:rsidR="006A40F2" w:rsidRPr="00276F8C" w:rsidRDefault="006A40F2" w:rsidP="009870CD">
            <w:r w:rsidRPr="00276F8C">
              <w:t>Llamada telefónica</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46.</w:t>
            </w:r>
          </w:p>
        </w:tc>
        <w:tc>
          <w:tcPr>
            <w:tcW w:w="933" w:type="pct"/>
            <w:vAlign w:val="center"/>
          </w:tcPr>
          <w:p w:rsidR="006A40F2" w:rsidRPr="00276F8C" w:rsidRDefault="006A40F2" w:rsidP="004B086C">
            <w:pPr>
              <w:jc w:val="left"/>
            </w:pPr>
            <w:r w:rsidRPr="00276F8C">
              <w:t>Personal de unidad requiriente</w:t>
            </w:r>
          </w:p>
        </w:tc>
        <w:tc>
          <w:tcPr>
            <w:tcW w:w="2163" w:type="pct"/>
            <w:vAlign w:val="center"/>
          </w:tcPr>
          <w:p w:rsidR="006A40F2" w:rsidRPr="00276F8C" w:rsidRDefault="006A40F2" w:rsidP="009870CD">
            <w:r w:rsidRPr="00276F8C">
              <w:t>Recibe y revisa productos ó servicios</w:t>
            </w:r>
          </w:p>
        </w:tc>
        <w:tc>
          <w:tcPr>
            <w:tcW w:w="1042" w:type="pct"/>
            <w:shd w:val="clear" w:color="auto" w:fill="FFFFFF"/>
            <w:vAlign w:val="center"/>
          </w:tcPr>
          <w:p w:rsidR="006A40F2" w:rsidRPr="00276F8C" w:rsidRDefault="006A40F2" w:rsidP="009870CD">
            <w:r w:rsidRPr="00276F8C">
              <w:t>Productos sujetos a revisión</w:t>
            </w:r>
          </w:p>
        </w:tc>
        <w:tc>
          <w:tcPr>
            <w:tcW w:w="703" w:type="pct"/>
            <w:vAlign w:val="center"/>
          </w:tcPr>
          <w:p w:rsidR="006A40F2" w:rsidRPr="00276F8C" w:rsidRDefault="006A40F2" w:rsidP="009870CD">
            <w:r w:rsidRPr="00276F8C">
              <w:t>Unidad requiriente</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47.</w:t>
            </w:r>
          </w:p>
        </w:tc>
        <w:tc>
          <w:tcPr>
            <w:tcW w:w="933" w:type="pct"/>
            <w:vAlign w:val="center"/>
          </w:tcPr>
          <w:p w:rsidR="006A40F2" w:rsidRPr="00276F8C" w:rsidRDefault="006A40F2" w:rsidP="004B086C">
            <w:pPr>
              <w:jc w:val="left"/>
            </w:pPr>
            <w:r w:rsidRPr="00276F8C">
              <w:t>Personal de unidad requiriente</w:t>
            </w:r>
          </w:p>
        </w:tc>
        <w:tc>
          <w:tcPr>
            <w:tcW w:w="2163" w:type="pct"/>
            <w:vAlign w:val="center"/>
          </w:tcPr>
          <w:p w:rsidR="006A40F2" w:rsidRPr="00276F8C" w:rsidRDefault="006A40F2" w:rsidP="009870CD">
            <w:r w:rsidRPr="00276F8C">
              <w:t>Sella o elabora informe de conformidad y turna</w:t>
            </w:r>
          </w:p>
        </w:tc>
        <w:tc>
          <w:tcPr>
            <w:tcW w:w="1042" w:type="pct"/>
            <w:shd w:val="clear" w:color="auto" w:fill="FFFFFF"/>
            <w:vAlign w:val="center"/>
          </w:tcPr>
          <w:p w:rsidR="006A40F2" w:rsidRPr="00276F8C" w:rsidRDefault="006A40F2" w:rsidP="009870CD">
            <w:r w:rsidRPr="00276F8C">
              <w:t xml:space="preserve">Productos revisados </w:t>
            </w:r>
          </w:p>
        </w:tc>
        <w:tc>
          <w:tcPr>
            <w:tcW w:w="703" w:type="pct"/>
            <w:vAlign w:val="center"/>
          </w:tcPr>
          <w:p w:rsidR="006A40F2" w:rsidRPr="00276F8C" w:rsidRDefault="006A40F2" w:rsidP="009870CD">
            <w:r w:rsidRPr="00276F8C">
              <w:t>Unidad requiriente</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48.</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notificación de entrega a satisfacción y conformidad</w:t>
            </w:r>
          </w:p>
        </w:tc>
        <w:tc>
          <w:tcPr>
            <w:tcW w:w="1042" w:type="pct"/>
            <w:shd w:val="clear" w:color="auto" w:fill="FFFFFF"/>
            <w:vAlign w:val="center"/>
          </w:tcPr>
          <w:p w:rsidR="006A40F2" w:rsidRPr="00276F8C" w:rsidRDefault="006A40F2" w:rsidP="009870CD">
            <w:r w:rsidRPr="00276F8C">
              <w:t>Memorándum</w:t>
            </w:r>
          </w:p>
        </w:tc>
        <w:tc>
          <w:tcPr>
            <w:tcW w:w="703" w:type="pct"/>
            <w:vAlign w:val="center"/>
          </w:tcPr>
          <w:p w:rsidR="006A40F2" w:rsidRPr="00276F8C" w:rsidRDefault="006A40F2" w:rsidP="009870CD">
            <w:r w:rsidRPr="00276F8C">
              <w:t>Administración</w:t>
            </w:r>
          </w:p>
        </w:tc>
      </w:tr>
      <w:tr w:rsidR="006A40F2" w:rsidRPr="00276F8C" w:rsidTr="004B086C">
        <w:trPr>
          <w:trHeight w:val="20"/>
        </w:trPr>
        <w:tc>
          <w:tcPr>
            <w:tcW w:w="160" w:type="pct"/>
            <w:shd w:val="clear" w:color="auto" w:fill="FFFFFF"/>
            <w:vAlign w:val="center"/>
          </w:tcPr>
          <w:p w:rsidR="006A40F2" w:rsidRPr="00276F8C" w:rsidRDefault="006A40F2" w:rsidP="009870CD">
            <w:r w:rsidRPr="00276F8C">
              <w:t>49.</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y revisa documentos para tramitar pago</w:t>
            </w:r>
          </w:p>
        </w:tc>
        <w:tc>
          <w:tcPr>
            <w:tcW w:w="1042" w:type="pct"/>
            <w:shd w:val="clear" w:color="auto" w:fill="FFFFFF"/>
            <w:vAlign w:val="center"/>
          </w:tcPr>
          <w:p w:rsidR="006A40F2" w:rsidRPr="00276F8C" w:rsidRDefault="006A40F2" w:rsidP="009870CD">
            <w:r w:rsidRPr="00276F8C">
              <w:t>Factura en formato .pdf y .xml</w:t>
            </w:r>
          </w:p>
        </w:tc>
        <w:tc>
          <w:tcPr>
            <w:tcW w:w="703" w:type="pct"/>
            <w:vAlign w:val="center"/>
          </w:tcPr>
          <w:p w:rsidR="006A40F2" w:rsidRPr="00276F8C" w:rsidRDefault="006A40F2" w:rsidP="009870CD">
            <w:r w:rsidRPr="00276F8C">
              <w:t>Administración</w:t>
            </w:r>
          </w:p>
        </w:tc>
      </w:tr>
    </w:tbl>
    <w:p w:rsidR="006A40F2" w:rsidRPr="006A40F2" w:rsidRDefault="006A40F2" w:rsidP="006A40F2"/>
    <w:p w:rsidR="006A40F2" w:rsidRDefault="006A40F2" w:rsidP="00A74EE7"/>
    <w:p w:rsidR="00E44845" w:rsidRDefault="00E44845">
      <w:pPr>
        <w:spacing w:before="0" w:after="200" w:line="276" w:lineRule="auto"/>
        <w:jc w:val="left"/>
      </w:pPr>
      <w:r>
        <w:br w:type="page"/>
      </w:r>
    </w:p>
    <w:p w:rsidR="006A40F2" w:rsidRDefault="006A40F2" w:rsidP="00A74EE7"/>
    <w:p w:rsidR="00A74EE7" w:rsidRDefault="00A74EE7" w:rsidP="002C3B3E">
      <w:pPr>
        <w:pStyle w:val="Ttulo4"/>
      </w:pPr>
      <w:bookmarkStart w:id="966" w:name="_Toc22719070"/>
      <w:r w:rsidRPr="006B0902">
        <w:t>Modelado del proceso de Compras Dirección Administrativa</w:t>
      </w:r>
      <w:r>
        <w:t xml:space="preserve"> – Licitaciones Públicas con la concurrencia del Comité</w:t>
      </w:r>
      <w:bookmarkEnd w:id="966"/>
    </w:p>
    <w:p w:rsidR="00A74EE7" w:rsidRDefault="00A74EE7" w:rsidP="00A74EE7"/>
    <w:p w:rsidR="00A74EE7" w:rsidRDefault="00A74EE7" w:rsidP="00A74EE7"/>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val="es-ES" w:eastAsia="es-ES"/>
        </w:rPr>
        <w:drawing>
          <wp:inline distT="0" distB="0" distL="0" distR="0">
            <wp:extent cx="9827394" cy="136648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cstate="print"/>
                    <a:srcRect l="468" r="468" b="13044"/>
                    <a:stretch/>
                  </pic:blipFill>
                  <pic:spPr bwMode="auto">
                    <a:xfrm>
                      <a:off x="0" y="0"/>
                      <a:ext cx="9877946" cy="1373513"/>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E44845" w:rsidRDefault="00E44845" w:rsidP="00E44845">
      <w:r>
        <w:br w:type="page"/>
      </w:r>
    </w:p>
    <w:p w:rsidR="00E44845" w:rsidRDefault="00E44845" w:rsidP="00E44845"/>
    <w:p w:rsidR="006A40F2" w:rsidRDefault="006A40F2" w:rsidP="006A40F2">
      <w:pPr>
        <w:pStyle w:val="Ttulo4"/>
      </w:pPr>
      <w:bookmarkStart w:id="967" w:name="_Toc22719071"/>
      <w:r>
        <w:t>Narrativa</w:t>
      </w:r>
      <w:r w:rsidRPr="006B0902">
        <w:t xml:space="preserve"> del proceso de Compras Dirección Administrativa</w:t>
      </w:r>
      <w:r>
        <w:t xml:space="preserve"> – Licitaciones Públicas con la concurrencia del Comité</w:t>
      </w:r>
      <w:bookmarkEnd w:id="967"/>
    </w:p>
    <w:p w:rsid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20"/>
        <w:gridCol w:w="2848"/>
        <w:gridCol w:w="6615"/>
        <w:gridCol w:w="3183"/>
        <w:gridCol w:w="2142"/>
      </w:tblGrid>
      <w:tr w:rsidR="006A40F2" w:rsidRPr="00276F8C" w:rsidTr="00E44845">
        <w:trPr>
          <w:trHeight w:val="20"/>
          <w:tblHeader/>
        </w:trPr>
        <w:tc>
          <w:tcPr>
            <w:tcW w:w="160" w:type="pct"/>
            <w:shd w:val="clear" w:color="auto" w:fill="D9D9D9"/>
            <w:vAlign w:val="center"/>
          </w:tcPr>
          <w:p w:rsidR="006A40F2" w:rsidRPr="00276F8C" w:rsidRDefault="006A40F2" w:rsidP="009870CD">
            <w:r w:rsidRPr="00276F8C">
              <w:t>N°</w:t>
            </w:r>
          </w:p>
        </w:tc>
        <w:tc>
          <w:tcPr>
            <w:tcW w:w="933" w:type="pct"/>
            <w:shd w:val="clear" w:color="auto" w:fill="D9D9D9"/>
            <w:vAlign w:val="center"/>
          </w:tcPr>
          <w:p w:rsidR="006A40F2" w:rsidRPr="00276F8C" w:rsidRDefault="006A40F2" w:rsidP="009870CD">
            <w:r w:rsidRPr="00276F8C">
              <w:t>Responsable</w:t>
            </w:r>
          </w:p>
        </w:tc>
        <w:tc>
          <w:tcPr>
            <w:tcW w:w="2163" w:type="pct"/>
            <w:shd w:val="clear" w:color="auto" w:fill="D9D9D9"/>
            <w:vAlign w:val="center"/>
          </w:tcPr>
          <w:p w:rsidR="006A40F2" w:rsidRPr="00276F8C" w:rsidRDefault="006A40F2" w:rsidP="009870CD">
            <w:r w:rsidRPr="00276F8C">
              <w:t>Actividad</w:t>
            </w:r>
          </w:p>
        </w:tc>
        <w:tc>
          <w:tcPr>
            <w:tcW w:w="1042" w:type="pct"/>
            <w:shd w:val="clear" w:color="auto" w:fill="D9D9D9"/>
            <w:vAlign w:val="center"/>
          </w:tcPr>
          <w:p w:rsidR="006A40F2" w:rsidRPr="00276F8C" w:rsidRDefault="006A40F2" w:rsidP="009870CD">
            <w:r w:rsidRPr="00276F8C">
              <w:t>Resultado</w:t>
            </w:r>
          </w:p>
        </w:tc>
        <w:tc>
          <w:tcPr>
            <w:tcW w:w="703" w:type="pct"/>
            <w:shd w:val="clear" w:color="auto" w:fill="D9D9D9"/>
            <w:vAlign w:val="center"/>
          </w:tcPr>
          <w:p w:rsidR="006A40F2" w:rsidRPr="00276F8C" w:rsidRDefault="006A40F2" w:rsidP="009870CD">
            <w:r w:rsidRPr="00276F8C">
              <w:t>Área</w:t>
            </w:r>
          </w:p>
        </w:tc>
      </w:tr>
      <w:tr w:rsidR="006A40F2" w:rsidRPr="00276F8C" w:rsidTr="00E44845">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800C93" w:rsidRDefault="006A40F2" w:rsidP="009870CD">
            <w:pPr>
              <w:rPr>
                <w:b/>
              </w:rPr>
            </w:pPr>
            <w:r w:rsidRPr="00800C93">
              <w:rPr>
                <w:b/>
              </w:rPr>
              <w:t>Modalidad: Licitación Pública con la concurrencia del Comité</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t>50</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Si la compra es los Licitación Pública con la concurrencia del Comité, elabora las bases de la licitación</w:t>
            </w:r>
          </w:p>
        </w:tc>
        <w:tc>
          <w:tcPr>
            <w:tcW w:w="1042" w:type="pct"/>
            <w:shd w:val="clear" w:color="auto" w:fill="FFFFFF"/>
            <w:vAlign w:val="center"/>
          </w:tcPr>
          <w:p w:rsidR="006A40F2" w:rsidRPr="00276F8C" w:rsidRDefault="006A40F2" w:rsidP="00B52778">
            <w:pPr>
              <w:jc w:val="left"/>
            </w:pPr>
            <w:r w:rsidRPr="00276F8C">
              <w:t>Bases de la licitación</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51.</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Convoca a Comité de Adquisiciones para aprobación de bases</w:t>
            </w:r>
          </w:p>
        </w:tc>
        <w:tc>
          <w:tcPr>
            <w:tcW w:w="1042" w:type="pct"/>
            <w:shd w:val="clear" w:color="auto" w:fill="FFFFFF"/>
            <w:vAlign w:val="center"/>
          </w:tcPr>
          <w:p w:rsidR="006A40F2" w:rsidRPr="00276F8C" w:rsidRDefault="006A40F2" w:rsidP="00B52778">
            <w:pPr>
              <w:jc w:val="left"/>
            </w:pPr>
            <w:r w:rsidRPr="00276F8C">
              <w:t>Bases aprobadas, acta de la reunión, lista de asistencia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52.</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Identifica proveedores</w:t>
            </w:r>
          </w:p>
        </w:tc>
        <w:tc>
          <w:tcPr>
            <w:tcW w:w="1042" w:type="pct"/>
            <w:shd w:val="clear" w:color="auto" w:fill="FFFFFF"/>
            <w:vAlign w:val="center"/>
          </w:tcPr>
          <w:p w:rsidR="006A40F2" w:rsidRPr="00276F8C" w:rsidRDefault="006A40F2" w:rsidP="00B52778">
            <w:pPr>
              <w:jc w:val="left"/>
            </w:pPr>
            <w:r w:rsidRPr="00276F8C">
              <w:t>Relación de proveedores invitados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53.</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Elabora convocatorias, publica en Portal web, entrega bases de la licitación</w:t>
            </w:r>
          </w:p>
        </w:tc>
        <w:tc>
          <w:tcPr>
            <w:tcW w:w="1042" w:type="pct"/>
            <w:shd w:val="clear" w:color="auto" w:fill="FFFFFF"/>
            <w:vAlign w:val="center"/>
          </w:tcPr>
          <w:p w:rsidR="006A40F2" w:rsidRPr="00276F8C" w:rsidRDefault="006A40F2" w:rsidP="00B52778">
            <w:pPr>
              <w:jc w:val="left"/>
            </w:pPr>
            <w:r w:rsidRPr="00276F8C">
              <w:t>Convocatorias, publicación, bases entregadas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54.</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Recibe preguntas de licitantes</w:t>
            </w:r>
          </w:p>
        </w:tc>
        <w:tc>
          <w:tcPr>
            <w:tcW w:w="1042" w:type="pct"/>
            <w:shd w:val="clear" w:color="auto" w:fill="FFFFFF"/>
            <w:vAlign w:val="center"/>
          </w:tcPr>
          <w:p w:rsidR="006A40F2" w:rsidRPr="00276F8C" w:rsidRDefault="006A40F2" w:rsidP="00B52778">
            <w:pPr>
              <w:jc w:val="left"/>
            </w:pPr>
            <w:r w:rsidRPr="00276F8C">
              <w:t>Recepción de formato anexo de las bases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55.</w:t>
            </w:r>
          </w:p>
        </w:tc>
        <w:tc>
          <w:tcPr>
            <w:tcW w:w="933" w:type="pct"/>
            <w:vAlign w:val="center"/>
          </w:tcPr>
          <w:p w:rsidR="006A40F2" w:rsidRPr="00276F8C" w:rsidRDefault="006A40F2" w:rsidP="009870CD">
            <w:r w:rsidRPr="00276F8C">
              <w:t>Unidad de compras</w:t>
            </w:r>
          </w:p>
        </w:tc>
        <w:tc>
          <w:tcPr>
            <w:tcW w:w="2163" w:type="pct"/>
            <w:vAlign w:val="center"/>
          </w:tcPr>
          <w:p w:rsidR="006A40F2" w:rsidRPr="00276F8C" w:rsidRDefault="006A40F2" w:rsidP="009870CD">
            <w:r w:rsidRPr="00276F8C">
              <w:t>Realiza junta de aclaraciones, elabora acta y la publica en el Portal web.</w:t>
            </w:r>
          </w:p>
        </w:tc>
        <w:tc>
          <w:tcPr>
            <w:tcW w:w="1042" w:type="pct"/>
            <w:shd w:val="clear" w:color="auto" w:fill="FFFFFF"/>
            <w:vAlign w:val="center"/>
          </w:tcPr>
          <w:p w:rsidR="006A40F2" w:rsidRPr="00276F8C" w:rsidRDefault="006A40F2" w:rsidP="00B52778">
            <w:pPr>
              <w:jc w:val="left"/>
            </w:pPr>
            <w:r w:rsidRPr="00276F8C">
              <w:t>Lista de asistencia, acta de la junta de aclaraciones, publicación de acta.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lastRenderedPageBreak/>
              <w:t>56.</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Convoca a Comité de Adquisiciones para recepción de propuestas y apertura de sobres</w:t>
            </w:r>
          </w:p>
        </w:tc>
        <w:tc>
          <w:tcPr>
            <w:tcW w:w="1042" w:type="pct"/>
            <w:shd w:val="clear" w:color="auto" w:fill="FFFFFF"/>
            <w:vAlign w:val="center"/>
          </w:tcPr>
          <w:p w:rsidR="006A40F2" w:rsidRPr="00276F8C" w:rsidRDefault="006A40F2" w:rsidP="00511746">
            <w:pPr>
              <w:jc w:val="left"/>
            </w:pPr>
            <w:r w:rsidRPr="00276F8C">
              <w:t>Convocatoria, orden del día, lista de asistencia de Comité</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57.</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Registra licitantes, recibe propuestas y revisa documentos.</w:t>
            </w:r>
          </w:p>
        </w:tc>
        <w:tc>
          <w:tcPr>
            <w:tcW w:w="1042" w:type="pct"/>
            <w:shd w:val="clear" w:color="auto" w:fill="FFFFFF"/>
            <w:vAlign w:val="center"/>
          </w:tcPr>
          <w:p w:rsidR="006A40F2" w:rsidRPr="00276F8C" w:rsidRDefault="006A40F2" w:rsidP="00511746">
            <w:pPr>
              <w:jc w:val="left"/>
            </w:pPr>
            <w:r w:rsidRPr="00276F8C">
              <w:t>Lista de asistencia de proveedores, propuesta recibidas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58.</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Si no recibe por lo menos 1 propuesta para ser evaluada, elabora acta y declara desierta la licitación.</w:t>
            </w:r>
          </w:p>
        </w:tc>
        <w:tc>
          <w:tcPr>
            <w:tcW w:w="1042" w:type="pct"/>
            <w:shd w:val="clear" w:color="auto" w:fill="FFFFFF"/>
            <w:vAlign w:val="center"/>
          </w:tcPr>
          <w:p w:rsidR="006A40F2" w:rsidRPr="00276F8C" w:rsidRDefault="006A40F2" w:rsidP="00511746">
            <w:pPr>
              <w:jc w:val="left"/>
            </w:pPr>
            <w:r w:rsidRPr="00276F8C">
              <w:t>Acta de la licitación desierta, acta de la sesión de la Comisión de Adquisiciones.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59.</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Si es la primera vez que se declara desierta, regresa al paso de elaboración de convocatorias a proveedores, publicación en Portal y entrega de bases.</w:t>
            </w:r>
          </w:p>
        </w:tc>
        <w:tc>
          <w:tcPr>
            <w:tcW w:w="1042" w:type="pct"/>
            <w:shd w:val="clear" w:color="auto" w:fill="FFFFFF"/>
            <w:vAlign w:val="center"/>
          </w:tcPr>
          <w:p w:rsidR="006A40F2" w:rsidRPr="00276F8C" w:rsidRDefault="006A40F2" w:rsidP="00511746">
            <w:pPr>
              <w:jc w:val="left"/>
            </w:pPr>
            <w:r w:rsidRPr="00276F8C">
              <w:t>Convocatorias, publicación, bases entregadas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60.</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Si no es la primera vez que se declara desierta,  se cambia de modalidad a Adjudicación directa</w:t>
            </w:r>
          </w:p>
        </w:tc>
        <w:tc>
          <w:tcPr>
            <w:tcW w:w="1042" w:type="pct"/>
            <w:shd w:val="clear" w:color="auto" w:fill="FFFFFF"/>
            <w:vAlign w:val="center"/>
          </w:tcPr>
          <w:p w:rsidR="006A40F2" w:rsidRPr="00276F8C" w:rsidRDefault="006A40F2" w:rsidP="00511746">
            <w:pPr>
              <w:jc w:val="left"/>
            </w:pPr>
            <w:r w:rsidRPr="00276F8C">
              <w:t xml:space="preserve">Acta. Resolución de adquisición </w:t>
            </w:r>
            <w:r w:rsidR="000F1684" w:rsidRPr="00276F8C">
              <w:t>por</w:t>
            </w:r>
            <w:r w:rsidRPr="00276F8C">
              <w:t xml:space="preserve"> adjudicación directa.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61.</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Si se recibe por lo menos 1 propuesta para ser evaluada, realiza la apertura de sobres</w:t>
            </w:r>
          </w:p>
        </w:tc>
        <w:tc>
          <w:tcPr>
            <w:tcW w:w="1042" w:type="pct"/>
            <w:shd w:val="clear" w:color="auto" w:fill="FFFFFF"/>
            <w:vAlign w:val="center"/>
          </w:tcPr>
          <w:p w:rsidR="006A40F2" w:rsidRPr="00276F8C" w:rsidRDefault="006A40F2" w:rsidP="00511746">
            <w:pPr>
              <w:jc w:val="left"/>
            </w:pPr>
            <w:r w:rsidRPr="00276F8C">
              <w:t>Propuestas a evaluar</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62.</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Elabora cuadro comparativo y actas</w:t>
            </w:r>
          </w:p>
        </w:tc>
        <w:tc>
          <w:tcPr>
            <w:tcW w:w="1042" w:type="pct"/>
            <w:shd w:val="clear" w:color="auto" w:fill="FFFFFF"/>
            <w:vAlign w:val="center"/>
          </w:tcPr>
          <w:p w:rsidR="006A40F2" w:rsidRPr="00276F8C" w:rsidRDefault="006A40F2" w:rsidP="00511746">
            <w:pPr>
              <w:jc w:val="left"/>
            </w:pPr>
            <w:r w:rsidRPr="00276F8C">
              <w:t xml:space="preserve">Cuadro comparativo. Acta de la sesión de la Comisión de Adquisiciones, acta de </w:t>
            </w:r>
            <w:r w:rsidRPr="00276F8C">
              <w:lastRenderedPageBreak/>
              <w:t>apertura de sobres de la licitación</w:t>
            </w:r>
          </w:p>
        </w:tc>
        <w:tc>
          <w:tcPr>
            <w:tcW w:w="703" w:type="pct"/>
            <w:vAlign w:val="center"/>
          </w:tcPr>
          <w:p w:rsidR="006A40F2" w:rsidRPr="00276F8C" w:rsidRDefault="006A40F2" w:rsidP="009870CD">
            <w:r w:rsidRPr="00276F8C">
              <w:lastRenderedPageBreak/>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62</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Turna documentos a la unidad solicitante para hacer evaluación técnica. Recibe evaluación técnica</w:t>
            </w:r>
          </w:p>
        </w:tc>
        <w:tc>
          <w:tcPr>
            <w:tcW w:w="1042" w:type="pct"/>
            <w:shd w:val="clear" w:color="auto" w:fill="FFFFFF"/>
            <w:vAlign w:val="center"/>
          </w:tcPr>
          <w:p w:rsidR="006A40F2" w:rsidRPr="00276F8C" w:rsidRDefault="006A40F2" w:rsidP="00511746">
            <w:pPr>
              <w:jc w:val="left"/>
            </w:pPr>
            <w:r w:rsidRPr="00276F8C">
              <w:t>Evaluación técnica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63</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Realiza evaluación administrativa</w:t>
            </w:r>
          </w:p>
        </w:tc>
        <w:tc>
          <w:tcPr>
            <w:tcW w:w="1042" w:type="pct"/>
            <w:shd w:val="clear" w:color="auto" w:fill="FFFFFF"/>
            <w:vAlign w:val="center"/>
          </w:tcPr>
          <w:p w:rsidR="006A40F2" w:rsidRPr="00276F8C" w:rsidRDefault="006A40F2" w:rsidP="00511746">
            <w:pPr>
              <w:jc w:val="left"/>
            </w:pPr>
            <w:r w:rsidRPr="00276F8C">
              <w:t>Evaluación administrativa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64.</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Convoca a Comité de Adquisiciones</w:t>
            </w:r>
          </w:p>
        </w:tc>
        <w:tc>
          <w:tcPr>
            <w:tcW w:w="1042" w:type="pct"/>
            <w:shd w:val="clear" w:color="auto" w:fill="FFFFFF"/>
            <w:vAlign w:val="center"/>
          </w:tcPr>
          <w:p w:rsidR="006A40F2" w:rsidRPr="00276F8C" w:rsidRDefault="006A40F2" w:rsidP="00511746">
            <w:pPr>
              <w:jc w:val="left"/>
            </w:pPr>
            <w:r w:rsidRPr="00276F8C">
              <w:t>Convocatorias, Lista de Asistencia, Orden del día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65.</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Valida la  evaluación técnica y administrativa.</w:t>
            </w:r>
          </w:p>
        </w:tc>
        <w:tc>
          <w:tcPr>
            <w:tcW w:w="1042" w:type="pct"/>
            <w:shd w:val="clear" w:color="auto" w:fill="FFFFFF"/>
            <w:vAlign w:val="center"/>
          </w:tcPr>
          <w:p w:rsidR="006A40F2" w:rsidRPr="00276F8C" w:rsidRDefault="006A40F2" w:rsidP="00511746">
            <w:pPr>
              <w:jc w:val="left"/>
            </w:pPr>
            <w:r w:rsidRPr="00276F8C">
              <w:t>Consenso</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66.</w:t>
            </w:r>
          </w:p>
        </w:tc>
        <w:tc>
          <w:tcPr>
            <w:tcW w:w="933" w:type="pct"/>
            <w:vAlign w:val="center"/>
          </w:tcPr>
          <w:p w:rsidR="006A40F2" w:rsidRPr="00276F8C" w:rsidRDefault="006A40F2" w:rsidP="004B086C">
            <w:pPr>
              <w:jc w:val="left"/>
            </w:pPr>
            <w:r w:rsidRPr="00276F8C">
              <w:t>Unidad de compras y Comité de Adquisiciones</w:t>
            </w:r>
          </w:p>
        </w:tc>
        <w:tc>
          <w:tcPr>
            <w:tcW w:w="2163" w:type="pct"/>
            <w:vAlign w:val="center"/>
          </w:tcPr>
          <w:p w:rsidR="006A40F2" w:rsidRPr="00276F8C" w:rsidRDefault="006A40F2" w:rsidP="009870CD">
            <w:r w:rsidRPr="00276F8C">
              <w:t>Emite resolución y elabora acta de adjudicación y del Comité</w:t>
            </w:r>
          </w:p>
        </w:tc>
        <w:tc>
          <w:tcPr>
            <w:tcW w:w="1042" w:type="pct"/>
            <w:shd w:val="clear" w:color="auto" w:fill="FFFFFF"/>
            <w:vAlign w:val="center"/>
          </w:tcPr>
          <w:p w:rsidR="006A40F2" w:rsidRPr="00276F8C" w:rsidRDefault="006A40F2" w:rsidP="00511746">
            <w:pPr>
              <w:jc w:val="left"/>
            </w:pPr>
            <w:r w:rsidRPr="00276F8C">
              <w:t>Acta de adjudicación, acta de la sesión del Comité de Adquisiciones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67.</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Publica en Portal web</w:t>
            </w:r>
          </w:p>
        </w:tc>
        <w:tc>
          <w:tcPr>
            <w:tcW w:w="1042" w:type="pct"/>
            <w:shd w:val="clear" w:color="auto" w:fill="FFFFFF"/>
            <w:vAlign w:val="center"/>
          </w:tcPr>
          <w:p w:rsidR="006A40F2" w:rsidRPr="00276F8C" w:rsidRDefault="006A40F2" w:rsidP="00511746">
            <w:pPr>
              <w:jc w:val="left"/>
            </w:pPr>
            <w:r w:rsidRPr="00276F8C">
              <w:t>Acta de adjudicación publicada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68.</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Elabora orden de compra o de servicio</w:t>
            </w:r>
          </w:p>
        </w:tc>
        <w:tc>
          <w:tcPr>
            <w:tcW w:w="1042" w:type="pct"/>
            <w:shd w:val="clear" w:color="auto" w:fill="FFFFFF"/>
            <w:vAlign w:val="center"/>
          </w:tcPr>
          <w:p w:rsidR="006A40F2" w:rsidRPr="00276F8C" w:rsidRDefault="006A40F2" w:rsidP="00511746">
            <w:pPr>
              <w:jc w:val="left"/>
            </w:pPr>
            <w:r w:rsidRPr="00276F8C">
              <w:t>Orden de compra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69</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Envía orden de compra a proveedor</w:t>
            </w:r>
          </w:p>
        </w:tc>
        <w:tc>
          <w:tcPr>
            <w:tcW w:w="1042" w:type="pct"/>
            <w:shd w:val="clear" w:color="auto" w:fill="FFFFFF"/>
            <w:vAlign w:val="center"/>
          </w:tcPr>
          <w:p w:rsidR="006A40F2" w:rsidRPr="00276F8C" w:rsidRDefault="006A40F2" w:rsidP="00511746">
            <w:pPr>
              <w:jc w:val="left"/>
            </w:pPr>
            <w:r w:rsidRPr="00276F8C">
              <w:t>Orden de compra enviada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lastRenderedPageBreak/>
              <w:t>70.</w:t>
            </w:r>
          </w:p>
        </w:tc>
        <w:tc>
          <w:tcPr>
            <w:tcW w:w="933" w:type="pct"/>
            <w:vAlign w:val="center"/>
          </w:tcPr>
          <w:p w:rsidR="006A40F2" w:rsidRPr="00276F8C" w:rsidRDefault="006A40F2" w:rsidP="004B086C">
            <w:pPr>
              <w:jc w:val="left"/>
            </w:pPr>
            <w:r w:rsidRPr="00276F8C">
              <w:t xml:space="preserve">Técnico especializado / Director de la </w:t>
            </w:r>
            <w:r w:rsidR="008B5F0D">
              <w:t>Coordinación General de Administración</w:t>
            </w:r>
          </w:p>
        </w:tc>
        <w:tc>
          <w:tcPr>
            <w:tcW w:w="2163" w:type="pct"/>
            <w:vAlign w:val="center"/>
          </w:tcPr>
          <w:p w:rsidR="006A40F2" w:rsidRPr="00276F8C" w:rsidRDefault="006A40F2" w:rsidP="009870CD">
            <w:r w:rsidRPr="00276F8C">
              <w:t>Si se requiere formalización de contrato, solicita la elaboración de contrato al área jurídica.</w:t>
            </w:r>
          </w:p>
        </w:tc>
        <w:tc>
          <w:tcPr>
            <w:tcW w:w="1042" w:type="pct"/>
            <w:shd w:val="clear" w:color="auto" w:fill="FFFFFF"/>
            <w:vAlign w:val="center"/>
          </w:tcPr>
          <w:p w:rsidR="006A40F2" w:rsidRPr="00276F8C" w:rsidRDefault="006A40F2" w:rsidP="00511746">
            <w:pPr>
              <w:jc w:val="left"/>
            </w:pPr>
            <w:r w:rsidRPr="00276F8C">
              <w:t>Memorándum</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71.</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aviso de entrega de productos o servicios sujetos  a revisión</w:t>
            </w:r>
          </w:p>
        </w:tc>
        <w:tc>
          <w:tcPr>
            <w:tcW w:w="1042" w:type="pct"/>
            <w:shd w:val="clear" w:color="auto" w:fill="FFFFFF"/>
            <w:vAlign w:val="center"/>
          </w:tcPr>
          <w:p w:rsidR="006A40F2" w:rsidRPr="00276F8C" w:rsidRDefault="006A40F2" w:rsidP="00511746">
            <w:pPr>
              <w:jc w:val="left"/>
            </w:pPr>
            <w:r w:rsidRPr="00276F8C">
              <w:t>Llamada telefónica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72.</w:t>
            </w:r>
          </w:p>
        </w:tc>
        <w:tc>
          <w:tcPr>
            <w:tcW w:w="933" w:type="pct"/>
            <w:vAlign w:val="center"/>
          </w:tcPr>
          <w:p w:rsidR="006A40F2" w:rsidRPr="00276F8C" w:rsidRDefault="006A40F2" w:rsidP="004B086C">
            <w:pPr>
              <w:jc w:val="left"/>
            </w:pPr>
            <w:r w:rsidRPr="00276F8C">
              <w:t>Personal de unidad requirente</w:t>
            </w:r>
          </w:p>
        </w:tc>
        <w:tc>
          <w:tcPr>
            <w:tcW w:w="2163" w:type="pct"/>
            <w:vAlign w:val="center"/>
          </w:tcPr>
          <w:p w:rsidR="006A40F2" w:rsidRPr="00276F8C" w:rsidRDefault="006A40F2" w:rsidP="009870CD">
            <w:r w:rsidRPr="00276F8C">
              <w:t>Recibe y revisa productos ó servicios</w:t>
            </w:r>
          </w:p>
        </w:tc>
        <w:tc>
          <w:tcPr>
            <w:tcW w:w="1042" w:type="pct"/>
            <w:shd w:val="clear" w:color="auto" w:fill="FFFFFF"/>
            <w:vAlign w:val="center"/>
          </w:tcPr>
          <w:p w:rsidR="006A40F2" w:rsidRPr="00276F8C" w:rsidRDefault="006A40F2" w:rsidP="00511746">
            <w:pPr>
              <w:jc w:val="left"/>
            </w:pPr>
            <w:r w:rsidRPr="00276F8C">
              <w:t>Productos sujetos a revisión</w:t>
            </w:r>
          </w:p>
        </w:tc>
        <w:tc>
          <w:tcPr>
            <w:tcW w:w="703" w:type="pct"/>
            <w:vAlign w:val="center"/>
          </w:tcPr>
          <w:p w:rsidR="006A40F2" w:rsidRPr="00276F8C" w:rsidRDefault="006A40F2" w:rsidP="009870CD">
            <w:r w:rsidRPr="00276F8C">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73.</w:t>
            </w:r>
          </w:p>
        </w:tc>
        <w:tc>
          <w:tcPr>
            <w:tcW w:w="933" w:type="pct"/>
            <w:vAlign w:val="center"/>
          </w:tcPr>
          <w:p w:rsidR="006A40F2" w:rsidRPr="00276F8C" w:rsidRDefault="006A40F2" w:rsidP="004B086C">
            <w:pPr>
              <w:jc w:val="left"/>
            </w:pPr>
            <w:r w:rsidRPr="00276F8C">
              <w:t>Personal de unidad requirente</w:t>
            </w:r>
          </w:p>
        </w:tc>
        <w:tc>
          <w:tcPr>
            <w:tcW w:w="2163" w:type="pct"/>
            <w:vAlign w:val="center"/>
          </w:tcPr>
          <w:p w:rsidR="006A40F2" w:rsidRPr="00276F8C" w:rsidRDefault="006A40F2" w:rsidP="009870CD">
            <w:r w:rsidRPr="00276F8C">
              <w:t>Sella o elabora informe de conformidad y turna</w:t>
            </w:r>
          </w:p>
        </w:tc>
        <w:tc>
          <w:tcPr>
            <w:tcW w:w="1042" w:type="pct"/>
            <w:shd w:val="clear" w:color="auto" w:fill="FFFFFF"/>
            <w:vAlign w:val="center"/>
          </w:tcPr>
          <w:p w:rsidR="006A40F2" w:rsidRPr="00276F8C" w:rsidRDefault="006A40F2" w:rsidP="00511746">
            <w:pPr>
              <w:jc w:val="left"/>
            </w:pPr>
            <w:r w:rsidRPr="00276F8C">
              <w:t xml:space="preserve">Productos revisados </w:t>
            </w:r>
          </w:p>
        </w:tc>
        <w:tc>
          <w:tcPr>
            <w:tcW w:w="703" w:type="pct"/>
            <w:vAlign w:val="center"/>
          </w:tcPr>
          <w:p w:rsidR="006A40F2" w:rsidRPr="00276F8C" w:rsidRDefault="006A40F2" w:rsidP="009870CD">
            <w:r w:rsidRPr="00276F8C">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74.</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notificación de entrega a satisfacción y conformidad</w:t>
            </w:r>
          </w:p>
        </w:tc>
        <w:tc>
          <w:tcPr>
            <w:tcW w:w="1042" w:type="pct"/>
            <w:shd w:val="clear" w:color="auto" w:fill="FFFFFF"/>
            <w:vAlign w:val="center"/>
          </w:tcPr>
          <w:p w:rsidR="006A40F2" w:rsidRPr="00276F8C" w:rsidRDefault="006A40F2" w:rsidP="00511746">
            <w:pPr>
              <w:jc w:val="left"/>
            </w:pPr>
            <w:r w:rsidRPr="00276F8C">
              <w:t>Memorándum</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75.</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y revisa documentos para tramitar pago</w:t>
            </w:r>
          </w:p>
        </w:tc>
        <w:tc>
          <w:tcPr>
            <w:tcW w:w="1042" w:type="pct"/>
            <w:shd w:val="clear" w:color="auto" w:fill="FFFFFF"/>
            <w:vAlign w:val="center"/>
          </w:tcPr>
          <w:p w:rsidR="006A40F2" w:rsidRPr="00276F8C" w:rsidRDefault="006A40F2" w:rsidP="00511746">
            <w:pPr>
              <w:jc w:val="left"/>
            </w:pPr>
            <w:r w:rsidRPr="00276F8C">
              <w:t>Factura en formato .pdf y .xml</w:t>
            </w:r>
          </w:p>
        </w:tc>
        <w:tc>
          <w:tcPr>
            <w:tcW w:w="703" w:type="pct"/>
            <w:vAlign w:val="center"/>
          </w:tcPr>
          <w:p w:rsidR="006A40F2" w:rsidRPr="00276F8C" w:rsidRDefault="006A40F2" w:rsidP="009870CD">
            <w:r w:rsidRPr="00276F8C">
              <w:t>Administración</w:t>
            </w:r>
          </w:p>
        </w:tc>
      </w:tr>
    </w:tbl>
    <w:p w:rsidR="006A40F2" w:rsidRDefault="006A40F2" w:rsidP="00A74EE7"/>
    <w:p w:rsidR="006A40F2" w:rsidRDefault="006A40F2" w:rsidP="00A74EE7"/>
    <w:p w:rsidR="00E44845" w:rsidRDefault="00E44845">
      <w:pPr>
        <w:spacing w:before="0" w:after="200" w:line="276" w:lineRule="auto"/>
        <w:jc w:val="left"/>
      </w:pPr>
      <w:r>
        <w:br w:type="page"/>
      </w:r>
    </w:p>
    <w:p w:rsidR="006A40F2" w:rsidRDefault="006A40F2" w:rsidP="00A74EE7"/>
    <w:p w:rsidR="00A74EE7" w:rsidRDefault="00A74EE7" w:rsidP="002C3B3E">
      <w:pPr>
        <w:pStyle w:val="Ttulo4"/>
      </w:pPr>
      <w:bookmarkStart w:id="968" w:name="_Toc22719072"/>
      <w:r w:rsidRPr="006B0902">
        <w:t>Modelado del proceso de Compras Dirección Administrativa</w:t>
      </w:r>
      <w:r>
        <w:t xml:space="preserve"> – Adjudicaciones directas</w:t>
      </w:r>
      <w:bookmarkEnd w:id="968"/>
    </w:p>
    <w:p w:rsidR="00A74EE7" w:rsidRDefault="00A74EE7" w:rsidP="00A74EE7"/>
    <w:p w:rsidR="008A1537" w:rsidRDefault="008A1537" w:rsidP="00A74EE7">
      <w:pPr>
        <w:rPr>
          <w:noProof/>
          <w:lang w:eastAsia="es-MX"/>
        </w:rPr>
      </w:pPr>
    </w:p>
    <w:p w:rsidR="008A1537" w:rsidRDefault="008A1537" w:rsidP="00A74EE7">
      <w:pPr>
        <w:rPr>
          <w:noProof/>
          <w:lang w:eastAsia="es-MX"/>
        </w:rPr>
      </w:pPr>
    </w:p>
    <w:p w:rsidR="00A74EE7" w:rsidRDefault="008A1537" w:rsidP="00A74EE7">
      <w:r>
        <w:rPr>
          <w:noProof/>
          <w:lang w:val="es-ES" w:eastAsia="es-ES"/>
        </w:rPr>
        <w:drawing>
          <wp:inline distT="0" distB="0" distL="0" distR="0">
            <wp:extent cx="9913745" cy="215605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cstate="print"/>
                    <a:srcRect l="513" r="795" b="15541"/>
                    <a:stretch/>
                  </pic:blipFill>
                  <pic:spPr bwMode="auto">
                    <a:xfrm>
                      <a:off x="0" y="0"/>
                      <a:ext cx="9954900" cy="216500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E44845" w:rsidRDefault="00E44845">
      <w:pPr>
        <w:spacing w:before="0" w:after="200" w:line="276" w:lineRule="auto"/>
        <w:jc w:val="left"/>
      </w:pPr>
      <w:r>
        <w:br w:type="page"/>
      </w:r>
    </w:p>
    <w:p w:rsidR="002C3B3E" w:rsidRDefault="002C3B3E" w:rsidP="00A74EE7"/>
    <w:p w:rsidR="006A40F2" w:rsidRDefault="006A40F2" w:rsidP="006A40F2">
      <w:pPr>
        <w:pStyle w:val="Ttulo4"/>
      </w:pPr>
      <w:bookmarkStart w:id="969" w:name="_Toc22719073"/>
      <w:r>
        <w:t>Narrativa</w:t>
      </w:r>
      <w:r w:rsidRPr="006B0902">
        <w:t xml:space="preserve"> del proceso de Compras Dirección Administrativa</w:t>
      </w:r>
      <w:r>
        <w:t xml:space="preserve"> – Adjudicaciones directas</w:t>
      </w:r>
      <w:bookmarkEnd w:id="969"/>
    </w:p>
    <w:p w:rsidR="006A40F2" w:rsidRPr="006A40F2" w:rsidRDefault="006A40F2" w:rsidP="006A40F2"/>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520"/>
        <w:gridCol w:w="2848"/>
        <w:gridCol w:w="6615"/>
        <w:gridCol w:w="3183"/>
        <w:gridCol w:w="2142"/>
      </w:tblGrid>
      <w:tr w:rsidR="006A40F2" w:rsidRPr="00276F8C" w:rsidTr="00E44845">
        <w:trPr>
          <w:trHeight w:val="20"/>
          <w:tblHeader/>
        </w:trPr>
        <w:tc>
          <w:tcPr>
            <w:tcW w:w="160" w:type="pct"/>
            <w:shd w:val="clear" w:color="auto" w:fill="D9D9D9"/>
            <w:vAlign w:val="center"/>
          </w:tcPr>
          <w:p w:rsidR="006A40F2" w:rsidRPr="00276F8C" w:rsidRDefault="006A40F2" w:rsidP="009870CD">
            <w:r w:rsidRPr="00276F8C">
              <w:t>N°</w:t>
            </w:r>
          </w:p>
        </w:tc>
        <w:tc>
          <w:tcPr>
            <w:tcW w:w="933" w:type="pct"/>
            <w:shd w:val="clear" w:color="auto" w:fill="D9D9D9"/>
            <w:vAlign w:val="center"/>
          </w:tcPr>
          <w:p w:rsidR="006A40F2" w:rsidRPr="00276F8C" w:rsidRDefault="006A40F2" w:rsidP="009870CD">
            <w:r w:rsidRPr="00276F8C">
              <w:t>Responsable</w:t>
            </w:r>
          </w:p>
        </w:tc>
        <w:tc>
          <w:tcPr>
            <w:tcW w:w="2163" w:type="pct"/>
            <w:shd w:val="clear" w:color="auto" w:fill="D9D9D9"/>
            <w:vAlign w:val="center"/>
          </w:tcPr>
          <w:p w:rsidR="006A40F2" w:rsidRPr="00276F8C" w:rsidRDefault="006A40F2" w:rsidP="009870CD">
            <w:r w:rsidRPr="00276F8C">
              <w:t>Actividad</w:t>
            </w:r>
          </w:p>
        </w:tc>
        <w:tc>
          <w:tcPr>
            <w:tcW w:w="1042" w:type="pct"/>
            <w:shd w:val="clear" w:color="auto" w:fill="D9D9D9"/>
            <w:vAlign w:val="center"/>
          </w:tcPr>
          <w:p w:rsidR="006A40F2" w:rsidRPr="00276F8C" w:rsidRDefault="006A40F2" w:rsidP="009870CD">
            <w:r w:rsidRPr="00276F8C">
              <w:t>Resultado</w:t>
            </w:r>
          </w:p>
        </w:tc>
        <w:tc>
          <w:tcPr>
            <w:tcW w:w="703" w:type="pct"/>
            <w:shd w:val="clear" w:color="auto" w:fill="D9D9D9"/>
            <w:vAlign w:val="center"/>
          </w:tcPr>
          <w:p w:rsidR="006A40F2" w:rsidRPr="00276F8C" w:rsidRDefault="006A40F2" w:rsidP="009870CD">
            <w:r w:rsidRPr="00276F8C">
              <w:t>Área</w:t>
            </w:r>
          </w:p>
        </w:tc>
      </w:tr>
      <w:tr w:rsidR="006A40F2" w:rsidRPr="00276F8C" w:rsidTr="00E44845">
        <w:trPr>
          <w:trHeight w:val="20"/>
        </w:trPr>
        <w:tc>
          <w:tcPr>
            <w:tcW w:w="160" w:type="pct"/>
            <w:shd w:val="clear" w:color="auto" w:fill="FFFFFF"/>
            <w:vAlign w:val="center"/>
          </w:tcPr>
          <w:p w:rsidR="006A40F2" w:rsidRPr="00276F8C" w:rsidRDefault="006A40F2" w:rsidP="009870CD"/>
        </w:tc>
        <w:tc>
          <w:tcPr>
            <w:tcW w:w="3096" w:type="pct"/>
            <w:gridSpan w:val="2"/>
            <w:vAlign w:val="center"/>
          </w:tcPr>
          <w:p w:rsidR="006A40F2" w:rsidRPr="00800C93" w:rsidRDefault="006A40F2" w:rsidP="009870CD">
            <w:pPr>
              <w:rPr>
                <w:b/>
              </w:rPr>
            </w:pPr>
            <w:r w:rsidRPr="00800C93">
              <w:rPr>
                <w:b/>
              </w:rPr>
              <w:t>Modalidad: Adjudicación directa</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t>76.</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Convoca a Comité de Adquisiciones</w:t>
            </w:r>
          </w:p>
        </w:tc>
        <w:tc>
          <w:tcPr>
            <w:tcW w:w="1042" w:type="pct"/>
            <w:shd w:val="clear" w:color="auto" w:fill="FFFFFF"/>
            <w:vAlign w:val="center"/>
          </w:tcPr>
          <w:p w:rsidR="006A40F2" w:rsidRPr="00276F8C" w:rsidRDefault="006A40F2" w:rsidP="00511746">
            <w:pPr>
              <w:jc w:val="left"/>
            </w:pPr>
            <w:r w:rsidRPr="00276F8C">
              <w:t>Convocatoria, Lista de Asistencia, Orden del día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77.</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Presenta antecedentes de licitación y documentos de soporte</w:t>
            </w:r>
          </w:p>
        </w:tc>
        <w:tc>
          <w:tcPr>
            <w:tcW w:w="1042" w:type="pct"/>
            <w:shd w:val="clear" w:color="auto" w:fill="FFFFFF"/>
            <w:vAlign w:val="center"/>
          </w:tcPr>
          <w:p w:rsidR="006A40F2" w:rsidRPr="00276F8C" w:rsidRDefault="006A40F2" w:rsidP="00511746">
            <w:pPr>
              <w:jc w:val="left"/>
            </w:pPr>
            <w:r w:rsidRPr="00276F8C">
              <w:t>Hojas de trabajo</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78.</w:t>
            </w:r>
          </w:p>
        </w:tc>
        <w:tc>
          <w:tcPr>
            <w:tcW w:w="933" w:type="pct"/>
            <w:vAlign w:val="center"/>
          </w:tcPr>
          <w:p w:rsidR="006A40F2" w:rsidRPr="00276F8C" w:rsidRDefault="006A40F2" w:rsidP="004B086C">
            <w:pPr>
              <w:jc w:val="left"/>
            </w:pPr>
            <w:r w:rsidRPr="00276F8C">
              <w:t>Unidad de compras/ Comité de Adquisiciones</w:t>
            </w:r>
          </w:p>
        </w:tc>
        <w:tc>
          <w:tcPr>
            <w:tcW w:w="2163" w:type="pct"/>
            <w:vAlign w:val="center"/>
          </w:tcPr>
          <w:p w:rsidR="006A40F2" w:rsidRPr="00276F8C" w:rsidRDefault="006A40F2" w:rsidP="009870CD">
            <w:r w:rsidRPr="00276F8C">
              <w:t>Revisa antecedentes, documentos y analiza</w:t>
            </w:r>
          </w:p>
        </w:tc>
        <w:tc>
          <w:tcPr>
            <w:tcW w:w="1042" w:type="pct"/>
            <w:shd w:val="clear" w:color="auto" w:fill="FFFFFF"/>
            <w:vAlign w:val="center"/>
          </w:tcPr>
          <w:p w:rsidR="006A40F2" w:rsidRPr="00276F8C" w:rsidRDefault="006A40F2" w:rsidP="00511746">
            <w:pPr>
              <w:jc w:val="left"/>
            </w:pPr>
            <w:r w:rsidRPr="00276F8C">
              <w:t>Sesión de trabajo</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79.</w:t>
            </w:r>
          </w:p>
        </w:tc>
        <w:tc>
          <w:tcPr>
            <w:tcW w:w="933" w:type="pct"/>
            <w:vAlign w:val="center"/>
          </w:tcPr>
          <w:p w:rsidR="006A40F2" w:rsidRPr="00276F8C" w:rsidRDefault="006A40F2" w:rsidP="004B086C">
            <w:pPr>
              <w:jc w:val="left"/>
            </w:pPr>
            <w:r w:rsidRPr="00276F8C">
              <w:t>Unidad de compras / Comité de Adquisiciones</w:t>
            </w:r>
          </w:p>
        </w:tc>
        <w:tc>
          <w:tcPr>
            <w:tcW w:w="2163" w:type="pct"/>
            <w:vAlign w:val="center"/>
          </w:tcPr>
          <w:p w:rsidR="006A40F2" w:rsidRPr="00276F8C" w:rsidRDefault="006A40F2" w:rsidP="009870CD">
            <w:r w:rsidRPr="00276F8C">
              <w:t>Si la propuesta es viable, autoriza la adjudicación directa.</w:t>
            </w:r>
          </w:p>
        </w:tc>
        <w:tc>
          <w:tcPr>
            <w:tcW w:w="1042" w:type="pct"/>
            <w:shd w:val="clear" w:color="auto" w:fill="FFFFFF"/>
            <w:vAlign w:val="center"/>
          </w:tcPr>
          <w:p w:rsidR="006A40F2" w:rsidRPr="00276F8C" w:rsidRDefault="006A40F2" w:rsidP="00511746">
            <w:pPr>
              <w:jc w:val="left"/>
            </w:pPr>
            <w:r w:rsidRPr="00276F8C">
              <w:t>Sesión de trabajo</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80.</w:t>
            </w:r>
          </w:p>
        </w:tc>
        <w:tc>
          <w:tcPr>
            <w:tcW w:w="933" w:type="pct"/>
            <w:vAlign w:val="center"/>
          </w:tcPr>
          <w:p w:rsidR="006A40F2" w:rsidRPr="00276F8C" w:rsidRDefault="006A40F2" w:rsidP="004B086C">
            <w:pPr>
              <w:jc w:val="left"/>
            </w:pPr>
            <w:r w:rsidRPr="00276F8C">
              <w:t>Unidad de compras / Comité de Adquisiciones</w:t>
            </w:r>
          </w:p>
        </w:tc>
        <w:tc>
          <w:tcPr>
            <w:tcW w:w="2163" w:type="pct"/>
            <w:vAlign w:val="center"/>
          </w:tcPr>
          <w:p w:rsidR="006A40F2" w:rsidRPr="00276F8C" w:rsidRDefault="006A40F2" w:rsidP="009870CD">
            <w:r w:rsidRPr="00276F8C">
              <w:t>Elabora acta.</w:t>
            </w:r>
          </w:p>
        </w:tc>
        <w:tc>
          <w:tcPr>
            <w:tcW w:w="1042" w:type="pct"/>
            <w:shd w:val="clear" w:color="auto" w:fill="FFFFFF"/>
            <w:vAlign w:val="center"/>
          </w:tcPr>
          <w:p w:rsidR="006A40F2" w:rsidRPr="00276F8C" w:rsidRDefault="006A40F2" w:rsidP="00511746">
            <w:pPr>
              <w:jc w:val="left"/>
            </w:pPr>
            <w:r w:rsidRPr="00276F8C">
              <w:t>Acta de la reunión de la comisión de adquisiciones</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81</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Elabora orden de compra o de servicio</w:t>
            </w:r>
          </w:p>
        </w:tc>
        <w:tc>
          <w:tcPr>
            <w:tcW w:w="1042" w:type="pct"/>
            <w:shd w:val="clear" w:color="auto" w:fill="FFFFFF"/>
            <w:vAlign w:val="center"/>
          </w:tcPr>
          <w:p w:rsidR="006A40F2" w:rsidRPr="00276F8C" w:rsidRDefault="006A40F2" w:rsidP="00511746">
            <w:pPr>
              <w:jc w:val="left"/>
            </w:pPr>
            <w:r w:rsidRPr="00276F8C">
              <w:t>Orden de compra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82.</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Envía orden de compra a proveedor</w:t>
            </w:r>
          </w:p>
        </w:tc>
        <w:tc>
          <w:tcPr>
            <w:tcW w:w="1042" w:type="pct"/>
            <w:shd w:val="clear" w:color="auto" w:fill="FFFFFF"/>
            <w:vAlign w:val="center"/>
          </w:tcPr>
          <w:p w:rsidR="006A40F2" w:rsidRPr="00276F8C" w:rsidRDefault="006A40F2" w:rsidP="009870CD"/>
        </w:tc>
        <w:tc>
          <w:tcPr>
            <w:tcW w:w="703" w:type="pct"/>
            <w:vAlign w:val="center"/>
          </w:tcPr>
          <w:p w:rsidR="006A40F2" w:rsidRPr="00276F8C" w:rsidRDefault="006A40F2" w:rsidP="009870CD"/>
        </w:tc>
      </w:tr>
      <w:tr w:rsidR="006A40F2" w:rsidRPr="00276F8C" w:rsidTr="00E44845">
        <w:trPr>
          <w:trHeight w:val="20"/>
        </w:trPr>
        <w:tc>
          <w:tcPr>
            <w:tcW w:w="160" w:type="pct"/>
            <w:shd w:val="clear" w:color="auto" w:fill="FFFFFF"/>
            <w:vAlign w:val="center"/>
          </w:tcPr>
          <w:p w:rsidR="006A40F2" w:rsidRPr="00276F8C" w:rsidRDefault="006A40F2" w:rsidP="009870CD">
            <w:r w:rsidRPr="00276F8C">
              <w:lastRenderedPageBreak/>
              <w:t>83</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Elabora orden de compra o de servicio</w:t>
            </w:r>
          </w:p>
        </w:tc>
        <w:tc>
          <w:tcPr>
            <w:tcW w:w="1042" w:type="pct"/>
            <w:shd w:val="clear" w:color="auto" w:fill="FFFFFF"/>
            <w:vAlign w:val="center"/>
          </w:tcPr>
          <w:p w:rsidR="006A40F2" w:rsidRPr="00276F8C" w:rsidRDefault="006A40F2" w:rsidP="00511746">
            <w:pPr>
              <w:jc w:val="left"/>
            </w:pPr>
            <w:r w:rsidRPr="00276F8C">
              <w:t>Orden de compra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84.</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Envía orden de compra a proveedor</w:t>
            </w:r>
          </w:p>
        </w:tc>
        <w:tc>
          <w:tcPr>
            <w:tcW w:w="1042" w:type="pct"/>
            <w:shd w:val="clear" w:color="auto" w:fill="FFFFFF"/>
            <w:vAlign w:val="center"/>
          </w:tcPr>
          <w:p w:rsidR="006A40F2" w:rsidRPr="00276F8C" w:rsidRDefault="006A40F2" w:rsidP="00511746">
            <w:pPr>
              <w:jc w:val="left"/>
            </w:pPr>
            <w:r w:rsidRPr="00276F8C">
              <w:t>Orden de compra enviada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85.</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aviso de entrega de productos o servicios sujetos  a revisión</w:t>
            </w:r>
          </w:p>
        </w:tc>
        <w:tc>
          <w:tcPr>
            <w:tcW w:w="1042" w:type="pct"/>
            <w:shd w:val="clear" w:color="auto" w:fill="FFFFFF"/>
            <w:vAlign w:val="center"/>
          </w:tcPr>
          <w:p w:rsidR="006A40F2" w:rsidRPr="00276F8C" w:rsidRDefault="006A40F2" w:rsidP="00511746">
            <w:pPr>
              <w:jc w:val="left"/>
            </w:pPr>
            <w:r w:rsidRPr="00276F8C">
              <w:t>Llamada telefónica</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86.</w:t>
            </w:r>
          </w:p>
        </w:tc>
        <w:tc>
          <w:tcPr>
            <w:tcW w:w="933" w:type="pct"/>
            <w:vAlign w:val="center"/>
          </w:tcPr>
          <w:p w:rsidR="006A40F2" w:rsidRPr="00276F8C" w:rsidRDefault="006A40F2" w:rsidP="004B086C">
            <w:pPr>
              <w:jc w:val="left"/>
            </w:pPr>
            <w:r w:rsidRPr="00276F8C">
              <w:t>Personal de unidad requirente</w:t>
            </w:r>
          </w:p>
        </w:tc>
        <w:tc>
          <w:tcPr>
            <w:tcW w:w="2163" w:type="pct"/>
            <w:vAlign w:val="center"/>
          </w:tcPr>
          <w:p w:rsidR="006A40F2" w:rsidRPr="00276F8C" w:rsidRDefault="006A40F2" w:rsidP="009870CD">
            <w:r w:rsidRPr="00276F8C">
              <w:t>Recibe y revisa productos ó servicios</w:t>
            </w:r>
          </w:p>
        </w:tc>
        <w:tc>
          <w:tcPr>
            <w:tcW w:w="1042" w:type="pct"/>
            <w:shd w:val="clear" w:color="auto" w:fill="FFFFFF"/>
            <w:vAlign w:val="center"/>
          </w:tcPr>
          <w:p w:rsidR="006A40F2" w:rsidRPr="00276F8C" w:rsidRDefault="006A40F2" w:rsidP="00511746">
            <w:pPr>
              <w:jc w:val="left"/>
            </w:pPr>
            <w:r w:rsidRPr="00276F8C">
              <w:t>Productos sujetos a revisión</w:t>
            </w:r>
          </w:p>
        </w:tc>
        <w:tc>
          <w:tcPr>
            <w:tcW w:w="703" w:type="pct"/>
            <w:vAlign w:val="center"/>
          </w:tcPr>
          <w:p w:rsidR="006A40F2" w:rsidRPr="00276F8C" w:rsidRDefault="006A40F2" w:rsidP="009870CD">
            <w:r w:rsidRPr="00276F8C">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87.</w:t>
            </w:r>
          </w:p>
        </w:tc>
        <w:tc>
          <w:tcPr>
            <w:tcW w:w="933" w:type="pct"/>
            <w:vAlign w:val="center"/>
          </w:tcPr>
          <w:p w:rsidR="006A40F2" w:rsidRPr="00276F8C" w:rsidRDefault="006A40F2" w:rsidP="004B086C">
            <w:pPr>
              <w:jc w:val="left"/>
            </w:pPr>
            <w:r w:rsidRPr="00276F8C">
              <w:t>Personal de unidad requirente</w:t>
            </w:r>
          </w:p>
        </w:tc>
        <w:tc>
          <w:tcPr>
            <w:tcW w:w="2163" w:type="pct"/>
            <w:vAlign w:val="center"/>
          </w:tcPr>
          <w:p w:rsidR="006A40F2" w:rsidRPr="00276F8C" w:rsidRDefault="006A40F2" w:rsidP="009870CD">
            <w:r w:rsidRPr="00276F8C">
              <w:t>Sella o elabora informe de conformidad y turna</w:t>
            </w:r>
          </w:p>
        </w:tc>
        <w:tc>
          <w:tcPr>
            <w:tcW w:w="1042" w:type="pct"/>
            <w:shd w:val="clear" w:color="auto" w:fill="FFFFFF"/>
            <w:vAlign w:val="center"/>
          </w:tcPr>
          <w:p w:rsidR="006A40F2" w:rsidRPr="00276F8C" w:rsidRDefault="006A40F2" w:rsidP="00511746">
            <w:pPr>
              <w:jc w:val="left"/>
            </w:pPr>
            <w:r w:rsidRPr="00276F8C">
              <w:t xml:space="preserve">Productos revisados </w:t>
            </w:r>
          </w:p>
        </w:tc>
        <w:tc>
          <w:tcPr>
            <w:tcW w:w="703" w:type="pct"/>
            <w:vAlign w:val="center"/>
          </w:tcPr>
          <w:p w:rsidR="006A40F2" w:rsidRPr="00276F8C" w:rsidRDefault="006A40F2" w:rsidP="009870CD">
            <w:r w:rsidRPr="00276F8C">
              <w:t>Unidad requiriente</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88.</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notificación de entrega a satisfacción y conformidad</w:t>
            </w:r>
          </w:p>
        </w:tc>
        <w:tc>
          <w:tcPr>
            <w:tcW w:w="1042" w:type="pct"/>
            <w:shd w:val="clear" w:color="auto" w:fill="FFFFFF"/>
            <w:vAlign w:val="center"/>
          </w:tcPr>
          <w:p w:rsidR="006A40F2" w:rsidRPr="00276F8C" w:rsidRDefault="006A40F2" w:rsidP="00511746">
            <w:pPr>
              <w:jc w:val="left"/>
            </w:pPr>
            <w:r w:rsidRPr="00276F8C">
              <w:t>Memorándum</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89.</w:t>
            </w:r>
          </w:p>
        </w:tc>
        <w:tc>
          <w:tcPr>
            <w:tcW w:w="933" w:type="pct"/>
            <w:vAlign w:val="center"/>
          </w:tcPr>
          <w:p w:rsidR="006A40F2" w:rsidRPr="00276F8C" w:rsidRDefault="006A40F2" w:rsidP="004B086C">
            <w:pPr>
              <w:jc w:val="left"/>
            </w:pPr>
            <w:r w:rsidRPr="00276F8C">
              <w:t>Técnico especializado</w:t>
            </w:r>
          </w:p>
        </w:tc>
        <w:tc>
          <w:tcPr>
            <w:tcW w:w="2163" w:type="pct"/>
            <w:vAlign w:val="center"/>
          </w:tcPr>
          <w:p w:rsidR="006A40F2" w:rsidRPr="00276F8C" w:rsidRDefault="006A40F2" w:rsidP="009870CD">
            <w:r w:rsidRPr="00276F8C">
              <w:t>Recibe y revisa documentos para tramitar pago</w:t>
            </w:r>
          </w:p>
        </w:tc>
        <w:tc>
          <w:tcPr>
            <w:tcW w:w="1042" w:type="pct"/>
            <w:shd w:val="clear" w:color="auto" w:fill="FFFFFF"/>
            <w:vAlign w:val="center"/>
          </w:tcPr>
          <w:p w:rsidR="006A40F2" w:rsidRPr="00276F8C" w:rsidRDefault="006A40F2" w:rsidP="00511746">
            <w:pPr>
              <w:jc w:val="left"/>
            </w:pPr>
            <w:r w:rsidRPr="00276F8C">
              <w:t>Factura en formato .pdf y .xml</w:t>
            </w:r>
          </w:p>
        </w:tc>
        <w:tc>
          <w:tcPr>
            <w:tcW w:w="703" w:type="pct"/>
            <w:vAlign w:val="center"/>
          </w:tcPr>
          <w:p w:rsidR="006A40F2" w:rsidRPr="00276F8C" w:rsidRDefault="006A40F2" w:rsidP="009870CD">
            <w:r w:rsidRPr="00276F8C">
              <w:t>Administración</w:t>
            </w:r>
          </w:p>
        </w:tc>
      </w:tr>
      <w:tr w:rsidR="006A40F2" w:rsidRPr="00276F8C" w:rsidTr="00E44845">
        <w:trPr>
          <w:trHeight w:val="20"/>
        </w:trPr>
        <w:tc>
          <w:tcPr>
            <w:tcW w:w="160" w:type="pct"/>
            <w:shd w:val="clear" w:color="auto" w:fill="FFFFFF"/>
            <w:vAlign w:val="center"/>
          </w:tcPr>
          <w:p w:rsidR="006A40F2" w:rsidRPr="00276F8C" w:rsidRDefault="006A40F2" w:rsidP="009870CD">
            <w:r w:rsidRPr="00276F8C">
              <w:t>90.</w:t>
            </w:r>
          </w:p>
        </w:tc>
        <w:tc>
          <w:tcPr>
            <w:tcW w:w="933" w:type="pct"/>
            <w:vAlign w:val="center"/>
          </w:tcPr>
          <w:p w:rsidR="006A40F2" w:rsidRPr="00276F8C" w:rsidRDefault="006A40F2" w:rsidP="004B086C">
            <w:pPr>
              <w:jc w:val="left"/>
            </w:pPr>
            <w:r w:rsidRPr="00276F8C">
              <w:t>Unidad de compras</w:t>
            </w:r>
          </w:p>
        </w:tc>
        <w:tc>
          <w:tcPr>
            <w:tcW w:w="2163" w:type="pct"/>
            <w:vAlign w:val="center"/>
          </w:tcPr>
          <w:p w:rsidR="006A40F2" w:rsidRPr="00276F8C" w:rsidRDefault="006A40F2" w:rsidP="009870CD">
            <w:r w:rsidRPr="00276F8C">
              <w:t>Elabora informe mensual relativo a los contratos formalizados</w:t>
            </w:r>
          </w:p>
        </w:tc>
        <w:tc>
          <w:tcPr>
            <w:tcW w:w="1042" w:type="pct"/>
            <w:shd w:val="clear" w:color="auto" w:fill="FFFFFF"/>
            <w:vAlign w:val="center"/>
          </w:tcPr>
          <w:p w:rsidR="006A40F2" w:rsidRPr="00276F8C" w:rsidRDefault="006A40F2" w:rsidP="00511746">
            <w:pPr>
              <w:jc w:val="left"/>
            </w:pPr>
            <w:r w:rsidRPr="00276F8C">
              <w:t>Informe</w:t>
            </w:r>
          </w:p>
        </w:tc>
        <w:tc>
          <w:tcPr>
            <w:tcW w:w="703" w:type="pct"/>
            <w:vAlign w:val="center"/>
          </w:tcPr>
          <w:p w:rsidR="006A40F2" w:rsidRPr="00276F8C" w:rsidRDefault="006A40F2" w:rsidP="009870CD">
            <w:r w:rsidRPr="00276F8C">
              <w:t>Administración</w:t>
            </w:r>
          </w:p>
        </w:tc>
      </w:tr>
    </w:tbl>
    <w:p w:rsidR="006A40F2" w:rsidRDefault="006A40F2" w:rsidP="00A74EE7"/>
    <w:p w:rsidR="006A40F2" w:rsidRDefault="006A40F2" w:rsidP="00A74EE7"/>
    <w:p w:rsidR="00A07930" w:rsidRDefault="00A07930">
      <w:pPr>
        <w:spacing w:before="0" w:after="200" w:line="276" w:lineRule="auto"/>
        <w:jc w:val="left"/>
      </w:pPr>
      <w:r>
        <w:br w:type="page"/>
      </w:r>
    </w:p>
    <w:p w:rsidR="006A40F2" w:rsidRDefault="006A40F2" w:rsidP="00A74EE7"/>
    <w:p w:rsidR="00A74EE7" w:rsidRDefault="00A74EE7" w:rsidP="002C3B3E">
      <w:pPr>
        <w:pStyle w:val="Ttulo4"/>
      </w:pPr>
      <w:bookmarkStart w:id="970" w:name="_Toc491092846"/>
      <w:bookmarkStart w:id="971" w:name="_Toc22719074"/>
      <w:bookmarkEnd w:id="961"/>
      <w:r>
        <w:t xml:space="preserve">Ficha del servicio de </w:t>
      </w:r>
      <w:r w:rsidRPr="00914FDF">
        <w:t>Compras Dirección Administrativa</w:t>
      </w:r>
      <w:bookmarkEnd w:id="970"/>
      <w:bookmarkEnd w:id="971"/>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156528">
              <w:rPr>
                <w:b/>
              </w:rPr>
              <w:t>Compras Dirección Administrativa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Cada que se requieren compras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Facturas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Todas las unidades administrativas del IIEG</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r>
              <w:t>Programa anual de adquisiciones autorizado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027010"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52" w:history="1">
              <w:r w:rsidR="009D1A49">
                <w:rPr>
                  <w:rStyle w:val="Hipervnculo"/>
                </w:rPr>
                <w:t>contacto.iieg@jalisco.gob.mx</w:t>
              </w:r>
            </w:hyperlink>
          </w:p>
        </w:tc>
      </w:tr>
    </w:tbl>
    <w:p w:rsidR="002C3B3E" w:rsidRDefault="002C3B3E" w:rsidP="00A07930">
      <w:bookmarkStart w:id="972" w:name="_Toc491092847"/>
    </w:p>
    <w:p w:rsidR="002C3B3E" w:rsidRPr="002C3B3E" w:rsidRDefault="002C3B3E" w:rsidP="00A07930"/>
    <w:p w:rsidR="00A07930" w:rsidRDefault="00A07930">
      <w:pPr>
        <w:spacing w:before="0" w:after="200" w:line="276" w:lineRule="auto"/>
        <w:jc w:val="left"/>
      </w:pPr>
      <w:r>
        <w:br w:type="page"/>
      </w:r>
    </w:p>
    <w:p w:rsidR="002C3B3E" w:rsidRPr="002C3B3E" w:rsidRDefault="002C3B3E" w:rsidP="00A07930"/>
    <w:p w:rsidR="00A74EE7" w:rsidRPr="005E5F35" w:rsidRDefault="00A74EE7" w:rsidP="002C3B3E">
      <w:pPr>
        <w:pStyle w:val="Ttulo3"/>
      </w:pPr>
      <w:bookmarkStart w:id="973" w:name="_Toc22719075"/>
      <w:r w:rsidRPr="005E5F35">
        <w:t>Proceso de Movimiento de alta del personal</w:t>
      </w:r>
      <w:bookmarkEnd w:id="972"/>
      <w:bookmarkEnd w:id="973"/>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156528">
              <w:t>Movimiento de alta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rsidRPr="002E5708">
              <w:t>Movimiento de alta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2E5708">
              <w:t>Expediente de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Alta del personal entrante</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r>
              <w:t>-</w:t>
            </w:r>
          </w:p>
        </w:tc>
      </w:tr>
    </w:tbl>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2C3B3E">
      <w:pPr>
        <w:pStyle w:val="Ttulo4"/>
      </w:pPr>
      <w:bookmarkStart w:id="974" w:name="_Toc491092848"/>
      <w:bookmarkStart w:id="975" w:name="_Toc22719076"/>
      <w:r>
        <w:t xml:space="preserve">Modelado del proceso de </w:t>
      </w:r>
      <w:r w:rsidRPr="00156528">
        <w:t>Movimiento de alta del personal</w:t>
      </w:r>
      <w:bookmarkEnd w:id="974"/>
      <w:bookmarkEnd w:id="975"/>
    </w:p>
    <w:p w:rsidR="00FE145B" w:rsidRDefault="00FE145B" w:rsidP="00A74EE7">
      <w:pPr>
        <w:rPr>
          <w:noProof/>
          <w:lang w:eastAsia="es-MX"/>
        </w:rPr>
      </w:pPr>
    </w:p>
    <w:p w:rsidR="00A74EE7" w:rsidRDefault="00FE145B" w:rsidP="00A74EE7">
      <w:r>
        <w:rPr>
          <w:noProof/>
          <w:lang w:val="es-ES" w:eastAsia="es-ES"/>
        </w:rPr>
        <w:drawing>
          <wp:inline distT="0" distB="0" distL="0" distR="0">
            <wp:extent cx="9825843" cy="2373923"/>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srcRect l="1098" t="3423" r="941" b="22768"/>
                    <a:stretch/>
                  </pic:blipFill>
                  <pic:spPr bwMode="auto">
                    <a:xfrm>
                      <a:off x="0" y="0"/>
                      <a:ext cx="9830463" cy="2375039"/>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74EE7" w:rsidRDefault="00A07930" w:rsidP="007309E2">
      <w:pPr>
        <w:spacing w:before="0" w:after="200" w:line="276" w:lineRule="auto"/>
        <w:jc w:val="left"/>
      </w:pPr>
      <w:r>
        <w:br w:type="page"/>
      </w:r>
    </w:p>
    <w:p w:rsidR="00A74EE7" w:rsidRDefault="00A74EE7" w:rsidP="002C3B3E">
      <w:pPr>
        <w:pStyle w:val="Ttulo4"/>
      </w:pPr>
      <w:bookmarkStart w:id="976" w:name="_Toc491092849"/>
      <w:bookmarkStart w:id="977" w:name="_Toc22719077"/>
      <w:r w:rsidRPr="005E5F35">
        <w:lastRenderedPageBreak/>
        <w:t>Narrativa del proceso de Movimiento de alta del personal</w:t>
      </w:r>
      <w:bookmarkEnd w:id="976"/>
      <w:bookmarkEnd w:id="977"/>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5850"/>
        <w:gridCol w:w="3931"/>
        <w:gridCol w:w="2835"/>
      </w:tblGrid>
      <w:tr w:rsidR="00A74EE7" w:rsidTr="002C3B3E">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left"/>
              <w:rPr>
                <w:b/>
              </w:rPr>
            </w:pPr>
            <w:r>
              <w:rPr>
                <w:b/>
              </w:rPr>
              <w:t>Responsable</w:t>
            </w:r>
          </w:p>
        </w:tc>
        <w:tc>
          <w:tcPr>
            <w:tcW w:w="5850" w:type="dxa"/>
            <w:shd w:val="clear" w:color="auto" w:fill="D9D9D9"/>
            <w:vAlign w:val="center"/>
          </w:tcPr>
          <w:p w:rsidR="00A74EE7" w:rsidRDefault="00A74EE7" w:rsidP="00A74EE7">
            <w:pPr>
              <w:spacing w:before="60" w:after="60"/>
              <w:jc w:val="left"/>
              <w:rPr>
                <w:b/>
              </w:rPr>
            </w:pPr>
            <w:r>
              <w:rPr>
                <w:b/>
              </w:rPr>
              <w:t>Actividad</w:t>
            </w:r>
          </w:p>
        </w:tc>
        <w:tc>
          <w:tcPr>
            <w:tcW w:w="3931" w:type="dxa"/>
            <w:shd w:val="clear" w:color="auto" w:fill="D9D9D9"/>
            <w:vAlign w:val="center"/>
          </w:tcPr>
          <w:p w:rsidR="00A74EE7" w:rsidRDefault="00A74EE7" w:rsidP="00A74EE7">
            <w:pPr>
              <w:spacing w:before="60" w:after="60"/>
              <w:jc w:val="left"/>
              <w:rPr>
                <w:b/>
              </w:rPr>
            </w:pPr>
            <w:r>
              <w:rPr>
                <w:b/>
              </w:rPr>
              <w:t>Resultado</w:t>
            </w:r>
          </w:p>
        </w:tc>
        <w:tc>
          <w:tcPr>
            <w:tcW w:w="2835" w:type="dxa"/>
            <w:shd w:val="clear" w:color="auto" w:fill="D9D9D9"/>
            <w:vAlign w:val="center"/>
          </w:tcPr>
          <w:p w:rsidR="00A74EE7" w:rsidRDefault="00A74EE7" w:rsidP="00A74EE7">
            <w:pPr>
              <w:spacing w:before="60" w:after="60"/>
              <w:jc w:val="left"/>
              <w:rPr>
                <w:b/>
              </w:rPr>
            </w:pPr>
            <w:r>
              <w:rPr>
                <w:b/>
              </w:rPr>
              <w:t>Área</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left"/>
            </w:pPr>
            <w:r w:rsidRPr="00295B10">
              <w:t>Coordinador de Recursos Humanos</w:t>
            </w:r>
          </w:p>
        </w:tc>
        <w:tc>
          <w:tcPr>
            <w:tcW w:w="5850" w:type="dxa"/>
            <w:shd w:val="clear" w:color="auto" w:fill="FFFFFF"/>
            <w:vAlign w:val="center"/>
          </w:tcPr>
          <w:p w:rsidR="00A74EE7" w:rsidRPr="00295B10" w:rsidRDefault="00A74EE7" w:rsidP="00A74EE7">
            <w:pPr>
              <w:jc w:val="left"/>
            </w:pPr>
            <w:r w:rsidRPr="00295B10">
              <w:t>Revisa que la documentación esté completa</w:t>
            </w:r>
          </w:p>
        </w:tc>
        <w:tc>
          <w:tcPr>
            <w:tcW w:w="3931" w:type="dxa"/>
            <w:shd w:val="clear" w:color="auto" w:fill="FFFFFF"/>
            <w:vAlign w:val="center"/>
          </w:tcPr>
          <w:p w:rsidR="00A74EE7" w:rsidRPr="00295B10" w:rsidRDefault="00A74EE7" w:rsidP="00A74EE7">
            <w:pPr>
              <w:jc w:val="left"/>
            </w:pPr>
            <w:r w:rsidRPr="00295B10">
              <w:t>Expediente de personal</w:t>
            </w:r>
          </w:p>
        </w:tc>
        <w:tc>
          <w:tcPr>
            <w:tcW w:w="2835" w:type="dxa"/>
            <w:vAlign w:val="center"/>
          </w:tcPr>
          <w:p w:rsidR="00A74EE7" w:rsidRDefault="00A74EE7" w:rsidP="00A74EE7">
            <w:pPr>
              <w:jc w:val="left"/>
            </w:pPr>
            <w:r>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 xml:space="preserve">Envío de memorándum a la </w:t>
            </w:r>
            <w:r w:rsidR="00081E2B">
              <w:t>Coordinación General de Asuntos Jurídicos</w:t>
            </w:r>
          </w:p>
        </w:tc>
        <w:tc>
          <w:tcPr>
            <w:tcW w:w="3931" w:type="dxa"/>
            <w:shd w:val="clear" w:color="auto" w:fill="FFFFFF"/>
            <w:vAlign w:val="center"/>
          </w:tcPr>
          <w:p w:rsidR="00A74EE7" w:rsidRPr="00295B10" w:rsidRDefault="00A74EE7" w:rsidP="00A74EE7">
            <w:pPr>
              <w:jc w:val="left"/>
            </w:pPr>
            <w:r w:rsidRPr="00295B10">
              <w:t>Contrato individual de trabajo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Integración del expediente del personal</w:t>
            </w:r>
          </w:p>
        </w:tc>
        <w:tc>
          <w:tcPr>
            <w:tcW w:w="3931" w:type="dxa"/>
            <w:shd w:val="clear" w:color="auto" w:fill="FFFFFF"/>
            <w:vAlign w:val="center"/>
          </w:tcPr>
          <w:p w:rsidR="00A74EE7" w:rsidRPr="00295B10" w:rsidRDefault="00A74EE7" w:rsidP="00A74EE7">
            <w:pPr>
              <w:jc w:val="left"/>
            </w:pPr>
            <w:r w:rsidRPr="00295B10">
              <w:t>Expediente de personal</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IDSE (portal del IMSS)</w:t>
            </w:r>
          </w:p>
        </w:tc>
        <w:tc>
          <w:tcPr>
            <w:tcW w:w="3931" w:type="dxa"/>
            <w:shd w:val="clear" w:color="auto" w:fill="FFFFFF"/>
            <w:vAlign w:val="center"/>
          </w:tcPr>
          <w:p w:rsidR="00A74EE7" w:rsidRPr="00295B10" w:rsidRDefault="00A74EE7" w:rsidP="00A74EE7">
            <w:pPr>
              <w:jc w:val="left"/>
            </w:pPr>
            <w:r w:rsidRPr="00295B10">
              <w:t>Reporte de alta</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sistema de nóminas</w:t>
            </w:r>
          </w:p>
        </w:tc>
        <w:tc>
          <w:tcPr>
            <w:tcW w:w="3931" w:type="dxa"/>
            <w:shd w:val="clear" w:color="auto" w:fill="FFFFFF"/>
            <w:vAlign w:val="center"/>
          </w:tcPr>
          <w:p w:rsidR="00A74EE7" w:rsidRPr="00295B10" w:rsidRDefault="00A74EE7" w:rsidP="00A74EE7">
            <w:pPr>
              <w:jc w:val="left"/>
            </w:pPr>
            <w:r w:rsidRPr="00295B10">
              <w:t>Generación de ficha de empleado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6</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Trámite tarjeta de débito</w:t>
            </w:r>
          </w:p>
        </w:tc>
        <w:tc>
          <w:tcPr>
            <w:tcW w:w="3931" w:type="dxa"/>
            <w:shd w:val="clear" w:color="auto" w:fill="FFFFFF"/>
            <w:vAlign w:val="center"/>
          </w:tcPr>
          <w:p w:rsidR="00A74EE7" w:rsidRPr="00295B10" w:rsidRDefault="00A74EE7" w:rsidP="00A74EE7">
            <w:pPr>
              <w:jc w:val="left"/>
            </w:pPr>
            <w:r w:rsidRPr="00295B10">
              <w:t>Tarjeta de débito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7</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IPEJAL Y SEDAR</w:t>
            </w:r>
          </w:p>
        </w:tc>
        <w:tc>
          <w:tcPr>
            <w:tcW w:w="3931" w:type="dxa"/>
            <w:shd w:val="clear" w:color="auto" w:fill="FFFFFF"/>
            <w:vAlign w:val="center"/>
          </w:tcPr>
          <w:p w:rsidR="00A74EE7" w:rsidRPr="00295B10" w:rsidRDefault="00A74EE7" w:rsidP="00A74EE7">
            <w:pPr>
              <w:jc w:val="left"/>
            </w:pPr>
            <w:r w:rsidRPr="00295B10">
              <w:t>Generación de cuenta de empleado</w:t>
            </w:r>
          </w:p>
        </w:tc>
        <w:tc>
          <w:tcPr>
            <w:tcW w:w="2835" w:type="dxa"/>
            <w:vAlign w:val="center"/>
          </w:tcPr>
          <w:p w:rsidR="00A74EE7" w:rsidRDefault="00A74EE7" w:rsidP="00A74EE7">
            <w:pPr>
              <w:jc w:val="left"/>
            </w:pPr>
            <w:r w:rsidRPr="008B73C0">
              <w:t>Administración</w:t>
            </w:r>
          </w:p>
        </w:tc>
      </w:tr>
      <w:tr w:rsidR="00A74EE7" w:rsidTr="002C3B3E">
        <w:trPr>
          <w:trHeight w:val="20"/>
        </w:trPr>
        <w:tc>
          <w:tcPr>
            <w:tcW w:w="675" w:type="dxa"/>
            <w:shd w:val="clear" w:color="auto" w:fill="FFFFFF"/>
            <w:vAlign w:val="center"/>
          </w:tcPr>
          <w:p w:rsidR="00A74EE7" w:rsidRDefault="00A74EE7" w:rsidP="00A74EE7">
            <w:pPr>
              <w:spacing w:before="60" w:after="60"/>
              <w:jc w:val="center"/>
            </w:pPr>
            <w:r>
              <w:t>8</w:t>
            </w:r>
          </w:p>
        </w:tc>
        <w:tc>
          <w:tcPr>
            <w:tcW w:w="3011" w:type="dxa"/>
            <w:vAlign w:val="center"/>
          </w:tcPr>
          <w:p w:rsidR="00A74EE7" w:rsidRDefault="00A74EE7" w:rsidP="00A74EE7">
            <w:pPr>
              <w:jc w:val="left"/>
            </w:pPr>
            <w:r w:rsidRPr="00935450">
              <w:t>Coordinador de Recursos Humanos</w:t>
            </w:r>
          </w:p>
        </w:tc>
        <w:tc>
          <w:tcPr>
            <w:tcW w:w="5850" w:type="dxa"/>
            <w:shd w:val="clear" w:color="auto" w:fill="FFFFFF"/>
            <w:vAlign w:val="center"/>
          </w:tcPr>
          <w:p w:rsidR="00A74EE7" w:rsidRPr="00295B10" w:rsidRDefault="00A74EE7" w:rsidP="00A74EE7">
            <w:pPr>
              <w:jc w:val="left"/>
            </w:pPr>
            <w:r w:rsidRPr="00295B10">
              <w:t>Alta en Webpadrón (en caso de que el puesto lo requiera)</w:t>
            </w:r>
          </w:p>
        </w:tc>
        <w:tc>
          <w:tcPr>
            <w:tcW w:w="3931" w:type="dxa"/>
            <w:shd w:val="clear" w:color="auto" w:fill="FFFFFF"/>
            <w:vAlign w:val="center"/>
          </w:tcPr>
          <w:p w:rsidR="00A74EE7" w:rsidRPr="00295B10" w:rsidRDefault="00A74EE7" w:rsidP="00A74EE7">
            <w:pPr>
              <w:jc w:val="left"/>
            </w:pPr>
            <w:r w:rsidRPr="00295B10">
              <w:t>Oficio de responsiva para presentación de declaraciones de situación patrimonial</w:t>
            </w:r>
          </w:p>
        </w:tc>
        <w:tc>
          <w:tcPr>
            <w:tcW w:w="2835" w:type="dxa"/>
            <w:vAlign w:val="center"/>
          </w:tcPr>
          <w:p w:rsidR="00A74EE7" w:rsidRDefault="00A74EE7" w:rsidP="00A74EE7">
            <w:pPr>
              <w:jc w:val="left"/>
            </w:pPr>
            <w:r w:rsidRPr="008B73C0">
              <w:t>Administración</w:t>
            </w:r>
          </w:p>
        </w:tc>
      </w:tr>
    </w:tbl>
    <w:p w:rsidR="00A07930" w:rsidRPr="00A07930" w:rsidRDefault="00A07930" w:rsidP="00A07930">
      <w:bookmarkStart w:id="978" w:name="_Toc491092850"/>
    </w:p>
    <w:p w:rsidR="002F4C0B" w:rsidRPr="002F4C0B" w:rsidRDefault="00A74EE7" w:rsidP="007309E2">
      <w:pPr>
        <w:pStyle w:val="Ttulo4"/>
      </w:pPr>
      <w:bookmarkStart w:id="979" w:name="_Toc22719078"/>
      <w:r>
        <w:t xml:space="preserve">Ficha del servicio de </w:t>
      </w:r>
      <w:r w:rsidRPr="00156528">
        <w:t>Movimiento de alta del personal</w:t>
      </w:r>
      <w:bookmarkEnd w:id="978"/>
      <w:bookmarkEnd w:id="979"/>
    </w:p>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Pr>
                <w:b/>
              </w:rPr>
              <w:t>Movimientos de personal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Personal de nuevo ingreso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Expediente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027010"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54" w:history="1">
              <w:r w:rsidR="009D1A49">
                <w:rPr>
                  <w:rStyle w:val="Hipervnculo"/>
                </w:rPr>
                <w:t>contacto.iieg@jalisco.gob.mx</w:t>
              </w:r>
            </w:hyperlink>
          </w:p>
        </w:tc>
      </w:tr>
    </w:tbl>
    <w:p w:rsidR="002C3B3E" w:rsidRDefault="002C3B3E" w:rsidP="00A07930">
      <w:bookmarkStart w:id="980" w:name="_Toc491092851"/>
    </w:p>
    <w:p w:rsidR="00A07930" w:rsidRDefault="00A07930">
      <w:pPr>
        <w:spacing w:before="0" w:after="200" w:line="276" w:lineRule="auto"/>
        <w:jc w:val="left"/>
      </w:pPr>
      <w:r>
        <w:br w:type="page"/>
      </w:r>
    </w:p>
    <w:p w:rsidR="002C3B3E" w:rsidRPr="002C3B3E" w:rsidRDefault="002C3B3E" w:rsidP="00A07930"/>
    <w:p w:rsidR="00A74EE7" w:rsidRPr="005E5F35" w:rsidRDefault="00A74EE7" w:rsidP="002C3B3E">
      <w:pPr>
        <w:pStyle w:val="Ttulo3"/>
      </w:pPr>
      <w:bookmarkStart w:id="981" w:name="_Toc22719079"/>
      <w:r>
        <w:t>Procedimiento</w:t>
      </w:r>
      <w:r w:rsidRPr="005E5F35">
        <w:t xml:space="preserve"> de Movimiento de incidencias del personal</w:t>
      </w:r>
      <w:bookmarkEnd w:id="980"/>
      <w:bookmarkEnd w:id="981"/>
    </w:p>
    <w:p w:rsidR="00A74EE7" w:rsidRDefault="00A74EE7" w:rsidP="00A74EE7"/>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DB01D4">
              <w:t>Movimiento de incidencias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Incidencias del personal</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pPr>
            <w:r>
              <w:t>C</w:t>
            </w:r>
            <w:r w:rsidRPr="00DB01D4">
              <w:t>ondiciones generales de trabajo del IIEG</w:t>
            </w: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DB01D4">
              <w:t>Reporte de incidencias de un periodo determinado</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rsidRPr="00DB01D4">
              <w:t>Aplicación de la nómina con los descuentos correspondientes</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p>
        </w:tc>
      </w:tr>
    </w:tbl>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2C3B3E">
      <w:pPr>
        <w:pStyle w:val="Ttulo4"/>
      </w:pPr>
      <w:bookmarkStart w:id="982" w:name="_Toc491092852"/>
      <w:bookmarkStart w:id="983" w:name="_Toc22719080"/>
      <w:r>
        <w:t xml:space="preserve">Modelado del proceso de </w:t>
      </w:r>
      <w:r w:rsidRPr="00DB01D4">
        <w:t>Movimiento de incidencias del personal</w:t>
      </w:r>
      <w:bookmarkEnd w:id="982"/>
      <w:bookmarkEnd w:id="983"/>
    </w:p>
    <w:p w:rsidR="00A74EE7" w:rsidRDefault="00A74EE7" w:rsidP="00A74EE7"/>
    <w:p w:rsidR="00974E5B" w:rsidRDefault="00974E5B" w:rsidP="00A74EE7">
      <w:pPr>
        <w:rPr>
          <w:noProof/>
          <w:lang w:eastAsia="es-MX"/>
        </w:rPr>
      </w:pPr>
    </w:p>
    <w:p w:rsidR="00A74EE7" w:rsidRDefault="00974E5B" w:rsidP="00A74EE7">
      <w:r>
        <w:rPr>
          <w:noProof/>
          <w:lang w:val="es-ES" w:eastAsia="es-ES"/>
        </w:rPr>
        <w:drawing>
          <wp:inline distT="0" distB="0" distL="0" distR="0">
            <wp:extent cx="9812215" cy="129655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cstate="print"/>
                    <a:srcRect l="1885" r="1839" b="49057"/>
                    <a:stretch/>
                  </pic:blipFill>
                  <pic:spPr bwMode="auto">
                    <a:xfrm>
                      <a:off x="0" y="0"/>
                      <a:ext cx="9838162" cy="1299986"/>
                    </a:xfrm>
                    <a:prstGeom prst="rect">
                      <a:avLst/>
                    </a:prstGeom>
                    <a:ln>
                      <a:noFill/>
                    </a:ln>
                    <a:extLst>
                      <a:ext uri="{53640926-AAD7-44D8-BBD7-CCE9431645EC}">
                        <a14:shadowObscured xmlns:a14="http://schemas.microsoft.com/office/drawing/2010/main"/>
                      </a:ext>
                    </a:extLst>
                  </pic:spPr>
                </pic:pic>
              </a:graphicData>
            </a:graphic>
          </wp:inline>
        </w:drawing>
      </w:r>
    </w:p>
    <w:p w:rsidR="00A74EE7" w:rsidRDefault="00A74EE7" w:rsidP="00A74EE7"/>
    <w:p w:rsidR="00A74EE7" w:rsidRDefault="00A74EE7" w:rsidP="00A74EE7"/>
    <w:p w:rsidR="00A07930" w:rsidRDefault="00A07930">
      <w:pPr>
        <w:spacing w:before="0" w:after="200" w:line="276" w:lineRule="auto"/>
        <w:jc w:val="left"/>
      </w:pPr>
      <w:r>
        <w:br w:type="page"/>
      </w:r>
    </w:p>
    <w:p w:rsidR="00A74EE7" w:rsidRDefault="00A74EE7" w:rsidP="00A74EE7"/>
    <w:p w:rsidR="00A74EE7" w:rsidRDefault="00A74EE7" w:rsidP="00974E5B">
      <w:pPr>
        <w:pStyle w:val="Ttulo4"/>
        <w:ind w:left="708" w:hanging="708"/>
      </w:pPr>
      <w:bookmarkStart w:id="984" w:name="_Toc491092853"/>
      <w:bookmarkStart w:id="985" w:name="_Toc22719081"/>
      <w:r>
        <w:t>Narrativa del procedimiento de Movimientos de Incidencia del Personal</w:t>
      </w:r>
      <w:bookmarkEnd w:id="984"/>
      <w:bookmarkEnd w:id="985"/>
    </w:p>
    <w:p w:rsidR="002F4C0B" w:rsidRPr="002F4C0B" w:rsidRDefault="002F4C0B" w:rsidP="002F4C0B"/>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Revisión en el sistema de los registros de asistencia</w:t>
            </w:r>
          </w:p>
        </w:tc>
        <w:tc>
          <w:tcPr>
            <w:tcW w:w="2835" w:type="dxa"/>
            <w:shd w:val="clear" w:color="auto" w:fill="FFFFFF"/>
            <w:vAlign w:val="center"/>
          </w:tcPr>
          <w:p w:rsidR="00A74EE7" w:rsidRPr="00C4650D" w:rsidRDefault="00A74EE7" w:rsidP="00A74EE7">
            <w:pPr>
              <w:jc w:val="left"/>
            </w:pPr>
            <w:r w:rsidRPr="00C4650D">
              <w:t>Reporte de incidencias de un periodo determinado</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Recepción de justificantes</w:t>
            </w:r>
          </w:p>
        </w:tc>
        <w:tc>
          <w:tcPr>
            <w:tcW w:w="2835" w:type="dxa"/>
            <w:shd w:val="clear" w:color="auto" w:fill="FFFFFF"/>
            <w:vAlign w:val="center"/>
          </w:tcPr>
          <w:p w:rsidR="00A74EE7" w:rsidRPr="00C4650D" w:rsidRDefault="00A74EE7" w:rsidP="00A74EE7">
            <w:pPr>
              <w:jc w:val="left"/>
            </w:pPr>
            <w:r w:rsidRPr="00C4650D">
              <w:t>Reporte de justificantes</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Validación de los justificantes de vacaciones y días económicos</w:t>
            </w:r>
          </w:p>
        </w:tc>
        <w:tc>
          <w:tcPr>
            <w:tcW w:w="2835" w:type="dxa"/>
            <w:shd w:val="clear" w:color="auto" w:fill="FFFFFF"/>
            <w:vAlign w:val="center"/>
          </w:tcPr>
          <w:p w:rsidR="00A74EE7" w:rsidRPr="00C4650D" w:rsidRDefault="00A74EE7" w:rsidP="00A74EE7">
            <w:pPr>
              <w:jc w:val="left"/>
            </w:pPr>
            <w:r w:rsidRPr="00C4650D">
              <w:t>Actualización de los reportes de vacaciones y días económicos</w:t>
            </w: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Pr="00501C25"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rsidRPr="00C4650D">
              <w:t>Generar reporte para confrontar con la nómina</w:t>
            </w:r>
          </w:p>
        </w:tc>
        <w:tc>
          <w:tcPr>
            <w:tcW w:w="2835" w:type="dxa"/>
            <w:shd w:val="clear" w:color="auto" w:fill="FFFFFF"/>
            <w:vAlign w:val="center"/>
          </w:tcPr>
          <w:p w:rsidR="00A74EE7" w:rsidRPr="00C4650D" w:rsidRDefault="00A74EE7" w:rsidP="00A74EE7">
            <w:pPr>
              <w:jc w:val="left"/>
            </w:pPr>
          </w:p>
        </w:tc>
        <w:tc>
          <w:tcPr>
            <w:tcW w:w="2835" w:type="dxa"/>
            <w:vAlign w:val="center"/>
          </w:tcPr>
          <w:p w:rsidR="00A74EE7" w:rsidRPr="006E40A3"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Default="00A74EE7" w:rsidP="00A74EE7">
            <w:pPr>
              <w:jc w:val="left"/>
            </w:pPr>
            <w:r w:rsidRPr="00501C25">
              <w:t>Coordinador de Recursos Humanos</w:t>
            </w:r>
          </w:p>
        </w:tc>
        <w:tc>
          <w:tcPr>
            <w:tcW w:w="6946" w:type="dxa"/>
            <w:shd w:val="clear" w:color="auto" w:fill="FFFFFF"/>
            <w:vAlign w:val="center"/>
          </w:tcPr>
          <w:p w:rsidR="00A74EE7" w:rsidRPr="00C4650D" w:rsidRDefault="00A74EE7" w:rsidP="00A74EE7">
            <w:pPr>
              <w:jc w:val="left"/>
            </w:pPr>
            <w:r>
              <w:t xml:space="preserve">Aplicar los descuentos en </w:t>
            </w:r>
            <w:r w:rsidRPr="00C4650D">
              <w:t xml:space="preserve">la nómina </w:t>
            </w:r>
          </w:p>
        </w:tc>
        <w:tc>
          <w:tcPr>
            <w:tcW w:w="2835" w:type="dxa"/>
            <w:shd w:val="clear" w:color="auto" w:fill="FFFFFF"/>
            <w:vAlign w:val="center"/>
          </w:tcPr>
          <w:p w:rsidR="00A74EE7" w:rsidRDefault="00A74EE7" w:rsidP="00A74EE7">
            <w:pPr>
              <w:jc w:val="left"/>
            </w:pPr>
            <w:r w:rsidRPr="00C4650D">
              <w:t>Generación de reporte de nómina</w:t>
            </w:r>
          </w:p>
        </w:tc>
        <w:tc>
          <w:tcPr>
            <w:tcW w:w="2835" w:type="dxa"/>
            <w:vAlign w:val="center"/>
          </w:tcPr>
          <w:p w:rsidR="00A74EE7" w:rsidRDefault="00A74EE7" w:rsidP="00A74EE7">
            <w:pPr>
              <w:jc w:val="left"/>
            </w:pPr>
            <w:r w:rsidRPr="006E40A3">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6</w:t>
            </w:r>
          </w:p>
        </w:tc>
        <w:tc>
          <w:tcPr>
            <w:tcW w:w="3011" w:type="dxa"/>
            <w:vAlign w:val="center"/>
          </w:tcPr>
          <w:p w:rsidR="00A74EE7" w:rsidRPr="00501C25" w:rsidRDefault="00A74EE7" w:rsidP="00A74EE7">
            <w:pPr>
              <w:jc w:val="left"/>
            </w:pPr>
            <w:r>
              <w:t>Coordinador de Recursos Humanos</w:t>
            </w:r>
          </w:p>
        </w:tc>
        <w:tc>
          <w:tcPr>
            <w:tcW w:w="6946" w:type="dxa"/>
            <w:shd w:val="clear" w:color="auto" w:fill="FFFFFF"/>
            <w:vAlign w:val="center"/>
          </w:tcPr>
          <w:p w:rsidR="00A74EE7" w:rsidRDefault="00A74EE7" w:rsidP="00A74EE7">
            <w:pPr>
              <w:jc w:val="left"/>
            </w:pPr>
            <w:r>
              <w:t>Archiva los justificantes</w:t>
            </w:r>
          </w:p>
        </w:tc>
        <w:tc>
          <w:tcPr>
            <w:tcW w:w="2835" w:type="dxa"/>
            <w:shd w:val="clear" w:color="auto" w:fill="FFFFFF"/>
            <w:vAlign w:val="center"/>
          </w:tcPr>
          <w:p w:rsidR="00A74EE7" w:rsidRPr="00C4650D" w:rsidRDefault="00A74EE7" w:rsidP="00A74EE7">
            <w:pPr>
              <w:jc w:val="left"/>
            </w:pPr>
            <w:r>
              <w:t>Archivo</w:t>
            </w:r>
          </w:p>
        </w:tc>
        <w:tc>
          <w:tcPr>
            <w:tcW w:w="2835" w:type="dxa"/>
            <w:vAlign w:val="center"/>
          </w:tcPr>
          <w:p w:rsidR="00A74EE7" w:rsidRPr="006E40A3" w:rsidRDefault="00A74EE7" w:rsidP="00A74EE7">
            <w:pPr>
              <w:jc w:val="left"/>
            </w:pPr>
            <w:r>
              <w:t>Administración</w:t>
            </w:r>
          </w:p>
        </w:tc>
      </w:tr>
    </w:tbl>
    <w:p w:rsidR="00A07930" w:rsidRDefault="00A07930" w:rsidP="00A07930">
      <w:bookmarkStart w:id="986" w:name="_Toc491092854"/>
    </w:p>
    <w:p w:rsidR="00A07930" w:rsidRDefault="00A07930" w:rsidP="00A07930"/>
    <w:p w:rsidR="00A07930" w:rsidRPr="00A07930" w:rsidRDefault="00A07930" w:rsidP="00A07930"/>
    <w:p w:rsidR="00A74EE7" w:rsidRDefault="00A74EE7" w:rsidP="002C3B3E">
      <w:pPr>
        <w:pStyle w:val="Ttulo4"/>
      </w:pPr>
      <w:bookmarkStart w:id="987" w:name="_Toc22719082"/>
      <w:r>
        <w:t xml:space="preserve">Ficha del servicio de </w:t>
      </w:r>
      <w:r w:rsidRPr="00DB01D4">
        <w:t>Movimiento de incidencias del personal</w:t>
      </w:r>
      <w:bookmarkEnd w:id="986"/>
      <w:bookmarkEnd w:id="987"/>
    </w:p>
    <w:p w:rsidR="002F4C0B" w:rsidRPr="002F4C0B" w:rsidRDefault="002F4C0B" w:rsidP="002F4C0B"/>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DB01D4">
              <w:t>Movimiento de incidencias del personal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Un día antes del depósito quincenal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Incidencia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027010"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56" w:history="1">
              <w:r w:rsidR="009D1A49">
                <w:rPr>
                  <w:rStyle w:val="Hipervnculo"/>
                </w:rPr>
                <w:t>contacto.iieg@jalisco.gob.mx</w:t>
              </w:r>
            </w:hyperlink>
          </w:p>
        </w:tc>
      </w:tr>
    </w:tbl>
    <w:p w:rsidR="002C3B3E" w:rsidRDefault="002C3B3E" w:rsidP="00A07930">
      <w:bookmarkStart w:id="988" w:name="_Toc491092855"/>
    </w:p>
    <w:p w:rsidR="002C3B3E" w:rsidRDefault="002C3B3E" w:rsidP="00A07930"/>
    <w:p w:rsidR="00A07930" w:rsidRPr="002C3B3E" w:rsidRDefault="00A07930" w:rsidP="002F4C0B">
      <w:pPr>
        <w:spacing w:before="0" w:after="200" w:line="276" w:lineRule="auto"/>
        <w:jc w:val="left"/>
      </w:pPr>
    </w:p>
    <w:p w:rsidR="00A74EE7" w:rsidRPr="005E5F35" w:rsidRDefault="00A74EE7" w:rsidP="002C3B3E">
      <w:pPr>
        <w:pStyle w:val="Ttulo3"/>
      </w:pPr>
      <w:bookmarkStart w:id="989" w:name="_Toc22719083"/>
      <w:r>
        <w:t>Procedimiento</w:t>
      </w:r>
      <w:r w:rsidRPr="005E5F35">
        <w:t xml:space="preserve"> de Elaboración, supervisión y pago de Nómina</w:t>
      </w:r>
      <w:bookmarkEnd w:id="988"/>
      <w:bookmarkEnd w:id="989"/>
    </w:p>
    <w:p w:rsidR="00A74EE7" w:rsidRDefault="00A74EE7" w:rsidP="002C3B3E"/>
    <w:tbl>
      <w:tblPr>
        <w:tblW w:w="16161" w:type="dxa"/>
        <w:tblInd w:w="-1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403"/>
        <w:gridCol w:w="12758"/>
      </w:tblGrid>
      <w:tr w:rsidR="00A74EE7" w:rsidTr="00A74EE7">
        <w:trPr>
          <w:trHeight w:val="40"/>
        </w:trPr>
        <w:tc>
          <w:tcPr>
            <w:tcW w:w="16161" w:type="dxa"/>
            <w:gridSpan w:val="2"/>
            <w:shd w:val="clear" w:color="auto" w:fill="F2F2F2"/>
            <w:vAlign w:val="center"/>
          </w:tcPr>
          <w:p w:rsidR="00A74EE7" w:rsidRDefault="00A74EE7" w:rsidP="00A74EE7">
            <w:pPr>
              <w:spacing w:before="60" w:after="60"/>
              <w:rPr>
                <w:b/>
              </w:rPr>
            </w:pPr>
            <w:r>
              <w:rPr>
                <w:b/>
              </w:rPr>
              <w:t>Ficha del procedimiento</w:t>
            </w:r>
          </w:p>
        </w:tc>
      </w:tr>
      <w:tr w:rsidR="00A74EE7" w:rsidTr="00A74EE7">
        <w:trPr>
          <w:trHeight w:val="40"/>
        </w:trPr>
        <w:tc>
          <w:tcPr>
            <w:tcW w:w="3403" w:type="dxa"/>
            <w:shd w:val="clear" w:color="auto" w:fill="F2F2F2"/>
            <w:vAlign w:val="center"/>
          </w:tcPr>
          <w:p w:rsidR="00A74EE7" w:rsidRDefault="00A74EE7" w:rsidP="00A74EE7">
            <w:pPr>
              <w:spacing w:before="60" w:after="60"/>
            </w:pPr>
            <w:r>
              <w:t>Procedimiento</w:t>
            </w:r>
          </w:p>
        </w:tc>
        <w:tc>
          <w:tcPr>
            <w:tcW w:w="12758" w:type="dxa"/>
            <w:vAlign w:val="center"/>
          </w:tcPr>
          <w:p w:rsidR="00A74EE7" w:rsidRDefault="00A74EE7" w:rsidP="00A74EE7">
            <w:pPr>
              <w:spacing w:before="60" w:after="60"/>
            </w:pPr>
            <w:r w:rsidRPr="00A108CF">
              <w:t>Elaboración, supervisión y pago de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t>Macro-proceso rector</w:t>
            </w:r>
          </w:p>
        </w:tc>
        <w:tc>
          <w:tcPr>
            <w:tcW w:w="12758" w:type="dxa"/>
            <w:vAlign w:val="center"/>
          </w:tcPr>
          <w:p w:rsidR="00A74EE7" w:rsidRDefault="00A74EE7" w:rsidP="00A74EE7">
            <w:pPr>
              <w:spacing w:before="60" w:after="60"/>
            </w:pPr>
            <w:r>
              <w:t>Procesos de apoyo</w:t>
            </w:r>
          </w:p>
        </w:tc>
      </w:tr>
      <w:tr w:rsidR="00A74EE7" w:rsidTr="00A74EE7">
        <w:trPr>
          <w:trHeight w:val="40"/>
        </w:trPr>
        <w:tc>
          <w:tcPr>
            <w:tcW w:w="3403" w:type="dxa"/>
            <w:shd w:val="clear" w:color="auto" w:fill="F2F2F2"/>
            <w:vAlign w:val="center"/>
          </w:tcPr>
          <w:p w:rsidR="00A74EE7" w:rsidRDefault="00A74EE7" w:rsidP="00A74EE7">
            <w:pPr>
              <w:spacing w:before="60" w:after="60"/>
            </w:pPr>
            <w:r>
              <w:t>Trámite o servicio asociado</w:t>
            </w:r>
          </w:p>
        </w:tc>
        <w:tc>
          <w:tcPr>
            <w:tcW w:w="12758" w:type="dxa"/>
            <w:vAlign w:val="center"/>
          </w:tcPr>
          <w:p w:rsidR="00A74EE7" w:rsidRDefault="00A74EE7" w:rsidP="00A74EE7">
            <w:pPr>
              <w:spacing w:before="60" w:after="60"/>
            </w:pPr>
            <w:r>
              <w:t>Pago de la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t>Políticas del procedimiento</w:t>
            </w:r>
          </w:p>
        </w:tc>
        <w:tc>
          <w:tcPr>
            <w:tcW w:w="12758" w:type="dxa"/>
            <w:vAlign w:val="center"/>
          </w:tcPr>
          <w:p w:rsidR="00A74EE7" w:rsidRDefault="00A74EE7" w:rsidP="00A74EE7">
            <w:pPr>
              <w:spacing w:before="60" w:after="60"/>
              <w:ind w:left="1440"/>
            </w:pPr>
          </w:p>
        </w:tc>
      </w:tr>
      <w:tr w:rsidR="00A74EE7" w:rsidTr="00A74EE7">
        <w:trPr>
          <w:trHeight w:val="40"/>
        </w:trPr>
        <w:tc>
          <w:tcPr>
            <w:tcW w:w="3403" w:type="dxa"/>
            <w:shd w:val="clear" w:color="auto" w:fill="F2F2F2"/>
            <w:vAlign w:val="center"/>
          </w:tcPr>
          <w:p w:rsidR="00A74EE7" w:rsidRDefault="00A74EE7" w:rsidP="00A74EE7">
            <w:pPr>
              <w:spacing w:before="60" w:after="60"/>
            </w:pPr>
            <w:r>
              <w:t>Recursos necesarios para iniciar el procedimiento</w:t>
            </w:r>
          </w:p>
        </w:tc>
        <w:tc>
          <w:tcPr>
            <w:tcW w:w="12758" w:type="dxa"/>
            <w:vAlign w:val="center"/>
          </w:tcPr>
          <w:p w:rsidR="00A74EE7" w:rsidRDefault="00A74EE7" w:rsidP="00A74EE7">
            <w:pPr>
              <w:spacing w:before="60" w:after="60"/>
            </w:pPr>
            <w:r w:rsidRPr="00505792">
              <w:t>Reporte de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t>Resultado(s) del procedimiento</w:t>
            </w:r>
          </w:p>
        </w:tc>
        <w:tc>
          <w:tcPr>
            <w:tcW w:w="12758" w:type="dxa"/>
            <w:vAlign w:val="center"/>
          </w:tcPr>
          <w:p w:rsidR="00A74EE7" w:rsidRDefault="00A74EE7" w:rsidP="00A74EE7">
            <w:pPr>
              <w:spacing w:before="60" w:after="60"/>
            </w:pPr>
            <w:r>
              <w:t>Pago de la nómina</w:t>
            </w:r>
          </w:p>
        </w:tc>
      </w:tr>
      <w:tr w:rsidR="00A74EE7" w:rsidTr="00A74EE7">
        <w:trPr>
          <w:trHeight w:val="40"/>
        </w:trPr>
        <w:tc>
          <w:tcPr>
            <w:tcW w:w="3403" w:type="dxa"/>
            <w:shd w:val="clear" w:color="auto" w:fill="F2F2F2"/>
            <w:vAlign w:val="center"/>
          </w:tcPr>
          <w:p w:rsidR="00A74EE7" w:rsidRDefault="00A74EE7" w:rsidP="00A74EE7">
            <w:pPr>
              <w:spacing w:before="60" w:after="60"/>
            </w:pPr>
            <w:r>
              <w:t>Indicador</w:t>
            </w:r>
          </w:p>
        </w:tc>
        <w:tc>
          <w:tcPr>
            <w:tcW w:w="12758" w:type="dxa"/>
            <w:vAlign w:val="center"/>
          </w:tcPr>
          <w:p w:rsidR="00A74EE7" w:rsidRDefault="00A74EE7" w:rsidP="00A74EE7">
            <w:pPr>
              <w:spacing w:before="60" w:after="60"/>
            </w:pPr>
          </w:p>
        </w:tc>
      </w:tr>
    </w:tbl>
    <w:p w:rsidR="00A74EE7" w:rsidRDefault="00A74EE7" w:rsidP="00A74EE7"/>
    <w:p w:rsidR="00A07930" w:rsidRDefault="00A07930" w:rsidP="00A74EE7"/>
    <w:p w:rsidR="00A07930" w:rsidRDefault="00A07930">
      <w:pPr>
        <w:spacing w:before="0" w:after="200" w:line="276" w:lineRule="auto"/>
        <w:jc w:val="left"/>
      </w:pPr>
      <w:r>
        <w:br w:type="page"/>
      </w:r>
    </w:p>
    <w:p w:rsidR="002C3B3E" w:rsidRDefault="002C3B3E" w:rsidP="00A74EE7"/>
    <w:p w:rsidR="00A74EE7" w:rsidRDefault="00A74EE7" w:rsidP="002C3B3E">
      <w:pPr>
        <w:pStyle w:val="Ttulo4"/>
      </w:pPr>
      <w:bookmarkStart w:id="990" w:name="_Toc491092856"/>
      <w:bookmarkStart w:id="991" w:name="_Toc22719084"/>
      <w:r>
        <w:t xml:space="preserve">Modelado del proceso de </w:t>
      </w:r>
      <w:r w:rsidRPr="00720AC0">
        <w:t>Elaboración, supervisión y pago de Nómina</w:t>
      </w:r>
      <w:bookmarkEnd w:id="990"/>
      <w:bookmarkEnd w:id="991"/>
    </w:p>
    <w:p w:rsidR="00A74EE7" w:rsidRDefault="00A74EE7" w:rsidP="00A74EE7">
      <w:r>
        <w:rPr>
          <w:noProof/>
          <w:lang w:val="es-ES" w:eastAsia="es-ES"/>
        </w:rPr>
        <w:drawing>
          <wp:anchor distT="0" distB="0" distL="114300" distR="114300" simplePos="0" relativeHeight="251650048" behindDoc="0" locked="0" layoutInCell="1" allowOverlap="1">
            <wp:simplePos x="0" y="0"/>
            <wp:positionH relativeFrom="column">
              <wp:posOffset>1682115</wp:posOffset>
            </wp:positionH>
            <wp:positionV relativeFrom="paragraph">
              <wp:posOffset>90170</wp:posOffset>
            </wp:positionV>
            <wp:extent cx="6629400" cy="362140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629400" cy="3621405"/>
                    </a:xfrm>
                    <a:prstGeom prst="rect">
                      <a:avLst/>
                    </a:prstGeom>
                    <a:noFill/>
                    <a:ln>
                      <a:noFill/>
                    </a:ln>
                  </pic:spPr>
                </pic:pic>
              </a:graphicData>
            </a:graphic>
          </wp:anchor>
        </w:drawing>
      </w:r>
    </w:p>
    <w:p w:rsidR="00A74EE7" w:rsidRDefault="00A74EE7" w:rsidP="00A74EE7"/>
    <w:p w:rsidR="00A07930" w:rsidRDefault="00A07930">
      <w:pPr>
        <w:spacing w:before="0" w:after="200" w:line="276" w:lineRule="auto"/>
        <w:jc w:val="left"/>
        <w:rPr>
          <w:b/>
          <w:bCs/>
          <w:i/>
          <w:iCs/>
        </w:rPr>
      </w:pPr>
      <w:bookmarkStart w:id="992" w:name="_Toc491092857"/>
      <w:r>
        <w:rPr>
          <w:b/>
          <w:bCs/>
          <w:i/>
          <w:iCs/>
        </w:rPr>
        <w:br w:type="page"/>
      </w:r>
    </w:p>
    <w:p w:rsidR="002F4C0B" w:rsidRPr="002F4C0B" w:rsidRDefault="00A74EE7" w:rsidP="002F4C0B">
      <w:pPr>
        <w:pStyle w:val="Ttulo4"/>
      </w:pPr>
      <w:bookmarkStart w:id="993" w:name="_Toc22719085"/>
      <w:r>
        <w:lastRenderedPageBreak/>
        <w:t xml:space="preserve">Narrativa del proceso de </w:t>
      </w:r>
      <w:r w:rsidRPr="00720AC0">
        <w:t>Elaboración, supervisión y pago de Nómina</w:t>
      </w:r>
      <w:bookmarkEnd w:id="992"/>
      <w:bookmarkEnd w:id="993"/>
    </w:p>
    <w:tbl>
      <w:tblPr>
        <w:tblW w:w="16302"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75"/>
        <w:gridCol w:w="3011"/>
        <w:gridCol w:w="6946"/>
        <w:gridCol w:w="2835"/>
        <w:gridCol w:w="2835"/>
      </w:tblGrid>
      <w:tr w:rsidR="00A74EE7" w:rsidTr="00A74EE7">
        <w:trPr>
          <w:trHeight w:val="20"/>
        </w:trPr>
        <w:tc>
          <w:tcPr>
            <w:tcW w:w="675" w:type="dxa"/>
            <w:shd w:val="clear" w:color="auto" w:fill="D9D9D9"/>
            <w:vAlign w:val="center"/>
          </w:tcPr>
          <w:p w:rsidR="00A74EE7" w:rsidRDefault="00A74EE7" w:rsidP="00A74EE7">
            <w:pPr>
              <w:spacing w:before="60" w:after="60"/>
              <w:jc w:val="center"/>
              <w:rPr>
                <w:b/>
              </w:rPr>
            </w:pPr>
            <w:r>
              <w:rPr>
                <w:b/>
              </w:rPr>
              <w:t>N°</w:t>
            </w:r>
          </w:p>
        </w:tc>
        <w:tc>
          <w:tcPr>
            <w:tcW w:w="3011" w:type="dxa"/>
            <w:shd w:val="clear" w:color="auto" w:fill="D9D9D9"/>
            <w:vAlign w:val="center"/>
          </w:tcPr>
          <w:p w:rsidR="00A74EE7" w:rsidRDefault="00A74EE7" w:rsidP="00A74EE7">
            <w:pPr>
              <w:spacing w:before="60" w:after="60"/>
              <w:jc w:val="center"/>
              <w:rPr>
                <w:b/>
              </w:rPr>
            </w:pPr>
            <w:r>
              <w:rPr>
                <w:b/>
              </w:rPr>
              <w:t>Responsable</w:t>
            </w:r>
          </w:p>
        </w:tc>
        <w:tc>
          <w:tcPr>
            <w:tcW w:w="6946" w:type="dxa"/>
            <w:shd w:val="clear" w:color="auto" w:fill="D9D9D9"/>
            <w:vAlign w:val="center"/>
          </w:tcPr>
          <w:p w:rsidR="00A74EE7" w:rsidRDefault="00A74EE7" w:rsidP="00A74EE7">
            <w:pPr>
              <w:spacing w:before="60" w:after="60"/>
              <w:jc w:val="center"/>
              <w:rPr>
                <w:b/>
              </w:rPr>
            </w:pPr>
            <w:r>
              <w:rPr>
                <w:b/>
              </w:rPr>
              <w:t>Actividad</w:t>
            </w:r>
          </w:p>
        </w:tc>
        <w:tc>
          <w:tcPr>
            <w:tcW w:w="2835" w:type="dxa"/>
            <w:shd w:val="clear" w:color="auto" w:fill="D9D9D9"/>
            <w:vAlign w:val="center"/>
          </w:tcPr>
          <w:p w:rsidR="00A74EE7" w:rsidRDefault="00A74EE7" w:rsidP="00A74EE7">
            <w:pPr>
              <w:spacing w:before="60" w:after="60"/>
              <w:jc w:val="center"/>
              <w:rPr>
                <w:b/>
              </w:rPr>
            </w:pPr>
            <w:r>
              <w:rPr>
                <w:b/>
              </w:rPr>
              <w:t>Resultado</w:t>
            </w:r>
          </w:p>
        </w:tc>
        <w:tc>
          <w:tcPr>
            <w:tcW w:w="2835" w:type="dxa"/>
            <w:shd w:val="clear" w:color="auto" w:fill="D9D9D9"/>
            <w:vAlign w:val="center"/>
          </w:tcPr>
          <w:p w:rsidR="00A74EE7" w:rsidRDefault="00A74EE7" w:rsidP="00A74EE7">
            <w:pPr>
              <w:spacing w:before="60" w:after="60"/>
              <w:jc w:val="center"/>
              <w:rPr>
                <w:b/>
              </w:rPr>
            </w:pPr>
            <w:r>
              <w:rPr>
                <w:b/>
              </w:rPr>
              <w:t>Área</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1</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Alta en sistema de nómina</w:t>
            </w:r>
          </w:p>
        </w:tc>
        <w:tc>
          <w:tcPr>
            <w:tcW w:w="2835" w:type="dxa"/>
            <w:shd w:val="clear" w:color="auto" w:fill="FFFFFF"/>
            <w:vAlign w:val="center"/>
          </w:tcPr>
          <w:p w:rsidR="00A74EE7" w:rsidRPr="00382581" w:rsidRDefault="00A74EE7" w:rsidP="00A74EE7">
            <w:pPr>
              <w:jc w:val="left"/>
            </w:pPr>
            <w:r w:rsidRPr="00382581">
              <w:t>Ficha de empleado</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2</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Aplicación de descuentos</w:t>
            </w:r>
          </w:p>
        </w:tc>
        <w:tc>
          <w:tcPr>
            <w:tcW w:w="2835" w:type="dxa"/>
            <w:shd w:val="clear" w:color="auto" w:fill="FFFFFF"/>
            <w:vAlign w:val="center"/>
          </w:tcPr>
          <w:p w:rsidR="00A74EE7" w:rsidRPr="00382581" w:rsidRDefault="00A74EE7" w:rsidP="00A74EE7">
            <w:pPr>
              <w:jc w:val="left"/>
            </w:pPr>
            <w:r w:rsidRPr="00382581">
              <w:t>Nomina actualizada</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t>Impresión de lista de raya</w:t>
            </w:r>
          </w:p>
        </w:tc>
        <w:tc>
          <w:tcPr>
            <w:tcW w:w="2835" w:type="dxa"/>
            <w:shd w:val="clear" w:color="auto" w:fill="FFFFFF"/>
            <w:vAlign w:val="center"/>
          </w:tcPr>
          <w:p w:rsidR="00A74EE7" w:rsidRPr="00382581" w:rsidRDefault="00A74EE7" w:rsidP="00A74EE7">
            <w:pPr>
              <w:jc w:val="left"/>
            </w:pPr>
            <w:r>
              <w:t xml:space="preserve">Lista de raya </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3</w:t>
            </w:r>
          </w:p>
        </w:tc>
        <w:tc>
          <w:tcPr>
            <w:tcW w:w="3011" w:type="dxa"/>
            <w:vAlign w:val="center"/>
          </w:tcPr>
          <w:p w:rsidR="00A74EE7" w:rsidRDefault="00A74EE7" w:rsidP="00A74EE7">
            <w:pPr>
              <w:jc w:val="left"/>
            </w:pPr>
            <w:r>
              <w:t xml:space="preserve">Director de la </w:t>
            </w:r>
            <w:r w:rsidR="008B5F0D">
              <w:t>Coordinación General de Administración</w:t>
            </w:r>
          </w:p>
        </w:tc>
        <w:tc>
          <w:tcPr>
            <w:tcW w:w="6946" w:type="dxa"/>
            <w:shd w:val="clear" w:color="auto" w:fill="FFFFFF"/>
            <w:vAlign w:val="center"/>
          </w:tcPr>
          <w:p w:rsidR="00A74EE7" w:rsidRPr="00382581" w:rsidRDefault="00A74EE7" w:rsidP="00A74EE7">
            <w:pPr>
              <w:jc w:val="left"/>
            </w:pPr>
            <w:r w:rsidRPr="00382581">
              <w:t>Validación de la nomina</w:t>
            </w:r>
          </w:p>
        </w:tc>
        <w:tc>
          <w:tcPr>
            <w:tcW w:w="2835" w:type="dxa"/>
            <w:shd w:val="clear" w:color="auto" w:fill="FFFFFF"/>
            <w:vAlign w:val="center"/>
          </w:tcPr>
          <w:p w:rsidR="00A74EE7" w:rsidRPr="00382581" w:rsidRDefault="00A74EE7" w:rsidP="00A74EE7">
            <w:pPr>
              <w:jc w:val="left"/>
            </w:pPr>
            <w:r w:rsidRPr="00382581">
              <w:t>Archivo de nóm</w:t>
            </w:r>
            <w:r w:rsidR="009B1FC9">
              <w:t>ina generado por el sistema de N</w:t>
            </w:r>
            <w:r w:rsidRPr="00382581">
              <w:t>omipaq</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4</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Generación de orden de pago</w:t>
            </w:r>
          </w:p>
        </w:tc>
        <w:tc>
          <w:tcPr>
            <w:tcW w:w="2835" w:type="dxa"/>
            <w:shd w:val="clear" w:color="auto" w:fill="FFFFFF"/>
            <w:vAlign w:val="center"/>
          </w:tcPr>
          <w:p w:rsidR="00A74EE7" w:rsidRPr="00382581" w:rsidRDefault="00A74EE7" w:rsidP="00A74EE7">
            <w:pPr>
              <w:jc w:val="left"/>
            </w:pPr>
            <w:r w:rsidRPr="00382581">
              <w:t>Orden de pago</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5</w:t>
            </w:r>
          </w:p>
        </w:tc>
        <w:tc>
          <w:tcPr>
            <w:tcW w:w="3011" w:type="dxa"/>
            <w:vAlign w:val="center"/>
          </w:tcPr>
          <w:p w:rsidR="00A74EE7" w:rsidRDefault="00A74EE7" w:rsidP="00A74EE7">
            <w:pPr>
              <w:jc w:val="left"/>
            </w:pPr>
            <w:r>
              <w:t>Coordinador de Recursos financieros</w:t>
            </w:r>
          </w:p>
        </w:tc>
        <w:tc>
          <w:tcPr>
            <w:tcW w:w="6946" w:type="dxa"/>
            <w:shd w:val="clear" w:color="auto" w:fill="FFFFFF"/>
            <w:vAlign w:val="center"/>
          </w:tcPr>
          <w:p w:rsidR="00A74EE7" w:rsidRPr="00382581" w:rsidRDefault="00A74EE7" w:rsidP="00A74EE7">
            <w:pPr>
              <w:jc w:val="left"/>
            </w:pPr>
            <w:r w:rsidRPr="00382581">
              <w:t>Envío de archivo con los montos, cuentas y nombre del personal a quien se le pagará la nomina</w:t>
            </w:r>
          </w:p>
        </w:tc>
        <w:tc>
          <w:tcPr>
            <w:tcW w:w="2835" w:type="dxa"/>
            <w:shd w:val="clear" w:color="auto" w:fill="FFFFFF"/>
            <w:vAlign w:val="center"/>
          </w:tcPr>
          <w:p w:rsidR="00A74EE7" w:rsidRPr="00382581" w:rsidRDefault="00A74EE7" w:rsidP="00A74EE7">
            <w:pPr>
              <w:jc w:val="left"/>
            </w:pPr>
            <w:r w:rsidRPr="00382581">
              <w:t>Transferencia Bancaria</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6</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Emisión de recibos electrónicos</w:t>
            </w:r>
          </w:p>
        </w:tc>
        <w:tc>
          <w:tcPr>
            <w:tcW w:w="2835" w:type="dxa"/>
            <w:shd w:val="clear" w:color="auto" w:fill="FFFFFF"/>
            <w:vAlign w:val="center"/>
          </w:tcPr>
          <w:p w:rsidR="00A74EE7" w:rsidRPr="00382581" w:rsidRDefault="00A74EE7" w:rsidP="00A74EE7">
            <w:pPr>
              <w:jc w:val="left"/>
            </w:pPr>
            <w:r w:rsidRPr="00382581">
              <w:t>CFDI y archivo XML</w:t>
            </w:r>
          </w:p>
        </w:tc>
        <w:tc>
          <w:tcPr>
            <w:tcW w:w="2835" w:type="dxa"/>
            <w:vAlign w:val="center"/>
          </w:tcPr>
          <w:p w:rsidR="00A74EE7" w:rsidRDefault="00A74EE7" w:rsidP="00A74EE7">
            <w:pPr>
              <w:jc w:val="left"/>
            </w:pPr>
            <w:r>
              <w:t>Administración</w:t>
            </w:r>
          </w:p>
        </w:tc>
      </w:tr>
      <w:tr w:rsidR="00A74EE7" w:rsidTr="00A74EE7">
        <w:trPr>
          <w:trHeight w:val="20"/>
        </w:trPr>
        <w:tc>
          <w:tcPr>
            <w:tcW w:w="675" w:type="dxa"/>
            <w:shd w:val="clear" w:color="auto" w:fill="FFFFFF"/>
            <w:vAlign w:val="center"/>
          </w:tcPr>
          <w:p w:rsidR="00A74EE7" w:rsidRDefault="00A74EE7" w:rsidP="00A74EE7">
            <w:pPr>
              <w:spacing w:before="60" w:after="60"/>
              <w:jc w:val="center"/>
            </w:pPr>
            <w:r>
              <w:t>7</w:t>
            </w:r>
          </w:p>
        </w:tc>
        <w:tc>
          <w:tcPr>
            <w:tcW w:w="3011" w:type="dxa"/>
            <w:vAlign w:val="center"/>
          </w:tcPr>
          <w:p w:rsidR="00A74EE7" w:rsidRDefault="00A74EE7" w:rsidP="00A74EE7">
            <w:pPr>
              <w:jc w:val="left"/>
            </w:pPr>
            <w:r>
              <w:t>Coordinador de Recursos Humanos</w:t>
            </w:r>
          </w:p>
        </w:tc>
        <w:tc>
          <w:tcPr>
            <w:tcW w:w="6946" w:type="dxa"/>
            <w:shd w:val="clear" w:color="auto" w:fill="FFFFFF"/>
            <w:vAlign w:val="center"/>
          </w:tcPr>
          <w:p w:rsidR="00A74EE7" w:rsidRPr="00382581" w:rsidRDefault="00A74EE7" w:rsidP="00A74EE7">
            <w:pPr>
              <w:jc w:val="left"/>
            </w:pPr>
            <w:r w:rsidRPr="00382581">
              <w:t>Impresión de recibos de nómina</w:t>
            </w:r>
          </w:p>
        </w:tc>
        <w:tc>
          <w:tcPr>
            <w:tcW w:w="2835" w:type="dxa"/>
            <w:shd w:val="clear" w:color="auto" w:fill="FFFFFF"/>
            <w:vAlign w:val="center"/>
          </w:tcPr>
          <w:p w:rsidR="00A74EE7" w:rsidRDefault="00A74EE7" w:rsidP="00A74EE7">
            <w:pPr>
              <w:jc w:val="left"/>
            </w:pPr>
          </w:p>
        </w:tc>
        <w:tc>
          <w:tcPr>
            <w:tcW w:w="2835" w:type="dxa"/>
            <w:vAlign w:val="center"/>
          </w:tcPr>
          <w:p w:rsidR="00A74EE7" w:rsidRDefault="00A74EE7" w:rsidP="00A74EE7">
            <w:pPr>
              <w:jc w:val="left"/>
            </w:pPr>
            <w:r>
              <w:t>Administración</w:t>
            </w:r>
          </w:p>
        </w:tc>
      </w:tr>
    </w:tbl>
    <w:p w:rsidR="002C3B3E" w:rsidRDefault="002C3B3E" w:rsidP="00A07930">
      <w:bookmarkStart w:id="994" w:name="_Toc491092858"/>
    </w:p>
    <w:p w:rsidR="00A74EE7" w:rsidRDefault="00A74EE7" w:rsidP="002C3B3E">
      <w:pPr>
        <w:pStyle w:val="Ttulo4"/>
      </w:pPr>
      <w:bookmarkStart w:id="995" w:name="_Toc22719086"/>
      <w:r>
        <w:t xml:space="preserve">Ficha del servicio de </w:t>
      </w:r>
      <w:r w:rsidRPr="00720AC0">
        <w:t>Elaboración, supervisión y pago de Nómina</w:t>
      </w:r>
      <w:bookmarkEnd w:id="994"/>
      <w:bookmarkEnd w:id="995"/>
    </w:p>
    <w:p w:rsidR="002F4C0B" w:rsidRPr="002F4C0B" w:rsidRDefault="002F4C0B" w:rsidP="002F4C0B"/>
    <w:tbl>
      <w:tblPr>
        <w:tblW w:w="15466" w:type="dxa"/>
        <w:tblInd w:w="-1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5827"/>
        <w:gridCol w:w="9639"/>
      </w:tblGrid>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Id. del servicio</w:t>
            </w:r>
          </w:p>
        </w:tc>
        <w:tc>
          <w:tcPr>
            <w:tcW w:w="9639" w:type="dxa"/>
            <w:shd w:val="clear" w:color="auto" w:fill="F2F2F2"/>
            <w:vAlign w:val="center"/>
          </w:tcPr>
          <w:p w:rsidR="00A74EE7" w:rsidRDefault="00A74EE7" w:rsidP="00A74EE7">
            <w:pPr>
              <w:spacing w:before="60" w:after="60"/>
              <w:jc w:val="left"/>
              <w:rPr>
                <w:b/>
              </w:rPr>
            </w:pPr>
            <w:r w:rsidRPr="00720AC0">
              <w:t>Elaboración, supervisión y pago de Nómina</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Descripción del servicio (registrar los periodos de atención)</w:t>
            </w:r>
          </w:p>
        </w:tc>
        <w:tc>
          <w:tcPr>
            <w:tcW w:w="9639" w:type="dxa"/>
            <w:shd w:val="clear" w:color="auto" w:fill="FFFFFF"/>
            <w:vAlign w:val="center"/>
          </w:tcPr>
          <w:p w:rsidR="00A74EE7" w:rsidRDefault="00A74EE7" w:rsidP="00A74EE7">
            <w:pPr>
              <w:spacing w:before="60" w:after="60"/>
            </w:pPr>
            <w:r>
              <w:t>Quincenalmente</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Documentos que se obtienen con el trámite</w:t>
            </w:r>
          </w:p>
        </w:tc>
        <w:tc>
          <w:tcPr>
            <w:tcW w:w="9639" w:type="dxa"/>
            <w:shd w:val="clear" w:color="auto" w:fill="FFFFFF"/>
            <w:vAlign w:val="center"/>
          </w:tcPr>
          <w:p w:rsidR="00A74EE7" w:rsidRDefault="00A74EE7" w:rsidP="00A74EE7">
            <w:pPr>
              <w:spacing w:before="60" w:after="60"/>
            </w:pPr>
            <w:r>
              <w:t xml:space="preserve">Lista de raya y </w:t>
            </w:r>
            <w:r w:rsidRPr="00933047">
              <w:t>CFDI de recibo electrónico</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Vigencia del trámite o servicio</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Usuario(s)</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Responsable del servicio</w:t>
            </w:r>
          </w:p>
        </w:tc>
        <w:tc>
          <w:tcPr>
            <w:tcW w:w="9639" w:type="dxa"/>
            <w:shd w:val="clear" w:color="auto" w:fill="FFFFFF"/>
            <w:vAlign w:val="center"/>
          </w:tcPr>
          <w:p w:rsidR="00A74EE7" w:rsidRDefault="00C07CC1" w:rsidP="00A74EE7">
            <w:pPr>
              <w:spacing w:before="60" w:after="60"/>
            </w:pPr>
            <w:r>
              <w:t>Coordinador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Domicilio, Ubicación y teléfono</w:t>
            </w:r>
          </w:p>
        </w:tc>
        <w:tc>
          <w:tcPr>
            <w:tcW w:w="9639" w:type="dxa"/>
            <w:shd w:val="clear" w:color="auto" w:fill="FFFFFF"/>
            <w:vAlign w:val="center"/>
          </w:tcPr>
          <w:p w:rsidR="00A74EE7" w:rsidRDefault="00A833A5" w:rsidP="00A74EE7">
            <w:pPr>
              <w:spacing w:before="60" w:after="60"/>
            </w:pPr>
            <w:r>
              <w:t>Calzada de los Pirules 71</w:t>
            </w:r>
            <w:r w:rsidR="00A74EE7">
              <w:t>, Ciudad Granja, Zapopan, Jalisco (33) 3777-1770</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Horario de atención</w:t>
            </w:r>
          </w:p>
        </w:tc>
        <w:tc>
          <w:tcPr>
            <w:tcW w:w="9639" w:type="dxa"/>
            <w:shd w:val="clear" w:color="auto" w:fill="FFFFFF"/>
            <w:vAlign w:val="center"/>
          </w:tcPr>
          <w:p w:rsidR="00A74EE7" w:rsidRDefault="00007C61" w:rsidP="00A74EE7">
            <w:pPr>
              <w:spacing w:before="60" w:after="60"/>
            </w:pPr>
            <w:r>
              <w:rPr>
                <w:rFonts w:asciiTheme="minorHAnsi" w:eastAsia="Times New Roman" w:hAnsiTheme="minorHAnsi" w:cs="Times New Roman"/>
                <w:lang w:eastAsia="es-MX"/>
              </w:rPr>
              <w:t>Lunes a viernes de 9:00 a 17:00 horas</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Requisitos</w:t>
            </w:r>
          </w:p>
        </w:tc>
        <w:tc>
          <w:tcPr>
            <w:tcW w:w="9639" w:type="dxa"/>
            <w:shd w:val="clear" w:color="auto" w:fill="FFFFFF"/>
            <w:vAlign w:val="center"/>
          </w:tcPr>
          <w:p w:rsidR="00A74EE7" w:rsidRDefault="00A74EE7" w:rsidP="00A74EE7">
            <w:pPr>
              <w:spacing w:before="60" w:after="60"/>
            </w:pP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Costo / Tiempo de respuesta</w:t>
            </w:r>
          </w:p>
        </w:tc>
        <w:tc>
          <w:tcPr>
            <w:tcW w:w="9639" w:type="dxa"/>
            <w:shd w:val="clear" w:color="auto" w:fill="FFFFFF"/>
            <w:vAlign w:val="center"/>
          </w:tcPr>
          <w:p w:rsidR="00A74EE7" w:rsidRDefault="00A74EE7" w:rsidP="00A74EE7">
            <w:pPr>
              <w:spacing w:before="60" w:after="60"/>
            </w:pPr>
            <w:r>
              <w:t>-</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General responsable</w:t>
            </w:r>
          </w:p>
        </w:tc>
        <w:tc>
          <w:tcPr>
            <w:tcW w:w="9639" w:type="dxa"/>
            <w:shd w:val="clear" w:color="auto" w:fill="FFFFFF"/>
            <w:vAlign w:val="center"/>
          </w:tcPr>
          <w:p w:rsidR="00A74EE7" w:rsidRDefault="00A74EE7" w:rsidP="00A74EE7">
            <w:pPr>
              <w:spacing w:before="60" w:after="60"/>
            </w:pPr>
            <w:r>
              <w:t>Dirección General</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Dirección de Área responsable</w:t>
            </w:r>
          </w:p>
        </w:tc>
        <w:tc>
          <w:tcPr>
            <w:tcW w:w="9639" w:type="dxa"/>
            <w:shd w:val="clear" w:color="auto" w:fill="FFFFFF"/>
            <w:vAlign w:val="center"/>
          </w:tcPr>
          <w:p w:rsidR="00A74EE7" w:rsidRDefault="00027010" w:rsidP="00A74EE7">
            <w:pPr>
              <w:spacing w:before="60" w:after="60"/>
            </w:pPr>
            <w:r>
              <w:t>Coordinación</w:t>
            </w:r>
            <w:r w:rsidRPr="00C07CC1">
              <w:t xml:space="preserve"> General de Administración</w:t>
            </w:r>
          </w:p>
        </w:tc>
      </w:tr>
      <w:tr w:rsidR="00A74EE7" w:rsidTr="00A74EE7">
        <w:trPr>
          <w:trHeight w:val="20"/>
        </w:trPr>
        <w:tc>
          <w:tcPr>
            <w:tcW w:w="5827" w:type="dxa"/>
            <w:shd w:val="clear" w:color="auto" w:fill="F2F2F2"/>
            <w:vAlign w:val="center"/>
          </w:tcPr>
          <w:p w:rsidR="00A74EE7" w:rsidRDefault="00A74EE7" w:rsidP="00A74EE7">
            <w:pPr>
              <w:spacing w:before="60" w:after="60"/>
              <w:jc w:val="left"/>
              <w:rPr>
                <w:b/>
              </w:rPr>
            </w:pPr>
            <w:r>
              <w:rPr>
                <w:b/>
              </w:rPr>
              <w:t xml:space="preserve">Contacto para quejas y sugerencias </w:t>
            </w:r>
          </w:p>
        </w:tc>
        <w:tc>
          <w:tcPr>
            <w:tcW w:w="9639" w:type="dxa"/>
            <w:shd w:val="clear" w:color="auto" w:fill="FFFFFF"/>
            <w:vAlign w:val="center"/>
          </w:tcPr>
          <w:p w:rsidR="00A74EE7" w:rsidRDefault="000607AA" w:rsidP="00A74EE7">
            <w:pPr>
              <w:spacing w:before="60" w:after="60"/>
            </w:pPr>
            <w:hyperlink r:id="rId158" w:history="1">
              <w:r w:rsidR="009D1A49">
                <w:rPr>
                  <w:rStyle w:val="Hipervnculo"/>
                </w:rPr>
                <w:t>contacto.iieg@jalisco.gob.mx</w:t>
              </w:r>
            </w:hyperlink>
          </w:p>
        </w:tc>
      </w:tr>
    </w:tbl>
    <w:p w:rsidR="002C3B3E" w:rsidRDefault="002C3B3E" w:rsidP="00A07930">
      <w:bookmarkStart w:id="996" w:name="_Toc491092859"/>
    </w:p>
    <w:p w:rsidR="002F4C0B" w:rsidRDefault="002F4C0B" w:rsidP="00A07930"/>
    <w:p w:rsidR="00A74EE7" w:rsidRDefault="00A74EE7" w:rsidP="0081685F">
      <w:pPr>
        <w:pStyle w:val="Ttulo2"/>
        <w:numPr>
          <w:ilvl w:val="0"/>
          <w:numId w:val="42"/>
        </w:numPr>
      </w:pPr>
      <w:bookmarkStart w:id="997" w:name="_Toc22719087"/>
      <w:r>
        <w:t>Elaboración y revisión de la sección</w:t>
      </w:r>
      <w:bookmarkEnd w:id="996"/>
      <w:bookmarkEnd w:id="997"/>
    </w:p>
    <w:tbl>
      <w:tblPr>
        <w:tblW w:w="11559" w:type="dxa"/>
        <w:jc w:val="center"/>
        <w:tblBorders>
          <w:top w:val="nil"/>
          <w:left w:val="nil"/>
          <w:bottom w:val="nil"/>
          <w:right w:val="nil"/>
          <w:insideH w:val="nil"/>
          <w:insideV w:val="nil"/>
        </w:tblBorders>
        <w:tblLayout w:type="fixed"/>
        <w:tblLook w:val="0400" w:firstRow="0" w:lastRow="0" w:firstColumn="0" w:lastColumn="0" w:noHBand="0" w:noVBand="1"/>
      </w:tblPr>
      <w:tblGrid>
        <w:gridCol w:w="2695"/>
        <w:gridCol w:w="2695"/>
        <w:gridCol w:w="1097"/>
        <w:gridCol w:w="2536"/>
        <w:gridCol w:w="2536"/>
      </w:tblGrid>
      <w:tr w:rsidR="00A74EE7" w:rsidTr="00A74EE7">
        <w:trPr>
          <w:trHeight w:val="460"/>
          <w:jc w:val="center"/>
        </w:trPr>
        <w:tc>
          <w:tcPr>
            <w:tcW w:w="11559" w:type="dxa"/>
            <w:gridSpan w:val="5"/>
            <w:tcBorders>
              <w:bottom w:val="nil"/>
            </w:tcBorders>
          </w:tcPr>
          <w:p w:rsidR="00C17B2A" w:rsidRDefault="00C17B2A" w:rsidP="00A74EE7">
            <w:pPr>
              <w:tabs>
                <w:tab w:val="left" w:pos="1425"/>
              </w:tabs>
              <w:spacing w:before="0"/>
              <w:jc w:val="center"/>
              <w:rPr>
                <w:b/>
              </w:rPr>
            </w:pPr>
          </w:p>
          <w:p w:rsidR="00C17B2A" w:rsidRDefault="00C17B2A" w:rsidP="00A74EE7">
            <w:pPr>
              <w:tabs>
                <w:tab w:val="left" w:pos="1425"/>
              </w:tabs>
              <w:spacing w:before="0"/>
              <w:jc w:val="center"/>
              <w:rPr>
                <w:b/>
              </w:rPr>
            </w:pPr>
          </w:p>
          <w:p w:rsidR="00C17B2A" w:rsidRDefault="00C17B2A" w:rsidP="00A74EE7">
            <w:pPr>
              <w:tabs>
                <w:tab w:val="left" w:pos="1425"/>
              </w:tabs>
              <w:spacing w:before="0"/>
              <w:jc w:val="center"/>
              <w:rPr>
                <w:b/>
              </w:rPr>
            </w:pPr>
          </w:p>
          <w:p w:rsidR="00A74EE7" w:rsidRDefault="00A74EE7" w:rsidP="00A74EE7">
            <w:pPr>
              <w:tabs>
                <w:tab w:val="left" w:pos="1425"/>
              </w:tabs>
              <w:spacing w:before="0"/>
              <w:jc w:val="center"/>
              <w:rPr>
                <w:b/>
              </w:rPr>
            </w:pPr>
            <w:r>
              <w:rPr>
                <w:b/>
              </w:rPr>
              <w:t>Elaboración de manuales</w:t>
            </w:r>
          </w:p>
        </w:tc>
      </w:tr>
      <w:tr w:rsidR="00A74EE7" w:rsidTr="00A74EE7">
        <w:trPr>
          <w:trHeight w:val="1056"/>
          <w:jc w:val="center"/>
        </w:trPr>
        <w:tc>
          <w:tcPr>
            <w:tcW w:w="5390" w:type="dxa"/>
            <w:gridSpan w:val="2"/>
            <w:tcBorders>
              <w:top w:val="nil"/>
              <w:left w:val="nil"/>
              <w:bottom w:val="nil"/>
              <w:right w:val="nil"/>
            </w:tcBorders>
          </w:tcPr>
          <w:p w:rsidR="00A74EE7" w:rsidRDefault="00A74EE7" w:rsidP="00A74EE7">
            <w:pPr>
              <w:spacing w:before="0"/>
              <w:rPr>
                <w:sz w:val="16"/>
                <w:szCs w:val="16"/>
              </w:rPr>
            </w:pPr>
          </w:p>
        </w:tc>
        <w:tc>
          <w:tcPr>
            <w:tcW w:w="1097" w:type="dxa"/>
            <w:tcBorders>
              <w:top w:val="nil"/>
              <w:left w:val="nil"/>
              <w:bottom w:val="nil"/>
              <w:right w:val="nil"/>
            </w:tcBorders>
          </w:tcPr>
          <w:p w:rsidR="00A74EE7" w:rsidRDefault="00A74EE7" w:rsidP="00A74EE7">
            <w:pPr>
              <w:spacing w:before="0"/>
              <w:rPr>
                <w:sz w:val="16"/>
                <w:szCs w:val="16"/>
              </w:rPr>
            </w:pPr>
          </w:p>
        </w:tc>
        <w:tc>
          <w:tcPr>
            <w:tcW w:w="5072" w:type="dxa"/>
            <w:gridSpan w:val="2"/>
            <w:tcBorders>
              <w:top w:val="nil"/>
              <w:left w:val="nil"/>
              <w:bottom w:val="nil"/>
              <w:right w:val="nil"/>
            </w:tcBorders>
          </w:tcPr>
          <w:p w:rsidR="00A74EE7" w:rsidRDefault="00A74EE7" w:rsidP="00A74EE7">
            <w:pPr>
              <w:spacing w:before="0"/>
              <w:rPr>
                <w:sz w:val="16"/>
                <w:szCs w:val="16"/>
              </w:rPr>
            </w:pPr>
          </w:p>
        </w:tc>
      </w:tr>
      <w:tr w:rsidR="00A74EE7" w:rsidTr="00A74EE7">
        <w:trPr>
          <w:trHeight w:val="420"/>
          <w:jc w:val="center"/>
        </w:trPr>
        <w:tc>
          <w:tcPr>
            <w:tcW w:w="5390" w:type="dxa"/>
            <w:gridSpan w:val="2"/>
            <w:tcBorders>
              <w:top w:val="nil"/>
              <w:left w:val="nil"/>
              <w:bottom w:val="nil"/>
              <w:right w:val="nil"/>
            </w:tcBorders>
          </w:tcPr>
          <w:p w:rsidR="00A74EE7" w:rsidRDefault="002F4C0B" w:rsidP="00A74EE7">
            <w:pPr>
              <w:spacing w:before="0"/>
              <w:jc w:val="center"/>
              <w:rPr>
                <w:b/>
                <w:sz w:val="20"/>
                <w:szCs w:val="20"/>
              </w:rPr>
            </w:pPr>
            <w:r w:rsidRPr="002F4C0B">
              <w:rPr>
                <w:b/>
                <w:sz w:val="20"/>
                <w:szCs w:val="20"/>
              </w:rPr>
              <w:t xml:space="preserve">Lourdes Naharai Espinosa García </w:t>
            </w:r>
          </w:p>
          <w:p w:rsidR="002F4C0B" w:rsidRDefault="002F4C0B" w:rsidP="00A74EE7">
            <w:pPr>
              <w:spacing w:before="0"/>
              <w:jc w:val="center"/>
              <w:rPr>
                <w:b/>
                <w:sz w:val="20"/>
                <w:szCs w:val="20"/>
              </w:rPr>
            </w:pPr>
            <w:r w:rsidRPr="002F4C0B">
              <w:rPr>
                <w:b/>
                <w:sz w:val="20"/>
                <w:szCs w:val="20"/>
              </w:rPr>
              <w:t>Coordinadora de Recursos Financieros y Control Presupuestal</w:t>
            </w:r>
          </w:p>
          <w:p w:rsidR="00A74EE7" w:rsidRDefault="00A74EE7" w:rsidP="00A74EE7">
            <w:pPr>
              <w:spacing w:before="0"/>
              <w:jc w:val="center"/>
              <w:rPr>
                <w:b/>
                <w:sz w:val="20"/>
                <w:szCs w:val="20"/>
              </w:rPr>
            </w:pPr>
            <w:r>
              <w:rPr>
                <w:b/>
                <w:sz w:val="20"/>
                <w:szCs w:val="20"/>
              </w:rPr>
              <w:t>Facilitador - Redactor</w:t>
            </w:r>
          </w:p>
        </w:tc>
        <w:tc>
          <w:tcPr>
            <w:tcW w:w="1097" w:type="dxa"/>
            <w:tcBorders>
              <w:top w:val="nil"/>
              <w:left w:val="nil"/>
              <w:bottom w:val="nil"/>
              <w:right w:val="nil"/>
            </w:tcBorders>
          </w:tcPr>
          <w:p w:rsidR="00A74EE7" w:rsidRDefault="00A74EE7" w:rsidP="00A74EE7">
            <w:pPr>
              <w:spacing w:before="0"/>
              <w:jc w:val="center"/>
              <w:rPr>
                <w:b/>
                <w:sz w:val="20"/>
                <w:szCs w:val="20"/>
              </w:rPr>
            </w:pPr>
          </w:p>
        </w:tc>
        <w:tc>
          <w:tcPr>
            <w:tcW w:w="5072" w:type="dxa"/>
            <w:gridSpan w:val="2"/>
            <w:tcBorders>
              <w:top w:val="nil"/>
              <w:left w:val="nil"/>
              <w:bottom w:val="nil"/>
              <w:right w:val="nil"/>
            </w:tcBorders>
          </w:tcPr>
          <w:p w:rsidR="00A74EE7" w:rsidRDefault="002F4C0B" w:rsidP="00A74EE7">
            <w:pPr>
              <w:spacing w:before="0"/>
              <w:jc w:val="center"/>
              <w:rPr>
                <w:b/>
                <w:sz w:val="20"/>
                <w:szCs w:val="20"/>
              </w:rPr>
            </w:pPr>
            <w:r w:rsidRPr="002F4C0B">
              <w:rPr>
                <w:b/>
                <w:sz w:val="20"/>
                <w:szCs w:val="20"/>
              </w:rPr>
              <w:t>Ernesto Gaspar Cabrera</w:t>
            </w:r>
          </w:p>
          <w:p w:rsidR="00A74EE7" w:rsidRDefault="008B5F0D" w:rsidP="00A74EE7">
            <w:pPr>
              <w:spacing w:before="0"/>
              <w:jc w:val="center"/>
              <w:rPr>
                <w:b/>
                <w:sz w:val="20"/>
                <w:szCs w:val="20"/>
              </w:rPr>
            </w:pPr>
            <w:r>
              <w:rPr>
                <w:b/>
                <w:sz w:val="20"/>
                <w:szCs w:val="20"/>
              </w:rPr>
              <w:t>Coordinador General de Administración</w:t>
            </w:r>
          </w:p>
          <w:p w:rsidR="00A74EE7" w:rsidRDefault="00A74EE7" w:rsidP="00A74EE7">
            <w:pPr>
              <w:spacing w:before="0"/>
              <w:jc w:val="center"/>
              <w:rPr>
                <w:b/>
                <w:sz w:val="20"/>
                <w:szCs w:val="20"/>
              </w:rPr>
            </w:pPr>
            <w:r>
              <w:rPr>
                <w:b/>
                <w:sz w:val="20"/>
                <w:szCs w:val="20"/>
              </w:rPr>
              <w:t xml:space="preserve">Titular de la Unidad Administrativa </w:t>
            </w:r>
            <w:r>
              <w:rPr>
                <w:b/>
                <w:sz w:val="20"/>
                <w:szCs w:val="20"/>
              </w:rPr>
              <w:br/>
              <w:t>documentada en esta sección</w:t>
            </w:r>
          </w:p>
        </w:tc>
      </w:tr>
      <w:tr w:rsidR="00A74EE7" w:rsidTr="00A74EE7">
        <w:trPr>
          <w:trHeight w:val="1269"/>
          <w:jc w:val="center"/>
        </w:trPr>
        <w:tc>
          <w:tcPr>
            <w:tcW w:w="2695" w:type="dxa"/>
            <w:tcBorders>
              <w:top w:val="nil"/>
              <w:left w:val="nil"/>
              <w:bottom w:val="nil"/>
              <w:right w:val="nil"/>
            </w:tcBorders>
          </w:tcPr>
          <w:p w:rsidR="00A74EE7" w:rsidRDefault="00A74EE7" w:rsidP="00A74EE7">
            <w:pPr>
              <w:spacing w:before="0"/>
              <w:rPr>
                <w:sz w:val="16"/>
                <w:szCs w:val="16"/>
              </w:rPr>
            </w:pPr>
          </w:p>
        </w:tc>
        <w:tc>
          <w:tcPr>
            <w:tcW w:w="6328" w:type="dxa"/>
            <w:gridSpan w:val="3"/>
            <w:tcBorders>
              <w:top w:val="nil"/>
              <w:left w:val="nil"/>
              <w:bottom w:val="nil"/>
              <w:right w:val="nil"/>
            </w:tcBorders>
          </w:tcPr>
          <w:p w:rsidR="00A74EE7" w:rsidRDefault="00A74EE7" w:rsidP="00A74EE7">
            <w:pPr>
              <w:spacing w:before="0"/>
              <w:rPr>
                <w:sz w:val="16"/>
                <w:szCs w:val="16"/>
              </w:rPr>
            </w:pPr>
          </w:p>
        </w:tc>
        <w:tc>
          <w:tcPr>
            <w:tcW w:w="2536" w:type="dxa"/>
            <w:tcBorders>
              <w:top w:val="nil"/>
              <w:left w:val="nil"/>
              <w:bottom w:val="nil"/>
              <w:right w:val="nil"/>
            </w:tcBorders>
          </w:tcPr>
          <w:p w:rsidR="00A74EE7" w:rsidRDefault="00A74EE7" w:rsidP="00A74EE7">
            <w:pPr>
              <w:spacing w:before="0"/>
              <w:rPr>
                <w:sz w:val="16"/>
                <w:szCs w:val="16"/>
              </w:rPr>
            </w:pPr>
          </w:p>
        </w:tc>
      </w:tr>
      <w:tr w:rsidR="00A74EE7" w:rsidTr="00A74EE7">
        <w:trPr>
          <w:trHeight w:val="420"/>
          <w:jc w:val="center"/>
        </w:trPr>
        <w:tc>
          <w:tcPr>
            <w:tcW w:w="2695" w:type="dxa"/>
            <w:tcBorders>
              <w:top w:val="nil"/>
              <w:left w:val="nil"/>
              <w:bottom w:val="nil"/>
              <w:right w:val="nil"/>
            </w:tcBorders>
          </w:tcPr>
          <w:p w:rsidR="00A74EE7" w:rsidRDefault="00A74EE7" w:rsidP="00A74EE7">
            <w:pPr>
              <w:spacing w:before="0"/>
              <w:jc w:val="center"/>
              <w:rPr>
                <w:b/>
                <w:sz w:val="20"/>
                <w:szCs w:val="20"/>
              </w:rPr>
            </w:pPr>
          </w:p>
        </w:tc>
        <w:tc>
          <w:tcPr>
            <w:tcW w:w="6328" w:type="dxa"/>
            <w:gridSpan w:val="3"/>
            <w:tcBorders>
              <w:top w:val="nil"/>
              <w:left w:val="nil"/>
              <w:bottom w:val="nil"/>
              <w:right w:val="nil"/>
            </w:tcBorders>
          </w:tcPr>
          <w:p w:rsidR="00A74EE7" w:rsidRDefault="00A74EE7" w:rsidP="00A74EE7">
            <w:pPr>
              <w:spacing w:before="0"/>
              <w:jc w:val="center"/>
              <w:rPr>
                <w:b/>
                <w:sz w:val="20"/>
                <w:szCs w:val="20"/>
              </w:rPr>
            </w:pPr>
            <w:r>
              <w:rPr>
                <w:b/>
                <w:sz w:val="20"/>
                <w:szCs w:val="20"/>
              </w:rPr>
              <w:t>Carlos Eduardo Garibaldi Castillo</w:t>
            </w:r>
          </w:p>
          <w:p w:rsidR="00A74EE7" w:rsidRDefault="00A74EE7" w:rsidP="00A74EE7">
            <w:pPr>
              <w:spacing w:before="0"/>
              <w:jc w:val="center"/>
              <w:rPr>
                <w:b/>
                <w:sz w:val="20"/>
                <w:szCs w:val="20"/>
              </w:rPr>
            </w:pPr>
            <w:r>
              <w:rPr>
                <w:b/>
                <w:sz w:val="20"/>
                <w:szCs w:val="20"/>
              </w:rPr>
              <w:t xml:space="preserve">Coordinador </w:t>
            </w:r>
            <w:r w:rsidR="002F4C0B">
              <w:rPr>
                <w:b/>
                <w:sz w:val="20"/>
                <w:szCs w:val="20"/>
              </w:rPr>
              <w:t>de Gestión Documental</w:t>
            </w:r>
          </w:p>
          <w:p w:rsidR="00A74EE7" w:rsidRDefault="00A74EE7" w:rsidP="00A74EE7">
            <w:pPr>
              <w:spacing w:before="0"/>
              <w:jc w:val="center"/>
              <w:rPr>
                <w:b/>
                <w:color w:val="FF0000"/>
                <w:sz w:val="20"/>
                <w:szCs w:val="20"/>
              </w:rPr>
            </w:pPr>
            <w:r>
              <w:rPr>
                <w:b/>
                <w:sz w:val="20"/>
                <w:szCs w:val="20"/>
              </w:rPr>
              <w:t>Coordinador del Proyecto</w:t>
            </w:r>
          </w:p>
        </w:tc>
        <w:tc>
          <w:tcPr>
            <w:tcW w:w="2536" w:type="dxa"/>
            <w:tcBorders>
              <w:top w:val="nil"/>
              <w:left w:val="nil"/>
              <w:bottom w:val="nil"/>
              <w:right w:val="nil"/>
            </w:tcBorders>
          </w:tcPr>
          <w:p w:rsidR="00A74EE7" w:rsidRDefault="00A74EE7" w:rsidP="00A74EE7">
            <w:pPr>
              <w:spacing w:before="0"/>
              <w:jc w:val="center"/>
              <w:rPr>
                <w:b/>
                <w:sz w:val="20"/>
                <w:szCs w:val="20"/>
              </w:rPr>
            </w:pPr>
          </w:p>
        </w:tc>
      </w:tr>
      <w:tr w:rsidR="00A74EE7" w:rsidTr="00A74EE7">
        <w:trPr>
          <w:trHeight w:val="240"/>
          <w:jc w:val="center"/>
        </w:trPr>
        <w:tc>
          <w:tcPr>
            <w:tcW w:w="5390" w:type="dxa"/>
            <w:gridSpan w:val="2"/>
            <w:tcBorders>
              <w:top w:val="nil"/>
            </w:tcBorders>
          </w:tcPr>
          <w:p w:rsidR="00A74EE7" w:rsidRDefault="00A74EE7" w:rsidP="00A74EE7">
            <w:pPr>
              <w:spacing w:before="0"/>
              <w:rPr>
                <w:sz w:val="16"/>
                <w:szCs w:val="16"/>
              </w:rPr>
            </w:pPr>
          </w:p>
        </w:tc>
        <w:tc>
          <w:tcPr>
            <w:tcW w:w="1097" w:type="dxa"/>
            <w:tcBorders>
              <w:top w:val="nil"/>
            </w:tcBorders>
          </w:tcPr>
          <w:p w:rsidR="00A74EE7" w:rsidRDefault="00A74EE7" w:rsidP="00A74EE7">
            <w:pPr>
              <w:spacing w:before="0"/>
              <w:rPr>
                <w:sz w:val="16"/>
                <w:szCs w:val="16"/>
              </w:rPr>
            </w:pPr>
          </w:p>
        </w:tc>
        <w:tc>
          <w:tcPr>
            <w:tcW w:w="5072" w:type="dxa"/>
            <w:gridSpan w:val="2"/>
            <w:tcBorders>
              <w:top w:val="nil"/>
            </w:tcBorders>
          </w:tcPr>
          <w:p w:rsidR="00A74EE7" w:rsidRDefault="00A74EE7" w:rsidP="00A74EE7">
            <w:pPr>
              <w:spacing w:before="0"/>
              <w:rPr>
                <w:sz w:val="16"/>
                <w:szCs w:val="16"/>
              </w:rPr>
            </w:pPr>
          </w:p>
        </w:tc>
      </w:tr>
    </w:tbl>
    <w:p w:rsidR="007309E2" w:rsidRDefault="007309E2" w:rsidP="00A07930">
      <w:pPr>
        <w:sectPr w:rsidR="007309E2" w:rsidSect="007309E2">
          <w:headerReference w:type="default" r:id="rId159"/>
          <w:pgSz w:w="18720" w:h="12240" w:orient="landscape" w:code="14"/>
          <w:pgMar w:top="2269" w:right="1701" w:bottom="1418" w:left="1701" w:header="709" w:footer="567" w:gutter="0"/>
          <w:cols w:space="708"/>
          <w:docGrid w:linePitch="360"/>
        </w:sectPr>
      </w:pPr>
    </w:p>
    <w:p w:rsidR="004E7AC9" w:rsidRDefault="004E7AC9" w:rsidP="00A07930"/>
    <w:p w:rsidR="00A07930" w:rsidRDefault="00A07930" w:rsidP="00A07930"/>
    <w:p w:rsidR="00094CD1" w:rsidRDefault="00094CD1" w:rsidP="00A07930"/>
    <w:p w:rsidR="00A07930" w:rsidRPr="00F20BB4" w:rsidRDefault="007309E2" w:rsidP="007309E2">
      <w:pPr>
        <w:tabs>
          <w:tab w:val="left" w:pos="4380"/>
        </w:tabs>
      </w:pPr>
      <w:r>
        <w:tab/>
      </w:r>
    </w:p>
    <w:p w:rsidR="004E7AC9" w:rsidRPr="00C84AEE" w:rsidRDefault="004E7AC9" w:rsidP="00B24CEA">
      <w:pPr>
        <w:pStyle w:val="Ttulo1"/>
      </w:pPr>
      <w:bookmarkStart w:id="998" w:name="_Toc474327469"/>
      <w:bookmarkStart w:id="999" w:name="_Toc430858985"/>
      <w:bookmarkStart w:id="1000" w:name="_Toc455664452"/>
      <w:bookmarkStart w:id="1001" w:name="_Toc22719088"/>
      <w:r w:rsidRPr="00C84AEE">
        <w:t xml:space="preserve">Manual de Organización y </w:t>
      </w:r>
      <w:r>
        <w:t>Procesos</w:t>
      </w:r>
      <w:bookmarkStart w:id="1002" w:name="_Toc474327470"/>
      <w:bookmarkEnd w:id="998"/>
      <w:r w:rsidR="00A07930">
        <w:br/>
        <w:t>del Instituto de Información Estadística y Geográfica</w:t>
      </w:r>
      <w:r w:rsidR="00A07930">
        <w:br/>
      </w:r>
      <w:r w:rsidRPr="00C84AEE">
        <w:br/>
      </w:r>
      <w:r w:rsidR="00A07930">
        <w:t xml:space="preserve">Tomo 9 </w:t>
      </w:r>
      <w:bookmarkEnd w:id="999"/>
      <w:bookmarkEnd w:id="1000"/>
      <w:bookmarkEnd w:id="1002"/>
      <w:r w:rsidR="00C35E81" w:rsidRPr="00C35E81">
        <w:t>Coordinación General de Asuntos Jurídicos</w:t>
      </w:r>
      <w:bookmarkEnd w:id="1001"/>
    </w:p>
    <w:p w:rsidR="004E7AC9" w:rsidRDefault="004E7AC9" w:rsidP="004E7AC9"/>
    <w:p w:rsidR="00A07930" w:rsidRDefault="00A07930" w:rsidP="004E7AC9"/>
    <w:p w:rsidR="004E7AC9" w:rsidRPr="00F20BB4" w:rsidRDefault="00A07930" w:rsidP="004E7AC9">
      <w:pPr>
        <w:spacing w:before="0" w:after="200" w:line="276" w:lineRule="auto"/>
        <w:jc w:val="left"/>
      </w:pPr>
      <w:r>
        <w:br w:type="page"/>
      </w:r>
    </w:p>
    <w:p w:rsidR="004E7AC9" w:rsidRPr="004A22F2" w:rsidRDefault="004E7AC9" w:rsidP="0081685F">
      <w:pPr>
        <w:pStyle w:val="Ttulo2"/>
        <w:numPr>
          <w:ilvl w:val="0"/>
          <w:numId w:val="31"/>
        </w:numPr>
      </w:pPr>
      <w:bookmarkStart w:id="1003" w:name="_Toc430858986"/>
      <w:bookmarkStart w:id="1004" w:name="_Toc455664453"/>
      <w:bookmarkStart w:id="1005" w:name="_Toc474327471"/>
      <w:bookmarkStart w:id="1006" w:name="_Toc22719089"/>
      <w:r w:rsidRPr="004A22F2">
        <w:lastRenderedPageBreak/>
        <w:t>Organización de</w:t>
      </w:r>
      <w:r w:rsidR="00094CD1">
        <w:t xml:space="preserve"> la</w:t>
      </w:r>
      <w:r w:rsidRPr="004A22F2">
        <w:t xml:space="preserve"> </w:t>
      </w:r>
      <w:r w:rsidR="00081E2B">
        <w:t>Coordinación General de Asuntos Jurídicos</w:t>
      </w:r>
      <w:bookmarkEnd w:id="1003"/>
      <w:bookmarkEnd w:id="1004"/>
      <w:bookmarkEnd w:id="1005"/>
      <w:bookmarkEnd w:id="1006"/>
      <w:r w:rsidRPr="004A22F2">
        <w:t xml:space="preserve"> </w:t>
      </w:r>
    </w:p>
    <w:p w:rsidR="004E7AC9" w:rsidRDefault="004E7AC9" w:rsidP="004E7AC9">
      <w:pPr>
        <w:pStyle w:val="Ttulo3"/>
        <w:ind w:left="360"/>
      </w:pPr>
      <w:bookmarkStart w:id="1007" w:name="_Toc430858987"/>
      <w:bookmarkStart w:id="1008" w:name="_Toc455664454"/>
      <w:bookmarkStart w:id="1009" w:name="_Toc474327472"/>
      <w:bookmarkStart w:id="1010" w:name="_Toc22719090"/>
      <w:r w:rsidRPr="00316B84">
        <w:t>Organigrama</w:t>
      </w:r>
      <w:bookmarkEnd w:id="1007"/>
      <w:bookmarkEnd w:id="1008"/>
      <w:bookmarkEnd w:id="1009"/>
      <w:bookmarkEnd w:id="1010"/>
    </w:p>
    <w:p w:rsidR="004E195A" w:rsidRPr="004E195A" w:rsidRDefault="004E195A" w:rsidP="004E195A"/>
    <w:p w:rsidR="004E7AC9" w:rsidRDefault="00C35E81" w:rsidP="004E7AC9">
      <w:pPr>
        <w:spacing w:before="0" w:after="200" w:line="276" w:lineRule="auto"/>
        <w:jc w:val="center"/>
      </w:pPr>
      <w:r>
        <w:rPr>
          <w:noProof/>
          <w:lang w:val="es-ES" w:eastAsia="es-ES"/>
        </w:rPr>
        <w:drawing>
          <wp:inline distT="0" distB="0" distL="0" distR="0">
            <wp:extent cx="6095238" cy="2171429"/>
            <wp:effectExtent l="0" t="0" r="1270" b="63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J.png"/>
                    <pic:cNvPicPr/>
                  </pic:nvPicPr>
                  <pic:blipFill>
                    <a:blip r:embed="rId160">
                      <a:extLst>
                        <a:ext uri="{28A0092B-C50C-407E-A947-70E740481C1C}">
                          <a14:useLocalDpi xmlns:a14="http://schemas.microsoft.com/office/drawing/2010/main" val="0"/>
                        </a:ext>
                      </a:extLst>
                    </a:blip>
                    <a:stretch>
                      <a:fillRect/>
                    </a:stretch>
                  </pic:blipFill>
                  <pic:spPr>
                    <a:xfrm>
                      <a:off x="0" y="0"/>
                      <a:ext cx="6095238" cy="2171429"/>
                    </a:xfrm>
                    <a:prstGeom prst="rect">
                      <a:avLst/>
                    </a:prstGeom>
                  </pic:spPr>
                </pic:pic>
              </a:graphicData>
            </a:graphic>
          </wp:inline>
        </w:drawing>
      </w:r>
    </w:p>
    <w:p w:rsidR="004E7AC9" w:rsidRDefault="000A769E" w:rsidP="004E7AC9">
      <w:pPr>
        <w:spacing w:before="0" w:after="200" w:line="276" w:lineRule="auto"/>
        <w:jc w:val="left"/>
        <w:rPr>
          <w:rFonts w:asciiTheme="minorHAnsi" w:hAnsiTheme="minorHAnsi"/>
        </w:rPr>
      </w:pPr>
      <w:r>
        <w:rPr>
          <w:noProof/>
          <w:lang w:val="es-ES" w:eastAsia="es-ES"/>
        </w:rPr>
        <mc:AlternateContent>
          <mc:Choice Requires="wps">
            <w:drawing>
              <wp:anchor distT="0" distB="0" distL="114300" distR="114300" simplePos="0" relativeHeight="251670528" behindDoc="1" locked="1" layoutInCell="1" allowOverlap="1">
                <wp:simplePos x="0" y="0"/>
                <wp:positionH relativeFrom="column">
                  <wp:posOffset>-101600</wp:posOffset>
                </wp:positionH>
                <wp:positionV relativeFrom="paragraph">
                  <wp:posOffset>199390</wp:posOffset>
                </wp:positionV>
                <wp:extent cx="3736340" cy="294005"/>
                <wp:effectExtent l="0" t="0" r="0" b="1905"/>
                <wp:wrapTight wrapText="bothSides">
                  <wp:wrapPolygon edited="0">
                    <wp:start x="-55" y="0"/>
                    <wp:lineTo x="-55" y="20900"/>
                    <wp:lineTo x="21600" y="20900"/>
                    <wp:lineTo x="21600" y="0"/>
                    <wp:lineTo x="-55" y="0"/>
                  </wp:wrapPolygon>
                </wp:wrapTight>
                <wp:docPr id="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4D71" w:rsidRPr="00F84D49" w:rsidRDefault="003E4D71" w:rsidP="004E7AC9">
                            <w:pPr>
                              <w:rPr>
                                <w:b/>
                              </w:rPr>
                            </w:pPr>
                            <w:r>
                              <w:rPr>
                                <w:b/>
                              </w:rPr>
                              <w:t>Figura 3. Organigrama de la Unidad de Asuntos Jurídicos</w:t>
                            </w: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8pt;margin-top:15.7pt;width:294.2pt;height:2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" stroked="f">
                <v:textbox inset="1.5mm,.3mm,1.5mm,.3mm">
                  <w:txbxContent>
                    <w:p w:rsidR="003E4D71" w:rsidRPr="00F84D49" w:rsidRDefault="003E4D71" w:rsidP="004E7AC9">
                      <w:pPr>
                        <w:rPr>
                          <w:b/>
                        </w:rPr>
                      </w:pPr>
                      <w:r>
                        <w:rPr>
                          <w:b/>
                        </w:rPr>
                        <w:t>Figura 3. Organigrama de la Unidad de Asuntos Jurídicos</w:t>
                      </w:r>
                    </w:p>
                  </w:txbxContent>
                </v:textbox>
                <w10:wrap type="tight"/>
                <w10:anchorlock/>
              </v:shape>
            </w:pict>
          </mc:Fallback>
        </mc:AlternateContent>
      </w:r>
    </w:p>
    <w:p w:rsidR="004E7AC9" w:rsidRDefault="004E7AC9" w:rsidP="004E195A"/>
    <w:p w:rsidR="004E195A" w:rsidRDefault="004E195A" w:rsidP="004E195A"/>
    <w:p w:rsidR="004E195A" w:rsidRDefault="004E195A">
      <w:pPr>
        <w:spacing w:before="0" w:after="200" w:line="276" w:lineRule="auto"/>
        <w:jc w:val="left"/>
      </w:pPr>
      <w:r>
        <w:br w:type="page"/>
      </w:r>
    </w:p>
    <w:p w:rsidR="004E195A" w:rsidRDefault="004E195A" w:rsidP="004E195A"/>
    <w:p w:rsidR="00495118" w:rsidRDefault="00495118" w:rsidP="004E195A"/>
    <w:p w:rsidR="004E7AC9" w:rsidRPr="00A86685" w:rsidRDefault="004E7AC9" w:rsidP="004E7AC9">
      <w:r w:rsidRPr="00A86685">
        <w:t xml:space="preserve">La figura 3 </w:t>
      </w:r>
      <w:r w:rsidR="00495118" w:rsidRPr="00A86685">
        <w:t>corresponde al</w:t>
      </w:r>
      <w:r w:rsidRPr="00A86685">
        <w:t xml:space="preserve"> organigrama oficial de la </w:t>
      </w:r>
      <w:r w:rsidR="00081E2B">
        <w:t>Coordinación General de Asuntos Jurídicos</w:t>
      </w:r>
      <w:r w:rsidR="007309E2" w:rsidRPr="00A86685">
        <w:t xml:space="preserve"> que</w:t>
      </w:r>
      <w:r w:rsidRPr="00A86685">
        <w:t xml:space="preserve"> permite mostrar las relaciones jerárquicas existentes entre las áreas que intervienen en la(s) funciones principales de la organización.</w:t>
      </w:r>
    </w:p>
    <w:p w:rsidR="004E7AC9" w:rsidRPr="00FA0927" w:rsidRDefault="004E7AC9" w:rsidP="004E7AC9">
      <w:r w:rsidRPr="00A86685">
        <w:t>El organigrama, que es una representación estática de la organización</w:t>
      </w:r>
      <w:r w:rsidRPr="00FA0927">
        <w:t xml:space="preserve">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4E7AC9" w:rsidRDefault="004E7AC9" w:rsidP="004E7AC9">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Institución.  </w:t>
      </w:r>
    </w:p>
    <w:p w:rsidR="00A07930" w:rsidRDefault="00A07930" w:rsidP="004E7AC9">
      <w:pPr>
        <w:spacing w:before="0" w:after="200" w:line="276" w:lineRule="auto"/>
        <w:jc w:val="left"/>
      </w:pPr>
    </w:p>
    <w:p w:rsidR="00495118" w:rsidRPr="007309E2" w:rsidRDefault="004E7AC9" w:rsidP="004E7AC9">
      <w:pPr>
        <w:spacing w:before="0" w:after="200" w:line="276" w:lineRule="auto"/>
        <w:jc w:val="left"/>
        <w:rPr>
          <w:rFonts w:asciiTheme="minorHAnsi" w:hAnsiTheme="minorHAnsi"/>
        </w:rPr>
      </w:pPr>
      <w:r>
        <w:rPr>
          <w:rFonts w:asciiTheme="minorHAnsi" w:hAnsiTheme="minorHAnsi"/>
        </w:rPr>
        <w:br w:type="page"/>
      </w:r>
    </w:p>
    <w:p w:rsidR="004E7AC9" w:rsidRPr="004A22F2" w:rsidRDefault="004E7AC9" w:rsidP="0081685F">
      <w:pPr>
        <w:pStyle w:val="Ttulo2"/>
        <w:numPr>
          <w:ilvl w:val="0"/>
          <w:numId w:val="31"/>
        </w:numPr>
      </w:pPr>
      <w:bookmarkStart w:id="1011" w:name="_Toc430858988"/>
      <w:bookmarkStart w:id="1012" w:name="_Toc455664455"/>
      <w:bookmarkStart w:id="1013" w:name="_Toc474327473"/>
      <w:bookmarkStart w:id="1014" w:name="_Toc22719091"/>
      <w:r w:rsidRPr="004A22F2">
        <w:lastRenderedPageBreak/>
        <w:t>Fichas de responsabilidades funcionales</w:t>
      </w:r>
      <w:bookmarkEnd w:id="1011"/>
      <w:bookmarkEnd w:id="1012"/>
      <w:bookmarkEnd w:id="1013"/>
      <w:bookmarkEnd w:id="1014"/>
    </w:p>
    <w:p w:rsidR="004E7AC9" w:rsidRDefault="004E7AC9" w:rsidP="004E7AC9">
      <w:r w:rsidRPr="00BC53D8">
        <w:t xml:space="preserve">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 acción ordenada. En el caso de la </w:t>
      </w:r>
      <w:r w:rsidR="00081E2B">
        <w:t>Coordinación General de Asuntos Jurídicos</w:t>
      </w:r>
      <w:r w:rsidRPr="00BC53D8">
        <w:t>, la acción ordenada está señalada para las materias de: Atención de Solicitudes de Información y la elaboración de Convenios y Contratos.</w:t>
      </w:r>
    </w:p>
    <w:p w:rsidR="0094110F" w:rsidRDefault="0094110F" w:rsidP="004E7AC9"/>
    <w:p w:rsidR="0094110F" w:rsidRPr="00031988" w:rsidRDefault="0094110F" w:rsidP="0094110F">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94110F" w:rsidRPr="00031988" w:rsidRDefault="0094110F" w:rsidP="0094110F">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94110F" w:rsidRDefault="0094110F" w:rsidP="004E7AC9"/>
    <w:p w:rsidR="0094110F" w:rsidRDefault="0094110F" w:rsidP="004E7AC9"/>
    <w:p w:rsidR="00A07930" w:rsidRPr="00BC53D8" w:rsidRDefault="00A07930"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lastRenderedPageBreak/>
              <w:t xml:space="preserve">Nombre del puesto </w:t>
            </w:r>
          </w:p>
        </w:tc>
        <w:tc>
          <w:tcPr>
            <w:tcW w:w="13372" w:type="dxa"/>
            <w:shd w:val="clear" w:color="auto" w:fill="auto"/>
            <w:vAlign w:val="center"/>
          </w:tcPr>
          <w:p w:rsidR="004E7AC9" w:rsidRPr="00BC53D8" w:rsidRDefault="00081E2B" w:rsidP="003679E9">
            <w:pPr>
              <w:keepNext/>
              <w:keepLines/>
              <w:spacing w:before="60" w:after="60"/>
              <w:jc w:val="left"/>
              <w:rPr>
                <w:rFonts w:asciiTheme="minorHAnsi" w:eastAsia="Times New Roman" w:hAnsiTheme="minorHAnsi" w:cs="Arial"/>
                <w:bCs/>
                <w:lang w:eastAsia="es-MX"/>
              </w:rPr>
            </w:pPr>
            <w:r>
              <w:rPr>
                <w:rFonts w:eastAsia="Times New Roman" w:cs="Arial"/>
                <w:bCs/>
                <w:lang w:eastAsia="es-MX"/>
              </w:rPr>
              <w:t>Coordinador General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Área</w:t>
            </w:r>
          </w:p>
        </w:tc>
        <w:tc>
          <w:tcPr>
            <w:tcW w:w="13372" w:type="dxa"/>
            <w:shd w:val="clear" w:color="auto" w:fill="auto"/>
            <w:vAlign w:val="center"/>
          </w:tcPr>
          <w:p w:rsidR="004E7AC9" w:rsidRPr="00BC53D8" w:rsidRDefault="00081E2B" w:rsidP="003679E9">
            <w:pPr>
              <w:keepNext/>
              <w:keepLines/>
              <w:spacing w:before="60" w:after="60"/>
              <w:jc w:val="left"/>
              <w:rPr>
                <w:rFonts w:asciiTheme="minorHAnsi" w:eastAsia="Times New Roman" w:hAnsiTheme="minorHAnsi" w:cs="Arial"/>
                <w:bCs/>
                <w:lang w:eastAsia="es-MX"/>
              </w:rPr>
            </w:pPr>
            <w:r>
              <w:rPr>
                <w:rFonts w:eastAsia="Times New Roman" w:cs="Arial"/>
                <w:bCs/>
                <w:lang w:eastAsia="es-MX"/>
              </w:rPr>
              <w:t>Coordinación General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Jefe inmediato</w:t>
            </w:r>
          </w:p>
        </w:tc>
        <w:tc>
          <w:tcPr>
            <w:tcW w:w="13372" w:type="dxa"/>
            <w:shd w:val="clear" w:color="auto" w:fill="auto"/>
            <w:vAlign w:val="center"/>
          </w:tcPr>
          <w:p w:rsidR="004E7AC9" w:rsidRPr="00BC53D8" w:rsidRDefault="004E7AC9" w:rsidP="003679E9">
            <w:pPr>
              <w:keepNext/>
              <w:keepLines/>
              <w:spacing w:before="60" w:after="60"/>
              <w:jc w:val="left"/>
              <w:rPr>
                <w:rFonts w:asciiTheme="minorHAnsi" w:eastAsia="Times New Roman" w:hAnsiTheme="minorHAnsi" w:cs="Arial"/>
                <w:bCs/>
                <w:lang w:eastAsia="es-MX"/>
              </w:rPr>
            </w:pPr>
            <w:r w:rsidRPr="00BC53D8">
              <w:rPr>
                <w:rFonts w:eastAsia="Times New Roman" w:cs="Arial"/>
                <w:bCs/>
                <w:lang w:eastAsia="es-MX"/>
              </w:rPr>
              <w:t>Director General</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BC53D8" w:rsidRDefault="00C77C5B" w:rsidP="003679E9">
            <w:pPr>
              <w:keepNext/>
              <w:keepLines/>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  Abogado especializado A, Abogado de convenios e instrumentos de transparencia, Auxiliar de logística, Gestor  y Encargada de Transparencia.</w:t>
            </w:r>
          </w:p>
        </w:tc>
      </w:tr>
    </w:tbl>
    <w:p w:rsidR="004E7AC9" w:rsidRPr="00BC53D8" w:rsidRDefault="004E7AC9" w:rsidP="004E7AC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BC53D8" w:rsidTr="008F4597">
        <w:trPr>
          <w:trHeight w:val="20"/>
          <w:tblHeader/>
        </w:trPr>
        <w:tc>
          <w:tcPr>
            <w:tcW w:w="15451" w:type="dxa"/>
            <w:gridSpan w:val="3"/>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rPr>
                <w:rFonts w:asciiTheme="minorHAnsi" w:hAnsiTheme="minorHAnsi" w:cs="Arial"/>
              </w:rPr>
            </w:pPr>
            <w:r w:rsidRPr="00BC53D8">
              <w:rPr>
                <w:rFonts w:asciiTheme="minorHAnsi" w:eastAsia="Times New Roman" w:hAnsiTheme="minorHAnsi" w:cs="Arial"/>
                <w:b/>
                <w:bCs/>
                <w:lang w:eastAsia="es-MX"/>
              </w:rPr>
              <w:t xml:space="preserve">Responsabilidades funcionales </w:t>
            </w:r>
            <w:r>
              <w:rPr>
                <w:rFonts w:asciiTheme="minorHAnsi" w:eastAsia="Times New Roman" w:hAnsiTheme="minorHAnsi" w:cs="Arial"/>
                <w:b/>
                <w:bCs/>
                <w:lang w:eastAsia="es-MX"/>
              </w:rPr>
              <w:t xml:space="preserve">de </w:t>
            </w:r>
            <w:r w:rsidR="00081E2B">
              <w:rPr>
                <w:rFonts w:asciiTheme="minorHAnsi" w:eastAsia="Times New Roman" w:hAnsiTheme="minorHAnsi" w:cs="Arial"/>
                <w:b/>
                <w:bCs/>
                <w:lang w:eastAsia="es-MX"/>
              </w:rPr>
              <w:t>Coordinador General de Asuntos Jurídicos</w:t>
            </w:r>
          </w:p>
        </w:tc>
      </w:tr>
      <w:tr w:rsidR="004E7AC9" w:rsidRPr="00BC53D8" w:rsidTr="008F4597">
        <w:trPr>
          <w:trHeight w:val="20"/>
          <w:tblHeader/>
        </w:trPr>
        <w:tc>
          <w:tcPr>
            <w:tcW w:w="2410" w:type="dxa"/>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Referencia</w:t>
            </w:r>
          </w:p>
        </w:tc>
        <w:tc>
          <w:tcPr>
            <w:tcW w:w="9781"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Responsabilidad funcional</w:t>
            </w:r>
          </w:p>
        </w:tc>
        <w:tc>
          <w:tcPr>
            <w:tcW w:w="3260"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Aplica en</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Firmar, y recabar firma en convenios y/o contratos de las partes involucradas;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Envío de contratos y convenios a revisión de las partes;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rFonts w:asciiTheme="minorHAnsi" w:eastAsia="Times New Roman" w:hAnsiTheme="minorHAnsi" w:cs="Arial"/>
                <w:bCs/>
                <w:lang w:val="en-US" w:eastAsia="es-MX"/>
              </w:rPr>
            </w:pPr>
            <w:r w:rsidRPr="003211A4">
              <w:rPr>
                <w:lang w:val="en-US"/>
              </w:rPr>
              <w:t>DP-12-I-III-20-RI-4-23-27-EO-13-17-18-21-22-23-30-VII-XXXI-XXXII</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Asumir el Secretariado de Actas de las sesiones de los Órganos de Gobierno</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lang w:val="en-US"/>
              </w:rPr>
            </w:pPr>
            <w:r w:rsidRPr="003211A4">
              <w:rPr>
                <w:lang w:val="en-US"/>
              </w:rPr>
              <w:t>DP-10-XX-RI-12-VI-XXVIII-30-I-II-III-VIII-IX-X-XI-XII-XIII-XIV-XV-</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Asumir la representación institucional en asuntos jurisdiccionales</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3211A4">
              <w:lastRenderedPageBreak/>
              <w:t>DP-10-XIX-RI-12-XIX-EO-30-XVI-XXIII-XXIV-XL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t xml:space="preserve">Llevar a cabo la evaluación y adecuación a la normativa interna del IIEG. </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Y las demás que le confiera la autoridad competente;</w:t>
            </w:r>
          </w:p>
        </w:tc>
        <w:tc>
          <w:tcPr>
            <w:tcW w:w="3260" w:type="dxa"/>
            <w:shd w:val="clear" w:color="auto" w:fill="FFFFFF" w:themeFill="background1"/>
            <w:vAlign w:val="center"/>
          </w:tcPr>
          <w:p w:rsidR="004E7AC9" w:rsidRPr="00BC53D8" w:rsidRDefault="004E7AC9" w:rsidP="008F4597">
            <w:pPr>
              <w:spacing w:before="60" w:after="60"/>
              <w:jc w:val="center"/>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bl>
    <w:p w:rsidR="004E7AC9" w:rsidRDefault="004E7AC9" w:rsidP="004E7AC9"/>
    <w:p w:rsidR="004E7AC9" w:rsidRDefault="004E7AC9" w:rsidP="004E7AC9"/>
    <w:p w:rsidR="004E7AC9" w:rsidRDefault="004E7AC9"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lastRenderedPageBreak/>
              <w:br w:type="page"/>
            </w:r>
            <w:r w:rsidRPr="00BC53D8">
              <w:rPr>
                <w:rFonts w:asciiTheme="minorHAnsi" w:eastAsia="Times New Roman" w:hAnsiTheme="minorHAnsi" w:cs="Arial"/>
                <w:b/>
                <w:bCs/>
                <w:lang w:eastAsia="es-MX"/>
              </w:rPr>
              <w:t xml:space="preserve">Nombre del puesto </w:t>
            </w:r>
          </w:p>
        </w:tc>
        <w:tc>
          <w:tcPr>
            <w:tcW w:w="13372" w:type="dxa"/>
            <w:shd w:val="clear" w:color="auto" w:fill="auto"/>
            <w:vAlign w:val="center"/>
          </w:tcPr>
          <w:p w:rsidR="004E7AC9" w:rsidRPr="00BC53D8"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 xml:space="preserve">Coordinador de </w:t>
            </w:r>
            <w:r w:rsidRPr="00BC53D8">
              <w:rPr>
                <w:rFonts w:asciiTheme="minorHAnsi" w:eastAsia="Times New Roman" w:hAnsiTheme="minorHAnsi" w:cs="Arial"/>
                <w:bCs/>
                <w:lang w:eastAsia="es-MX"/>
              </w:rPr>
              <w:t>Convenios y Contratos y Atención a Órganos de Gobierno</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Área</w:t>
            </w:r>
          </w:p>
        </w:tc>
        <w:tc>
          <w:tcPr>
            <w:tcW w:w="13372" w:type="dxa"/>
            <w:shd w:val="clear" w:color="auto" w:fill="auto"/>
            <w:vAlign w:val="center"/>
          </w:tcPr>
          <w:p w:rsidR="004E7AC9" w:rsidRPr="00BC53D8"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Jefe inmediato</w:t>
            </w:r>
          </w:p>
        </w:tc>
        <w:tc>
          <w:tcPr>
            <w:tcW w:w="13372" w:type="dxa"/>
            <w:shd w:val="clear" w:color="auto" w:fill="auto"/>
            <w:vAlign w:val="center"/>
          </w:tcPr>
          <w:p w:rsidR="004E7AC9" w:rsidRPr="00BC53D8"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BC53D8" w:rsidTr="008F4597">
        <w:trPr>
          <w:trHeight w:val="20"/>
        </w:trPr>
        <w:tc>
          <w:tcPr>
            <w:tcW w:w="2079" w:type="dxa"/>
            <w:shd w:val="clear" w:color="auto" w:fill="D9D9D9" w:themeFill="background1" w:themeFillShade="D9"/>
            <w:vAlign w:val="center"/>
            <w:hideMark/>
          </w:tcPr>
          <w:p w:rsidR="004E7AC9" w:rsidRPr="00BC53D8" w:rsidRDefault="004E7AC9" w:rsidP="008F4597">
            <w:pPr>
              <w:keepNext/>
              <w:keepLines/>
              <w:spacing w:before="60" w:after="60"/>
              <w:rPr>
                <w:rFonts w:asciiTheme="minorHAnsi" w:eastAsia="Times New Roman" w:hAnsiTheme="minorHAnsi" w:cs="Arial"/>
                <w:b/>
                <w:bCs/>
                <w:lang w:eastAsia="es-MX"/>
              </w:rPr>
            </w:pPr>
            <w:r w:rsidRPr="00BC53D8">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BC53D8" w:rsidRDefault="004E7AC9" w:rsidP="008F4597">
            <w:pPr>
              <w:keepNext/>
              <w:keepLines/>
              <w:spacing w:before="60" w:after="60"/>
              <w:rPr>
                <w:rFonts w:asciiTheme="minorHAnsi" w:eastAsia="Times New Roman" w:hAnsiTheme="minorHAnsi" w:cs="Arial"/>
                <w:bCs/>
                <w:lang w:eastAsia="es-MX"/>
              </w:rPr>
            </w:pPr>
            <w:r w:rsidRPr="00BC53D8">
              <w:rPr>
                <w:rFonts w:asciiTheme="minorHAnsi" w:eastAsia="Times New Roman" w:hAnsiTheme="minorHAnsi" w:cs="Arial"/>
                <w:bCs/>
                <w:lang w:eastAsia="es-MX"/>
              </w:rPr>
              <w:t>-</w:t>
            </w:r>
          </w:p>
        </w:tc>
      </w:tr>
    </w:tbl>
    <w:p w:rsidR="004E7AC9" w:rsidRPr="00BC53D8" w:rsidRDefault="004E7AC9" w:rsidP="004E7AC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BC53D8" w:rsidTr="008F4597">
        <w:trPr>
          <w:trHeight w:val="20"/>
          <w:tblHeader/>
        </w:trPr>
        <w:tc>
          <w:tcPr>
            <w:tcW w:w="15451" w:type="dxa"/>
            <w:gridSpan w:val="3"/>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rPr>
                <w:rFonts w:asciiTheme="minorHAnsi" w:hAnsiTheme="minorHAnsi" w:cs="Arial"/>
              </w:rPr>
            </w:pPr>
            <w:r w:rsidRPr="00BC53D8">
              <w:rPr>
                <w:rFonts w:asciiTheme="minorHAnsi" w:eastAsia="Times New Roman" w:hAnsiTheme="minorHAnsi" w:cs="Arial"/>
                <w:b/>
                <w:bCs/>
                <w:lang w:eastAsia="es-MX"/>
              </w:rPr>
              <w:t>Responsabilidades funcionales de Abogado para Convenios y Contratos y Atención a Órganos de Gobierno</w:t>
            </w:r>
          </w:p>
        </w:tc>
      </w:tr>
      <w:tr w:rsidR="004E7AC9" w:rsidRPr="00BC53D8" w:rsidTr="008F4597">
        <w:trPr>
          <w:trHeight w:val="20"/>
          <w:tblHeader/>
        </w:trPr>
        <w:tc>
          <w:tcPr>
            <w:tcW w:w="2410" w:type="dxa"/>
            <w:shd w:val="clear" w:color="auto" w:fill="D9D9D9" w:themeFill="background1" w:themeFillShade="D9"/>
            <w:vAlign w:val="center"/>
            <w:hideMark/>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Referencia</w:t>
            </w:r>
          </w:p>
        </w:tc>
        <w:tc>
          <w:tcPr>
            <w:tcW w:w="9781"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Responsabilidad funcional</w:t>
            </w:r>
          </w:p>
        </w:tc>
        <w:tc>
          <w:tcPr>
            <w:tcW w:w="3260" w:type="dxa"/>
            <w:shd w:val="clear" w:color="auto" w:fill="D9D9D9" w:themeFill="background1" w:themeFillShade="D9"/>
            <w:vAlign w:val="center"/>
          </w:tcPr>
          <w:p w:rsidR="004E7AC9" w:rsidRPr="00BC53D8" w:rsidRDefault="004E7AC9" w:rsidP="008F4597">
            <w:pPr>
              <w:keepNext/>
              <w:keepLines/>
              <w:autoSpaceDE w:val="0"/>
              <w:autoSpaceDN w:val="0"/>
              <w:adjustRightInd w:val="0"/>
              <w:spacing w:before="60" w:after="60"/>
              <w:jc w:val="center"/>
              <w:rPr>
                <w:rFonts w:asciiTheme="minorHAnsi" w:hAnsiTheme="minorHAnsi" w:cs="Arial"/>
                <w:b/>
              </w:rPr>
            </w:pPr>
            <w:r w:rsidRPr="00BC53D8">
              <w:rPr>
                <w:rFonts w:asciiTheme="minorHAnsi" w:hAnsiTheme="minorHAnsi" w:cs="Arial"/>
                <w:b/>
              </w:rPr>
              <w:t>Aplica en</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 xml:space="preserve">Elaborar Convenio o Contrato; </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 xml:space="preserve">Proceso </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Insertar y modificar documento conforme a observaciones;</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rFonts w:asciiTheme="minorHAnsi" w:eastAsia="Times New Roman" w:hAnsiTheme="minorHAnsi" w:cs="Arial"/>
                <w:bCs/>
                <w:lang w:val="en-US" w:eastAsia="es-MX"/>
              </w:rPr>
            </w:pPr>
            <w:r w:rsidRPr="003211A4">
              <w:rPr>
                <w:lang w:val="en-US"/>
              </w:rPr>
              <w:t>DP-12-I-III-20-RI-4-23-27-EO-13-17-18-21-22-23-30-VII-XXXI-XXXII</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Elaboración de acta de desarrollo y acuerdos y versión estenográfica de las sesiones de los órganos de gobierno, </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D616AD" w:rsidRDefault="004E7AC9" w:rsidP="008F4597">
            <w:pPr>
              <w:spacing w:before="60" w:after="60"/>
              <w:jc w:val="left"/>
              <w:rPr>
                <w:lang w:val="en-US"/>
              </w:rPr>
            </w:pPr>
            <w:r w:rsidRPr="003211A4">
              <w:rPr>
                <w:lang w:val="en-US"/>
              </w:rPr>
              <w:t>DP-10-XX-RI-12-VI-XXVIII-30-I-II-III-VIII-IX-X-XI-XII-XIII-XIV-XV-</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3211A4">
              <w:rPr>
                <w:rFonts w:asciiTheme="minorHAnsi" w:eastAsia="Times New Roman" w:hAnsiTheme="minorHAnsi" w:cs="Arial"/>
                <w:bCs/>
                <w:lang w:eastAsia="es-MX"/>
              </w:rPr>
              <w:t xml:space="preserve">Coadyuvar con </w:t>
            </w:r>
            <w:r>
              <w:rPr>
                <w:rFonts w:asciiTheme="minorHAnsi" w:eastAsia="Times New Roman" w:hAnsiTheme="minorHAnsi" w:cs="Arial"/>
                <w:bCs/>
                <w:lang w:eastAsia="es-MX"/>
              </w:rPr>
              <w:t xml:space="preserve"> la Dirección Jurídica en la atención de asuntos jurisdiccionales</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3211A4">
              <w:t>DP-10-XIX-RI-12-XIX-EO-30-XVI-XXIII-XXIV-XL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Coadyuvar con la Dirección Jurídica en la actualización de la normativa interna del IIEG.</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BC53D8" w:rsidTr="008F4597">
        <w:trPr>
          <w:trHeight w:val="20"/>
        </w:trPr>
        <w:tc>
          <w:tcPr>
            <w:tcW w:w="2410" w:type="dxa"/>
            <w:shd w:val="clear" w:color="auto" w:fill="FFFFFF" w:themeFill="background1"/>
            <w:vAlign w:val="center"/>
          </w:tcPr>
          <w:p w:rsidR="004E7AC9" w:rsidRPr="003211A4" w:rsidRDefault="004E7AC9" w:rsidP="008F4597">
            <w:pPr>
              <w:spacing w:before="60" w:after="60"/>
              <w:jc w:val="left"/>
            </w:pPr>
            <w:r w:rsidRPr="001A0D28">
              <w:lastRenderedPageBreak/>
              <w:t>DP-10-XIX-R</w:t>
            </w:r>
            <w:r>
              <w:t>I-12-XIX-EO-30-XXXV-XXXVI</w:t>
            </w:r>
          </w:p>
        </w:tc>
        <w:tc>
          <w:tcPr>
            <w:tcW w:w="9781"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t>Coordinar los trabajos de la Unidad de Transparencia.</w:t>
            </w:r>
          </w:p>
        </w:tc>
        <w:tc>
          <w:tcPr>
            <w:tcW w:w="3260"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t>Proceso</w:t>
            </w:r>
          </w:p>
        </w:tc>
      </w:tr>
      <w:tr w:rsidR="004E7AC9" w:rsidRPr="00BC53D8" w:rsidTr="008F4597">
        <w:trPr>
          <w:trHeight w:val="20"/>
        </w:trPr>
        <w:tc>
          <w:tcPr>
            <w:tcW w:w="2410" w:type="dxa"/>
            <w:shd w:val="clear" w:color="auto" w:fill="FFFFFF" w:themeFill="background1"/>
            <w:vAlign w:val="center"/>
          </w:tcPr>
          <w:p w:rsidR="004E7AC9" w:rsidRPr="00BC53D8" w:rsidRDefault="004E7AC9" w:rsidP="008F4597">
            <w:pPr>
              <w:spacing w:before="60" w:after="60"/>
              <w:jc w:val="left"/>
            </w:pPr>
            <w:r w:rsidRPr="00BC53D8">
              <w:t>DP-10-XVI-RI-12-XXII-EO-30-VIII-XV-XVI-XVII-XXXVIII-XL</w:t>
            </w:r>
          </w:p>
        </w:tc>
        <w:tc>
          <w:tcPr>
            <w:tcW w:w="9781"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Y las demás que le confiera la autoridad competente;</w:t>
            </w:r>
          </w:p>
        </w:tc>
        <w:tc>
          <w:tcPr>
            <w:tcW w:w="3260" w:type="dxa"/>
            <w:shd w:val="clear" w:color="auto" w:fill="FFFFFF" w:themeFill="background1"/>
            <w:vAlign w:val="center"/>
          </w:tcPr>
          <w:p w:rsidR="004E7AC9" w:rsidRPr="00BC53D8" w:rsidRDefault="004E7AC9" w:rsidP="008F4597">
            <w:pPr>
              <w:spacing w:before="60" w:after="60"/>
              <w:jc w:val="left"/>
              <w:rPr>
                <w:rFonts w:asciiTheme="minorHAnsi" w:eastAsia="Times New Roman" w:hAnsiTheme="minorHAnsi" w:cs="Arial"/>
                <w:bCs/>
                <w:lang w:eastAsia="es-MX"/>
              </w:rPr>
            </w:pPr>
            <w:r w:rsidRPr="00BC53D8">
              <w:rPr>
                <w:rFonts w:asciiTheme="minorHAnsi" w:eastAsia="Times New Roman" w:hAnsiTheme="minorHAnsi" w:cs="Arial"/>
                <w:bCs/>
                <w:lang w:eastAsia="es-MX"/>
              </w:rPr>
              <w:t>Proceso</w:t>
            </w:r>
          </w:p>
        </w:tc>
      </w:tr>
    </w:tbl>
    <w:p w:rsidR="004E7AC9" w:rsidRDefault="004E7AC9" w:rsidP="004E7AC9"/>
    <w:p w:rsidR="004E7AC9" w:rsidRDefault="004E7AC9" w:rsidP="004E7AC9"/>
    <w:p w:rsidR="004E7AC9" w:rsidRDefault="004E7AC9" w:rsidP="004E7AC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lang w:eastAsia="es-MX"/>
              </w:rPr>
              <w:lastRenderedPageBreak/>
              <w:t xml:space="preserve">Nombre del puesto </w:t>
            </w:r>
          </w:p>
        </w:tc>
        <w:tc>
          <w:tcPr>
            <w:tcW w:w="13372" w:type="dxa"/>
            <w:shd w:val="clear" w:color="auto" w:fill="auto"/>
            <w:vAlign w:val="center"/>
          </w:tcPr>
          <w:p w:rsidR="004E7AC9" w:rsidRPr="0022156C" w:rsidRDefault="004E7AC9" w:rsidP="008F4597">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Asistente de Logística</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lang w:eastAsia="es-MX"/>
              </w:rPr>
              <w:t>Área</w:t>
            </w:r>
          </w:p>
        </w:tc>
        <w:tc>
          <w:tcPr>
            <w:tcW w:w="13372" w:type="dxa"/>
            <w:shd w:val="clear" w:color="auto" w:fill="auto"/>
            <w:vAlign w:val="center"/>
          </w:tcPr>
          <w:p w:rsidR="004E7AC9" w:rsidRPr="0022156C"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lang w:eastAsia="es-MX"/>
              </w:rPr>
              <w:t>Jefe inmediato</w:t>
            </w:r>
          </w:p>
        </w:tc>
        <w:tc>
          <w:tcPr>
            <w:tcW w:w="13372" w:type="dxa"/>
            <w:shd w:val="clear" w:color="auto" w:fill="auto"/>
            <w:vAlign w:val="center"/>
          </w:tcPr>
          <w:p w:rsidR="004E7AC9" w:rsidRPr="0022156C"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22156C" w:rsidTr="008F4597">
        <w:trPr>
          <w:trHeight w:val="20"/>
        </w:trPr>
        <w:tc>
          <w:tcPr>
            <w:tcW w:w="2079" w:type="dxa"/>
            <w:shd w:val="clear" w:color="auto" w:fill="D9D9D9" w:themeFill="background1" w:themeFillShade="D9"/>
            <w:vAlign w:val="center"/>
            <w:hideMark/>
          </w:tcPr>
          <w:p w:rsidR="004E7AC9" w:rsidRPr="0022156C" w:rsidRDefault="004E7AC9" w:rsidP="008F4597">
            <w:pPr>
              <w:keepNext/>
              <w:keepLines/>
              <w:spacing w:before="60" w:after="60"/>
              <w:rPr>
                <w:rFonts w:asciiTheme="minorHAnsi" w:eastAsia="Times New Roman" w:hAnsiTheme="minorHAnsi" w:cs="Arial"/>
                <w:b/>
                <w:bCs/>
                <w:lang w:eastAsia="es-MX"/>
              </w:rPr>
            </w:pPr>
            <w:r w:rsidRPr="0022156C">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22156C" w:rsidRDefault="004E7AC9" w:rsidP="008F4597">
            <w:pPr>
              <w:keepNext/>
              <w:keepLines/>
              <w:spacing w:before="60" w:after="60"/>
              <w:rPr>
                <w:rFonts w:asciiTheme="minorHAnsi" w:eastAsia="Times New Roman" w:hAnsiTheme="minorHAnsi" w:cs="Arial"/>
                <w:bCs/>
                <w:lang w:eastAsia="es-MX"/>
              </w:rPr>
            </w:pPr>
            <w:r w:rsidRPr="0022156C">
              <w:rPr>
                <w:rFonts w:asciiTheme="minorHAnsi" w:eastAsia="Times New Roman" w:hAnsiTheme="minorHAnsi" w:cs="Arial"/>
                <w:bCs/>
                <w:lang w:eastAsia="es-MX"/>
              </w:rPr>
              <w:t>-</w:t>
            </w:r>
          </w:p>
        </w:tc>
      </w:tr>
    </w:tbl>
    <w:p w:rsidR="004E7AC9" w:rsidRPr="0022156C"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22156C" w:rsidTr="008F4597">
        <w:trPr>
          <w:trHeight w:val="20"/>
          <w:tblHeader/>
        </w:trPr>
        <w:tc>
          <w:tcPr>
            <w:tcW w:w="15451" w:type="dxa"/>
            <w:gridSpan w:val="3"/>
            <w:shd w:val="clear" w:color="auto" w:fill="D9D9D9" w:themeFill="background1" w:themeFillShade="D9"/>
            <w:vAlign w:val="center"/>
            <w:hideMark/>
          </w:tcPr>
          <w:p w:rsidR="004E7AC9" w:rsidRPr="0022156C" w:rsidRDefault="004E7AC9" w:rsidP="008F4597">
            <w:pPr>
              <w:keepNext/>
              <w:keepLines/>
              <w:autoSpaceDE w:val="0"/>
              <w:autoSpaceDN w:val="0"/>
              <w:adjustRightInd w:val="0"/>
              <w:spacing w:before="60" w:after="60"/>
              <w:rPr>
                <w:rFonts w:asciiTheme="minorHAnsi" w:hAnsiTheme="minorHAnsi" w:cs="Arial"/>
              </w:rPr>
            </w:pPr>
            <w:r w:rsidRPr="0022156C">
              <w:rPr>
                <w:rFonts w:asciiTheme="minorHAnsi" w:eastAsia="Times New Roman" w:hAnsiTheme="minorHAnsi" w:cs="Arial"/>
                <w:b/>
                <w:bCs/>
                <w:lang w:eastAsia="es-MX"/>
              </w:rPr>
              <w:t xml:space="preserve">Responsabilidades funcionales de </w:t>
            </w:r>
            <w:r>
              <w:rPr>
                <w:rFonts w:asciiTheme="minorHAnsi" w:eastAsia="Times New Roman" w:hAnsiTheme="minorHAnsi" w:cs="Arial"/>
                <w:b/>
                <w:bCs/>
                <w:lang w:eastAsia="es-MX"/>
              </w:rPr>
              <w:t>Asistente de Logística</w:t>
            </w:r>
          </w:p>
        </w:tc>
      </w:tr>
      <w:tr w:rsidR="004E7AC9" w:rsidRPr="0022156C" w:rsidTr="008F4597">
        <w:trPr>
          <w:trHeight w:val="20"/>
          <w:tblHeader/>
        </w:trPr>
        <w:tc>
          <w:tcPr>
            <w:tcW w:w="2410" w:type="dxa"/>
            <w:shd w:val="clear" w:color="auto" w:fill="D9D9D9" w:themeFill="background1" w:themeFillShade="D9"/>
            <w:vAlign w:val="center"/>
            <w:hideMark/>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rPr>
              <w:t>Referencia</w:t>
            </w:r>
          </w:p>
        </w:tc>
        <w:tc>
          <w:tcPr>
            <w:tcW w:w="9781" w:type="dxa"/>
            <w:shd w:val="clear" w:color="auto" w:fill="D9D9D9" w:themeFill="background1" w:themeFillShade="D9"/>
            <w:vAlign w:val="center"/>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rPr>
              <w:t>Responsabilidad funcional</w:t>
            </w:r>
          </w:p>
        </w:tc>
        <w:tc>
          <w:tcPr>
            <w:tcW w:w="3260" w:type="dxa"/>
            <w:shd w:val="clear" w:color="auto" w:fill="D9D9D9" w:themeFill="background1" w:themeFillShade="D9"/>
            <w:vAlign w:val="center"/>
          </w:tcPr>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rPr>
              <w:t>Aplica en</w:t>
            </w:r>
          </w:p>
          <w:p w:rsidR="004E7AC9" w:rsidRPr="0022156C" w:rsidRDefault="004E7AC9" w:rsidP="008F4597">
            <w:pPr>
              <w:keepNext/>
              <w:keepLines/>
              <w:autoSpaceDE w:val="0"/>
              <w:autoSpaceDN w:val="0"/>
              <w:adjustRightInd w:val="0"/>
              <w:spacing w:before="60" w:after="60"/>
              <w:jc w:val="center"/>
              <w:rPr>
                <w:rFonts w:asciiTheme="minorHAnsi" w:hAnsiTheme="minorHAnsi" w:cs="Arial"/>
                <w:b/>
              </w:rPr>
            </w:pPr>
            <w:r w:rsidRPr="0022156C">
              <w:rPr>
                <w:rFonts w:asciiTheme="minorHAnsi" w:hAnsiTheme="minorHAnsi" w:cs="Arial"/>
                <w:b/>
              </w:rPr>
              <w:t>(Proceso, trámite o servicio)</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Escanear contratos y enviarlos a la Unidad de Trasparencia para su publicación;</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 xml:space="preserve">Proceso </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Archivo de Contratos;</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Proceso</w:t>
            </w: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pPr>
            <w:r w:rsidRPr="00AC6CBD">
              <w:t>DP-15-RI-12-XXVIII-EO-30-XXXI-XXXII-XXXIII</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Logística para las sesiones de órganos de gobierno</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pPr>
            <w:r w:rsidRPr="00AC6CBD">
              <w:t>DP-15-RI-12-XXVIII-EO-30-XXXI-XXXII-XXXIII</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Trascribir el audio de las sesiones de órganos de gobierno para acta estenográfica  </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p>
        </w:tc>
      </w:tr>
      <w:tr w:rsidR="004E7AC9" w:rsidRPr="0022156C" w:rsidTr="008F4597">
        <w:trPr>
          <w:trHeight w:val="20"/>
        </w:trPr>
        <w:tc>
          <w:tcPr>
            <w:tcW w:w="241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t>DP-10-XVI-RI-12-XXII-EO-30-VIII-XV-XVI-XVII-XXXVIII-XL</w:t>
            </w:r>
          </w:p>
        </w:tc>
        <w:tc>
          <w:tcPr>
            <w:tcW w:w="9781"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22156C" w:rsidRDefault="004E7AC9" w:rsidP="008F4597">
            <w:pPr>
              <w:spacing w:before="60" w:after="60"/>
              <w:jc w:val="left"/>
              <w:rPr>
                <w:rFonts w:asciiTheme="minorHAnsi" w:eastAsia="Times New Roman" w:hAnsiTheme="minorHAnsi" w:cs="Arial"/>
                <w:bCs/>
                <w:lang w:eastAsia="es-MX"/>
              </w:rPr>
            </w:pPr>
            <w:r w:rsidRPr="0022156C">
              <w:rPr>
                <w:rFonts w:asciiTheme="minorHAnsi" w:eastAsia="Times New Roman" w:hAnsiTheme="minorHAnsi" w:cs="Arial"/>
                <w:bCs/>
                <w:lang w:eastAsia="es-MX"/>
              </w:rPr>
              <w:t>Proceso</w:t>
            </w:r>
          </w:p>
        </w:tc>
      </w:tr>
    </w:tbl>
    <w:p w:rsidR="004E7AC9" w:rsidRDefault="004E7AC9" w:rsidP="00A0793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331"/>
        <w:gridCol w:w="9781"/>
        <w:gridCol w:w="3260"/>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 xml:space="preserve">Nombre del puesto </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Gestor</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Área</w:t>
            </w:r>
          </w:p>
        </w:tc>
        <w:tc>
          <w:tcPr>
            <w:tcW w:w="13372" w:type="dxa"/>
            <w:gridSpan w:val="3"/>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Jefe inmediato</w:t>
            </w:r>
          </w:p>
        </w:tc>
        <w:tc>
          <w:tcPr>
            <w:tcW w:w="13372" w:type="dxa"/>
            <w:gridSpan w:val="3"/>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Personal a su cargo</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r w:rsidR="004E7AC9" w:rsidRPr="003608B2" w:rsidTr="008F4597">
        <w:trPr>
          <w:trHeight w:val="20"/>
          <w:tblHeader/>
        </w:trPr>
        <w:tc>
          <w:tcPr>
            <w:tcW w:w="15451" w:type="dxa"/>
            <w:gridSpan w:val="4"/>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rPr>
                <w:rFonts w:asciiTheme="minorHAnsi" w:hAnsiTheme="minorHAnsi" w:cs="Arial"/>
              </w:rPr>
            </w:pPr>
            <w:r w:rsidRPr="003608B2">
              <w:rPr>
                <w:rFonts w:asciiTheme="minorHAnsi" w:eastAsia="Times New Roman" w:hAnsiTheme="minorHAnsi" w:cs="Arial"/>
                <w:b/>
                <w:bCs/>
                <w:lang w:eastAsia="es-MX"/>
              </w:rPr>
              <w:t>Responsabilidades funcionales de Gestor</w:t>
            </w:r>
          </w:p>
        </w:tc>
      </w:tr>
      <w:tr w:rsidR="004E7AC9" w:rsidRPr="003608B2" w:rsidTr="008F4597">
        <w:trPr>
          <w:trHeight w:val="20"/>
          <w:tblHeader/>
        </w:trPr>
        <w:tc>
          <w:tcPr>
            <w:tcW w:w="2410" w:type="dxa"/>
            <w:gridSpan w:val="2"/>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Aplica en</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Recibe solicitudes de información vía oficialía de partes;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Imprime, y asigna un número de folio a las solicitudes;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Sella solicitud y la escanea;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Ingresa solicitudes al gestor de documentos;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Elabora cotización formal;</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gridSpan w:val="2"/>
            <w:shd w:val="clear" w:color="auto" w:fill="FFFFFF" w:themeFill="background1"/>
            <w:vAlign w:val="center"/>
          </w:tcPr>
          <w:p w:rsidR="004E7AC9" w:rsidRPr="003608B2" w:rsidRDefault="004E7AC9" w:rsidP="008F4597">
            <w:pPr>
              <w:spacing w:before="60" w:after="60"/>
              <w:jc w:val="left"/>
            </w:pPr>
            <w:r w:rsidRPr="003608B2">
              <w:t>DP-3-III-RI-12-XXI-EO-30-XVIII-XXXVII-XL</w:t>
            </w:r>
          </w:p>
        </w:tc>
        <w:tc>
          <w:tcPr>
            <w:tcW w:w="9781"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A07930"/>
    <w:p w:rsidR="00A07930" w:rsidRDefault="00A07930" w:rsidP="00A07930"/>
    <w:p w:rsidR="00A07930" w:rsidRDefault="00A07930" w:rsidP="00A0793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749"/>
        <w:gridCol w:w="8363"/>
        <w:gridCol w:w="3260"/>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 xml:space="preserve">Nombre del puesto </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Abogado para convenios e instrumentos de trasparencia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Área</w:t>
            </w:r>
          </w:p>
        </w:tc>
        <w:tc>
          <w:tcPr>
            <w:tcW w:w="13372" w:type="dxa"/>
            <w:gridSpan w:val="3"/>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Jefe inmediato</w:t>
            </w:r>
          </w:p>
        </w:tc>
        <w:tc>
          <w:tcPr>
            <w:tcW w:w="13372" w:type="dxa"/>
            <w:gridSpan w:val="3"/>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Personal a su cargo</w:t>
            </w:r>
          </w:p>
        </w:tc>
        <w:tc>
          <w:tcPr>
            <w:tcW w:w="13372" w:type="dxa"/>
            <w:gridSpan w:val="3"/>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r w:rsidR="004E7AC9" w:rsidRPr="003608B2" w:rsidTr="008F4597">
        <w:trPr>
          <w:trHeight w:val="20"/>
          <w:tblHeader/>
        </w:trPr>
        <w:tc>
          <w:tcPr>
            <w:tcW w:w="15451" w:type="dxa"/>
            <w:gridSpan w:val="4"/>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rPr>
                <w:rFonts w:asciiTheme="minorHAnsi" w:hAnsiTheme="minorHAnsi" w:cs="Arial"/>
              </w:rPr>
            </w:pPr>
            <w:r w:rsidRPr="003608B2">
              <w:rPr>
                <w:rFonts w:asciiTheme="minorHAnsi" w:eastAsia="Times New Roman" w:hAnsiTheme="minorHAnsi" w:cs="Arial"/>
                <w:b/>
                <w:bCs/>
                <w:lang w:eastAsia="es-MX"/>
              </w:rPr>
              <w:t xml:space="preserve">Responsabilidades funcionales de </w:t>
            </w:r>
            <w:r>
              <w:rPr>
                <w:rFonts w:asciiTheme="minorHAnsi" w:eastAsia="Times New Roman" w:hAnsiTheme="minorHAnsi" w:cs="Arial"/>
                <w:b/>
                <w:bCs/>
                <w:lang w:eastAsia="es-MX"/>
              </w:rPr>
              <w:t>Abogado para convenios e instrumentos de trasparencia</w:t>
            </w:r>
          </w:p>
        </w:tc>
      </w:tr>
      <w:tr w:rsidR="004E7AC9" w:rsidRPr="003608B2" w:rsidTr="008F4597">
        <w:trPr>
          <w:trHeight w:val="20"/>
          <w:tblHeader/>
        </w:trPr>
        <w:tc>
          <w:tcPr>
            <w:tcW w:w="3828" w:type="dxa"/>
            <w:gridSpan w:val="2"/>
            <w:shd w:val="clear" w:color="auto" w:fill="D9D9D9" w:themeFill="background1" w:themeFillShade="D9"/>
            <w:vAlign w:val="center"/>
            <w:hideMark/>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Referencia</w:t>
            </w:r>
          </w:p>
        </w:tc>
        <w:tc>
          <w:tcPr>
            <w:tcW w:w="8363"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Aplica en</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Recabar firma de convocatorias por parte de los presidentes de los órganos de gobierno;</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Entrega convocatorias a organismos miembros de los órganos de gobierno;</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DP-15-RI-12-XXVIII-EO-30-XXXI-XXXII-XXXIII</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7007BA">
              <w:rPr>
                <w:rFonts w:asciiTheme="minorHAnsi" w:eastAsia="Times New Roman" w:hAnsiTheme="minorHAnsi" w:cs="Arial"/>
                <w:bCs/>
                <w:lang w:eastAsia="es-MX"/>
              </w:rPr>
              <w:t xml:space="preserve">Trascribir el audio de las sesiones de órganos de </w:t>
            </w:r>
            <w:r>
              <w:rPr>
                <w:rFonts w:asciiTheme="minorHAnsi" w:eastAsia="Times New Roman" w:hAnsiTheme="minorHAnsi" w:cs="Arial"/>
                <w:bCs/>
                <w:lang w:eastAsia="es-MX"/>
              </w:rPr>
              <w:t>gobierno para acta estenográfica;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rFonts w:asciiTheme="minorHAnsi" w:eastAsia="Times New Roman" w:hAnsiTheme="minorHAnsi" w:cs="Arial"/>
                <w:bCs/>
                <w:sz w:val="20"/>
                <w:szCs w:val="20"/>
                <w:lang w:eastAsia="es-MX"/>
              </w:rPr>
            </w:pPr>
            <w:r w:rsidRPr="004A22F2">
              <w:rPr>
                <w:sz w:val="20"/>
                <w:szCs w:val="20"/>
              </w:rPr>
              <w:t>DP-10-XVI-RI-12-XXII-EO-30-VIII-XV-XVI-XVII-XXXVIII-XL</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Auxiliar en la elaboración de contratos y convenios;</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sz w:val="20"/>
                <w:szCs w:val="20"/>
              </w:rPr>
            </w:pPr>
            <w:r w:rsidRPr="004A22F2">
              <w:rPr>
                <w:sz w:val="20"/>
                <w:szCs w:val="20"/>
              </w:rPr>
              <w:t>DP-10-XV-RI-12-VII-XXIII-EO-30-XXXV</w:t>
            </w:r>
          </w:p>
        </w:tc>
        <w:tc>
          <w:tcPr>
            <w:tcW w:w="8363" w:type="dxa"/>
            <w:shd w:val="clear" w:color="auto" w:fill="FFFFFF" w:themeFill="background1"/>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Testado de documentos para su integración en el portal de trasparencia.</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3828" w:type="dxa"/>
            <w:gridSpan w:val="2"/>
            <w:shd w:val="clear" w:color="auto" w:fill="FFFFFF" w:themeFill="background1"/>
            <w:vAlign w:val="center"/>
          </w:tcPr>
          <w:p w:rsidR="004E7AC9" w:rsidRPr="004A22F2" w:rsidRDefault="004E7AC9" w:rsidP="008F4597">
            <w:pPr>
              <w:spacing w:before="60" w:after="60"/>
              <w:jc w:val="left"/>
              <w:rPr>
                <w:sz w:val="20"/>
                <w:szCs w:val="20"/>
              </w:rPr>
            </w:pPr>
            <w:r w:rsidRPr="004A22F2">
              <w:rPr>
                <w:sz w:val="20"/>
                <w:szCs w:val="20"/>
              </w:rPr>
              <w:t>DP-3-III-RI-12-XXI-EO-30-XVIII-XXXVII-XL</w:t>
            </w:r>
          </w:p>
        </w:tc>
        <w:tc>
          <w:tcPr>
            <w:tcW w:w="8363" w:type="dxa"/>
            <w:shd w:val="clear" w:color="auto" w:fill="FFFFFF" w:themeFill="background1"/>
            <w:vAlign w:val="center"/>
          </w:tcPr>
          <w:p w:rsidR="004E7AC9" w:rsidRDefault="004E7AC9" w:rsidP="008F4597">
            <w:pPr>
              <w:spacing w:before="60" w:after="60"/>
              <w:jc w:val="left"/>
              <w:rPr>
                <w:rFonts w:asciiTheme="minorHAnsi" w:eastAsia="Times New Roman" w:hAnsiTheme="minorHAnsi" w:cs="Arial"/>
                <w:bCs/>
                <w:lang w:eastAsia="es-MX"/>
              </w:rPr>
            </w:pPr>
            <w:r w:rsidRPr="003608B2">
              <w:rPr>
                <w:rFonts w:asciiTheme="minorHAnsi" w:eastAsia="Times New Roman" w:hAnsiTheme="minorHAnsi" w:cs="Arial"/>
                <w:bCs/>
                <w:lang w:eastAsia="es-MX"/>
              </w:rPr>
              <w:t>Las demás que le confiera la autoridad competente;</w:t>
            </w:r>
          </w:p>
        </w:tc>
        <w:tc>
          <w:tcPr>
            <w:tcW w:w="3260" w:type="dxa"/>
            <w:shd w:val="clear" w:color="auto" w:fill="FFFFFF" w:themeFill="background1"/>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3679E9">
      <w:pPr>
        <w:rPr>
          <w:lang w:eastAsia="es-MX"/>
        </w:rPr>
      </w:pPr>
    </w:p>
    <w:p w:rsidR="00A07930" w:rsidRDefault="00A07930" w:rsidP="003679E9">
      <w:pPr>
        <w:rPr>
          <w:lang w:eastAsia="es-MX"/>
        </w:rPr>
      </w:pPr>
    </w:p>
    <w:p w:rsidR="00A07930" w:rsidRDefault="00A07930" w:rsidP="003679E9">
      <w:pPr>
        <w:rPr>
          <w:lang w:eastAsia="es-MX"/>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Pr>
                <w:rFonts w:asciiTheme="minorHAnsi" w:eastAsia="Times New Roman" w:hAnsiTheme="minorHAnsi" w:cs="Arial"/>
                <w:b/>
                <w:bCs/>
                <w:lang w:eastAsia="es-MX"/>
              </w:rPr>
              <w:lastRenderedPageBreak/>
              <w:t>N</w:t>
            </w:r>
            <w:r w:rsidRPr="003608B2">
              <w:rPr>
                <w:rFonts w:asciiTheme="minorHAnsi" w:eastAsia="Times New Roman" w:hAnsiTheme="minorHAnsi" w:cs="Arial"/>
                <w:b/>
                <w:bCs/>
                <w:lang w:eastAsia="es-MX"/>
              </w:rPr>
              <w:t xml:space="preserve">ombre del puesto </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Jurídico –Titular de la Unidad de Transparencia-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Área</w:t>
            </w:r>
          </w:p>
        </w:tc>
        <w:tc>
          <w:tcPr>
            <w:tcW w:w="13372" w:type="dxa"/>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Jefe inmediato</w:t>
            </w:r>
          </w:p>
        </w:tc>
        <w:tc>
          <w:tcPr>
            <w:tcW w:w="13372" w:type="dxa"/>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2B5E11"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de Transparencia</w:t>
            </w:r>
          </w:p>
        </w:tc>
      </w:tr>
    </w:tbl>
    <w:p w:rsidR="004E7AC9"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3608B2" w:rsidTr="008F4597">
        <w:trPr>
          <w:trHeight w:val="20"/>
          <w:tblHeader/>
        </w:trPr>
        <w:tc>
          <w:tcPr>
            <w:tcW w:w="15451" w:type="dxa"/>
            <w:gridSpan w:val="3"/>
            <w:shd w:val="clear" w:color="auto" w:fill="D9D9D9" w:themeFill="background1" w:themeFillShade="D9"/>
            <w:vAlign w:val="center"/>
            <w:hideMark/>
          </w:tcPr>
          <w:p w:rsidR="004E7AC9" w:rsidRPr="004A22F2" w:rsidRDefault="004E7AC9" w:rsidP="008F4597">
            <w:pPr>
              <w:keepNext/>
              <w:keepLines/>
              <w:autoSpaceDE w:val="0"/>
              <w:autoSpaceDN w:val="0"/>
              <w:adjustRightInd w:val="0"/>
              <w:spacing w:before="60" w:after="60"/>
              <w:rPr>
                <w:rFonts w:asciiTheme="minorHAnsi" w:hAnsiTheme="minorHAnsi" w:cs="Arial"/>
                <w:b/>
              </w:rPr>
            </w:pPr>
            <w:r w:rsidRPr="004A22F2">
              <w:rPr>
                <w:rFonts w:asciiTheme="minorHAnsi" w:eastAsia="Times New Roman" w:hAnsiTheme="minorHAnsi" w:cs="Arial"/>
                <w:b/>
                <w:bCs/>
                <w:lang w:eastAsia="es-MX"/>
              </w:rPr>
              <w:t>Responsabilidades funcionales de Coordinador Jurídico</w:t>
            </w:r>
          </w:p>
        </w:tc>
      </w:tr>
      <w:tr w:rsidR="004E7AC9" w:rsidRPr="003608B2" w:rsidTr="008F4597">
        <w:trPr>
          <w:trHeight w:val="20"/>
          <w:tblHeader/>
        </w:trPr>
        <w:tc>
          <w:tcPr>
            <w:tcW w:w="2410" w:type="dxa"/>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jc w:val="center"/>
              <w:rPr>
                <w:rFonts w:asciiTheme="minorHAnsi" w:hAnsiTheme="minorHAnsi" w:cs="Arial"/>
              </w:rPr>
            </w:pPr>
            <w:r w:rsidRPr="00AE149D">
              <w:rPr>
                <w:rFonts w:asciiTheme="minorHAnsi" w:hAnsiTheme="minorHAnsi" w:cs="Arial"/>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Aplica en</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Recibir y dar respuesta a las solicitudes de información pública, para lo cual debe integrar el expediente, realizar los trámites internos y desahogar el procedimiento respectivo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Trámite</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Tener a disposición del público formatos para presentar solicitudes de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Llevar el registro y estadística de las solicitudes de información p</w:t>
            </w:r>
            <w:r>
              <w:rPr>
                <w:rFonts w:asciiTheme="minorHAnsi" w:eastAsia="Times New Roman" w:hAnsiTheme="minorHAnsi" w:cs="Arial"/>
                <w:bCs/>
                <w:lang w:eastAsia="es-MX"/>
              </w:rPr>
              <w:t>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rPr>
                <w:rFonts w:asciiTheme="minorHAnsi" w:eastAsia="Times New Roman" w:hAnsiTheme="minorHAnsi" w:cs="Arial"/>
                <w:bCs/>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817845">
              <w:rPr>
                <w:rFonts w:asciiTheme="minorHAnsi" w:eastAsia="Times New Roman" w:hAnsiTheme="minorHAnsi" w:cs="Arial"/>
                <w:bCs/>
                <w:lang w:eastAsia="es-MX"/>
              </w:rPr>
              <w:t>Asesorar gratuitamente a los solicitantes en los trámites para acceder a la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AE149D" w:rsidRDefault="004E7AC9" w:rsidP="008F4597">
            <w:pPr>
              <w:spacing w:before="60" w:after="60"/>
              <w:jc w:val="left"/>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Asistir gratuitamente a los solicitantes que lo requieran para elaborar una solicitud de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Servicio</w:t>
            </w:r>
          </w:p>
        </w:tc>
      </w:tr>
      <w:tr w:rsidR="004E7AC9" w:rsidRPr="003608B2" w:rsidTr="008F4597">
        <w:trPr>
          <w:trHeight w:val="20"/>
        </w:trPr>
        <w:tc>
          <w:tcPr>
            <w:tcW w:w="2410" w:type="dxa"/>
            <w:shd w:val="clear" w:color="auto" w:fill="auto"/>
            <w:vAlign w:val="center"/>
          </w:tcPr>
          <w:p w:rsidR="004E7AC9" w:rsidRPr="003608B2" w:rsidRDefault="004E7AC9" w:rsidP="008F4597">
            <w:pPr>
              <w:spacing w:before="60" w:after="60"/>
              <w:jc w:val="left"/>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Requerir y recabar de las oficinas correspondientes o, en su caso, de las personas físicas o jurídicas que hubieren recibido recursos públicos o realizado actos de autoridad, la información pública de las solicitudes procedentes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Trámite</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Solicitar al Comité de Transparencia interpretación o modificación de la clasificación de información pública solicitada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lastRenderedPageBreak/>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Capacitar al personal de las oficinas del sujeto obligado, para eficientar la respuesta de solicitudes de información</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Informar al titular del sujeto obligado y al Instituto sobre la negativa de los encargados de las oficinas del sujeto obligado para entregar información pública de libre acceso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Proponer al Comité de Transparencia procedimientos internos que aseguren la mayor eficiencia en la gestión de las solicitudes de acceso a la información</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B33E28">
              <w:rPr>
                <w:rFonts w:asciiTheme="minorHAnsi" w:eastAsia="Times New Roman" w:hAnsiTheme="minorHAnsi" w:cs="Arial"/>
                <w:bCs/>
                <w:lang w:eastAsia="es-MX"/>
              </w:rPr>
              <w:t>Coadyuvar con el sujeto obligado en la promoción de la cultura de la transparencia y el acceso a la información pública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rFonts w:asciiTheme="minorHAnsi" w:eastAsia="Times New Roman" w:hAnsiTheme="minorHAnsi" w:cs="Arial"/>
                <w:bCs/>
                <w:lang w:eastAsia="es-MX"/>
              </w:rPr>
              <w:t>Administrar el sistema del sujeto obligado que opere la información fundamental</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szCs w:val="20"/>
              </w:rPr>
              <w:t>Actualizar mensualmente la información fundamental del sujeto obligado</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Pr>
                <w:szCs w:val="20"/>
              </w:rPr>
              <w:t>Supervisión y verificación de información fundamental cargada tanto en SIPOT como en Portal Estatal</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DP-10-XV-RI-12-VII-XXIII-EO-68-VI</w:t>
            </w:r>
          </w:p>
        </w:tc>
        <w:tc>
          <w:tcPr>
            <w:tcW w:w="9781" w:type="dxa"/>
            <w:shd w:val="clear" w:color="auto" w:fill="auto"/>
            <w:vAlign w:val="center"/>
          </w:tcPr>
          <w:p w:rsidR="004E7AC9" w:rsidRPr="00B33E28" w:rsidRDefault="004E7AC9" w:rsidP="008F4597">
            <w:pPr>
              <w:spacing w:before="60" w:after="60"/>
              <w:jc w:val="left"/>
              <w:rPr>
                <w:rFonts w:asciiTheme="minorHAnsi" w:eastAsia="Times New Roman" w:hAnsiTheme="minorHAnsi" w:cs="Arial"/>
                <w:bCs/>
                <w:lang w:eastAsia="es-MX"/>
              </w:rPr>
            </w:pPr>
            <w:r w:rsidRPr="00C01C28">
              <w:rPr>
                <w:szCs w:val="20"/>
              </w:rPr>
              <w:t>Recibir y dar respuesta a las solicitudes de acceso, clasificación, rectificación, oposición, modificación, corrección, sustitución, cancelación o ampliación de datos de la información confidencial, cuando se lo permita la ley;</w:t>
            </w:r>
          </w:p>
        </w:tc>
        <w:tc>
          <w:tcPr>
            <w:tcW w:w="3260" w:type="dxa"/>
            <w:shd w:val="clear" w:color="auto" w:fill="auto"/>
            <w:vAlign w:val="center"/>
          </w:tcPr>
          <w:p w:rsidR="004E7AC9" w:rsidRDefault="004E7AC9" w:rsidP="008F4597">
            <w:pPr>
              <w:spacing w:before="60" w:after="60"/>
              <w:jc w:val="center"/>
              <w:rPr>
                <w:rFonts w:asciiTheme="minorHAnsi" w:eastAsia="Times New Roman" w:hAnsiTheme="minorHAnsi" w:cs="Arial"/>
                <w:bCs/>
                <w:lang w:eastAsia="es-MX"/>
              </w:rPr>
            </w:pPr>
            <w:r>
              <w:rPr>
                <w:rFonts w:asciiTheme="minorHAnsi" w:eastAsia="Times New Roman" w:hAnsiTheme="minorHAnsi" w:cs="Arial"/>
                <w:bCs/>
                <w:lang w:eastAsia="es-MX"/>
              </w:rPr>
              <w:t>Proceso</w:t>
            </w:r>
          </w:p>
        </w:tc>
      </w:tr>
    </w:tbl>
    <w:p w:rsidR="004E7AC9" w:rsidRDefault="004E7AC9" w:rsidP="003679E9"/>
    <w:p w:rsidR="00A07930" w:rsidRDefault="00A07930" w:rsidP="003679E9"/>
    <w:p w:rsidR="00A07930" w:rsidRDefault="00A07930" w:rsidP="003679E9"/>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 xml:space="preserve">Nombre del puesto </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de Transparencia</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Área</w:t>
            </w:r>
          </w:p>
        </w:tc>
        <w:tc>
          <w:tcPr>
            <w:tcW w:w="13372" w:type="dxa"/>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Coordinación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Jefe inmediato</w:t>
            </w:r>
          </w:p>
        </w:tc>
        <w:tc>
          <w:tcPr>
            <w:tcW w:w="13372" w:type="dxa"/>
            <w:shd w:val="clear" w:color="auto" w:fill="auto"/>
            <w:vAlign w:val="center"/>
          </w:tcPr>
          <w:p w:rsidR="004E7AC9" w:rsidRPr="003608B2" w:rsidRDefault="00081E2B" w:rsidP="008F4597">
            <w:pPr>
              <w:keepNext/>
              <w:keepLines/>
              <w:spacing w:before="60" w:after="60"/>
              <w:rPr>
                <w:rFonts w:asciiTheme="minorHAnsi" w:eastAsia="Times New Roman" w:hAnsiTheme="minorHAnsi" w:cs="Arial"/>
                <w:bCs/>
                <w:lang w:eastAsia="es-MX"/>
              </w:rPr>
            </w:pPr>
            <w:r>
              <w:rPr>
                <w:rFonts w:asciiTheme="minorHAnsi" w:eastAsia="Times New Roman" w:hAnsiTheme="minorHAnsi" w:cs="Arial"/>
                <w:bCs/>
                <w:lang w:eastAsia="es-MX"/>
              </w:rPr>
              <w:t>Coordinador General de Asuntos Jurídicos</w:t>
            </w:r>
          </w:p>
        </w:tc>
      </w:tr>
      <w:tr w:rsidR="004E7AC9" w:rsidRPr="003608B2" w:rsidTr="008F4597">
        <w:trPr>
          <w:trHeight w:val="20"/>
        </w:trPr>
        <w:tc>
          <w:tcPr>
            <w:tcW w:w="2079" w:type="dxa"/>
            <w:shd w:val="clear" w:color="auto" w:fill="D9D9D9" w:themeFill="background1" w:themeFillShade="D9"/>
            <w:vAlign w:val="center"/>
            <w:hideMark/>
          </w:tcPr>
          <w:p w:rsidR="004E7AC9" w:rsidRPr="003608B2" w:rsidRDefault="004E7AC9" w:rsidP="008F4597">
            <w:pPr>
              <w:keepNext/>
              <w:keepLines/>
              <w:spacing w:before="60" w:after="60"/>
              <w:rPr>
                <w:rFonts w:asciiTheme="minorHAnsi" w:eastAsia="Times New Roman" w:hAnsiTheme="minorHAnsi" w:cs="Arial"/>
                <w:b/>
                <w:bCs/>
                <w:lang w:eastAsia="es-MX"/>
              </w:rPr>
            </w:pPr>
            <w:r w:rsidRPr="003608B2">
              <w:rPr>
                <w:rFonts w:asciiTheme="minorHAnsi" w:eastAsia="Times New Roman" w:hAnsiTheme="minorHAnsi" w:cs="Arial"/>
                <w:b/>
                <w:bCs/>
                <w:lang w:eastAsia="es-MX"/>
              </w:rPr>
              <w:t>Personal a su cargo</w:t>
            </w:r>
          </w:p>
        </w:tc>
        <w:tc>
          <w:tcPr>
            <w:tcW w:w="13372" w:type="dxa"/>
            <w:shd w:val="clear" w:color="auto" w:fill="auto"/>
            <w:vAlign w:val="center"/>
          </w:tcPr>
          <w:p w:rsidR="004E7AC9" w:rsidRPr="003608B2" w:rsidRDefault="004E7AC9" w:rsidP="008F4597">
            <w:pPr>
              <w:keepNext/>
              <w:keepLines/>
              <w:spacing w:before="60" w:after="60"/>
              <w:rPr>
                <w:rFonts w:asciiTheme="minorHAnsi" w:eastAsia="Times New Roman" w:hAnsiTheme="minorHAnsi" w:cs="Arial"/>
                <w:bCs/>
                <w:lang w:eastAsia="es-MX"/>
              </w:rPr>
            </w:pPr>
            <w:r w:rsidRPr="003608B2">
              <w:rPr>
                <w:rFonts w:asciiTheme="minorHAnsi" w:eastAsia="Times New Roman" w:hAnsiTheme="minorHAnsi" w:cs="Arial"/>
                <w:bCs/>
                <w:lang w:eastAsia="es-MX"/>
              </w:rPr>
              <w:t>-</w:t>
            </w:r>
          </w:p>
        </w:tc>
      </w:tr>
    </w:tbl>
    <w:p w:rsidR="004E7AC9" w:rsidRDefault="004E7AC9" w:rsidP="003679E9">
      <w:pPr>
        <w:pStyle w:val="InterTablRespFunc"/>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E7AC9" w:rsidRPr="003608B2" w:rsidTr="008F4597">
        <w:trPr>
          <w:trHeight w:val="20"/>
          <w:tblHeader/>
        </w:trPr>
        <w:tc>
          <w:tcPr>
            <w:tcW w:w="15451" w:type="dxa"/>
            <w:gridSpan w:val="3"/>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rPr>
                <w:rFonts w:asciiTheme="minorHAnsi" w:hAnsiTheme="minorHAnsi" w:cs="Arial"/>
              </w:rPr>
            </w:pPr>
            <w:r w:rsidRPr="00AE149D">
              <w:rPr>
                <w:rFonts w:asciiTheme="minorHAnsi" w:eastAsia="Times New Roman" w:hAnsiTheme="minorHAnsi" w:cs="Arial"/>
                <w:bCs/>
                <w:lang w:eastAsia="es-MX"/>
              </w:rPr>
              <w:t xml:space="preserve">Responsabilidades funcionales de </w:t>
            </w:r>
            <w:r>
              <w:rPr>
                <w:rFonts w:asciiTheme="minorHAnsi" w:eastAsia="Times New Roman" w:hAnsiTheme="minorHAnsi" w:cs="Arial"/>
                <w:bCs/>
                <w:lang w:eastAsia="es-MX"/>
              </w:rPr>
              <w:t>Coordinador de Trasparencia</w:t>
            </w:r>
          </w:p>
        </w:tc>
      </w:tr>
      <w:tr w:rsidR="004E7AC9" w:rsidRPr="003608B2" w:rsidTr="008F4597">
        <w:trPr>
          <w:trHeight w:val="20"/>
          <w:tblHeader/>
        </w:trPr>
        <w:tc>
          <w:tcPr>
            <w:tcW w:w="2410" w:type="dxa"/>
            <w:shd w:val="clear" w:color="auto" w:fill="D9D9D9" w:themeFill="background1" w:themeFillShade="D9"/>
            <w:vAlign w:val="center"/>
            <w:hideMark/>
          </w:tcPr>
          <w:p w:rsidR="004E7AC9" w:rsidRPr="00AE149D" w:rsidRDefault="004E7AC9" w:rsidP="008F4597">
            <w:pPr>
              <w:keepNext/>
              <w:keepLines/>
              <w:autoSpaceDE w:val="0"/>
              <w:autoSpaceDN w:val="0"/>
              <w:adjustRightInd w:val="0"/>
              <w:spacing w:before="60" w:after="60"/>
              <w:jc w:val="center"/>
              <w:rPr>
                <w:rFonts w:asciiTheme="minorHAnsi" w:hAnsiTheme="minorHAnsi" w:cs="Arial"/>
              </w:rPr>
            </w:pPr>
            <w:r w:rsidRPr="00AE149D">
              <w:rPr>
                <w:rFonts w:asciiTheme="minorHAnsi" w:hAnsiTheme="minorHAnsi" w:cs="Arial"/>
              </w:rPr>
              <w:t>Referencia</w:t>
            </w:r>
          </w:p>
        </w:tc>
        <w:tc>
          <w:tcPr>
            <w:tcW w:w="9781"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Responsabilidad funcional</w:t>
            </w:r>
          </w:p>
        </w:tc>
        <w:tc>
          <w:tcPr>
            <w:tcW w:w="3260" w:type="dxa"/>
            <w:shd w:val="clear" w:color="auto" w:fill="D9D9D9" w:themeFill="background1" w:themeFillShade="D9"/>
            <w:vAlign w:val="center"/>
          </w:tcPr>
          <w:p w:rsidR="004E7AC9" w:rsidRPr="003608B2" w:rsidRDefault="004E7AC9" w:rsidP="008F4597">
            <w:pPr>
              <w:keepNext/>
              <w:keepLines/>
              <w:autoSpaceDE w:val="0"/>
              <w:autoSpaceDN w:val="0"/>
              <w:adjustRightInd w:val="0"/>
              <w:spacing w:before="60" w:after="60"/>
              <w:jc w:val="center"/>
              <w:rPr>
                <w:rFonts w:asciiTheme="minorHAnsi" w:hAnsiTheme="minorHAnsi" w:cs="Arial"/>
                <w:b/>
              </w:rPr>
            </w:pPr>
            <w:r w:rsidRPr="003608B2">
              <w:rPr>
                <w:rFonts w:asciiTheme="minorHAnsi" w:hAnsiTheme="minorHAnsi" w:cs="Arial"/>
                <w:b/>
              </w:rPr>
              <w:t>Aplica en</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Revisión diaria del Sistema de Solicitudes de Acceso a la Información- Sistema INFOMEX Jalisco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Elaboración de Memorándums internos a las Unidades Administrativas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 xml:space="preserve">Redacción de propuestas de respuestas </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rFonts w:asciiTheme="minorHAnsi" w:eastAsia="Times New Roman" w:hAnsiTheme="minorHAnsi" w:cs="Arial"/>
                <w:bCs/>
                <w:sz w:val="20"/>
                <w:lang w:eastAsia="es-MX"/>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Redacción de resoluciones de Comité de Transparencia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Impresión de Respuestas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rPr>
            </w:pPr>
            <w:r w:rsidRPr="009D717A">
              <w:rPr>
                <w:sz w:val="20"/>
                <w:szCs w:val="16"/>
              </w:rPr>
              <w:t>DP-10-XV-RI-12-VII-XXIII-EO-30-XXXV</w:t>
            </w:r>
          </w:p>
        </w:tc>
        <w:tc>
          <w:tcPr>
            <w:tcW w:w="9781" w:type="dxa"/>
            <w:shd w:val="clear" w:color="auto" w:fill="auto"/>
            <w:vAlign w:val="center"/>
          </w:tcPr>
          <w:p w:rsidR="004E7AC9" w:rsidRPr="003608B2"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Escaneo de respuestas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t>DP-10-XV-RI-12-VII-XXIII-EO-30-XXXV</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Elaboración de versiones públicas en su caso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9D717A">
              <w:rPr>
                <w:sz w:val="20"/>
                <w:szCs w:val="16"/>
              </w:rPr>
              <w:lastRenderedPageBreak/>
              <w:t>DP-10-XV-RI-12-VII-XXIII-EO-30-XXXV</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Notificación de respuestas vía Sistema de Solicitudes de Acceso a la Información- Sistema INFOMEX Jalisco</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Carga de Información Fundamental en SIPOT</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Carga de Información Fundamental en Portal Estatal de Transparencia</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Actualiza controles de carga y actualización de SIPOT y Portal Estatal</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DP-10-XXI-RI-12-XXIII-XXIII-EO-30-XL</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szCs w:val="20"/>
              </w:rPr>
              <w:t>Supervisión y verificación de información fundamental cargada tanto en SIPOT como en Portal Estatal</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r w:rsidR="004E7AC9" w:rsidRPr="003608B2" w:rsidTr="008F4597">
        <w:trPr>
          <w:trHeight w:val="20"/>
        </w:trPr>
        <w:tc>
          <w:tcPr>
            <w:tcW w:w="2410" w:type="dxa"/>
            <w:shd w:val="clear" w:color="auto" w:fill="auto"/>
            <w:vAlign w:val="center"/>
          </w:tcPr>
          <w:p w:rsidR="004E7AC9" w:rsidRPr="009D717A" w:rsidRDefault="004E7AC9" w:rsidP="008F4597">
            <w:pPr>
              <w:spacing w:before="60" w:after="60"/>
              <w:jc w:val="left"/>
              <w:rPr>
                <w:sz w:val="20"/>
                <w:szCs w:val="16"/>
              </w:rPr>
            </w:pPr>
            <w:r w:rsidRPr="001A53FA">
              <w:rPr>
                <w:sz w:val="20"/>
                <w:szCs w:val="16"/>
              </w:rPr>
              <w:t>DP-10-XV-RI-12-VII-XXIII-EO-68-VI</w:t>
            </w:r>
          </w:p>
        </w:tc>
        <w:tc>
          <w:tcPr>
            <w:tcW w:w="9781" w:type="dxa"/>
            <w:shd w:val="clear" w:color="auto" w:fill="auto"/>
            <w:vAlign w:val="center"/>
          </w:tcPr>
          <w:p w:rsidR="004E7AC9" w:rsidRDefault="004E7AC9" w:rsidP="008F4597">
            <w:pPr>
              <w:spacing w:before="60" w:after="60"/>
              <w:jc w:val="left"/>
              <w:rPr>
                <w:rFonts w:asciiTheme="minorHAnsi" w:eastAsia="Times New Roman" w:hAnsiTheme="minorHAnsi" w:cs="Arial"/>
                <w:bCs/>
                <w:lang w:eastAsia="es-MX"/>
              </w:rPr>
            </w:pPr>
            <w:r>
              <w:rPr>
                <w:rFonts w:asciiTheme="minorHAnsi" w:eastAsia="Times New Roman" w:hAnsiTheme="minorHAnsi" w:cs="Arial"/>
                <w:bCs/>
                <w:lang w:eastAsia="es-MX"/>
              </w:rPr>
              <w:t>Integración de Expedientes</w:t>
            </w:r>
          </w:p>
        </w:tc>
        <w:tc>
          <w:tcPr>
            <w:tcW w:w="3260" w:type="dxa"/>
            <w:shd w:val="clear" w:color="auto" w:fill="auto"/>
            <w:vAlign w:val="center"/>
          </w:tcPr>
          <w:p w:rsidR="004E7AC9" w:rsidRPr="003608B2" w:rsidRDefault="004E7AC9" w:rsidP="008F4597">
            <w:pPr>
              <w:spacing w:before="60" w:after="60"/>
              <w:jc w:val="center"/>
              <w:rPr>
                <w:rFonts w:asciiTheme="minorHAnsi" w:eastAsia="Times New Roman" w:hAnsiTheme="minorHAnsi" w:cs="Arial"/>
                <w:bCs/>
                <w:lang w:eastAsia="es-MX"/>
              </w:rPr>
            </w:pPr>
            <w:r w:rsidRPr="003608B2">
              <w:rPr>
                <w:rFonts w:asciiTheme="minorHAnsi" w:eastAsia="Times New Roman" w:hAnsiTheme="minorHAnsi" w:cs="Arial"/>
                <w:bCs/>
                <w:lang w:eastAsia="es-MX"/>
              </w:rPr>
              <w:t>Proceso</w:t>
            </w:r>
          </w:p>
        </w:tc>
      </w:tr>
    </w:tbl>
    <w:p w:rsidR="004E7AC9" w:rsidRDefault="004E7AC9" w:rsidP="004E7AC9">
      <w:pPr>
        <w:spacing w:before="0" w:after="0" w:line="276" w:lineRule="auto"/>
        <w:jc w:val="left"/>
        <w:rPr>
          <w:b/>
        </w:rPr>
      </w:pPr>
    </w:p>
    <w:p w:rsidR="004E7AC9" w:rsidRDefault="004E7AC9" w:rsidP="004E7AC9"/>
    <w:p w:rsidR="004E7AC9" w:rsidRDefault="004E7AC9" w:rsidP="004E7AC9"/>
    <w:p w:rsidR="003679E9" w:rsidRDefault="003679E9">
      <w:pPr>
        <w:spacing w:before="0" w:after="200" w:line="276" w:lineRule="auto"/>
        <w:jc w:val="left"/>
      </w:pPr>
      <w:r>
        <w:br w:type="page"/>
      </w:r>
    </w:p>
    <w:p w:rsidR="004E7AC9" w:rsidRDefault="004E7AC9" w:rsidP="004E7AC9"/>
    <w:p w:rsidR="004E7AC9" w:rsidRPr="003679E9" w:rsidRDefault="004E7AC9" w:rsidP="004E7AC9">
      <w:pPr>
        <w:rPr>
          <w:b/>
        </w:rPr>
      </w:pPr>
      <w:r w:rsidRPr="003679E9">
        <w:rPr>
          <w:b/>
        </w:rPr>
        <w:t>Descripción de la referencia</w:t>
      </w:r>
    </w:p>
    <w:tbl>
      <w:tblPr>
        <w:tblStyle w:val="Tablaconcuadrcula"/>
        <w:tblW w:w="15076" w:type="dxa"/>
        <w:tblLayout w:type="fixed"/>
        <w:tblLook w:val="04A0" w:firstRow="1" w:lastRow="0" w:firstColumn="1" w:lastColumn="0" w:noHBand="0" w:noVBand="1"/>
      </w:tblPr>
      <w:tblGrid>
        <w:gridCol w:w="817"/>
        <w:gridCol w:w="959"/>
        <w:gridCol w:w="1044"/>
        <w:gridCol w:w="784"/>
        <w:gridCol w:w="757"/>
        <w:gridCol w:w="1017"/>
        <w:gridCol w:w="1044"/>
        <w:gridCol w:w="784"/>
        <w:gridCol w:w="699"/>
        <w:gridCol w:w="992"/>
        <w:gridCol w:w="1984"/>
        <w:gridCol w:w="709"/>
        <w:gridCol w:w="709"/>
        <w:gridCol w:w="2777"/>
      </w:tblGrid>
      <w:tr w:rsidR="004E7AC9" w:rsidTr="00A07930">
        <w:trPr>
          <w:tblHeader/>
        </w:trPr>
        <w:tc>
          <w:tcPr>
            <w:tcW w:w="3604" w:type="dxa"/>
            <w:gridSpan w:val="4"/>
          </w:tcPr>
          <w:p w:rsidR="004E7AC9" w:rsidRPr="00B11C48" w:rsidRDefault="004E7AC9" w:rsidP="008F4597">
            <w:pPr>
              <w:jc w:val="center"/>
              <w:rPr>
                <w:b/>
                <w:sz w:val="16"/>
                <w:szCs w:val="16"/>
              </w:rPr>
            </w:pPr>
            <w:r>
              <w:rPr>
                <w:b/>
                <w:sz w:val="16"/>
                <w:szCs w:val="16"/>
              </w:rPr>
              <w:t>LEY FUNDAMENTAL</w:t>
            </w:r>
          </w:p>
        </w:tc>
        <w:tc>
          <w:tcPr>
            <w:tcW w:w="3602" w:type="dxa"/>
            <w:gridSpan w:val="4"/>
          </w:tcPr>
          <w:p w:rsidR="004E7AC9" w:rsidRPr="00B11C48" w:rsidRDefault="004E7AC9" w:rsidP="008F4597">
            <w:pPr>
              <w:jc w:val="center"/>
              <w:rPr>
                <w:b/>
                <w:sz w:val="16"/>
                <w:szCs w:val="16"/>
              </w:rPr>
            </w:pPr>
            <w:r>
              <w:rPr>
                <w:b/>
                <w:sz w:val="16"/>
                <w:szCs w:val="16"/>
              </w:rPr>
              <w:t>REGLAMENTO INTERNO</w:t>
            </w:r>
          </w:p>
        </w:tc>
        <w:tc>
          <w:tcPr>
            <w:tcW w:w="4384" w:type="dxa"/>
            <w:gridSpan w:val="4"/>
          </w:tcPr>
          <w:p w:rsidR="004E7AC9" w:rsidRPr="00B11C48" w:rsidRDefault="004E7AC9" w:rsidP="008F4597">
            <w:pPr>
              <w:jc w:val="center"/>
              <w:rPr>
                <w:b/>
                <w:sz w:val="16"/>
                <w:szCs w:val="16"/>
              </w:rPr>
            </w:pPr>
            <w:r>
              <w:rPr>
                <w:b/>
                <w:sz w:val="16"/>
                <w:szCs w:val="16"/>
              </w:rPr>
              <w:t>ESTATUTO ORGÁNICO</w:t>
            </w:r>
          </w:p>
        </w:tc>
        <w:tc>
          <w:tcPr>
            <w:tcW w:w="709" w:type="dxa"/>
            <w:vMerge w:val="restart"/>
            <w:vAlign w:val="bottom"/>
          </w:tcPr>
          <w:p w:rsidR="004E7AC9" w:rsidRPr="00B11C48" w:rsidRDefault="004E7AC9" w:rsidP="008F4597">
            <w:pPr>
              <w:spacing w:before="0" w:after="0"/>
              <w:jc w:val="center"/>
              <w:rPr>
                <w:b/>
                <w:sz w:val="16"/>
                <w:szCs w:val="16"/>
              </w:rPr>
            </w:pPr>
            <w:r w:rsidRPr="00156316">
              <w:rPr>
                <w:rFonts w:asciiTheme="minorHAnsi" w:hAnsiTheme="minorHAnsi"/>
                <w:b/>
                <w:sz w:val="14"/>
              </w:rPr>
              <w:t>Consecutivo</w:t>
            </w:r>
          </w:p>
        </w:tc>
        <w:tc>
          <w:tcPr>
            <w:tcW w:w="2777" w:type="dxa"/>
            <w:vMerge w:val="restart"/>
            <w:vAlign w:val="bottom"/>
          </w:tcPr>
          <w:p w:rsidR="004E7AC9" w:rsidRPr="00B11C48" w:rsidRDefault="004E7AC9" w:rsidP="008F4597">
            <w:pPr>
              <w:spacing w:before="0" w:after="0"/>
              <w:jc w:val="center"/>
              <w:rPr>
                <w:b/>
                <w:sz w:val="16"/>
                <w:szCs w:val="16"/>
              </w:rPr>
            </w:pPr>
            <w:r w:rsidRPr="00B11C48">
              <w:rPr>
                <w:rFonts w:asciiTheme="minorHAnsi" w:hAnsiTheme="minorHAnsi"/>
                <w:b/>
                <w:sz w:val="16"/>
              </w:rPr>
              <w:t>Referencia</w:t>
            </w:r>
          </w:p>
        </w:tc>
      </w:tr>
      <w:tr w:rsidR="004E7AC9" w:rsidTr="00A07930">
        <w:trPr>
          <w:tblHeader/>
        </w:trPr>
        <w:tc>
          <w:tcPr>
            <w:tcW w:w="817"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959"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04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757"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1017"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04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699" w:type="dxa"/>
          </w:tcPr>
          <w:p w:rsidR="004E7AC9" w:rsidRPr="00B11C48" w:rsidRDefault="004E7AC9" w:rsidP="008F4597">
            <w:pPr>
              <w:spacing w:before="0"/>
              <w:jc w:val="center"/>
              <w:rPr>
                <w:rFonts w:asciiTheme="minorHAnsi" w:hAnsiTheme="minorHAnsi"/>
                <w:b/>
                <w:sz w:val="16"/>
                <w:szCs w:val="16"/>
              </w:rPr>
            </w:pPr>
            <w:r w:rsidRPr="00DE4D79">
              <w:rPr>
                <w:rFonts w:asciiTheme="minorHAnsi" w:hAnsiTheme="minorHAnsi"/>
                <w:b/>
                <w:sz w:val="16"/>
                <w:szCs w:val="16"/>
              </w:rPr>
              <w:t>CLAVE</w:t>
            </w:r>
          </w:p>
        </w:tc>
        <w:tc>
          <w:tcPr>
            <w:tcW w:w="992"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ARTÍCULO</w:t>
            </w:r>
          </w:p>
        </w:tc>
        <w:tc>
          <w:tcPr>
            <w:tcW w:w="1984"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FRACCIÓN</w:t>
            </w:r>
          </w:p>
        </w:tc>
        <w:tc>
          <w:tcPr>
            <w:tcW w:w="709" w:type="dxa"/>
          </w:tcPr>
          <w:p w:rsidR="004E7AC9" w:rsidRPr="00B11C48" w:rsidRDefault="004E7AC9" w:rsidP="008F4597">
            <w:pPr>
              <w:spacing w:before="0"/>
              <w:jc w:val="center"/>
              <w:rPr>
                <w:rFonts w:asciiTheme="minorHAnsi" w:hAnsiTheme="minorHAnsi"/>
                <w:b/>
                <w:sz w:val="16"/>
                <w:szCs w:val="16"/>
              </w:rPr>
            </w:pPr>
            <w:r w:rsidRPr="00B11C48">
              <w:rPr>
                <w:rFonts w:asciiTheme="minorHAnsi" w:hAnsiTheme="minorHAnsi"/>
                <w:b/>
                <w:sz w:val="16"/>
                <w:szCs w:val="16"/>
              </w:rPr>
              <w:t>INCISO</w:t>
            </w:r>
          </w:p>
        </w:tc>
        <w:tc>
          <w:tcPr>
            <w:tcW w:w="709" w:type="dxa"/>
            <w:vMerge/>
          </w:tcPr>
          <w:p w:rsidR="004E7AC9" w:rsidRPr="00B11C48" w:rsidRDefault="004E7AC9" w:rsidP="008F4597">
            <w:pPr>
              <w:rPr>
                <w:rFonts w:asciiTheme="minorHAnsi" w:hAnsiTheme="minorHAnsi"/>
                <w:b/>
                <w:sz w:val="16"/>
              </w:rPr>
            </w:pPr>
          </w:p>
        </w:tc>
        <w:tc>
          <w:tcPr>
            <w:tcW w:w="2777" w:type="dxa"/>
            <w:vMerge/>
          </w:tcPr>
          <w:p w:rsidR="004E7AC9" w:rsidRPr="00B11C48" w:rsidRDefault="004E7AC9" w:rsidP="008F4597">
            <w:pPr>
              <w:rPr>
                <w:rFonts w:asciiTheme="minorHAnsi" w:hAnsiTheme="minorHAnsi"/>
                <w:b/>
                <w:sz w:val="16"/>
              </w:rPr>
            </w:pP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III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XVIII-XXXVII- 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2</w:t>
            </w: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DP-3-III-RI-12-XXI-EO-30-XVIII-XXXVII-XL</w:t>
            </w: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VII-XV-XVI-XVIII-XL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w:t>
            </w: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DP-10-XVI-RI-12-XXII-EO-30-VIII-XV-XVI-XVII-XXXVIII-XL</w:t>
            </w:r>
          </w:p>
        </w:tc>
      </w:tr>
      <w:tr w:rsidR="004E7AC9" w:rsidRPr="00B73574"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XXVIII</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I-II-III-VIII-IX-X-XI-XII-XIII-XIV-XV-XVIII-XXV-XXVI-XXVII-XXVIII</w:t>
            </w:r>
          </w:p>
        </w:tc>
        <w:tc>
          <w:tcPr>
            <w:tcW w:w="709" w:type="dxa"/>
            <w:vAlign w:val="center"/>
          </w:tcPr>
          <w:p w:rsidR="004E7AC9" w:rsidRPr="003679E9" w:rsidRDefault="004E7AC9" w:rsidP="008F4597">
            <w:pPr>
              <w:jc w:val="center"/>
              <w:rPr>
                <w:rFonts w:asciiTheme="minorHAnsi" w:hAnsiTheme="minorHAnsi"/>
                <w:sz w:val="20"/>
                <w:szCs w:val="20"/>
                <w:lang w:val="en-US"/>
              </w:rPr>
            </w:pPr>
          </w:p>
        </w:tc>
        <w:tc>
          <w:tcPr>
            <w:tcW w:w="709" w:type="dxa"/>
            <w:vAlign w:val="center"/>
          </w:tcPr>
          <w:p w:rsidR="004E7AC9" w:rsidRPr="003679E9" w:rsidRDefault="004E7AC9" w:rsidP="008F4597">
            <w:pPr>
              <w:jc w:val="center"/>
              <w:rPr>
                <w:rFonts w:asciiTheme="minorHAnsi" w:hAnsiTheme="minorHAnsi"/>
                <w:sz w:val="20"/>
                <w:szCs w:val="20"/>
                <w:lang w:val="en-US"/>
              </w:rPr>
            </w:pPr>
          </w:p>
        </w:tc>
        <w:tc>
          <w:tcPr>
            <w:tcW w:w="2777"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DP-10-XX-RI-12-VI-XXVIII-30-I-II-III-VIII-IX-X-XI-XII-XIII-XIV-XV-XVIII-XXV-XXVI-XXVII-XXVIII</w:t>
            </w:r>
          </w:p>
        </w:tc>
      </w:tr>
      <w:tr w:rsidR="004E7AC9" w:rsidRPr="00B11C48"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XIX</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XIX</w:t>
            </w: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 xml:space="preserve">30 </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XVI-XXIII-XXIV-XL</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p>
        </w:tc>
        <w:tc>
          <w:tcPr>
            <w:tcW w:w="277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DP-10-XIX-RI-12-XIX-EO-30-XVI-XXIII-XXIV-XL</w:t>
            </w:r>
          </w:p>
        </w:tc>
      </w:tr>
      <w:tr w:rsidR="004E7AC9" w:rsidRPr="00B73574" w:rsidTr="00A07930">
        <w:tc>
          <w:tcPr>
            <w:tcW w:w="8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I-III</w:t>
            </w:r>
          </w:p>
        </w:tc>
        <w:tc>
          <w:tcPr>
            <w:tcW w:w="784" w:type="dxa"/>
            <w:vAlign w:val="center"/>
          </w:tcPr>
          <w:p w:rsidR="004E7AC9" w:rsidRPr="003679E9" w:rsidRDefault="004E7AC9" w:rsidP="008F4597">
            <w:pPr>
              <w:jc w:val="center"/>
              <w:rPr>
                <w:rFonts w:asciiTheme="minorHAnsi" w:hAnsiTheme="minorHAnsi"/>
                <w:sz w:val="20"/>
                <w:szCs w:val="20"/>
              </w:rPr>
            </w:pPr>
          </w:p>
        </w:tc>
        <w:tc>
          <w:tcPr>
            <w:tcW w:w="75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4-23-27</w:t>
            </w:r>
          </w:p>
        </w:tc>
        <w:tc>
          <w:tcPr>
            <w:tcW w:w="1044" w:type="dxa"/>
            <w:vAlign w:val="center"/>
          </w:tcPr>
          <w:p w:rsidR="004E7AC9" w:rsidRPr="003679E9" w:rsidRDefault="004E7AC9" w:rsidP="008F4597">
            <w:pPr>
              <w:jc w:val="center"/>
              <w:rPr>
                <w:rFonts w:asciiTheme="minorHAnsi" w:hAnsiTheme="minorHAnsi"/>
                <w:sz w:val="20"/>
                <w:szCs w:val="20"/>
              </w:rPr>
            </w:pPr>
          </w:p>
        </w:tc>
        <w:tc>
          <w:tcPr>
            <w:tcW w:w="784" w:type="dxa"/>
            <w:vAlign w:val="center"/>
          </w:tcPr>
          <w:p w:rsidR="004E7AC9" w:rsidRPr="003679E9" w:rsidRDefault="004E7AC9" w:rsidP="008F4597">
            <w:pPr>
              <w:jc w:val="center"/>
              <w:rPr>
                <w:rFonts w:asciiTheme="minorHAnsi" w:hAnsiTheme="minorHAnsi"/>
                <w:sz w:val="20"/>
                <w:szCs w:val="20"/>
              </w:rPr>
            </w:pPr>
          </w:p>
        </w:tc>
        <w:tc>
          <w:tcPr>
            <w:tcW w:w="699"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13-17-18-21-22-23-*30</w:t>
            </w:r>
          </w:p>
        </w:tc>
        <w:tc>
          <w:tcPr>
            <w:tcW w:w="1984" w:type="dxa"/>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lang w:val="en-US"/>
              </w:rPr>
              <w:t>*VII-XXXI-XXXII</w:t>
            </w:r>
          </w:p>
        </w:tc>
        <w:tc>
          <w:tcPr>
            <w:tcW w:w="709" w:type="dxa"/>
            <w:vAlign w:val="center"/>
          </w:tcPr>
          <w:p w:rsidR="004E7AC9" w:rsidRPr="003679E9" w:rsidRDefault="004E7AC9" w:rsidP="008F4597">
            <w:pPr>
              <w:jc w:val="center"/>
              <w:rPr>
                <w:rFonts w:asciiTheme="minorHAnsi" w:hAnsiTheme="minorHAnsi"/>
                <w:sz w:val="20"/>
                <w:szCs w:val="20"/>
              </w:rPr>
            </w:pPr>
          </w:p>
        </w:tc>
        <w:tc>
          <w:tcPr>
            <w:tcW w:w="709" w:type="dxa"/>
            <w:vAlign w:val="center"/>
          </w:tcPr>
          <w:p w:rsidR="004E7AC9" w:rsidRPr="003679E9" w:rsidRDefault="004E7AC9" w:rsidP="008F4597">
            <w:pPr>
              <w:jc w:val="center"/>
              <w:rPr>
                <w:rFonts w:asciiTheme="minorHAnsi" w:hAnsiTheme="minorHAnsi"/>
                <w:sz w:val="20"/>
                <w:szCs w:val="20"/>
              </w:rPr>
            </w:pPr>
          </w:p>
        </w:tc>
        <w:tc>
          <w:tcPr>
            <w:tcW w:w="2777" w:type="dxa"/>
            <w:vAlign w:val="center"/>
          </w:tcPr>
          <w:p w:rsidR="004E7AC9" w:rsidRPr="003679E9" w:rsidRDefault="004E7AC9" w:rsidP="008F4597">
            <w:pPr>
              <w:jc w:val="center"/>
              <w:rPr>
                <w:rFonts w:asciiTheme="minorHAnsi" w:hAnsiTheme="minorHAnsi"/>
                <w:sz w:val="20"/>
                <w:szCs w:val="20"/>
                <w:lang w:val="en-US"/>
              </w:rPr>
            </w:pPr>
            <w:r w:rsidRPr="003679E9">
              <w:rPr>
                <w:rFonts w:asciiTheme="minorHAnsi" w:hAnsiTheme="minorHAnsi"/>
                <w:sz w:val="20"/>
                <w:szCs w:val="20"/>
                <w:lang w:val="en-US"/>
              </w:rPr>
              <w:t>DP-12-I-III-20-RI-4-23-27-EO-13-17-18-21-22-23-30-VII-XXXI-XXXII</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VII- 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XXXV</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DP-10-XV-RI-12-VII-XXIII-EO-30-XXXV</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XL</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DP-10-XXI-RI-12-XXIII-XXIII-EO-30-XL</w:t>
            </w:r>
          </w:p>
        </w:tc>
      </w:tr>
      <w:tr w:rsidR="004E7AC9" w:rsidRPr="00B11C48" w:rsidTr="00A07930">
        <w:trPr>
          <w:cantSplit/>
        </w:trPr>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lastRenderedPageBreak/>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30</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XL</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DP-10-XXI-RI-12-XXIII-XXIII-EO-30-XL</w:t>
            </w:r>
          </w:p>
        </w:tc>
      </w:tr>
      <w:tr w:rsidR="004E7AC9" w:rsidRPr="00B11C48" w:rsidTr="00A07930">
        <w:tc>
          <w:tcPr>
            <w:tcW w:w="817" w:type="dxa"/>
            <w:shd w:val="clear" w:color="auto" w:fill="auto"/>
            <w:vAlign w:val="center"/>
          </w:tcPr>
          <w:p w:rsidR="004E7AC9" w:rsidRPr="003679E9" w:rsidRDefault="004E7AC9" w:rsidP="008F4597">
            <w:pPr>
              <w:jc w:val="center"/>
              <w:rPr>
                <w:rFonts w:asciiTheme="minorHAnsi" w:hAnsiTheme="minorHAnsi"/>
                <w:sz w:val="20"/>
                <w:szCs w:val="20"/>
                <w:highlight w:val="yellow"/>
              </w:rPr>
            </w:pPr>
            <w:r w:rsidRPr="003679E9">
              <w:rPr>
                <w:rFonts w:asciiTheme="minorHAnsi" w:hAnsiTheme="minorHAnsi"/>
                <w:sz w:val="20"/>
                <w:szCs w:val="20"/>
              </w:rPr>
              <w:t>DP</w:t>
            </w:r>
          </w:p>
        </w:tc>
        <w:tc>
          <w:tcPr>
            <w:tcW w:w="95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10</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XV</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75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RI</w:t>
            </w:r>
          </w:p>
        </w:tc>
        <w:tc>
          <w:tcPr>
            <w:tcW w:w="101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12</w:t>
            </w:r>
          </w:p>
        </w:tc>
        <w:tc>
          <w:tcPr>
            <w:tcW w:w="104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XXIII</w:t>
            </w:r>
          </w:p>
        </w:tc>
        <w:tc>
          <w:tcPr>
            <w:tcW w:w="784" w:type="dxa"/>
            <w:shd w:val="clear" w:color="auto" w:fill="auto"/>
            <w:vAlign w:val="center"/>
          </w:tcPr>
          <w:p w:rsidR="004E7AC9" w:rsidRPr="003679E9" w:rsidRDefault="004E7AC9" w:rsidP="008F4597">
            <w:pPr>
              <w:jc w:val="center"/>
              <w:rPr>
                <w:rFonts w:asciiTheme="minorHAnsi" w:hAnsiTheme="minorHAnsi"/>
                <w:sz w:val="20"/>
                <w:szCs w:val="20"/>
              </w:rPr>
            </w:pPr>
          </w:p>
        </w:tc>
        <w:tc>
          <w:tcPr>
            <w:tcW w:w="699"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EO</w:t>
            </w:r>
          </w:p>
        </w:tc>
        <w:tc>
          <w:tcPr>
            <w:tcW w:w="992"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68</w:t>
            </w:r>
          </w:p>
        </w:tc>
        <w:tc>
          <w:tcPr>
            <w:tcW w:w="1984"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VI</w:t>
            </w: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709" w:type="dxa"/>
            <w:shd w:val="clear" w:color="auto" w:fill="auto"/>
            <w:vAlign w:val="center"/>
          </w:tcPr>
          <w:p w:rsidR="004E7AC9" w:rsidRPr="003679E9" w:rsidRDefault="004E7AC9" w:rsidP="008F4597">
            <w:pPr>
              <w:jc w:val="center"/>
              <w:rPr>
                <w:rFonts w:asciiTheme="minorHAnsi" w:hAnsiTheme="minorHAnsi"/>
                <w:sz w:val="20"/>
                <w:szCs w:val="20"/>
              </w:rPr>
            </w:pPr>
          </w:p>
        </w:tc>
        <w:tc>
          <w:tcPr>
            <w:tcW w:w="2777" w:type="dxa"/>
            <w:shd w:val="clear" w:color="auto" w:fill="auto"/>
            <w:vAlign w:val="center"/>
          </w:tcPr>
          <w:p w:rsidR="004E7AC9" w:rsidRPr="003679E9" w:rsidRDefault="004E7AC9" w:rsidP="008F4597">
            <w:pPr>
              <w:jc w:val="center"/>
              <w:rPr>
                <w:rFonts w:asciiTheme="minorHAnsi" w:hAnsiTheme="minorHAnsi"/>
                <w:sz w:val="20"/>
                <w:szCs w:val="20"/>
              </w:rPr>
            </w:pPr>
            <w:r w:rsidRPr="003679E9">
              <w:rPr>
                <w:rFonts w:asciiTheme="minorHAnsi" w:hAnsiTheme="minorHAnsi"/>
                <w:sz w:val="20"/>
                <w:szCs w:val="20"/>
              </w:rPr>
              <w:t>DP-10-XV-RI-12-VII-XXIII-EO-68-VI</w:t>
            </w:r>
          </w:p>
        </w:tc>
      </w:tr>
    </w:tbl>
    <w:p w:rsidR="004E7AC9" w:rsidRDefault="004E7AC9" w:rsidP="004E7AC9">
      <w:r w:rsidRPr="009E1519">
        <w:rPr>
          <w:b/>
        </w:rPr>
        <w:t>Nota:</w:t>
      </w:r>
      <w:r>
        <w:t xml:space="preserve"> Cuando el documento normativo no cuenta con fracción o inciso se omite anotar.</w:t>
      </w:r>
    </w:p>
    <w:p w:rsidR="004E7AC9" w:rsidRDefault="004E7AC9" w:rsidP="004E7AC9"/>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4E7AC9" w:rsidRPr="0077747E" w:rsidTr="008F4597">
        <w:tc>
          <w:tcPr>
            <w:tcW w:w="817" w:type="dxa"/>
          </w:tcPr>
          <w:p w:rsidR="004E7AC9" w:rsidRPr="0077747E" w:rsidRDefault="004E7AC9" w:rsidP="008F4597">
            <w:pPr>
              <w:rPr>
                <w:sz w:val="20"/>
              </w:rPr>
            </w:pPr>
            <w:r>
              <w:rPr>
                <w:sz w:val="20"/>
              </w:rPr>
              <w:t>DP</w:t>
            </w:r>
          </w:p>
        </w:tc>
        <w:tc>
          <w:tcPr>
            <w:tcW w:w="6095" w:type="dxa"/>
          </w:tcPr>
          <w:p w:rsidR="004E7AC9" w:rsidRPr="0077747E" w:rsidRDefault="004E7AC9" w:rsidP="008F4597">
            <w:pPr>
              <w:rPr>
                <w:sz w:val="20"/>
              </w:rPr>
            </w:pPr>
            <w:r w:rsidRPr="0077747E">
              <w:rPr>
                <w:sz w:val="20"/>
              </w:rPr>
              <w:t>Ley Orgánica de la Dependencia o Paraestatal.</w:t>
            </w:r>
          </w:p>
        </w:tc>
      </w:tr>
      <w:tr w:rsidR="004E7AC9" w:rsidRPr="0077747E" w:rsidTr="008F4597">
        <w:tc>
          <w:tcPr>
            <w:tcW w:w="817" w:type="dxa"/>
          </w:tcPr>
          <w:p w:rsidR="004E7AC9" w:rsidRPr="0077747E" w:rsidRDefault="004E7AC9" w:rsidP="008F4597">
            <w:pPr>
              <w:rPr>
                <w:sz w:val="20"/>
              </w:rPr>
            </w:pPr>
            <w:r>
              <w:rPr>
                <w:sz w:val="20"/>
              </w:rPr>
              <w:t>RI</w:t>
            </w:r>
          </w:p>
        </w:tc>
        <w:tc>
          <w:tcPr>
            <w:tcW w:w="6095" w:type="dxa"/>
          </w:tcPr>
          <w:p w:rsidR="004E7AC9" w:rsidRPr="0077747E" w:rsidRDefault="004E7AC9" w:rsidP="008F4597">
            <w:pPr>
              <w:rPr>
                <w:sz w:val="20"/>
              </w:rPr>
            </w:pPr>
            <w:r>
              <w:rPr>
                <w:sz w:val="20"/>
              </w:rPr>
              <w:t>Reglamento Interno de la Dependencia o Paraestatal.</w:t>
            </w:r>
          </w:p>
        </w:tc>
      </w:tr>
      <w:tr w:rsidR="004E7AC9" w:rsidRPr="0077747E" w:rsidTr="008F4597">
        <w:tc>
          <w:tcPr>
            <w:tcW w:w="817" w:type="dxa"/>
          </w:tcPr>
          <w:p w:rsidR="004E7AC9" w:rsidRPr="0001451D" w:rsidRDefault="004E7AC9" w:rsidP="008F4597">
            <w:pPr>
              <w:rPr>
                <w:b/>
                <w:sz w:val="20"/>
              </w:rPr>
            </w:pPr>
            <w:r w:rsidRPr="0001451D">
              <w:rPr>
                <w:b/>
                <w:sz w:val="20"/>
              </w:rPr>
              <w:t>EO</w:t>
            </w:r>
          </w:p>
        </w:tc>
        <w:tc>
          <w:tcPr>
            <w:tcW w:w="6095" w:type="dxa"/>
          </w:tcPr>
          <w:p w:rsidR="004E7AC9" w:rsidRPr="0001451D" w:rsidRDefault="004E7AC9" w:rsidP="008F4597">
            <w:pPr>
              <w:rPr>
                <w:sz w:val="20"/>
              </w:rPr>
            </w:pPr>
            <w:r w:rsidRPr="0001451D">
              <w:rPr>
                <w:sz w:val="20"/>
              </w:rPr>
              <w:t>Estatuto Orgánico</w:t>
            </w:r>
          </w:p>
        </w:tc>
      </w:tr>
    </w:tbl>
    <w:p w:rsidR="004E7AC9" w:rsidRDefault="004E7AC9" w:rsidP="003679E9"/>
    <w:p w:rsidR="003679E9" w:rsidRDefault="003679E9">
      <w:pPr>
        <w:spacing w:before="0" w:after="200" w:line="276" w:lineRule="auto"/>
        <w:jc w:val="left"/>
      </w:pPr>
      <w:r>
        <w:br w:type="page"/>
      </w:r>
    </w:p>
    <w:p w:rsidR="003679E9" w:rsidRDefault="003679E9" w:rsidP="003679E9"/>
    <w:p w:rsidR="004E7AC9" w:rsidRPr="00432815" w:rsidRDefault="004E7AC9" w:rsidP="003679E9">
      <w:pPr>
        <w:pStyle w:val="Ttulo3"/>
      </w:pPr>
      <w:bookmarkStart w:id="1015" w:name="_Toc430858989"/>
      <w:bookmarkStart w:id="1016" w:name="_Toc22719092"/>
      <w:r w:rsidRPr="00432815">
        <w:t>Suplencias</w:t>
      </w:r>
      <w:bookmarkEnd w:id="1015"/>
      <w:bookmarkEnd w:id="1016"/>
      <w:r w:rsidRPr="00432815">
        <w:t xml:space="preserve"> </w:t>
      </w:r>
    </w:p>
    <w:p w:rsidR="004E7AC9" w:rsidRDefault="004E7AC9" w:rsidP="004E7AC9"/>
    <w:p w:rsidR="004E7AC9" w:rsidRPr="00D04C4B" w:rsidRDefault="004E7AC9" w:rsidP="004E7AC9">
      <w:r w:rsidRPr="00656F65">
        <w:rPr>
          <w:rFonts w:asciiTheme="minorHAnsi" w:eastAsiaTheme="minorEastAsia" w:hAnsiTheme="minorHAnsi" w:cstheme="minorHAnsi"/>
          <w:szCs w:val="24"/>
          <w:lang w:eastAsia="es-MX"/>
        </w:rPr>
        <w:t>Las ausencias de los titulares de las unidades administrativas serán suplidas por el trabajador de jerarquía inmediata inferior adscrito a la unidad correspondiente o, en su caso, por quién el director general designe, de acuerdo a lo establecido en el artículo 8 del Estatuto Orgánico del IIEG</w:t>
      </w:r>
      <w:r>
        <w:rPr>
          <w:rFonts w:ascii="Arial" w:eastAsiaTheme="minorEastAsia" w:hAnsi="Arial" w:cs="Arial"/>
          <w:szCs w:val="24"/>
          <w:lang w:eastAsia="es-MX"/>
        </w:rPr>
        <w:t>.</w:t>
      </w:r>
      <w:r w:rsidRPr="00D04C4B">
        <w:t xml:space="preserve"> </w:t>
      </w:r>
    </w:p>
    <w:p w:rsidR="004E7AC9" w:rsidRDefault="004E7AC9" w:rsidP="004E7AC9"/>
    <w:p w:rsidR="004E7AC9" w:rsidRDefault="004E7AC9" w:rsidP="004E7AC9"/>
    <w:p w:rsidR="004E7AC9" w:rsidRDefault="004E7AC9" w:rsidP="004E7AC9">
      <w:pPr>
        <w:spacing w:before="0" w:after="200" w:line="276" w:lineRule="auto"/>
        <w:jc w:val="left"/>
      </w:pPr>
      <w:r>
        <w:br w:type="page"/>
      </w:r>
    </w:p>
    <w:p w:rsidR="004E7AC9" w:rsidRDefault="004E7AC9" w:rsidP="0081685F">
      <w:pPr>
        <w:pStyle w:val="Ttulo2"/>
        <w:numPr>
          <w:ilvl w:val="0"/>
          <w:numId w:val="31"/>
        </w:numPr>
      </w:pPr>
      <w:bookmarkStart w:id="1017" w:name="_Toc430858990"/>
      <w:bookmarkStart w:id="1018" w:name="_Toc455664456"/>
      <w:bookmarkStart w:id="1019" w:name="_Toc474327474"/>
      <w:bookmarkStart w:id="1020" w:name="_Toc22719093"/>
      <w:r w:rsidRPr="006B0127">
        <w:lastRenderedPageBreak/>
        <w:t>Inventario</w:t>
      </w:r>
      <w:r>
        <w:t xml:space="preserve"> y d</w:t>
      </w:r>
      <w:r w:rsidRPr="007C111F">
        <w:t xml:space="preserve">escripción de los </w:t>
      </w:r>
      <w:bookmarkEnd w:id="1017"/>
      <w:bookmarkEnd w:id="1018"/>
      <w:r>
        <w:t>procesos</w:t>
      </w:r>
      <w:bookmarkEnd w:id="1019"/>
      <w:bookmarkEnd w:id="1020"/>
      <w:r w:rsidRPr="007C111F">
        <w:t xml:space="preserve"> </w:t>
      </w:r>
    </w:p>
    <w:p w:rsidR="004E7AC9" w:rsidRDefault="004E7AC9" w:rsidP="004E7AC9"/>
    <w:p w:rsidR="004E7AC9" w:rsidRDefault="004E7AC9" w:rsidP="004E7AC9">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4E7AC9" w:rsidRPr="007D4452" w:rsidRDefault="004E7AC9" w:rsidP="004E7AC9">
      <w:pPr>
        <w:pStyle w:val="Ttulo3"/>
      </w:pPr>
      <w:bookmarkStart w:id="1021" w:name="_Toc430858991"/>
      <w:bookmarkStart w:id="1022" w:name="_Toc455664457"/>
      <w:bookmarkStart w:id="1023" w:name="_Toc474327475"/>
      <w:bookmarkStart w:id="1024" w:name="_Toc22719094"/>
      <w:r>
        <w:t xml:space="preserve">Inventario de </w:t>
      </w:r>
      <w:bookmarkEnd w:id="1021"/>
      <w:bookmarkEnd w:id="1022"/>
      <w:r>
        <w:t>procesos</w:t>
      </w:r>
      <w:bookmarkEnd w:id="1023"/>
      <w:bookmarkEnd w:id="102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6"/>
        <w:gridCol w:w="2339"/>
        <w:gridCol w:w="2339"/>
        <w:gridCol w:w="2400"/>
        <w:gridCol w:w="2302"/>
        <w:gridCol w:w="2654"/>
        <w:gridCol w:w="2388"/>
      </w:tblGrid>
      <w:tr w:rsidR="0026222B" w:rsidRPr="007D4452" w:rsidTr="00A07930">
        <w:trPr>
          <w:trHeight w:val="315"/>
          <w:tblHeader/>
        </w:trPr>
        <w:tc>
          <w:tcPr>
            <w:tcW w:w="289" w:type="pct"/>
            <w:shd w:val="clear" w:color="auto" w:fill="F2F2F2" w:themeFill="background1" w:themeFillShade="F2"/>
            <w:vAlign w:val="center"/>
            <w:hideMark/>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Dep.</w:t>
            </w:r>
          </w:p>
        </w:tc>
        <w:tc>
          <w:tcPr>
            <w:tcW w:w="764" w:type="pct"/>
            <w:shd w:val="clear" w:color="auto" w:fill="F2F2F2" w:themeFill="background1" w:themeFillShade="F2"/>
            <w:vAlign w:val="center"/>
            <w:hideMark/>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Referencia normativa</w:t>
            </w:r>
          </w:p>
        </w:tc>
        <w:tc>
          <w:tcPr>
            <w:tcW w:w="764"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Macro proceso</w:t>
            </w:r>
          </w:p>
        </w:tc>
        <w:tc>
          <w:tcPr>
            <w:tcW w:w="784"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Proceso</w:t>
            </w:r>
          </w:p>
        </w:tc>
        <w:tc>
          <w:tcPr>
            <w:tcW w:w="752"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Sub proceso</w:t>
            </w:r>
          </w:p>
        </w:tc>
        <w:tc>
          <w:tcPr>
            <w:tcW w:w="867"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Procedimiento</w:t>
            </w:r>
          </w:p>
        </w:tc>
        <w:tc>
          <w:tcPr>
            <w:tcW w:w="780" w:type="pct"/>
            <w:shd w:val="clear" w:color="auto" w:fill="F2F2F2" w:themeFill="background1" w:themeFillShade="F2"/>
            <w:vAlign w:val="center"/>
          </w:tcPr>
          <w:p w:rsidR="0026222B" w:rsidRPr="007D4452" w:rsidRDefault="0026222B" w:rsidP="008F459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Servicio</w:t>
            </w:r>
          </w:p>
        </w:tc>
      </w:tr>
      <w:tr w:rsidR="0026222B" w:rsidRPr="007D4452" w:rsidTr="00A07930">
        <w:trPr>
          <w:trHeight w:val="447"/>
        </w:trPr>
        <w:tc>
          <w:tcPr>
            <w:tcW w:w="289" w:type="pct"/>
            <w:shd w:val="clear" w:color="auto" w:fill="auto"/>
            <w:noWrap/>
            <w:vAlign w:val="center"/>
          </w:tcPr>
          <w:p w:rsidR="0026222B" w:rsidRPr="007D4452" w:rsidRDefault="0026222B" w:rsidP="008F4597">
            <w:pPr>
              <w:jc w:val="center"/>
            </w:pPr>
            <w:r>
              <w:t>IIEG</w:t>
            </w:r>
          </w:p>
        </w:tc>
        <w:tc>
          <w:tcPr>
            <w:tcW w:w="764" w:type="pct"/>
            <w:shd w:val="clear" w:color="auto" w:fill="auto"/>
            <w:vAlign w:val="center"/>
          </w:tcPr>
          <w:p w:rsidR="0026222B" w:rsidRPr="0001451D" w:rsidRDefault="0026222B" w:rsidP="008F4597">
            <w:pPr>
              <w:jc w:val="center"/>
            </w:pPr>
            <w:r w:rsidRPr="0001451D">
              <w:rPr>
                <w:sz w:val="20"/>
              </w:rPr>
              <w:t>DP-3-III-RI-12-XXI-EO-30-XVIII-XXXVII-XL</w:t>
            </w:r>
          </w:p>
        </w:tc>
        <w:tc>
          <w:tcPr>
            <w:tcW w:w="764" w:type="pct"/>
            <w:shd w:val="clear" w:color="auto" w:fill="auto"/>
            <w:vAlign w:val="center"/>
          </w:tcPr>
          <w:p w:rsidR="0026222B" w:rsidRPr="007D4452" w:rsidRDefault="0026222B" w:rsidP="008F4597">
            <w:pPr>
              <w:jc w:val="center"/>
            </w:pPr>
            <w:r>
              <w:t>Atención a solicitudes de información</w:t>
            </w:r>
          </w:p>
        </w:tc>
        <w:tc>
          <w:tcPr>
            <w:tcW w:w="784"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Solicitudes de Información</w:t>
            </w:r>
          </w:p>
        </w:tc>
        <w:tc>
          <w:tcPr>
            <w:tcW w:w="780"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eastAsia="Times New Roman" w:cs="Times New Roman"/>
                <w:lang w:eastAsia="es-MX"/>
              </w:rPr>
              <w:t>E</w:t>
            </w:r>
            <w:r w:rsidRPr="00EF6217">
              <w:rPr>
                <w:rFonts w:eastAsia="Times New Roman" w:cs="Times New Roman"/>
                <w:lang w:eastAsia="es-MX"/>
              </w:rPr>
              <w:t>studio</w:t>
            </w:r>
            <w:r>
              <w:rPr>
                <w:rFonts w:eastAsia="Times New Roman" w:cs="Times New Roman"/>
                <w:lang w:eastAsia="es-MX"/>
              </w:rPr>
              <w:t>s</w:t>
            </w:r>
            <w:r w:rsidRPr="00EF6217">
              <w:rPr>
                <w:rFonts w:eastAsia="Times New Roman" w:cs="Times New Roman"/>
                <w:lang w:eastAsia="es-MX"/>
              </w:rPr>
              <w:t>, estadísticas, certificaciones, mapas</w:t>
            </w:r>
            <w:r>
              <w:rPr>
                <w:rFonts w:eastAsia="Times New Roman" w:cs="Times New Roman"/>
                <w:lang w:eastAsia="es-MX"/>
              </w:rPr>
              <w:t>, consultas, producto, certificaciones de documentos</w:t>
            </w:r>
          </w:p>
        </w:tc>
      </w:tr>
      <w:tr w:rsidR="0026222B" w:rsidRPr="007D4452" w:rsidTr="00A07930">
        <w:trPr>
          <w:trHeight w:val="447"/>
        </w:trPr>
        <w:tc>
          <w:tcPr>
            <w:tcW w:w="289" w:type="pct"/>
            <w:shd w:val="clear" w:color="auto" w:fill="auto"/>
            <w:noWrap/>
            <w:vAlign w:val="center"/>
          </w:tcPr>
          <w:p w:rsidR="0026222B" w:rsidRPr="007D4452" w:rsidRDefault="0026222B" w:rsidP="008F4597">
            <w:pPr>
              <w:jc w:val="center"/>
            </w:pPr>
            <w:r>
              <w:t>IIEG</w:t>
            </w:r>
          </w:p>
        </w:tc>
        <w:tc>
          <w:tcPr>
            <w:tcW w:w="764" w:type="pct"/>
            <w:shd w:val="clear" w:color="auto" w:fill="auto"/>
            <w:vAlign w:val="center"/>
          </w:tcPr>
          <w:p w:rsidR="0026222B" w:rsidRPr="0001451D" w:rsidRDefault="0026222B" w:rsidP="008F4597">
            <w:pPr>
              <w:jc w:val="center"/>
            </w:pPr>
            <w:r w:rsidRPr="0001451D">
              <w:rPr>
                <w:sz w:val="20"/>
              </w:rPr>
              <w:t>DP-10-XVI-RI-12-XXII-EO-30-VIII-XV-XVI-XVII-XXXVIII-XL</w:t>
            </w:r>
          </w:p>
        </w:tc>
        <w:tc>
          <w:tcPr>
            <w:tcW w:w="764" w:type="pct"/>
            <w:shd w:val="clear" w:color="auto" w:fill="auto"/>
            <w:vAlign w:val="center"/>
          </w:tcPr>
          <w:p w:rsidR="0026222B" w:rsidRPr="007D4452" w:rsidRDefault="0026222B" w:rsidP="008F4597">
            <w:pPr>
              <w:jc w:val="center"/>
            </w:pPr>
            <w:r>
              <w:t>Procesos de apoyo</w:t>
            </w:r>
          </w:p>
        </w:tc>
        <w:tc>
          <w:tcPr>
            <w:tcW w:w="784"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Convenio o Contrato</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Convenio o Contrato</w:t>
            </w:r>
          </w:p>
        </w:tc>
        <w:tc>
          <w:tcPr>
            <w:tcW w:w="780" w:type="pct"/>
            <w:shd w:val="clear" w:color="auto" w:fill="auto"/>
            <w:vAlign w:val="center"/>
          </w:tcPr>
          <w:p w:rsidR="0026222B" w:rsidRPr="007D4452"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Convenio o Contrato</w:t>
            </w:r>
          </w:p>
        </w:tc>
      </w:tr>
      <w:tr w:rsidR="0026222B" w:rsidRPr="007D4452" w:rsidTr="0026222B">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6B0640" w:rsidRDefault="0026222B" w:rsidP="008F4597">
            <w:pPr>
              <w:jc w:val="center"/>
              <w:rPr>
                <w:sz w:val="20"/>
                <w:lang w:val="en-US"/>
              </w:rPr>
            </w:pPr>
            <w:r w:rsidRPr="005B0A6D">
              <w:rPr>
                <w:sz w:val="20"/>
                <w:lang w:val="en-US"/>
              </w:rPr>
              <w:t>DP-10-XX-RI-12-VI-XXVIII-30-I-II-</w:t>
            </w:r>
            <w:r>
              <w:rPr>
                <w:sz w:val="20"/>
                <w:lang w:val="en-US"/>
              </w:rPr>
              <w:t>III-VIII-IX-X-XI-XII-XIII-XIV-XV-XVIII-XXV-XXVI-XXVII-XXVIII</w:t>
            </w:r>
          </w:p>
        </w:tc>
        <w:tc>
          <w:tcPr>
            <w:tcW w:w="764" w:type="pct"/>
            <w:shd w:val="clear" w:color="auto" w:fill="auto"/>
            <w:vAlign w:val="center"/>
          </w:tcPr>
          <w:p w:rsidR="0026222B" w:rsidRPr="006B0640" w:rsidRDefault="0026222B" w:rsidP="008F4597">
            <w:pPr>
              <w:jc w:val="center"/>
              <w:rPr>
                <w:lang w:val="en-US"/>
              </w:rPr>
            </w:pPr>
            <w:r>
              <w:rPr>
                <w:lang w:val="en-US"/>
              </w:rPr>
              <w:t>Proceso directivo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Representación Institucional en Asuntos Jurisdiccionales</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Representación Institucional en Asuntos Jurisdiccionales</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Representación Institucional en Asuntos Jurisdiccionales</w:t>
            </w:r>
          </w:p>
        </w:tc>
      </w:tr>
      <w:tr w:rsidR="0026222B" w:rsidRPr="007D4452" w:rsidTr="00A07930">
        <w:trPr>
          <w:trHeight w:val="447"/>
        </w:trPr>
        <w:tc>
          <w:tcPr>
            <w:tcW w:w="289" w:type="pct"/>
            <w:shd w:val="clear" w:color="auto" w:fill="auto"/>
            <w:noWrap/>
            <w:vAlign w:val="center"/>
          </w:tcPr>
          <w:p w:rsidR="0026222B" w:rsidRDefault="0026222B" w:rsidP="008F4597">
            <w:pPr>
              <w:jc w:val="center"/>
            </w:pPr>
            <w:r>
              <w:lastRenderedPageBreak/>
              <w:t>IIEG</w:t>
            </w:r>
          </w:p>
        </w:tc>
        <w:tc>
          <w:tcPr>
            <w:tcW w:w="764" w:type="pct"/>
            <w:shd w:val="clear" w:color="auto" w:fill="auto"/>
            <w:vAlign w:val="center"/>
          </w:tcPr>
          <w:p w:rsidR="0026222B" w:rsidRPr="0001451D" w:rsidRDefault="0026222B" w:rsidP="008F4597">
            <w:pPr>
              <w:jc w:val="center"/>
              <w:rPr>
                <w:sz w:val="20"/>
              </w:rPr>
            </w:pPr>
            <w:r>
              <w:rPr>
                <w:sz w:val="20"/>
              </w:rPr>
              <w:t>DP-10-XIX-RI-12-XIX-EO-30-XVI-XXIII-XXIV-XL</w:t>
            </w:r>
          </w:p>
        </w:tc>
        <w:tc>
          <w:tcPr>
            <w:tcW w:w="764" w:type="pct"/>
            <w:shd w:val="clear" w:color="auto" w:fill="auto"/>
            <w:vAlign w:val="center"/>
          </w:tcPr>
          <w:p w:rsidR="0026222B" w:rsidRPr="007D4452" w:rsidRDefault="0026222B" w:rsidP="008F4597">
            <w:pPr>
              <w:jc w:val="center"/>
            </w:pPr>
            <w:r>
              <w:t>Procesos de apoyo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Revisión y Actualización de la Normativa del IIEG</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Revisión y Actualización de la Normativa del IIEG</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Revisión y Actualización de la Normativa del IIEG</w:t>
            </w:r>
          </w:p>
        </w:tc>
      </w:tr>
      <w:tr w:rsidR="0026222B" w:rsidRPr="007D4452" w:rsidTr="0026222B">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6B0640" w:rsidRDefault="0026222B" w:rsidP="008F4597">
            <w:pPr>
              <w:jc w:val="center"/>
              <w:rPr>
                <w:sz w:val="20"/>
                <w:lang w:val="en-US"/>
              </w:rPr>
            </w:pPr>
            <w:r w:rsidRPr="001403D4">
              <w:rPr>
                <w:sz w:val="20"/>
                <w:lang w:val="en-US"/>
              </w:rPr>
              <w:t>DP-12-I-III-20-RI-4-23-27-EO-</w:t>
            </w:r>
            <w:r>
              <w:rPr>
                <w:sz w:val="20"/>
                <w:lang w:val="en-US"/>
              </w:rPr>
              <w:t>13-17-18-21-22-23-</w:t>
            </w:r>
            <w:r w:rsidRPr="001403D4">
              <w:rPr>
                <w:sz w:val="20"/>
                <w:lang w:val="en-US"/>
              </w:rPr>
              <w:t>30-VII-</w:t>
            </w:r>
            <w:r>
              <w:rPr>
                <w:sz w:val="20"/>
                <w:lang w:val="en-US"/>
              </w:rPr>
              <w:t>XXXI-XXXII</w:t>
            </w:r>
          </w:p>
        </w:tc>
        <w:tc>
          <w:tcPr>
            <w:tcW w:w="764" w:type="pct"/>
            <w:shd w:val="clear" w:color="auto" w:fill="auto"/>
            <w:vAlign w:val="center"/>
          </w:tcPr>
          <w:p w:rsidR="0026222B" w:rsidRPr="006B0640" w:rsidRDefault="0026222B" w:rsidP="008F4597">
            <w:pPr>
              <w:jc w:val="center"/>
              <w:rPr>
                <w:lang w:val="en-US"/>
              </w:rPr>
            </w:pPr>
            <w:r>
              <w:rPr>
                <w:lang w:val="en-US"/>
              </w:rPr>
              <w:t>Proceso Directivo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Órganos de Gobierno</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sidRPr="00CD3349">
              <w:rPr>
                <w:rFonts w:asciiTheme="minorHAnsi" w:eastAsia="Times New Roman" w:hAnsiTheme="minorHAnsi" w:cs="Times New Roman"/>
                <w:bCs/>
                <w:lang w:eastAsia="es-MX"/>
              </w:rPr>
              <w:t>Atención a Órganos de Gobierno</w:t>
            </w:r>
          </w:p>
        </w:tc>
        <w:tc>
          <w:tcPr>
            <w:tcW w:w="780" w:type="pct"/>
            <w:shd w:val="clear" w:color="auto" w:fill="auto"/>
            <w:vAlign w:val="center"/>
          </w:tcPr>
          <w:p w:rsidR="0026222B" w:rsidRDefault="0026222B" w:rsidP="008F4597">
            <w:pPr>
              <w:spacing w:after="0"/>
              <w:jc w:val="center"/>
              <w:rPr>
                <w:rFonts w:eastAsia="Times New Roman" w:cs="Times New Roman"/>
                <w:lang w:eastAsia="es-MX"/>
              </w:rPr>
            </w:pPr>
            <w:r w:rsidRPr="00CD3349">
              <w:rPr>
                <w:rFonts w:eastAsia="Times New Roman" w:cs="Times New Roman"/>
                <w:lang w:eastAsia="es-MX"/>
              </w:rPr>
              <w:t>Atención a Órganos de Gobierno</w:t>
            </w:r>
          </w:p>
        </w:tc>
      </w:tr>
      <w:tr w:rsidR="0026222B" w:rsidRPr="007D4452" w:rsidTr="00A07930">
        <w:trPr>
          <w:trHeight w:val="447"/>
        </w:trPr>
        <w:tc>
          <w:tcPr>
            <w:tcW w:w="289" w:type="pct"/>
            <w:shd w:val="clear" w:color="auto" w:fill="auto"/>
            <w:noWrap/>
            <w:vAlign w:val="center"/>
          </w:tcPr>
          <w:p w:rsidR="0026222B" w:rsidRDefault="0026222B" w:rsidP="008F4597">
            <w:pPr>
              <w:jc w:val="center"/>
            </w:pPr>
            <w:r>
              <w:t>IIEG</w:t>
            </w:r>
          </w:p>
        </w:tc>
        <w:tc>
          <w:tcPr>
            <w:tcW w:w="764" w:type="pct"/>
            <w:shd w:val="clear" w:color="auto" w:fill="auto"/>
            <w:vAlign w:val="center"/>
          </w:tcPr>
          <w:p w:rsidR="0026222B" w:rsidRPr="0001451D" w:rsidRDefault="0026222B" w:rsidP="008F4597">
            <w:pPr>
              <w:jc w:val="center"/>
              <w:rPr>
                <w:sz w:val="20"/>
              </w:rPr>
            </w:pPr>
            <w:r w:rsidRPr="00C36176">
              <w:rPr>
                <w:sz w:val="20"/>
                <w:szCs w:val="16"/>
              </w:rPr>
              <w:t>DP-10-XV-RI-12-VII-XXIII-EO-30-XXXV</w:t>
            </w:r>
          </w:p>
        </w:tc>
        <w:tc>
          <w:tcPr>
            <w:tcW w:w="764" w:type="pct"/>
            <w:shd w:val="clear" w:color="auto" w:fill="auto"/>
            <w:vAlign w:val="center"/>
          </w:tcPr>
          <w:p w:rsidR="0026222B" w:rsidRPr="007D4452" w:rsidRDefault="0026222B" w:rsidP="008F4597">
            <w:r>
              <w:t>Procesos de apoyo</w:t>
            </w:r>
          </w:p>
        </w:tc>
        <w:tc>
          <w:tcPr>
            <w:tcW w:w="784" w:type="pct"/>
            <w:shd w:val="clear" w:color="auto" w:fill="auto"/>
            <w:vAlign w:val="center"/>
          </w:tcPr>
          <w:p w:rsidR="0026222B"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Solicitudes de Información de Transparencia</w:t>
            </w:r>
          </w:p>
        </w:tc>
        <w:tc>
          <w:tcPr>
            <w:tcW w:w="752" w:type="pct"/>
            <w:shd w:val="clear" w:color="auto" w:fill="auto"/>
            <w:vAlign w:val="center"/>
          </w:tcPr>
          <w:p w:rsidR="0026222B" w:rsidRPr="007D4452" w:rsidRDefault="0026222B" w:rsidP="008F4597">
            <w:pPr>
              <w:jc w:val="center"/>
            </w:pPr>
          </w:p>
        </w:tc>
        <w:tc>
          <w:tcPr>
            <w:tcW w:w="867" w:type="pct"/>
            <w:shd w:val="clear" w:color="auto" w:fill="auto"/>
            <w:vAlign w:val="center"/>
          </w:tcPr>
          <w:p w:rsidR="0026222B" w:rsidRPr="00CD3349" w:rsidRDefault="0026222B" w:rsidP="008F4597">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Atención a Solicitudes de Información de Transparencia</w:t>
            </w:r>
          </w:p>
        </w:tc>
        <w:tc>
          <w:tcPr>
            <w:tcW w:w="780" w:type="pct"/>
            <w:shd w:val="clear" w:color="auto" w:fill="auto"/>
            <w:vAlign w:val="center"/>
          </w:tcPr>
          <w:p w:rsidR="0026222B" w:rsidRPr="00CD3349" w:rsidRDefault="0026222B" w:rsidP="008F4597">
            <w:pPr>
              <w:spacing w:after="0"/>
              <w:jc w:val="center"/>
              <w:rPr>
                <w:rFonts w:eastAsia="Times New Roman" w:cs="Times New Roman"/>
                <w:lang w:eastAsia="es-MX"/>
              </w:rPr>
            </w:pPr>
            <w:r>
              <w:rPr>
                <w:rFonts w:eastAsia="Times New Roman" w:cs="Times New Roman"/>
                <w:lang w:eastAsia="es-MX"/>
              </w:rPr>
              <w:t>Acceso a la Información y Rendición de Cuentas</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DP-10-XXI-RI-12-XXIII-XXIII-EO-30-XL</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c>
          <w:tcPr>
            <w:tcW w:w="780" w:type="pct"/>
            <w:shd w:val="clear" w:color="auto" w:fill="auto"/>
            <w:vAlign w:val="center"/>
          </w:tcPr>
          <w:p w:rsidR="0026222B" w:rsidRPr="00FB0EB3" w:rsidRDefault="0026222B" w:rsidP="008F4597">
            <w:pPr>
              <w:spacing w:after="0"/>
              <w:jc w:val="center"/>
              <w:rPr>
                <w:rFonts w:eastAsia="Times New Roman" w:cs="Times New Roman"/>
                <w:lang w:eastAsia="es-MX"/>
              </w:rPr>
            </w:pPr>
            <w:r w:rsidRPr="00FB0EB3">
              <w:rPr>
                <w:rFonts w:asciiTheme="minorHAnsi" w:eastAsia="Times New Roman" w:hAnsiTheme="minorHAnsi" w:cs="Times New Roman"/>
                <w:bCs/>
                <w:lang w:eastAsia="es-MX"/>
              </w:rPr>
              <w:t>Publicación de Información Fundamental en el Sistema de Publicación de Obligaciones de Trasparencia</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DP-10-XXI-RI-12-XXIII-XXIII-EO-30-XL</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c>
          <w:tcPr>
            <w:tcW w:w="780"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Publicación de Información fundamental en Portal Estatal de Transparencia</w:t>
            </w:r>
          </w:p>
        </w:tc>
      </w:tr>
      <w:tr w:rsidR="0026222B" w:rsidRPr="007D4452" w:rsidTr="00A07930">
        <w:trPr>
          <w:trHeight w:val="447"/>
        </w:trPr>
        <w:tc>
          <w:tcPr>
            <w:tcW w:w="289" w:type="pct"/>
            <w:shd w:val="clear" w:color="auto" w:fill="auto"/>
            <w:noWrap/>
            <w:vAlign w:val="center"/>
          </w:tcPr>
          <w:p w:rsidR="0026222B" w:rsidRPr="00FB0EB3" w:rsidRDefault="0026222B" w:rsidP="008F4597">
            <w:pPr>
              <w:jc w:val="center"/>
            </w:pPr>
            <w:r w:rsidRPr="00FB0EB3">
              <w:lastRenderedPageBreak/>
              <w:t>IIEG</w:t>
            </w:r>
          </w:p>
        </w:tc>
        <w:tc>
          <w:tcPr>
            <w:tcW w:w="764" w:type="pct"/>
            <w:shd w:val="clear" w:color="auto" w:fill="auto"/>
            <w:vAlign w:val="center"/>
          </w:tcPr>
          <w:p w:rsidR="0026222B" w:rsidRPr="00FB0EB3" w:rsidRDefault="0026222B" w:rsidP="008F4597">
            <w:pPr>
              <w:jc w:val="center"/>
              <w:rPr>
                <w:sz w:val="20"/>
                <w:szCs w:val="16"/>
              </w:rPr>
            </w:pPr>
            <w:r w:rsidRPr="00FB0EB3">
              <w:rPr>
                <w:sz w:val="20"/>
                <w:szCs w:val="16"/>
              </w:rPr>
              <w:t>DP-10-XV-RI-12-VII-XXIII-EO-68-VI</w:t>
            </w:r>
          </w:p>
        </w:tc>
        <w:tc>
          <w:tcPr>
            <w:tcW w:w="764" w:type="pct"/>
            <w:shd w:val="clear" w:color="auto" w:fill="auto"/>
            <w:vAlign w:val="center"/>
          </w:tcPr>
          <w:p w:rsidR="0026222B" w:rsidRPr="00FB0EB3" w:rsidRDefault="0026222B" w:rsidP="008F4597">
            <w:pPr>
              <w:jc w:val="center"/>
            </w:pPr>
            <w:r>
              <w:t>Procesos de apoyo</w:t>
            </w:r>
          </w:p>
        </w:tc>
        <w:tc>
          <w:tcPr>
            <w:tcW w:w="784"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c>
          <w:tcPr>
            <w:tcW w:w="752" w:type="pct"/>
            <w:shd w:val="clear" w:color="auto" w:fill="auto"/>
            <w:vAlign w:val="center"/>
          </w:tcPr>
          <w:p w:rsidR="0026222B" w:rsidRPr="00FB0EB3" w:rsidRDefault="0026222B" w:rsidP="008F4597">
            <w:pPr>
              <w:jc w:val="center"/>
            </w:pPr>
          </w:p>
        </w:tc>
        <w:tc>
          <w:tcPr>
            <w:tcW w:w="867"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c>
          <w:tcPr>
            <w:tcW w:w="780" w:type="pct"/>
            <w:shd w:val="clear" w:color="auto" w:fill="auto"/>
            <w:vAlign w:val="center"/>
          </w:tcPr>
          <w:p w:rsidR="0026222B" w:rsidRPr="00FB0EB3" w:rsidRDefault="0026222B" w:rsidP="008F4597">
            <w:pPr>
              <w:spacing w:after="0"/>
              <w:jc w:val="center"/>
              <w:rPr>
                <w:rFonts w:asciiTheme="minorHAnsi" w:eastAsia="Times New Roman" w:hAnsiTheme="minorHAnsi" w:cs="Times New Roman"/>
                <w:bCs/>
                <w:lang w:eastAsia="es-MX"/>
              </w:rPr>
            </w:pPr>
            <w:r w:rsidRPr="00FB0EB3">
              <w:rPr>
                <w:rFonts w:asciiTheme="minorHAnsi" w:eastAsia="Times New Roman" w:hAnsiTheme="minorHAnsi" w:cs="Times New Roman"/>
                <w:bCs/>
                <w:lang w:eastAsia="es-MX"/>
              </w:rPr>
              <w:t>Solicitud de Protección de Información Confidencial</w:t>
            </w:r>
          </w:p>
        </w:tc>
      </w:tr>
    </w:tbl>
    <w:p w:rsidR="004E7AC9" w:rsidRDefault="004E7AC9" w:rsidP="00A07930"/>
    <w:p w:rsidR="004E7AC9" w:rsidRDefault="004E7AC9" w:rsidP="00A07930"/>
    <w:p w:rsidR="004E7AC9" w:rsidRDefault="004E7AC9"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D43A8A" w:rsidRDefault="00D43A8A" w:rsidP="00A07930"/>
    <w:p w:rsidR="004E7AC9" w:rsidRPr="004A22F2" w:rsidRDefault="004E7AC9" w:rsidP="004E7AC9">
      <w:pPr>
        <w:pStyle w:val="Ttulo3"/>
      </w:pPr>
      <w:bookmarkStart w:id="1025" w:name="_Toc430858992"/>
      <w:bookmarkStart w:id="1026" w:name="_Toc455664458"/>
      <w:bookmarkStart w:id="1027" w:name="_Toc474327476"/>
      <w:bookmarkStart w:id="1028" w:name="_Toc22719095"/>
      <w:r w:rsidRPr="004A22F2">
        <w:lastRenderedPageBreak/>
        <w:t>Proceso de</w:t>
      </w:r>
      <w:bookmarkEnd w:id="1025"/>
      <w:r w:rsidRPr="004A22F2">
        <w:t xml:space="preserve"> Atención de Solicitudes de Información</w:t>
      </w:r>
      <w:bookmarkEnd w:id="1026"/>
      <w:bookmarkEnd w:id="1027"/>
      <w:bookmarkEnd w:id="1028"/>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EF6217">
              <w:rPr>
                <w:color w:val="000000"/>
              </w:rPr>
              <w:t>Atención de Solicitudes de Información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Atención de solicitudes de información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sidRPr="00EF6217">
              <w:rPr>
                <w:color w:val="000000"/>
              </w:rPr>
              <w:t>Consultas, Análisis de Información, Servicio, Estudio, Producto, Certificación</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Pr="00EF6217" w:rsidRDefault="004E7AC9" w:rsidP="0081685F">
            <w:pPr>
              <w:numPr>
                <w:ilvl w:val="0"/>
                <w:numId w:val="26"/>
              </w:numPr>
              <w:spacing w:before="60" w:after="60"/>
              <w:contextualSpacing/>
              <w:rPr>
                <w:color w:val="000000"/>
              </w:rPr>
            </w:pPr>
            <w:r w:rsidRPr="00EF6217">
              <w:rPr>
                <w:color w:val="000000"/>
              </w:rPr>
              <w:t>La petición debe de ser clara y concisa, contener los datos generales del peticionario: nombre, teléfono, correo electrónico, nombre de la empresa y puesto, si es estudiante establecer nombre de la escuela grado.</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ser foliado por oficialía de partes.</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ser sellado y escaneado por oficialía de partes.</w:t>
            </w:r>
          </w:p>
          <w:p w:rsidR="004E7AC9" w:rsidRPr="00EF6217" w:rsidRDefault="004E7AC9" w:rsidP="0081685F">
            <w:pPr>
              <w:numPr>
                <w:ilvl w:val="0"/>
                <w:numId w:val="26"/>
              </w:numPr>
              <w:spacing w:before="60" w:after="60"/>
              <w:contextualSpacing/>
              <w:rPr>
                <w:color w:val="000000"/>
              </w:rPr>
            </w:pPr>
            <w:r w:rsidRPr="00EF6217">
              <w:rPr>
                <w:color w:val="000000"/>
              </w:rPr>
              <w:t>Todo documento que llega al IIEG debe de ingresarse al gestor de documentos por oficialía de partes.</w:t>
            </w:r>
          </w:p>
          <w:p w:rsidR="004E7AC9" w:rsidRPr="00EF6217" w:rsidRDefault="004E7AC9" w:rsidP="008F4597">
            <w:pPr>
              <w:spacing w:before="60" w:after="60"/>
              <w:rPr>
                <w:color w:val="000000"/>
              </w:rPr>
            </w:pP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sidRPr="00EF6217">
              <w:rPr>
                <w:color w:val="000000"/>
              </w:rPr>
              <w:t>La solicitud de información de manera física o digital.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EF6217">
              <w:rPr>
                <w:rFonts w:eastAsia="Times New Roman" w:cs="Times New Roman"/>
                <w:lang w:eastAsia="es-MX"/>
              </w:rPr>
              <w:t>Entrega de información solicitada (estudio</w:t>
            </w:r>
            <w:r>
              <w:rPr>
                <w:rFonts w:eastAsia="Times New Roman" w:cs="Times New Roman"/>
                <w:lang w:eastAsia="es-MX"/>
              </w:rPr>
              <w:t>s</w:t>
            </w:r>
            <w:r w:rsidRPr="00EF6217">
              <w:rPr>
                <w:rFonts w:eastAsia="Times New Roman" w:cs="Times New Roman"/>
                <w:lang w:eastAsia="es-MX"/>
              </w:rPr>
              <w:t>, estadísticas, certificaciones, mapas</w:t>
            </w:r>
            <w:r>
              <w:rPr>
                <w:rFonts w:eastAsia="Times New Roman" w:cs="Times New Roman"/>
                <w:lang w:eastAsia="es-MX"/>
              </w:rPr>
              <w:t>, consultas, producto, certificaciones de documentos</w:t>
            </w:r>
            <w:r w:rsidRPr="00EF6217">
              <w:rPr>
                <w:rFonts w:eastAsia="Times New Roman" w:cs="Times New Roman"/>
                <w:lang w:eastAsia="es-MX"/>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EF6217">
              <w:rPr>
                <w:color w:val="000000"/>
              </w:rPr>
              <w:t>Porcentaje de Cumplimiento de Atención</w:t>
            </w:r>
          </w:p>
        </w:tc>
      </w:tr>
    </w:tbl>
    <w:p w:rsidR="004E7AC9" w:rsidRDefault="004E7AC9" w:rsidP="004E7AC9"/>
    <w:p w:rsidR="004E7AC9" w:rsidRDefault="004E7AC9" w:rsidP="004E7AC9"/>
    <w:p w:rsidR="00B23534" w:rsidRDefault="004E7AC9" w:rsidP="00B23534">
      <w:pPr>
        <w:pStyle w:val="Ttulo4"/>
      </w:pPr>
      <w:bookmarkStart w:id="1029" w:name="_Toc430858993"/>
      <w:bookmarkStart w:id="1030" w:name="_Toc455664459"/>
      <w:bookmarkStart w:id="1031" w:name="_Toc474327477"/>
      <w:bookmarkStart w:id="1032" w:name="_Toc22719096"/>
      <w:r w:rsidRPr="004A22F2">
        <w:lastRenderedPageBreak/>
        <w:t>Modelado del proceso de Atención de Solicitudes de Información</w:t>
      </w:r>
      <w:bookmarkEnd w:id="1029"/>
      <w:bookmarkEnd w:id="1030"/>
      <w:bookmarkEnd w:id="1031"/>
      <w:bookmarkEnd w:id="1032"/>
    </w:p>
    <w:p w:rsidR="004E7AC9" w:rsidRDefault="00B23534" w:rsidP="00A07930">
      <w:pPr>
        <w:jc w:val="center"/>
      </w:pPr>
      <w:r>
        <w:rPr>
          <w:noProof/>
          <w:lang w:val="es-ES" w:eastAsia="es-ES"/>
        </w:rPr>
        <w:drawing>
          <wp:inline distT="0" distB="0" distL="0" distR="0">
            <wp:extent cx="7403123" cy="4311446"/>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cstate="print"/>
                    <a:srcRect l="1880" t="2504" r="2038" b="16263"/>
                    <a:stretch/>
                  </pic:blipFill>
                  <pic:spPr bwMode="auto">
                    <a:xfrm>
                      <a:off x="0" y="0"/>
                      <a:ext cx="7413788" cy="4317657"/>
                    </a:xfrm>
                    <a:prstGeom prst="rect">
                      <a:avLst/>
                    </a:prstGeom>
                    <a:ln>
                      <a:noFill/>
                    </a:ln>
                    <a:extLst>
                      <a:ext uri="{53640926-AAD7-44D8-BBD7-CCE9431645EC}">
                        <a14:shadowObscured xmlns:a14="http://schemas.microsoft.com/office/drawing/2010/main"/>
                      </a:ext>
                    </a:extLst>
                  </pic:spPr>
                </pic:pic>
              </a:graphicData>
            </a:graphic>
          </wp:inline>
        </w:drawing>
      </w:r>
    </w:p>
    <w:p w:rsidR="004E7AC9" w:rsidRDefault="004E7AC9" w:rsidP="004E7AC9">
      <w:pPr>
        <w:spacing w:before="0" w:after="200" w:line="276" w:lineRule="auto"/>
        <w:jc w:val="left"/>
      </w:pPr>
    </w:p>
    <w:p w:rsidR="00A07930" w:rsidRDefault="00A07930" w:rsidP="004E7AC9">
      <w:pPr>
        <w:spacing w:before="0" w:after="200" w:line="276" w:lineRule="auto"/>
        <w:jc w:val="left"/>
      </w:pPr>
    </w:p>
    <w:p w:rsidR="004E7AC9" w:rsidRPr="00CD55F6" w:rsidRDefault="004E7AC9" w:rsidP="004E7AC9">
      <w:pPr>
        <w:pStyle w:val="Ttulo4"/>
      </w:pPr>
      <w:bookmarkStart w:id="1033" w:name="_Toc430858994"/>
      <w:bookmarkStart w:id="1034" w:name="_Toc455664460"/>
      <w:bookmarkStart w:id="1035" w:name="_Toc474327478"/>
      <w:bookmarkStart w:id="1036" w:name="_Toc22719097"/>
      <w:r w:rsidRPr="00CD55F6">
        <w:t xml:space="preserve">Narrativa del </w:t>
      </w:r>
      <w:r>
        <w:t>proceso</w:t>
      </w:r>
      <w:r w:rsidRPr="00CD55F6">
        <w:t xml:space="preserve"> de </w:t>
      </w:r>
      <w:r w:rsidRPr="00321F75">
        <w:t>Atención de Solicitudes de Información</w:t>
      </w:r>
      <w:bookmarkEnd w:id="1033"/>
      <w:bookmarkEnd w:id="1034"/>
      <w:bookmarkEnd w:id="1035"/>
      <w:bookmarkEnd w:id="1036"/>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Default="004E7AC9" w:rsidP="008F4597">
            <w:pPr>
              <w:jc w:val="center"/>
              <w:rPr>
                <w:color w:val="000000"/>
              </w:rPr>
            </w:pPr>
            <w:r>
              <w:rPr>
                <w:color w:val="000000"/>
              </w:rPr>
              <w:t>Enlace de la unidad correspondiente</w:t>
            </w:r>
          </w:p>
        </w:tc>
        <w:tc>
          <w:tcPr>
            <w:tcW w:w="6946" w:type="dxa"/>
            <w:shd w:val="clear" w:color="auto" w:fill="auto"/>
            <w:noWrap/>
          </w:tcPr>
          <w:p w:rsidR="004E7AC9" w:rsidRDefault="004E7AC9" w:rsidP="008F4597">
            <w:pPr>
              <w:rPr>
                <w:color w:val="000000"/>
              </w:rPr>
            </w:pPr>
            <w:r>
              <w:rPr>
                <w:color w:val="000000"/>
              </w:rPr>
              <w:t>Entregar al peticionario lo solicitado (información, mapa, certificación)</w:t>
            </w:r>
          </w:p>
        </w:tc>
        <w:tc>
          <w:tcPr>
            <w:tcW w:w="2835" w:type="dxa"/>
            <w:shd w:val="clear" w:color="auto" w:fill="auto"/>
            <w:noWrap/>
          </w:tcPr>
          <w:p w:rsidR="004E7AC9" w:rsidRDefault="004E7AC9" w:rsidP="008F4597">
            <w:pPr>
              <w:jc w:val="center"/>
              <w:rPr>
                <w:color w:val="000000"/>
              </w:rPr>
            </w:pPr>
            <w:r>
              <w:rPr>
                <w:color w:val="000000"/>
              </w:rPr>
              <w:t>Un archivo, un mapa, un documento.</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Default="004E7AC9" w:rsidP="008F4597">
            <w:pPr>
              <w:jc w:val="center"/>
              <w:rPr>
                <w:color w:val="000000"/>
              </w:rPr>
            </w:pPr>
            <w:r>
              <w:rPr>
                <w:color w:val="000000"/>
              </w:rPr>
              <w:t>Especialista de la Unidad Correspondiente</w:t>
            </w:r>
          </w:p>
        </w:tc>
        <w:tc>
          <w:tcPr>
            <w:tcW w:w="6946" w:type="dxa"/>
            <w:shd w:val="clear" w:color="auto" w:fill="auto"/>
            <w:noWrap/>
          </w:tcPr>
          <w:p w:rsidR="004E7AC9" w:rsidRDefault="004E7AC9" w:rsidP="008F4597">
            <w:pPr>
              <w:rPr>
                <w:color w:val="000000"/>
              </w:rPr>
            </w:pPr>
            <w:r>
              <w:rPr>
                <w:color w:val="000000"/>
              </w:rPr>
              <w:t>Elaborar Estudio</w:t>
            </w:r>
          </w:p>
        </w:tc>
        <w:tc>
          <w:tcPr>
            <w:tcW w:w="2835" w:type="dxa"/>
            <w:shd w:val="clear" w:color="auto" w:fill="auto"/>
            <w:noWrap/>
          </w:tcPr>
          <w:p w:rsidR="004E7AC9" w:rsidRDefault="004E7AC9" w:rsidP="008F4597">
            <w:pPr>
              <w:jc w:val="center"/>
              <w:rPr>
                <w:color w:val="000000"/>
              </w:rPr>
            </w:pPr>
            <w:r>
              <w:rPr>
                <w:color w:val="000000"/>
              </w:rPr>
              <w:t>Un estudio, una certificación, un mapa.</w:t>
            </w:r>
          </w:p>
        </w:tc>
        <w:tc>
          <w:tcPr>
            <w:tcW w:w="2835" w:type="dxa"/>
            <w:vAlign w:val="bottom"/>
          </w:tcPr>
          <w:p w:rsidR="004E7AC9" w:rsidRDefault="004E7AC9" w:rsidP="00215435">
            <w:pPr>
              <w:jc w:val="left"/>
              <w:rPr>
                <w:color w:val="000000"/>
              </w:rPr>
            </w:pPr>
            <w:r>
              <w:rPr>
                <w:color w:val="000000"/>
              </w:rPr>
              <w:t xml:space="preserve">Unidad (EF, GA, SD, GSyJ, Vinculación, Administración) </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Default="004E7AC9" w:rsidP="008F4597">
            <w:pPr>
              <w:jc w:val="center"/>
              <w:rPr>
                <w:color w:val="000000"/>
              </w:rPr>
            </w:pPr>
            <w:r>
              <w:rPr>
                <w:color w:val="000000"/>
              </w:rPr>
              <w:t>Auxiliar administrativo</w:t>
            </w:r>
          </w:p>
        </w:tc>
        <w:tc>
          <w:tcPr>
            <w:tcW w:w="6946" w:type="dxa"/>
            <w:shd w:val="clear" w:color="auto" w:fill="auto"/>
            <w:noWrap/>
          </w:tcPr>
          <w:p w:rsidR="004E7AC9" w:rsidRDefault="004E7AC9" w:rsidP="008F4597">
            <w:pPr>
              <w:rPr>
                <w:color w:val="000000"/>
              </w:rPr>
            </w:pPr>
            <w:r>
              <w:rPr>
                <w:color w:val="000000"/>
              </w:rPr>
              <w:t xml:space="preserve">Verificar el pago y emitir factura </w:t>
            </w:r>
          </w:p>
        </w:tc>
        <w:tc>
          <w:tcPr>
            <w:tcW w:w="2835" w:type="dxa"/>
            <w:shd w:val="clear" w:color="auto" w:fill="auto"/>
            <w:noWrap/>
          </w:tcPr>
          <w:p w:rsidR="004E7AC9" w:rsidRDefault="004E7AC9" w:rsidP="008F4597">
            <w:pPr>
              <w:jc w:val="center"/>
              <w:rPr>
                <w:color w:val="000000"/>
              </w:rPr>
            </w:pPr>
            <w:r>
              <w:rPr>
                <w:color w:val="000000"/>
              </w:rPr>
              <w:t>Una factura</w:t>
            </w:r>
          </w:p>
        </w:tc>
        <w:tc>
          <w:tcPr>
            <w:tcW w:w="2835" w:type="dxa"/>
          </w:tcPr>
          <w:p w:rsidR="004E7AC9" w:rsidRDefault="004E7AC9" w:rsidP="00215435">
            <w:pPr>
              <w:jc w:val="left"/>
              <w:rPr>
                <w:color w:val="000000"/>
              </w:rPr>
            </w:pPr>
            <w:r>
              <w:rPr>
                <w:color w:val="000000"/>
              </w:rPr>
              <w:t>Unidad administrativa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Default="004E7AC9" w:rsidP="008F4597">
            <w:pPr>
              <w:jc w:val="center"/>
              <w:rPr>
                <w:color w:val="000000"/>
              </w:rPr>
            </w:pPr>
            <w:r>
              <w:rPr>
                <w:color w:val="000000"/>
              </w:rPr>
              <w:t>Ciudadano</w:t>
            </w:r>
          </w:p>
        </w:tc>
        <w:tc>
          <w:tcPr>
            <w:tcW w:w="6946" w:type="dxa"/>
            <w:shd w:val="clear" w:color="auto" w:fill="auto"/>
            <w:noWrap/>
          </w:tcPr>
          <w:p w:rsidR="004E7AC9" w:rsidRDefault="004E7AC9" w:rsidP="008F4597">
            <w:pPr>
              <w:rPr>
                <w:color w:val="000000"/>
              </w:rPr>
            </w:pPr>
            <w:r>
              <w:rPr>
                <w:color w:val="000000"/>
              </w:rPr>
              <w:t>Entregar pago de servicios solicitados</w:t>
            </w:r>
          </w:p>
        </w:tc>
        <w:tc>
          <w:tcPr>
            <w:tcW w:w="2835" w:type="dxa"/>
            <w:shd w:val="clear" w:color="auto" w:fill="auto"/>
            <w:noWrap/>
          </w:tcPr>
          <w:p w:rsidR="004E7AC9" w:rsidRDefault="004E7AC9" w:rsidP="008F4597">
            <w:pPr>
              <w:jc w:val="center"/>
              <w:rPr>
                <w:color w:val="000000"/>
              </w:rPr>
            </w:pPr>
            <w:r>
              <w:rPr>
                <w:color w:val="000000"/>
              </w:rPr>
              <w:t>Un recibo bancario</w:t>
            </w:r>
          </w:p>
        </w:tc>
        <w:tc>
          <w:tcPr>
            <w:tcW w:w="2835" w:type="dxa"/>
          </w:tcPr>
          <w:p w:rsidR="004E7AC9" w:rsidRDefault="004E7AC9" w:rsidP="00215435">
            <w:pPr>
              <w:jc w:val="left"/>
              <w:rPr>
                <w:color w:val="000000"/>
              </w:rPr>
            </w:pPr>
            <w:r>
              <w:rPr>
                <w:color w:val="000000"/>
              </w:rPr>
              <w:t>Externo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Default="004E7AC9" w:rsidP="008F4597">
            <w:pPr>
              <w:jc w:val="center"/>
              <w:rPr>
                <w:color w:val="000000"/>
              </w:rPr>
            </w:pPr>
            <w:r>
              <w:rPr>
                <w:color w:val="000000"/>
              </w:rPr>
              <w:t>Ciudadano</w:t>
            </w:r>
          </w:p>
        </w:tc>
        <w:tc>
          <w:tcPr>
            <w:tcW w:w="6946" w:type="dxa"/>
            <w:shd w:val="clear" w:color="auto" w:fill="auto"/>
            <w:noWrap/>
          </w:tcPr>
          <w:p w:rsidR="004E7AC9" w:rsidRDefault="004E7AC9" w:rsidP="008F4597">
            <w:pPr>
              <w:rPr>
                <w:color w:val="000000"/>
              </w:rPr>
            </w:pPr>
            <w:r>
              <w:rPr>
                <w:color w:val="000000"/>
              </w:rPr>
              <w:t>Aceptar el cobro que emite IIEG (peticionario)</w:t>
            </w:r>
          </w:p>
        </w:tc>
        <w:tc>
          <w:tcPr>
            <w:tcW w:w="2835" w:type="dxa"/>
            <w:shd w:val="clear" w:color="auto" w:fill="auto"/>
            <w:noWrap/>
          </w:tcPr>
          <w:p w:rsidR="004E7AC9" w:rsidRDefault="004E7AC9" w:rsidP="008F4597">
            <w:pPr>
              <w:jc w:val="center"/>
              <w:rPr>
                <w:color w:val="000000"/>
              </w:rPr>
            </w:pPr>
            <w:r>
              <w:rPr>
                <w:color w:val="000000"/>
              </w:rPr>
              <w:t>Una aceptación</w:t>
            </w:r>
          </w:p>
        </w:tc>
        <w:tc>
          <w:tcPr>
            <w:tcW w:w="2835" w:type="dxa"/>
          </w:tcPr>
          <w:p w:rsidR="004E7AC9" w:rsidRDefault="004E7AC9" w:rsidP="00215435">
            <w:pPr>
              <w:jc w:val="left"/>
              <w:rPr>
                <w:color w:val="000000"/>
              </w:rPr>
            </w:pPr>
            <w:r>
              <w:rPr>
                <w:color w:val="000000"/>
              </w:rPr>
              <w:t>Externo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Default="004E7AC9" w:rsidP="008F4597">
            <w:pPr>
              <w:jc w:val="center"/>
              <w:rPr>
                <w:color w:val="000000"/>
              </w:rPr>
            </w:pPr>
            <w:r>
              <w:rPr>
                <w:color w:val="000000"/>
              </w:rPr>
              <w:t>Administrador del sistema</w:t>
            </w:r>
          </w:p>
        </w:tc>
        <w:tc>
          <w:tcPr>
            <w:tcW w:w="6946" w:type="dxa"/>
            <w:shd w:val="clear" w:color="auto" w:fill="auto"/>
            <w:noWrap/>
          </w:tcPr>
          <w:p w:rsidR="004E7AC9" w:rsidRDefault="004E7AC9" w:rsidP="008F4597">
            <w:pPr>
              <w:rPr>
                <w:color w:val="000000"/>
              </w:rPr>
            </w:pPr>
            <w:r>
              <w:rPr>
                <w:color w:val="000000"/>
              </w:rPr>
              <w:t>Entregar cotización de servicios al peticionario</w:t>
            </w:r>
          </w:p>
        </w:tc>
        <w:tc>
          <w:tcPr>
            <w:tcW w:w="2835" w:type="dxa"/>
            <w:shd w:val="clear" w:color="auto" w:fill="auto"/>
            <w:noWrap/>
          </w:tcPr>
          <w:p w:rsidR="004E7AC9" w:rsidRDefault="004E7AC9" w:rsidP="008F4597">
            <w:pPr>
              <w:jc w:val="center"/>
              <w:rPr>
                <w:color w:val="000000"/>
              </w:rPr>
            </w:pPr>
            <w:r>
              <w:rPr>
                <w:color w:val="000000"/>
              </w:rPr>
              <w:t>Una cotización</w:t>
            </w:r>
          </w:p>
        </w:tc>
        <w:tc>
          <w:tcPr>
            <w:tcW w:w="2835" w:type="dxa"/>
          </w:tcPr>
          <w:p w:rsidR="004E7AC9" w:rsidRDefault="005E287D" w:rsidP="00215435">
            <w:pPr>
              <w:jc w:val="left"/>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7</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Elaborar cotización</w:t>
            </w:r>
          </w:p>
        </w:tc>
        <w:tc>
          <w:tcPr>
            <w:tcW w:w="2835" w:type="dxa"/>
            <w:shd w:val="clear" w:color="auto" w:fill="auto"/>
            <w:noWrap/>
          </w:tcPr>
          <w:p w:rsidR="004E7AC9" w:rsidRDefault="004E7AC9" w:rsidP="008F4597">
            <w:pPr>
              <w:jc w:val="center"/>
              <w:rPr>
                <w:color w:val="000000"/>
              </w:rPr>
            </w:pPr>
            <w:r>
              <w:rPr>
                <w:color w:val="000000"/>
              </w:rPr>
              <w:t>Un documento</w:t>
            </w:r>
          </w:p>
        </w:tc>
        <w:tc>
          <w:tcPr>
            <w:tcW w:w="2835" w:type="dxa"/>
          </w:tcPr>
          <w:p w:rsidR="004E7AC9" w:rsidRDefault="005E287D" w:rsidP="00215435">
            <w:pPr>
              <w:jc w:val="left"/>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Default="004E7AC9" w:rsidP="008F4597">
            <w:pPr>
              <w:jc w:val="center"/>
              <w:rPr>
                <w:color w:val="000000"/>
              </w:rPr>
            </w:pPr>
            <w:r>
              <w:rPr>
                <w:color w:val="000000"/>
              </w:rPr>
              <w:t>Enlace de la unidad correspondiente</w:t>
            </w:r>
          </w:p>
        </w:tc>
        <w:tc>
          <w:tcPr>
            <w:tcW w:w="6946" w:type="dxa"/>
            <w:shd w:val="clear" w:color="auto" w:fill="auto"/>
            <w:noWrap/>
          </w:tcPr>
          <w:p w:rsidR="004E7AC9" w:rsidRDefault="004E7AC9" w:rsidP="008F4597">
            <w:pPr>
              <w:rPr>
                <w:color w:val="000000"/>
              </w:rPr>
            </w:pPr>
            <w:r>
              <w:rPr>
                <w:color w:val="000000"/>
              </w:rPr>
              <w:t>Revisar la petición a modo que define si requiere un cobro o es información gratuita</w:t>
            </w:r>
          </w:p>
        </w:tc>
        <w:tc>
          <w:tcPr>
            <w:tcW w:w="2835" w:type="dxa"/>
            <w:shd w:val="clear" w:color="auto" w:fill="auto"/>
            <w:noWrap/>
          </w:tcPr>
          <w:p w:rsidR="004E7AC9" w:rsidRDefault="004E7AC9" w:rsidP="008F4597">
            <w:pPr>
              <w:jc w:val="center"/>
              <w:rPr>
                <w:color w:val="000000"/>
              </w:rPr>
            </w:pPr>
            <w:r>
              <w:rPr>
                <w:color w:val="000000"/>
              </w:rPr>
              <w:t>Un dictamen</w:t>
            </w:r>
          </w:p>
        </w:tc>
        <w:tc>
          <w:tcPr>
            <w:tcW w:w="2835" w:type="dxa"/>
            <w:vAlign w:val="bottom"/>
          </w:tcPr>
          <w:p w:rsidR="004E7AC9" w:rsidRDefault="004E7AC9" w:rsidP="00215435">
            <w:pPr>
              <w:jc w:val="left"/>
              <w:rPr>
                <w:color w:val="000000"/>
              </w:rPr>
            </w:pPr>
            <w:r>
              <w:rPr>
                <w:color w:val="000000"/>
              </w:rPr>
              <w:t xml:space="preserve">Unidad (EF, GA, SD, GSyJ, Vinculación, Administración) </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9</w:t>
            </w:r>
          </w:p>
        </w:tc>
        <w:tc>
          <w:tcPr>
            <w:tcW w:w="3011" w:type="dxa"/>
          </w:tcPr>
          <w:p w:rsidR="004E7AC9" w:rsidRDefault="004E7AC9" w:rsidP="008F4597">
            <w:pPr>
              <w:jc w:val="center"/>
              <w:rPr>
                <w:color w:val="000000"/>
              </w:rPr>
            </w:pPr>
            <w:r>
              <w:rPr>
                <w:color w:val="000000"/>
              </w:rPr>
              <w:t>Administrador del sistema</w:t>
            </w:r>
          </w:p>
        </w:tc>
        <w:tc>
          <w:tcPr>
            <w:tcW w:w="6946" w:type="dxa"/>
            <w:shd w:val="clear" w:color="auto" w:fill="auto"/>
            <w:noWrap/>
          </w:tcPr>
          <w:p w:rsidR="004E7AC9" w:rsidRDefault="004E7AC9" w:rsidP="008F4597">
            <w:pPr>
              <w:rPr>
                <w:color w:val="000000"/>
              </w:rPr>
            </w:pPr>
            <w:r>
              <w:rPr>
                <w:color w:val="000000"/>
              </w:rPr>
              <w:t>Derivar la petición a la unidad correspondiente</w:t>
            </w:r>
          </w:p>
        </w:tc>
        <w:tc>
          <w:tcPr>
            <w:tcW w:w="2835" w:type="dxa"/>
            <w:shd w:val="clear" w:color="auto" w:fill="auto"/>
            <w:noWrap/>
          </w:tcPr>
          <w:p w:rsidR="004E7AC9" w:rsidRDefault="004E7AC9" w:rsidP="008F4597">
            <w:pPr>
              <w:jc w:val="center"/>
              <w:rPr>
                <w:color w:val="000000"/>
              </w:rPr>
            </w:pPr>
            <w:r>
              <w:rPr>
                <w:color w:val="000000"/>
              </w:rPr>
              <w:t>Un documento (digital)</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10</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Ingresa la solicitud en el gestor de documentos y se le asigna un ID</w:t>
            </w:r>
          </w:p>
        </w:tc>
        <w:tc>
          <w:tcPr>
            <w:tcW w:w="2835" w:type="dxa"/>
            <w:shd w:val="clear" w:color="auto" w:fill="auto"/>
            <w:noWrap/>
          </w:tcPr>
          <w:p w:rsidR="004E7AC9" w:rsidRDefault="004E7AC9" w:rsidP="008F4597">
            <w:pPr>
              <w:jc w:val="center"/>
              <w:rPr>
                <w:color w:val="000000"/>
              </w:rPr>
            </w:pPr>
            <w:r>
              <w:rPr>
                <w:color w:val="000000"/>
              </w:rPr>
              <w:t>Un documento (digital)</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11</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 xml:space="preserve">Sellar y escanear la petición </w:t>
            </w:r>
          </w:p>
        </w:tc>
        <w:tc>
          <w:tcPr>
            <w:tcW w:w="2835" w:type="dxa"/>
            <w:shd w:val="clear" w:color="auto" w:fill="auto"/>
            <w:noWrap/>
          </w:tcPr>
          <w:p w:rsidR="004E7AC9" w:rsidRDefault="004E7AC9" w:rsidP="008F4597">
            <w:pPr>
              <w:jc w:val="center"/>
              <w:rPr>
                <w:color w:val="000000"/>
              </w:rPr>
            </w:pPr>
            <w:r>
              <w:rPr>
                <w:color w:val="000000"/>
              </w:rPr>
              <w:t>Un documento (físico o digital)</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12</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Imprime la solicitud y le asigna un número de folio</w:t>
            </w:r>
          </w:p>
        </w:tc>
        <w:tc>
          <w:tcPr>
            <w:tcW w:w="2835" w:type="dxa"/>
            <w:shd w:val="clear" w:color="auto" w:fill="auto"/>
            <w:noWrap/>
          </w:tcPr>
          <w:p w:rsidR="004E7AC9" w:rsidRDefault="004E7AC9" w:rsidP="008F4597">
            <w:pPr>
              <w:jc w:val="center"/>
              <w:rPr>
                <w:color w:val="000000"/>
              </w:rPr>
            </w:pPr>
            <w:r>
              <w:rPr>
                <w:color w:val="000000"/>
              </w:rPr>
              <w:t>Un documento (físico)</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13</w:t>
            </w:r>
          </w:p>
        </w:tc>
        <w:tc>
          <w:tcPr>
            <w:tcW w:w="3011" w:type="dxa"/>
          </w:tcPr>
          <w:p w:rsidR="004E7AC9" w:rsidRDefault="004E7AC9" w:rsidP="008F4597">
            <w:pPr>
              <w:jc w:val="center"/>
              <w:rPr>
                <w:color w:val="000000"/>
              </w:rPr>
            </w:pPr>
            <w:r>
              <w:rPr>
                <w:color w:val="000000"/>
              </w:rPr>
              <w:t>Gestor</w:t>
            </w:r>
          </w:p>
        </w:tc>
        <w:tc>
          <w:tcPr>
            <w:tcW w:w="6946" w:type="dxa"/>
            <w:shd w:val="clear" w:color="auto" w:fill="auto"/>
            <w:noWrap/>
          </w:tcPr>
          <w:p w:rsidR="004E7AC9" w:rsidRDefault="004E7AC9" w:rsidP="008F4597">
            <w:pPr>
              <w:rPr>
                <w:color w:val="000000"/>
              </w:rPr>
            </w:pPr>
            <w:r>
              <w:rPr>
                <w:color w:val="000000"/>
              </w:rPr>
              <w:t>Recibe la solicitud a oficialía de partes</w:t>
            </w:r>
          </w:p>
        </w:tc>
        <w:tc>
          <w:tcPr>
            <w:tcW w:w="2835" w:type="dxa"/>
            <w:shd w:val="clear" w:color="auto" w:fill="auto"/>
            <w:noWrap/>
          </w:tcPr>
          <w:p w:rsidR="004E7AC9" w:rsidRDefault="004E7AC9" w:rsidP="008F4597">
            <w:pPr>
              <w:jc w:val="center"/>
              <w:rPr>
                <w:color w:val="000000"/>
              </w:rPr>
            </w:pPr>
            <w:r>
              <w:rPr>
                <w:color w:val="000000"/>
              </w:rPr>
              <w:t>Un documento (físico o digital)</w:t>
            </w:r>
          </w:p>
        </w:tc>
        <w:tc>
          <w:tcPr>
            <w:tcW w:w="2835"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14</w:t>
            </w:r>
          </w:p>
        </w:tc>
        <w:tc>
          <w:tcPr>
            <w:tcW w:w="3011" w:type="dxa"/>
          </w:tcPr>
          <w:p w:rsidR="004E7AC9" w:rsidRDefault="004E7AC9" w:rsidP="008F4597">
            <w:pPr>
              <w:jc w:val="center"/>
              <w:rPr>
                <w:color w:val="000000"/>
              </w:rPr>
            </w:pPr>
            <w:r>
              <w:rPr>
                <w:color w:val="000000"/>
              </w:rPr>
              <w:t>Ciudadano</w:t>
            </w:r>
          </w:p>
        </w:tc>
        <w:tc>
          <w:tcPr>
            <w:tcW w:w="6946" w:type="dxa"/>
            <w:shd w:val="clear" w:color="auto" w:fill="auto"/>
            <w:noWrap/>
          </w:tcPr>
          <w:p w:rsidR="004E7AC9" w:rsidRDefault="004E7AC9" w:rsidP="008F4597">
            <w:pPr>
              <w:rPr>
                <w:color w:val="000000"/>
              </w:rPr>
            </w:pPr>
            <w:r>
              <w:rPr>
                <w:color w:val="000000"/>
              </w:rPr>
              <w:t>Entregar solicitud (correo electrónico, oficio, carta, teléfono o presencial)</w:t>
            </w:r>
          </w:p>
        </w:tc>
        <w:tc>
          <w:tcPr>
            <w:tcW w:w="2835" w:type="dxa"/>
            <w:shd w:val="clear" w:color="auto" w:fill="auto"/>
            <w:noWrap/>
          </w:tcPr>
          <w:p w:rsidR="004E7AC9" w:rsidRDefault="004E7AC9" w:rsidP="008F4597">
            <w:pPr>
              <w:jc w:val="center"/>
              <w:rPr>
                <w:color w:val="000000"/>
              </w:rPr>
            </w:pPr>
            <w:r>
              <w:rPr>
                <w:color w:val="000000"/>
              </w:rPr>
              <w:t>Un documento (físico o digital)</w:t>
            </w:r>
          </w:p>
        </w:tc>
        <w:tc>
          <w:tcPr>
            <w:tcW w:w="2835" w:type="dxa"/>
            <w:vAlign w:val="bottom"/>
          </w:tcPr>
          <w:p w:rsidR="004E7AC9" w:rsidRDefault="004E7AC9" w:rsidP="008F4597">
            <w:pPr>
              <w:jc w:val="center"/>
              <w:rPr>
                <w:color w:val="000000"/>
              </w:rPr>
            </w:pPr>
            <w:r>
              <w:rPr>
                <w:color w:val="000000"/>
              </w:rPr>
              <w:t>Externo</w:t>
            </w:r>
          </w:p>
        </w:tc>
      </w:tr>
    </w:tbl>
    <w:p w:rsidR="004E7AC9" w:rsidRDefault="004E7AC9" w:rsidP="004E7AC9"/>
    <w:p w:rsidR="004E7AC9" w:rsidRDefault="004E7AC9" w:rsidP="004E7AC9"/>
    <w:p w:rsidR="00A07930" w:rsidRPr="00A07930" w:rsidRDefault="004E7AC9" w:rsidP="00D43A8A">
      <w:pPr>
        <w:spacing w:before="0" w:after="200" w:line="276" w:lineRule="auto"/>
        <w:jc w:val="left"/>
      </w:pPr>
      <w:r>
        <w:br w:type="page"/>
      </w:r>
      <w:bookmarkStart w:id="1037" w:name="_Toc430858995"/>
      <w:bookmarkStart w:id="1038" w:name="_Toc455664461"/>
      <w:bookmarkStart w:id="1039" w:name="_Toc474327479"/>
    </w:p>
    <w:p w:rsidR="004E7AC9" w:rsidRPr="0001451D" w:rsidRDefault="004E7AC9" w:rsidP="004E7AC9">
      <w:pPr>
        <w:pStyle w:val="Ttulo4"/>
      </w:pPr>
      <w:bookmarkStart w:id="1040" w:name="_Toc22719098"/>
      <w:r w:rsidRPr="0001451D">
        <w:lastRenderedPageBreak/>
        <w:t>Ficha del servicio de Atención de Solicitudes de Información</w:t>
      </w:r>
      <w:bookmarkEnd w:id="1037"/>
      <w:bookmarkEnd w:id="1038"/>
      <w:bookmarkEnd w:id="1039"/>
      <w:bookmarkEnd w:id="1040"/>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Atención de Solicitudes de Información</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Solicitud, Procesamiento, Entrega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el tipo de información solicitada (estudio, estadísticas, certificaciones, mapas)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Sociedad Civil, Academia, Empresas, Estudiantes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62" w:history="1">
              <w:r w:rsidR="009D1A49">
                <w:rPr>
                  <w:rStyle w:val="Hipervnculo"/>
                  <w:rFonts w:eastAsia="Times New Roman" w:cs="Times New Roman"/>
                  <w:lang w:eastAsia="es-MX"/>
                </w:rPr>
                <w:t>contacto.iieg@jalisco.gob.mx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A07930" w:rsidRPr="00A36F10" w:rsidRDefault="00A07930" w:rsidP="004E7AC9"/>
    <w:p w:rsidR="004E7AC9" w:rsidRDefault="004E7AC9" w:rsidP="004E7AC9">
      <w:pPr>
        <w:pStyle w:val="Ttulo3"/>
      </w:pPr>
      <w:bookmarkStart w:id="1041" w:name="_Toc455664462"/>
      <w:bookmarkStart w:id="1042" w:name="_Toc474327480"/>
      <w:bookmarkStart w:id="1043" w:name="_Toc22719099"/>
      <w:r>
        <w:lastRenderedPageBreak/>
        <w:t>Proceso de Elaboración de Contratos y Convenios</w:t>
      </w:r>
      <w:bookmarkEnd w:id="1041"/>
      <w:bookmarkEnd w:id="1042"/>
      <w:bookmarkEnd w:id="1043"/>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Elaboración de Contratos y Convenios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Default="004E7AC9" w:rsidP="0081685F">
            <w:pPr>
              <w:pStyle w:val="Prrafodelista"/>
              <w:numPr>
                <w:ilvl w:val="0"/>
                <w:numId w:val="27"/>
              </w:numPr>
              <w:spacing w:before="60" w:after="60"/>
              <w:rPr>
                <w:color w:val="000000"/>
              </w:rPr>
            </w:pPr>
            <w:r w:rsidRPr="008B0355">
              <w:rPr>
                <w:color w:val="000000"/>
              </w:rPr>
              <w:t>Solicitar la elaboración de do</w:t>
            </w:r>
            <w:r>
              <w:rPr>
                <w:color w:val="000000"/>
              </w:rPr>
              <w:t>cumento (contrato o convenio</w:t>
            </w:r>
            <w:r w:rsidRPr="008B0355">
              <w:rPr>
                <w:color w:val="000000"/>
              </w:rPr>
              <w:t>) a través del Gestor</w:t>
            </w:r>
          </w:p>
          <w:p w:rsidR="004E7AC9" w:rsidRDefault="004E7AC9" w:rsidP="0081685F">
            <w:pPr>
              <w:pStyle w:val="Prrafodelista"/>
              <w:numPr>
                <w:ilvl w:val="0"/>
                <w:numId w:val="27"/>
              </w:numPr>
              <w:spacing w:before="60" w:after="60"/>
              <w:rPr>
                <w:color w:val="000000"/>
              </w:rPr>
            </w:pPr>
            <w:r w:rsidRPr="008B0355">
              <w:rPr>
                <w:color w:val="000000"/>
              </w:rPr>
              <w:t>Entregar información para la elaboración de do</w:t>
            </w:r>
            <w:r>
              <w:rPr>
                <w:color w:val="000000"/>
              </w:rPr>
              <w:t>cumento (contrato, convenio</w:t>
            </w:r>
            <w:r w:rsidRPr="008B0355">
              <w:rPr>
                <w:color w:val="000000"/>
              </w:rPr>
              <w:t>)</w:t>
            </w:r>
          </w:p>
          <w:p w:rsidR="004E7AC9" w:rsidRDefault="004E7AC9" w:rsidP="0081685F">
            <w:pPr>
              <w:pStyle w:val="Prrafodelista"/>
              <w:numPr>
                <w:ilvl w:val="0"/>
                <w:numId w:val="27"/>
              </w:numPr>
              <w:spacing w:before="60" w:after="60"/>
              <w:rPr>
                <w:color w:val="000000"/>
              </w:rPr>
            </w:pPr>
            <w:r>
              <w:rPr>
                <w:color w:val="000000"/>
              </w:rPr>
              <w:t>Elaboración o producción del documento solicitado</w:t>
            </w:r>
          </w:p>
          <w:p w:rsidR="004E7AC9" w:rsidRDefault="004E7AC9" w:rsidP="0081685F">
            <w:pPr>
              <w:pStyle w:val="Prrafodelista"/>
              <w:numPr>
                <w:ilvl w:val="0"/>
                <w:numId w:val="27"/>
              </w:numPr>
              <w:spacing w:before="60" w:after="60"/>
              <w:rPr>
                <w:color w:val="000000"/>
              </w:rPr>
            </w:pPr>
            <w:r>
              <w:rPr>
                <w:color w:val="000000"/>
              </w:rPr>
              <w:t>Envío a revisión del documento elaborado</w:t>
            </w:r>
          </w:p>
          <w:p w:rsidR="004E7AC9" w:rsidRDefault="004E7AC9" w:rsidP="0081685F">
            <w:pPr>
              <w:pStyle w:val="Prrafodelista"/>
              <w:numPr>
                <w:ilvl w:val="0"/>
                <w:numId w:val="27"/>
              </w:numPr>
              <w:spacing w:before="60" w:after="60"/>
              <w:rPr>
                <w:color w:val="000000"/>
              </w:rPr>
            </w:pPr>
            <w:r>
              <w:rPr>
                <w:color w:val="000000"/>
              </w:rPr>
              <w:t>Insertar modificaciones solicitadas (en caso de haberla)</w:t>
            </w:r>
          </w:p>
          <w:p w:rsidR="004E7AC9" w:rsidRDefault="004E7AC9" w:rsidP="0081685F">
            <w:pPr>
              <w:pStyle w:val="Prrafodelista"/>
              <w:numPr>
                <w:ilvl w:val="0"/>
                <w:numId w:val="27"/>
              </w:numPr>
              <w:spacing w:before="60" w:after="60"/>
              <w:rPr>
                <w:color w:val="000000"/>
              </w:rPr>
            </w:pPr>
            <w:r>
              <w:rPr>
                <w:color w:val="000000"/>
              </w:rPr>
              <w:t>Firma de documento elaborado</w:t>
            </w:r>
          </w:p>
          <w:p w:rsidR="004E7AC9" w:rsidRDefault="004E7AC9" w:rsidP="0081685F">
            <w:pPr>
              <w:pStyle w:val="Prrafodelista"/>
              <w:numPr>
                <w:ilvl w:val="0"/>
                <w:numId w:val="27"/>
              </w:numPr>
              <w:spacing w:before="60" w:after="60"/>
              <w:rPr>
                <w:color w:val="000000"/>
              </w:rPr>
            </w:pPr>
            <w:r>
              <w:rPr>
                <w:color w:val="000000"/>
              </w:rPr>
              <w:t>Escaneo y envío de documento a Unidad de Transparencia</w:t>
            </w:r>
          </w:p>
          <w:p w:rsidR="004E7AC9" w:rsidRPr="008B0355" w:rsidRDefault="004E7AC9" w:rsidP="0081685F">
            <w:pPr>
              <w:pStyle w:val="Prrafodelista"/>
              <w:numPr>
                <w:ilvl w:val="0"/>
                <w:numId w:val="27"/>
              </w:numPr>
              <w:spacing w:before="60" w:after="60"/>
              <w:rPr>
                <w:color w:val="000000"/>
              </w:rPr>
            </w:pPr>
            <w:r>
              <w:rPr>
                <w:color w:val="000000"/>
              </w:rPr>
              <w:t>Archivo de documento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sidRPr="00EF6217">
              <w:rPr>
                <w:color w:val="000000"/>
              </w:rPr>
              <w:t xml:space="preserve">La solicitud </w:t>
            </w:r>
            <w:r>
              <w:rPr>
                <w:color w:val="000000"/>
              </w:rPr>
              <w:t>formal de elaboración del documento (contrato o convenio)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Firma de contrato o convenio.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Pr>
                <w:color w:val="000000"/>
              </w:rPr>
              <w:t>-</w:t>
            </w:r>
          </w:p>
        </w:tc>
      </w:tr>
    </w:tbl>
    <w:p w:rsidR="004E7AC9" w:rsidRDefault="004E7AC9" w:rsidP="004E7AC9"/>
    <w:p w:rsidR="00A07930" w:rsidRDefault="00A07930" w:rsidP="004E7AC9"/>
    <w:p w:rsidR="00CB1932" w:rsidRPr="00CB1932" w:rsidRDefault="004E7AC9" w:rsidP="00A07930">
      <w:pPr>
        <w:pStyle w:val="Ttulo4"/>
      </w:pPr>
      <w:bookmarkStart w:id="1044" w:name="_Toc22719100"/>
      <w:r w:rsidRPr="00BC0F57">
        <w:lastRenderedPageBreak/>
        <w:t>Modelado del proceso de elabo</w:t>
      </w:r>
      <w:r w:rsidR="00CB1932">
        <w:t>ración de Contratos y Convenios</w:t>
      </w:r>
      <w:bookmarkEnd w:id="1044"/>
    </w:p>
    <w:p w:rsidR="004E7AC9" w:rsidRDefault="00CB1932" w:rsidP="004E7AC9">
      <w:r>
        <w:rPr>
          <w:noProof/>
          <w:lang w:val="es-ES" w:eastAsia="es-ES"/>
        </w:rPr>
        <w:drawing>
          <wp:inline distT="0" distB="0" distL="0" distR="0">
            <wp:extent cx="9374920" cy="4088423"/>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cstate="print"/>
                    <a:srcRect l="941" r="941" b="12072"/>
                    <a:stretch/>
                  </pic:blipFill>
                  <pic:spPr bwMode="auto">
                    <a:xfrm>
                      <a:off x="0" y="0"/>
                      <a:ext cx="9388512" cy="4094350"/>
                    </a:xfrm>
                    <a:prstGeom prst="rect">
                      <a:avLst/>
                    </a:prstGeom>
                    <a:ln>
                      <a:noFill/>
                    </a:ln>
                    <a:extLst>
                      <a:ext uri="{53640926-AAD7-44D8-BBD7-CCE9431645EC}">
                        <a14:shadowObscured xmlns:a14="http://schemas.microsoft.com/office/drawing/2010/main"/>
                      </a:ext>
                    </a:extLst>
                  </pic:spPr>
                </pic:pic>
              </a:graphicData>
            </a:graphic>
          </wp:inline>
        </w:drawing>
      </w:r>
    </w:p>
    <w:p w:rsidR="00A07930" w:rsidRDefault="00A07930" w:rsidP="004E7AC9"/>
    <w:p w:rsidR="004E7AC9" w:rsidRPr="00CD55F6" w:rsidRDefault="004E7AC9" w:rsidP="004E7AC9">
      <w:pPr>
        <w:pStyle w:val="Ttulo4"/>
      </w:pPr>
      <w:bookmarkStart w:id="1045" w:name="_Toc455664463"/>
      <w:bookmarkStart w:id="1046" w:name="_Toc474327481"/>
      <w:bookmarkStart w:id="1047" w:name="_Toc22719101"/>
      <w:r w:rsidRPr="00CD55F6">
        <w:lastRenderedPageBreak/>
        <w:t xml:space="preserve">Narrativa del </w:t>
      </w:r>
      <w:r>
        <w:t>proceso</w:t>
      </w:r>
      <w:r w:rsidRPr="00CD55F6">
        <w:t xml:space="preserve"> de </w:t>
      </w:r>
      <w:r w:rsidRPr="00321F75">
        <w:t xml:space="preserve">Atención de </w:t>
      </w:r>
      <w:bookmarkEnd w:id="1045"/>
      <w:r>
        <w:t>Contratos y Convenios</w:t>
      </w:r>
      <w:bookmarkEnd w:id="1046"/>
      <w:bookmarkEnd w:id="1047"/>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4E7AC9" w:rsidRDefault="004E7AC9" w:rsidP="008F4597">
            <w:pPr>
              <w:jc w:val="center"/>
              <w:rPr>
                <w:color w:val="000000"/>
              </w:rPr>
            </w:pPr>
            <w:r>
              <w:rPr>
                <w:color w:val="000000"/>
              </w:rPr>
              <w:t>Asistente de Logística</w:t>
            </w:r>
          </w:p>
        </w:tc>
        <w:tc>
          <w:tcPr>
            <w:tcW w:w="5245" w:type="dxa"/>
            <w:shd w:val="clear" w:color="auto" w:fill="auto"/>
            <w:noWrap/>
            <w:vAlign w:val="bottom"/>
          </w:tcPr>
          <w:p w:rsidR="004E7AC9" w:rsidRDefault="004E7AC9" w:rsidP="008F4597">
            <w:pPr>
              <w:rPr>
                <w:color w:val="000000"/>
              </w:rPr>
            </w:pPr>
            <w:r>
              <w:rPr>
                <w:color w:val="000000"/>
              </w:rPr>
              <w:t>Archivar contrato</w:t>
            </w:r>
          </w:p>
        </w:tc>
        <w:tc>
          <w:tcPr>
            <w:tcW w:w="3260" w:type="dxa"/>
            <w:shd w:val="clear" w:color="auto" w:fill="auto"/>
            <w:noWrap/>
          </w:tcPr>
          <w:p w:rsidR="004E7AC9" w:rsidRDefault="004E7AC9" w:rsidP="008F4597">
            <w:pPr>
              <w:jc w:val="center"/>
              <w:rPr>
                <w:color w:val="000000"/>
              </w:rPr>
            </w:pPr>
            <w:r>
              <w:rPr>
                <w:color w:val="000000"/>
              </w:rPr>
              <w:t>Un contrato o convenio</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4E7AC9" w:rsidRDefault="004E7AC9" w:rsidP="008F4597">
            <w:pPr>
              <w:jc w:val="center"/>
              <w:rPr>
                <w:color w:val="000000"/>
              </w:rPr>
            </w:pPr>
            <w:r>
              <w:rPr>
                <w:color w:val="000000"/>
              </w:rPr>
              <w:t>Asistente de Logística</w:t>
            </w:r>
          </w:p>
        </w:tc>
        <w:tc>
          <w:tcPr>
            <w:tcW w:w="5245" w:type="dxa"/>
            <w:shd w:val="clear" w:color="auto" w:fill="auto"/>
            <w:noWrap/>
            <w:vAlign w:val="bottom"/>
          </w:tcPr>
          <w:p w:rsidR="004E7AC9" w:rsidRDefault="004E7AC9" w:rsidP="008F4597">
            <w:pPr>
              <w:rPr>
                <w:color w:val="000000"/>
              </w:rPr>
            </w:pPr>
            <w:r>
              <w:rPr>
                <w:color w:val="000000"/>
              </w:rPr>
              <w:t>Escanear contrato y enviarlo a la Unidad de Trasparencia para su publicación.</w:t>
            </w:r>
          </w:p>
        </w:tc>
        <w:tc>
          <w:tcPr>
            <w:tcW w:w="3260" w:type="dxa"/>
            <w:shd w:val="clear" w:color="auto" w:fill="auto"/>
            <w:noWrap/>
          </w:tcPr>
          <w:p w:rsidR="004E7AC9" w:rsidRDefault="004E7AC9" w:rsidP="008F4597">
            <w:pPr>
              <w:jc w:val="center"/>
              <w:rPr>
                <w:color w:val="000000"/>
              </w:rPr>
            </w:pPr>
            <w:r>
              <w:rPr>
                <w:color w:val="000000"/>
              </w:rPr>
              <w:t>Un contrato o convenio digitalizado</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4E7AC9" w:rsidRDefault="004E7AC9" w:rsidP="008F4597">
            <w:pPr>
              <w:jc w:val="center"/>
              <w:rPr>
                <w:color w:val="000000"/>
              </w:rPr>
            </w:pPr>
            <w:r>
              <w:rPr>
                <w:color w:val="000000"/>
              </w:rPr>
              <w:t xml:space="preserve">Director de la </w:t>
            </w:r>
            <w:r w:rsidR="005E287D">
              <w:rPr>
                <w:color w:val="000000"/>
              </w:rPr>
              <w:t>Coordinación Jurídica</w:t>
            </w:r>
          </w:p>
        </w:tc>
        <w:tc>
          <w:tcPr>
            <w:tcW w:w="5245" w:type="dxa"/>
            <w:shd w:val="clear" w:color="auto" w:fill="auto"/>
            <w:noWrap/>
            <w:vAlign w:val="center"/>
          </w:tcPr>
          <w:p w:rsidR="004E7AC9" w:rsidRDefault="004E7AC9" w:rsidP="008F4597">
            <w:pPr>
              <w:jc w:val="left"/>
              <w:rPr>
                <w:color w:val="000000"/>
              </w:rPr>
            </w:pPr>
            <w:r>
              <w:rPr>
                <w:color w:val="000000"/>
              </w:rPr>
              <w:t>Firmar y recabar firmas del documento por parte de los involucrados</w:t>
            </w:r>
          </w:p>
        </w:tc>
        <w:tc>
          <w:tcPr>
            <w:tcW w:w="3260" w:type="dxa"/>
            <w:shd w:val="clear" w:color="auto" w:fill="auto"/>
            <w:noWrap/>
          </w:tcPr>
          <w:p w:rsidR="004E7AC9" w:rsidRDefault="004E7AC9" w:rsidP="008F4597">
            <w:pPr>
              <w:jc w:val="center"/>
              <w:rPr>
                <w:color w:val="000000"/>
              </w:rPr>
            </w:pPr>
            <w:r>
              <w:rPr>
                <w:color w:val="000000"/>
              </w:rPr>
              <w:t>Contrato o convenio completo para expediente con firmas</w:t>
            </w:r>
          </w:p>
        </w:tc>
        <w:tc>
          <w:tcPr>
            <w:tcW w:w="3260" w:type="dxa"/>
          </w:tcPr>
          <w:p w:rsidR="004E7AC9" w:rsidRDefault="005E287D" w:rsidP="008F4597">
            <w:pPr>
              <w:jc w:val="center"/>
              <w:rPr>
                <w:color w:val="000000"/>
              </w:rPr>
            </w:pPr>
            <w:r>
              <w:rPr>
                <w:color w:val="000000"/>
              </w:rPr>
              <w:t>Coordinación Jurídica</w:t>
            </w:r>
            <w:r w:rsidR="004E7AC9">
              <w:rPr>
                <w:color w:val="000000"/>
              </w:rPr>
              <w:t>/Unidad Solicitante/Tercero externo</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4E7AC9" w:rsidRDefault="004E7AC9" w:rsidP="008F4597">
            <w:pPr>
              <w:jc w:val="center"/>
              <w:rPr>
                <w:color w:val="000000"/>
              </w:rPr>
            </w:pPr>
            <w:r>
              <w:rPr>
                <w:color w:val="000000"/>
              </w:rPr>
              <w:t>Coordinador de Convenios y Contratos y Atención a Órganos de Gobierno</w:t>
            </w:r>
          </w:p>
        </w:tc>
        <w:tc>
          <w:tcPr>
            <w:tcW w:w="5245" w:type="dxa"/>
            <w:shd w:val="clear" w:color="auto" w:fill="auto"/>
            <w:noWrap/>
            <w:vAlign w:val="center"/>
          </w:tcPr>
          <w:p w:rsidR="004E7AC9" w:rsidRDefault="004E7AC9" w:rsidP="008F4597">
            <w:pPr>
              <w:jc w:val="left"/>
              <w:rPr>
                <w:color w:val="000000"/>
              </w:rPr>
            </w:pPr>
            <w:r>
              <w:rPr>
                <w:color w:val="000000"/>
              </w:rPr>
              <w:t>Insertar y modifica documento conforme a observaciones</w:t>
            </w:r>
          </w:p>
        </w:tc>
        <w:tc>
          <w:tcPr>
            <w:tcW w:w="3260" w:type="dxa"/>
            <w:shd w:val="clear" w:color="auto" w:fill="auto"/>
            <w:noWrap/>
          </w:tcPr>
          <w:p w:rsidR="004E7AC9" w:rsidRDefault="004E7AC9" w:rsidP="008F4597">
            <w:pPr>
              <w:jc w:val="center"/>
              <w:rPr>
                <w:color w:val="000000"/>
              </w:rPr>
            </w:pPr>
            <w:r>
              <w:rPr>
                <w:color w:val="000000"/>
              </w:rPr>
              <w:t>Contrato con correcciones</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vAlign w:val="center"/>
          </w:tcPr>
          <w:p w:rsidR="004E7AC9" w:rsidRDefault="004E7AC9" w:rsidP="008F4597">
            <w:pPr>
              <w:jc w:val="center"/>
              <w:rPr>
                <w:color w:val="000000"/>
              </w:rPr>
            </w:pPr>
            <w:r w:rsidRPr="00EF4433">
              <w:rPr>
                <w:color w:val="000000"/>
              </w:rPr>
              <w:t xml:space="preserve">Coordinador de Convenios y Contratos y Atención a Órganos de Gobierno </w:t>
            </w:r>
          </w:p>
        </w:tc>
        <w:tc>
          <w:tcPr>
            <w:tcW w:w="5245" w:type="dxa"/>
            <w:shd w:val="clear" w:color="auto" w:fill="auto"/>
            <w:noWrap/>
            <w:vAlign w:val="center"/>
          </w:tcPr>
          <w:p w:rsidR="004E7AC9" w:rsidRDefault="004E7AC9" w:rsidP="008F4597">
            <w:pPr>
              <w:jc w:val="left"/>
              <w:rPr>
                <w:color w:val="000000"/>
              </w:rPr>
            </w:pPr>
            <w:r>
              <w:rPr>
                <w:color w:val="000000"/>
              </w:rPr>
              <w:t>Enviar documento a revisión</w:t>
            </w:r>
          </w:p>
        </w:tc>
        <w:tc>
          <w:tcPr>
            <w:tcW w:w="3260" w:type="dxa"/>
            <w:shd w:val="clear" w:color="auto" w:fill="auto"/>
            <w:noWrap/>
          </w:tcPr>
          <w:p w:rsidR="004E7AC9" w:rsidRDefault="004E7AC9" w:rsidP="008F4597">
            <w:pPr>
              <w:jc w:val="center"/>
              <w:rPr>
                <w:color w:val="000000"/>
              </w:rPr>
            </w:pPr>
            <w:r>
              <w:rPr>
                <w:color w:val="000000"/>
              </w:rPr>
              <w:t>Borrador del contrato</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vAlign w:val="center"/>
          </w:tcPr>
          <w:p w:rsidR="004E7AC9" w:rsidRDefault="004E7AC9" w:rsidP="008F4597">
            <w:pPr>
              <w:jc w:val="center"/>
              <w:rPr>
                <w:color w:val="000000"/>
              </w:rPr>
            </w:pPr>
            <w:r w:rsidRPr="001403D4">
              <w:rPr>
                <w:color w:val="000000"/>
              </w:rPr>
              <w:t>Coordinador de Convenios y Contratos y Atención a Órganos de Gobierno</w:t>
            </w:r>
          </w:p>
        </w:tc>
        <w:tc>
          <w:tcPr>
            <w:tcW w:w="5245" w:type="dxa"/>
            <w:shd w:val="clear" w:color="auto" w:fill="auto"/>
            <w:noWrap/>
            <w:vAlign w:val="center"/>
          </w:tcPr>
          <w:p w:rsidR="004E7AC9" w:rsidRDefault="004E7AC9" w:rsidP="008F4597">
            <w:pPr>
              <w:jc w:val="left"/>
              <w:rPr>
                <w:color w:val="000000"/>
              </w:rPr>
            </w:pPr>
            <w:r>
              <w:rPr>
                <w:color w:val="000000"/>
              </w:rPr>
              <w:t>Elaborar (convenio, contrato, etc)</w:t>
            </w:r>
          </w:p>
        </w:tc>
        <w:tc>
          <w:tcPr>
            <w:tcW w:w="3260" w:type="dxa"/>
            <w:shd w:val="clear" w:color="auto" w:fill="auto"/>
            <w:noWrap/>
          </w:tcPr>
          <w:p w:rsidR="004E7AC9" w:rsidRDefault="004E7AC9" w:rsidP="008F4597">
            <w:pPr>
              <w:jc w:val="center"/>
              <w:rPr>
                <w:color w:val="000000"/>
              </w:rPr>
            </w:pPr>
            <w:r>
              <w:rPr>
                <w:color w:val="000000"/>
              </w:rPr>
              <w:t>Documentos con información que debe de contener el convenio o contrato</w:t>
            </w:r>
          </w:p>
        </w:tc>
        <w:tc>
          <w:tcPr>
            <w:tcW w:w="3260" w:type="dxa"/>
          </w:tcPr>
          <w:p w:rsidR="004E7AC9"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7</w:t>
            </w:r>
          </w:p>
        </w:tc>
        <w:tc>
          <w:tcPr>
            <w:tcW w:w="3011" w:type="dxa"/>
            <w:vAlign w:val="center"/>
          </w:tcPr>
          <w:p w:rsidR="004E7AC9" w:rsidRDefault="004E7AC9" w:rsidP="008F4597">
            <w:pPr>
              <w:jc w:val="center"/>
              <w:rPr>
                <w:color w:val="000000"/>
              </w:rPr>
            </w:pPr>
            <w:r>
              <w:rPr>
                <w:color w:val="000000"/>
              </w:rPr>
              <w:t>Unidad (EF, GA, SD, GSyJ, Vinculación, Administración) o Dir. General</w:t>
            </w:r>
          </w:p>
        </w:tc>
        <w:tc>
          <w:tcPr>
            <w:tcW w:w="5245" w:type="dxa"/>
            <w:shd w:val="clear" w:color="auto" w:fill="auto"/>
            <w:noWrap/>
            <w:vAlign w:val="center"/>
          </w:tcPr>
          <w:p w:rsidR="004E7AC9" w:rsidRDefault="004E7AC9" w:rsidP="008F4597">
            <w:pPr>
              <w:jc w:val="left"/>
              <w:rPr>
                <w:color w:val="000000"/>
              </w:rPr>
            </w:pPr>
            <w:r>
              <w:rPr>
                <w:color w:val="000000"/>
              </w:rPr>
              <w:t>Entregar información para la elaboración de documento (contrato, convenio, etc)</w:t>
            </w:r>
          </w:p>
        </w:tc>
        <w:tc>
          <w:tcPr>
            <w:tcW w:w="3260" w:type="dxa"/>
            <w:shd w:val="clear" w:color="auto" w:fill="auto"/>
            <w:noWrap/>
          </w:tcPr>
          <w:p w:rsidR="004E7AC9" w:rsidRDefault="004E7AC9" w:rsidP="008F4597">
            <w:pPr>
              <w:jc w:val="center"/>
              <w:rPr>
                <w:color w:val="000000"/>
              </w:rPr>
            </w:pPr>
            <w:r>
              <w:rPr>
                <w:color w:val="000000"/>
              </w:rPr>
              <w:t>Ficha de solicitud</w:t>
            </w:r>
          </w:p>
        </w:tc>
        <w:tc>
          <w:tcPr>
            <w:tcW w:w="3260" w:type="dxa"/>
          </w:tcPr>
          <w:p w:rsidR="004E7AC9" w:rsidRDefault="004E7AC9" w:rsidP="008F4597">
            <w:pPr>
              <w:jc w:val="center"/>
              <w:rPr>
                <w:color w:val="000000"/>
              </w:rPr>
            </w:pPr>
            <w:r>
              <w:rPr>
                <w:color w:val="000000"/>
              </w:rPr>
              <w:t>Unidad (EF, GA, SD, GSyJ, Vinculación, Administración) o Dir.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Default="004E7AC9" w:rsidP="008F4597">
            <w:pPr>
              <w:jc w:val="center"/>
              <w:rPr>
                <w:color w:val="000000"/>
              </w:rPr>
            </w:pPr>
            <w:r>
              <w:rPr>
                <w:color w:val="000000"/>
              </w:rPr>
              <w:t>Unidad (EF, GA, SD, GSyJ, Vinculación, Administración) o Dir. General</w:t>
            </w:r>
          </w:p>
        </w:tc>
        <w:tc>
          <w:tcPr>
            <w:tcW w:w="5245" w:type="dxa"/>
            <w:shd w:val="clear" w:color="auto" w:fill="auto"/>
            <w:noWrap/>
            <w:vAlign w:val="bottom"/>
          </w:tcPr>
          <w:p w:rsidR="004E7AC9" w:rsidRDefault="004E7AC9" w:rsidP="008F4597">
            <w:pPr>
              <w:rPr>
                <w:color w:val="000000"/>
              </w:rPr>
            </w:pPr>
            <w:r>
              <w:rPr>
                <w:color w:val="000000"/>
              </w:rPr>
              <w:t>Solicitar la elaboración de documento (contrato, convenio, etc) a través del Gestor</w:t>
            </w:r>
          </w:p>
        </w:tc>
        <w:tc>
          <w:tcPr>
            <w:tcW w:w="3260" w:type="dxa"/>
            <w:shd w:val="clear" w:color="auto" w:fill="auto"/>
            <w:noWrap/>
          </w:tcPr>
          <w:p w:rsidR="004E7AC9" w:rsidRDefault="004E7AC9" w:rsidP="008F4597">
            <w:pPr>
              <w:jc w:val="center"/>
              <w:rPr>
                <w:color w:val="000000"/>
              </w:rPr>
            </w:pPr>
            <w:r>
              <w:rPr>
                <w:color w:val="000000"/>
              </w:rPr>
              <w:t>Una solicitud</w:t>
            </w:r>
          </w:p>
        </w:tc>
        <w:tc>
          <w:tcPr>
            <w:tcW w:w="3260" w:type="dxa"/>
          </w:tcPr>
          <w:p w:rsidR="004E7AC9" w:rsidRDefault="004E7AC9" w:rsidP="008F4597">
            <w:pPr>
              <w:jc w:val="center"/>
              <w:rPr>
                <w:color w:val="000000"/>
              </w:rPr>
            </w:pPr>
            <w:r>
              <w:rPr>
                <w:color w:val="000000"/>
              </w:rPr>
              <w:t>Director de la unidad solicitante.</w:t>
            </w:r>
          </w:p>
        </w:tc>
      </w:tr>
    </w:tbl>
    <w:p w:rsidR="004E7AC9" w:rsidRDefault="004E7AC9" w:rsidP="004E7AC9"/>
    <w:p w:rsidR="004E7AC9" w:rsidRDefault="004E7AC9" w:rsidP="004E7AC9"/>
    <w:p w:rsidR="00A07930" w:rsidRPr="00A07930" w:rsidRDefault="004E7AC9" w:rsidP="00D43A8A">
      <w:pPr>
        <w:spacing w:before="0" w:after="200" w:line="276" w:lineRule="auto"/>
        <w:jc w:val="left"/>
      </w:pPr>
      <w:r>
        <w:br w:type="page"/>
      </w:r>
      <w:bookmarkStart w:id="1048" w:name="_Toc455664464"/>
      <w:bookmarkStart w:id="1049" w:name="_Toc474327482"/>
    </w:p>
    <w:p w:rsidR="004E7AC9" w:rsidRPr="007A5699" w:rsidRDefault="004E7AC9" w:rsidP="004E7AC9">
      <w:pPr>
        <w:pStyle w:val="Ttulo4"/>
      </w:pPr>
      <w:bookmarkStart w:id="1050" w:name="_Toc22719102"/>
      <w:r w:rsidRPr="007A5699">
        <w:lastRenderedPageBreak/>
        <w:t>Ficha de</w:t>
      </w:r>
      <w:r>
        <w:t>l</w:t>
      </w:r>
      <w:r w:rsidRPr="007A5699">
        <w:t xml:space="preserve"> </w:t>
      </w:r>
      <w:r w:rsidRPr="008A52DF">
        <w:t>servicio de Elaboración de Contratos y Convenios</w:t>
      </w:r>
      <w:bookmarkEnd w:id="1048"/>
      <w:bookmarkEnd w:id="1049"/>
      <w:bookmarkEnd w:id="105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Elaboración de Contratos y Convenios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Solicitud, Procesamiento, Entrega</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Contrato y/o Convenio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xml:space="preserve">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D64C0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64" w:history="1">
              <w:r w:rsidR="009D1A49">
                <w:rPr>
                  <w:rStyle w:val="Hipervnculo"/>
                  <w:rFonts w:eastAsia="Times New Roman" w:cs="Times New Roman"/>
                  <w:lang w:eastAsia="es-MX"/>
                </w:rPr>
                <w:t>contacto.iieg@jalisco.gob.mx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A07930" w:rsidRPr="00A07930" w:rsidRDefault="00A07930" w:rsidP="00A07930">
      <w:bookmarkStart w:id="1051" w:name="_Toc474327483"/>
    </w:p>
    <w:p w:rsidR="004E7AC9" w:rsidRDefault="004E7AC9" w:rsidP="004E7AC9">
      <w:pPr>
        <w:pStyle w:val="Ttulo3"/>
      </w:pPr>
      <w:bookmarkStart w:id="1052" w:name="_Toc22719103"/>
      <w:r>
        <w:lastRenderedPageBreak/>
        <w:t>Proceso de Representación Institucional en Asuntos Jurisdiccionales</w:t>
      </w:r>
      <w:bookmarkEnd w:id="1051"/>
      <w:bookmarkEnd w:id="1052"/>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Representación Institucional en Asuntos Jurisdiccionales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directivo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Notificación o requerimiento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Pr="00224B90" w:rsidRDefault="004E7AC9" w:rsidP="0081685F">
            <w:pPr>
              <w:pStyle w:val="Prrafodelista"/>
              <w:numPr>
                <w:ilvl w:val="0"/>
                <w:numId w:val="43"/>
              </w:numPr>
              <w:spacing w:before="60" w:after="60"/>
              <w:rPr>
                <w:color w:val="000000"/>
              </w:rPr>
            </w:pPr>
            <w:r w:rsidRPr="00224B90">
              <w:rPr>
                <w:color w:val="000000"/>
              </w:rPr>
              <w:t>Recepción de la notificación o requerimiento</w:t>
            </w:r>
          </w:p>
          <w:p w:rsidR="004E7AC9" w:rsidRPr="00224B90" w:rsidRDefault="004E7AC9" w:rsidP="0081685F">
            <w:pPr>
              <w:pStyle w:val="Prrafodelista"/>
              <w:numPr>
                <w:ilvl w:val="0"/>
                <w:numId w:val="43"/>
              </w:numPr>
              <w:spacing w:before="60" w:after="60"/>
              <w:rPr>
                <w:color w:val="000000"/>
              </w:rPr>
            </w:pPr>
            <w:r w:rsidRPr="00224B90">
              <w:rPr>
                <w:color w:val="000000"/>
              </w:rPr>
              <w:t>Análisis de intervención</w:t>
            </w:r>
          </w:p>
          <w:p w:rsidR="004E7AC9" w:rsidRPr="00224B90" w:rsidRDefault="004E7AC9" w:rsidP="0081685F">
            <w:pPr>
              <w:pStyle w:val="Prrafodelista"/>
              <w:numPr>
                <w:ilvl w:val="0"/>
                <w:numId w:val="43"/>
              </w:numPr>
              <w:spacing w:before="60" w:after="60"/>
              <w:rPr>
                <w:color w:val="000000"/>
              </w:rPr>
            </w:pPr>
            <w:r w:rsidRPr="00224B90">
              <w:rPr>
                <w:color w:val="000000"/>
              </w:rPr>
              <w:t>Elaboración de escritos o comparecencia ante la autoridad correspondiente</w:t>
            </w:r>
          </w:p>
          <w:p w:rsidR="004E7AC9" w:rsidRPr="00224B90" w:rsidRDefault="004E7AC9" w:rsidP="0081685F">
            <w:pPr>
              <w:pStyle w:val="Prrafodelista"/>
              <w:numPr>
                <w:ilvl w:val="0"/>
                <w:numId w:val="43"/>
              </w:numPr>
              <w:spacing w:before="60" w:after="60"/>
              <w:rPr>
                <w:color w:val="000000"/>
              </w:rPr>
            </w:pPr>
            <w:r w:rsidRPr="00224B90">
              <w:rPr>
                <w:color w:val="000000"/>
              </w:rPr>
              <w:t>Seguimiento del asunto</w:t>
            </w:r>
          </w:p>
          <w:p w:rsidR="004E7AC9" w:rsidRPr="00224B90" w:rsidRDefault="004E7AC9" w:rsidP="0081685F">
            <w:pPr>
              <w:pStyle w:val="Prrafodelista"/>
              <w:numPr>
                <w:ilvl w:val="0"/>
                <w:numId w:val="43"/>
              </w:numPr>
              <w:spacing w:before="60" w:after="60"/>
              <w:rPr>
                <w:color w:val="000000"/>
              </w:rPr>
            </w:pPr>
            <w:r w:rsidRPr="00224B90">
              <w:rPr>
                <w:color w:val="000000"/>
              </w:rPr>
              <w:t>Elaboración del informe de resultados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Pr>
                <w:color w:val="000000"/>
              </w:rPr>
              <w:t>Ingreso de una notificación judicial o requerimiento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Sentencia, laudo o resolución judicial.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p>
        </w:tc>
      </w:tr>
    </w:tbl>
    <w:p w:rsidR="004E7AC9" w:rsidRDefault="004E7AC9" w:rsidP="00A07930"/>
    <w:p w:rsidR="004E7AC9" w:rsidRDefault="004E7AC9" w:rsidP="00A07930"/>
    <w:p w:rsidR="00A07930" w:rsidRDefault="00A07930">
      <w:pPr>
        <w:spacing w:before="0" w:after="200" w:line="276" w:lineRule="auto"/>
        <w:jc w:val="left"/>
      </w:pPr>
      <w:bookmarkStart w:id="1053" w:name="_Toc474327484"/>
      <w:r>
        <w:br w:type="page"/>
      </w:r>
    </w:p>
    <w:p w:rsidR="00A07930" w:rsidRDefault="00A07930" w:rsidP="00A07930"/>
    <w:p w:rsidR="004E7AC9" w:rsidRDefault="004E7AC9" w:rsidP="004E7AC9">
      <w:pPr>
        <w:pStyle w:val="Ttulo4"/>
      </w:pPr>
      <w:bookmarkStart w:id="1054" w:name="_Toc22719104"/>
      <w:r>
        <w:t>Modelado del proceso de Representación Institucional en Asuntos Jurisdiccionales</w:t>
      </w:r>
      <w:bookmarkEnd w:id="1053"/>
      <w:bookmarkEnd w:id="1054"/>
    </w:p>
    <w:p w:rsidR="00BD30B9" w:rsidRDefault="00BD30B9" w:rsidP="004E7AC9">
      <w:pPr>
        <w:rPr>
          <w:noProof/>
          <w:lang w:eastAsia="es-MX"/>
        </w:rPr>
      </w:pPr>
    </w:p>
    <w:p w:rsidR="004E7AC9" w:rsidRDefault="00BD30B9" w:rsidP="004E7AC9">
      <w:r>
        <w:rPr>
          <w:noProof/>
          <w:lang w:val="es-ES" w:eastAsia="es-ES"/>
        </w:rPr>
        <w:drawing>
          <wp:inline distT="0" distB="0" distL="0" distR="0">
            <wp:extent cx="9847384" cy="252093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cstate="print"/>
                    <a:srcRect l="1098" t="3710" r="941" b="22087"/>
                    <a:stretch/>
                  </pic:blipFill>
                  <pic:spPr bwMode="auto">
                    <a:xfrm>
                      <a:off x="0" y="0"/>
                      <a:ext cx="9854027" cy="2522631"/>
                    </a:xfrm>
                    <a:prstGeom prst="rect">
                      <a:avLst/>
                    </a:prstGeom>
                    <a:ln>
                      <a:noFill/>
                    </a:ln>
                    <a:extLst>
                      <a:ext uri="{53640926-AAD7-44D8-BBD7-CCE9431645EC}">
                        <a14:shadowObscured xmlns:a14="http://schemas.microsoft.com/office/drawing/2010/main"/>
                      </a:ext>
                    </a:extLst>
                  </pic:spPr>
                </pic:pic>
              </a:graphicData>
            </a:graphic>
          </wp:inline>
        </w:drawing>
      </w:r>
    </w:p>
    <w:p w:rsidR="00C6320C" w:rsidRDefault="00C6320C" w:rsidP="00C6320C">
      <w:bookmarkStart w:id="1055" w:name="_Toc474327485"/>
    </w:p>
    <w:p w:rsidR="00C6320C" w:rsidRDefault="00C6320C" w:rsidP="00C6320C"/>
    <w:p w:rsidR="00C6320C" w:rsidRDefault="00A07930" w:rsidP="007309E2">
      <w:pPr>
        <w:spacing w:before="0" w:after="200" w:line="276" w:lineRule="auto"/>
        <w:jc w:val="left"/>
      </w:pPr>
      <w:r>
        <w:br w:type="page"/>
      </w:r>
    </w:p>
    <w:p w:rsidR="004E7AC9" w:rsidRPr="00A36F10" w:rsidRDefault="004E7AC9" w:rsidP="007309E2">
      <w:pPr>
        <w:pStyle w:val="Ttulo4"/>
      </w:pPr>
      <w:bookmarkStart w:id="1056" w:name="_Toc22719105"/>
      <w:r w:rsidRPr="00CD55F6">
        <w:lastRenderedPageBreak/>
        <w:t xml:space="preserve">Narrativa del </w:t>
      </w:r>
      <w:r>
        <w:t>proceso</w:t>
      </w:r>
      <w:r w:rsidRPr="00CD55F6">
        <w:t xml:space="preserve"> de </w:t>
      </w:r>
      <w:r>
        <w:t>Representación Institucional en Asuntos Jurisdiccionales</w:t>
      </w:r>
      <w:bookmarkEnd w:id="1055"/>
      <w:bookmarkEnd w:id="1056"/>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Pr="000D7AA0" w:rsidRDefault="004E7AC9" w:rsidP="008F4597">
            <w:pPr>
              <w:jc w:val="center"/>
              <w:rPr>
                <w:color w:val="000000"/>
              </w:rPr>
            </w:pPr>
            <w:r>
              <w:rPr>
                <w:color w:val="000000"/>
              </w:rPr>
              <w:t>Coordinador de Desarrollo de Software TI</w:t>
            </w:r>
          </w:p>
        </w:tc>
        <w:tc>
          <w:tcPr>
            <w:tcW w:w="6946" w:type="dxa"/>
            <w:shd w:val="clear" w:color="auto" w:fill="auto"/>
            <w:noWrap/>
          </w:tcPr>
          <w:p w:rsidR="004E7AC9" w:rsidRPr="000D7AA0" w:rsidRDefault="004E7AC9" w:rsidP="008F4597">
            <w:pPr>
              <w:rPr>
                <w:color w:val="000000"/>
              </w:rPr>
            </w:pPr>
            <w:r>
              <w:rPr>
                <w:color w:val="000000"/>
              </w:rPr>
              <w:t>Publicar resultados en el portal de trasparencia</w:t>
            </w:r>
          </w:p>
        </w:tc>
        <w:tc>
          <w:tcPr>
            <w:tcW w:w="2835" w:type="dxa"/>
            <w:shd w:val="clear" w:color="auto" w:fill="auto"/>
            <w:noWrap/>
          </w:tcPr>
          <w:p w:rsidR="004E7AC9" w:rsidRPr="000D7AA0" w:rsidRDefault="004E7AC9" w:rsidP="008F4597">
            <w:pPr>
              <w:jc w:val="center"/>
              <w:rPr>
                <w:color w:val="000000"/>
              </w:rPr>
            </w:pPr>
            <w:r>
              <w:rPr>
                <w:color w:val="000000"/>
              </w:rPr>
              <w:t>Un archivo o documento.</w:t>
            </w:r>
          </w:p>
        </w:tc>
        <w:tc>
          <w:tcPr>
            <w:tcW w:w="2835" w:type="dxa"/>
          </w:tcPr>
          <w:p w:rsidR="004E7AC9" w:rsidRPr="000D7AA0" w:rsidRDefault="004E7AC9" w:rsidP="008F4597">
            <w:pPr>
              <w:jc w:val="center"/>
              <w:rPr>
                <w:color w:val="000000"/>
              </w:rPr>
            </w:pPr>
            <w:r>
              <w:rPr>
                <w:color w:val="000000"/>
              </w:rPr>
              <w:t>Unidad de TI</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p>
        </w:tc>
        <w:tc>
          <w:tcPr>
            <w:tcW w:w="6946" w:type="dxa"/>
            <w:shd w:val="clear" w:color="auto" w:fill="auto"/>
            <w:noWrap/>
          </w:tcPr>
          <w:p w:rsidR="004E7AC9" w:rsidRPr="003C66DB" w:rsidRDefault="004E7AC9" w:rsidP="008F4597">
            <w:pPr>
              <w:rPr>
                <w:color w:val="000000"/>
              </w:rPr>
            </w:pPr>
            <w:r w:rsidRPr="003C66DB">
              <w:rPr>
                <w:color w:val="000000"/>
              </w:rPr>
              <w:t>Redactar informe de resultados</w:t>
            </w:r>
          </w:p>
        </w:tc>
        <w:tc>
          <w:tcPr>
            <w:tcW w:w="2835" w:type="dxa"/>
            <w:shd w:val="clear" w:color="auto" w:fill="auto"/>
            <w:noWrap/>
          </w:tcPr>
          <w:p w:rsidR="004E7AC9" w:rsidRPr="003C66DB" w:rsidRDefault="004E7AC9" w:rsidP="008F4597">
            <w:pPr>
              <w:jc w:val="center"/>
              <w:rPr>
                <w:color w:val="000000"/>
              </w:rPr>
            </w:pPr>
            <w:r w:rsidRPr="003C66DB">
              <w:rPr>
                <w:color w:val="000000"/>
              </w:rPr>
              <w:t>Un informe</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Dar seguimiento del asunto hasta su conclusión</w:t>
            </w:r>
          </w:p>
        </w:tc>
        <w:tc>
          <w:tcPr>
            <w:tcW w:w="2835" w:type="dxa"/>
            <w:shd w:val="clear" w:color="auto" w:fill="auto"/>
            <w:noWrap/>
          </w:tcPr>
          <w:p w:rsidR="004E7AC9" w:rsidRPr="000D7AA0" w:rsidRDefault="004E7AC9" w:rsidP="008F4597">
            <w:pPr>
              <w:jc w:val="center"/>
              <w:rPr>
                <w:color w:val="000000"/>
              </w:rPr>
            </w:pPr>
            <w:r>
              <w:rPr>
                <w:color w:val="000000"/>
              </w:rPr>
              <w:t>Un seguimiento</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Pr="000D7AA0" w:rsidRDefault="004E7AC9" w:rsidP="008F4597">
            <w:pPr>
              <w:jc w:val="center"/>
              <w:rPr>
                <w:color w:val="000000"/>
              </w:rPr>
            </w:pPr>
            <w:r w:rsidRPr="000D7AA0">
              <w:rPr>
                <w:color w:val="000000"/>
              </w:rPr>
              <w:t xml:space="preserve">Director de la </w:t>
            </w:r>
            <w:r w:rsidR="005E287D">
              <w:rPr>
                <w:color w:val="000000"/>
              </w:rPr>
              <w:t>Coordinación Jurídica</w:t>
            </w:r>
            <w:r>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Comparece</w:t>
            </w:r>
            <w:r>
              <w:rPr>
                <w:color w:val="000000"/>
              </w:rPr>
              <w:t>r</w:t>
            </w:r>
            <w:r w:rsidRPr="000D7AA0">
              <w:rPr>
                <w:color w:val="000000"/>
              </w:rPr>
              <w:t xml:space="preserve"> ante la autoridad correspondiente: Juzgado o Ministerio Público</w:t>
            </w:r>
          </w:p>
        </w:tc>
        <w:tc>
          <w:tcPr>
            <w:tcW w:w="2835" w:type="dxa"/>
            <w:shd w:val="clear" w:color="auto" w:fill="auto"/>
            <w:noWrap/>
          </w:tcPr>
          <w:p w:rsidR="004E7AC9" w:rsidRPr="000D7AA0" w:rsidRDefault="004E7AC9" w:rsidP="008F4597">
            <w:pPr>
              <w:jc w:val="center"/>
              <w:rPr>
                <w:color w:val="000000"/>
              </w:rPr>
            </w:pPr>
            <w:r w:rsidRPr="000D7AA0">
              <w:rPr>
                <w:color w:val="000000"/>
              </w:rPr>
              <w:t>Una comparecencia</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Acudir a la comparecencia</w:t>
            </w:r>
          </w:p>
        </w:tc>
        <w:tc>
          <w:tcPr>
            <w:tcW w:w="2835" w:type="dxa"/>
            <w:shd w:val="clear" w:color="auto" w:fill="auto"/>
            <w:noWrap/>
          </w:tcPr>
          <w:p w:rsidR="004E7AC9" w:rsidRPr="000D7AA0" w:rsidRDefault="004E7AC9" w:rsidP="008F4597">
            <w:pPr>
              <w:jc w:val="center"/>
              <w:rPr>
                <w:color w:val="000000"/>
              </w:rPr>
            </w:pPr>
            <w:r w:rsidRPr="000D7AA0">
              <w:rPr>
                <w:color w:val="000000"/>
              </w:rPr>
              <w:t>Una comparecencia</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6</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Procedimiento judicial</w:t>
            </w:r>
          </w:p>
        </w:tc>
        <w:tc>
          <w:tcPr>
            <w:tcW w:w="2835" w:type="dxa"/>
            <w:shd w:val="clear" w:color="auto" w:fill="auto"/>
            <w:noWrap/>
          </w:tcPr>
          <w:p w:rsidR="004E7AC9" w:rsidRPr="000D7AA0" w:rsidRDefault="004E7AC9" w:rsidP="008F4597">
            <w:pPr>
              <w:jc w:val="center"/>
              <w:rPr>
                <w:color w:val="000000"/>
              </w:rPr>
            </w:pPr>
            <w:r w:rsidRPr="000D7AA0">
              <w:rPr>
                <w:color w:val="000000"/>
              </w:rPr>
              <w:t>Un procedimiento judicial</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7</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Elaborar escritos conforme a la norma</w:t>
            </w:r>
          </w:p>
        </w:tc>
        <w:tc>
          <w:tcPr>
            <w:tcW w:w="2835" w:type="dxa"/>
            <w:shd w:val="clear" w:color="auto" w:fill="auto"/>
            <w:noWrap/>
          </w:tcPr>
          <w:p w:rsidR="004E7AC9" w:rsidRPr="000D7AA0" w:rsidRDefault="004E7AC9" w:rsidP="008F4597">
            <w:pPr>
              <w:jc w:val="center"/>
              <w:rPr>
                <w:color w:val="000000"/>
              </w:rPr>
            </w:pPr>
            <w:r w:rsidRPr="000D7AA0">
              <w:rPr>
                <w:color w:val="000000"/>
              </w:rPr>
              <w:t>Un escrito</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Pr="000D7AA0" w:rsidRDefault="004E7AC9" w:rsidP="008F4597">
            <w:pPr>
              <w:jc w:val="center"/>
              <w:rPr>
                <w:color w:val="000000"/>
              </w:rPr>
            </w:pPr>
            <w:r w:rsidRPr="00EF4433">
              <w:rPr>
                <w:color w:val="000000"/>
              </w:rPr>
              <w:t xml:space="preserve">Director de la </w:t>
            </w:r>
            <w:r w:rsidR="005E287D">
              <w:rPr>
                <w:color w:val="000000"/>
              </w:rPr>
              <w:t>Coordinación Jurídica</w:t>
            </w:r>
            <w:r w:rsidRPr="00EF4433">
              <w:rPr>
                <w:color w:val="000000"/>
              </w:rPr>
              <w:t xml:space="preserve"> y/o Coordinador de Convenios y Contratos y Atención a Órganos de Gobierno</w:t>
            </w:r>
          </w:p>
        </w:tc>
        <w:tc>
          <w:tcPr>
            <w:tcW w:w="6946" w:type="dxa"/>
            <w:shd w:val="clear" w:color="auto" w:fill="auto"/>
            <w:noWrap/>
          </w:tcPr>
          <w:p w:rsidR="004E7AC9" w:rsidRPr="000D7AA0" w:rsidRDefault="004E7AC9" w:rsidP="008F4597">
            <w:pPr>
              <w:rPr>
                <w:color w:val="000000"/>
              </w:rPr>
            </w:pPr>
            <w:r w:rsidRPr="000D7AA0">
              <w:rPr>
                <w:color w:val="000000"/>
              </w:rPr>
              <w:t>Realizar el estudio y el análisis para ver el tipo de intervención</w:t>
            </w:r>
          </w:p>
        </w:tc>
        <w:tc>
          <w:tcPr>
            <w:tcW w:w="2835" w:type="dxa"/>
            <w:shd w:val="clear" w:color="auto" w:fill="auto"/>
            <w:noWrap/>
          </w:tcPr>
          <w:p w:rsidR="004E7AC9" w:rsidRPr="000D7AA0" w:rsidRDefault="004E7AC9" w:rsidP="008F4597">
            <w:pPr>
              <w:jc w:val="center"/>
              <w:rPr>
                <w:color w:val="000000"/>
              </w:rPr>
            </w:pPr>
            <w:r w:rsidRPr="000D7AA0">
              <w:rPr>
                <w:color w:val="000000"/>
              </w:rPr>
              <w:t>Un escrito</w:t>
            </w:r>
          </w:p>
        </w:tc>
        <w:tc>
          <w:tcPr>
            <w:tcW w:w="2835" w:type="dxa"/>
          </w:tcPr>
          <w:p w:rsidR="004E7AC9" w:rsidRPr="000D7AA0" w:rsidRDefault="005E287D" w:rsidP="008F4597">
            <w:pPr>
              <w:jc w:val="center"/>
              <w:rPr>
                <w:color w:val="000000"/>
              </w:rPr>
            </w:pPr>
            <w:r>
              <w:rPr>
                <w:color w:val="000000"/>
              </w:rPr>
              <w:t>Coordinación Jurídica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9</w:t>
            </w:r>
          </w:p>
        </w:tc>
        <w:tc>
          <w:tcPr>
            <w:tcW w:w="3011" w:type="dxa"/>
          </w:tcPr>
          <w:p w:rsidR="004E7AC9" w:rsidRDefault="004E7AC9" w:rsidP="008F4597">
            <w:pPr>
              <w:jc w:val="center"/>
              <w:rPr>
                <w:color w:val="000000"/>
              </w:rPr>
            </w:pPr>
            <w:r>
              <w:rPr>
                <w:color w:val="000000"/>
              </w:rPr>
              <w:t>Agente Interno o Externo</w:t>
            </w:r>
          </w:p>
        </w:tc>
        <w:tc>
          <w:tcPr>
            <w:tcW w:w="6946" w:type="dxa"/>
            <w:shd w:val="clear" w:color="auto" w:fill="auto"/>
            <w:noWrap/>
          </w:tcPr>
          <w:p w:rsidR="004E7AC9" w:rsidRDefault="004E7AC9" w:rsidP="008F4597">
            <w:pPr>
              <w:rPr>
                <w:color w:val="000000"/>
              </w:rPr>
            </w:pPr>
            <w:r>
              <w:rPr>
                <w:color w:val="000000"/>
              </w:rPr>
              <w:t>Entregar notificación (oficio o carta)</w:t>
            </w:r>
          </w:p>
        </w:tc>
        <w:tc>
          <w:tcPr>
            <w:tcW w:w="2835" w:type="dxa"/>
            <w:shd w:val="clear" w:color="auto" w:fill="auto"/>
            <w:noWrap/>
          </w:tcPr>
          <w:p w:rsidR="004E7AC9" w:rsidRDefault="004E7AC9" w:rsidP="008F4597">
            <w:pPr>
              <w:jc w:val="center"/>
              <w:rPr>
                <w:color w:val="000000"/>
              </w:rPr>
            </w:pPr>
            <w:r>
              <w:rPr>
                <w:color w:val="000000"/>
              </w:rPr>
              <w:t xml:space="preserve">Un documento </w:t>
            </w:r>
          </w:p>
        </w:tc>
        <w:tc>
          <w:tcPr>
            <w:tcW w:w="2835" w:type="dxa"/>
            <w:vAlign w:val="bottom"/>
          </w:tcPr>
          <w:p w:rsidR="004E7AC9" w:rsidRDefault="004E7AC9" w:rsidP="008F4597">
            <w:pPr>
              <w:jc w:val="center"/>
              <w:rPr>
                <w:color w:val="000000"/>
              </w:rPr>
            </w:pPr>
            <w:r>
              <w:rPr>
                <w:color w:val="000000"/>
              </w:rPr>
              <w:t>Interno o Externo</w:t>
            </w:r>
          </w:p>
        </w:tc>
      </w:tr>
    </w:tbl>
    <w:p w:rsidR="004E7AC9" w:rsidRDefault="004E7AC9" w:rsidP="004E7AC9"/>
    <w:p w:rsidR="004E7AC9" w:rsidRDefault="004E7AC9" w:rsidP="004E7AC9"/>
    <w:p w:rsidR="004E7AC9" w:rsidRDefault="00A07930" w:rsidP="00495118">
      <w:pPr>
        <w:spacing w:before="0" w:after="200" w:line="276" w:lineRule="auto"/>
        <w:jc w:val="left"/>
      </w:pPr>
      <w:r>
        <w:br w:type="page"/>
      </w:r>
    </w:p>
    <w:p w:rsidR="004E7AC9" w:rsidRDefault="004E7AC9" w:rsidP="004E7AC9">
      <w:pPr>
        <w:pStyle w:val="Ttulo4"/>
      </w:pPr>
      <w:bookmarkStart w:id="1057" w:name="_Toc474327486"/>
      <w:bookmarkStart w:id="1058" w:name="_Toc22719106"/>
      <w:r w:rsidRPr="004E7140">
        <w:lastRenderedPageBreak/>
        <w:t>Ficha del servicio de Representación Institucional en Asuntos Jurisdiccionales</w:t>
      </w:r>
      <w:bookmarkEnd w:id="1057"/>
      <w:bookmarkEnd w:id="1058"/>
      <w:r w:rsidRPr="004E7140">
        <w:t xml:space="preserve"> </w:t>
      </w:r>
    </w:p>
    <w:p w:rsidR="00495118" w:rsidRPr="00495118" w:rsidRDefault="00495118" w:rsidP="00495118"/>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D71F3F">
              <w:rPr>
                <w:rFonts w:eastAsia="Times New Roman" w:cs="Times New Roman"/>
                <w:b/>
                <w:lang w:eastAsia="es-MX"/>
              </w:rPr>
              <w:t>Representación Institucional en Asuntos Jurisdiccionales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Solicitud-atención-seguimiento-resolución</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Sentencia, laudo o resolución  judicial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66" w:history="1">
              <w:r w:rsidR="009D1A49">
                <w:rPr>
                  <w:rStyle w:val="Hipervnculo"/>
                  <w:rFonts w:eastAsia="Times New Roman" w:cs="Times New Roman"/>
                  <w:lang w:eastAsia="es-MX"/>
                </w:rPr>
                <w:t>contacto.iieg@jalisco.gob.mx</w:t>
              </w:r>
            </w:hyperlink>
          </w:p>
        </w:tc>
      </w:tr>
      <w:tr w:rsidR="004E7AC9" w:rsidRPr="00DE4BC8" w:rsidTr="008F4597">
        <w:trPr>
          <w:trHeight w:val="20"/>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A07930" w:rsidRDefault="00A07930" w:rsidP="004E7AC9"/>
    <w:p w:rsidR="004E7AC9" w:rsidRDefault="004E7AC9" w:rsidP="004E7AC9">
      <w:pPr>
        <w:pStyle w:val="Ttulo3"/>
      </w:pPr>
      <w:bookmarkStart w:id="1059" w:name="_Toc474327487"/>
      <w:bookmarkStart w:id="1060" w:name="_Toc22719107"/>
      <w:r>
        <w:t>Proceso de Revisión y Actualización de la Normativa del IIEG</w:t>
      </w:r>
      <w:bookmarkEnd w:id="1059"/>
      <w:bookmarkEnd w:id="1060"/>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Revisión y actualización de la normativa del IIEG</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Actualización de Estatuto Orgánico, Reglamento Interno y Ley del Instituto de Información Estadística y Geográfica.</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Pr="00224B90" w:rsidRDefault="004E7AC9" w:rsidP="0081685F">
            <w:pPr>
              <w:pStyle w:val="Prrafodelista"/>
              <w:numPr>
                <w:ilvl w:val="0"/>
                <w:numId w:val="44"/>
              </w:numPr>
              <w:spacing w:before="60" w:after="60"/>
              <w:rPr>
                <w:color w:val="000000"/>
              </w:rPr>
            </w:pPr>
            <w:r w:rsidRPr="00224B90">
              <w:rPr>
                <w:color w:val="000000"/>
              </w:rPr>
              <w:t>Elaboración de propuesta de modificación o actualización normativa</w:t>
            </w:r>
          </w:p>
          <w:p w:rsidR="004E7AC9" w:rsidRPr="00224B90" w:rsidRDefault="004E7AC9" w:rsidP="0081685F">
            <w:pPr>
              <w:pStyle w:val="Prrafodelista"/>
              <w:numPr>
                <w:ilvl w:val="0"/>
                <w:numId w:val="44"/>
              </w:numPr>
              <w:spacing w:before="60" w:after="60"/>
              <w:rPr>
                <w:color w:val="000000"/>
              </w:rPr>
            </w:pPr>
            <w:r w:rsidRPr="00224B90">
              <w:rPr>
                <w:color w:val="000000"/>
              </w:rPr>
              <w:t>Evaluación por parte de la Junta de Gobierno</w:t>
            </w:r>
          </w:p>
          <w:p w:rsidR="004E7AC9" w:rsidRPr="00224B90" w:rsidRDefault="004E7AC9" w:rsidP="0081685F">
            <w:pPr>
              <w:pStyle w:val="Prrafodelista"/>
              <w:numPr>
                <w:ilvl w:val="0"/>
                <w:numId w:val="44"/>
              </w:numPr>
              <w:spacing w:before="60" w:after="60"/>
              <w:rPr>
                <w:color w:val="000000"/>
              </w:rPr>
            </w:pPr>
            <w:r w:rsidRPr="00224B90">
              <w:rPr>
                <w:color w:val="000000"/>
              </w:rPr>
              <w:t>Entrega de solicitud para la actualización de la norma</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Pr>
                <w:color w:val="000000"/>
              </w:rPr>
              <w:t>Existencia de una modificación o actualización a la norma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Una modificación o actualización de la norma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p>
        </w:tc>
      </w:tr>
    </w:tbl>
    <w:p w:rsidR="004E7AC9" w:rsidRDefault="004E7AC9" w:rsidP="004E7AC9"/>
    <w:p w:rsidR="004E7AC9" w:rsidRDefault="004E7AC9" w:rsidP="004E7AC9"/>
    <w:p w:rsidR="004E7AC9" w:rsidRDefault="004E7AC9" w:rsidP="004E7AC9"/>
    <w:p w:rsidR="004E7AC9" w:rsidRDefault="004E7AC9" w:rsidP="004E7AC9"/>
    <w:p w:rsidR="004E7AC9" w:rsidRDefault="004E7AC9" w:rsidP="004E7AC9"/>
    <w:p w:rsidR="00C6320C" w:rsidRDefault="004E7AC9" w:rsidP="00C6320C">
      <w:pPr>
        <w:pStyle w:val="Ttulo4"/>
      </w:pPr>
      <w:bookmarkStart w:id="1061" w:name="_Toc474327488"/>
      <w:bookmarkStart w:id="1062" w:name="_Toc22719108"/>
      <w:r>
        <w:lastRenderedPageBreak/>
        <w:t>Modelado del proceso Revisión y Actualización de la Normativa del IIEG</w:t>
      </w:r>
      <w:bookmarkEnd w:id="1061"/>
      <w:bookmarkEnd w:id="1062"/>
    </w:p>
    <w:p w:rsidR="004E7AC9" w:rsidRDefault="00C6320C" w:rsidP="00C6320C">
      <w:pPr>
        <w:spacing w:before="0" w:after="200" w:line="276" w:lineRule="auto"/>
        <w:jc w:val="center"/>
      </w:pPr>
      <w:r>
        <w:rPr>
          <w:noProof/>
          <w:lang w:val="es-ES" w:eastAsia="es-ES"/>
        </w:rPr>
        <w:drawing>
          <wp:inline distT="0" distB="0" distL="0" distR="0">
            <wp:extent cx="6929006" cy="4659923"/>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cstate="print"/>
                    <a:srcRect l="941" t="1291" r="941" b="8080"/>
                    <a:stretch/>
                  </pic:blipFill>
                  <pic:spPr bwMode="auto">
                    <a:xfrm>
                      <a:off x="0" y="0"/>
                      <a:ext cx="6932267" cy="4662116"/>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063" w:name="_Toc474327489"/>
      <w:bookmarkStart w:id="1064" w:name="_Toc22719109"/>
      <w:r w:rsidRPr="00CD55F6">
        <w:lastRenderedPageBreak/>
        <w:t xml:space="preserve">Narrativa del </w:t>
      </w:r>
      <w:r>
        <w:t>proceso</w:t>
      </w:r>
      <w:r w:rsidRPr="00CD55F6">
        <w:t xml:space="preserve"> de </w:t>
      </w:r>
      <w:r>
        <w:t>Revisión y Actualización de la Normativa del IIEG</w:t>
      </w:r>
      <w:bookmarkEnd w:id="1063"/>
      <w:bookmarkEnd w:id="1064"/>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Pr="00456430" w:rsidRDefault="004E7AC9" w:rsidP="008F4597">
            <w:pPr>
              <w:jc w:val="center"/>
              <w:rPr>
                <w:color w:val="000000"/>
              </w:rPr>
            </w:pPr>
            <w:r w:rsidRPr="00456430">
              <w:rPr>
                <w:color w:val="000000"/>
              </w:rPr>
              <w:t>Secretaría General de Gobierno</w:t>
            </w:r>
          </w:p>
        </w:tc>
        <w:tc>
          <w:tcPr>
            <w:tcW w:w="6946" w:type="dxa"/>
            <w:shd w:val="clear" w:color="auto" w:fill="auto"/>
            <w:noWrap/>
          </w:tcPr>
          <w:p w:rsidR="004E7AC9" w:rsidRPr="00456430" w:rsidRDefault="004E7AC9" w:rsidP="008F4597">
            <w:pPr>
              <w:rPr>
                <w:color w:val="000000"/>
              </w:rPr>
            </w:pPr>
            <w:r w:rsidRPr="00456430">
              <w:rPr>
                <w:color w:val="000000"/>
              </w:rPr>
              <w:t>Publicar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Una publicación</w:t>
            </w:r>
          </w:p>
        </w:tc>
        <w:tc>
          <w:tcPr>
            <w:tcW w:w="2835" w:type="dxa"/>
          </w:tcPr>
          <w:p w:rsidR="004E7AC9" w:rsidRPr="00456430" w:rsidRDefault="004E7AC9" w:rsidP="008F4597">
            <w:pPr>
              <w:jc w:val="center"/>
              <w:rPr>
                <w:color w:val="000000"/>
              </w:rPr>
            </w:pPr>
            <w:r w:rsidRPr="00456430">
              <w:rPr>
                <w:color w:val="000000"/>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Pr="00456430" w:rsidRDefault="004E7AC9" w:rsidP="008F4597">
            <w:pPr>
              <w:jc w:val="center"/>
              <w:rPr>
                <w:color w:val="000000"/>
              </w:rPr>
            </w:pPr>
            <w:r w:rsidRPr="00456430">
              <w:rPr>
                <w:color w:val="000000"/>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rPr>
              <w:t>Presentar ley ante el congreso del estado</w:t>
            </w:r>
          </w:p>
        </w:tc>
        <w:tc>
          <w:tcPr>
            <w:tcW w:w="2835" w:type="dxa"/>
            <w:shd w:val="clear" w:color="auto" w:fill="auto"/>
            <w:noWrap/>
          </w:tcPr>
          <w:p w:rsidR="004E7AC9" w:rsidRPr="00456430" w:rsidRDefault="004E7AC9" w:rsidP="008F4597">
            <w:pPr>
              <w:jc w:val="center"/>
              <w:rPr>
                <w:color w:val="000000"/>
              </w:rPr>
            </w:pPr>
            <w:r w:rsidRPr="00456430">
              <w:rPr>
                <w:color w:val="000000"/>
              </w:rPr>
              <w:t>Una propuesta de modificación a la ley</w:t>
            </w:r>
          </w:p>
        </w:tc>
        <w:tc>
          <w:tcPr>
            <w:tcW w:w="2835" w:type="dxa"/>
            <w:vAlign w:val="bottom"/>
          </w:tcPr>
          <w:p w:rsidR="004E7AC9" w:rsidRPr="00456430" w:rsidRDefault="004E7AC9" w:rsidP="008F4597">
            <w:pPr>
              <w:jc w:val="center"/>
              <w:rPr>
                <w:color w:val="000000"/>
              </w:rPr>
            </w:pPr>
            <w:r w:rsidRPr="00456430">
              <w:rPr>
                <w:color w:val="000000"/>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Pr="00456430" w:rsidRDefault="004E7AC9" w:rsidP="008F4597">
            <w:pPr>
              <w:jc w:val="center"/>
              <w:rPr>
                <w:color w:val="000000"/>
              </w:rPr>
            </w:pPr>
            <w:r w:rsidRPr="00456430">
              <w:rPr>
                <w:color w:val="000000"/>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rPr>
              <w:t>Aprobar modificación al reglamento</w:t>
            </w:r>
          </w:p>
        </w:tc>
        <w:tc>
          <w:tcPr>
            <w:tcW w:w="2835" w:type="dxa"/>
            <w:shd w:val="clear" w:color="auto" w:fill="auto"/>
            <w:noWrap/>
          </w:tcPr>
          <w:p w:rsidR="004E7AC9" w:rsidRPr="00456430" w:rsidRDefault="004E7AC9" w:rsidP="008F4597">
            <w:pPr>
              <w:jc w:val="center"/>
              <w:rPr>
                <w:color w:val="000000"/>
              </w:rPr>
            </w:pPr>
            <w:r w:rsidRPr="00456430">
              <w:rPr>
                <w:color w:val="000000"/>
              </w:rPr>
              <w:t>Un reglamento aprobado</w:t>
            </w:r>
          </w:p>
        </w:tc>
        <w:tc>
          <w:tcPr>
            <w:tcW w:w="2835" w:type="dxa"/>
          </w:tcPr>
          <w:p w:rsidR="004E7AC9" w:rsidRPr="00456430" w:rsidRDefault="004E7AC9" w:rsidP="008F4597">
            <w:pPr>
              <w:jc w:val="center"/>
              <w:rPr>
                <w:color w:val="000000"/>
              </w:rPr>
            </w:pPr>
            <w:r w:rsidRPr="00456430">
              <w:rPr>
                <w:color w:val="000000"/>
              </w:rPr>
              <w:t>SGG</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Pr="00456430" w:rsidRDefault="004E7AC9" w:rsidP="008F4597">
            <w:pPr>
              <w:jc w:val="center"/>
              <w:rPr>
                <w:color w:val="000000"/>
              </w:rPr>
            </w:pPr>
            <w:r w:rsidRPr="00456430">
              <w:rPr>
                <w:color w:val="000000"/>
              </w:rPr>
              <w:t>Dirección General de Asuntos Legislativos y Gubernamentales</w:t>
            </w:r>
          </w:p>
        </w:tc>
        <w:tc>
          <w:tcPr>
            <w:tcW w:w="6946" w:type="dxa"/>
            <w:shd w:val="clear" w:color="auto" w:fill="auto"/>
            <w:noWrap/>
          </w:tcPr>
          <w:p w:rsidR="004E7AC9" w:rsidRPr="00456430" w:rsidRDefault="004E7AC9" w:rsidP="008F4597">
            <w:pPr>
              <w:rPr>
                <w:color w:val="000000"/>
              </w:rPr>
            </w:pPr>
            <w:r w:rsidRPr="00456430">
              <w:rPr>
                <w:color w:val="000000"/>
              </w:rPr>
              <w:t>Publicar estatuto</w:t>
            </w:r>
          </w:p>
        </w:tc>
        <w:tc>
          <w:tcPr>
            <w:tcW w:w="2835" w:type="dxa"/>
            <w:shd w:val="clear" w:color="auto" w:fill="auto"/>
            <w:noWrap/>
          </w:tcPr>
          <w:p w:rsidR="004E7AC9" w:rsidRPr="00456430" w:rsidRDefault="004E7AC9" w:rsidP="008F4597">
            <w:pPr>
              <w:jc w:val="center"/>
              <w:rPr>
                <w:color w:val="000000"/>
              </w:rPr>
            </w:pPr>
            <w:r w:rsidRPr="00456430">
              <w:rPr>
                <w:color w:val="000000"/>
              </w:rPr>
              <w:t>Una publicación</w:t>
            </w:r>
          </w:p>
        </w:tc>
        <w:tc>
          <w:tcPr>
            <w:tcW w:w="2835" w:type="dxa"/>
          </w:tcPr>
          <w:p w:rsidR="004E7AC9" w:rsidRPr="00456430" w:rsidRDefault="004E7AC9" w:rsidP="008F4597">
            <w:pPr>
              <w:jc w:val="center"/>
              <w:rPr>
                <w:color w:val="000000"/>
              </w:rPr>
            </w:pPr>
            <w:r w:rsidRPr="00456430">
              <w:rPr>
                <w:color w:val="000000"/>
              </w:rPr>
              <w:t>SGG</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Pr="00456430" w:rsidRDefault="004E7AC9" w:rsidP="008F4597">
            <w:pPr>
              <w:jc w:val="center"/>
              <w:rPr>
                <w:color w:val="000000"/>
              </w:rPr>
            </w:pPr>
            <w:r w:rsidRPr="00456430">
              <w:rPr>
                <w:color w:val="000000"/>
              </w:rPr>
              <w:t>Director General</w:t>
            </w:r>
          </w:p>
        </w:tc>
        <w:tc>
          <w:tcPr>
            <w:tcW w:w="6946" w:type="dxa"/>
            <w:shd w:val="clear" w:color="auto" w:fill="auto"/>
            <w:noWrap/>
          </w:tcPr>
          <w:p w:rsidR="004E7AC9" w:rsidRPr="00456430" w:rsidRDefault="004E7AC9" w:rsidP="008F4597">
            <w:pPr>
              <w:rPr>
                <w:color w:val="000000"/>
              </w:rPr>
            </w:pPr>
            <w:r w:rsidRPr="00456430">
              <w:rPr>
                <w:color w:val="000000"/>
              </w:rPr>
              <w:t>Enviar documento</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rPr>
                <w:color w:val="000000"/>
              </w:rPr>
            </w:pPr>
            <w:r w:rsidRPr="00456430">
              <w:rPr>
                <w:color w:val="000000"/>
              </w:rPr>
              <w:t>Dirección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Pr="00456430" w:rsidRDefault="004E7AC9" w:rsidP="008F4597">
            <w:pPr>
              <w:jc w:val="center"/>
              <w:rPr>
                <w:color w:val="000000"/>
              </w:rPr>
            </w:pPr>
            <w:r w:rsidRPr="00456430">
              <w:rPr>
                <w:color w:val="000000"/>
              </w:rPr>
              <w:t>Junta de Gobierno</w:t>
            </w:r>
          </w:p>
        </w:tc>
        <w:tc>
          <w:tcPr>
            <w:tcW w:w="6946" w:type="dxa"/>
            <w:shd w:val="clear" w:color="auto" w:fill="auto"/>
            <w:noWrap/>
          </w:tcPr>
          <w:p w:rsidR="004E7AC9" w:rsidRPr="00456430" w:rsidRDefault="004E7AC9" w:rsidP="008F4597">
            <w:pPr>
              <w:rPr>
                <w:color w:val="000000"/>
              </w:rPr>
            </w:pPr>
            <w:r w:rsidRPr="00456430">
              <w:rPr>
                <w:color w:val="000000"/>
              </w:rPr>
              <w:t>Aprobar de la adecuación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proyecto</w:t>
            </w:r>
          </w:p>
        </w:tc>
        <w:tc>
          <w:tcPr>
            <w:tcW w:w="2835" w:type="dxa"/>
          </w:tcPr>
          <w:p w:rsidR="004E7AC9" w:rsidRPr="00456430" w:rsidRDefault="004E7AC9" w:rsidP="008F4597">
            <w:pPr>
              <w:jc w:val="center"/>
              <w:rPr>
                <w:color w:val="000000"/>
              </w:rPr>
            </w:pPr>
            <w:r w:rsidRPr="00456430">
              <w:rPr>
                <w:color w:val="000000"/>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7</w:t>
            </w:r>
          </w:p>
        </w:tc>
        <w:tc>
          <w:tcPr>
            <w:tcW w:w="3011" w:type="dxa"/>
          </w:tcPr>
          <w:p w:rsidR="004E7AC9" w:rsidRPr="00456430" w:rsidRDefault="004E7AC9" w:rsidP="008F4597">
            <w:pPr>
              <w:jc w:val="center"/>
              <w:rPr>
                <w:color w:val="000000"/>
              </w:rPr>
            </w:pPr>
            <w:r w:rsidRPr="00456430">
              <w:rPr>
                <w:color w:val="000000"/>
              </w:rPr>
              <w:t>Junta de Gobierno</w:t>
            </w:r>
          </w:p>
        </w:tc>
        <w:tc>
          <w:tcPr>
            <w:tcW w:w="6946" w:type="dxa"/>
            <w:shd w:val="clear" w:color="auto" w:fill="auto"/>
            <w:noWrap/>
          </w:tcPr>
          <w:p w:rsidR="004E7AC9" w:rsidRPr="00456430" w:rsidRDefault="004E7AC9" w:rsidP="008F4597">
            <w:pPr>
              <w:rPr>
                <w:color w:val="000000"/>
              </w:rPr>
            </w:pPr>
            <w:r w:rsidRPr="00456430">
              <w:rPr>
                <w:color w:val="000000"/>
              </w:rPr>
              <w:t>Determinar la no procedencia de la modificación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rPr>
                <w:color w:val="000000"/>
              </w:rPr>
            </w:pPr>
            <w:r w:rsidRPr="00456430">
              <w:rPr>
                <w:color w:val="000000"/>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Pr="00456430" w:rsidRDefault="004E7AC9" w:rsidP="008F4597">
            <w:pPr>
              <w:jc w:val="center"/>
              <w:rPr>
                <w:color w:val="000000"/>
              </w:rPr>
            </w:pPr>
            <w:r w:rsidRPr="00456430">
              <w:rPr>
                <w:color w:val="000000"/>
              </w:rPr>
              <w:t>Junta de Gobierno</w:t>
            </w:r>
          </w:p>
        </w:tc>
        <w:tc>
          <w:tcPr>
            <w:tcW w:w="6946" w:type="dxa"/>
            <w:shd w:val="clear" w:color="auto" w:fill="auto"/>
            <w:noWrap/>
          </w:tcPr>
          <w:p w:rsidR="004E7AC9" w:rsidRPr="00456430" w:rsidRDefault="004E7AC9" w:rsidP="008F4597">
            <w:pPr>
              <w:rPr>
                <w:color w:val="000000"/>
              </w:rPr>
            </w:pPr>
            <w:r w:rsidRPr="00456430">
              <w:rPr>
                <w:color w:val="000000"/>
              </w:rPr>
              <w:t>Revisar la propuesta de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rPr>
                <w:color w:val="000000"/>
              </w:rPr>
            </w:pPr>
            <w:r w:rsidRPr="00456430">
              <w:rPr>
                <w:color w:val="000000"/>
              </w:rPr>
              <w:t>Junta de Gobierno</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9</w:t>
            </w:r>
          </w:p>
        </w:tc>
        <w:tc>
          <w:tcPr>
            <w:tcW w:w="3011" w:type="dxa"/>
          </w:tcPr>
          <w:p w:rsidR="004E7AC9" w:rsidRPr="00456430" w:rsidRDefault="004E7AC9" w:rsidP="008F4597">
            <w:pPr>
              <w:jc w:val="center"/>
              <w:rPr>
                <w:color w:val="000000"/>
              </w:rPr>
            </w:pPr>
            <w:r w:rsidRPr="00456430">
              <w:rPr>
                <w:color w:val="000000"/>
              </w:rPr>
              <w:t>Director General</w:t>
            </w:r>
          </w:p>
        </w:tc>
        <w:tc>
          <w:tcPr>
            <w:tcW w:w="6946" w:type="dxa"/>
            <w:shd w:val="clear" w:color="auto" w:fill="auto"/>
            <w:noWrap/>
          </w:tcPr>
          <w:p w:rsidR="004E7AC9" w:rsidRPr="00456430" w:rsidRDefault="004E7AC9" w:rsidP="008F4597">
            <w:pPr>
              <w:rPr>
                <w:color w:val="000000"/>
              </w:rPr>
            </w:pPr>
            <w:r w:rsidRPr="00456430">
              <w:rPr>
                <w:color w:val="000000"/>
              </w:rPr>
              <w:t>Dar visto bueno para presentar proyecto a la Junta de Gobierno</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rPr>
                <w:color w:val="000000"/>
              </w:rPr>
            </w:pPr>
            <w:r w:rsidRPr="00456430">
              <w:rPr>
                <w:color w:val="000000"/>
              </w:rPr>
              <w:t>Dirección General</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10</w:t>
            </w:r>
          </w:p>
        </w:tc>
        <w:tc>
          <w:tcPr>
            <w:tcW w:w="3011" w:type="dxa"/>
          </w:tcPr>
          <w:p w:rsidR="004E7AC9" w:rsidRPr="00456430" w:rsidRDefault="00081E2B" w:rsidP="008F4597">
            <w:pPr>
              <w:jc w:val="center"/>
              <w:rPr>
                <w:color w:val="000000"/>
              </w:rPr>
            </w:pPr>
            <w:r>
              <w:rPr>
                <w:color w:val="000000"/>
              </w:rPr>
              <w:t>Coordinador General de Asuntos Jurídicos</w:t>
            </w:r>
          </w:p>
        </w:tc>
        <w:tc>
          <w:tcPr>
            <w:tcW w:w="6946" w:type="dxa"/>
            <w:shd w:val="clear" w:color="auto" w:fill="auto"/>
            <w:noWrap/>
          </w:tcPr>
          <w:p w:rsidR="004E7AC9" w:rsidRPr="00456430" w:rsidRDefault="004E7AC9" w:rsidP="008F4597">
            <w:pPr>
              <w:rPr>
                <w:color w:val="000000"/>
              </w:rPr>
            </w:pPr>
            <w:r w:rsidRPr="00456430">
              <w:rPr>
                <w:color w:val="000000"/>
              </w:rPr>
              <w:t>Proyectar la adecuación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proyecto</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11</w:t>
            </w:r>
          </w:p>
        </w:tc>
        <w:tc>
          <w:tcPr>
            <w:tcW w:w="3011" w:type="dxa"/>
          </w:tcPr>
          <w:p w:rsidR="004E7AC9" w:rsidRPr="00456430" w:rsidRDefault="00081E2B" w:rsidP="008F4597">
            <w:pPr>
              <w:jc w:val="center"/>
              <w:rPr>
                <w:color w:val="000000"/>
              </w:rPr>
            </w:pPr>
            <w:r>
              <w:rPr>
                <w:color w:val="000000"/>
              </w:rPr>
              <w:t>Coordinador General de Asuntos Jurídicos</w:t>
            </w:r>
          </w:p>
        </w:tc>
        <w:tc>
          <w:tcPr>
            <w:tcW w:w="6946" w:type="dxa"/>
            <w:shd w:val="clear" w:color="auto" w:fill="auto"/>
            <w:noWrap/>
          </w:tcPr>
          <w:p w:rsidR="004E7AC9" w:rsidRPr="00456430" w:rsidRDefault="004E7AC9" w:rsidP="008F4597">
            <w:pPr>
              <w:rPr>
                <w:color w:val="000000"/>
              </w:rPr>
            </w:pPr>
            <w:r w:rsidRPr="00456430">
              <w:rPr>
                <w:color w:val="000000"/>
              </w:rPr>
              <w:t>Informar la no viabilidad de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12</w:t>
            </w:r>
          </w:p>
        </w:tc>
        <w:tc>
          <w:tcPr>
            <w:tcW w:w="3011" w:type="dxa"/>
          </w:tcPr>
          <w:p w:rsidR="004E7AC9" w:rsidRPr="00456430" w:rsidRDefault="00081E2B" w:rsidP="008F4597">
            <w:pPr>
              <w:jc w:val="center"/>
              <w:rPr>
                <w:color w:val="000000"/>
              </w:rPr>
            </w:pPr>
            <w:r>
              <w:rPr>
                <w:color w:val="000000"/>
              </w:rPr>
              <w:t>Coordinador General de Asuntos Jurídicos</w:t>
            </w:r>
          </w:p>
        </w:tc>
        <w:tc>
          <w:tcPr>
            <w:tcW w:w="6946" w:type="dxa"/>
            <w:shd w:val="clear" w:color="auto" w:fill="auto"/>
            <w:noWrap/>
          </w:tcPr>
          <w:p w:rsidR="004E7AC9" w:rsidRPr="00456430" w:rsidRDefault="004E7AC9" w:rsidP="008F4597">
            <w:pPr>
              <w:rPr>
                <w:color w:val="000000"/>
              </w:rPr>
            </w:pPr>
            <w:r w:rsidRPr="00456430">
              <w:rPr>
                <w:color w:val="000000"/>
              </w:rPr>
              <w:t>Revisar la solicitud y analizar la viabilidad</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13</w:t>
            </w:r>
          </w:p>
        </w:tc>
        <w:tc>
          <w:tcPr>
            <w:tcW w:w="3011" w:type="dxa"/>
          </w:tcPr>
          <w:p w:rsidR="004E7AC9" w:rsidRPr="00456430" w:rsidRDefault="004E7AC9" w:rsidP="008F4597">
            <w:pPr>
              <w:jc w:val="center"/>
              <w:rPr>
                <w:color w:val="000000"/>
              </w:rPr>
            </w:pPr>
            <w:r w:rsidRPr="00456430">
              <w:rPr>
                <w:color w:val="000000"/>
              </w:rPr>
              <w:t>Agente Interno o Externo</w:t>
            </w:r>
          </w:p>
        </w:tc>
        <w:tc>
          <w:tcPr>
            <w:tcW w:w="6946" w:type="dxa"/>
            <w:shd w:val="clear" w:color="auto" w:fill="auto"/>
            <w:noWrap/>
          </w:tcPr>
          <w:p w:rsidR="004E7AC9" w:rsidRPr="00456430" w:rsidRDefault="004E7AC9" w:rsidP="008F4597">
            <w:pPr>
              <w:rPr>
                <w:color w:val="000000"/>
              </w:rPr>
            </w:pPr>
            <w:r w:rsidRPr="00456430">
              <w:rPr>
                <w:color w:val="000000"/>
              </w:rPr>
              <w:t>Solicitar la actualización de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Una solicitud</w:t>
            </w:r>
          </w:p>
        </w:tc>
        <w:tc>
          <w:tcPr>
            <w:tcW w:w="2835" w:type="dxa"/>
          </w:tcPr>
          <w:p w:rsidR="004E7AC9" w:rsidRPr="00456430" w:rsidRDefault="004E7AC9" w:rsidP="008F4597">
            <w:pPr>
              <w:jc w:val="center"/>
              <w:rPr>
                <w:color w:val="000000"/>
              </w:rPr>
            </w:pPr>
            <w:r w:rsidRPr="00456430">
              <w:rPr>
                <w:color w:val="000000"/>
              </w:rPr>
              <w:t>Agente Interno o 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14</w:t>
            </w:r>
          </w:p>
        </w:tc>
        <w:tc>
          <w:tcPr>
            <w:tcW w:w="3011" w:type="dxa"/>
          </w:tcPr>
          <w:p w:rsidR="004E7AC9" w:rsidRPr="00456430" w:rsidRDefault="004E7AC9" w:rsidP="008F4597">
            <w:pPr>
              <w:jc w:val="center"/>
              <w:rPr>
                <w:color w:val="000000"/>
              </w:rPr>
            </w:pPr>
            <w:r w:rsidRPr="00456430">
              <w:rPr>
                <w:color w:val="000000"/>
              </w:rPr>
              <w:t>Secretaría General de Gobierno</w:t>
            </w:r>
          </w:p>
        </w:tc>
        <w:tc>
          <w:tcPr>
            <w:tcW w:w="6946" w:type="dxa"/>
            <w:shd w:val="clear" w:color="auto" w:fill="auto"/>
            <w:noWrap/>
          </w:tcPr>
          <w:p w:rsidR="004E7AC9" w:rsidRPr="00456430" w:rsidRDefault="004E7AC9" w:rsidP="008F4597">
            <w:pPr>
              <w:rPr>
                <w:color w:val="000000"/>
              </w:rPr>
            </w:pPr>
            <w:r w:rsidRPr="00456430">
              <w:rPr>
                <w:color w:val="000000"/>
              </w:rPr>
              <w:t>Publicar la modificación a la norma</w:t>
            </w:r>
          </w:p>
        </w:tc>
        <w:tc>
          <w:tcPr>
            <w:tcW w:w="2835" w:type="dxa"/>
            <w:shd w:val="clear" w:color="auto" w:fill="auto"/>
            <w:noWrap/>
          </w:tcPr>
          <w:p w:rsidR="004E7AC9" w:rsidRPr="00456430" w:rsidRDefault="004E7AC9" w:rsidP="008F4597">
            <w:pPr>
              <w:jc w:val="center"/>
              <w:rPr>
                <w:color w:val="000000"/>
              </w:rPr>
            </w:pPr>
            <w:r w:rsidRPr="00456430">
              <w:rPr>
                <w:color w:val="000000"/>
              </w:rPr>
              <w:t>Una publicación</w:t>
            </w:r>
          </w:p>
        </w:tc>
        <w:tc>
          <w:tcPr>
            <w:tcW w:w="2835" w:type="dxa"/>
          </w:tcPr>
          <w:p w:rsidR="004E7AC9" w:rsidRPr="00456430" w:rsidRDefault="004E7AC9" w:rsidP="008F4597">
            <w:pPr>
              <w:jc w:val="center"/>
              <w:rPr>
                <w:color w:val="000000"/>
              </w:rPr>
            </w:pPr>
            <w:r w:rsidRPr="00456430">
              <w:rPr>
                <w:color w:val="000000"/>
              </w:rPr>
              <w:t>SGG</w:t>
            </w:r>
          </w:p>
        </w:tc>
      </w:tr>
    </w:tbl>
    <w:p w:rsidR="004E7AC9" w:rsidRDefault="004E7AC9" w:rsidP="004E7AC9"/>
    <w:p w:rsidR="00A07930" w:rsidRDefault="004E7AC9" w:rsidP="004E7AC9">
      <w:pPr>
        <w:spacing w:before="0" w:after="200" w:line="276" w:lineRule="auto"/>
        <w:jc w:val="left"/>
      </w:pPr>
      <w:r>
        <w:br w:type="page"/>
      </w:r>
    </w:p>
    <w:p w:rsidR="004E7AC9" w:rsidRPr="0001451D" w:rsidRDefault="004E7AC9" w:rsidP="004E7AC9">
      <w:pPr>
        <w:pStyle w:val="Ttulo4"/>
      </w:pPr>
      <w:bookmarkStart w:id="1065" w:name="_Toc474327490"/>
      <w:bookmarkStart w:id="1066" w:name="_Toc22719110"/>
      <w:r w:rsidRPr="0001451D">
        <w:lastRenderedPageBreak/>
        <w:t xml:space="preserve">Ficha del servicio de </w:t>
      </w:r>
      <w:r>
        <w:t>Revisión y Actualización de la Normativa del IIEG</w:t>
      </w:r>
      <w:bookmarkEnd w:id="1065"/>
      <w:bookmarkEnd w:id="1066"/>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451B60">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Pr>
                <w:rFonts w:eastAsia="Times New Roman" w:cs="Times New Roman"/>
                <w:b/>
                <w:lang w:eastAsia="es-MX"/>
              </w:rPr>
              <w:t>Revisión y Actualización de la Normativa del IIEG</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 xml:space="preserve">Solicitud, </w:t>
            </w:r>
            <w:r>
              <w:rPr>
                <w:rFonts w:eastAsia="Times New Roman" w:cs="Times New Roman"/>
                <w:lang w:eastAsia="es-MX"/>
              </w:rPr>
              <w:t>Análisis de viabilidad</w:t>
            </w:r>
            <w:r w:rsidRPr="00EF6217">
              <w:rPr>
                <w:rFonts w:eastAsia="Times New Roman" w:cs="Times New Roman"/>
                <w:lang w:eastAsia="es-MX"/>
              </w:rPr>
              <w:t>, Entrega</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Estatuto Orgánico, Reglamento, Ley</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Agentes Internos o Externos</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68" w:history="1">
              <w:r w:rsidR="009D1A49">
                <w:rPr>
                  <w:rStyle w:val="Hipervnculo"/>
                  <w:rFonts w:eastAsia="Times New Roman" w:cs="Times New Roman"/>
                  <w:lang w:eastAsia="es-MX"/>
                </w:rPr>
                <w:t>contacto.iieg@jalisco.gob.mx</w:t>
              </w:r>
            </w:hyperlink>
          </w:p>
        </w:tc>
      </w:tr>
      <w:tr w:rsidR="004E7AC9" w:rsidRPr="00DE4BC8" w:rsidTr="00451B60">
        <w:trPr>
          <w:trHeight w:val="485"/>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51B60" w:rsidRDefault="00451B60">
      <w:pPr>
        <w:spacing w:before="0" w:after="200" w:line="276" w:lineRule="auto"/>
        <w:jc w:val="left"/>
      </w:pPr>
      <w:r>
        <w:br w:type="page"/>
      </w:r>
    </w:p>
    <w:p w:rsidR="00451B60" w:rsidRDefault="00451B60" w:rsidP="004E7AC9"/>
    <w:p w:rsidR="004E7AC9" w:rsidRDefault="004E7AC9" w:rsidP="004E7AC9">
      <w:pPr>
        <w:pStyle w:val="Ttulo3"/>
      </w:pPr>
      <w:bookmarkStart w:id="1067" w:name="_Toc474327491"/>
      <w:bookmarkStart w:id="1068" w:name="_Toc22719111"/>
      <w:r>
        <w:t>Proceso de Atención a Órganos de Gobierno</w:t>
      </w:r>
      <w:bookmarkEnd w:id="1067"/>
      <w:bookmarkEnd w:id="1068"/>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EF6217">
              <w:rPr>
                <w:color w:val="000000"/>
              </w:rPr>
              <w:t xml:space="preserve">Atención </w:t>
            </w:r>
            <w:r>
              <w:rPr>
                <w:color w:val="000000"/>
              </w:rPr>
              <w:t>a órganos de gobierno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directivo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Sesiones de Junta de Gobierno y Consejo Consultivo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vAlign w:val="center"/>
          </w:tcPr>
          <w:p w:rsidR="004E7AC9" w:rsidRPr="00224B90" w:rsidRDefault="004E7AC9" w:rsidP="0081685F">
            <w:pPr>
              <w:pStyle w:val="Prrafodelista"/>
              <w:numPr>
                <w:ilvl w:val="0"/>
                <w:numId w:val="45"/>
              </w:numPr>
              <w:spacing w:before="60" w:after="60"/>
              <w:rPr>
                <w:color w:val="000000"/>
              </w:rPr>
            </w:pPr>
            <w:r w:rsidRPr="00224B90">
              <w:rPr>
                <w:color w:val="000000"/>
              </w:rPr>
              <w:t>Emitir convocatoria</w:t>
            </w:r>
          </w:p>
          <w:p w:rsidR="004E7AC9" w:rsidRPr="00224B90" w:rsidRDefault="004E7AC9" w:rsidP="0081685F">
            <w:pPr>
              <w:pStyle w:val="Prrafodelista"/>
              <w:numPr>
                <w:ilvl w:val="0"/>
                <w:numId w:val="45"/>
              </w:numPr>
              <w:spacing w:before="60" w:after="60"/>
              <w:rPr>
                <w:color w:val="000000"/>
              </w:rPr>
            </w:pPr>
            <w:r w:rsidRPr="00224B90">
              <w:rPr>
                <w:color w:val="000000"/>
              </w:rPr>
              <w:t>Lista de asistencia</w:t>
            </w:r>
          </w:p>
          <w:p w:rsidR="004E7AC9" w:rsidRPr="00224B90" w:rsidRDefault="004E7AC9" w:rsidP="0081685F">
            <w:pPr>
              <w:pStyle w:val="Prrafodelista"/>
              <w:numPr>
                <w:ilvl w:val="0"/>
                <w:numId w:val="45"/>
              </w:numPr>
              <w:spacing w:before="60" w:after="60"/>
              <w:rPr>
                <w:color w:val="000000"/>
              </w:rPr>
            </w:pPr>
            <w:r w:rsidRPr="00224B90">
              <w:rPr>
                <w:color w:val="000000"/>
              </w:rPr>
              <w:t>Declaratoria de quorum legal</w:t>
            </w:r>
          </w:p>
          <w:p w:rsidR="004E7AC9" w:rsidRPr="00224B90" w:rsidRDefault="004E7AC9" w:rsidP="0081685F">
            <w:pPr>
              <w:pStyle w:val="Prrafodelista"/>
              <w:numPr>
                <w:ilvl w:val="0"/>
                <w:numId w:val="45"/>
              </w:numPr>
              <w:spacing w:before="60" w:after="60"/>
              <w:rPr>
                <w:color w:val="000000"/>
              </w:rPr>
            </w:pPr>
            <w:r w:rsidRPr="00224B90">
              <w:rPr>
                <w:color w:val="000000"/>
              </w:rPr>
              <w:t>Desarrollo de sesión</w:t>
            </w:r>
          </w:p>
          <w:p w:rsidR="004E7AC9" w:rsidRPr="00224B90" w:rsidRDefault="004E7AC9" w:rsidP="0081685F">
            <w:pPr>
              <w:pStyle w:val="Prrafodelista"/>
              <w:numPr>
                <w:ilvl w:val="0"/>
                <w:numId w:val="45"/>
              </w:numPr>
              <w:spacing w:before="60" w:after="60"/>
              <w:rPr>
                <w:color w:val="000000"/>
              </w:rPr>
            </w:pPr>
            <w:r w:rsidRPr="00224B90">
              <w:rPr>
                <w:color w:val="000000"/>
              </w:rPr>
              <w:t>Toma de acuerdos</w:t>
            </w:r>
          </w:p>
          <w:p w:rsidR="004E7AC9" w:rsidRPr="00224B90" w:rsidRDefault="004E7AC9" w:rsidP="0081685F">
            <w:pPr>
              <w:pStyle w:val="Prrafodelista"/>
              <w:numPr>
                <w:ilvl w:val="0"/>
                <w:numId w:val="45"/>
              </w:numPr>
              <w:spacing w:before="60" w:after="60"/>
              <w:rPr>
                <w:color w:val="000000"/>
              </w:rPr>
            </w:pPr>
            <w:r w:rsidRPr="00224B90">
              <w:rPr>
                <w:color w:val="000000"/>
              </w:rPr>
              <w:t>Firma de actas y anexos</w:t>
            </w:r>
          </w:p>
          <w:p w:rsidR="004E7AC9" w:rsidRPr="00224B90" w:rsidRDefault="004E7AC9" w:rsidP="0081685F">
            <w:pPr>
              <w:pStyle w:val="Prrafodelista"/>
              <w:numPr>
                <w:ilvl w:val="0"/>
                <w:numId w:val="45"/>
              </w:numPr>
              <w:spacing w:before="60" w:after="60"/>
              <w:rPr>
                <w:color w:val="000000"/>
              </w:rPr>
            </w:pPr>
            <w:r w:rsidRPr="00224B90">
              <w:rPr>
                <w:color w:val="000000"/>
              </w:rPr>
              <w:t>Elaboración de actas estenográfica y de desarrollo de acuerdos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vAlign w:val="center"/>
          </w:tcPr>
          <w:p w:rsidR="004E7AC9" w:rsidRPr="00EF6217" w:rsidRDefault="004E7AC9" w:rsidP="008F4597">
            <w:pPr>
              <w:spacing w:before="60" w:after="60"/>
              <w:rPr>
                <w:color w:val="000000"/>
              </w:rPr>
            </w:pPr>
            <w:r>
              <w:rPr>
                <w:color w:val="000000"/>
              </w:rPr>
              <w:t>Existencia de quorum a la convocatoria de sesión</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Pr>
                <w:color w:val="000000"/>
              </w:rPr>
              <w:t>Actas de acuerdos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EF6217">
              <w:rPr>
                <w:color w:val="000000"/>
              </w:rPr>
              <w:t>Porcentaje de Cumplimiento de Atención</w:t>
            </w:r>
          </w:p>
        </w:tc>
      </w:tr>
    </w:tbl>
    <w:p w:rsidR="004E7AC9" w:rsidRDefault="004E7AC9" w:rsidP="004E7AC9"/>
    <w:p w:rsidR="004E7AC9" w:rsidRDefault="004E7AC9" w:rsidP="004E7AC9"/>
    <w:p w:rsidR="00A07930" w:rsidRDefault="00A07930" w:rsidP="004E7AC9"/>
    <w:p w:rsidR="004E7AC9" w:rsidRDefault="004E7AC9" w:rsidP="004E7AC9">
      <w:pPr>
        <w:pStyle w:val="Ttulo4"/>
      </w:pPr>
      <w:bookmarkStart w:id="1069" w:name="_Toc474327492"/>
      <w:bookmarkStart w:id="1070" w:name="_Toc22719112"/>
      <w:r>
        <w:t xml:space="preserve">Modelado del proceso de </w:t>
      </w:r>
      <w:r w:rsidRPr="00321F75">
        <w:t xml:space="preserve">Atención </w:t>
      </w:r>
      <w:r>
        <w:t>a Órganos de Gobierno</w:t>
      </w:r>
      <w:bookmarkEnd w:id="1069"/>
      <w:bookmarkEnd w:id="1070"/>
    </w:p>
    <w:p w:rsidR="000A0C6C" w:rsidRDefault="000A0C6C" w:rsidP="004E7AC9">
      <w:pPr>
        <w:rPr>
          <w:noProof/>
          <w:lang w:eastAsia="es-MX"/>
        </w:rPr>
      </w:pPr>
    </w:p>
    <w:p w:rsidR="000A0C6C" w:rsidRDefault="000A0C6C" w:rsidP="004E7AC9">
      <w:pPr>
        <w:rPr>
          <w:noProof/>
          <w:lang w:eastAsia="es-MX"/>
        </w:rPr>
      </w:pPr>
    </w:p>
    <w:p w:rsidR="004E7AC9" w:rsidRDefault="000A0C6C" w:rsidP="004E7AC9">
      <w:r>
        <w:rPr>
          <w:noProof/>
          <w:lang w:val="es-ES" w:eastAsia="es-ES"/>
        </w:rPr>
        <w:drawing>
          <wp:inline distT="0" distB="0" distL="0" distR="0">
            <wp:extent cx="9794631" cy="1925046"/>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cstate="print"/>
                    <a:srcRect l="314" r="-1" b="17425"/>
                    <a:stretch/>
                  </pic:blipFill>
                  <pic:spPr bwMode="auto">
                    <a:xfrm>
                      <a:off x="0" y="0"/>
                      <a:ext cx="9800096" cy="1926120"/>
                    </a:xfrm>
                    <a:prstGeom prst="rect">
                      <a:avLst/>
                    </a:prstGeom>
                    <a:ln>
                      <a:noFill/>
                    </a:ln>
                    <a:extLst>
                      <a:ext uri="{53640926-AAD7-44D8-BBD7-CCE9431645EC}">
                        <a14:shadowObscured xmlns:a14="http://schemas.microsoft.com/office/drawing/2010/main"/>
                      </a:ext>
                    </a:extLst>
                  </pic:spPr>
                </pic:pic>
              </a:graphicData>
            </a:graphic>
          </wp:inline>
        </w:drawing>
      </w:r>
    </w:p>
    <w:p w:rsidR="000A0C6C" w:rsidRDefault="000A0C6C" w:rsidP="000A0C6C">
      <w:bookmarkStart w:id="1071" w:name="_Toc474327493"/>
    </w:p>
    <w:p w:rsidR="000A0C6C" w:rsidRDefault="000A0C6C" w:rsidP="000A0C6C"/>
    <w:p w:rsidR="00A07930" w:rsidRDefault="00A07930">
      <w:pPr>
        <w:spacing w:before="0" w:after="200" w:line="276" w:lineRule="auto"/>
        <w:jc w:val="left"/>
      </w:pPr>
      <w:r>
        <w:br w:type="page"/>
      </w:r>
    </w:p>
    <w:p w:rsidR="000A0C6C" w:rsidRDefault="000A0C6C" w:rsidP="000A0C6C"/>
    <w:p w:rsidR="004E7AC9" w:rsidRPr="00CD55F6" w:rsidRDefault="004E7AC9" w:rsidP="004E7AC9">
      <w:pPr>
        <w:pStyle w:val="Ttulo4"/>
      </w:pPr>
      <w:bookmarkStart w:id="1072" w:name="_Toc22719113"/>
      <w:r w:rsidRPr="00CD55F6">
        <w:t xml:space="preserve">Narrativa del </w:t>
      </w:r>
      <w:r>
        <w:t>proceso</w:t>
      </w:r>
      <w:r w:rsidRPr="00CD55F6">
        <w:t xml:space="preserve"> de </w:t>
      </w:r>
      <w:r w:rsidRPr="00321F75">
        <w:t xml:space="preserve">Atención </w:t>
      </w:r>
      <w:r>
        <w:t>a Órganos de Gobierno</w:t>
      </w:r>
      <w:bookmarkEnd w:id="1071"/>
      <w:bookmarkEnd w:id="1072"/>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Pr="00456430" w:rsidRDefault="004E7AC9" w:rsidP="008F4597">
            <w:pPr>
              <w:jc w:val="center"/>
              <w:rPr>
                <w:color w:val="000000"/>
              </w:rPr>
            </w:pPr>
            <w:r w:rsidRPr="00456430">
              <w:rPr>
                <w:color w:val="000000"/>
              </w:rPr>
              <w:t>Coordinador de Desarrollo de Software TI</w:t>
            </w:r>
          </w:p>
        </w:tc>
        <w:tc>
          <w:tcPr>
            <w:tcW w:w="6946" w:type="dxa"/>
            <w:shd w:val="clear" w:color="auto" w:fill="auto"/>
            <w:noWrap/>
          </w:tcPr>
          <w:p w:rsidR="004E7AC9" w:rsidRPr="00456430" w:rsidRDefault="004E7AC9" w:rsidP="008F4597">
            <w:pPr>
              <w:rPr>
                <w:color w:val="000000"/>
              </w:rPr>
            </w:pPr>
            <w:r w:rsidRPr="00456430">
              <w:rPr>
                <w:color w:val="000000"/>
              </w:rPr>
              <w:t>Publicar informe o reporte en el portal de trasparencia</w:t>
            </w:r>
          </w:p>
        </w:tc>
        <w:tc>
          <w:tcPr>
            <w:tcW w:w="2835" w:type="dxa"/>
            <w:shd w:val="clear" w:color="auto" w:fill="auto"/>
            <w:noWrap/>
          </w:tcPr>
          <w:p w:rsidR="004E7AC9" w:rsidRPr="00456430" w:rsidRDefault="004E7AC9" w:rsidP="008F4597">
            <w:pPr>
              <w:jc w:val="center"/>
              <w:rPr>
                <w:color w:val="000000"/>
              </w:rPr>
            </w:pPr>
            <w:r w:rsidRPr="00456430">
              <w:rPr>
                <w:color w:val="000000"/>
              </w:rPr>
              <w:t>Un Informe o reporte</w:t>
            </w:r>
          </w:p>
        </w:tc>
        <w:tc>
          <w:tcPr>
            <w:tcW w:w="2835" w:type="dxa"/>
          </w:tcPr>
          <w:p w:rsidR="004E7AC9" w:rsidRPr="00456430" w:rsidRDefault="004E7AC9" w:rsidP="008F4597">
            <w:pPr>
              <w:jc w:val="center"/>
              <w:rPr>
                <w:color w:val="000000"/>
              </w:rPr>
            </w:pPr>
            <w:r w:rsidRPr="00456430">
              <w:rPr>
                <w:color w:val="000000"/>
              </w:rPr>
              <w:t xml:space="preserve">Unidad de </w:t>
            </w:r>
            <w:r w:rsidR="00BC1EC3">
              <w:rPr>
                <w:color w:val="000000"/>
              </w:rPr>
              <w:t>Coordinación General de Tecnologías de la Información</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Pr="00456430" w:rsidRDefault="004E7AC9" w:rsidP="008F4597">
            <w:pPr>
              <w:jc w:val="center"/>
              <w:rPr>
                <w:color w:val="000000"/>
              </w:rPr>
            </w:pPr>
            <w:r>
              <w:rPr>
                <w:color w:val="000000"/>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rPr>
              <w:t>Enviar a TI documentos y actas para su publicación</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 o actas</w:t>
            </w:r>
          </w:p>
        </w:tc>
        <w:tc>
          <w:tcPr>
            <w:tcW w:w="2835" w:type="dxa"/>
            <w:vAlign w:val="bottom"/>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Pr="00456430" w:rsidRDefault="004E7AC9" w:rsidP="008F4597">
            <w:pPr>
              <w:jc w:val="center"/>
              <w:rPr>
                <w:color w:val="000000"/>
              </w:rPr>
            </w:pPr>
            <w:r w:rsidRPr="00456430">
              <w:rPr>
                <w:color w:val="000000"/>
              </w:rPr>
              <w:t>Secretario de Actas</w:t>
            </w:r>
            <w:r>
              <w:rPr>
                <w:color w:val="000000"/>
              </w:rPr>
              <w:t xml:space="preserve"> (Dir. </w:t>
            </w:r>
            <w:r w:rsidR="005E287D">
              <w:rPr>
                <w:color w:val="000000"/>
              </w:rPr>
              <w:t>Coordinación Jurídica</w:t>
            </w:r>
            <w:r>
              <w:rPr>
                <w:color w:val="000000"/>
              </w:rPr>
              <w:t>)</w:t>
            </w:r>
          </w:p>
        </w:tc>
        <w:tc>
          <w:tcPr>
            <w:tcW w:w="6946" w:type="dxa"/>
            <w:shd w:val="clear" w:color="auto" w:fill="auto"/>
            <w:noWrap/>
          </w:tcPr>
          <w:p w:rsidR="004E7AC9" w:rsidRPr="00456430" w:rsidRDefault="004E7AC9" w:rsidP="008F4597">
            <w:pPr>
              <w:rPr>
                <w:color w:val="000000"/>
              </w:rPr>
            </w:pPr>
            <w:r w:rsidRPr="00456430">
              <w:rPr>
                <w:color w:val="000000"/>
              </w:rPr>
              <w:t>Recabar firmas</w:t>
            </w:r>
          </w:p>
        </w:tc>
        <w:tc>
          <w:tcPr>
            <w:tcW w:w="2835" w:type="dxa"/>
            <w:shd w:val="clear" w:color="auto" w:fill="auto"/>
            <w:noWrap/>
          </w:tcPr>
          <w:p w:rsidR="004E7AC9" w:rsidRPr="00456430" w:rsidRDefault="004E7AC9" w:rsidP="008F4597">
            <w:pPr>
              <w:jc w:val="center"/>
              <w:rPr>
                <w:color w:val="000000"/>
              </w:rPr>
            </w:pPr>
            <w:r w:rsidRPr="00456430">
              <w:rPr>
                <w:color w:val="000000"/>
              </w:rPr>
              <w:t>Actas firmadas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Pr="00456430" w:rsidRDefault="004E7AC9" w:rsidP="008F4597">
            <w:pPr>
              <w:jc w:val="center"/>
              <w:rPr>
                <w:color w:val="000000"/>
              </w:rPr>
            </w:pPr>
            <w:r w:rsidRPr="00165888">
              <w:rPr>
                <w:color w:val="000000"/>
              </w:rPr>
              <w:t xml:space="preserve">Coordinador de Convenios y Contratos y atención a Órganos de Gobierno </w:t>
            </w:r>
          </w:p>
        </w:tc>
        <w:tc>
          <w:tcPr>
            <w:tcW w:w="6946" w:type="dxa"/>
            <w:shd w:val="clear" w:color="auto" w:fill="auto"/>
            <w:noWrap/>
          </w:tcPr>
          <w:p w:rsidR="004E7AC9" w:rsidRPr="00456430" w:rsidRDefault="004E7AC9" w:rsidP="008F4597">
            <w:pPr>
              <w:rPr>
                <w:color w:val="000000"/>
              </w:rPr>
            </w:pPr>
            <w:r w:rsidRPr="00456430">
              <w:rPr>
                <w:color w:val="000000"/>
              </w:rPr>
              <w:t>Elaborar actas estenográfica y de desarrollo de acuerdos</w:t>
            </w:r>
          </w:p>
        </w:tc>
        <w:tc>
          <w:tcPr>
            <w:tcW w:w="2835" w:type="dxa"/>
            <w:shd w:val="clear" w:color="auto" w:fill="auto"/>
            <w:noWrap/>
          </w:tcPr>
          <w:p w:rsidR="004E7AC9" w:rsidRPr="00456430" w:rsidRDefault="004E7AC9" w:rsidP="008F4597">
            <w:pPr>
              <w:jc w:val="center"/>
              <w:rPr>
                <w:color w:val="000000"/>
              </w:rPr>
            </w:pPr>
            <w:r w:rsidRPr="00456430">
              <w:rPr>
                <w:color w:val="000000"/>
              </w:rPr>
              <w:t>Dos actas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Pr="00456430" w:rsidRDefault="004E7AC9" w:rsidP="008F4597">
            <w:pPr>
              <w:jc w:val="center"/>
              <w:rPr>
                <w:color w:val="000000"/>
              </w:rPr>
            </w:pPr>
            <w:r>
              <w:rPr>
                <w:color w:val="000000"/>
              </w:rPr>
              <w:t>Asistente de Logística</w:t>
            </w:r>
          </w:p>
        </w:tc>
        <w:tc>
          <w:tcPr>
            <w:tcW w:w="6946" w:type="dxa"/>
            <w:shd w:val="clear" w:color="auto" w:fill="auto"/>
            <w:noWrap/>
          </w:tcPr>
          <w:p w:rsidR="004E7AC9" w:rsidRPr="00456430" w:rsidRDefault="004E7AC9" w:rsidP="008F4597">
            <w:pPr>
              <w:rPr>
                <w:color w:val="000000"/>
              </w:rPr>
            </w:pPr>
            <w:r w:rsidRPr="00456430">
              <w:rPr>
                <w:color w:val="000000"/>
              </w:rPr>
              <w:t>Recabar firmas</w:t>
            </w:r>
          </w:p>
        </w:tc>
        <w:tc>
          <w:tcPr>
            <w:tcW w:w="2835" w:type="dxa"/>
            <w:shd w:val="clear" w:color="auto" w:fill="auto"/>
            <w:noWrap/>
          </w:tcPr>
          <w:p w:rsidR="004E7AC9" w:rsidRPr="00456430" w:rsidRDefault="004E7AC9" w:rsidP="008F4597">
            <w:pPr>
              <w:jc w:val="center"/>
              <w:rPr>
                <w:color w:val="000000"/>
              </w:rPr>
            </w:pPr>
            <w:r w:rsidRPr="00456430">
              <w:rPr>
                <w:color w:val="000000"/>
              </w:rPr>
              <w:t>Documentos aprobados con firmas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Pr="00456430" w:rsidRDefault="004E7AC9" w:rsidP="008F4597">
            <w:pPr>
              <w:jc w:val="center"/>
              <w:rPr>
                <w:color w:val="000000"/>
              </w:rPr>
            </w:pPr>
            <w:r w:rsidRPr="00456430">
              <w:rPr>
                <w:color w:val="000000"/>
              </w:rPr>
              <w:t>Asistente de Logística</w:t>
            </w:r>
          </w:p>
        </w:tc>
        <w:tc>
          <w:tcPr>
            <w:tcW w:w="6946" w:type="dxa"/>
            <w:shd w:val="clear" w:color="auto" w:fill="auto"/>
            <w:noWrap/>
          </w:tcPr>
          <w:p w:rsidR="004E7AC9" w:rsidRPr="00456430" w:rsidRDefault="004E7AC9" w:rsidP="008F4597">
            <w:pPr>
              <w:rPr>
                <w:color w:val="000000"/>
              </w:rPr>
            </w:pPr>
            <w:r w:rsidRPr="00456430">
              <w:rPr>
                <w:color w:val="000000"/>
              </w:rPr>
              <w:t>Circular documentos sujetos a aprobación</w:t>
            </w:r>
          </w:p>
        </w:tc>
        <w:tc>
          <w:tcPr>
            <w:tcW w:w="2835" w:type="dxa"/>
            <w:shd w:val="clear" w:color="auto" w:fill="auto"/>
            <w:noWrap/>
          </w:tcPr>
          <w:p w:rsidR="004E7AC9" w:rsidRPr="00456430" w:rsidRDefault="004E7AC9" w:rsidP="008F4597">
            <w:pPr>
              <w:jc w:val="center"/>
              <w:rPr>
                <w:color w:val="000000"/>
              </w:rPr>
            </w:pPr>
            <w:r w:rsidRPr="00456430">
              <w:rPr>
                <w:color w:val="000000"/>
              </w:rPr>
              <w:t>Documentos varios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7</w:t>
            </w:r>
          </w:p>
        </w:tc>
        <w:tc>
          <w:tcPr>
            <w:tcW w:w="3011" w:type="dxa"/>
          </w:tcPr>
          <w:p w:rsidR="004E7AC9" w:rsidRPr="00456430" w:rsidRDefault="004E7AC9" w:rsidP="008F4597">
            <w:pPr>
              <w:jc w:val="center"/>
              <w:rPr>
                <w:color w:val="000000"/>
              </w:rPr>
            </w:pPr>
            <w:r w:rsidRPr="00456430">
              <w:rPr>
                <w:color w:val="000000"/>
              </w:rPr>
              <w:t>Director General</w:t>
            </w:r>
          </w:p>
        </w:tc>
        <w:tc>
          <w:tcPr>
            <w:tcW w:w="6946" w:type="dxa"/>
            <w:shd w:val="clear" w:color="auto" w:fill="auto"/>
            <w:noWrap/>
          </w:tcPr>
          <w:p w:rsidR="004E7AC9" w:rsidRPr="00456430" w:rsidRDefault="004E7AC9" w:rsidP="008F4597">
            <w:pPr>
              <w:rPr>
                <w:color w:val="000000"/>
              </w:rPr>
            </w:pPr>
            <w:r w:rsidRPr="00456430">
              <w:rPr>
                <w:color w:val="000000"/>
              </w:rPr>
              <w:t>Desarrollar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Una sesión</w:t>
            </w:r>
          </w:p>
        </w:tc>
        <w:tc>
          <w:tcPr>
            <w:tcW w:w="2835" w:type="dxa"/>
          </w:tcPr>
          <w:p w:rsidR="004E7AC9" w:rsidRPr="00456430" w:rsidRDefault="004E7AC9" w:rsidP="008F4597">
            <w:pPr>
              <w:jc w:val="center"/>
              <w:rPr>
                <w:color w:val="000000"/>
              </w:rPr>
            </w:pPr>
            <w:r w:rsidRPr="00456430">
              <w:rPr>
                <w:color w:val="000000"/>
              </w:rPr>
              <w:t>Dirección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Pr="00456430" w:rsidRDefault="004E7AC9" w:rsidP="008F4597">
            <w:pPr>
              <w:jc w:val="center"/>
              <w:rPr>
                <w:color w:val="000000"/>
              </w:rPr>
            </w:pPr>
            <w:r w:rsidRPr="00165888">
              <w:rPr>
                <w:color w:val="000000"/>
              </w:rPr>
              <w:t xml:space="preserve">Secretario de Actas (Dir. </w:t>
            </w:r>
            <w:r w:rsidR="005E287D">
              <w:rPr>
                <w:color w:val="000000"/>
              </w:rPr>
              <w:t>Coordinación Jurídica</w:t>
            </w:r>
            <w:r w:rsidRPr="00165888">
              <w:rPr>
                <w:color w:val="000000"/>
              </w:rPr>
              <w:t>)</w:t>
            </w:r>
          </w:p>
        </w:tc>
        <w:tc>
          <w:tcPr>
            <w:tcW w:w="6946" w:type="dxa"/>
            <w:shd w:val="clear" w:color="auto" w:fill="auto"/>
            <w:noWrap/>
          </w:tcPr>
          <w:p w:rsidR="004E7AC9" w:rsidRPr="00456430" w:rsidRDefault="004E7AC9" w:rsidP="008F4597">
            <w:pPr>
              <w:rPr>
                <w:color w:val="000000"/>
              </w:rPr>
            </w:pPr>
            <w:r w:rsidRPr="00456430">
              <w:rPr>
                <w:color w:val="000000"/>
              </w:rPr>
              <w:t>Tomar lista de asistencia y declara la existencia de cuórum legal</w:t>
            </w:r>
          </w:p>
        </w:tc>
        <w:tc>
          <w:tcPr>
            <w:tcW w:w="2835" w:type="dxa"/>
            <w:shd w:val="clear" w:color="auto" w:fill="auto"/>
            <w:noWrap/>
          </w:tcPr>
          <w:p w:rsidR="004E7AC9" w:rsidRPr="00456430" w:rsidRDefault="004E7AC9" w:rsidP="008F4597">
            <w:pPr>
              <w:jc w:val="center"/>
              <w:rPr>
                <w:color w:val="000000"/>
              </w:rPr>
            </w:pPr>
            <w:r w:rsidRPr="00456430">
              <w:rPr>
                <w:color w:val="000000"/>
              </w:rPr>
              <w:t>Una lista</w:t>
            </w:r>
          </w:p>
        </w:tc>
        <w:tc>
          <w:tcPr>
            <w:tcW w:w="2835" w:type="dxa"/>
            <w:vAlign w:val="bottom"/>
          </w:tcPr>
          <w:p w:rsidR="004E7AC9" w:rsidRPr="00456430" w:rsidRDefault="00081E2B" w:rsidP="008F4597">
            <w:pP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9</w:t>
            </w:r>
          </w:p>
        </w:tc>
        <w:tc>
          <w:tcPr>
            <w:tcW w:w="3011" w:type="dxa"/>
          </w:tcPr>
          <w:p w:rsidR="004E7AC9" w:rsidRPr="00456430" w:rsidRDefault="004E7AC9" w:rsidP="008F4597">
            <w:pPr>
              <w:jc w:val="center"/>
              <w:rPr>
                <w:color w:val="000000"/>
              </w:rPr>
            </w:pPr>
            <w:r w:rsidRPr="00456430">
              <w:rPr>
                <w:color w:val="000000"/>
              </w:rPr>
              <w:t>Asistente de Logística</w:t>
            </w:r>
          </w:p>
        </w:tc>
        <w:tc>
          <w:tcPr>
            <w:tcW w:w="6946" w:type="dxa"/>
            <w:shd w:val="clear" w:color="auto" w:fill="auto"/>
            <w:noWrap/>
          </w:tcPr>
          <w:p w:rsidR="004E7AC9" w:rsidRPr="00456430" w:rsidRDefault="004E7AC9" w:rsidP="008F4597">
            <w:pPr>
              <w:rPr>
                <w:color w:val="000000"/>
              </w:rPr>
            </w:pPr>
            <w:r w:rsidRPr="00456430">
              <w:rPr>
                <w:color w:val="000000"/>
              </w:rPr>
              <w:t>Elaborar lista de asistencia y documentos para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Una lista y documentos varios</w:t>
            </w:r>
          </w:p>
        </w:tc>
        <w:tc>
          <w:tcPr>
            <w:tcW w:w="2835" w:type="dxa"/>
          </w:tcPr>
          <w:p w:rsidR="004E7AC9" w:rsidRPr="00456430" w:rsidRDefault="00081E2B" w:rsidP="008F4597">
            <w:pPr>
              <w:jc w:val="center"/>
              <w:rPr>
                <w:color w:val="000000"/>
              </w:rPr>
            </w:pPr>
            <w:r>
              <w:rPr>
                <w:color w:val="000000"/>
              </w:rP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10</w:t>
            </w:r>
          </w:p>
        </w:tc>
        <w:tc>
          <w:tcPr>
            <w:tcW w:w="3011" w:type="dxa"/>
          </w:tcPr>
          <w:p w:rsidR="004E7AC9" w:rsidRPr="00456430" w:rsidRDefault="004E7AC9" w:rsidP="008F4597">
            <w:pPr>
              <w:jc w:val="center"/>
              <w:rPr>
                <w:color w:val="000000"/>
              </w:rPr>
            </w:pPr>
            <w:r w:rsidRPr="00456430">
              <w:rPr>
                <w:color w:val="000000"/>
              </w:rPr>
              <w:t>Coordinador de Desarrollo de Software TI</w:t>
            </w:r>
          </w:p>
        </w:tc>
        <w:tc>
          <w:tcPr>
            <w:tcW w:w="6946" w:type="dxa"/>
            <w:shd w:val="clear" w:color="auto" w:fill="auto"/>
            <w:noWrap/>
          </w:tcPr>
          <w:p w:rsidR="004E7AC9" w:rsidRPr="00456430" w:rsidRDefault="004E7AC9" w:rsidP="008F4597">
            <w:pPr>
              <w:rPr>
                <w:color w:val="000000"/>
              </w:rPr>
            </w:pPr>
            <w:r w:rsidRPr="00456430">
              <w:rPr>
                <w:color w:val="000000"/>
              </w:rPr>
              <w:t>Integrar Información y publicar en liga de consulta de órgano</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publicada</w:t>
            </w:r>
          </w:p>
        </w:tc>
        <w:tc>
          <w:tcPr>
            <w:tcW w:w="2835" w:type="dxa"/>
          </w:tcPr>
          <w:p w:rsidR="004E7AC9" w:rsidRPr="00456430" w:rsidRDefault="004E7AC9" w:rsidP="008F4597">
            <w:pPr>
              <w:jc w:val="center"/>
              <w:rPr>
                <w:color w:val="000000"/>
              </w:rPr>
            </w:pPr>
            <w:r w:rsidRPr="00456430">
              <w:rPr>
                <w:color w:val="000000"/>
              </w:rPr>
              <w:t xml:space="preserve">Unidad de </w:t>
            </w:r>
            <w:r w:rsidR="00BC1EC3">
              <w:rPr>
                <w:color w:val="000000"/>
              </w:rPr>
              <w:t>Coordinación General de Tecnologías de la Información</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11</w:t>
            </w:r>
          </w:p>
        </w:tc>
        <w:tc>
          <w:tcPr>
            <w:tcW w:w="3011" w:type="dxa"/>
          </w:tcPr>
          <w:p w:rsidR="004E7AC9" w:rsidRPr="00456430" w:rsidRDefault="004E7AC9" w:rsidP="008F4597">
            <w:pPr>
              <w:jc w:val="center"/>
              <w:rPr>
                <w:color w:val="000000"/>
              </w:rPr>
            </w:pPr>
            <w:r w:rsidRPr="00165888">
              <w:rPr>
                <w:color w:val="000000"/>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rPr>
              <w:t>Enviar información a TI</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digitalizada</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12</w:t>
            </w:r>
          </w:p>
        </w:tc>
        <w:tc>
          <w:tcPr>
            <w:tcW w:w="3011" w:type="dxa"/>
          </w:tcPr>
          <w:p w:rsidR="004E7AC9" w:rsidRPr="00456430" w:rsidRDefault="004E7AC9" w:rsidP="008F4597">
            <w:pPr>
              <w:jc w:val="center"/>
              <w:rPr>
                <w:color w:val="000000"/>
              </w:rPr>
            </w:pPr>
            <w:r w:rsidRPr="00165888">
              <w:rPr>
                <w:color w:val="000000"/>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rPr>
              <w:t>Recabar información para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recabada</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13</w:t>
            </w:r>
          </w:p>
        </w:tc>
        <w:tc>
          <w:tcPr>
            <w:tcW w:w="3011" w:type="dxa"/>
          </w:tcPr>
          <w:p w:rsidR="004E7AC9" w:rsidRPr="00456430" w:rsidRDefault="004E7AC9" w:rsidP="008F4597">
            <w:pPr>
              <w:jc w:val="center"/>
              <w:rPr>
                <w:color w:val="000000"/>
              </w:rPr>
            </w:pPr>
            <w:r w:rsidRPr="00456430">
              <w:rPr>
                <w:color w:val="000000"/>
              </w:rPr>
              <w:t>Asistente de Logística</w:t>
            </w:r>
          </w:p>
        </w:tc>
        <w:tc>
          <w:tcPr>
            <w:tcW w:w="6946" w:type="dxa"/>
            <w:shd w:val="clear" w:color="auto" w:fill="auto"/>
            <w:noWrap/>
          </w:tcPr>
          <w:p w:rsidR="004E7AC9" w:rsidRPr="00456430" w:rsidRDefault="004E7AC9" w:rsidP="008F4597">
            <w:pPr>
              <w:rPr>
                <w:color w:val="000000"/>
              </w:rPr>
            </w:pPr>
            <w:r w:rsidRPr="00456430">
              <w:rPr>
                <w:color w:val="000000"/>
              </w:rPr>
              <w:t xml:space="preserve">Confirmar asistencia de organismos </w:t>
            </w:r>
          </w:p>
        </w:tc>
        <w:tc>
          <w:tcPr>
            <w:tcW w:w="2835" w:type="dxa"/>
            <w:shd w:val="clear" w:color="auto" w:fill="auto"/>
            <w:noWrap/>
          </w:tcPr>
          <w:p w:rsidR="004E7AC9" w:rsidRPr="00456430" w:rsidRDefault="004E7AC9" w:rsidP="008F4597">
            <w:pPr>
              <w:jc w:val="center"/>
              <w:rPr>
                <w:color w:val="000000"/>
              </w:rPr>
            </w:pPr>
            <w:r w:rsidRPr="00456430">
              <w:rPr>
                <w:color w:val="000000"/>
              </w:rPr>
              <w:t>Una lista de confirmaciones</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14</w:t>
            </w:r>
          </w:p>
        </w:tc>
        <w:tc>
          <w:tcPr>
            <w:tcW w:w="3011" w:type="dxa"/>
          </w:tcPr>
          <w:p w:rsidR="004E7AC9" w:rsidRPr="00456430" w:rsidRDefault="004E7AC9" w:rsidP="008F4597">
            <w:pPr>
              <w:jc w:val="center"/>
              <w:rPr>
                <w:color w:val="000000"/>
              </w:rPr>
            </w:pPr>
            <w:r>
              <w:rPr>
                <w:color w:val="000000"/>
              </w:rPr>
              <w:t>Abogado para convenios e Instrumentos de Transparencia</w:t>
            </w:r>
          </w:p>
        </w:tc>
        <w:tc>
          <w:tcPr>
            <w:tcW w:w="6946" w:type="dxa"/>
            <w:shd w:val="clear" w:color="auto" w:fill="auto"/>
            <w:noWrap/>
          </w:tcPr>
          <w:p w:rsidR="004E7AC9" w:rsidRPr="00456430" w:rsidRDefault="004E7AC9" w:rsidP="008F4597">
            <w:pPr>
              <w:rPr>
                <w:color w:val="000000"/>
              </w:rPr>
            </w:pPr>
            <w:r w:rsidRPr="00456430">
              <w:rPr>
                <w:color w:val="000000"/>
              </w:rPr>
              <w:t>Entregar convocatoria a organismos</w:t>
            </w:r>
          </w:p>
        </w:tc>
        <w:tc>
          <w:tcPr>
            <w:tcW w:w="2835" w:type="dxa"/>
            <w:shd w:val="clear" w:color="auto" w:fill="auto"/>
            <w:noWrap/>
          </w:tcPr>
          <w:p w:rsidR="004E7AC9" w:rsidRPr="00456430" w:rsidRDefault="004E7AC9" w:rsidP="008F4597">
            <w:pPr>
              <w:jc w:val="center"/>
              <w:rPr>
                <w:color w:val="000000"/>
              </w:rPr>
            </w:pPr>
            <w:r w:rsidRPr="00456430">
              <w:rPr>
                <w:color w:val="000000"/>
              </w:rPr>
              <w:t>Convocatorias entregadas</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15</w:t>
            </w:r>
          </w:p>
        </w:tc>
        <w:tc>
          <w:tcPr>
            <w:tcW w:w="3011" w:type="dxa"/>
          </w:tcPr>
          <w:p w:rsidR="004E7AC9" w:rsidRPr="00456430" w:rsidRDefault="004E7AC9" w:rsidP="008F4597">
            <w:pPr>
              <w:jc w:val="center"/>
              <w:rPr>
                <w:color w:val="000000"/>
              </w:rPr>
            </w:pPr>
            <w:r w:rsidRPr="00165888">
              <w:rPr>
                <w:color w:val="000000"/>
              </w:rPr>
              <w:t>Abogado para convenios e Instrumentos de Transparencia</w:t>
            </w:r>
          </w:p>
        </w:tc>
        <w:tc>
          <w:tcPr>
            <w:tcW w:w="6946" w:type="dxa"/>
            <w:shd w:val="clear" w:color="auto" w:fill="auto"/>
            <w:noWrap/>
          </w:tcPr>
          <w:p w:rsidR="004E7AC9" w:rsidRPr="00456430" w:rsidRDefault="004E7AC9" w:rsidP="008F4597">
            <w:pPr>
              <w:rPr>
                <w:color w:val="000000"/>
              </w:rPr>
            </w:pPr>
            <w:r w:rsidRPr="00456430">
              <w:rPr>
                <w:color w:val="000000"/>
              </w:rPr>
              <w:t>Recabar firma del presidente de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Documentos firmados</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16</w:t>
            </w:r>
          </w:p>
        </w:tc>
        <w:tc>
          <w:tcPr>
            <w:tcW w:w="3011" w:type="dxa"/>
          </w:tcPr>
          <w:p w:rsidR="004E7AC9" w:rsidRPr="00456430" w:rsidRDefault="004E7AC9" w:rsidP="008F4597">
            <w:pPr>
              <w:jc w:val="center"/>
              <w:rPr>
                <w:color w:val="000000"/>
              </w:rPr>
            </w:pPr>
            <w:r w:rsidRPr="00165888">
              <w:rPr>
                <w:color w:val="000000"/>
              </w:rPr>
              <w:t>Coordinador de Convenios y Contratos y atención a Órganos de Gobierno</w:t>
            </w:r>
          </w:p>
        </w:tc>
        <w:tc>
          <w:tcPr>
            <w:tcW w:w="6946" w:type="dxa"/>
            <w:shd w:val="clear" w:color="auto" w:fill="auto"/>
            <w:noWrap/>
          </w:tcPr>
          <w:p w:rsidR="004E7AC9" w:rsidRPr="00456430" w:rsidRDefault="004E7AC9" w:rsidP="008F4597">
            <w:pPr>
              <w:rPr>
                <w:color w:val="000000"/>
              </w:rPr>
            </w:pPr>
            <w:r w:rsidRPr="00456430">
              <w:rPr>
                <w:color w:val="000000"/>
              </w:rPr>
              <w:t>Elaborar convocatoria</w:t>
            </w:r>
          </w:p>
        </w:tc>
        <w:tc>
          <w:tcPr>
            <w:tcW w:w="2835" w:type="dxa"/>
            <w:shd w:val="clear" w:color="auto" w:fill="auto"/>
            <w:noWrap/>
          </w:tcPr>
          <w:p w:rsidR="004E7AC9" w:rsidRPr="00456430" w:rsidRDefault="004E7AC9" w:rsidP="008F4597">
            <w:pPr>
              <w:jc w:val="center"/>
              <w:rPr>
                <w:color w:val="000000"/>
              </w:rPr>
            </w:pPr>
            <w:r w:rsidRPr="00456430">
              <w:rPr>
                <w:color w:val="000000"/>
              </w:rPr>
              <w:t>Una convocatoria</w:t>
            </w:r>
          </w:p>
        </w:tc>
        <w:tc>
          <w:tcPr>
            <w:tcW w:w="2835" w:type="dxa"/>
          </w:tcPr>
          <w:p w:rsidR="004E7AC9" w:rsidRPr="00456430" w:rsidRDefault="00081E2B" w:rsidP="008F4597">
            <w:pPr>
              <w:jc w:val="center"/>
            </w:pPr>
            <w:r>
              <w:t>Coordinación General de Asuntos Jurídicos</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17</w:t>
            </w:r>
          </w:p>
        </w:tc>
        <w:tc>
          <w:tcPr>
            <w:tcW w:w="3011" w:type="dxa"/>
          </w:tcPr>
          <w:p w:rsidR="004E7AC9" w:rsidRPr="00456430" w:rsidRDefault="004E7AC9" w:rsidP="008F4597">
            <w:pPr>
              <w:jc w:val="center"/>
              <w:rPr>
                <w:color w:val="000000"/>
              </w:rPr>
            </w:pPr>
            <w:r w:rsidRPr="00165888">
              <w:rPr>
                <w:color w:val="000000"/>
              </w:rPr>
              <w:t>Unidad (AJ, EF, GA, SD, GSyJ, Vinculación, Administración), Director General</w:t>
            </w:r>
          </w:p>
        </w:tc>
        <w:tc>
          <w:tcPr>
            <w:tcW w:w="6946" w:type="dxa"/>
            <w:shd w:val="clear" w:color="auto" w:fill="auto"/>
            <w:noWrap/>
          </w:tcPr>
          <w:p w:rsidR="004E7AC9" w:rsidRPr="00456430" w:rsidRDefault="004E7AC9" w:rsidP="008F4597">
            <w:pPr>
              <w:rPr>
                <w:color w:val="000000"/>
              </w:rPr>
            </w:pPr>
            <w:r w:rsidRPr="00456430">
              <w:rPr>
                <w:color w:val="000000"/>
              </w:rPr>
              <w:t>Consensuar temas para la sesión</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Pr="00456430" w:rsidRDefault="004E7AC9" w:rsidP="008F4597">
            <w:pPr>
              <w:jc w:val="center"/>
            </w:pPr>
            <w:r w:rsidRPr="00456430">
              <w:t>Unidad (AJ, EF, GA, SD, GSyJ, Vinculación, Administración), Director General</w:t>
            </w:r>
          </w:p>
        </w:tc>
      </w:tr>
    </w:tbl>
    <w:p w:rsidR="004E7AC9" w:rsidRDefault="004E7AC9" w:rsidP="00A07930"/>
    <w:p w:rsidR="004E7AC9" w:rsidRPr="0001451D" w:rsidRDefault="004E7AC9" w:rsidP="004E7AC9">
      <w:pPr>
        <w:pStyle w:val="Ttulo4"/>
      </w:pPr>
      <w:bookmarkStart w:id="1073" w:name="_Toc474327494"/>
      <w:bookmarkStart w:id="1074" w:name="_Toc22719114"/>
      <w:r w:rsidRPr="0001451D">
        <w:t xml:space="preserve">Ficha del servicio de Atención </w:t>
      </w:r>
      <w:r>
        <w:t>a Órganos de Gobierno</w:t>
      </w:r>
      <w:bookmarkEnd w:id="1073"/>
      <w:bookmarkEnd w:id="1074"/>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432815">
              <w:rPr>
                <w:rFonts w:eastAsia="Times New Roman" w:cs="Times New Roman"/>
                <w:b/>
                <w:lang w:eastAsia="es-MX"/>
              </w:rPr>
              <w:t xml:space="preserve">Atención </w:t>
            </w:r>
            <w:r w:rsidRPr="001D68DD">
              <w:rPr>
                <w:rFonts w:eastAsia="Times New Roman" w:cs="Times New Roman"/>
                <w:b/>
                <w:lang w:eastAsia="es-MX"/>
              </w:rPr>
              <w:t>a Órganos de Gobierno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Secretariado de actas de órganos  de gobierno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Actas de las sesiones de los órganos de gobierno: estenográfica y de desarrollo y acuerdos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Sociedad Civil, Academia, Empresas, Estudiantes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70" w:history="1">
              <w:r w:rsidR="009D1A49">
                <w:rPr>
                  <w:rStyle w:val="Hipervnculo"/>
                  <w:rFonts w:eastAsia="Times New Roman" w:cs="Times New Roman"/>
                  <w:lang w:eastAsia="es-MX"/>
                </w:rPr>
                <w:t>contacto.iieg@jalisco.gob.mx</w:t>
              </w:r>
            </w:hyperlink>
          </w:p>
        </w:tc>
      </w:tr>
      <w:tr w:rsidR="004E7AC9" w:rsidRPr="00DE4BC8" w:rsidTr="008E5BAE">
        <w:trPr>
          <w:trHeight w:val="532"/>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Pr>
        <w:pStyle w:val="Ttulo3"/>
      </w:pPr>
      <w:bookmarkStart w:id="1075" w:name="_Toc474327495"/>
      <w:bookmarkStart w:id="1076" w:name="_Toc22719115"/>
      <w:r>
        <w:lastRenderedPageBreak/>
        <w:t>Proceso de Atención a Solicitudes de Información de Trasparencia</w:t>
      </w:r>
      <w:bookmarkEnd w:id="1075"/>
      <w:bookmarkEnd w:id="1076"/>
    </w:p>
    <w:p w:rsidR="004E7AC9" w:rsidRPr="00BC0F57" w:rsidRDefault="004E7AC9" w:rsidP="004E7AC9"/>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shd w:val="clear" w:color="auto" w:fill="auto"/>
            <w:vAlign w:val="center"/>
          </w:tcPr>
          <w:p w:rsidR="004E7AC9" w:rsidRPr="00EF6217" w:rsidRDefault="004E7AC9" w:rsidP="008F4597">
            <w:pPr>
              <w:spacing w:before="60" w:after="60"/>
              <w:rPr>
                <w:color w:val="000000"/>
              </w:rPr>
            </w:pPr>
            <w:r>
              <w:rPr>
                <w:color w:val="000000"/>
              </w:rPr>
              <w:t>Atención a</w:t>
            </w:r>
            <w:r w:rsidRPr="00EF6217">
              <w:rPr>
                <w:color w:val="000000"/>
              </w:rPr>
              <w:t xml:space="preserve"> Solicitudes de Información</w:t>
            </w:r>
            <w:r>
              <w:rPr>
                <w:color w:val="000000"/>
              </w:rPr>
              <w:t xml:space="preserve"> de Transparencia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shd w:val="clear" w:color="auto" w:fill="auto"/>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shd w:val="clear" w:color="auto" w:fill="auto"/>
            <w:vAlign w:val="center"/>
          </w:tcPr>
          <w:p w:rsidR="004E7AC9" w:rsidRPr="00EF6217" w:rsidRDefault="004E7AC9" w:rsidP="008F4597">
            <w:pPr>
              <w:spacing w:before="60" w:after="60"/>
              <w:rPr>
                <w:color w:val="000000"/>
              </w:rPr>
            </w:pPr>
            <w:r>
              <w:rPr>
                <w:color w:val="000000"/>
              </w:rPr>
              <w:t>Acceso a la Información Pública y Rendición de Cuentas</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758" w:type="dxa"/>
            <w:shd w:val="clear" w:color="auto" w:fill="auto"/>
            <w:vAlign w:val="center"/>
          </w:tcPr>
          <w:p w:rsidR="004E7AC9" w:rsidRDefault="004E7AC9" w:rsidP="0081685F">
            <w:pPr>
              <w:numPr>
                <w:ilvl w:val="0"/>
                <w:numId w:val="26"/>
              </w:numPr>
              <w:spacing w:before="60" w:after="60"/>
              <w:contextualSpacing/>
              <w:rPr>
                <w:color w:val="000000"/>
              </w:rPr>
            </w:pPr>
            <w:r>
              <w:rPr>
                <w:color w:val="000000"/>
              </w:rPr>
              <w:t>La solicitud debe realizarse en términos respetuosos.</w:t>
            </w:r>
          </w:p>
          <w:p w:rsidR="004E7AC9" w:rsidRDefault="004E7AC9" w:rsidP="0081685F">
            <w:pPr>
              <w:numPr>
                <w:ilvl w:val="0"/>
                <w:numId w:val="26"/>
              </w:numPr>
              <w:spacing w:before="60" w:after="60"/>
              <w:contextualSpacing/>
              <w:rPr>
                <w:color w:val="000000"/>
              </w:rPr>
            </w:pPr>
            <w:r>
              <w:rPr>
                <w:color w:val="000000"/>
              </w:rPr>
              <w:t>Contener cuando menos: nombre del sujeto obligado al que se dirige; nombre del solicitante o pseudónimo y autorizados para recibir la información (opcional)</w:t>
            </w:r>
          </w:p>
          <w:p w:rsidR="004E7AC9" w:rsidRDefault="004E7AC9" w:rsidP="0081685F">
            <w:pPr>
              <w:numPr>
                <w:ilvl w:val="0"/>
                <w:numId w:val="26"/>
              </w:numPr>
              <w:spacing w:before="60" w:after="60"/>
              <w:contextualSpacing/>
              <w:rPr>
                <w:color w:val="000000"/>
              </w:rPr>
            </w:pPr>
            <w:r>
              <w:rPr>
                <w:color w:val="000000"/>
              </w:rPr>
              <w:t>Señalar domicilio, número de fax, correo electrónico o los estrados de la Unidad para la recepción de notificaciones.</w:t>
            </w:r>
          </w:p>
          <w:p w:rsidR="004E7AC9" w:rsidRDefault="004E7AC9" w:rsidP="0081685F">
            <w:pPr>
              <w:numPr>
                <w:ilvl w:val="0"/>
                <w:numId w:val="26"/>
              </w:numPr>
              <w:spacing w:before="60" w:after="60"/>
              <w:contextualSpacing/>
              <w:rPr>
                <w:color w:val="000000"/>
              </w:rPr>
            </w:pPr>
            <w:r>
              <w:rPr>
                <w:color w:val="000000"/>
              </w:rPr>
              <w:t xml:space="preserve">Indicar la información que solicita incluida la </w:t>
            </w:r>
            <w:r w:rsidR="00215435">
              <w:rPr>
                <w:color w:val="000000"/>
              </w:rPr>
              <w:t>forma y</w:t>
            </w:r>
            <w:r>
              <w:rPr>
                <w:color w:val="000000"/>
              </w:rPr>
              <w:t xml:space="preserve"> medio de acceso a la misma.</w:t>
            </w:r>
          </w:p>
          <w:p w:rsidR="004E7AC9" w:rsidRPr="00EF6217" w:rsidRDefault="004E7AC9" w:rsidP="008F4597">
            <w:pPr>
              <w:spacing w:before="60" w:after="60"/>
              <w:ind w:left="720"/>
              <w:contextualSpacing/>
              <w:rPr>
                <w:color w:val="000000"/>
              </w:rPr>
            </w:pP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758" w:type="dxa"/>
            <w:shd w:val="clear" w:color="auto" w:fill="auto"/>
            <w:vAlign w:val="center"/>
          </w:tcPr>
          <w:p w:rsidR="004E7AC9" w:rsidRPr="00224B90" w:rsidRDefault="004E7AC9" w:rsidP="008F4597">
            <w:pPr>
              <w:spacing w:before="60" w:after="60"/>
              <w:rPr>
                <w:color w:val="000000"/>
              </w:rPr>
            </w:pPr>
            <w:r w:rsidRPr="00224B90">
              <w:rPr>
                <w:color w:val="000000"/>
              </w:rPr>
              <w:t xml:space="preserve">Presentar solicitud vía telefónica; fax; correo electrónico; telegrama; mensajería; por escrito; o a través del </w:t>
            </w:r>
            <w:r w:rsidRPr="00224B90">
              <w:rPr>
                <w:rFonts w:asciiTheme="minorHAnsi" w:eastAsia="Times New Roman" w:hAnsiTheme="minorHAnsi" w:cs="Arial"/>
                <w:bCs/>
                <w:lang w:eastAsia="es-MX"/>
              </w:rPr>
              <w:t>Sistema de Solicitudes de Acceso a la Información- Sistema INFOMEX Jalisco</w:t>
            </w:r>
            <w:r w:rsidRPr="00224B90">
              <w:rPr>
                <w:color w:val="000000"/>
              </w:rPr>
              <w:t xml:space="preserve">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shd w:val="clear" w:color="auto" w:fill="auto"/>
            <w:vAlign w:val="center"/>
          </w:tcPr>
          <w:p w:rsidR="004E7AC9" w:rsidRPr="00224B90" w:rsidRDefault="004E7AC9" w:rsidP="008F4597">
            <w:pPr>
              <w:spacing w:before="60" w:after="60"/>
              <w:rPr>
                <w:color w:val="000000"/>
              </w:rPr>
            </w:pPr>
            <w:r w:rsidRPr="00224B90">
              <w:rPr>
                <w:rFonts w:eastAsia="Times New Roman" w:cs="Times New Roman"/>
                <w:lang w:eastAsia="es-MX"/>
              </w:rPr>
              <w:t>Entrega de información solicitada (información ordinaria)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shd w:val="clear" w:color="auto" w:fill="auto"/>
            <w:vAlign w:val="center"/>
          </w:tcPr>
          <w:p w:rsidR="004E7AC9" w:rsidRPr="00224B90" w:rsidRDefault="004E7AC9" w:rsidP="008F4597">
            <w:pPr>
              <w:spacing w:before="60" w:after="60"/>
              <w:rPr>
                <w:color w:val="000000"/>
              </w:rPr>
            </w:pPr>
            <w:r w:rsidRPr="00224B90">
              <w:rPr>
                <w:color w:val="000000"/>
              </w:rPr>
              <w:t>Porcentaje de Cumplimiento de Atención</w:t>
            </w:r>
          </w:p>
        </w:tc>
      </w:tr>
    </w:tbl>
    <w:p w:rsidR="004E7AC9" w:rsidRDefault="004E7AC9" w:rsidP="004E7AC9"/>
    <w:p w:rsidR="004E7AC9" w:rsidRDefault="004E7AC9" w:rsidP="004E7AC9"/>
    <w:p w:rsidR="004E7AC9" w:rsidRDefault="004E7AC9" w:rsidP="004E7AC9"/>
    <w:p w:rsidR="004E7AC9" w:rsidRDefault="004E7AC9" w:rsidP="004E7AC9"/>
    <w:p w:rsidR="004E7AC9" w:rsidRDefault="004E7AC9" w:rsidP="004E7AC9">
      <w:pPr>
        <w:pStyle w:val="Ttulo4"/>
      </w:pPr>
      <w:bookmarkStart w:id="1077" w:name="_Toc474327496"/>
      <w:bookmarkStart w:id="1078" w:name="_Toc22719116"/>
      <w:r>
        <w:lastRenderedPageBreak/>
        <w:t>Modelado del proceso de Atención a Solicitudes de Información de Trasparencia</w:t>
      </w:r>
      <w:bookmarkEnd w:id="1077"/>
      <w:bookmarkEnd w:id="1078"/>
    </w:p>
    <w:p w:rsidR="004E7AC9" w:rsidRDefault="004E7AC9" w:rsidP="004E7AC9">
      <w:r>
        <w:rPr>
          <w:noProof/>
          <w:lang w:val="es-ES" w:eastAsia="es-ES"/>
        </w:rPr>
        <w:drawing>
          <wp:inline distT="0" distB="0" distL="0" distR="0">
            <wp:extent cx="9357602" cy="443865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cstate="print"/>
                    <a:srcRect b="7805"/>
                    <a:stretch/>
                  </pic:blipFill>
                  <pic:spPr bwMode="auto">
                    <a:xfrm>
                      <a:off x="0" y="0"/>
                      <a:ext cx="9366466" cy="4442855"/>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079" w:name="_Toc474327497"/>
      <w:bookmarkStart w:id="1080" w:name="_Toc22719117"/>
      <w:r w:rsidRPr="00CD55F6">
        <w:lastRenderedPageBreak/>
        <w:t xml:space="preserve">Narrativa del </w:t>
      </w:r>
      <w:r>
        <w:t>proceso</w:t>
      </w:r>
      <w:r w:rsidRPr="00CD55F6">
        <w:t xml:space="preserve"> de </w:t>
      </w:r>
      <w:r>
        <w:t>Atención a Solicitudes de Información de Trasparencia</w:t>
      </w:r>
      <w:bookmarkEnd w:id="1079"/>
      <w:bookmarkEnd w:id="1080"/>
    </w:p>
    <w:p w:rsidR="004E7AC9" w:rsidRPr="00A36F10" w:rsidRDefault="004E7AC9" w:rsidP="004E7AC9"/>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946"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835"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835"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Pr="00456430" w:rsidRDefault="004E7AC9" w:rsidP="008F4597">
            <w:pPr>
              <w:jc w:val="center"/>
              <w:rPr>
                <w:color w:val="000000"/>
              </w:rPr>
            </w:pPr>
            <w:r>
              <w:rPr>
                <w:color w:val="000000"/>
              </w:rPr>
              <w:t xml:space="preserve">Titular de la Unidad de Trasparencia / </w:t>
            </w:r>
            <w:r w:rsidR="00215435">
              <w:rPr>
                <w:color w:val="000000"/>
              </w:rPr>
              <w:t>Encargado</w:t>
            </w:r>
            <w:r w:rsidR="008A36AB">
              <w:rPr>
                <w:color w:val="000000"/>
              </w:rPr>
              <w:t xml:space="preserve"> de transparencia </w:t>
            </w:r>
            <w:r>
              <w:rPr>
                <w:color w:val="000000"/>
              </w:rPr>
              <w:t>-</w:t>
            </w:r>
          </w:p>
        </w:tc>
        <w:tc>
          <w:tcPr>
            <w:tcW w:w="6946" w:type="dxa"/>
            <w:shd w:val="clear" w:color="auto" w:fill="auto"/>
            <w:noWrap/>
          </w:tcPr>
          <w:p w:rsidR="004E7AC9" w:rsidRPr="00456430" w:rsidRDefault="004E7AC9" w:rsidP="008F4597">
            <w:pPr>
              <w:rPr>
                <w:color w:val="000000"/>
              </w:rPr>
            </w:pPr>
            <w:r>
              <w:rPr>
                <w:color w:val="000000"/>
              </w:rPr>
              <w:t>Notificar al solicitante</w:t>
            </w:r>
          </w:p>
        </w:tc>
        <w:tc>
          <w:tcPr>
            <w:tcW w:w="2835" w:type="dxa"/>
            <w:shd w:val="clear" w:color="auto" w:fill="auto"/>
            <w:noWrap/>
          </w:tcPr>
          <w:p w:rsidR="004E7AC9" w:rsidRPr="00456430" w:rsidRDefault="004E7AC9" w:rsidP="008F4597">
            <w:pPr>
              <w:jc w:val="center"/>
              <w:rPr>
                <w:color w:val="000000"/>
              </w:rPr>
            </w:pPr>
            <w:r>
              <w:rPr>
                <w:color w:val="000000"/>
              </w:rPr>
              <w:t>Una notificación</w:t>
            </w:r>
          </w:p>
        </w:tc>
        <w:tc>
          <w:tcPr>
            <w:tcW w:w="2835" w:type="dxa"/>
          </w:tcPr>
          <w:p w:rsidR="004E7AC9" w:rsidRPr="00456430" w:rsidRDefault="004E7AC9" w:rsidP="008F4597">
            <w:pPr>
              <w:jc w:val="center"/>
              <w:rPr>
                <w:color w:val="000000"/>
              </w:rPr>
            </w:pPr>
            <w:r>
              <w:rPr>
                <w:color w:val="000000"/>
              </w:rPr>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Pr="00456430" w:rsidRDefault="004E7AC9" w:rsidP="008F4597">
            <w:pPr>
              <w:jc w:val="center"/>
              <w:rPr>
                <w:color w:val="000000"/>
              </w:rPr>
            </w:pPr>
            <w:r>
              <w:rPr>
                <w:color w:val="000000"/>
              </w:rPr>
              <w:t>Coordinador de Transparencia</w:t>
            </w:r>
          </w:p>
        </w:tc>
        <w:tc>
          <w:tcPr>
            <w:tcW w:w="6946" w:type="dxa"/>
            <w:shd w:val="clear" w:color="auto" w:fill="auto"/>
            <w:noWrap/>
          </w:tcPr>
          <w:p w:rsidR="004E7AC9" w:rsidRPr="00456430" w:rsidRDefault="004E7AC9" w:rsidP="008F4597">
            <w:pPr>
              <w:rPr>
                <w:color w:val="000000"/>
              </w:rPr>
            </w:pPr>
            <w:r w:rsidRPr="00456430">
              <w:rPr>
                <w:color w:val="000000"/>
              </w:rPr>
              <w:t>E</w:t>
            </w:r>
            <w:r>
              <w:rPr>
                <w:color w:val="000000"/>
              </w:rPr>
              <w:t>laborar versiones públicas de documentos (si es el caso)</w:t>
            </w:r>
          </w:p>
        </w:tc>
        <w:tc>
          <w:tcPr>
            <w:tcW w:w="2835" w:type="dxa"/>
            <w:shd w:val="clear" w:color="auto" w:fill="auto"/>
            <w:noWrap/>
          </w:tcPr>
          <w:p w:rsidR="004E7AC9" w:rsidRPr="00456430" w:rsidRDefault="004E7AC9" w:rsidP="008F4597">
            <w:pPr>
              <w:jc w:val="center"/>
              <w:rPr>
                <w:color w:val="000000"/>
              </w:rPr>
            </w:pPr>
            <w:r w:rsidRPr="00456430">
              <w:rPr>
                <w:color w:val="000000"/>
              </w:rPr>
              <w:t>Un documento</w:t>
            </w:r>
          </w:p>
        </w:tc>
        <w:tc>
          <w:tcPr>
            <w:tcW w:w="2835" w:type="dxa"/>
          </w:tcPr>
          <w:p w:rsidR="004E7AC9" w:rsidRDefault="004E7AC9" w:rsidP="008F4597">
            <w:pPr>
              <w:jc w:val="center"/>
            </w:pPr>
            <w:r w:rsidRPr="0088186C">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Pr="00456430" w:rsidRDefault="004E7AC9" w:rsidP="008F4597">
            <w:pPr>
              <w:jc w:val="center"/>
              <w:rPr>
                <w:color w:val="000000"/>
              </w:rPr>
            </w:pPr>
            <w:r>
              <w:rPr>
                <w:color w:val="000000"/>
              </w:rPr>
              <w:t>Titular de la Unidad de Trasparencia / Coordinador de Transparencia</w:t>
            </w:r>
          </w:p>
        </w:tc>
        <w:tc>
          <w:tcPr>
            <w:tcW w:w="6946" w:type="dxa"/>
            <w:shd w:val="clear" w:color="auto" w:fill="auto"/>
            <w:noWrap/>
          </w:tcPr>
          <w:p w:rsidR="004E7AC9" w:rsidRPr="00456430" w:rsidRDefault="004E7AC9" w:rsidP="008F4597">
            <w:pPr>
              <w:rPr>
                <w:color w:val="000000"/>
              </w:rPr>
            </w:pPr>
            <w:r>
              <w:rPr>
                <w:color w:val="000000"/>
              </w:rPr>
              <w:t>Elaborar respuesta</w:t>
            </w:r>
          </w:p>
        </w:tc>
        <w:tc>
          <w:tcPr>
            <w:tcW w:w="2835" w:type="dxa"/>
            <w:shd w:val="clear" w:color="auto" w:fill="auto"/>
            <w:noWrap/>
          </w:tcPr>
          <w:p w:rsidR="004E7AC9" w:rsidRPr="00456430" w:rsidRDefault="004E7AC9" w:rsidP="008F4597">
            <w:pPr>
              <w:jc w:val="center"/>
              <w:rPr>
                <w:color w:val="000000"/>
              </w:rPr>
            </w:pPr>
            <w:r>
              <w:rPr>
                <w:color w:val="000000"/>
              </w:rPr>
              <w:t>Una respuesta</w:t>
            </w:r>
          </w:p>
        </w:tc>
        <w:tc>
          <w:tcPr>
            <w:tcW w:w="2835" w:type="dxa"/>
          </w:tcPr>
          <w:p w:rsidR="004E7AC9" w:rsidRDefault="004E7AC9" w:rsidP="008F4597">
            <w:pPr>
              <w:jc w:val="center"/>
            </w:pPr>
            <w:r w:rsidRPr="0088186C">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Default="004E7AC9" w:rsidP="008F4597">
            <w:pPr>
              <w:jc w:val="center"/>
            </w:pPr>
            <w:r>
              <w:rPr>
                <w:color w:val="000000"/>
              </w:rPr>
              <w:t>Comité de Trasparencia</w:t>
            </w:r>
          </w:p>
        </w:tc>
        <w:tc>
          <w:tcPr>
            <w:tcW w:w="6946" w:type="dxa"/>
            <w:shd w:val="clear" w:color="auto" w:fill="auto"/>
            <w:noWrap/>
          </w:tcPr>
          <w:p w:rsidR="004E7AC9" w:rsidRPr="00456430" w:rsidRDefault="004E7AC9" w:rsidP="008F4597">
            <w:pPr>
              <w:rPr>
                <w:color w:val="000000"/>
              </w:rPr>
            </w:pPr>
            <w:r>
              <w:rPr>
                <w:color w:val="000000"/>
              </w:rPr>
              <w:t>Emitir resolución</w:t>
            </w:r>
          </w:p>
        </w:tc>
        <w:tc>
          <w:tcPr>
            <w:tcW w:w="2835" w:type="dxa"/>
            <w:shd w:val="clear" w:color="auto" w:fill="auto"/>
            <w:noWrap/>
          </w:tcPr>
          <w:p w:rsidR="004E7AC9" w:rsidRPr="00456430" w:rsidRDefault="004E7AC9" w:rsidP="008F4597">
            <w:pPr>
              <w:jc w:val="center"/>
              <w:rPr>
                <w:color w:val="000000"/>
              </w:rPr>
            </w:pPr>
            <w:r>
              <w:rPr>
                <w:color w:val="000000"/>
              </w:rPr>
              <w:t>Una resolución</w:t>
            </w:r>
          </w:p>
        </w:tc>
        <w:tc>
          <w:tcPr>
            <w:tcW w:w="2835" w:type="dxa"/>
          </w:tcPr>
          <w:p w:rsidR="004E7AC9" w:rsidRPr="00456430" w:rsidRDefault="004E7AC9" w:rsidP="008F4597">
            <w:pPr>
              <w:jc w:val="center"/>
              <w:rPr>
                <w:color w:val="000000"/>
              </w:rPr>
            </w:pPr>
            <w:r w:rsidRPr="003C43C1">
              <w:rPr>
                <w:color w:val="000000"/>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Default="004E7AC9" w:rsidP="008F4597">
            <w:pPr>
              <w:jc w:val="center"/>
            </w:pPr>
            <w:r>
              <w:rPr>
                <w:color w:val="000000"/>
              </w:rPr>
              <w:t>Secretario Comité</w:t>
            </w:r>
            <w:r w:rsidRPr="008B42DF">
              <w:rPr>
                <w:color w:val="000000"/>
              </w:rPr>
              <w:t xml:space="preserve"> de Trasparencia</w:t>
            </w:r>
          </w:p>
        </w:tc>
        <w:tc>
          <w:tcPr>
            <w:tcW w:w="6946" w:type="dxa"/>
            <w:shd w:val="clear" w:color="auto" w:fill="auto"/>
            <w:noWrap/>
          </w:tcPr>
          <w:p w:rsidR="004E7AC9" w:rsidRPr="00456430" w:rsidRDefault="004E7AC9" w:rsidP="008F4597">
            <w:pPr>
              <w:rPr>
                <w:color w:val="000000"/>
              </w:rPr>
            </w:pPr>
            <w:r>
              <w:rPr>
                <w:color w:val="000000"/>
              </w:rPr>
              <w:t>Recibir notificación y analizar respuesta</w:t>
            </w:r>
          </w:p>
        </w:tc>
        <w:tc>
          <w:tcPr>
            <w:tcW w:w="2835" w:type="dxa"/>
            <w:shd w:val="clear" w:color="auto" w:fill="auto"/>
            <w:noWrap/>
          </w:tcPr>
          <w:p w:rsidR="004E7AC9" w:rsidRPr="00456430" w:rsidRDefault="004E7AC9" w:rsidP="008F4597">
            <w:pPr>
              <w:jc w:val="center"/>
              <w:rPr>
                <w:color w:val="000000"/>
              </w:rPr>
            </w:pPr>
            <w:r>
              <w:rPr>
                <w:color w:val="000000"/>
              </w:rPr>
              <w:t>Una notificación y un análisis</w:t>
            </w:r>
          </w:p>
        </w:tc>
        <w:tc>
          <w:tcPr>
            <w:tcW w:w="2835" w:type="dxa"/>
          </w:tcPr>
          <w:p w:rsidR="004E7AC9" w:rsidRPr="00456430" w:rsidRDefault="004E7AC9" w:rsidP="008F4597">
            <w:pPr>
              <w:jc w:val="center"/>
              <w:rPr>
                <w:color w:val="000000"/>
              </w:rPr>
            </w:pPr>
            <w:r w:rsidRPr="003C43C1">
              <w:rPr>
                <w:color w:val="000000"/>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Default="004E7AC9" w:rsidP="008F4597">
            <w:pPr>
              <w:jc w:val="cente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Notificar al Comité de Trasparencia</w:t>
            </w:r>
          </w:p>
        </w:tc>
        <w:tc>
          <w:tcPr>
            <w:tcW w:w="2835" w:type="dxa"/>
            <w:shd w:val="clear" w:color="auto" w:fill="auto"/>
            <w:noWrap/>
          </w:tcPr>
          <w:p w:rsidR="004E7AC9" w:rsidRPr="00456430" w:rsidRDefault="004E7AC9" w:rsidP="008F4597">
            <w:pPr>
              <w:jc w:val="center"/>
              <w:rPr>
                <w:color w:val="000000"/>
              </w:rPr>
            </w:pPr>
            <w:r>
              <w:rPr>
                <w:color w:val="000000"/>
              </w:rPr>
              <w:t>Una notificación</w:t>
            </w:r>
          </w:p>
        </w:tc>
        <w:tc>
          <w:tcPr>
            <w:tcW w:w="2835" w:type="dxa"/>
          </w:tcPr>
          <w:p w:rsidR="004E7AC9" w:rsidRPr="00456430" w:rsidRDefault="004E7AC9" w:rsidP="008F4597">
            <w:pPr>
              <w:jc w:val="center"/>
              <w:rPr>
                <w:color w:val="000000"/>
              </w:rPr>
            </w:pPr>
            <w:r w:rsidRPr="00456430">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7</w:t>
            </w:r>
          </w:p>
        </w:tc>
        <w:tc>
          <w:tcPr>
            <w:tcW w:w="3011" w:type="dxa"/>
          </w:tcPr>
          <w:p w:rsidR="004E7AC9" w:rsidRDefault="004E7AC9" w:rsidP="008F4597">
            <w:pPr>
              <w:jc w:val="cente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Elaborar respuesta</w:t>
            </w:r>
          </w:p>
        </w:tc>
        <w:tc>
          <w:tcPr>
            <w:tcW w:w="2835" w:type="dxa"/>
            <w:shd w:val="clear" w:color="auto" w:fill="auto"/>
            <w:noWrap/>
          </w:tcPr>
          <w:p w:rsidR="004E7AC9" w:rsidRPr="00456430" w:rsidRDefault="004E7AC9" w:rsidP="008F4597">
            <w:pPr>
              <w:jc w:val="center"/>
              <w:rPr>
                <w:color w:val="000000"/>
              </w:rPr>
            </w:pPr>
            <w:r w:rsidRPr="00456430">
              <w:rPr>
                <w:color w:val="000000"/>
              </w:rPr>
              <w:t xml:space="preserve">Una </w:t>
            </w:r>
            <w:r>
              <w:rPr>
                <w:color w:val="000000"/>
              </w:rPr>
              <w:t>respuesta</w:t>
            </w:r>
          </w:p>
        </w:tc>
        <w:tc>
          <w:tcPr>
            <w:tcW w:w="2835" w:type="dxa"/>
          </w:tcPr>
          <w:p w:rsidR="004E7AC9" w:rsidRPr="00456430" w:rsidRDefault="004E7AC9" w:rsidP="008F4597">
            <w:pPr>
              <w:jc w:val="center"/>
              <w:rPr>
                <w:color w:val="000000"/>
              </w:rPr>
            </w:pPr>
            <w:r w:rsidRPr="00456430">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8</w:t>
            </w:r>
          </w:p>
        </w:tc>
        <w:tc>
          <w:tcPr>
            <w:tcW w:w="3011" w:type="dxa"/>
          </w:tcPr>
          <w:p w:rsidR="004E7AC9" w:rsidRPr="00456430" w:rsidRDefault="004E7AC9" w:rsidP="008F4597">
            <w:pPr>
              <w:jc w:val="center"/>
              <w:rPr>
                <w:color w:val="000000"/>
              </w:rP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 xml:space="preserve">Realizar búsqueda exhaustiva de información </w:t>
            </w:r>
          </w:p>
        </w:tc>
        <w:tc>
          <w:tcPr>
            <w:tcW w:w="2835" w:type="dxa"/>
            <w:shd w:val="clear" w:color="auto" w:fill="auto"/>
            <w:noWrap/>
          </w:tcPr>
          <w:p w:rsidR="004E7AC9" w:rsidRPr="00456430" w:rsidRDefault="004E7AC9" w:rsidP="008F4597">
            <w:pPr>
              <w:jc w:val="center"/>
              <w:rPr>
                <w:color w:val="000000"/>
              </w:rPr>
            </w:pPr>
            <w:r w:rsidRPr="00456430">
              <w:rPr>
                <w:color w:val="000000"/>
              </w:rPr>
              <w:t xml:space="preserve">Una </w:t>
            </w:r>
            <w:r>
              <w:rPr>
                <w:color w:val="000000"/>
              </w:rPr>
              <w:t>búsqueda</w:t>
            </w:r>
          </w:p>
        </w:tc>
        <w:tc>
          <w:tcPr>
            <w:tcW w:w="2835" w:type="dxa"/>
            <w:vAlign w:val="bottom"/>
          </w:tcPr>
          <w:p w:rsidR="004E7AC9" w:rsidRPr="00456430" w:rsidRDefault="004E7AC9" w:rsidP="008F4597">
            <w:pPr>
              <w:rPr>
                <w:color w:val="000000"/>
              </w:rPr>
            </w:pPr>
            <w:r w:rsidRPr="00456430">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9</w:t>
            </w:r>
          </w:p>
        </w:tc>
        <w:tc>
          <w:tcPr>
            <w:tcW w:w="3011" w:type="dxa"/>
          </w:tcPr>
          <w:p w:rsidR="004E7AC9" w:rsidRPr="00456430" w:rsidRDefault="004E7AC9" w:rsidP="008F4597">
            <w:pPr>
              <w:jc w:val="center"/>
              <w:rPr>
                <w:color w:val="000000"/>
              </w:rPr>
            </w:pPr>
            <w:r>
              <w:rPr>
                <w:color w:val="000000"/>
              </w:rPr>
              <w:t xml:space="preserve">Secretario del Comité de </w:t>
            </w:r>
            <w:r w:rsidRPr="008B42DF">
              <w:rPr>
                <w:color w:val="000000"/>
              </w:rPr>
              <w:t xml:space="preserve"> Trasparencia</w:t>
            </w:r>
          </w:p>
        </w:tc>
        <w:tc>
          <w:tcPr>
            <w:tcW w:w="6946" w:type="dxa"/>
            <w:shd w:val="clear" w:color="auto" w:fill="auto"/>
            <w:noWrap/>
          </w:tcPr>
          <w:p w:rsidR="004E7AC9" w:rsidRPr="00456430" w:rsidRDefault="004E7AC9" w:rsidP="008F4597">
            <w:pPr>
              <w:rPr>
                <w:color w:val="000000"/>
              </w:rPr>
            </w:pPr>
            <w:r>
              <w:rPr>
                <w:color w:val="000000"/>
              </w:rPr>
              <w:t>Ordenar búsqueda exhaustiva a la Unidad Administrativa a través de un Memorándum</w:t>
            </w:r>
          </w:p>
        </w:tc>
        <w:tc>
          <w:tcPr>
            <w:tcW w:w="2835" w:type="dxa"/>
            <w:shd w:val="clear" w:color="auto" w:fill="auto"/>
            <w:noWrap/>
          </w:tcPr>
          <w:p w:rsidR="004E7AC9" w:rsidRPr="00456430" w:rsidRDefault="004E7AC9" w:rsidP="008F4597">
            <w:pPr>
              <w:jc w:val="center"/>
              <w:rPr>
                <w:color w:val="000000"/>
              </w:rPr>
            </w:pPr>
            <w:r>
              <w:rPr>
                <w:color w:val="000000"/>
              </w:rPr>
              <w:t>Un memorándum</w:t>
            </w:r>
          </w:p>
        </w:tc>
        <w:tc>
          <w:tcPr>
            <w:tcW w:w="2835" w:type="dxa"/>
          </w:tcPr>
          <w:p w:rsidR="004E7AC9" w:rsidRPr="00456430" w:rsidRDefault="004E7AC9" w:rsidP="008F4597">
            <w:pPr>
              <w:jc w:val="center"/>
              <w:rPr>
                <w:color w:val="000000"/>
              </w:rPr>
            </w:pPr>
            <w:r w:rsidRPr="003C43C1">
              <w:rPr>
                <w:color w:val="000000"/>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10</w:t>
            </w:r>
          </w:p>
        </w:tc>
        <w:tc>
          <w:tcPr>
            <w:tcW w:w="3011" w:type="dxa"/>
          </w:tcPr>
          <w:p w:rsidR="004E7AC9" w:rsidRPr="00456430" w:rsidRDefault="004E7AC9" w:rsidP="008F4597">
            <w:pPr>
              <w:jc w:val="center"/>
              <w:rPr>
                <w:color w:val="000000"/>
              </w:rPr>
            </w:pPr>
            <w:r w:rsidRPr="008B42DF">
              <w:rPr>
                <w:color w:val="000000"/>
              </w:rPr>
              <w:t>Titular de la Unidad de Trasparencia</w:t>
            </w:r>
          </w:p>
        </w:tc>
        <w:tc>
          <w:tcPr>
            <w:tcW w:w="6946" w:type="dxa"/>
            <w:shd w:val="clear" w:color="auto" w:fill="auto"/>
            <w:noWrap/>
          </w:tcPr>
          <w:p w:rsidR="004E7AC9" w:rsidRPr="00456430" w:rsidRDefault="004E7AC9" w:rsidP="008F4597">
            <w:pPr>
              <w:rPr>
                <w:color w:val="000000"/>
              </w:rPr>
            </w:pPr>
            <w:r>
              <w:rPr>
                <w:color w:val="000000"/>
              </w:rPr>
              <w:t>Analizar respuesta rendida por Unidad Administrativa</w:t>
            </w:r>
          </w:p>
        </w:tc>
        <w:tc>
          <w:tcPr>
            <w:tcW w:w="2835" w:type="dxa"/>
            <w:shd w:val="clear" w:color="auto" w:fill="auto"/>
            <w:noWrap/>
          </w:tcPr>
          <w:p w:rsidR="004E7AC9" w:rsidRPr="00456430" w:rsidRDefault="004E7AC9" w:rsidP="008F4597">
            <w:pPr>
              <w:jc w:val="center"/>
              <w:rPr>
                <w:color w:val="000000"/>
              </w:rPr>
            </w:pPr>
            <w:r>
              <w:rPr>
                <w:color w:val="000000"/>
              </w:rPr>
              <w:t>Un análisis</w:t>
            </w:r>
          </w:p>
        </w:tc>
        <w:tc>
          <w:tcPr>
            <w:tcW w:w="2835" w:type="dxa"/>
          </w:tcPr>
          <w:p w:rsidR="004E7AC9" w:rsidRPr="00456430" w:rsidRDefault="004E7AC9" w:rsidP="008F4597">
            <w:pPr>
              <w:jc w:val="center"/>
              <w:rPr>
                <w:color w:val="000000"/>
              </w:rPr>
            </w:pPr>
            <w:r w:rsidRPr="003C43C1">
              <w:rPr>
                <w:color w:val="000000"/>
              </w:rPr>
              <w:t>Comité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11</w:t>
            </w:r>
          </w:p>
        </w:tc>
        <w:tc>
          <w:tcPr>
            <w:tcW w:w="3011" w:type="dxa"/>
          </w:tcPr>
          <w:p w:rsidR="004E7AC9" w:rsidRDefault="004E7AC9" w:rsidP="008F4597">
            <w:pPr>
              <w:jc w:val="cente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No cuenta con información o se tiene parcialmente</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digitalizada</w:t>
            </w:r>
          </w:p>
        </w:tc>
        <w:tc>
          <w:tcPr>
            <w:tcW w:w="2835" w:type="dxa"/>
          </w:tcPr>
          <w:p w:rsidR="004E7AC9" w:rsidRDefault="004E7AC9" w:rsidP="008F4597">
            <w:r w:rsidRPr="00FC73D1">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12</w:t>
            </w:r>
          </w:p>
        </w:tc>
        <w:tc>
          <w:tcPr>
            <w:tcW w:w="3011" w:type="dxa"/>
          </w:tcPr>
          <w:p w:rsidR="004E7AC9" w:rsidRDefault="004E7AC9" w:rsidP="008F4597">
            <w:pPr>
              <w:jc w:val="center"/>
            </w:pPr>
            <w:r w:rsidRPr="0069154B">
              <w:rPr>
                <w:color w:val="000000"/>
              </w:rPr>
              <w:t>Director/ Enlace de la Unidad Administrativa</w:t>
            </w:r>
          </w:p>
        </w:tc>
        <w:tc>
          <w:tcPr>
            <w:tcW w:w="6946" w:type="dxa"/>
            <w:shd w:val="clear" w:color="auto" w:fill="auto"/>
            <w:noWrap/>
          </w:tcPr>
          <w:p w:rsidR="004E7AC9" w:rsidRPr="00456430" w:rsidRDefault="004E7AC9" w:rsidP="008F4597">
            <w:pPr>
              <w:rPr>
                <w:color w:val="000000"/>
              </w:rPr>
            </w:pPr>
            <w:r>
              <w:rPr>
                <w:color w:val="000000"/>
              </w:rPr>
              <w:t>Si cuenta con información</w:t>
            </w:r>
          </w:p>
        </w:tc>
        <w:tc>
          <w:tcPr>
            <w:tcW w:w="2835" w:type="dxa"/>
            <w:shd w:val="clear" w:color="auto" w:fill="auto"/>
            <w:noWrap/>
          </w:tcPr>
          <w:p w:rsidR="004E7AC9" w:rsidRPr="00456430" w:rsidRDefault="004E7AC9" w:rsidP="008F4597">
            <w:pPr>
              <w:jc w:val="center"/>
              <w:rPr>
                <w:color w:val="000000"/>
              </w:rPr>
            </w:pPr>
            <w:r w:rsidRPr="00456430">
              <w:rPr>
                <w:color w:val="000000"/>
              </w:rPr>
              <w:t>Información recabada</w:t>
            </w:r>
          </w:p>
        </w:tc>
        <w:tc>
          <w:tcPr>
            <w:tcW w:w="2835" w:type="dxa"/>
          </w:tcPr>
          <w:p w:rsidR="004E7AC9" w:rsidRDefault="004E7AC9" w:rsidP="008F4597">
            <w:r w:rsidRPr="00FC73D1">
              <w:t xml:space="preserve">Unidad (AJ, EF, GA, SD, GSyJ, Vinculación, </w:t>
            </w:r>
            <w:r w:rsidRPr="00FC73D1">
              <w:lastRenderedPageBreak/>
              <w:t>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13</w:t>
            </w:r>
          </w:p>
        </w:tc>
        <w:tc>
          <w:tcPr>
            <w:tcW w:w="3011" w:type="dxa"/>
          </w:tcPr>
          <w:p w:rsidR="004E7AC9" w:rsidRPr="00456430" w:rsidRDefault="004E7AC9" w:rsidP="008F4597">
            <w:pPr>
              <w:jc w:val="center"/>
              <w:rPr>
                <w:color w:val="000000"/>
              </w:rPr>
            </w:pPr>
            <w:r>
              <w:rPr>
                <w:color w:val="000000"/>
              </w:rPr>
              <w:t>Director/ Enlace</w:t>
            </w:r>
            <w:r w:rsidRPr="0020553E">
              <w:rPr>
                <w:color w:val="000000"/>
              </w:rPr>
              <w:t xml:space="preserve"> de la Unidad Administrativa</w:t>
            </w:r>
          </w:p>
        </w:tc>
        <w:tc>
          <w:tcPr>
            <w:tcW w:w="6946" w:type="dxa"/>
            <w:shd w:val="clear" w:color="auto" w:fill="auto"/>
            <w:noWrap/>
          </w:tcPr>
          <w:p w:rsidR="004E7AC9" w:rsidRPr="00456430" w:rsidRDefault="004E7AC9" w:rsidP="008F4597">
            <w:pPr>
              <w:rPr>
                <w:color w:val="000000"/>
              </w:rPr>
            </w:pPr>
            <w:r>
              <w:rPr>
                <w:color w:val="000000"/>
              </w:rPr>
              <w:t>Responder memorándum</w:t>
            </w:r>
            <w:r w:rsidRPr="00456430">
              <w:rPr>
                <w:color w:val="000000"/>
              </w:rPr>
              <w:t xml:space="preserve"> </w:t>
            </w:r>
          </w:p>
        </w:tc>
        <w:tc>
          <w:tcPr>
            <w:tcW w:w="2835" w:type="dxa"/>
            <w:shd w:val="clear" w:color="auto" w:fill="auto"/>
            <w:noWrap/>
          </w:tcPr>
          <w:p w:rsidR="004E7AC9" w:rsidRPr="00456430" w:rsidRDefault="004E7AC9" w:rsidP="008F4597">
            <w:pPr>
              <w:jc w:val="center"/>
              <w:rPr>
                <w:color w:val="000000"/>
              </w:rPr>
            </w:pPr>
            <w:r w:rsidRPr="00456430">
              <w:rPr>
                <w:color w:val="000000"/>
              </w:rPr>
              <w:t xml:space="preserve">Una </w:t>
            </w:r>
            <w:r>
              <w:rPr>
                <w:color w:val="000000"/>
              </w:rPr>
              <w:t>respuesta</w:t>
            </w:r>
          </w:p>
        </w:tc>
        <w:tc>
          <w:tcPr>
            <w:tcW w:w="2835" w:type="dxa"/>
          </w:tcPr>
          <w:p w:rsidR="004E7AC9" w:rsidRPr="00456430" w:rsidRDefault="004E7AC9" w:rsidP="008F4597">
            <w:pPr>
              <w:jc w:val="center"/>
            </w:pPr>
            <w:r w:rsidRPr="00FC73D1">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14</w:t>
            </w:r>
          </w:p>
        </w:tc>
        <w:tc>
          <w:tcPr>
            <w:tcW w:w="3011" w:type="dxa"/>
          </w:tcPr>
          <w:p w:rsidR="004E7AC9" w:rsidRPr="00456430" w:rsidRDefault="004E7AC9" w:rsidP="008F4597">
            <w:pPr>
              <w:jc w:val="center"/>
              <w:rPr>
                <w:color w:val="000000"/>
              </w:rPr>
            </w:pPr>
            <w:r>
              <w:rPr>
                <w:color w:val="000000"/>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rPr>
              <w:t>Tramitar ante la unidad administrativa correspondiente a través de un memorándum</w:t>
            </w:r>
          </w:p>
        </w:tc>
        <w:tc>
          <w:tcPr>
            <w:tcW w:w="2835" w:type="dxa"/>
            <w:shd w:val="clear" w:color="auto" w:fill="auto"/>
            <w:noWrap/>
          </w:tcPr>
          <w:p w:rsidR="004E7AC9" w:rsidRPr="00456430" w:rsidRDefault="004E7AC9" w:rsidP="008F4597">
            <w:pPr>
              <w:jc w:val="center"/>
              <w:rPr>
                <w:color w:val="000000"/>
              </w:rPr>
            </w:pPr>
            <w:r>
              <w:rPr>
                <w:color w:val="000000"/>
              </w:rPr>
              <w:t>Un memorándum</w:t>
            </w:r>
          </w:p>
        </w:tc>
        <w:tc>
          <w:tcPr>
            <w:tcW w:w="2835" w:type="dxa"/>
          </w:tcPr>
          <w:p w:rsidR="004E7AC9" w:rsidRPr="00456430" w:rsidRDefault="004E7AC9" w:rsidP="008F4597">
            <w:pPr>
              <w:jc w:val="center"/>
            </w:pPr>
            <w:r w:rsidRPr="00456430">
              <w:t xml:space="preserve">Unidad de </w:t>
            </w:r>
            <w:r>
              <w:t>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15</w:t>
            </w:r>
          </w:p>
        </w:tc>
        <w:tc>
          <w:tcPr>
            <w:tcW w:w="3011" w:type="dxa"/>
          </w:tcPr>
          <w:p w:rsidR="004E7AC9" w:rsidRPr="00456430" w:rsidRDefault="004E7AC9" w:rsidP="008F4597">
            <w:pPr>
              <w:jc w:val="center"/>
              <w:rPr>
                <w:color w:val="000000"/>
              </w:rPr>
            </w:pPr>
            <w:r>
              <w:rPr>
                <w:color w:val="000000"/>
              </w:rPr>
              <w:t>Solicitante</w:t>
            </w:r>
          </w:p>
        </w:tc>
        <w:tc>
          <w:tcPr>
            <w:tcW w:w="6946" w:type="dxa"/>
            <w:shd w:val="clear" w:color="auto" w:fill="auto"/>
            <w:noWrap/>
          </w:tcPr>
          <w:p w:rsidR="004E7AC9" w:rsidRPr="00456430" w:rsidRDefault="004E7AC9" w:rsidP="008F4597">
            <w:pPr>
              <w:rPr>
                <w:color w:val="000000"/>
              </w:rPr>
            </w:pPr>
            <w:r>
              <w:rPr>
                <w:color w:val="000000"/>
              </w:rPr>
              <w:t>Responder Prevención</w:t>
            </w:r>
          </w:p>
        </w:tc>
        <w:tc>
          <w:tcPr>
            <w:tcW w:w="2835" w:type="dxa"/>
            <w:shd w:val="clear" w:color="auto" w:fill="auto"/>
            <w:noWrap/>
          </w:tcPr>
          <w:p w:rsidR="004E7AC9" w:rsidRPr="00456430" w:rsidRDefault="004E7AC9" w:rsidP="008F4597">
            <w:pPr>
              <w:jc w:val="center"/>
              <w:rPr>
                <w:color w:val="000000"/>
              </w:rPr>
            </w:pPr>
            <w:r>
              <w:rPr>
                <w:color w:val="000000"/>
              </w:rPr>
              <w:t>Una respuesta</w:t>
            </w:r>
          </w:p>
        </w:tc>
        <w:tc>
          <w:tcPr>
            <w:tcW w:w="2835" w:type="dxa"/>
          </w:tcPr>
          <w:p w:rsidR="004E7AC9" w:rsidRPr="00456430" w:rsidRDefault="004E7AC9" w:rsidP="008F4597">
            <w:pPr>
              <w:jc w:val="center"/>
            </w:pPr>
            <w:r>
              <w:t>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16</w:t>
            </w:r>
          </w:p>
        </w:tc>
        <w:tc>
          <w:tcPr>
            <w:tcW w:w="3011" w:type="dxa"/>
          </w:tcPr>
          <w:p w:rsidR="004E7AC9" w:rsidRPr="00456430" w:rsidRDefault="004E7AC9" w:rsidP="008F4597">
            <w:pPr>
              <w:jc w:val="center"/>
              <w:rPr>
                <w:color w:val="000000"/>
              </w:rPr>
            </w:pPr>
            <w:r>
              <w:rPr>
                <w:color w:val="000000"/>
              </w:rPr>
              <w:t>Solicitante</w:t>
            </w:r>
          </w:p>
        </w:tc>
        <w:tc>
          <w:tcPr>
            <w:tcW w:w="6946" w:type="dxa"/>
            <w:shd w:val="clear" w:color="auto" w:fill="auto"/>
            <w:noWrap/>
          </w:tcPr>
          <w:p w:rsidR="004E7AC9" w:rsidRPr="00456430" w:rsidRDefault="004E7AC9" w:rsidP="008F4597">
            <w:pPr>
              <w:rPr>
                <w:color w:val="000000"/>
              </w:rPr>
            </w:pPr>
            <w:r>
              <w:rPr>
                <w:color w:val="000000"/>
              </w:rPr>
              <w:t>No responde</w:t>
            </w:r>
          </w:p>
        </w:tc>
        <w:tc>
          <w:tcPr>
            <w:tcW w:w="2835" w:type="dxa"/>
            <w:shd w:val="clear" w:color="auto" w:fill="auto"/>
            <w:noWrap/>
          </w:tcPr>
          <w:p w:rsidR="004E7AC9" w:rsidRPr="00456430" w:rsidRDefault="004E7AC9" w:rsidP="008F4597">
            <w:pPr>
              <w:jc w:val="center"/>
              <w:rPr>
                <w:color w:val="000000"/>
              </w:rPr>
            </w:pPr>
            <w:r>
              <w:rPr>
                <w:color w:val="000000"/>
              </w:rPr>
              <w:t>Fin de solicitud</w:t>
            </w:r>
          </w:p>
        </w:tc>
        <w:tc>
          <w:tcPr>
            <w:tcW w:w="2835" w:type="dxa"/>
          </w:tcPr>
          <w:p w:rsidR="004E7AC9" w:rsidRPr="00456430" w:rsidRDefault="004E7AC9" w:rsidP="008F4597">
            <w:pPr>
              <w:jc w:val="center"/>
            </w:pPr>
            <w:r>
              <w:t>Externo</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17</w:t>
            </w:r>
          </w:p>
        </w:tc>
        <w:tc>
          <w:tcPr>
            <w:tcW w:w="3011" w:type="dxa"/>
          </w:tcPr>
          <w:p w:rsidR="004E7AC9" w:rsidRPr="00456430" w:rsidRDefault="004E7AC9" w:rsidP="008F4597">
            <w:pPr>
              <w:jc w:val="center"/>
              <w:rPr>
                <w:color w:val="000000"/>
              </w:rPr>
            </w:pPr>
            <w:r>
              <w:rPr>
                <w:color w:val="000000"/>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rPr>
              <w:t>Prevenir a solicitante mediante acuerdo</w:t>
            </w:r>
          </w:p>
        </w:tc>
        <w:tc>
          <w:tcPr>
            <w:tcW w:w="2835" w:type="dxa"/>
            <w:shd w:val="clear" w:color="auto" w:fill="auto"/>
            <w:noWrap/>
          </w:tcPr>
          <w:p w:rsidR="004E7AC9" w:rsidRPr="00456430" w:rsidRDefault="004E7AC9" w:rsidP="008F4597">
            <w:pPr>
              <w:jc w:val="center"/>
              <w:rPr>
                <w:color w:val="000000"/>
              </w:rPr>
            </w:pPr>
            <w:r>
              <w:rPr>
                <w:color w:val="000000"/>
              </w:rPr>
              <w:t>Una prevención</w:t>
            </w:r>
          </w:p>
        </w:tc>
        <w:tc>
          <w:tcPr>
            <w:tcW w:w="2835" w:type="dxa"/>
          </w:tcPr>
          <w:p w:rsidR="004E7AC9" w:rsidRPr="00456430" w:rsidRDefault="004E7AC9" w:rsidP="008F4597">
            <w:pPr>
              <w:jc w:val="center"/>
            </w:pPr>
            <w:r w:rsidRPr="00994D3F">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18</w:t>
            </w:r>
          </w:p>
        </w:tc>
        <w:tc>
          <w:tcPr>
            <w:tcW w:w="3011" w:type="dxa"/>
          </w:tcPr>
          <w:p w:rsidR="004E7AC9" w:rsidRPr="00456430" w:rsidRDefault="004E7AC9" w:rsidP="008F4597">
            <w:pPr>
              <w:jc w:val="center"/>
              <w:rPr>
                <w:color w:val="000000"/>
              </w:rPr>
            </w:pPr>
            <w:r>
              <w:rPr>
                <w:color w:val="000000"/>
              </w:rPr>
              <w:t>Titular de la Unidad de Trasparencia y Coordinador de Transparencia</w:t>
            </w:r>
          </w:p>
        </w:tc>
        <w:tc>
          <w:tcPr>
            <w:tcW w:w="6946" w:type="dxa"/>
            <w:shd w:val="clear" w:color="auto" w:fill="auto"/>
            <w:noWrap/>
          </w:tcPr>
          <w:p w:rsidR="004E7AC9" w:rsidRPr="00456430" w:rsidRDefault="004E7AC9" w:rsidP="008F4597">
            <w:pPr>
              <w:rPr>
                <w:color w:val="000000"/>
              </w:rPr>
            </w:pPr>
            <w:r>
              <w:rPr>
                <w:color w:val="000000"/>
              </w:rPr>
              <w:t>Elaborar acuerdo de derivación por incompetencia parcial o total</w:t>
            </w:r>
          </w:p>
        </w:tc>
        <w:tc>
          <w:tcPr>
            <w:tcW w:w="2835" w:type="dxa"/>
            <w:shd w:val="clear" w:color="auto" w:fill="auto"/>
            <w:noWrap/>
          </w:tcPr>
          <w:p w:rsidR="004E7AC9" w:rsidRPr="00456430" w:rsidRDefault="004E7AC9" w:rsidP="008F4597">
            <w:pPr>
              <w:jc w:val="center"/>
              <w:rPr>
                <w:color w:val="000000"/>
              </w:rPr>
            </w:pPr>
            <w:r>
              <w:rPr>
                <w:color w:val="000000"/>
              </w:rPr>
              <w:t>Un acuerdo</w:t>
            </w:r>
          </w:p>
        </w:tc>
        <w:tc>
          <w:tcPr>
            <w:tcW w:w="2835" w:type="dxa"/>
          </w:tcPr>
          <w:p w:rsidR="004E7AC9" w:rsidRPr="00456430" w:rsidRDefault="004E7AC9" w:rsidP="008F4597">
            <w:pPr>
              <w:jc w:val="center"/>
            </w:pPr>
            <w:r w:rsidRPr="00994D3F">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lastRenderedPageBreak/>
              <w:t>19</w:t>
            </w:r>
          </w:p>
        </w:tc>
        <w:tc>
          <w:tcPr>
            <w:tcW w:w="3011" w:type="dxa"/>
          </w:tcPr>
          <w:p w:rsidR="004E7AC9" w:rsidRPr="00456430" w:rsidRDefault="004E7AC9" w:rsidP="008F4597">
            <w:pPr>
              <w:jc w:val="center"/>
              <w:rPr>
                <w:color w:val="000000"/>
              </w:rPr>
            </w:pPr>
            <w:r>
              <w:rPr>
                <w:color w:val="000000"/>
              </w:rPr>
              <w:t>Titular Transparencia Autoridad Correspondiente/ Secretaría Ejecutiva ITEI</w:t>
            </w:r>
          </w:p>
        </w:tc>
        <w:tc>
          <w:tcPr>
            <w:tcW w:w="6946" w:type="dxa"/>
            <w:shd w:val="clear" w:color="auto" w:fill="auto"/>
            <w:noWrap/>
          </w:tcPr>
          <w:p w:rsidR="004E7AC9" w:rsidRPr="00456430" w:rsidRDefault="004E7AC9" w:rsidP="008F4597">
            <w:pPr>
              <w:rPr>
                <w:color w:val="000000"/>
              </w:rPr>
            </w:pPr>
            <w:r>
              <w:rPr>
                <w:color w:val="000000"/>
              </w:rPr>
              <w:t>Recibir notificación de acuerdo</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t>Autoridad correspondiente o ITEI</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20</w:t>
            </w:r>
          </w:p>
        </w:tc>
        <w:tc>
          <w:tcPr>
            <w:tcW w:w="3011" w:type="dxa"/>
          </w:tcPr>
          <w:p w:rsidR="004E7AC9" w:rsidRPr="00456430" w:rsidRDefault="004E7AC9" w:rsidP="008F4597">
            <w:pPr>
              <w:jc w:val="center"/>
              <w:rPr>
                <w:color w:val="000000"/>
              </w:rPr>
            </w:pPr>
            <w:r>
              <w:rPr>
                <w:color w:val="000000"/>
              </w:rPr>
              <w:t>Titular Transparencia Autoridad Correspondiente/ Secretaría Ejecutiva ITEI</w:t>
            </w:r>
          </w:p>
        </w:tc>
        <w:tc>
          <w:tcPr>
            <w:tcW w:w="6946" w:type="dxa"/>
            <w:shd w:val="clear" w:color="auto" w:fill="auto"/>
            <w:noWrap/>
          </w:tcPr>
          <w:p w:rsidR="004E7AC9" w:rsidRPr="00456430" w:rsidRDefault="004E7AC9" w:rsidP="008F4597">
            <w:pPr>
              <w:rPr>
                <w:color w:val="000000"/>
              </w:rPr>
            </w:pPr>
            <w:r>
              <w:rPr>
                <w:color w:val="000000"/>
              </w:rPr>
              <w:t>Iniciar trámite para dar respuesta a solicitud</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t>Autoridad correspondiente o ITEI</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21</w:t>
            </w:r>
          </w:p>
        </w:tc>
        <w:tc>
          <w:tcPr>
            <w:tcW w:w="3011" w:type="dxa"/>
          </w:tcPr>
          <w:p w:rsidR="004E7AC9" w:rsidRPr="00456430" w:rsidRDefault="004E7AC9" w:rsidP="008F4597">
            <w:pPr>
              <w:jc w:val="center"/>
              <w:rPr>
                <w:color w:val="000000"/>
              </w:rPr>
            </w:pPr>
            <w:r>
              <w:rPr>
                <w:color w:val="000000"/>
              </w:rPr>
              <w:t xml:space="preserve">Coordinador Jurídico </w:t>
            </w:r>
          </w:p>
        </w:tc>
        <w:tc>
          <w:tcPr>
            <w:tcW w:w="6946" w:type="dxa"/>
            <w:shd w:val="clear" w:color="auto" w:fill="auto"/>
            <w:noWrap/>
          </w:tcPr>
          <w:p w:rsidR="004E7AC9" w:rsidRPr="00456430" w:rsidRDefault="004E7AC9" w:rsidP="008F4597">
            <w:pPr>
              <w:rPr>
                <w:color w:val="000000"/>
              </w:rPr>
            </w:pPr>
            <w:r>
              <w:rPr>
                <w:color w:val="000000"/>
              </w:rPr>
              <w:t>Socializar con las unidades administrativas de IIEG</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rsidRPr="00994D3F">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22</w:t>
            </w:r>
          </w:p>
        </w:tc>
        <w:tc>
          <w:tcPr>
            <w:tcW w:w="3011" w:type="dxa"/>
          </w:tcPr>
          <w:p w:rsidR="004E7AC9" w:rsidRPr="00456430" w:rsidRDefault="004E7AC9" w:rsidP="008F4597">
            <w:pPr>
              <w:jc w:val="center"/>
              <w:rPr>
                <w:color w:val="000000"/>
              </w:rPr>
            </w:pPr>
            <w:r>
              <w:rPr>
                <w:color w:val="000000"/>
              </w:rPr>
              <w:t>Solicitante</w:t>
            </w:r>
          </w:p>
        </w:tc>
        <w:tc>
          <w:tcPr>
            <w:tcW w:w="6946" w:type="dxa"/>
            <w:shd w:val="clear" w:color="auto" w:fill="auto"/>
            <w:noWrap/>
          </w:tcPr>
          <w:p w:rsidR="004E7AC9" w:rsidRPr="00456430" w:rsidRDefault="004E7AC9" w:rsidP="008F4597">
            <w:pPr>
              <w:rPr>
                <w:color w:val="000000"/>
              </w:rPr>
            </w:pPr>
            <w:r>
              <w:rPr>
                <w:color w:val="000000"/>
              </w:rPr>
              <w:t>Ingresar petición</w:t>
            </w:r>
          </w:p>
        </w:tc>
        <w:tc>
          <w:tcPr>
            <w:tcW w:w="2835" w:type="dxa"/>
            <w:shd w:val="clear" w:color="auto" w:fill="auto"/>
            <w:noWrap/>
          </w:tcPr>
          <w:p w:rsidR="004E7AC9" w:rsidRPr="00456430" w:rsidRDefault="004E7AC9" w:rsidP="008F4597">
            <w:pPr>
              <w:jc w:val="center"/>
              <w:rPr>
                <w:color w:val="000000"/>
              </w:rPr>
            </w:pPr>
          </w:p>
        </w:tc>
        <w:tc>
          <w:tcPr>
            <w:tcW w:w="2835" w:type="dxa"/>
          </w:tcPr>
          <w:p w:rsidR="004E7AC9" w:rsidRPr="00456430" w:rsidRDefault="004E7AC9" w:rsidP="008F4597">
            <w:pPr>
              <w:jc w:val="center"/>
            </w:pPr>
            <w:r>
              <w:t>Externo</w:t>
            </w:r>
          </w:p>
        </w:tc>
      </w:tr>
    </w:tbl>
    <w:p w:rsidR="004E7AC9" w:rsidRDefault="004E7AC9" w:rsidP="004E7AC9">
      <w:pPr>
        <w:spacing w:before="0" w:after="200" w:line="276" w:lineRule="auto"/>
        <w:jc w:val="left"/>
      </w:pPr>
    </w:p>
    <w:p w:rsidR="004E7AC9" w:rsidRDefault="004E7AC9" w:rsidP="004E7AC9">
      <w:pPr>
        <w:spacing w:before="0" w:after="200" w:line="276" w:lineRule="auto"/>
        <w:jc w:val="left"/>
      </w:pPr>
    </w:p>
    <w:p w:rsidR="00A07930" w:rsidRDefault="00A07930" w:rsidP="005F5D85">
      <w:pPr>
        <w:spacing w:before="0" w:after="200" w:line="276" w:lineRule="auto"/>
        <w:jc w:val="left"/>
      </w:pPr>
      <w:r>
        <w:br w:type="page"/>
      </w:r>
    </w:p>
    <w:p w:rsidR="004E7AC9" w:rsidRPr="0001451D" w:rsidRDefault="004E7AC9" w:rsidP="004E7AC9">
      <w:pPr>
        <w:pStyle w:val="Ttulo4"/>
      </w:pPr>
      <w:bookmarkStart w:id="1081" w:name="_Toc474327498"/>
      <w:bookmarkStart w:id="1082" w:name="_Toc22719118"/>
      <w:r w:rsidRPr="0001451D">
        <w:lastRenderedPageBreak/>
        <w:t xml:space="preserve">Ficha del servicio de </w:t>
      </w:r>
      <w:r>
        <w:t>Atención a Solicitudes de Información de Trasparencia</w:t>
      </w:r>
      <w:bookmarkEnd w:id="1081"/>
      <w:bookmarkEnd w:id="1082"/>
      <w:r w:rsidRPr="0001451D">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rPr>
                <w:rFonts w:eastAsia="Times New Roman" w:cs="Times New Roman"/>
                <w:b/>
                <w:lang w:eastAsia="es-MX"/>
              </w:rPr>
            </w:pPr>
            <w:r w:rsidRPr="009B432D">
              <w:rPr>
                <w:rFonts w:eastAsia="Times New Roman" w:cs="Times New Roman"/>
                <w:b/>
                <w:lang w:eastAsia="es-MX"/>
              </w:rPr>
              <w:t xml:space="preserve">Atención a Solicitudes </w:t>
            </w:r>
            <w:r>
              <w:rPr>
                <w:rFonts w:eastAsia="Times New Roman" w:cs="Times New Roman"/>
                <w:b/>
                <w:lang w:eastAsia="es-MX"/>
              </w:rPr>
              <w:t xml:space="preserve">de Información de Trasparencia </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Solicitud, Procesamiento, Entrega</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Según el tipo de información solicitada (estudio, estadísticas, certificaciones, mapas)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3B7797" w:rsidRDefault="004E7AC9" w:rsidP="008F4597">
            <w:pPr>
              <w:spacing w:before="60" w:after="60"/>
              <w:rPr>
                <w:rFonts w:eastAsia="Times New Roman" w:cs="Times New Roman"/>
                <w:lang w:eastAsia="es-MX"/>
              </w:rPr>
            </w:pPr>
            <w:r w:rsidRPr="003B7797">
              <w:rPr>
                <w:rFonts w:eastAsia="Times New Roman" w:cs="Times New Roman"/>
                <w:lang w:eastAsia="es-MX"/>
              </w:rPr>
              <w:t>Sociedad Civil, Academia, Empresas, Estudiantes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(33) 3777-1770</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Sin costo para el usuario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Según especificaciones de lo solicitado</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 xml:space="preserve">Contacto para quejas y sugerencias </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72" w:history="1">
              <w:r w:rsidR="009D1A49">
                <w:rPr>
                  <w:rStyle w:val="Hipervnculo"/>
                  <w:rFonts w:eastAsia="Times New Roman" w:cs="Times New Roman"/>
                  <w:lang w:eastAsia="es-MX"/>
                </w:rPr>
                <w:t>contacto.iieg@jalisco.gob.mx</w:t>
              </w:r>
            </w:hyperlink>
          </w:p>
        </w:tc>
      </w:tr>
      <w:tr w:rsidR="004E7AC9" w:rsidRPr="00DE4BC8" w:rsidTr="008E5BAE">
        <w:trPr>
          <w:trHeight w:val="52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8E5BAE" w:rsidRDefault="008E5BAE" w:rsidP="004E7AC9"/>
    <w:p w:rsidR="008E5BAE" w:rsidRDefault="008E5BAE">
      <w:pPr>
        <w:spacing w:before="0" w:after="200" w:line="276" w:lineRule="auto"/>
        <w:jc w:val="left"/>
      </w:pPr>
      <w:r>
        <w:br w:type="page"/>
      </w:r>
    </w:p>
    <w:p w:rsidR="008E5BAE" w:rsidRDefault="008E5BAE" w:rsidP="004E7AC9"/>
    <w:p w:rsidR="004E7AC9" w:rsidRDefault="004E7AC9" w:rsidP="004E7AC9">
      <w:pPr>
        <w:pStyle w:val="Ttulo3"/>
      </w:pPr>
      <w:bookmarkStart w:id="1083" w:name="_Toc474327499"/>
      <w:bookmarkStart w:id="1084" w:name="_Toc22719119"/>
      <w:r>
        <w:t xml:space="preserve">Proceso de </w:t>
      </w:r>
      <w:r w:rsidRPr="00AB06C4">
        <w:t>la Publicación de</w:t>
      </w:r>
      <w:r>
        <w:t xml:space="preserve"> la </w:t>
      </w:r>
      <w:r w:rsidRPr="00AB06C4">
        <w:t>Información Fundamental en el Sistema de Publicación de Obligaciones de Trasparencia</w:t>
      </w:r>
      <w:bookmarkEnd w:id="1083"/>
      <w:bookmarkEnd w:id="1084"/>
    </w:p>
    <w:p w:rsidR="00495118" w:rsidRPr="00495118" w:rsidRDefault="00495118" w:rsidP="0049511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833C61">
              <w:rPr>
                <w:color w:val="000000"/>
              </w:rPr>
              <w:t>Información Fundamental en el Sistema de Publicación de Obligaciones de Trasparencia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Políticas del proceso</w:t>
            </w:r>
          </w:p>
        </w:tc>
        <w:tc>
          <w:tcPr>
            <w:tcW w:w="12758" w:type="dxa"/>
            <w:vAlign w:val="center"/>
          </w:tcPr>
          <w:p w:rsidR="004E7AC9" w:rsidRPr="00310FEE" w:rsidRDefault="004E7AC9" w:rsidP="0081685F">
            <w:pPr>
              <w:pStyle w:val="Prrafodelista"/>
              <w:numPr>
                <w:ilvl w:val="0"/>
                <w:numId w:val="46"/>
              </w:numPr>
              <w:spacing w:before="60" w:after="60"/>
              <w:rPr>
                <w:color w:val="000000"/>
              </w:rPr>
            </w:pPr>
            <w:r w:rsidRPr="00310FEE">
              <w:rPr>
                <w:color w:val="000000"/>
              </w:rPr>
              <w:t>Que la información sea actualizada en tiempo conforme a criterios establecidos en lineamientos</w:t>
            </w:r>
          </w:p>
          <w:p w:rsidR="004E7AC9" w:rsidRPr="00310FEE" w:rsidRDefault="004E7AC9" w:rsidP="0081685F">
            <w:pPr>
              <w:pStyle w:val="Prrafodelista"/>
              <w:numPr>
                <w:ilvl w:val="0"/>
                <w:numId w:val="46"/>
              </w:numPr>
              <w:spacing w:before="60" w:after="60"/>
              <w:rPr>
                <w:color w:val="000000"/>
              </w:rPr>
            </w:pPr>
            <w:r w:rsidRPr="00310FEE">
              <w:rPr>
                <w:color w:val="000000"/>
              </w:rPr>
              <w:t>Que la información sea publicada conforme a criterios establecidos en lineamientos</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1039" w:rsidRDefault="004E7AC9" w:rsidP="008F4597">
            <w:pPr>
              <w:spacing w:before="60" w:after="60"/>
              <w:rPr>
                <w:color w:val="000000"/>
                <w:highlight w:val="yellow"/>
              </w:rPr>
            </w:pPr>
            <w:r>
              <w:rPr>
                <w:color w:val="000000"/>
              </w:rPr>
              <w:t xml:space="preserve">Publicación de </w:t>
            </w:r>
            <w:r w:rsidRPr="00833C61">
              <w:rPr>
                <w:color w:val="000000"/>
              </w:rPr>
              <w:t xml:space="preserve">Información </w:t>
            </w:r>
            <w:r>
              <w:rPr>
                <w:color w:val="000000"/>
              </w:rPr>
              <w:t>Fundamental Veraz y O</w:t>
            </w:r>
            <w:r w:rsidRPr="00833C61">
              <w:rPr>
                <w:color w:val="000000"/>
              </w:rPr>
              <w:t xml:space="preserve">portuna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833C61">
              <w:rPr>
                <w:color w:val="000000"/>
              </w:rPr>
              <w:t xml:space="preserve">Porcentaje de Cumplimiento de </w:t>
            </w:r>
            <w:r>
              <w:rPr>
                <w:color w:val="000000"/>
              </w:rPr>
              <w:t>Publicación</w:t>
            </w:r>
          </w:p>
        </w:tc>
      </w:tr>
    </w:tbl>
    <w:p w:rsidR="004E7AC9" w:rsidRDefault="004E7AC9" w:rsidP="004E7AC9"/>
    <w:p w:rsidR="004E7AC9" w:rsidRDefault="004E7AC9" w:rsidP="004E7AC9"/>
    <w:p w:rsidR="00A07930" w:rsidRDefault="00A07930" w:rsidP="003B1DE2">
      <w:pPr>
        <w:spacing w:before="0" w:after="200" w:line="276" w:lineRule="auto"/>
        <w:jc w:val="left"/>
      </w:pPr>
      <w:r>
        <w:br w:type="page"/>
      </w:r>
    </w:p>
    <w:p w:rsidR="004E7AC9" w:rsidRDefault="004E7AC9" w:rsidP="004E7AC9">
      <w:pPr>
        <w:pStyle w:val="Ttulo4"/>
      </w:pPr>
      <w:bookmarkStart w:id="1085" w:name="_Toc474327500"/>
      <w:bookmarkStart w:id="1086" w:name="_Toc22719120"/>
      <w:r w:rsidRPr="00BC0F57">
        <w:lastRenderedPageBreak/>
        <w:t>Modelado del proceso de</w:t>
      </w:r>
      <w:r>
        <w:t xml:space="preserve"> </w:t>
      </w:r>
      <w:r w:rsidRPr="00AB06C4">
        <w:t>la Publicación de Información Fundamental en el Sistema de Publicación de Obligaciones de Trasparencia</w:t>
      </w:r>
      <w:bookmarkEnd w:id="1085"/>
      <w:bookmarkEnd w:id="1086"/>
    </w:p>
    <w:p w:rsidR="004E7AC9" w:rsidRPr="001C5F0E" w:rsidRDefault="004E7AC9" w:rsidP="004E7AC9">
      <w:pPr>
        <w:spacing w:before="0" w:after="200" w:line="276" w:lineRule="auto"/>
        <w:jc w:val="left"/>
        <w:rPr>
          <w:b/>
        </w:rPr>
      </w:pPr>
      <w:r>
        <w:rPr>
          <w:noProof/>
          <w:lang w:val="es-ES" w:eastAsia="es-ES"/>
        </w:rPr>
        <w:drawing>
          <wp:inline distT="0" distB="0" distL="0" distR="0">
            <wp:extent cx="9020175" cy="427650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print"/>
                    <a:srcRect b="12431"/>
                    <a:stretch/>
                  </pic:blipFill>
                  <pic:spPr bwMode="auto">
                    <a:xfrm>
                      <a:off x="0" y="0"/>
                      <a:ext cx="9037521" cy="4284727"/>
                    </a:xfrm>
                    <a:prstGeom prst="rect">
                      <a:avLst/>
                    </a:prstGeom>
                    <a:ln>
                      <a:noFill/>
                    </a:ln>
                    <a:extLst>
                      <a:ext uri="{53640926-AAD7-44D8-BBD7-CCE9431645EC}">
                        <a14:shadowObscured xmlns:a14="http://schemas.microsoft.com/office/drawing/2010/main"/>
                      </a:ext>
                    </a:extLst>
                  </pic:spPr>
                </pic:pic>
              </a:graphicData>
            </a:graphic>
          </wp:inline>
        </w:drawing>
      </w:r>
    </w:p>
    <w:p w:rsidR="004E7AC9" w:rsidRPr="00CD55F6" w:rsidRDefault="004E7AC9" w:rsidP="004E7AC9">
      <w:pPr>
        <w:pStyle w:val="Ttulo4"/>
      </w:pPr>
      <w:bookmarkStart w:id="1087" w:name="_Toc474327501"/>
      <w:bookmarkStart w:id="1088" w:name="_Toc22719121"/>
      <w:r w:rsidRPr="00CD55F6">
        <w:lastRenderedPageBreak/>
        <w:t xml:space="preserve">Narrativa del </w:t>
      </w:r>
      <w:r>
        <w:t>proceso</w:t>
      </w:r>
      <w:r w:rsidRPr="00CD55F6">
        <w:t xml:space="preserve"> de</w:t>
      </w:r>
      <w:r>
        <w:t xml:space="preserve"> </w:t>
      </w:r>
      <w:r w:rsidRPr="00AB06C4">
        <w:t>la Publicación de Información Fundamental en el Sistema de Publicación de Obligaciones de Trasparencia</w:t>
      </w:r>
      <w:bookmarkEnd w:id="1087"/>
      <w:bookmarkEnd w:id="1088"/>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Default="004E7AC9" w:rsidP="008F4597">
            <w:pPr>
              <w:jc w:val="center"/>
              <w:rPr>
                <w:color w:val="000000"/>
              </w:rPr>
            </w:pPr>
            <w:r w:rsidRPr="0069154B">
              <w:rPr>
                <w:color w:val="000000"/>
              </w:rPr>
              <w:t>Director/ Enlace de la Unidad Administrativa</w:t>
            </w:r>
          </w:p>
        </w:tc>
        <w:tc>
          <w:tcPr>
            <w:tcW w:w="5245" w:type="dxa"/>
            <w:shd w:val="clear" w:color="auto" w:fill="auto"/>
            <w:noWrap/>
            <w:vAlign w:val="center"/>
          </w:tcPr>
          <w:p w:rsidR="004E7AC9" w:rsidRDefault="004E7AC9" w:rsidP="008F4597">
            <w:pPr>
              <w:rPr>
                <w:color w:val="000000"/>
              </w:rPr>
            </w:pPr>
            <w:r>
              <w:rPr>
                <w:color w:val="000000"/>
              </w:rPr>
              <w:t>Publicar información veraz y oportuna</w:t>
            </w:r>
          </w:p>
        </w:tc>
        <w:tc>
          <w:tcPr>
            <w:tcW w:w="3260" w:type="dxa"/>
            <w:shd w:val="clear" w:color="auto" w:fill="auto"/>
            <w:noWrap/>
          </w:tcPr>
          <w:p w:rsidR="004E7AC9" w:rsidRDefault="004E7AC9" w:rsidP="008F4597">
            <w:pPr>
              <w:jc w:val="center"/>
              <w:rPr>
                <w:color w:val="000000"/>
              </w:rPr>
            </w:pPr>
            <w:r>
              <w:rPr>
                <w:color w:val="000000"/>
              </w:rPr>
              <w:t>Información Publicada</w:t>
            </w:r>
          </w:p>
        </w:tc>
        <w:tc>
          <w:tcPr>
            <w:tcW w:w="3260" w:type="dxa"/>
          </w:tcPr>
          <w:p w:rsidR="004E7AC9" w:rsidRDefault="004E7AC9" w:rsidP="008F4597">
            <w:pPr>
              <w:jc w:val="center"/>
              <w:rPr>
                <w:color w:val="000000"/>
              </w:rPr>
            </w:pPr>
            <w:r w:rsidRPr="00FC73D1">
              <w:t>Unidad (AJ, EF, GA, SD, GSyJ, Vinculación, Administración), Director General</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Default="004E7AC9" w:rsidP="008F4597">
            <w:pPr>
              <w:jc w:val="center"/>
              <w:rPr>
                <w:color w:val="000000"/>
              </w:rPr>
            </w:pPr>
            <w:r w:rsidRPr="007B6FA1">
              <w:rPr>
                <w:color w:val="000000"/>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rPr>
              <w:t xml:space="preserve">Supervisar que la información cumpla con los criterios y lineamientos </w:t>
            </w:r>
          </w:p>
        </w:tc>
        <w:tc>
          <w:tcPr>
            <w:tcW w:w="3260" w:type="dxa"/>
            <w:shd w:val="clear" w:color="auto" w:fill="auto"/>
            <w:noWrap/>
          </w:tcPr>
          <w:p w:rsidR="004E7AC9" w:rsidRDefault="004E7AC9" w:rsidP="008F4597">
            <w:pPr>
              <w:jc w:val="center"/>
              <w:rPr>
                <w:color w:val="000000"/>
              </w:rPr>
            </w:pPr>
            <w:r>
              <w:rPr>
                <w:color w:val="000000"/>
              </w:rPr>
              <w:t>Información verificada</w:t>
            </w:r>
          </w:p>
        </w:tc>
        <w:tc>
          <w:tcPr>
            <w:tcW w:w="3260" w:type="dxa"/>
          </w:tcPr>
          <w:p w:rsidR="004E7AC9" w:rsidRDefault="004E7AC9" w:rsidP="008F4597">
            <w:pPr>
              <w:jc w:val="center"/>
              <w:rPr>
                <w:color w:val="000000"/>
              </w:rPr>
            </w:pPr>
            <w:r w:rsidRPr="002668C6">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Default="004E7AC9" w:rsidP="008F4597">
            <w:pPr>
              <w:jc w:val="center"/>
              <w:rPr>
                <w:color w:val="000000"/>
              </w:rPr>
            </w:pPr>
            <w:r>
              <w:rPr>
                <w:color w:val="000000"/>
              </w:rPr>
              <w:t>Comité de Transparencia</w:t>
            </w:r>
          </w:p>
        </w:tc>
        <w:tc>
          <w:tcPr>
            <w:tcW w:w="5245" w:type="dxa"/>
            <w:shd w:val="clear" w:color="auto" w:fill="auto"/>
            <w:noWrap/>
            <w:vAlign w:val="center"/>
          </w:tcPr>
          <w:p w:rsidR="004E7AC9" w:rsidRDefault="004E7AC9" w:rsidP="008F4597">
            <w:pPr>
              <w:jc w:val="left"/>
              <w:rPr>
                <w:color w:val="000000"/>
              </w:rPr>
            </w:pPr>
            <w:r>
              <w:rPr>
                <w:color w:val="000000"/>
              </w:rPr>
              <w:t>Ordenar la generación de información</w:t>
            </w:r>
          </w:p>
        </w:tc>
        <w:tc>
          <w:tcPr>
            <w:tcW w:w="3260" w:type="dxa"/>
            <w:shd w:val="clear" w:color="auto" w:fill="auto"/>
            <w:noWrap/>
          </w:tcPr>
          <w:p w:rsidR="004E7AC9" w:rsidRDefault="004E7AC9" w:rsidP="008F4597">
            <w:pPr>
              <w:jc w:val="center"/>
              <w:rPr>
                <w:color w:val="000000"/>
              </w:rPr>
            </w:pPr>
            <w:r>
              <w:rPr>
                <w:color w:val="000000"/>
              </w:rPr>
              <w:t>Una orden</w:t>
            </w:r>
          </w:p>
        </w:tc>
        <w:tc>
          <w:tcPr>
            <w:tcW w:w="3260" w:type="dxa"/>
          </w:tcPr>
          <w:p w:rsidR="004E7AC9" w:rsidRDefault="004E7AC9" w:rsidP="008F4597">
            <w:pPr>
              <w:jc w:val="center"/>
              <w:rPr>
                <w:color w:val="000000"/>
              </w:rPr>
            </w:pPr>
            <w:r>
              <w:rPr>
                <w:color w:val="000000"/>
              </w:rPr>
              <w:t>Comité de Transparencia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Default="004E7AC9" w:rsidP="008F4597">
            <w:pPr>
              <w:jc w:val="center"/>
              <w:rPr>
                <w:color w:val="000000"/>
              </w:rPr>
            </w:pPr>
            <w:r w:rsidRPr="007B6FA1">
              <w:rPr>
                <w:color w:val="000000"/>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Informar al Comité de Transparencia</w:t>
            </w:r>
          </w:p>
        </w:tc>
        <w:tc>
          <w:tcPr>
            <w:tcW w:w="3260" w:type="dxa"/>
            <w:shd w:val="clear" w:color="auto" w:fill="auto"/>
            <w:noWrap/>
          </w:tcPr>
          <w:p w:rsidR="004E7AC9" w:rsidRDefault="004E7AC9" w:rsidP="008F4597">
            <w:pPr>
              <w:jc w:val="center"/>
              <w:rPr>
                <w:color w:val="000000"/>
              </w:rPr>
            </w:pPr>
            <w:r>
              <w:rPr>
                <w:color w:val="000000"/>
              </w:rPr>
              <w:t>Un informe</w:t>
            </w:r>
          </w:p>
        </w:tc>
        <w:tc>
          <w:tcPr>
            <w:tcW w:w="3260" w:type="dxa"/>
          </w:tcPr>
          <w:p w:rsidR="004E7AC9" w:rsidRDefault="004E7AC9" w:rsidP="008F4597">
            <w:pPr>
              <w:jc w:val="center"/>
              <w:rPr>
                <w:color w:val="000000"/>
              </w:rPr>
            </w:pPr>
            <w:r w:rsidRPr="002668C6">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Default="004E7AC9" w:rsidP="008F4597">
            <w:pPr>
              <w:jc w:val="center"/>
              <w:rPr>
                <w:color w:val="000000"/>
              </w:rPr>
            </w:pPr>
            <w:r w:rsidRPr="007B6FA1">
              <w:rPr>
                <w:color w:val="000000"/>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Enviar apercibimiento</w:t>
            </w:r>
          </w:p>
        </w:tc>
        <w:tc>
          <w:tcPr>
            <w:tcW w:w="3260" w:type="dxa"/>
            <w:shd w:val="clear" w:color="auto" w:fill="auto"/>
            <w:noWrap/>
          </w:tcPr>
          <w:p w:rsidR="004E7AC9" w:rsidRDefault="004E7AC9" w:rsidP="008F4597">
            <w:pPr>
              <w:jc w:val="center"/>
              <w:rPr>
                <w:color w:val="000000"/>
              </w:rPr>
            </w:pPr>
            <w:r>
              <w:rPr>
                <w:color w:val="000000"/>
              </w:rPr>
              <w:t>Un apercibimiento</w:t>
            </w:r>
          </w:p>
        </w:tc>
        <w:tc>
          <w:tcPr>
            <w:tcW w:w="3260" w:type="dxa"/>
          </w:tcPr>
          <w:p w:rsidR="004E7AC9" w:rsidRDefault="004E7AC9" w:rsidP="008F4597">
            <w:pPr>
              <w:jc w:val="center"/>
              <w:rPr>
                <w:color w:val="000000"/>
              </w:rPr>
            </w:pPr>
            <w:r w:rsidRPr="002668C6">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6</w:t>
            </w:r>
          </w:p>
        </w:tc>
        <w:tc>
          <w:tcPr>
            <w:tcW w:w="3011" w:type="dxa"/>
          </w:tcPr>
          <w:p w:rsidR="004E7AC9" w:rsidRDefault="004E7AC9" w:rsidP="008F4597">
            <w:pPr>
              <w:jc w:val="center"/>
              <w:rPr>
                <w:color w:val="000000"/>
              </w:rPr>
            </w:pPr>
            <w:r w:rsidRPr="007B6FA1">
              <w:rPr>
                <w:color w:val="000000"/>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Verificar que la información sea publicada y actualizada en tiempo</w:t>
            </w:r>
          </w:p>
        </w:tc>
        <w:tc>
          <w:tcPr>
            <w:tcW w:w="3260" w:type="dxa"/>
            <w:shd w:val="clear" w:color="auto" w:fill="auto"/>
            <w:noWrap/>
          </w:tcPr>
          <w:p w:rsidR="004E7AC9" w:rsidRDefault="004E7AC9" w:rsidP="008F4597">
            <w:pPr>
              <w:jc w:val="center"/>
              <w:rPr>
                <w:color w:val="000000"/>
              </w:rPr>
            </w:pPr>
            <w:r>
              <w:rPr>
                <w:color w:val="000000"/>
              </w:rPr>
              <w:t>Información publicada</w:t>
            </w:r>
          </w:p>
        </w:tc>
        <w:tc>
          <w:tcPr>
            <w:tcW w:w="3260" w:type="dxa"/>
          </w:tcPr>
          <w:p w:rsidR="004E7AC9" w:rsidRDefault="004E7AC9" w:rsidP="008F4597">
            <w:pPr>
              <w:jc w:val="center"/>
              <w:rPr>
                <w:color w:val="000000"/>
              </w:rPr>
            </w:pPr>
            <w:r w:rsidRPr="002668C6">
              <w:t>Unidad de Trasparencia</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lastRenderedPageBreak/>
              <w:t>7</w:t>
            </w:r>
          </w:p>
        </w:tc>
        <w:tc>
          <w:tcPr>
            <w:tcW w:w="3011" w:type="dxa"/>
            <w:vAlign w:val="center"/>
          </w:tcPr>
          <w:p w:rsidR="004E7AC9" w:rsidRPr="0069154B" w:rsidRDefault="004E7AC9" w:rsidP="008F4597">
            <w:pPr>
              <w:jc w:val="center"/>
              <w:rPr>
                <w:color w:val="000000"/>
              </w:rPr>
            </w:pPr>
            <w:r w:rsidRPr="0069154B">
              <w:rPr>
                <w:color w:val="000000"/>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rPr>
              <w:t>Procesar información</w:t>
            </w:r>
          </w:p>
        </w:tc>
        <w:tc>
          <w:tcPr>
            <w:tcW w:w="3260" w:type="dxa"/>
            <w:shd w:val="clear" w:color="auto" w:fill="auto"/>
            <w:noWrap/>
          </w:tcPr>
          <w:p w:rsidR="004E7AC9" w:rsidRDefault="004E7AC9" w:rsidP="008F4597">
            <w:pPr>
              <w:jc w:val="center"/>
              <w:rPr>
                <w:color w:val="000000"/>
              </w:rPr>
            </w:pPr>
            <w:r>
              <w:rPr>
                <w:color w:val="000000"/>
              </w:rPr>
              <w:t>Información lista para publicarse en el portal de trasparencia</w:t>
            </w:r>
          </w:p>
        </w:tc>
        <w:tc>
          <w:tcPr>
            <w:tcW w:w="3260" w:type="dxa"/>
          </w:tcPr>
          <w:p w:rsidR="004E7AC9" w:rsidRPr="00FC73D1" w:rsidRDefault="004E7AC9" w:rsidP="008F4597">
            <w:pPr>
              <w:jc w:val="center"/>
            </w:pPr>
            <w:r w:rsidRPr="00FC73D1">
              <w:t>Unidad (AJ, EF, GA, SD, GSyJ, Vinculación, Administración), Director General</w:t>
            </w:r>
          </w:p>
        </w:tc>
      </w:tr>
    </w:tbl>
    <w:p w:rsidR="004E7AC9" w:rsidRDefault="004E7AC9" w:rsidP="00A07930"/>
    <w:p w:rsidR="004E7AC9" w:rsidRPr="00A36F10" w:rsidRDefault="004E7AC9" w:rsidP="004E7AC9">
      <w:pPr>
        <w:pStyle w:val="Ttulo4"/>
      </w:pPr>
      <w:bookmarkStart w:id="1089" w:name="_Toc474327502"/>
      <w:bookmarkStart w:id="1090" w:name="_Toc22719122"/>
      <w:r w:rsidRPr="007A5699">
        <w:t>Ficha de</w:t>
      </w:r>
      <w:r>
        <w:t>l</w:t>
      </w:r>
      <w:r w:rsidRPr="007A5699">
        <w:t xml:space="preserve"> </w:t>
      </w:r>
      <w:r w:rsidRPr="008A52DF">
        <w:t xml:space="preserve">servicio </w:t>
      </w:r>
      <w:r>
        <w:t xml:space="preserve">de </w:t>
      </w:r>
      <w:r w:rsidRPr="00AB06C4">
        <w:t>la Publicación de Información Fundamental en el Sistema de Publicación de Obligaciones de Trasparencia</w:t>
      </w:r>
      <w:bookmarkEnd w:id="1089"/>
      <w:bookmarkEnd w:id="109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833C61">
              <w:rPr>
                <w:rFonts w:eastAsia="Times New Roman" w:cs="Times New Roman"/>
                <w:b/>
                <w:lang w:eastAsia="es-MX"/>
              </w:rPr>
              <w:t>Publicación de Información Fundamental en el Sistema de Publicación de Obligaciones de Trasparencia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actualizada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D760A"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F9440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74" w:history="1">
              <w:r w:rsidR="009D1A49">
                <w:rPr>
                  <w:rStyle w:val="Hipervnculo"/>
                  <w:rFonts w:eastAsia="Times New Roman" w:cs="Times New Roman"/>
                  <w:lang w:eastAsia="es-MX"/>
                </w:rPr>
                <w:t>contacto.iieg@jalisco.gob.mx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8E5BAE" w:rsidRDefault="008E5BAE" w:rsidP="004E7AC9"/>
    <w:p w:rsidR="008E5BAE" w:rsidRDefault="008E5BAE">
      <w:pPr>
        <w:spacing w:before="0" w:after="200" w:line="276" w:lineRule="auto"/>
        <w:jc w:val="left"/>
      </w:pPr>
      <w:r>
        <w:br w:type="page"/>
      </w:r>
    </w:p>
    <w:p w:rsidR="008E5BAE" w:rsidRDefault="008E5BAE" w:rsidP="004E7AC9"/>
    <w:p w:rsidR="004E7AC9" w:rsidRDefault="004E7AC9" w:rsidP="004E7AC9">
      <w:pPr>
        <w:pStyle w:val="Ttulo3"/>
      </w:pPr>
      <w:bookmarkStart w:id="1091" w:name="_Toc474327503"/>
      <w:bookmarkStart w:id="1092" w:name="_Toc22719123"/>
      <w:r>
        <w:t xml:space="preserve">Proceso de </w:t>
      </w:r>
      <w:r w:rsidRPr="00AB06C4">
        <w:t>la Publicación de</w:t>
      </w:r>
      <w:r>
        <w:t xml:space="preserve"> la </w:t>
      </w:r>
      <w:r w:rsidRPr="00AB06C4">
        <w:t xml:space="preserve">Información Fundamental en </w:t>
      </w:r>
      <w:r>
        <w:t>Portal Estatal de</w:t>
      </w:r>
      <w:r w:rsidRPr="00AB06C4">
        <w:t xml:space="preserve"> Trasparencia</w:t>
      </w:r>
      <w:bookmarkEnd w:id="1091"/>
      <w:bookmarkEnd w:id="1092"/>
      <w:r>
        <w:t xml:space="preserve"> </w:t>
      </w:r>
    </w:p>
    <w:p w:rsidR="00495118" w:rsidRPr="00495118" w:rsidRDefault="00495118" w:rsidP="0049511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0B6586">
              <w:rPr>
                <w:color w:val="000000"/>
              </w:rPr>
              <w:t>Publicación de la Información Fundamental en Portal Estatal de Trasparencia</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Políticas del proceso</w:t>
            </w:r>
          </w:p>
        </w:tc>
        <w:tc>
          <w:tcPr>
            <w:tcW w:w="12758" w:type="dxa"/>
            <w:vAlign w:val="center"/>
          </w:tcPr>
          <w:p w:rsidR="004E7AC9" w:rsidRPr="00310FEE" w:rsidRDefault="004E7AC9" w:rsidP="0081685F">
            <w:pPr>
              <w:pStyle w:val="Prrafodelista"/>
              <w:numPr>
                <w:ilvl w:val="0"/>
                <w:numId w:val="46"/>
              </w:numPr>
              <w:spacing w:before="60" w:after="60"/>
              <w:rPr>
                <w:color w:val="000000"/>
              </w:rPr>
            </w:pPr>
            <w:r w:rsidRPr="00310FEE">
              <w:rPr>
                <w:color w:val="000000"/>
              </w:rPr>
              <w:t>Que la información sea actualizada en tiempo conforme a criterios establecidos en lineamientos</w:t>
            </w:r>
          </w:p>
          <w:p w:rsidR="004E7AC9" w:rsidRPr="00310FEE" w:rsidRDefault="004E7AC9" w:rsidP="0081685F">
            <w:pPr>
              <w:pStyle w:val="Prrafodelista"/>
              <w:numPr>
                <w:ilvl w:val="0"/>
                <w:numId w:val="46"/>
              </w:numPr>
              <w:spacing w:before="60" w:after="60"/>
              <w:rPr>
                <w:color w:val="000000"/>
              </w:rPr>
            </w:pPr>
            <w:r w:rsidRPr="00310FEE">
              <w:rPr>
                <w:color w:val="000000"/>
              </w:rPr>
              <w:t>Que la información sea publicada conforme a criterios establecidos en lineamientos</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1039" w:rsidRDefault="004E7AC9" w:rsidP="008F4597">
            <w:pPr>
              <w:spacing w:before="60" w:after="60"/>
              <w:rPr>
                <w:color w:val="000000"/>
                <w:highlight w:val="yellow"/>
              </w:rPr>
            </w:pPr>
            <w:r>
              <w:rPr>
                <w:color w:val="000000"/>
              </w:rPr>
              <w:t xml:space="preserve">Publicación de </w:t>
            </w:r>
            <w:r w:rsidRPr="00833C61">
              <w:rPr>
                <w:color w:val="000000"/>
              </w:rPr>
              <w:t xml:space="preserve">Información </w:t>
            </w:r>
            <w:r>
              <w:rPr>
                <w:color w:val="000000"/>
              </w:rPr>
              <w:t>Fundamental Veraz y O</w:t>
            </w:r>
            <w:r w:rsidRPr="00833C61">
              <w:rPr>
                <w:color w:val="000000"/>
              </w:rPr>
              <w:t xml:space="preserve">portuna </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833C61">
              <w:rPr>
                <w:color w:val="000000"/>
              </w:rPr>
              <w:t xml:space="preserve">Porcentaje de Cumplimiento de </w:t>
            </w:r>
            <w:r>
              <w:rPr>
                <w:color w:val="000000"/>
              </w:rPr>
              <w:t>Publicación</w:t>
            </w:r>
          </w:p>
        </w:tc>
      </w:tr>
    </w:tbl>
    <w:p w:rsidR="004E7AC9" w:rsidRDefault="004E7AC9" w:rsidP="004E7AC9"/>
    <w:p w:rsidR="004E7AC9" w:rsidRDefault="004E7AC9" w:rsidP="004E7AC9"/>
    <w:p w:rsidR="004E7AC9" w:rsidRDefault="004E7AC9" w:rsidP="004E7AC9">
      <w:pPr>
        <w:pStyle w:val="Ttulo4"/>
      </w:pPr>
      <w:bookmarkStart w:id="1093" w:name="_Toc474327504"/>
      <w:bookmarkStart w:id="1094" w:name="_Toc22719124"/>
      <w:r w:rsidRPr="00BC0F57">
        <w:lastRenderedPageBreak/>
        <w:t>Modelado del proceso de</w:t>
      </w:r>
      <w:r>
        <w:t xml:space="preserve"> </w:t>
      </w:r>
      <w:r w:rsidRPr="00AB06C4">
        <w:t xml:space="preserve">la </w:t>
      </w:r>
      <w:r w:rsidRPr="000B6586">
        <w:t>Publicación de la Información Fundamental en Portal Estatal de Trasparencia</w:t>
      </w:r>
      <w:bookmarkEnd w:id="1093"/>
      <w:bookmarkEnd w:id="1094"/>
    </w:p>
    <w:p w:rsidR="004E7AC9" w:rsidRPr="001C5F0E" w:rsidRDefault="004E7AC9" w:rsidP="004E7AC9">
      <w:pPr>
        <w:spacing w:before="0" w:after="200" w:line="276" w:lineRule="auto"/>
        <w:jc w:val="left"/>
        <w:rPr>
          <w:b/>
        </w:rPr>
      </w:pPr>
      <w:r>
        <w:rPr>
          <w:noProof/>
          <w:lang w:val="es-ES" w:eastAsia="es-ES"/>
        </w:rPr>
        <w:drawing>
          <wp:inline distT="0" distB="0" distL="0" distR="0">
            <wp:extent cx="9726930" cy="3952875"/>
            <wp:effectExtent l="0" t="0" r="762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cstate="print"/>
                    <a:srcRect b="14020"/>
                    <a:stretch/>
                  </pic:blipFill>
                  <pic:spPr bwMode="auto">
                    <a:xfrm>
                      <a:off x="0" y="0"/>
                      <a:ext cx="9726930" cy="3952875"/>
                    </a:xfrm>
                    <a:prstGeom prst="rect">
                      <a:avLst/>
                    </a:prstGeom>
                    <a:ln>
                      <a:noFill/>
                    </a:ln>
                    <a:extLst>
                      <a:ext uri="{53640926-AAD7-44D8-BBD7-CCE9431645EC}">
                        <a14:shadowObscured xmlns:a14="http://schemas.microsoft.com/office/drawing/2010/main"/>
                      </a:ext>
                    </a:extLst>
                  </pic:spPr>
                </pic:pic>
              </a:graphicData>
            </a:graphic>
          </wp:inline>
        </w:drawing>
      </w:r>
    </w:p>
    <w:p w:rsidR="004E7AC9" w:rsidRDefault="004E7AC9" w:rsidP="00A07930"/>
    <w:p w:rsidR="00A07930" w:rsidRDefault="00A07930" w:rsidP="00A07930"/>
    <w:p w:rsidR="00A07930" w:rsidRDefault="00A07930" w:rsidP="00A07930"/>
    <w:p w:rsidR="004E7AC9" w:rsidRPr="00CD55F6" w:rsidRDefault="004E7AC9" w:rsidP="004E7AC9">
      <w:pPr>
        <w:pStyle w:val="Ttulo4"/>
      </w:pPr>
      <w:bookmarkStart w:id="1095" w:name="_Toc474327505"/>
      <w:bookmarkStart w:id="1096" w:name="_Toc22719125"/>
      <w:r w:rsidRPr="00CD55F6">
        <w:t xml:space="preserve">Narrativa del </w:t>
      </w:r>
      <w:r>
        <w:t>proceso</w:t>
      </w:r>
      <w:r w:rsidRPr="00CD55F6">
        <w:t xml:space="preserve"> de</w:t>
      </w:r>
      <w:r>
        <w:t xml:space="preserve"> </w:t>
      </w:r>
      <w:r w:rsidRPr="00AB06C4">
        <w:t xml:space="preserve">la </w:t>
      </w:r>
      <w:r w:rsidRPr="000B6586">
        <w:t>Publicación de la Información Fundamental en Portal Estatal de Trasparencia</w:t>
      </w:r>
      <w:bookmarkEnd w:id="1095"/>
      <w:bookmarkEnd w:id="1096"/>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4E7AC9" w:rsidRPr="007F2DA2" w:rsidTr="008F4597">
        <w:trPr>
          <w:trHeight w:val="20"/>
          <w:tblHeader/>
        </w:trPr>
        <w:tc>
          <w:tcPr>
            <w:tcW w:w="67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5245" w:type="dxa"/>
            <w:shd w:val="clear" w:color="000000" w:fill="D9D9D9"/>
            <w:noWrap/>
            <w:vAlign w:val="center"/>
            <w:hideMark/>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3260" w:type="dxa"/>
            <w:shd w:val="clear" w:color="000000" w:fill="D9D9D9"/>
            <w:vAlign w:val="center"/>
          </w:tcPr>
          <w:p w:rsidR="004E7AC9" w:rsidRPr="007F2DA2" w:rsidRDefault="004E7AC9"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1</w:t>
            </w:r>
          </w:p>
        </w:tc>
        <w:tc>
          <w:tcPr>
            <w:tcW w:w="3011" w:type="dxa"/>
          </w:tcPr>
          <w:p w:rsidR="004E7AC9" w:rsidRDefault="004E7AC9" w:rsidP="008F4597">
            <w:pPr>
              <w:jc w:val="center"/>
              <w:rPr>
                <w:color w:val="000000"/>
              </w:rPr>
            </w:pPr>
            <w:r w:rsidRPr="002E38D3">
              <w:rPr>
                <w:color w:val="000000"/>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rPr>
              <w:t>Publicar información veraz y oportuna (Generada por las Unidades Administrativas)</w:t>
            </w:r>
          </w:p>
        </w:tc>
        <w:tc>
          <w:tcPr>
            <w:tcW w:w="3260" w:type="dxa"/>
            <w:shd w:val="clear" w:color="auto" w:fill="auto"/>
            <w:noWrap/>
          </w:tcPr>
          <w:p w:rsidR="004E7AC9" w:rsidRDefault="004E7AC9" w:rsidP="008F4597">
            <w:pPr>
              <w:jc w:val="center"/>
              <w:rPr>
                <w:color w:val="000000"/>
              </w:rPr>
            </w:pPr>
            <w:r>
              <w:rPr>
                <w:color w:val="000000"/>
              </w:rPr>
              <w:t>Información Publicada</w:t>
            </w:r>
          </w:p>
        </w:tc>
        <w:tc>
          <w:tcPr>
            <w:tcW w:w="3260" w:type="dxa"/>
          </w:tcPr>
          <w:p w:rsidR="004E7AC9" w:rsidRDefault="004E7AC9" w:rsidP="008F4597">
            <w:pPr>
              <w:jc w:val="center"/>
              <w:rPr>
                <w:color w:val="000000"/>
              </w:rPr>
            </w:pPr>
            <w:r w:rsidRPr="005A0C1D">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2</w:t>
            </w:r>
          </w:p>
        </w:tc>
        <w:tc>
          <w:tcPr>
            <w:tcW w:w="3011" w:type="dxa"/>
          </w:tcPr>
          <w:p w:rsidR="004E7AC9" w:rsidRDefault="004E7AC9" w:rsidP="008F4597">
            <w:pPr>
              <w:jc w:val="center"/>
              <w:rPr>
                <w:color w:val="000000"/>
              </w:rPr>
            </w:pPr>
            <w:r w:rsidRPr="002E38D3">
              <w:rPr>
                <w:color w:val="000000"/>
              </w:rPr>
              <w:t>Titular de la Unidad de Trasparencia y Coordinador de Transparencia</w:t>
            </w:r>
          </w:p>
        </w:tc>
        <w:tc>
          <w:tcPr>
            <w:tcW w:w="5245" w:type="dxa"/>
            <w:shd w:val="clear" w:color="auto" w:fill="auto"/>
            <w:noWrap/>
            <w:vAlign w:val="center"/>
          </w:tcPr>
          <w:p w:rsidR="004E7AC9" w:rsidRDefault="004E7AC9" w:rsidP="008F4597">
            <w:pPr>
              <w:rPr>
                <w:color w:val="000000"/>
              </w:rPr>
            </w:pPr>
            <w:r>
              <w:rPr>
                <w:color w:val="000000"/>
              </w:rPr>
              <w:t xml:space="preserve">Verificar que la información cumpla con los lineamientos </w:t>
            </w:r>
          </w:p>
        </w:tc>
        <w:tc>
          <w:tcPr>
            <w:tcW w:w="3260" w:type="dxa"/>
            <w:shd w:val="clear" w:color="auto" w:fill="auto"/>
            <w:noWrap/>
          </w:tcPr>
          <w:p w:rsidR="004E7AC9" w:rsidRDefault="004E7AC9" w:rsidP="008F4597">
            <w:pPr>
              <w:jc w:val="center"/>
              <w:rPr>
                <w:color w:val="000000"/>
              </w:rPr>
            </w:pPr>
            <w:r>
              <w:rPr>
                <w:color w:val="000000"/>
              </w:rPr>
              <w:t>Información verificada</w:t>
            </w:r>
          </w:p>
        </w:tc>
        <w:tc>
          <w:tcPr>
            <w:tcW w:w="3260" w:type="dxa"/>
          </w:tcPr>
          <w:p w:rsidR="004E7AC9" w:rsidRDefault="004E7AC9" w:rsidP="008F4597">
            <w:pPr>
              <w:jc w:val="center"/>
              <w:rPr>
                <w:color w:val="000000"/>
              </w:rPr>
            </w:pPr>
            <w:r w:rsidRPr="005A0C1D">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3</w:t>
            </w:r>
          </w:p>
        </w:tc>
        <w:tc>
          <w:tcPr>
            <w:tcW w:w="3011" w:type="dxa"/>
          </w:tcPr>
          <w:p w:rsidR="004E7AC9" w:rsidRDefault="004E7AC9" w:rsidP="008F4597">
            <w:pPr>
              <w:jc w:val="center"/>
              <w:rPr>
                <w:color w:val="000000"/>
              </w:rPr>
            </w:pPr>
            <w:r w:rsidRPr="002E38D3">
              <w:rPr>
                <w:color w:val="000000"/>
              </w:rPr>
              <w:t>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Publicar en el portal estatal de transparencia</w:t>
            </w:r>
          </w:p>
        </w:tc>
        <w:tc>
          <w:tcPr>
            <w:tcW w:w="3260" w:type="dxa"/>
            <w:shd w:val="clear" w:color="auto" w:fill="auto"/>
            <w:noWrap/>
          </w:tcPr>
          <w:p w:rsidR="004E7AC9" w:rsidRDefault="004E7AC9" w:rsidP="008F4597">
            <w:pPr>
              <w:jc w:val="center"/>
              <w:rPr>
                <w:color w:val="000000"/>
              </w:rPr>
            </w:pPr>
            <w:r>
              <w:rPr>
                <w:color w:val="000000"/>
              </w:rPr>
              <w:t>Una publicación</w:t>
            </w:r>
          </w:p>
        </w:tc>
        <w:tc>
          <w:tcPr>
            <w:tcW w:w="3260" w:type="dxa"/>
          </w:tcPr>
          <w:p w:rsidR="004E7AC9" w:rsidRDefault="004E7AC9" w:rsidP="008F4597">
            <w:pPr>
              <w:jc w:val="center"/>
              <w:rPr>
                <w:color w:val="000000"/>
              </w:rPr>
            </w:pPr>
            <w:r w:rsidRPr="005A0C1D">
              <w:t>Unidad de Trasparencia</w:t>
            </w:r>
          </w:p>
        </w:tc>
      </w:tr>
      <w:tr w:rsidR="004E7AC9" w:rsidRPr="007F2DA2" w:rsidTr="008F4597">
        <w:trPr>
          <w:trHeight w:val="20"/>
        </w:trPr>
        <w:tc>
          <w:tcPr>
            <w:tcW w:w="675" w:type="dxa"/>
            <w:shd w:val="clear" w:color="auto" w:fill="auto"/>
            <w:noWrap/>
            <w:vAlign w:val="center"/>
            <w:hideMark/>
          </w:tcPr>
          <w:p w:rsidR="004E7AC9" w:rsidRPr="007F2DA2" w:rsidRDefault="004E7AC9" w:rsidP="008F4597">
            <w:pPr>
              <w:spacing w:before="60" w:after="60"/>
              <w:jc w:val="center"/>
              <w:rPr>
                <w:rFonts w:asciiTheme="minorHAnsi" w:hAnsiTheme="minorHAnsi"/>
              </w:rPr>
            </w:pPr>
            <w:r w:rsidRPr="007F2DA2">
              <w:rPr>
                <w:rFonts w:asciiTheme="minorHAnsi" w:hAnsiTheme="minorHAnsi"/>
              </w:rPr>
              <w:t>4</w:t>
            </w:r>
          </w:p>
        </w:tc>
        <w:tc>
          <w:tcPr>
            <w:tcW w:w="3011" w:type="dxa"/>
          </w:tcPr>
          <w:p w:rsidR="004E7AC9" w:rsidRDefault="004E7AC9" w:rsidP="008F4597">
            <w:pPr>
              <w:jc w:val="center"/>
              <w:rPr>
                <w:color w:val="000000"/>
              </w:rPr>
            </w:pPr>
            <w:r w:rsidRPr="002E38D3">
              <w:rPr>
                <w:color w:val="000000"/>
              </w:rPr>
              <w:t>Titular de la Unidad de Trasparencia y Coordinador de Transparencia</w:t>
            </w:r>
          </w:p>
        </w:tc>
        <w:tc>
          <w:tcPr>
            <w:tcW w:w="5245" w:type="dxa"/>
            <w:shd w:val="clear" w:color="auto" w:fill="auto"/>
            <w:noWrap/>
            <w:vAlign w:val="center"/>
          </w:tcPr>
          <w:p w:rsidR="004E7AC9" w:rsidRDefault="004E7AC9" w:rsidP="008F4597">
            <w:pPr>
              <w:jc w:val="left"/>
              <w:rPr>
                <w:color w:val="000000"/>
              </w:rPr>
            </w:pPr>
            <w:r>
              <w:rPr>
                <w:color w:val="000000"/>
              </w:rPr>
              <w:t>Emitir apercibimiento</w:t>
            </w:r>
          </w:p>
        </w:tc>
        <w:tc>
          <w:tcPr>
            <w:tcW w:w="3260" w:type="dxa"/>
            <w:shd w:val="clear" w:color="auto" w:fill="auto"/>
            <w:noWrap/>
          </w:tcPr>
          <w:p w:rsidR="004E7AC9" w:rsidRDefault="004E7AC9" w:rsidP="008F4597">
            <w:pPr>
              <w:jc w:val="center"/>
              <w:rPr>
                <w:color w:val="000000"/>
              </w:rPr>
            </w:pPr>
            <w:r>
              <w:rPr>
                <w:color w:val="000000"/>
              </w:rPr>
              <w:t>Un apercibimiento</w:t>
            </w:r>
          </w:p>
        </w:tc>
        <w:tc>
          <w:tcPr>
            <w:tcW w:w="3260" w:type="dxa"/>
          </w:tcPr>
          <w:p w:rsidR="004E7AC9" w:rsidRDefault="004E7AC9" w:rsidP="008F4597">
            <w:pPr>
              <w:jc w:val="center"/>
              <w:rPr>
                <w:color w:val="000000"/>
              </w:rPr>
            </w:pPr>
            <w:r w:rsidRPr="005A0C1D">
              <w:t>Unidad de Trasparencia</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t>5</w:t>
            </w:r>
          </w:p>
        </w:tc>
        <w:tc>
          <w:tcPr>
            <w:tcW w:w="3011" w:type="dxa"/>
          </w:tcPr>
          <w:p w:rsidR="004E7AC9" w:rsidRDefault="004E7AC9" w:rsidP="008F4597">
            <w:pPr>
              <w:jc w:val="center"/>
              <w:rPr>
                <w:color w:val="000000"/>
              </w:rPr>
            </w:pPr>
            <w:r w:rsidRPr="000B6586">
              <w:rPr>
                <w:color w:val="000000"/>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rPr>
              <w:t>No remite Información</w:t>
            </w:r>
          </w:p>
        </w:tc>
        <w:tc>
          <w:tcPr>
            <w:tcW w:w="3260" w:type="dxa"/>
            <w:shd w:val="clear" w:color="auto" w:fill="auto"/>
            <w:noWrap/>
          </w:tcPr>
          <w:p w:rsidR="004E7AC9" w:rsidRDefault="004E7AC9" w:rsidP="008F4597">
            <w:pPr>
              <w:jc w:val="center"/>
              <w:rPr>
                <w:color w:val="000000"/>
              </w:rPr>
            </w:pPr>
          </w:p>
          <w:p w:rsidR="004E7AC9" w:rsidRDefault="004E7AC9" w:rsidP="008F4597">
            <w:pPr>
              <w:jc w:val="center"/>
              <w:rPr>
                <w:color w:val="000000"/>
              </w:rPr>
            </w:pPr>
            <w:r>
              <w:rPr>
                <w:color w:val="000000"/>
              </w:rPr>
              <w:t>Inexistencia de documento</w:t>
            </w:r>
          </w:p>
        </w:tc>
        <w:tc>
          <w:tcPr>
            <w:tcW w:w="3260" w:type="dxa"/>
          </w:tcPr>
          <w:p w:rsidR="004E7AC9" w:rsidRDefault="004E7AC9" w:rsidP="008F4597">
            <w:pPr>
              <w:jc w:val="center"/>
              <w:rPr>
                <w:color w:val="000000"/>
              </w:rPr>
            </w:pPr>
            <w:r w:rsidRPr="000B6586">
              <w:rPr>
                <w:color w:val="000000"/>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Pr="007F2DA2" w:rsidRDefault="004E7AC9" w:rsidP="008F4597">
            <w:pPr>
              <w:spacing w:before="60" w:after="60"/>
              <w:jc w:val="center"/>
              <w:rPr>
                <w:rFonts w:asciiTheme="minorHAnsi" w:hAnsiTheme="minorHAnsi"/>
              </w:rPr>
            </w:pPr>
            <w:r>
              <w:rPr>
                <w:rFonts w:asciiTheme="minorHAnsi" w:hAnsiTheme="minorHAnsi"/>
              </w:rPr>
              <w:lastRenderedPageBreak/>
              <w:t>6</w:t>
            </w:r>
          </w:p>
        </w:tc>
        <w:tc>
          <w:tcPr>
            <w:tcW w:w="3011" w:type="dxa"/>
          </w:tcPr>
          <w:p w:rsidR="004E7AC9" w:rsidRDefault="004E7AC9" w:rsidP="008F4597">
            <w:pPr>
              <w:jc w:val="center"/>
              <w:rPr>
                <w:color w:val="000000"/>
              </w:rPr>
            </w:pPr>
            <w:r w:rsidRPr="000B6586">
              <w:rPr>
                <w:color w:val="000000"/>
              </w:rPr>
              <w:t>Director/ Enlace de la Unidad Administrativa</w:t>
            </w:r>
            <w:r w:rsidRPr="007B6FA1">
              <w:rPr>
                <w:color w:val="000000"/>
              </w:rPr>
              <w:t xml:space="preserve"> </w:t>
            </w:r>
          </w:p>
        </w:tc>
        <w:tc>
          <w:tcPr>
            <w:tcW w:w="5245" w:type="dxa"/>
            <w:shd w:val="clear" w:color="auto" w:fill="auto"/>
            <w:noWrap/>
            <w:vAlign w:val="center"/>
          </w:tcPr>
          <w:p w:rsidR="004E7AC9" w:rsidRDefault="004E7AC9" w:rsidP="008F4597">
            <w:pPr>
              <w:jc w:val="left"/>
              <w:rPr>
                <w:color w:val="000000"/>
              </w:rPr>
            </w:pPr>
            <w:r>
              <w:rPr>
                <w:color w:val="000000"/>
              </w:rPr>
              <w:t>Enviar información</w:t>
            </w:r>
          </w:p>
        </w:tc>
        <w:tc>
          <w:tcPr>
            <w:tcW w:w="3260" w:type="dxa"/>
            <w:shd w:val="clear" w:color="auto" w:fill="auto"/>
            <w:noWrap/>
          </w:tcPr>
          <w:p w:rsidR="004E7AC9" w:rsidRDefault="004E7AC9" w:rsidP="008F4597">
            <w:pPr>
              <w:jc w:val="center"/>
              <w:rPr>
                <w:color w:val="000000"/>
              </w:rPr>
            </w:pPr>
            <w:r>
              <w:rPr>
                <w:color w:val="000000"/>
              </w:rPr>
              <w:t>Un documento</w:t>
            </w:r>
          </w:p>
        </w:tc>
        <w:tc>
          <w:tcPr>
            <w:tcW w:w="3260" w:type="dxa"/>
          </w:tcPr>
          <w:p w:rsidR="004E7AC9" w:rsidRDefault="004E7AC9" w:rsidP="008F4597">
            <w:pPr>
              <w:jc w:val="center"/>
              <w:rPr>
                <w:color w:val="000000"/>
              </w:rPr>
            </w:pPr>
            <w:r w:rsidRPr="000B6586">
              <w:rPr>
                <w:color w:val="000000"/>
              </w:rPr>
              <w:t>Unidad (AJ, EF, GA, SD, GSyJ, Vinculación, Administración), Director General</w:t>
            </w:r>
          </w:p>
        </w:tc>
      </w:tr>
      <w:tr w:rsidR="004E7AC9" w:rsidRPr="007F2DA2" w:rsidTr="008F4597">
        <w:trPr>
          <w:trHeight w:val="20"/>
        </w:trPr>
        <w:tc>
          <w:tcPr>
            <w:tcW w:w="675" w:type="dxa"/>
            <w:shd w:val="clear" w:color="auto" w:fill="auto"/>
            <w:noWrap/>
            <w:vAlign w:val="center"/>
          </w:tcPr>
          <w:p w:rsidR="004E7AC9" w:rsidRDefault="004E7AC9" w:rsidP="008F4597">
            <w:pPr>
              <w:spacing w:before="60" w:after="60"/>
              <w:jc w:val="center"/>
              <w:rPr>
                <w:rFonts w:asciiTheme="minorHAnsi" w:hAnsiTheme="minorHAnsi"/>
              </w:rPr>
            </w:pPr>
            <w:r>
              <w:rPr>
                <w:rFonts w:asciiTheme="minorHAnsi" w:hAnsiTheme="minorHAnsi"/>
              </w:rPr>
              <w:t>7</w:t>
            </w:r>
          </w:p>
        </w:tc>
        <w:tc>
          <w:tcPr>
            <w:tcW w:w="3011" w:type="dxa"/>
            <w:vAlign w:val="center"/>
          </w:tcPr>
          <w:p w:rsidR="004E7AC9" w:rsidRPr="0069154B" w:rsidRDefault="004E7AC9" w:rsidP="008F4597">
            <w:pPr>
              <w:jc w:val="center"/>
              <w:rPr>
                <w:color w:val="000000"/>
              </w:rPr>
            </w:pPr>
            <w:r w:rsidRPr="0069154B">
              <w:rPr>
                <w:color w:val="000000"/>
              </w:rPr>
              <w:t>Director/ Enlace de la Unidad Administrativa</w:t>
            </w:r>
          </w:p>
        </w:tc>
        <w:tc>
          <w:tcPr>
            <w:tcW w:w="5245" w:type="dxa"/>
            <w:shd w:val="clear" w:color="auto" w:fill="auto"/>
            <w:noWrap/>
            <w:vAlign w:val="center"/>
          </w:tcPr>
          <w:p w:rsidR="004E7AC9" w:rsidRDefault="004E7AC9" w:rsidP="008F4597">
            <w:pPr>
              <w:jc w:val="left"/>
              <w:rPr>
                <w:color w:val="000000"/>
              </w:rPr>
            </w:pPr>
            <w:r>
              <w:rPr>
                <w:color w:val="000000"/>
              </w:rPr>
              <w:t>Actualizar en tiempo y forma información fundamental</w:t>
            </w:r>
          </w:p>
        </w:tc>
        <w:tc>
          <w:tcPr>
            <w:tcW w:w="3260" w:type="dxa"/>
            <w:shd w:val="clear" w:color="auto" w:fill="auto"/>
            <w:noWrap/>
          </w:tcPr>
          <w:p w:rsidR="004E7AC9" w:rsidRDefault="004E7AC9" w:rsidP="008F4597">
            <w:pPr>
              <w:jc w:val="center"/>
              <w:rPr>
                <w:color w:val="000000"/>
              </w:rPr>
            </w:pPr>
            <w:r>
              <w:rPr>
                <w:color w:val="000000"/>
              </w:rPr>
              <w:t>Información lista para publicarse en el portal de trasparencia</w:t>
            </w:r>
          </w:p>
        </w:tc>
        <w:tc>
          <w:tcPr>
            <w:tcW w:w="3260" w:type="dxa"/>
          </w:tcPr>
          <w:p w:rsidR="004E7AC9" w:rsidRPr="00FC73D1" w:rsidRDefault="004E7AC9" w:rsidP="008F4597">
            <w:pPr>
              <w:jc w:val="center"/>
            </w:pPr>
            <w:r w:rsidRPr="00FC73D1">
              <w:t>Unidad (AJ, EF, GA, SD, GSyJ, Vinculación, Administración), Director General</w:t>
            </w:r>
          </w:p>
        </w:tc>
      </w:tr>
    </w:tbl>
    <w:p w:rsidR="004E7AC9" w:rsidRDefault="004E7AC9" w:rsidP="004E7AC9"/>
    <w:p w:rsidR="004E7AC9" w:rsidRDefault="004E7AC9" w:rsidP="004E7AC9"/>
    <w:p w:rsidR="004E7AC9" w:rsidRDefault="004E7AC9" w:rsidP="004E7AC9">
      <w:pPr>
        <w:spacing w:before="0" w:after="200" w:line="276" w:lineRule="auto"/>
        <w:jc w:val="left"/>
      </w:pPr>
      <w:r>
        <w:br w:type="page"/>
      </w:r>
    </w:p>
    <w:p w:rsidR="004E7AC9" w:rsidRPr="00A36F10" w:rsidRDefault="004E7AC9" w:rsidP="004E7AC9">
      <w:pPr>
        <w:pStyle w:val="Ttulo4"/>
      </w:pPr>
      <w:bookmarkStart w:id="1097" w:name="_Toc474327506"/>
      <w:bookmarkStart w:id="1098" w:name="_Toc22719126"/>
      <w:r w:rsidRPr="007A5699">
        <w:lastRenderedPageBreak/>
        <w:t>Ficha de</w:t>
      </w:r>
      <w:r>
        <w:t>l</w:t>
      </w:r>
      <w:r w:rsidRPr="007A5699">
        <w:t xml:space="preserve"> </w:t>
      </w:r>
      <w:r w:rsidRPr="008A52DF">
        <w:t xml:space="preserve">servicio </w:t>
      </w:r>
      <w:r>
        <w:t xml:space="preserve">de </w:t>
      </w:r>
      <w:r w:rsidRPr="00AB06C4">
        <w:t xml:space="preserve">la </w:t>
      </w:r>
      <w:r w:rsidRPr="000B6586">
        <w:t>Publicación de la Información Fundamental en Portal Estatal de Trasparencia</w:t>
      </w:r>
      <w:bookmarkEnd w:id="1097"/>
      <w:bookmarkEnd w:id="109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0B6586">
              <w:rPr>
                <w:rFonts w:eastAsia="Times New Roman" w:cs="Times New Roman"/>
                <w:b/>
                <w:lang w:eastAsia="es-MX"/>
              </w:rPr>
              <w:t>Publicación de la Información Fundamental en Portal Estatal de Trasparencia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actualizada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3709D"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Según lineamientos en la materia</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F9440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76" w:history="1">
              <w:r w:rsidR="009D1A49">
                <w:rPr>
                  <w:rStyle w:val="Hipervnculo"/>
                  <w:rFonts w:eastAsia="Times New Roman" w:cs="Times New Roman"/>
                  <w:lang w:eastAsia="es-MX"/>
                </w:rPr>
                <w:t>contacto.iieg@jalisco.gob.mx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E7AC9" w:rsidRDefault="004E7AC9" w:rsidP="004E7AC9"/>
    <w:p w:rsidR="008E5BAE" w:rsidRDefault="008E5BAE">
      <w:pPr>
        <w:spacing w:before="0" w:after="200" w:line="276" w:lineRule="auto"/>
        <w:jc w:val="left"/>
      </w:pPr>
      <w:r>
        <w:br w:type="page"/>
      </w:r>
    </w:p>
    <w:p w:rsidR="008E5BAE" w:rsidRDefault="008E5BAE" w:rsidP="004E7AC9"/>
    <w:p w:rsidR="004E7AC9" w:rsidRDefault="004E7AC9" w:rsidP="004E7AC9">
      <w:pPr>
        <w:pStyle w:val="Ttulo3"/>
      </w:pPr>
      <w:bookmarkStart w:id="1099" w:name="_Toc474327507"/>
      <w:bookmarkStart w:id="1100" w:name="_Toc22719127"/>
      <w:r>
        <w:t>Proceso de la Solicitud de Protección Información Confidencial</w:t>
      </w:r>
      <w:bookmarkEnd w:id="1099"/>
      <w:bookmarkEnd w:id="1100"/>
      <w:r>
        <w:t xml:space="preserve"> </w:t>
      </w:r>
    </w:p>
    <w:p w:rsidR="00495118" w:rsidRPr="00495118" w:rsidRDefault="00495118" w:rsidP="00495118"/>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7AC9" w:rsidRPr="000C4719" w:rsidTr="008F4597">
        <w:trPr>
          <w:trHeight w:val="57"/>
        </w:trPr>
        <w:tc>
          <w:tcPr>
            <w:tcW w:w="16161" w:type="dxa"/>
            <w:gridSpan w:val="2"/>
            <w:shd w:val="clear" w:color="auto" w:fill="F2F2F2" w:themeFill="background1" w:themeFillShade="F2"/>
            <w:vAlign w:val="center"/>
          </w:tcPr>
          <w:p w:rsidR="004E7AC9" w:rsidRPr="000C4719" w:rsidRDefault="004E7AC9" w:rsidP="008F4597">
            <w:pPr>
              <w:spacing w:before="60" w:after="60"/>
              <w:rPr>
                <w:rFonts w:asciiTheme="minorHAnsi" w:hAnsiTheme="minorHAnsi"/>
                <w:b/>
              </w:rPr>
            </w:pPr>
            <w:r w:rsidRPr="000C4719">
              <w:rPr>
                <w:b/>
              </w:rPr>
              <w:t xml:space="preserve">Ficha del </w:t>
            </w:r>
            <w:r>
              <w:rPr>
                <w:b/>
              </w:rPr>
              <w:t>proceso</w:t>
            </w:r>
          </w:p>
        </w:tc>
      </w:tr>
      <w:tr w:rsidR="004E7AC9" w:rsidRPr="00370426" w:rsidTr="008F4597">
        <w:trPr>
          <w:trHeight w:val="57"/>
        </w:trPr>
        <w:tc>
          <w:tcPr>
            <w:tcW w:w="3403" w:type="dxa"/>
            <w:shd w:val="clear" w:color="auto" w:fill="F2F2F2" w:themeFill="background1" w:themeFillShade="F2"/>
            <w:vAlign w:val="center"/>
            <w:hideMark/>
          </w:tcPr>
          <w:p w:rsidR="004E7AC9" w:rsidRPr="00370426" w:rsidRDefault="004E7AC9" w:rsidP="008F4597">
            <w:pPr>
              <w:spacing w:before="60" w:after="60"/>
              <w:rPr>
                <w:rFonts w:asciiTheme="minorHAnsi" w:hAnsiTheme="minorHAnsi"/>
              </w:rPr>
            </w:pPr>
            <w:r w:rsidRPr="00370426">
              <w:rPr>
                <w:rFonts w:asciiTheme="minorHAnsi" w:hAnsiTheme="minorHAnsi"/>
              </w:rPr>
              <w:t>Proceso</w:t>
            </w:r>
          </w:p>
        </w:tc>
        <w:tc>
          <w:tcPr>
            <w:tcW w:w="12758" w:type="dxa"/>
            <w:vAlign w:val="center"/>
          </w:tcPr>
          <w:p w:rsidR="004E7AC9" w:rsidRPr="00EF6217" w:rsidRDefault="004E7AC9" w:rsidP="008F4597">
            <w:pPr>
              <w:spacing w:before="60" w:after="60"/>
              <w:rPr>
                <w:color w:val="000000"/>
              </w:rPr>
            </w:pPr>
            <w:r w:rsidRPr="00C76569">
              <w:rPr>
                <w:color w:val="000000"/>
              </w:rPr>
              <w:t>Solicitud de Protección Información Confidencial</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758" w:type="dxa"/>
            <w:vAlign w:val="center"/>
          </w:tcPr>
          <w:p w:rsidR="004E7AC9" w:rsidRPr="00EF6217" w:rsidRDefault="004E7AC9" w:rsidP="008F4597">
            <w:pPr>
              <w:spacing w:before="60" w:after="60"/>
              <w:rPr>
                <w:color w:val="000000"/>
              </w:rPr>
            </w:pPr>
            <w:r>
              <w:rPr>
                <w:color w:val="000000"/>
              </w:rPr>
              <w:t>Proceso de apoyo</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Trámite o servicio asociado</w:t>
            </w:r>
          </w:p>
        </w:tc>
        <w:tc>
          <w:tcPr>
            <w:tcW w:w="12758" w:type="dxa"/>
            <w:vAlign w:val="center"/>
          </w:tcPr>
          <w:p w:rsidR="004E7AC9" w:rsidRPr="00EF6217" w:rsidRDefault="004E7AC9" w:rsidP="008F4597">
            <w:pPr>
              <w:spacing w:before="60" w:after="60"/>
              <w:rPr>
                <w:color w:val="000000"/>
              </w:rPr>
            </w:pPr>
            <w:r>
              <w:rPr>
                <w:color w:val="000000"/>
              </w:rPr>
              <w:t>-</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Políticas del proceso</w:t>
            </w:r>
          </w:p>
        </w:tc>
        <w:tc>
          <w:tcPr>
            <w:tcW w:w="12758" w:type="dxa"/>
            <w:vAlign w:val="center"/>
          </w:tcPr>
          <w:p w:rsidR="004E7AC9" w:rsidRDefault="004E7AC9" w:rsidP="0081685F">
            <w:pPr>
              <w:pStyle w:val="Prrafodelista"/>
              <w:numPr>
                <w:ilvl w:val="0"/>
                <w:numId w:val="46"/>
              </w:numPr>
              <w:spacing w:before="60" w:after="60"/>
              <w:rPr>
                <w:color w:val="000000"/>
              </w:rPr>
            </w:pPr>
            <w:r w:rsidRPr="00310FEE">
              <w:rPr>
                <w:color w:val="000000"/>
              </w:rPr>
              <w:t xml:space="preserve">Que la información </w:t>
            </w:r>
            <w:r>
              <w:rPr>
                <w:color w:val="000000"/>
              </w:rPr>
              <w:t>confidencial sea protegida;</w:t>
            </w:r>
          </w:p>
          <w:p w:rsidR="004E7AC9" w:rsidRPr="00310FEE" w:rsidRDefault="004E7AC9" w:rsidP="0081685F">
            <w:pPr>
              <w:pStyle w:val="Prrafodelista"/>
              <w:numPr>
                <w:ilvl w:val="0"/>
                <w:numId w:val="46"/>
              </w:numPr>
              <w:spacing w:before="60" w:after="60"/>
              <w:rPr>
                <w:color w:val="000000"/>
              </w:rPr>
            </w:pPr>
            <w:r>
              <w:rPr>
                <w:color w:val="000000"/>
              </w:rPr>
              <w:t>Que el titular de la información confidencial pueda acceder, rectificar, cancelar u oponerse a la misma, siempre y cuando se encuentre en posesión este sujeto obligado.</w:t>
            </w:r>
          </w:p>
        </w:tc>
      </w:tr>
      <w:tr w:rsidR="004E7AC9" w:rsidRPr="00370426" w:rsidTr="008F4597">
        <w:trPr>
          <w:trHeight w:val="57"/>
        </w:trPr>
        <w:tc>
          <w:tcPr>
            <w:tcW w:w="3403" w:type="dxa"/>
            <w:shd w:val="clear" w:color="auto" w:fill="F2F2F2" w:themeFill="background1" w:themeFillShade="F2"/>
            <w:vAlign w:val="center"/>
            <w:hideMark/>
          </w:tcPr>
          <w:p w:rsidR="004E7AC9" w:rsidRPr="00833C61" w:rsidRDefault="004E7AC9" w:rsidP="008F4597">
            <w:pPr>
              <w:spacing w:before="60" w:after="60"/>
              <w:rPr>
                <w:rFonts w:asciiTheme="minorHAnsi" w:hAnsiTheme="minorHAnsi"/>
              </w:rPr>
            </w:pPr>
            <w:r w:rsidRPr="00833C61">
              <w:rPr>
                <w:rFonts w:asciiTheme="minorHAnsi" w:hAnsiTheme="minorHAnsi"/>
              </w:rPr>
              <w:t>Recursos necesarios para iniciar el proceso</w:t>
            </w:r>
          </w:p>
        </w:tc>
        <w:tc>
          <w:tcPr>
            <w:tcW w:w="12758" w:type="dxa"/>
            <w:vAlign w:val="center"/>
          </w:tcPr>
          <w:p w:rsidR="004E7AC9" w:rsidRPr="00833C61" w:rsidRDefault="004E7AC9" w:rsidP="008F4597">
            <w:pPr>
              <w:spacing w:before="60" w:after="60"/>
              <w:rPr>
                <w:color w:val="000000"/>
              </w:rPr>
            </w:pPr>
            <w:r w:rsidRPr="00833C61">
              <w:rPr>
                <w:color w:val="000000"/>
              </w:rPr>
              <w:t>-</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758" w:type="dxa"/>
            <w:vAlign w:val="center"/>
          </w:tcPr>
          <w:p w:rsidR="004E7AC9" w:rsidRPr="00EF1039" w:rsidRDefault="004E7AC9" w:rsidP="008F4597">
            <w:pPr>
              <w:spacing w:before="60" w:after="60"/>
              <w:rPr>
                <w:color w:val="000000"/>
                <w:highlight w:val="yellow"/>
              </w:rPr>
            </w:pPr>
            <w:r>
              <w:rPr>
                <w:color w:val="000000"/>
              </w:rPr>
              <w:t>Acceso, rectificación y cancelación de datos personales, u oposición al tratamiento de los mismos.</w:t>
            </w:r>
          </w:p>
        </w:tc>
      </w:tr>
      <w:tr w:rsidR="004E7AC9" w:rsidRPr="00370426" w:rsidTr="008F4597">
        <w:trPr>
          <w:trHeight w:val="57"/>
        </w:trPr>
        <w:tc>
          <w:tcPr>
            <w:tcW w:w="3403" w:type="dxa"/>
            <w:shd w:val="clear" w:color="auto" w:fill="F2F2F2" w:themeFill="background1" w:themeFillShade="F2"/>
            <w:vAlign w:val="center"/>
          </w:tcPr>
          <w:p w:rsidR="004E7AC9" w:rsidRPr="00370426" w:rsidRDefault="004E7AC9" w:rsidP="008F4597">
            <w:pPr>
              <w:spacing w:before="60" w:after="60"/>
              <w:rPr>
                <w:rFonts w:asciiTheme="minorHAnsi" w:hAnsiTheme="minorHAnsi"/>
              </w:rPr>
            </w:pPr>
            <w:r w:rsidRPr="00370426">
              <w:rPr>
                <w:rFonts w:asciiTheme="minorHAnsi" w:hAnsiTheme="minorHAnsi"/>
              </w:rPr>
              <w:t>Indicador</w:t>
            </w:r>
          </w:p>
        </w:tc>
        <w:tc>
          <w:tcPr>
            <w:tcW w:w="12758" w:type="dxa"/>
            <w:vAlign w:val="center"/>
          </w:tcPr>
          <w:p w:rsidR="004E7AC9" w:rsidRPr="00EF6217" w:rsidRDefault="004E7AC9" w:rsidP="008F4597">
            <w:pPr>
              <w:spacing w:before="60" w:after="60"/>
              <w:rPr>
                <w:color w:val="000000"/>
              </w:rPr>
            </w:pPr>
            <w:r w:rsidRPr="001F48E7">
              <w:rPr>
                <w:color w:val="000000"/>
              </w:rPr>
              <w:t>Porcentaje de Cumplimiento de Atención</w:t>
            </w:r>
          </w:p>
        </w:tc>
      </w:tr>
    </w:tbl>
    <w:p w:rsidR="004E7AC9" w:rsidRDefault="004E7AC9" w:rsidP="004E7AC9"/>
    <w:p w:rsidR="004E7AC9" w:rsidRDefault="004E7AC9" w:rsidP="004E7AC9"/>
    <w:p w:rsidR="004E7AC9" w:rsidRDefault="004E7AC9" w:rsidP="004E7AC9">
      <w:pPr>
        <w:pStyle w:val="Ttulo4"/>
      </w:pPr>
      <w:bookmarkStart w:id="1101" w:name="_Toc474327508"/>
      <w:bookmarkStart w:id="1102" w:name="_Toc22719128"/>
      <w:r w:rsidRPr="00BC0F57">
        <w:lastRenderedPageBreak/>
        <w:t>Modelado del proceso de</w:t>
      </w:r>
      <w:r>
        <w:t xml:space="preserve"> </w:t>
      </w:r>
      <w:r w:rsidRPr="00AB06C4">
        <w:t xml:space="preserve">la </w:t>
      </w:r>
      <w:r w:rsidRPr="00C76569">
        <w:t>Solicitud de Protección Información Confidencial</w:t>
      </w:r>
      <w:bookmarkEnd w:id="1101"/>
      <w:bookmarkEnd w:id="1102"/>
    </w:p>
    <w:p w:rsidR="004E7AC9" w:rsidRPr="001C5F0E" w:rsidRDefault="004E7AC9" w:rsidP="004E7AC9">
      <w:pPr>
        <w:spacing w:before="0" w:after="200" w:line="276" w:lineRule="auto"/>
        <w:jc w:val="left"/>
        <w:rPr>
          <w:b/>
        </w:rPr>
      </w:pPr>
      <w:r>
        <w:rPr>
          <w:noProof/>
          <w:lang w:val="es-ES" w:eastAsia="es-ES"/>
        </w:rPr>
        <w:drawing>
          <wp:inline distT="0" distB="0" distL="0" distR="0">
            <wp:extent cx="9726930" cy="4438650"/>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cstate="print"/>
                    <a:srcRect b="15186"/>
                    <a:stretch/>
                  </pic:blipFill>
                  <pic:spPr bwMode="auto">
                    <a:xfrm>
                      <a:off x="0" y="0"/>
                      <a:ext cx="9726930" cy="4438650"/>
                    </a:xfrm>
                    <a:prstGeom prst="rect">
                      <a:avLst/>
                    </a:prstGeom>
                    <a:ln>
                      <a:noFill/>
                    </a:ln>
                    <a:extLst>
                      <a:ext uri="{53640926-AAD7-44D8-BBD7-CCE9431645EC}">
                        <a14:shadowObscured xmlns:a14="http://schemas.microsoft.com/office/drawing/2010/main"/>
                      </a:ext>
                    </a:extLst>
                  </pic:spPr>
                </pic:pic>
              </a:graphicData>
            </a:graphic>
          </wp:inline>
        </w:drawing>
      </w:r>
    </w:p>
    <w:p w:rsidR="00495118" w:rsidRDefault="00495118" w:rsidP="004E7AC9">
      <w:pPr>
        <w:pStyle w:val="Ttulo4"/>
      </w:pPr>
      <w:bookmarkStart w:id="1103" w:name="_Toc474327509"/>
    </w:p>
    <w:p w:rsidR="004E7AC9" w:rsidRPr="00CD55F6" w:rsidRDefault="004E7AC9" w:rsidP="004E7AC9">
      <w:pPr>
        <w:pStyle w:val="Ttulo4"/>
      </w:pPr>
      <w:bookmarkStart w:id="1104" w:name="_Toc22719129"/>
      <w:r w:rsidRPr="00CD55F6">
        <w:t xml:space="preserve">Narrativa del </w:t>
      </w:r>
      <w:r>
        <w:t>proceso</w:t>
      </w:r>
      <w:r w:rsidRPr="00CD55F6">
        <w:t xml:space="preserve"> de</w:t>
      </w:r>
      <w:r>
        <w:t xml:space="preserve"> </w:t>
      </w:r>
      <w:r w:rsidRPr="00AB06C4">
        <w:t xml:space="preserve">la </w:t>
      </w:r>
      <w:r w:rsidRPr="00C76569">
        <w:t>Solicitud de Protección Información Confidencial</w:t>
      </w:r>
      <w:bookmarkEnd w:id="1103"/>
      <w:bookmarkEnd w:id="1104"/>
    </w:p>
    <w:p w:rsidR="004E7AC9" w:rsidRPr="00A36F10" w:rsidRDefault="004E7AC9" w:rsidP="004E7AC9"/>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5245"/>
        <w:gridCol w:w="3260"/>
        <w:gridCol w:w="3260"/>
      </w:tblGrid>
      <w:tr w:rsidR="006B1213" w:rsidRPr="007F2DA2" w:rsidTr="008F4597">
        <w:trPr>
          <w:trHeight w:val="20"/>
          <w:tblHeader/>
        </w:trPr>
        <w:tc>
          <w:tcPr>
            <w:tcW w:w="675" w:type="dxa"/>
            <w:shd w:val="clear" w:color="000000" w:fill="D9D9D9"/>
            <w:noWrap/>
            <w:vAlign w:val="center"/>
            <w:hideMark/>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5245" w:type="dxa"/>
            <w:shd w:val="clear" w:color="000000" w:fill="D9D9D9"/>
            <w:noWrap/>
            <w:vAlign w:val="center"/>
            <w:hideMark/>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3260" w:type="dxa"/>
            <w:shd w:val="clear" w:color="000000" w:fill="D9D9D9"/>
            <w:vAlign w:val="center"/>
          </w:tcPr>
          <w:p w:rsidR="006B1213" w:rsidRPr="007F2DA2" w:rsidRDefault="006B1213" w:rsidP="008F4597">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1</w:t>
            </w:r>
          </w:p>
        </w:tc>
        <w:tc>
          <w:tcPr>
            <w:tcW w:w="3011" w:type="dxa"/>
            <w:vAlign w:val="center"/>
          </w:tcPr>
          <w:p w:rsidR="006B1213" w:rsidRPr="0069154B" w:rsidRDefault="006B1213" w:rsidP="008F4597">
            <w:pPr>
              <w:jc w:val="center"/>
              <w:rPr>
                <w:color w:val="000000"/>
              </w:rPr>
            </w:pPr>
            <w:r>
              <w:rPr>
                <w:color w:val="000000"/>
              </w:rPr>
              <w:t>Solicitante</w:t>
            </w:r>
          </w:p>
        </w:tc>
        <w:tc>
          <w:tcPr>
            <w:tcW w:w="5245" w:type="dxa"/>
            <w:shd w:val="clear" w:color="auto" w:fill="auto"/>
            <w:noWrap/>
            <w:vAlign w:val="center"/>
          </w:tcPr>
          <w:p w:rsidR="006B1213" w:rsidRDefault="006B1213" w:rsidP="008F4597">
            <w:pPr>
              <w:jc w:val="left"/>
              <w:rPr>
                <w:color w:val="000000"/>
              </w:rPr>
            </w:pPr>
            <w:r>
              <w:rPr>
                <w:color w:val="000000"/>
              </w:rPr>
              <w:t>Ingresar petición</w:t>
            </w:r>
          </w:p>
        </w:tc>
        <w:tc>
          <w:tcPr>
            <w:tcW w:w="3260" w:type="dxa"/>
            <w:shd w:val="clear" w:color="auto" w:fill="auto"/>
            <w:noWrap/>
          </w:tcPr>
          <w:p w:rsidR="006B1213" w:rsidRDefault="006B1213" w:rsidP="008F4597">
            <w:pPr>
              <w:jc w:val="center"/>
              <w:rPr>
                <w:color w:val="000000"/>
              </w:rPr>
            </w:pPr>
            <w:r w:rsidRPr="00CD67ED">
              <w:rPr>
                <w:color w:val="000000"/>
              </w:rPr>
              <w:t>Una solicitud</w:t>
            </w:r>
          </w:p>
        </w:tc>
        <w:tc>
          <w:tcPr>
            <w:tcW w:w="3260" w:type="dxa"/>
          </w:tcPr>
          <w:p w:rsidR="006B1213" w:rsidRPr="00FC73D1" w:rsidRDefault="006B1213" w:rsidP="008F4597">
            <w:pPr>
              <w:jc w:val="center"/>
            </w:pPr>
            <w:r>
              <w:t>Externo</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2</w:t>
            </w:r>
          </w:p>
        </w:tc>
        <w:tc>
          <w:tcPr>
            <w:tcW w:w="3011" w:type="dxa"/>
          </w:tcPr>
          <w:p w:rsidR="006B1213" w:rsidRPr="0069154B" w:rsidRDefault="006B1213" w:rsidP="008F4597">
            <w:pPr>
              <w:jc w:val="center"/>
              <w:rPr>
                <w:color w:val="000000"/>
              </w:rPr>
            </w:pPr>
            <w:r>
              <w:rPr>
                <w:color w:val="000000"/>
              </w:rPr>
              <w:t>Comité de Transparencia</w:t>
            </w:r>
          </w:p>
        </w:tc>
        <w:tc>
          <w:tcPr>
            <w:tcW w:w="5245" w:type="dxa"/>
            <w:shd w:val="clear" w:color="auto" w:fill="auto"/>
            <w:noWrap/>
            <w:vAlign w:val="center"/>
          </w:tcPr>
          <w:p w:rsidR="006B1213" w:rsidRDefault="006B1213" w:rsidP="008F4597">
            <w:pPr>
              <w:jc w:val="left"/>
              <w:rPr>
                <w:color w:val="000000"/>
              </w:rPr>
            </w:pPr>
            <w:r>
              <w:rPr>
                <w:color w:val="000000"/>
              </w:rPr>
              <w:t>Revisar que la solicitud cumpla con los requisitos</w:t>
            </w:r>
          </w:p>
        </w:tc>
        <w:tc>
          <w:tcPr>
            <w:tcW w:w="3260" w:type="dxa"/>
            <w:shd w:val="clear" w:color="auto" w:fill="auto"/>
            <w:noWrap/>
          </w:tcPr>
          <w:p w:rsidR="006B1213" w:rsidRDefault="006B1213" w:rsidP="008F4597">
            <w:pPr>
              <w:jc w:val="center"/>
              <w:rPr>
                <w:color w:val="000000"/>
              </w:rPr>
            </w:pPr>
            <w:r>
              <w:rPr>
                <w:color w:val="000000"/>
              </w:rPr>
              <w:t>Una solicitud</w:t>
            </w:r>
          </w:p>
        </w:tc>
        <w:tc>
          <w:tcPr>
            <w:tcW w:w="3260" w:type="dxa"/>
          </w:tcPr>
          <w:p w:rsidR="006B1213" w:rsidRPr="00FC73D1" w:rsidRDefault="006B1213" w:rsidP="008F4597">
            <w:pPr>
              <w:jc w:val="center"/>
            </w:pPr>
            <w:r w:rsidRPr="006B0BC5">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3</w:t>
            </w:r>
          </w:p>
        </w:tc>
        <w:tc>
          <w:tcPr>
            <w:tcW w:w="3011" w:type="dxa"/>
          </w:tcPr>
          <w:p w:rsidR="006B1213" w:rsidRPr="0069154B" w:rsidRDefault="006B1213" w:rsidP="008F4597">
            <w:pPr>
              <w:jc w:val="center"/>
              <w:rPr>
                <w:color w:val="000000"/>
              </w:rPr>
            </w:pPr>
            <w:r>
              <w:rPr>
                <w:color w:val="000000"/>
              </w:rPr>
              <w:t>Comité de Transparencia</w:t>
            </w:r>
          </w:p>
        </w:tc>
        <w:tc>
          <w:tcPr>
            <w:tcW w:w="5245" w:type="dxa"/>
            <w:shd w:val="clear" w:color="auto" w:fill="auto"/>
            <w:noWrap/>
            <w:vAlign w:val="center"/>
          </w:tcPr>
          <w:p w:rsidR="006B1213" w:rsidRDefault="006B1213" w:rsidP="008F4597">
            <w:pPr>
              <w:jc w:val="left"/>
              <w:rPr>
                <w:color w:val="000000"/>
              </w:rPr>
            </w:pPr>
            <w:r>
              <w:rPr>
                <w:color w:val="000000"/>
              </w:rPr>
              <w:t>Observar que falta algún requisito</w:t>
            </w:r>
          </w:p>
        </w:tc>
        <w:tc>
          <w:tcPr>
            <w:tcW w:w="3260" w:type="dxa"/>
            <w:shd w:val="clear" w:color="auto" w:fill="auto"/>
            <w:noWrap/>
          </w:tcPr>
          <w:p w:rsidR="006B1213" w:rsidRDefault="006B1213" w:rsidP="008F4597">
            <w:pPr>
              <w:jc w:val="center"/>
              <w:rPr>
                <w:color w:val="000000"/>
              </w:rPr>
            </w:pPr>
            <w:r>
              <w:rPr>
                <w:color w:val="000000"/>
              </w:rPr>
              <w:t>Un dato</w:t>
            </w:r>
          </w:p>
        </w:tc>
        <w:tc>
          <w:tcPr>
            <w:tcW w:w="3260" w:type="dxa"/>
          </w:tcPr>
          <w:p w:rsidR="006B1213" w:rsidRPr="00FC73D1" w:rsidRDefault="006B1213" w:rsidP="008F4597">
            <w:pPr>
              <w:jc w:val="center"/>
            </w:pPr>
            <w:r w:rsidRPr="006B0BC5">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4</w:t>
            </w:r>
          </w:p>
        </w:tc>
        <w:tc>
          <w:tcPr>
            <w:tcW w:w="3011" w:type="dxa"/>
          </w:tcPr>
          <w:p w:rsidR="006B1213" w:rsidRPr="0069154B" w:rsidRDefault="006B1213" w:rsidP="008F4597">
            <w:pPr>
              <w:jc w:val="center"/>
              <w:rPr>
                <w:color w:val="000000"/>
              </w:rPr>
            </w:pPr>
            <w:r w:rsidRPr="00B105D1">
              <w:rPr>
                <w:color w:val="000000"/>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Prevenir al solicitante</w:t>
            </w:r>
          </w:p>
        </w:tc>
        <w:tc>
          <w:tcPr>
            <w:tcW w:w="3260" w:type="dxa"/>
            <w:shd w:val="clear" w:color="auto" w:fill="auto"/>
            <w:noWrap/>
          </w:tcPr>
          <w:p w:rsidR="006B1213" w:rsidRDefault="006B1213" w:rsidP="008F4597">
            <w:pPr>
              <w:jc w:val="center"/>
              <w:rPr>
                <w:color w:val="000000"/>
              </w:rPr>
            </w:pPr>
            <w:r w:rsidRPr="00CD67ED">
              <w:rPr>
                <w:color w:val="000000"/>
              </w:rPr>
              <w:t>Una prevención</w:t>
            </w:r>
          </w:p>
        </w:tc>
        <w:tc>
          <w:tcPr>
            <w:tcW w:w="3260" w:type="dxa"/>
          </w:tcPr>
          <w:p w:rsidR="006B1213" w:rsidRPr="00FC73D1" w:rsidRDefault="006B1213" w:rsidP="008F4597">
            <w:pPr>
              <w:jc w:val="center"/>
            </w:pPr>
            <w:r w:rsidRPr="003D78CA">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5</w:t>
            </w:r>
          </w:p>
        </w:tc>
        <w:tc>
          <w:tcPr>
            <w:tcW w:w="3011" w:type="dxa"/>
          </w:tcPr>
          <w:p w:rsidR="006B1213" w:rsidRPr="0069154B" w:rsidRDefault="006B1213" w:rsidP="008F4597">
            <w:pPr>
              <w:jc w:val="center"/>
              <w:rPr>
                <w:color w:val="000000"/>
              </w:rPr>
            </w:pPr>
            <w:r>
              <w:rPr>
                <w:color w:val="000000"/>
              </w:rPr>
              <w:t>Solicitante</w:t>
            </w:r>
          </w:p>
        </w:tc>
        <w:tc>
          <w:tcPr>
            <w:tcW w:w="5245" w:type="dxa"/>
            <w:shd w:val="clear" w:color="auto" w:fill="auto"/>
            <w:noWrap/>
            <w:vAlign w:val="center"/>
          </w:tcPr>
          <w:p w:rsidR="006B1213" w:rsidRDefault="006B1213" w:rsidP="008F4597">
            <w:pPr>
              <w:jc w:val="left"/>
              <w:rPr>
                <w:color w:val="000000"/>
              </w:rPr>
            </w:pPr>
            <w:r>
              <w:rPr>
                <w:color w:val="000000"/>
              </w:rPr>
              <w:t>Recibir prevención</w:t>
            </w:r>
          </w:p>
        </w:tc>
        <w:tc>
          <w:tcPr>
            <w:tcW w:w="3260" w:type="dxa"/>
            <w:shd w:val="clear" w:color="auto" w:fill="auto"/>
            <w:noWrap/>
          </w:tcPr>
          <w:p w:rsidR="006B1213" w:rsidRDefault="006B1213" w:rsidP="008F4597">
            <w:pPr>
              <w:jc w:val="center"/>
              <w:rPr>
                <w:color w:val="000000"/>
              </w:rPr>
            </w:pPr>
            <w:r>
              <w:rPr>
                <w:color w:val="000000"/>
              </w:rPr>
              <w:t xml:space="preserve">Una prevención </w:t>
            </w:r>
          </w:p>
        </w:tc>
        <w:tc>
          <w:tcPr>
            <w:tcW w:w="3260" w:type="dxa"/>
          </w:tcPr>
          <w:p w:rsidR="006B1213" w:rsidRPr="00FC73D1" w:rsidRDefault="006B1213" w:rsidP="008F4597">
            <w:pPr>
              <w:jc w:val="center"/>
            </w:pPr>
            <w:r>
              <w:t>Externo</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6</w:t>
            </w:r>
          </w:p>
        </w:tc>
        <w:tc>
          <w:tcPr>
            <w:tcW w:w="3011" w:type="dxa"/>
          </w:tcPr>
          <w:p w:rsidR="006B1213" w:rsidRPr="0069154B" w:rsidRDefault="006B1213" w:rsidP="008F4597">
            <w:pPr>
              <w:jc w:val="center"/>
              <w:rPr>
                <w:color w:val="000000"/>
              </w:rPr>
            </w:pPr>
            <w:r>
              <w:rPr>
                <w:color w:val="000000"/>
              </w:rPr>
              <w:t>Comité de Transparencia</w:t>
            </w:r>
          </w:p>
        </w:tc>
        <w:tc>
          <w:tcPr>
            <w:tcW w:w="5245" w:type="dxa"/>
            <w:shd w:val="clear" w:color="auto" w:fill="auto"/>
            <w:noWrap/>
            <w:vAlign w:val="center"/>
          </w:tcPr>
          <w:p w:rsidR="006B1213" w:rsidRDefault="006B1213" w:rsidP="008F4597">
            <w:pPr>
              <w:jc w:val="left"/>
              <w:rPr>
                <w:color w:val="000000"/>
              </w:rPr>
            </w:pPr>
            <w:r>
              <w:rPr>
                <w:color w:val="000000"/>
              </w:rPr>
              <w:t>Observar que no es sujeto obligado competente para resolver</w:t>
            </w:r>
          </w:p>
        </w:tc>
        <w:tc>
          <w:tcPr>
            <w:tcW w:w="3260" w:type="dxa"/>
            <w:shd w:val="clear" w:color="auto" w:fill="auto"/>
            <w:noWrap/>
          </w:tcPr>
          <w:p w:rsidR="006B1213" w:rsidRDefault="006B1213" w:rsidP="008F4597">
            <w:pPr>
              <w:jc w:val="center"/>
              <w:rPr>
                <w:color w:val="000000"/>
              </w:rPr>
            </w:pPr>
            <w:r>
              <w:rPr>
                <w:color w:val="000000"/>
              </w:rPr>
              <w:t>Un documento</w:t>
            </w:r>
          </w:p>
        </w:tc>
        <w:tc>
          <w:tcPr>
            <w:tcW w:w="3260" w:type="dxa"/>
          </w:tcPr>
          <w:p w:rsidR="006B1213" w:rsidRPr="00FC73D1" w:rsidRDefault="006B1213" w:rsidP="008F4597">
            <w:pPr>
              <w:jc w:val="center"/>
            </w:pPr>
            <w:r w:rsidRPr="003D78CA">
              <w:t>Unidad de Trasparencia</w:t>
            </w:r>
          </w:p>
        </w:tc>
      </w:tr>
      <w:tr w:rsidR="006B1213" w:rsidRPr="007F2DA2" w:rsidTr="008F4597">
        <w:trPr>
          <w:trHeight w:val="20"/>
        </w:trPr>
        <w:tc>
          <w:tcPr>
            <w:tcW w:w="675" w:type="dxa"/>
            <w:shd w:val="clear" w:color="auto" w:fill="auto"/>
            <w:noWrap/>
            <w:vAlign w:val="center"/>
          </w:tcPr>
          <w:p w:rsidR="006B1213" w:rsidRDefault="006B1213" w:rsidP="008F4597">
            <w:pPr>
              <w:spacing w:before="60" w:after="60"/>
              <w:jc w:val="center"/>
              <w:rPr>
                <w:rFonts w:asciiTheme="minorHAnsi" w:hAnsiTheme="minorHAnsi"/>
              </w:rPr>
            </w:pPr>
            <w:r>
              <w:rPr>
                <w:rFonts w:asciiTheme="minorHAnsi" w:hAnsiTheme="minorHAnsi"/>
              </w:rPr>
              <w:t>7</w:t>
            </w:r>
          </w:p>
        </w:tc>
        <w:tc>
          <w:tcPr>
            <w:tcW w:w="3011" w:type="dxa"/>
          </w:tcPr>
          <w:p w:rsidR="006B1213" w:rsidRPr="0069154B" w:rsidRDefault="006B1213" w:rsidP="008F4597">
            <w:pPr>
              <w:jc w:val="center"/>
              <w:rPr>
                <w:color w:val="000000"/>
              </w:rPr>
            </w:pPr>
            <w:r w:rsidRPr="00B105D1">
              <w:rPr>
                <w:color w:val="000000"/>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Remitir acuerdo de incompetencia al sujeto obligado</w:t>
            </w:r>
          </w:p>
        </w:tc>
        <w:tc>
          <w:tcPr>
            <w:tcW w:w="3260" w:type="dxa"/>
            <w:shd w:val="clear" w:color="auto" w:fill="auto"/>
            <w:noWrap/>
          </w:tcPr>
          <w:p w:rsidR="006B1213" w:rsidRDefault="006B1213" w:rsidP="008F4597">
            <w:pPr>
              <w:jc w:val="center"/>
              <w:rPr>
                <w:color w:val="000000"/>
              </w:rPr>
            </w:pPr>
            <w:r w:rsidRPr="00CD67ED">
              <w:rPr>
                <w:color w:val="000000"/>
              </w:rPr>
              <w:t>Un acuerdo</w:t>
            </w:r>
          </w:p>
        </w:tc>
        <w:tc>
          <w:tcPr>
            <w:tcW w:w="3260" w:type="dxa"/>
          </w:tcPr>
          <w:p w:rsidR="006B1213" w:rsidRPr="00FC73D1" w:rsidRDefault="006B1213" w:rsidP="008F4597">
            <w:pPr>
              <w:jc w:val="center"/>
            </w:pPr>
            <w:r w:rsidRPr="003D78CA">
              <w:t>Unidad de Trasparencia</w:t>
            </w:r>
          </w:p>
        </w:tc>
      </w:tr>
      <w:tr w:rsidR="006B1213" w:rsidRPr="007F2DA2" w:rsidTr="008F4597">
        <w:trPr>
          <w:trHeight w:val="20"/>
        </w:trPr>
        <w:tc>
          <w:tcPr>
            <w:tcW w:w="675" w:type="dxa"/>
            <w:shd w:val="clear" w:color="auto" w:fill="auto"/>
            <w:noWrap/>
            <w:vAlign w:val="center"/>
          </w:tcPr>
          <w:p w:rsidR="006B1213" w:rsidRPr="007F2DA2" w:rsidRDefault="006B1213" w:rsidP="008F4597">
            <w:pPr>
              <w:spacing w:before="60" w:after="60"/>
              <w:jc w:val="center"/>
              <w:rPr>
                <w:rFonts w:asciiTheme="minorHAnsi" w:hAnsiTheme="minorHAnsi"/>
              </w:rPr>
            </w:pPr>
            <w:r>
              <w:rPr>
                <w:rFonts w:asciiTheme="minorHAnsi" w:hAnsiTheme="minorHAnsi"/>
              </w:rPr>
              <w:lastRenderedPageBreak/>
              <w:t>8</w:t>
            </w:r>
          </w:p>
        </w:tc>
        <w:tc>
          <w:tcPr>
            <w:tcW w:w="3011" w:type="dxa"/>
          </w:tcPr>
          <w:p w:rsidR="006B1213" w:rsidRDefault="006B1213" w:rsidP="008F4597">
            <w:pPr>
              <w:jc w:val="center"/>
              <w:rPr>
                <w:color w:val="000000"/>
              </w:rPr>
            </w:pPr>
            <w:r>
              <w:rPr>
                <w:color w:val="000000"/>
              </w:rPr>
              <w:t xml:space="preserve">Autoridad Competente </w:t>
            </w:r>
          </w:p>
        </w:tc>
        <w:tc>
          <w:tcPr>
            <w:tcW w:w="5245" w:type="dxa"/>
            <w:shd w:val="clear" w:color="auto" w:fill="auto"/>
            <w:noWrap/>
            <w:vAlign w:val="center"/>
          </w:tcPr>
          <w:p w:rsidR="006B1213" w:rsidRDefault="006B1213" w:rsidP="008F4597">
            <w:pPr>
              <w:jc w:val="left"/>
              <w:rPr>
                <w:color w:val="000000"/>
              </w:rPr>
            </w:pPr>
            <w:r>
              <w:rPr>
                <w:color w:val="000000"/>
              </w:rPr>
              <w:t>Recibir notificación</w:t>
            </w:r>
          </w:p>
        </w:tc>
        <w:tc>
          <w:tcPr>
            <w:tcW w:w="3260" w:type="dxa"/>
            <w:shd w:val="clear" w:color="auto" w:fill="auto"/>
            <w:noWrap/>
          </w:tcPr>
          <w:p w:rsidR="006B1213" w:rsidRDefault="006B1213" w:rsidP="008F4597">
            <w:pPr>
              <w:jc w:val="center"/>
              <w:rPr>
                <w:color w:val="000000"/>
              </w:rPr>
            </w:pPr>
            <w:r>
              <w:rPr>
                <w:color w:val="000000"/>
              </w:rPr>
              <w:t>Una notificación</w:t>
            </w:r>
          </w:p>
        </w:tc>
        <w:tc>
          <w:tcPr>
            <w:tcW w:w="3260" w:type="dxa"/>
          </w:tcPr>
          <w:p w:rsidR="006B1213" w:rsidRDefault="006B1213" w:rsidP="008F4597">
            <w:pPr>
              <w:jc w:val="center"/>
              <w:rPr>
                <w:color w:val="000000"/>
              </w:rPr>
            </w:pPr>
            <w:r>
              <w:t>Autoridad Competente (Sujeto Obligado)</w:t>
            </w:r>
          </w:p>
        </w:tc>
      </w:tr>
      <w:tr w:rsidR="006B1213" w:rsidRPr="007F2DA2" w:rsidTr="008F4597">
        <w:trPr>
          <w:trHeight w:val="20"/>
        </w:trPr>
        <w:tc>
          <w:tcPr>
            <w:tcW w:w="675" w:type="dxa"/>
            <w:shd w:val="clear" w:color="auto" w:fill="auto"/>
            <w:noWrap/>
            <w:vAlign w:val="center"/>
          </w:tcPr>
          <w:p w:rsidR="006B1213" w:rsidRPr="007F2DA2" w:rsidRDefault="006B1213" w:rsidP="008F4597">
            <w:pPr>
              <w:spacing w:before="60" w:after="60"/>
              <w:jc w:val="center"/>
              <w:rPr>
                <w:rFonts w:asciiTheme="minorHAnsi" w:hAnsiTheme="minorHAnsi"/>
              </w:rPr>
            </w:pPr>
            <w:r>
              <w:rPr>
                <w:rFonts w:asciiTheme="minorHAnsi" w:hAnsiTheme="minorHAnsi"/>
              </w:rPr>
              <w:t>9</w:t>
            </w:r>
          </w:p>
        </w:tc>
        <w:tc>
          <w:tcPr>
            <w:tcW w:w="3011" w:type="dxa"/>
          </w:tcPr>
          <w:p w:rsidR="006B1213" w:rsidRDefault="006B1213" w:rsidP="008F4597">
            <w:pPr>
              <w:jc w:val="center"/>
              <w:rPr>
                <w:color w:val="000000"/>
              </w:rPr>
            </w:pPr>
            <w:r w:rsidRPr="00B82204">
              <w:rPr>
                <w:color w:val="000000"/>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Emitir acuerdo de admisión</w:t>
            </w:r>
          </w:p>
        </w:tc>
        <w:tc>
          <w:tcPr>
            <w:tcW w:w="3260" w:type="dxa"/>
            <w:shd w:val="clear" w:color="auto" w:fill="auto"/>
            <w:noWrap/>
          </w:tcPr>
          <w:p w:rsidR="006B1213" w:rsidRDefault="006B1213" w:rsidP="008F4597">
            <w:pPr>
              <w:jc w:val="center"/>
              <w:rPr>
                <w:color w:val="000000"/>
              </w:rPr>
            </w:pPr>
            <w:r>
              <w:rPr>
                <w:color w:val="000000"/>
              </w:rPr>
              <w:t>Un acuerdo</w:t>
            </w:r>
          </w:p>
        </w:tc>
        <w:tc>
          <w:tcPr>
            <w:tcW w:w="3260" w:type="dxa"/>
          </w:tcPr>
          <w:p w:rsidR="006B1213" w:rsidRDefault="006B1213" w:rsidP="008F4597">
            <w:pPr>
              <w:jc w:val="center"/>
              <w:rPr>
                <w:color w:val="000000"/>
              </w:rPr>
            </w:pPr>
            <w:r w:rsidRPr="00480B78">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Pr>
                <w:rFonts w:asciiTheme="minorHAnsi" w:hAnsiTheme="minorHAnsi"/>
              </w:rPr>
              <w:t>10</w:t>
            </w:r>
          </w:p>
        </w:tc>
        <w:tc>
          <w:tcPr>
            <w:tcW w:w="3011" w:type="dxa"/>
          </w:tcPr>
          <w:p w:rsidR="006B1213" w:rsidRDefault="006B1213" w:rsidP="008F4597">
            <w:pPr>
              <w:jc w:val="center"/>
              <w:rPr>
                <w:color w:val="000000"/>
              </w:rPr>
            </w:pPr>
            <w:r w:rsidRPr="00B82204">
              <w:rPr>
                <w:color w:val="000000"/>
              </w:rPr>
              <w:t xml:space="preserve">Titular de la Unidad de Trasparencia </w:t>
            </w:r>
          </w:p>
        </w:tc>
        <w:tc>
          <w:tcPr>
            <w:tcW w:w="5245" w:type="dxa"/>
            <w:shd w:val="clear" w:color="auto" w:fill="auto"/>
            <w:noWrap/>
            <w:vAlign w:val="center"/>
          </w:tcPr>
          <w:p w:rsidR="006B1213" w:rsidRDefault="006B1213" w:rsidP="008F4597">
            <w:pPr>
              <w:jc w:val="left"/>
              <w:rPr>
                <w:color w:val="000000"/>
              </w:rPr>
            </w:pPr>
            <w:r>
              <w:rPr>
                <w:color w:val="000000"/>
              </w:rPr>
              <w:t>Informar al Comité de Transparencia</w:t>
            </w:r>
          </w:p>
        </w:tc>
        <w:tc>
          <w:tcPr>
            <w:tcW w:w="3260" w:type="dxa"/>
            <w:shd w:val="clear" w:color="auto" w:fill="auto"/>
            <w:noWrap/>
          </w:tcPr>
          <w:p w:rsidR="006B1213" w:rsidRDefault="006B1213" w:rsidP="008F4597">
            <w:pPr>
              <w:jc w:val="center"/>
              <w:rPr>
                <w:color w:val="000000"/>
              </w:rPr>
            </w:pPr>
            <w:r>
              <w:rPr>
                <w:color w:val="000000"/>
              </w:rPr>
              <w:t>Un informe</w:t>
            </w:r>
          </w:p>
        </w:tc>
        <w:tc>
          <w:tcPr>
            <w:tcW w:w="3260" w:type="dxa"/>
          </w:tcPr>
          <w:p w:rsidR="006B1213" w:rsidRDefault="006B1213" w:rsidP="008F4597">
            <w:pPr>
              <w:jc w:val="center"/>
              <w:rPr>
                <w:color w:val="000000"/>
              </w:rPr>
            </w:pPr>
            <w:r w:rsidRPr="00480B78">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Pr>
                <w:rFonts w:asciiTheme="minorHAnsi" w:hAnsiTheme="minorHAnsi"/>
              </w:rPr>
              <w:t>11</w:t>
            </w:r>
          </w:p>
        </w:tc>
        <w:tc>
          <w:tcPr>
            <w:tcW w:w="3011" w:type="dxa"/>
          </w:tcPr>
          <w:p w:rsidR="006B1213" w:rsidRDefault="006B1213" w:rsidP="008F4597">
            <w:pPr>
              <w:jc w:val="center"/>
              <w:rPr>
                <w:color w:val="000000"/>
              </w:rPr>
            </w:pPr>
            <w:r w:rsidRPr="00B82204">
              <w:rPr>
                <w:color w:val="000000"/>
              </w:rPr>
              <w:t>Titular de la Unidad de Trasparencia y Coordinador de Transparencia</w:t>
            </w:r>
          </w:p>
        </w:tc>
        <w:tc>
          <w:tcPr>
            <w:tcW w:w="5245" w:type="dxa"/>
            <w:shd w:val="clear" w:color="auto" w:fill="auto"/>
            <w:noWrap/>
            <w:vAlign w:val="center"/>
          </w:tcPr>
          <w:p w:rsidR="006B1213" w:rsidRDefault="006B1213" w:rsidP="008F4597">
            <w:pPr>
              <w:jc w:val="left"/>
              <w:rPr>
                <w:color w:val="000000"/>
              </w:rPr>
            </w:pPr>
            <w:r>
              <w:rPr>
                <w:color w:val="000000"/>
              </w:rPr>
              <w:t>Notificar admisión</w:t>
            </w:r>
          </w:p>
        </w:tc>
        <w:tc>
          <w:tcPr>
            <w:tcW w:w="3260" w:type="dxa"/>
            <w:shd w:val="clear" w:color="auto" w:fill="auto"/>
            <w:noWrap/>
          </w:tcPr>
          <w:p w:rsidR="006B1213" w:rsidRDefault="006B1213" w:rsidP="008F4597">
            <w:pPr>
              <w:jc w:val="center"/>
              <w:rPr>
                <w:color w:val="000000"/>
              </w:rPr>
            </w:pPr>
            <w:r>
              <w:rPr>
                <w:color w:val="000000"/>
              </w:rPr>
              <w:t>Una notificación</w:t>
            </w:r>
          </w:p>
        </w:tc>
        <w:tc>
          <w:tcPr>
            <w:tcW w:w="3260" w:type="dxa"/>
          </w:tcPr>
          <w:p w:rsidR="006B1213" w:rsidRDefault="006B1213" w:rsidP="008F4597">
            <w:pPr>
              <w:jc w:val="center"/>
              <w:rPr>
                <w:color w:val="000000"/>
              </w:rPr>
            </w:pPr>
            <w:r w:rsidRPr="00480B78">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6B1213">
            <w:pPr>
              <w:spacing w:before="60" w:after="60"/>
              <w:rPr>
                <w:rFonts w:asciiTheme="minorHAnsi" w:hAnsiTheme="minorHAnsi"/>
              </w:rPr>
            </w:pPr>
            <w:r>
              <w:rPr>
                <w:rFonts w:asciiTheme="minorHAnsi" w:hAnsiTheme="minorHAnsi"/>
              </w:rPr>
              <w:t xml:space="preserve">  12</w:t>
            </w:r>
          </w:p>
        </w:tc>
        <w:tc>
          <w:tcPr>
            <w:tcW w:w="3011" w:type="dxa"/>
          </w:tcPr>
          <w:p w:rsidR="006B1213" w:rsidRDefault="006B1213" w:rsidP="008F4597">
            <w:pPr>
              <w:jc w:val="center"/>
              <w:rPr>
                <w:color w:val="000000"/>
              </w:rPr>
            </w:pPr>
            <w:r w:rsidRPr="007B6FA1">
              <w:rPr>
                <w:color w:val="000000"/>
              </w:rPr>
              <w:t xml:space="preserve">Titular de la Unidad de Trasparencia </w:t>
            </w:r>
          </w:p>
        </w:tc>
        <w:tc>
          <w:tcPr>
            <w:tcW w:w="5245" w:type="dxa"/>
            <w:shd w:val="clear" w:color="auto" w:fill="auto"/>
            <w:noWrap/>
            <w:vAlign w:val="center"/>
          </w:tcPr>
          <w:p w:rsidR="006B1213" w:rsidRDefault="006B1213" w:rsidP="008F4597">
            <w:pPr>
              <w:rPr>
                <w:color w:val="000000"/>
              </w:rPr>
            </w:pPr>
            <w:r>
              <w:rPr>
                <w:color w:val="000000"/>
              </w:rPr>
              <w:t xml:space="preserve">Resolver procedencia de solicitud </w:t>
            </w:r>
          </w:p>
        </w:tc>
        <w:tc>
          <w:tcPr>
            <w:tcW w:w="3260" w:type="dxa"/>
            <w:shd w:val="clear" w:color="auto" w:fill="auto"/>
            <w:noWrap/>
          </w:tcPr>
          <w:p w:rsidR="006B1213" w:rsidRDefault="006B1213" w:rsidP="008F4597">
            <w:pPr>
              <w:jc w:val="center"/>
              <w:rPr>
                <w:color w:val="000000"/>
              </w:rPr>
            </w:pPr>
            <w:r>
              <w:rPr>
                <w:color w:val="000000"/>
              </w:rPr>
              <w:t>Una procedencia resuelta</w:t>
            </w:r>
          </w:p>
        </w:tc>
        <w:tc>
          <w:tcPr>
            <w:tcW w:w="3260" w:type="dxa"/>
          </w:tcPr>
          <w:p w:rsidR="006B1213" w:rsidRDefault="006B1213" w:rsidP="008F4597">
            <w:pPr>
              <w:jc w:val="center"/>
              <w:rPr>
                <w:color w:val="000000"/>
              </w:rPr>
            </w:pPr>
            <w:r w:rsidRPr="002668C6">
              <w:t>Unidad de Trasparencia</w:t>
            </w:r>
          </w:p>
        </w:tc>
      </w:tr>
      <w:tr w:rsidR="006B1213" w:rsidRPr="007F2DA2" w:rsidTr="008F4597">
        <w:trPr>
          <w:trHeight w:val="20"/>
        </w:trPr>
        <w:tc>
          <w:tcPr>
            <w:tcW w:w="675" w:type="dxa"/>
            <w:shd w:val="clear" w:color="auto" w:fill="auto"/>
            <w:noWrap/>
            <w:vAlign w:val="center"/>
            <w:hideMark/>
          </w:tcPr>
          <w:p w:rsidR="006B1213" w:rsidRPr="007F2DA2" w:rsidRDefault="006B1213" w:rsidP="008F4597">
            <w:pPr>
              <w:spacing w:before="60" w:after="60"/>
              <w:jc w:val="center"/>
              <w:rPr>
                <w:rFonts w:asciiTheme="minorHAnsi" w:hAnsiTheme="minorHAnsi"/>
              </w:rPr>
            </w:pPr>
            <w:r w:rsidRPr="007F2DA2">
              <w:rPr>
                <w:rFonts w:asciiTheme="minorHAnsi" w:hAnsiTheme="minorHAnsi"/>
              </w:rPr>
              <w:t>1</w:t>
            </w:r>
            <w:r>
              <w:rPr>
                <w:rFonts w:asciiTheme="minorHAnsi" w:hAnsiTheme="minorHAnsi"/>
              </w:rPr>
              <w:t>3</w:t>
            </w:r>
          </w:p>
        </w:tc>
        <w:tc>
          <w:tcPr>
            <w:tcW w:w="3011" w:type="dxa"/>
          </w:tcPr>
          <w:p w:rsidR="006B1213" w:rsidRDefault="006B1213" w:rsidP="008F4597">
            <w:pPr>
              <w:jc w:val="center"/>
              <w:rPr>
                <w:color w:val="000000"/>
              </w:rPr>
            </w:pPr>
            <w:r w:rsidRPr="00C76569">
              <w:rPr>
                <w:color w:val="000000"/>
              </w:rPr>
              <w:t>Titular de la Unidad de Trasparencia y Coordinador de Transparencia</w:t>
            </w:r>
          </w:p>
        </w:tc>
        <w:tc>
          <w:tcPr>
            <w:tcW w:w="5245" w:type="dxa"/>
            <w:shd w:val="clear" w:color="auto" w:fill="auto"/>
            <w:noWrap/>
            <w:vAlign w:val="center"/>
          </w:tcPr>
          <w:p w:rsidR="006B1213" w:rsidRDefault="006B1213" w:rsidP="008F4597">
            <w:pPr>
              <w:rPr>
                <w:color w:val="000000"/>
              </w:rPr>
            </w:pPr>
            <w:r>
              <w:rPr>
                <w:color w:val="000000"/>
              </w:rPr>
              <w:t>Notificar resolución</w:t>
            </w:r>
          </w:p>
        </w:tc>
        <w:tc>
          <w:tcPr>
            <w:tcW w:w="3260" w:type="dxa"/>
            <w:shd w:val="clear" w:color="auto" w:fill="auto"/>
            <w:noWrap/>
          </w:tcPr>
          <w:p w:rsidR="006B1213" w:rsidRDefault="006B1213" w:rsidP="008F4597">
            <w:pPr>
              <w:jc w:val="center"/>
              <w:rPr>
                <w:color w:val="000000"/>
              </w:rPr>
            </w:pPr>
            <w:r>
              <w:rPr>
                <w:color w:val="000000"/>
              </w:rPr>
              <w:t>Una resolución</w:t>
            </w:r>
          </w:p>
        </w:tc>
        <w:tc>
          <w:tcPr>
            <w:tcW w:w="3260" w:type="dxa"/>
          </w:tcPr>
          <w:p w:rsidR="006B1213" w:rsidRDefault="006B1213" w:rsidP="008F4597">
            <w:pPr>
              <w:jc w:val="center"/>
              <w:rPr>
                <w:color w:val="000000"/>
              </w:rPr>
            </w:pPr>
            <w:r w:rsidRPr="00C76569">
              <w:t>Unidad de Trasparencia</w:t>
            </w:r>
          </w:p>
        </w:tc>
      </w:tr>
    </w:tbl>
    <w:p w:rsidR="004E7AC9" w:rsidRDefault="004E7AC9" w:rsidP="004E7AC9"/>
    <w:p w:rsidR="004E7AC9" w:rsidRDefault="004E7AC9" w:rsidP="004E7AC9"/>
    <w:p w:rsidR="004E7AC9" w:rsidRDefault="00AC49A4" w:rsidP="004E7AC9">
      <w:pPr>
        <w:spacing w:before="0" w:after="200" w:line="276" w:lineRule="auto"/>
        <w:jc w:val="left"/>
      </w:pPr>
      <w:r>
        <w:br w:type="page"/>
      </w:r>
    </w:p>
    <w:p w:rsidR="004E7AC9" w:rsidRPr="00A36F10" w:rsidRDefault="004E7AC9" w:rsidP="004E7AC9">
      <w:pPr>
        <w:pStyle w:val="Ttulo4"/>
      </w:pPr>
      <w:bookmarkStart w:id="1105" w:name="_Toc474327510"/>
      <w:bookmarkStart w:id="1106" w:name="_Toc22719130"/>
      <w:r w:rsidRPr="007A5699">
        <w:lastRenderedPageBreak/>
        <w:t>Ficha de</w:t>
      </w:r>
      <w:r>
        <w:t>l</w:t>
      </w:r>
      <w:r w:rsidRPr="007A5699">
        <w:t xml:space="preserve"> </w:t>
      </w:r>
      <w:r w:rsidRPr="008A52DF">
        <w:t xml:space="preserve">servicio </w:t>
      </w:r>
      <w:r>
        <w:t xml:space="preserve">de </w:t>
      </w:r>
      <w:r w:rsidRPr="00AB06C4">
        <w:t xml:space="preserve">la </w:t>
      </w:r>
      <w:r w:rsidRPr="00C76569">
        <w:t>Solicitud de Protección Información Confidencial</w:t>
      </w:r>
      <w:bookmarkEnd w:id="1105"/>
      <w:bookmarkEnd w:id="110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4E7AC9" w:rsidRPr="00DE4BC8" w:rsidTr="008E5BAE">
        <w:trPr>
          <w:trHeight w:val="20"/>
          <w:tblHeader/>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4E7AC9" w:rsidRPr="00432815" w:rsidRDefault="004E7AC9" w:rsidP="008F4597">
            <w:pPr>
              <w:spacing w:before="60" w:after="60"/>
              <w:rPr>
                <w:rFonts w:eastAsia="Times New Roman" w:cs="Times New Roman"/>
                <w:b/>
                <w:lang w:eastAsia="es-MX"/>
              </w:rPr>
            </w:pPr>
            <w:r w:rsidRPr="00C76569">
              <w:rPr>
                <w:rFonts w:eastAsia="Times New Roman" w:cs="Times New Roman"/>
                <w:b/>
                <w:lang w:eastAsia="es-MX"/>
              </w:rPr>
              <w:t>Solicitud de Protección Información Confidencial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Información publicada según los lineamientos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Protección de Información confidencial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4E7AC9" w:rsidRPr="00EF6217" w:rsidRDefault="0093709D" w:rsidP="008F4597">
            <w:pPr>
              <w:spacing w:before="60" w:after="60"/>
              <w:rPr>
                <w:rFonts w:eastAsia="Times New Roman" w:cs="Times New Roman"/>
                <w:lang w:eastAsia="es-MX"/>
              </w:rPr>
            </w:pPr>
            <w:r w:rsidRPr="009D760A">
              <w:rPr>
                <w:rFonts w:eastAsia="Times New Roman" w:cs="Times New Roman"/>
                <w:lang w:eastAsia="es-MX"/>
              </w:rPr>
              <w:t>Coordinador General Jurídico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4E7AC9" w:rsidRPr="00EF6217" w:rsidRDefault="00A833A5" w:rsidP="008F4597">
            <w:pPr>
              <w:spacing w:before="60" w:after="60"/>
              <w:rPr>
                <w:rFonts w:eastAsia="Times New Roman" w:cs="Times New Roman"/>
                <w:lang w:eastAsia="es-MX"/>
              </w:rPr>
            </w:pPr>
            <w:r>
              <w:rPr>
                <w:rFonts w:eastAsia="Times New Roman" w:cs="Times New Roman"/>
                <w:lang w:eastAsia="es-MX"/>
              </w:rPr>
              <w:t>Calzada de los Pirules 71</w:t>
            </w:r>
            <w:r w:rsidR="004E7AC9" w:rsidRPr="00EF6217">
              <w:rPr>
                <w:rFonts w:eastAsia="Times New Roman" w:cs="Times New Roman"/>
                <w:lang w:eastAsia="es-MX"/>
              </w:rPr>
              <w:t>, Ciudad Granja, Zapopan, Jalisco</w:t>
            </w:r>
            <w:r w:rsidR="004E7AC9">
              <w:rPr>
                <w:rFonts w:eastAsia="Times New Roman" w:cs="Times New Roman"/>
                <w:lang w:eastAsia="es-MX"/>
              </w:rPr>
              <w:t xml:space="preserve"> (33) 3777-1770</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4E7AC9" w:rsidRPr="00EF6217" w:rsidRDefault="00007C61" w:rsidP="008F4597">
            <w:pPr>
              <w:spacing w:before="60" w:after="60"/>
              <w:rPr>
                <w:rFonts w:eastAsia="Times New Roman" w:cs="Times New Roman"/>
                <w:lang w:eastAsia="es-MX"/>
              </w:rPr>
            </w:pPr>
            <w:r>
              <w:rPr>
                <w:rFonts w:asciiTheme="minorHAnsi" w:eastAsia="Times New Roman" w:hAnsiTheme="minorHAnsi" w:cs="Times New Roman"/>
                <w:lang w:eastAsia="es-MX"/>
              </w:rPr>
              <w:t>Lunes a viernes de 9:00 a 17:00 horas</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Solicitar vía oficio o correo electrónico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Pr>
                <w:rFonts w:eastAsia="Times New Roman" w:cs="Times New Roman"/>
                <w:lang w:eastAsia="es-MX"/>
              </w:rPr>
              <w:t>Sin costo para el usuario</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Dirección General responsable</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Dirección General</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4E7AC9" w:rsidRPr="00EF6217" w:rsidRDefault="003331C4" w:rsidP="008F4597">
            <w:pPr>
              <w:spacing w:before="60" w:after="60"/>
              <w:rPr>
                <w:rFonts w:eastAsia="Times New Roman" w:cs="Times New Roman"/>
                <w:lang w:eastAsia="es-MX"/>
              </w:rPr>
            </w:pPr>
            <w:r>
              <w:rPr>
                <w:rFonts w:eastAsia="Times New Roman" w:cs="Times New Roman"/>
                <w:lang w:eastAsia="es-MX"/>
              </w:rPr>
              <w:t xml:space="preserve">Coordinación General Jurídica </w:t>
            </w:r>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F9440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r>
              <w:rPr>
                <w:rFonts w:asciiTheme="minorHAnsi" w:eastAsia="Times New Roman" w:hAnsiTheme="minorHAnsi" w:cs="Times New Roman"/>
                <w:b/>
                <w:bCs/>
                <w:lang w:eastAsia="es-MX"/>
              </w:rPr>
              <w:br/>
            </w:r>
            <w:r w:rsidRPr="00DE4BC8">
              <w:rPr>
                <w:rFonts w:asciiTheme="minorHAnsi" w:eastAsia="Times New Roman" w:hAnsiTheme="minorHAnsi" w:cs="Times New Roman"/>
                <w:b/>
                <w:bCs/>
                <w:lang w:eastAsia="es-MX"/>
              </w:rPr>
              <w:t>(correo electrónico)</w:t>
            </w:r>
          </w:p>
        </w:tc>
        <w:tc>
          <w:tcPr>
            <w:tcW w:w="9639" w:type="dxa"/>
            <w:shd w:val="clear" w:color="auto" w:fill="auto"/>
            <w:vAlign w:val="center"/>
          </w:tcPr>
          <w:p w:rsidR="004E7AC9" w:rsidRPr="00EF6217" w:rsidRDefault="000607AA" w:rsidP="008F4597">
            <w:pPr>
              <w:spacing w:before="60" w:after="60"/>
              <w:rPr>
                <w:rFonts w:eastAsia="Times New Roman" w:cs="Times New Roman"/>
                <w:lang w:eastAsia="es-MX"/>
              </w:rPr>
            </w:pPr>
            <w:hyperlink r:id="rId178" w:history="1">
              <w:r w:rsidR="009D1A49">
                <w:rPr>
                  <w:rStyle w:val="Hipervnculo"/>
                  <w:rFonts w:eastAsia="Times New Roman" w:cs="Times New Roman"/>
                  <w:lang w:eastAsia="es-MX"/>
                </w:rPr>
                <w:t>contacto.iieg@jalisco.gob.mx</w:t>
              </w:r>
            </w:hyperlink>
          </w:p>
        </w:tc>
      </w:tr>
      <w:tr w:rsidR="004E7AC9" w:rsidRPr="00DE4BC8" w:rsidTr="008E5BAE">
        <w:trPr>
          <w:trHeight w:val="657"/>
        </w:trPr>
        <w:tc>
          <w:tcPr>
            <w:tcW w:w="5827" w:type="dxa"/>
            <w:shd w:val="clear" w:color="auto" w:fill="F2F2F2" w:themeFill="background1" w:themeFillShade="F2"/>
            <w:vAlign w:val="center"/>
            <w:hideMark/>
          </w:tcPr>
          <w:p w:rsidR="004E7AC9" w:rsidRPr="00DE4BC8" w:rsidRDefault="004E7AC9" w:rsidP="008F4597">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4E7AC9" w:rsidRPr="00EF6217" w:rsidRDefault="004E7AC9" w:rsidP="008F4597">
            <w:pPr>
              <w:spacing w:before="60" w:after="60"/>
              <w:rPr>
                <w:rFonts w:eastAsia="Times New Roman" w:cs="Times New Roman"/>
                <w:lang w:eastAsia="es-MX"/>
              </w:rPr>
            </w:pPr>
            <w:r w:rsidRPr="00EF6217">
              <w:rPr>
                <w:rFonts w:eastAsia="Times New Roman" w:cs="Times New Roman"/>
                <w:lang w:eastAsia="es-MX"/>
              </w:rPr>
              <w:t>http://www.iieg.gob.mx/</w:t>
            </w:r>
          </w:p>
        </w:tc>
      </w:tr>
    </w:tbl>
    <w:p w:rsidR="004E7AC9" w:rsidRDefault="004E7AC9" w:rsidP="004E7AC9"/>
    <w:p w:rsidR="004E7AC9" w:rsidRDefault="004E7AC9" w:rsidP="004E7AC9"/>
    <w:p w:rsidR="008E5BAE" w:rsidRDefault="008E5BAE">
      <w:pPr>
        <w:spacing w:before="0" w:after="200" w:line="276" w:lineRule="auto"/>
        <w:jc w:val="left"/>
      </w:pPr>
      <w:r>
        <w:br w:type="page"/>
      </w:r>
    </w:p>
    <w:p w:rsidR="008E5BAE" w:rsidRDefault="008E5BAE" w:rsidP="004E7AC9"/>
    <w:p w:rsidR="004E7AC9" w:rsidRPr="00420B5A" w:rsidRDefault="004E7AC9" w:rsidP="0081685F">
      <w:pPr>
        <w:pStyle w:val="Ttulo2"/>
        <w:numPr>
          <w:ilvl w:val="0"/>
          <w:numId w:val="31"/>
        </w:numPr>
      </w:pPr>
      <w:bookmarkStart w:id="1107" w:name="_Toc430859000"/>
      <w:bookmarkStart w:id="1108" w:name="_Toc455664465"/>
      <w:bookmarkStart w:id="1109" w:name="_Toc474327511"/>
      <w:bookmarkStart w:id="1110" w:name="_Toc22719131"/>
      <w:r w:rsidRPr="00420B5A">
        <w:t>Elaboración y revisión de la sección</w:t>
      </w:r>
      <w:bookmarkEnd w:id="1107"/>
      <w:bookmarkEnd w:id="1108"/>
      <w:bookmarkEnd w:id="1109"/>
      <w:bookmarkEnd w:id="1110"/>
    </w:p>
    <w:p w:rsidR="004E7AC9" w:rsidRPr="009D4705" w:rsidRDefault="004E7AC9" w:rsidP="004E7AC9"/>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4E7AC9" w:rsidTr="008F4597">
        <w:trPr>
          <w:trHeight w:val="471"/>
          <w:jc w:val="center"/>
        </w:trPr>
        <w:tc>
          <w:tcPr>
            <w:tcW w:w="11559" w:type="dxa"/>
            <w:gridSpan w:val="5"/>
          </w:tcPr>
          <w:p w:rsidR="004E7AC9" w:rsidRPr="004316D9" w:rsidRDefault="004E7AC9" w:rsidP="008F4597">
            <w:pPr>
              <w:tabs>
                <w:tab w:val="left" w:pos="1425"/>
              </w:tabs>
              <w:spacing w:before="0" w:after="0"/>
              <w:jc w:val="center"/>
              <w:rPr>
                <w:b/>
              </w:rPr>
            </w:pPr>
            <w:r w:rsidRPr="004316D9">
              <w:rPr>
                <w:b/>
              </w:rPr>
              <w:t>Elabor</w:t>
            </w:r>
            <w:r>
              <w:rPr>
                <w:b/>
              </w:rPr>
              <w:t>ación de tomo 9</w:t>
            </w:r>
          </w:p>
        </w:tc>
      </w:tr>
      <w:tr w:rsidR="004E7AC9" w:rsidTr="008F4597">
        <w:trPr>
          <w:trHeight w:val="1650"/>
          <w:jc w:val="center"/>
        </w:trPr>
        <w:tc>
          <w:tcPr>
            <w:tcW w:w="5390" w:type="dxa"/>
            <w:gridSpan w:val="2"/>
            <w:tcBorders>
              <w:bottom w:val="nil"/>
            </w:tcBorders>
          </w:tcPr>
          <w:p w:rsidR="004E7AC9" w:rsidRPr="00D40CDB" w:rsidRDefault="004E7AC9" w:rsidP="008F4597">
            <w:pPr>
              <w:spacing w:before="0" w:after="0"/>
              <w:rPr>
                <w:sz w:val="16"/>
                <w:szCs w:val="16"/>
              </w:rPr>
            </w:pPr>
          </w:p>
        </w:tc>
        <w:tc>
          <w:tcPr>
            <w:tcW w:w="1097" w:type="dxa"/>
            <w:tcBorders>
              <w:bottom w:val="nil"/>
            </w:tcBorders>
          </w:tcPr>
          <w:p w:rsidR="004E7AC9" w:rsidRPr="00D40CDB" w:rsidRDefault="004E7AC9" w:rsidP="008F4597">
            <w:pPr>
              <w:spacing w:before="0" w:after="0"/>
              <w:rPr>
                <w:sz w:val="16"/>
                <w:szCs w:val="16"/>
              </w:rPr>
            </w:pPr>
          </w:p>
        </w:tc>
        <w:tc>
          <w:tcPr>
            <w:tcW w:w="5072" w:type="dxa"/>
            <w:gridSpan w:val="2"/>
            <w:tcBorders>
              <w:bottom w:val="nil"/>
            </w:tcBorders>
          </w:tcPr>
          <w:p w:rsidR="004E7AC9" w:rsidRPr="00D40CDB" w:rsidRDefault="004E7AC9" w:rsidP="008F4597">
            <w:pPr>
              <w:spacing w:before="0" w:after="0"/>
              <w:rPr>
                <w:sz w:val="16"/>
                <w:szCs w:val="16"/>
              </w:rPr>
            </w:pPr>
          </w:p>
        </w:tc>
      </w:tr>
      <w:tr w:rsidR="004E7AC9" w:rsidTr="008F4597">
        <w:trPr>
          <w:trHeight w:val="425"/>
          <w:jc w:val="center"/>
        </w:trPr>
        <w:tc>
          <w:tcPr>
            <w:tcW w:w="5390" w:type="dxa"/>
            <w:gridSpan w:val="2"/>
            <w:tcBorders>
              <w:bottom w:val="nil"/>
            </w:tcBorders>
          </w:tcPr>
          <w:p w:rsidR="004E7AC9" w:rsidRPr="008A52DF" w:rsidRDefault="00495118" w:rsidP="008F4597">
            <w:pPr>
              <w:spacing w:before="0" w:after="0"/>
              <w:jc w:val="center"/>
              <w:rPr>
                <w:b/>
                <w:sz w:val="20"/>
                <w:szCs w:val="16"/>
              </w:rPr>
            </w:pPr>
            <w:r w:rsidRPr="00495118">
              <w:rPr>
                <w:b/>
                <w:sz w:val="20"/>
                <w:szCs w:val="16"/>
              </w:rPr>
              <w:t xml:space="preserve">Luis Daniel Castellanos Moya </w:t>
            </w:r>
          </w:p>
          <w:p w:rsidR="004E7AC9" w:rsidRPr="00F74149" w:rsidRDefault="00495118" w:rsidP="008F4597">
            <w:pPr>
              <w:spacing w:before="0" w:after="0"/>
              <w:jc w:val="center"/>
              <w:rPr>
                <w:b/>
                <w:sz w:val="20"/>
                <w:szCs w:val="16"/>
              </w:rPr>
            </w:pPr>
            <w:r w:rsidRPr="00495118">
              <w:rPr>
                <w:b/>
                <w:sz w:val="20"/>
                <w:szCs w:val="16"/>
              </w:rPr>
              <w:t xml:space="preserve">Abogado de Convenios e Instrumentos de Transparencia </w:t>
            </w:r>
            <w:r w:rsidR="004E7AC9" w:rsidRPr="008A52DF">
              <w:rPr>
                <w:b/>
                <w:sz w:val="20"/>
                <w:szCs w:val="16"/>
              </w:rPr>
              <w:t>Facilitador - Redactor</w:t>
            </w:r>
          </w:p>
        </w:tc>
        <w:tc>
          <w:tcPr>
            <w:tcW w:w="1097" w:type="dxa"/>
            <w:tcBorders>
              <w:bottom w:val="nil"/>
            </w:tcBorders>
          </w:tcPr>
          <w:p w:rsidR="004E7AC9" w:rsidRDefault="004E7AC9" w:rsidP="008F4597">
            <w:pPr>
              <w:spacing w:before="0" w:after="0"/>
              <w:jc w:val="center"/>
              <w:rPr>
                <w:b/>
                <w:sz w:val="20"/>
                <w:szCs w:val="16"/>
              </w:rPr>
            </w:pPr>
          </w:p>
        </w:tc>
        <w:tc>
          <w:tcPr>
            <w:tcW w:w="5072" w:type="dxa"/>
            <w:gridSpan w:val="2"/>
            <w:tcBorders>
              <w:bottom w:val="nil"/>
            </w:tcBorders>
          </w:tcPr>
          <w:p w:rsidR="004E7AC9" w:rsidRPr="008A52DF" w:rsidRDefault="00495118" w:rsidP="008F4597">
            <w:pPr>
              <w:spacing w:before="0" w:after="0"/>
              <w:jc w:val="center"/>
              <w:rPr>
                <w:b/>
                <w:sz w:val="20"/>
                <w:szCs w:val="16"/>
              </w:rPr>
            </w:pPr>
            <w:r w:rsidRPr="00495118">
              <w:rPr>
                <w:b/>
                <w:sz w:val="20"/>
                <w:szCs w:val="16"/>
              </w:rPr>
              <w:t>Joaquín Gallegos Tejeda</w:t>
            </w:r>
          </w:p>
          <w:p w:rsidR="004E7AC9" w:rsidRPr="008A52DF" w:rsidRDefault="00495118" w:rsidP="008F4597">
            <w:pPr>
              <w:spacing w:before="0" w:after="0"/>
              <w:jc w:val="center"/>
              <w:rPr>
                <w:b/>
                <w:sz w:val="20"/>
                <w:szCs w:val="16"/>
              </w:rPr>
            </w:pPr>
            <w:r>
              <w:rPr>
                <w:b/>
                <w:sz w:val="20"/>
                <w:szCs w:val="16"/>
              </w:rPr>
              <w:t>Coordinador</w:t>
            </w:r>
            <w:r w:rsidRPr="00495118">
              <w:rPr>
                <w:b/>
                <w:sz w:val="20"/>
                <w:szCs w:val="16"/>
              </w:rPr>
              <w:t xml:space="preserve"> General de Asuntos Jurídicos</w:t>
            </w:r>
          </w:p>
          <w:p w:rsidR="004E7AC9" w:rsidRDefault="004E7AC9" w:rsidP="008F4597">
            <w:pPr>
              <w:spacing w:before="0" w:after="0"/>
              <w:jc w:val="center"/>
              <w:rPr>
                <w:b/>
                <w:sz w:val="20"/>
                <w:szCs w:val="16"/>
              </w:rPr>
            </w:pPr>
            <w:r w:rsidRPr="008A52DF">
              <w:rPr>
                <w:b/>
                <w:sz w:val="20"/>
                <w:szCs w:val="16"/>
              </w:rPr>
              <w:t xml:space="preserve">Titular de la Unidad Administrativa </w:t>
            </w:r>
            <w:r w:rsidRPr="008A52DF">
              <w:rPr>
                <w:b/>
                <w:sz w:val="20"/>
                <w:szCs w:val="16"/>
              </w:rPr>
              <w:br/>
              <w:t>documentada en esta sección</w:t>
            </w:r>
          </w:p>
        </w:tc>
      </w:tr>
      <w:tr w:rsidR="004E7AC9" w:rsidTr="008F4597">
        <w:trPr>
          <w:trHeight w:val="1684"/>
          <w:jc w:val="center"/>
        </w:trPr>
        <w:tc>
          <w:tcPr>
            <w:tcW w:w="2695" w:type="dxa"/>
            <w:tcBorders>
              <w:bottom w:val="nil"/>
            </w:tcBorders>
          </w:tcPr>
          <w:p w:rsidR="004E7AC9" w:rsidRPr="00D40CDB" w:rsidRDefault="004E7AC9" w:rsidP="008F4597">
            <w:pPr>
              <w:spacing w:before="0" w:after="0"/>
              <w:rPr>
                <w:sz w:val="16"/>
                <w:szCs w:val="16"/>
              </w:rPr>
            </w:pPr>
          </w:p>
        </w:tc>
        <w:tc>
          <w:tcPr>
            <w:tcW w:w="6328" w:type="dxa"/>
            <w:gridSpan w:val="3"/>
            <w:tcBorders>
              <w:bottom w:val="nil"/>
            </w:tcBorders>
          </w:tcPr>
          <w:p w:rsidR="004E7AC9" w:rsidRPr="00D40CDB" w:rsidRDefault="004E7AC9" w:rsidP="008F4597">
            <w:pPr>
              <w:spacing w:before="0" w:after="0"/>
              <w:rPr>
                <w:sz w:val="16"/>
                <w:szCs w:val="16"/>
              </w:rPr>
            </w:pPr>
          </w:p>
        </w:tc>
        <w:tc>
          <w:tcPr>
            <w:tcW w:w="2536" w:type="dxa"/>
            <w:tcBorders>
              <w:bottom w:val="nil"/>
            </w:tcBorders>
          </w:tcPr>
          <w:p w:rsidR="004E7AC9" w:rsidRPr="00D40CDB" w:rsidRDefault="004E7AC9" w:rsidP="008F4597">
            <w:pPr>
              <w:spacing w:before="0" w:after="0"/>
              <w:rPr>
                <w:sz w:val="16"/>
                <w:szCs w:val="16"/>
              </w:rPr>
            </w:pPr>
          </w:p>
        </w:tc>
      </w:tr>
      <w:tr w:rsidR="004E7AC9" w:rsidTr="008F4597">
        <w:trPr>
          <w:trHeight w:val="425"/>
          <w:jc w:val="center"/>
        </w:trPr>
        <w:tc>
          <w:tcPr>
            <w:tcW w:w="2695" w:type="dxa"/>
            <w:tcBorders>
              <w:bottom w:val="nil"/>
            </w:tcBorders>
          </w:tcPr>
          <w:p w:rsidR="004E7AC9" w:rsidRPr="00F74149" w:rsidRDefault="004E7AC9" w:rsidP="008F4597">
            <w:pPr>
              <w:spacing w:before="0" w:after="0"/>
              <w:jc w:val="center"/>
              <w:rPr>
                <w:b/>
                <w:sz w:val="20"/>
                <w:szCs w:val="16"/>
              </w:rPr>
            </w:pPr>
          </w:p>
        </w:tc>
        <w:tc>
          <w:tcPr>
            <w:tcW w:w="6328" w:type="dxa"/>
            <w:gridSpan w:val="3"/>
            <w:tcBorders>
              <w:bottom w:val="nil"/>
            </w:tcBorders>
          </w:tcPr>
          <w:p w:rsidR="004E7AC9" w:rsidRPr="008A52DF" w:rsidRDefault="004E7AC9" w:rsidP="008F4597">
            <w:pPr>
              <w:spacing w:before="0" w:after="0"/>
              <w:jc w:val="center"/>
              <w:rPr>
                <w:b/>
                <w:sz w:val="20"/>
                <w:szCs w:val="16"/>
              </w:rPr>
            </w:pPr>
            <w:r w:rsidRPr="008A52DF">
              <w:rPr>
                <w:b/>
                <w:sz w:val="20"/>
                <w:szCs w:val="16"/>
              </w:rPr>
              <w:t>Carlos Eduardo Garibaldi Castillo</w:t>
            </w:r>
          </w:p>
          <w:p w:rsidR="004E7AC9" w:rsidRPr="008A52DF" w:rsidRDefault="004E7AC9" w:rsidP="008F4597">
            <w:pPr>
              <w:spacing w:before="0" w:after="0"/>
              <w:jc w:val="center"/>
              <w:rPr>
                <w:b/>
                <w:sz w:val="20"/>
                <w:szCs w:val="16"/>
              </w:rPr>
            </w:pPr>
            <w:r w:rsidRPr="008A52DF">
              <w:rPr>
                <w:b/>
                <w:sz w:val="20"/>
                <w:szCs w:val="16"/>
              </w:rPr>
              <w:t xml:space="preserve">Coordinador </w:t>
            </w:r>
            <w:r w:rsidR="00495118">
              <w:rPr>
                <w:b/>
                <w:sz w:val="20"/>
                <w:szCs w:val="16"/>
              </w:rPr>
              <w:t>de Gestión Documental</w:t>
            </w:r>
          </w:p>
          <w:p w:rsidR="004E7AC9" w:rsidRPr="00D16F10" w:rsidRDefault="004E7AC9" w:rsidP="008F4597">
            <w:pPr>
              <w:spacing w:before="0" w:after="0"/>
              <w:jc w:val="center"/>
              <w:rPr>
                <w:b/>
                <w:color w:val="FF0000"/>
                <w:sz w:val="20"/>
                <w:szCs w:val="16"/>
              </w:rPr>
            </w:pPr>
            <w:r w:rsidRPr="008A52DF">
              <w:rPr>
                <w:b/>
                <w:sz w:val="20"/>
                <w:szCs w:val="16"/>
              </w:rPr>
              <w:t>Coordinador del Proyecto</w:t>
            </w:r>
          </w:p>
        </w:tc>
        <w:tc>
          <w:tcPr>
            <w:tcW w:w="2536" w:type="dxa"/>
            <w:tcBorders>
              <w:bottom w:val="nil"/>
            </w:tcBorders>
          </w:tcPr>
          <w:p w:rsidR="004E7AC9" w:rsidRDefault="004E7AC9" w:rsidP="008F4597">
            <w:pPr>
              <w:spacing w:before="0" w:after="0"/>
              <w:jc w:val="center"/>
              <w:rPr>
                <w:b/>
                <w:sz w:val="20"/>
                <w:szCs w:val="16"/>
              </w:rPr>
            </w:pPr>
          </w:p>
        </w:tc>
      </w:tr>
      <w:tr w:rsidR="004E7AC9" w:rsidTr="008F4597">
        <w:trPr>
          <w:trHeight w:val="245"/>
          <w:jc w:val="center"/>
        </w:trPr>
        <w:tc>
          <w:tcPr>
            <w:tcW w:w="5390" w:type="dxa"/>
            <w:gridSpan w:val="2"/>
          </w:tcPr>
          <w:p w:rsidR="004E7AC9" w:rsidRPr="00D40CDB" w:rsidRDefault="004E7AC9" w:rsidP="008F4597">
            <w:pPr>
              <w:spacing w:before="0" w:after="0"/>
              <w:rPr>
                <w:sz w:val="16"/>
                <w:szCs w:val="16"/>
              </w:rPr>
            </w:pPr>
          </w:p>
        </w:tc>
        <w:tc>
          <w:tcPr>
            <w:tcW w:w="1097" w:type="dxa"/>
          </w:tcPr>
          <w:p w:rsidR="004E7AC9" w:rsidRPr="00D40CDB" w:rsidRDefault="004E7AC9" w:rsidP="008F4597">
            <w:pPr>
              <w:spacing w:before="0" w:after="0"/>
              <w:rPr>
                <w:sz w:val="16"/>
                <w:szCs w:val="16"/>
              </w:rPr>
            </w:pPr>
          </w:p>
        </w:tc>
        <w:tc>
          <w:tcPr>
            <w:tcW w:w="5072" w:type="dxa"/>
            <w:gridSpan w:val="2"/>
          </w:tcPr>
          <w:p w:rsidR="004E7AC9" w:rsidRPr="00D40CDB" w:rsidRDefault="004E7AC9" w:rsidP="008F4597">
            <w:pPr>
              <w:spacing w:before="0" w:after="0"/>
              <w:rPr>
                <w:sz w:val="16"/>
                <w:szCs w:val="16"/>
              </w:rPr>
            </w:pPr>
          </w:p>
        </w:tc>
      </w:tr>
    </w:tbl>
    <w:p w:rsidR="00D819FE" w:rsidRDefault="00D819FE" w:rsidP="00451B60">
      <w:pPr>
        <w:sectPr w:rsidR="00D819FE" w:rsidSect="007309E2">
          <w:headerReference w:type="default" r:id="rId179"/>
          <w:pgSz w:w="18720" w:h="12240" w:orient="landscape" w:code="14"/>
          <w:pgMar w:top="2410" w:right="1701" w:bottom="1418" w:left="1701" w:header="709" w:footer="567" w:gutter="0"/>
          <w:cols w:space="708"/>
          <w:docGrid w:linePitch="360"/>
        </w:sectPr>
      </w:pPr>
    </w:p>
    <w:p w:rsidR="002B2820" w:rsidRDefault="002B2820" w:rsidP="00451B60">
      <w:bookmarkStart w:id="1111" w:name="_Toc412215713"/>
    </w:p>
    <w:p w:rsidR="002B2820" w:rsidRDefault="002B2820" w:rsidP="00451B60"/>
    <w:p w:rsidR="005F5D85" w:rsidRDefault="005F5D85" w:rsidP="00451B60"/>
    <w:p w:rsidR="005F5D85" w:rsidRDefault="005F5D85" w:rsidP="00451B60"/>
    <w:p w:rsidR="00D819FE" w:rsidRDefault="00D819FE" w:rsidP="00451B60"/>
    <w:p w:rsidR="002B2820" w:rsidRPr="00F20BB4" w:rsidRDefault="002B2820" w:rsidP="00B24CEA">
      <w:pPr>
        <w:pStyle w:val="Ttulo1"/>
      </w:pPr>
      <w:bookmarkStart w:id="1112" w:name="_Toc471991931"/>
      <w:bookmarkStart w:id="1113" w:name="_Toc455664466"/>
      <w:bookmarkStart w:id="1114" w:name="_Toc22719132"/>
      <w:r w:rsidRPr="00CC5668">
        <w:t xml:space="preserve">Manual de Organización y </w:t>
      </w:r>
      <w:r>
        <w:t>Procesos</w:t>
      </w:r>
      <w:bookmarkStart w:id="1115" w:name="_Toc471991932"/>
      <w:bookmarkEnd w:id="1112"/>
      <w:r>
        <w:t xml:space="preserve"> </w:t>
      </w:r>
      <w:r w:rsidR="00D819FE">
        <w:br/>
        <w:t>del Instituto de Información Estadística y Geográfica</w:t>
      </w:r>
      <w:r w:rsidR="00D819FE">
        <w:br/>
      </w:r>
      <w:r>
        <w:br/>
      </w:r>
      <w:bookmarkEnd w:id="1111"/>
      <w:r w:rsidR="00D819FE">
        <w:t xml:space="preserve">Tomo 10 </w:t>
      </w:r>
      <w:bookmarkEnd w:id="1113"/>
      <w:bookmarkEnd w:id="1115"/>
      <w:r w:rsidR="00C53D4A" w:rsidRPr="00C53D4A">
        <w:t>Órgano Interno de Control y Vigilancia</w:t>
      </w:r>
      <w:bookmarkEnd w:id="1114"/>
    </w:p>
    <w:p w:rsidR="002B2820" w:rsidRDefault="002B2820" w:rsidP="002B2820"/>
    <w:p w:rsidR="002B2820" w:rsidRDefault="002B2820" w:rsidP="002B2820"/>
    <w:p w:rsidR="002B2820" w:rsidRDefault="002B2820" w:rsidP="002B2820">
      <w:pPr>
        <w:spacing w:before="0" w:after="200" w:line="276" w:lineRule="auto"/>
        <w:jc w:val="left"/>
      </w:pPr>
    </w:p>
    <w:p w:rsidR="005F5D85" w:rsidRDefault="005F5D85" w:rsidP="002B2820">
      <w:pPr>
        <w:spacing w:before="0" w:after="200" w:line="276" w:lineRule="auto"/>
        <w:jc w:val="left"/>
      </w:pPr>
    </w:p>
    <w:p w:rsidR="005F5D85" w:rsidRDefault="005F5D85" w:rsidP="002B2820">
      <w:pPr>
        <w:spacing w:before="0" w:after="200" w:line="276" w:lineRule="auto"/>
        <w:jc w:val="left"/>
      </w:pPr>
    </w:p>
    <w:p w:rsidR="00F12B27" w:rsidRPr="00F20BB4" w:rsidRDefault="00F12B27" w:rsidP="002B2820">
      <w:pPr>
        <w:spacing w:before="0" w:after="200" w:line="276" w:lineRule="auto"/>
        <w:jc w:val="left"/>
      </w:pPr>
    </w:p>
    <w:p w:rsidR="002B2820" w:rsidRPr="00316B84" w:rsidRDefault="002B2820" w:rsidP="00656B85">
      <w:pPr>
        <w:pStyle w:val="Ttulo2"/>
        <w:numPr>
          <w:ilvl w:val="0"/>
          <w:numId w:val="32"/>
        </w:numPr>
      </w:pPr>
      <w:bookmarkStart w:id="1116" w:name="_Toc412215714"/>
      <w:bookmarkStart w:id="1117" w:name="_Toc455664467"/>
      <w:bookmarkStart w:id="1118" w:name="_Toc471991933"/>
      <w:bookmarkStart w:id="1119" w:name="_Toc22719133"/>
      <w:r w:rsidRPr="00316B84">
        <w:lastRenderedPageBreak/>
        <w:t>Organización de</w:t>
      </w:r>
      <w:r>
        <w:t xml:space="preserve"> </w:t>
      </w:r>
      <w:bookmarkEnd w:id="1116"/>
      <w:bookmarkEnd w:id="1117"/>
      <w:bookmarkEnd w:id="1118"/>
      <w:r w:rsidR="00656B85" w:rsidRPr="00656B85">
        <w:t>Órgano Interno de Control y Vigilancia</w:t>
      </w:r>
      <w:bookmarkEnd w:id="1119"/>
    </w:p>
    <w:p w:rsidR="002B2820" w:rsidRDefault="002B2820" w:rsidP="002B2820">
      <w:pPr>
        <w:pStyle w:val="Ttulo3"/>
      </w:pPr>
      <w:bookmarkStart w:id="1120" w:name="_Toc412215715"/>
      <w:bookmarkStart w:id="1121" w:name="_Toc455664468"/>
      <w:bookmarkStart w:id="1122" w:name="_Toc471991934"/>
      <w:bookmarkStart w:id="1123" w:name="_Toc22719134"/>
      <w:r w:rsidRPr="00316B84">
        <w:t>Organigrama</w:t>
      </w:r>
      <w:bookmarkEnd w:id="1120"/>
      <w:bookmarkEnd w:id="1121"/>
      <w:bookmarkEnd w:id="1122"/>
      <w:bookmarkEnd w:id="1123"/>
    </w:p>
    <w:p w:rsidR="00FC64E5" w:rsidRPr="00FC64E5" w:rsidRDefault="00C53D4A" w:rsidP="00FC64E5">
      <w:r>
        <w:rPr>
          <w:noProof/>
          <w:lang w:val="es-ES" w:eastAsia="es-ES"/>
        </w:rPr>
        <w:drawing>
          <wp:anchor distT="0" distB="0" distL="114300" distR="114300" simplePos="0" relativeHeight="251676672" behindDoc="1" locked="0" layoutInCell="1" allowOverlap="1">
            <wp:simplePos x="0" y="0"/>
            <wp:positionH relativeFrom="column">
              <wp:posOffset>2234565</wp:posOffset>
            </wp:positionH>
            <wp:positionV relativeFrom="paragraph">
              <wp:posOffset>141605</wp:posOffset>
            </wp:positionV>
            <wp:extent cx="5000000" cy="2104762"/>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OCV.png"/>
                    <pic:cNvPicPr/>
                  </pic:nvPicPr>
                  <pic:blipFill>
                    <a:blip r:embed="rId180">
                      <a:extLst>
                        <a:ext uri="{28A0092B-C50C-407E-A947-70E740481C1C}">
                          <a14:useLocalDpi xmlns:a14="http://schemas.microsoft.com/office/drawing/2010/main" val="0"/>
                        </a:ext>
                      </a:extLst>
                    </a:blip>
                    <a:stretch>
                      <a:fillRect/>
                    </a:stretch>
                  </pic:blipFill>
                  <pic:spPr>
                    <a:xfrm>
                      <a:off x="0" y="0"/>
                      <a:ext cx="5000000" cy="2104762"/>
                    </a:xfrm>
                    <a:prstGeom prst="rect">
                      <a:avLst/>
                    </a:prstGeom>
                  </pic:spPr>
                </pic:pic>
              </a:graphicData>
            </a:graphic>
            <wp14:sizeRelH relativeFrom="page">
              <wp14:pctWidth>0</wp14:pctWidth>
            </wp14:sizeRelH>
            <wp14:sizeRelV relativeFrom="page">
              <wp14:pctHeight>0</wp14:pctHeight>
            </wp14:sizeRelV>
          </wp:anchor>
        </w:drawing>
      </w:r>
    </w:p>
    <w:p w:rsidR="002B2820" w:rsidRDefault="002B2820" w:rsidP="002B2820">
      <w:pPr>
        <w:spacing w:before="0" w:after="200"/>
        <w:jc w:val="center"/>
      </w:pPr>
    </w:p>
    <w:p w:rsidR="002B2820" w:rsidRDefault="002B2820" w:rsidP="00FC64E5"/>
    <w:p w:rsidR="00C53D4A" w:rsidRDefault="00C53D4A" w:rsidP="00FC64E5"/>
    <w:p w:rsidR="00C53D4A" w:rsidRDefault="00C53D4A" w:rsidP="00FC64E5"/>
    <w:p w:rsidR="00C53D4A" w:rsidRDefault="00C53D4A" w:rsidP="00FC64E5"/>
    <w:p w:rsidR="00C53D4A" w:rsidRDefault="00C53D4A" w:rsidP="00FC64E5"/>
    <w:p w:rsidR="00C53D4A" w:rsidRDefault="00C53D4A" w:rsidP="00FC64E5"/>
    <w:p w:rsidR="002B2820" w:rsidRPr="003D1223" w:rsidRDefault="002B2820" w:rsidP="00FC64E5">
      <w:r w:rsidRPr="00FA0927">
        <w:t xml:space="preserve">La </w:t>
      </w:r>
      <w:r w:rsidR="00C53D4A" w:rsidRPr="00FA0927">
        <w:t xml:space="preserve">figura </w:t>
      </w:r>
      <w:r w:rsidR="005F5D85" w:rsidRPr="00FA0927">
        <w:t>corresponde</w:t>
      </w:r>
      <w:r w:rsidR="005F5D85" w:rsidRPr="003D1223">
        <w:t xml:space="preserve"> al</w:t>
      </w:r>
      <w:r w:rsidRPr="003D1223">
        <w:t xml:space="preserve"> organigrama oficial de </w:t>
      </w:r>
      <w:r w:rsidR="00B00061">
        <w:rPr>
          <w:b/>
        </w:rPr>
        <w:t>Órgano Interno de Control y Vigilancia</w:t>
      </w:r>
      <w:r w:rsidRPr="003D1223">
        <w:t xml:space="preserve"> que permite mostrar las relaciones jerárquicas existentes entre las áreas que intervienen en la(s) funciones principales de la organización.</w:t>
      </w:r>
    </w:p>
    <w:p w:rsidR="002B2820" w:rsidRPr="00FA0927" w:rsidRDefault="002B2820" w:rsidP="00FC64E5">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rsidR="002B2820" w:rsidRDefault="002B2820" w:rsidP="00FC64E5">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rsidR="00FC64E5">
        <w:t xml:space="preserve">la gestión de la Institución. </w:t>
      </w:r>
    </w:p>
    <w:p w:rsidR="00C53D4A" w:rsidRPr="008316B1" w:rsidRDefault="00C53D4A" w:rsidP="00F12B27"/>
    <w:p w:rsidR="002B2820" w:rsidRPr="00C743E8" w:rsidRDefault="002B2820" w:rsidP="0081685F">
      <w:pPr>
        <w:pStyle w:val="Ttulo2"/>
        <w:numPr>
          <w:ilvl w:val="0"/>
          <w:numId w:val="33"/>
        </w:numPr>
      </w:pPr>
      <w:bookmarkStart w:id="1124" w:name="_Toc412215716"/>
      <w:bookmarkStart w:id="1125" w:name="_Toc455664469"/>
      <w:bookmarkStart w:id="1126" w:name="_Toc471991935"/>
      <w:bookmarkStart w:id="1127" w:name="_Toc22719135"/>
      <w:r w:rsidRPr="00C743E8">
        <w:lastRenderedPageBreak/>
        <w:t>Fichas de responsabilidades funcionales</w:t>
      </w:r>
      <w:bookmarkEnd w:id="1124"/>
      <w:bookmarkEnd w:id="1125"/>
      <w:bookmarkEnd w:id="1126"/>
      <w:bookmarkEnd w:id="1127"/>
    </w:p>
    <w:p w:rsidR="002B2820" w:rsidRPr="00BD4677" w:rsidRDefault="002B2820" w:rsidP="002B2820">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t xml:space="preserve"> acción ordenada. En el caso de</w:t>
      </w:r>
      <w:r>
        <w:rPr>
          <w:color w:val="FF0000"/>
        </w:rPr>
        <w:t xml:space="preserve"> </w:t>
      </w:r>
      <w:r w:rsidR="00B00061">
        <w:t>Órgano Interno de Control y Vigilancia</w:t>
      </w:r>
      <w:r w:rsidRPr="00BD4677">
        <w:t xml:space="preserve">, la acción ordenada </w:t>
      </w:r>
      <w:r>
        <w:t>evalúa</w:t>
      </w:r>
      <w:r w:rsidRPr="00E6245D">
        <w:t xml:space="preserve"> el desempeño general y por funciones del Organismo</w:t>
      </w:r>
      <w:r w:rsidRPr="00BD4677">
        <w:t>.</w:t>
      </w:r>
    </w:p>
    <w:p w:rsidR="002B2820" w:rsidRDefault="002B2820" w:rsidP="002B2820"/>
    <w:p w:rsidR="003679E9" w:rsidRPr="00031988" w:rsidRDefault="003679E9" w:rsidP="003679E9">
      <w:pPr>
        <w:spacing w:before="0" w:after="0" w:line="276" w:lineRule="auto"/>
        <w:ind w:left="708"/>
        <w:jc w:val="left"/>
      </w:pPr>
      <w:r w:rsidRPr="00031988">
        <w:rPr>
          <w:b/>
        </w:rPr>
        <w:t>Nota 1:</w:t>
      </w:r>
      <w:r w:rsidRPr="00031988">
        <w:t xml:space="preserve"> Las atribuciones en el tema de transparencia que realiza esta unidad administrativa, se verán reflejadas en el manual de transparencia del Poder Ejecutivo.</w:t>
      </w:r>
    </w:p>
    <w:p w:rsidR="003679E9" w:rsidRPr="00031988" w:rsidRDefault="003679E9" w:rsidP="003679E9">
      <w:pPr>
        <w:spacing w:before="0" w:after="0" w:line="276" w:lineRule="auto"/>
        <w:ind w:left="708"/>
        <w:jc w:val="left"/>
        <w:rPr>
          <w:rFonts w:asciiTheme="minorHAnsi" w:hAnsiTheme="minorHAnsi"/>
        </w:rPr>
      </w:pPr>
      <w:r w:rsidRPr="00031988">
        <w:rPr>
          <w:b/>
        </w:rPr>
        <w:t>Nota 2:</w:t>
      </w:r>
      <w:r w:rsidRPr="00031988">
        <w:t xml:space="preserve"> </w:t>
      </w:r>
      <w:r w:rsidRPr="00031988">
        <w:rPr>
          <w:rFonts w:asciiTheme="minorHAnsi" w:hAnsiTheme="minorHAnsi"/>
        </w:rPr>
        <w:t xml:space="preserve">Las fichas </w:t>
      </w:r>
      <w:r>
        <w:rPr>
          <w:rFonts w:asciiTheme="minorHAnsi" w:hAnsiTheme="minorHAnsi"/>
        </w:rPr>
        <w:t>aquí</w:t>
      </w:r>
      <w:r w:rsidRPr="00031988">
        <w:rPr>
          <w:rFonts w:asciiTheme="minorHAnsi" w:hAnsiTheme="minorHAnsi"/>
        </w:rPr>
        <w:t xml:space="preserve"> descritas responden a las responsabilidades funcionales de las personas que se involucran en las actividades de los procesos operativos, no necesariamente responden a los nombramientos que aparecen en plantilla.</w:t>
      </w:r>
    </w:p>
    <w:p w:rsidR="003679E9" w:rsidRDefault="003679E9" w:rsidP="002B2820"/>
    <w:p w:rsidR="003679E9" w:rsidRDefault="003679E9" w:rsidP="002B2820"/>
    <w:p w:rsidR="003679E9" w:rsidRDefault="003679E9" w:rsidP="002B2820"/>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B2820" w:rsidRPr="004F67B2" w:rsidTr="00637BA3">
        <w:trPr>
          <w:trHeight w:val="600"/>
        </w:trPr>
        <w:tc>
          <w:tcPr>
            <w:tcW w:w="2079" w:type="dxa"/>
            <w:shd w:val="clear" w:color="auto" w:fill="D9D9D9" w:themeFill="background1" w:themeFillShade="D9"/>
            <w:vAlign w:val="center"/>
            <w:hideMark/>
          </w:tcPr>
          <w:p w:rsidR="002B2820" w:rsidRPr="008F45D5" w:rsidRDefault="002B2820" w:rsidP="00637BA3">
            <w:pPr>
              <w:keepNext/>
              <w:spacing w:after="0"/>
              <w:rPr>
                <w:rFonts w:eastAsia="Times New Roman" w:cs="Arial"/>
                <w:b/>
                <w:bCs/>
                <w:lang w:eastAsia="es-MX"/>
              </w:rPr>
            </w:pPr>
            <w:r w:rsidRPr="008F45D5">
              <w:rPr>
                <w:rFonts w:eastAsia="Times New Roman" w:cs="Arial"/>
                <w:b/>
                <w:bCs/>
                <w:lang w:eastAsia="es-MX"/>
              </w:rPr>
              <w:lastRenderedPageBreak/>
              <w:t xml:space="preserve">Nombre del puesto </w:t>
            </w:r>
          </w:p>
        </w:tc>
        <w:tc>
          <w:tcPr>
            <w:tcW w:w="13372" w:type="dxa"/>
            <w:shd w:val="clear" w:color="auto" w:fill="auto"/>
            <w:vAlign w:val="center"/>
          </w:tcPr>
          <w:p w:rsidR="002B2820" w:rsidRPr="003679E9" w:rsidRDefault="007F3B67" w:rsidP="00637BA3">
            <w:pPr>
              <w:keepNext/>
              <w:spacing w:after="0"/>
              <w:rPr>
                <w:rFonts w:eastAsia="Times New Roman" w:cs="Arial"/>
                <w:bCs/>
                <w:color w:val="000000"/>
                <w:lang w:eastAsia="es-MX"/>
              </w:rPr>
            </w:pPr>
            <w:r>
              <w:rPr>
                <w:rFonts w:eastAsia="Times New Roman" w:cs="Arial"/>
                <w:bCs/>
                <w:color w:val="000000"/>
                <w:lang w:eastAsia="es-MX"/>
              </w:rPr>
              <w:t>Comisaria</w:t>
            </w:r>
          </w:p>
        </w:tc>
      </w:tr>
      <w:tr w:rsidR="002B2820" w:rsidRPr="004F67B2" w:rsidTr="00637BA3">
        <w:trPr>
          <w:trHeight w:val="3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lang w:eastAsia="es-MX"/>
              </w:rPr>
              <w:t>Área</w:t>
            </w:r>
          </w:p>
        </w:tc>
        <w:tc>
          <w:tcPr>
            <w:tcW w:w="13372" w:type="dxa"/>
            <w:shd w:val="clear" w:color="auto" w:fill="auto"/>
            <w:vAlign w:val="center"/>
          </w:tcPr>
          <w:p w:rsidR="002B2820" w:rsidRPr="003679E9" w:rsidRDefault="002B2820" w:rsidP="00637BA3">
            <w:pPr>
              <w:keepNext/>
              <w:spacing w:after="0"/>
              <w:rPr>
                <w:rFonts w:eastAsia="Times New Roman" w:cs="Arial"/>
                <w:bCs/>
                <w:color w:val="000000"/>
                <w:lang w:eastAsia="es-MX"/>
              </w:rPr>
            </w:pPr>
            <w:r w:rsidRPr="003679E9">
              <w:rPr>
                <w:rFonts w:eastAsia="Times New Roman" w:cs="Arial"/>
                <w:bCs/>
                <w:color w:val="000000"/>
                <w:lang w:eastAsia="es-MX"/>
              </w:rPr>
              <w:t xml:space="preserve">Órgano </w:t>
            </w:r>
            <w:r w:rsidR="00827582">
              <w:rPr>
                <w:rFonts w:eastAsia="Times New Roman" w:cs="Arial"/>
                <w:bCs/>
                <w:color w:val="000000"/>
                <w:lang w:eastAsia="es-MX"/>
              </w:rPr>
              <w:t xml:space="preserve">Interno </w:t>
            </w:r>
            <w:r w:rsidRPr="003679E9">
              <w:rPr>
                <w:rFonts w:eastAsia="Times New Roman" w:cs="Arial"/>
                <w:bCs/>
                <w:color w:val="000000"/>
                <w:lang w:eastAsia="es-MX"/>
              </w:rPr>
              <w:t>de Control y Vigilancia</w:t>
            </w:r>
          </w:p>
        </w:tc>
      </w:tr>
      <w:tr w:rsidR="002B2820" w:rsidRPr="00961917" w:rsidTr="00637BA3">
        <w:trPr>
          <w:trHeight w:val="6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lang w:eastAsia="es-MX"/>
              </w:rPr>
              <w:t>Jefe inmediato</w:t>
            </w:r>
          </w:p>
        </w:tc>
        <w:tc>
          <w:tcPr>
            <w:tcW w:w="13372" w:type="dxa"/>
            <w:shd w:val="clear" w:color="auto" w:fill="auto"/>
            <w:vAlign w:val="center"/>
          </w:tcPr>
          <w:p w:rsidR="002B2820" w:rsidRPr="003679E9" w:rsidRDefault="002B2820" w:rsidP="00637BA3">
            <w:pPr>
              <w:keepNext/>
              <w:spacing w:after="0"/>
              <w:rPr>
                <w:rFonts w:eastAsia="Times New Roman" w:cs="Arial"/>
                <w:bCs/>
                <w:color w:val="000000"/>
                <w:lang w:eastAsia="es-MX"/>
              </w:rPr>
            </w:pPr>
            <w:r w:rsidRPr="003679E9">
              <w:rPr>
                <w:rFonts w:eastAsia="Times New Roman" w:cs="Arial"/>
                <w:bCs/>
                <w:color w:val="000000"/>
                <w:lang w:eastAsia="es-MX"/>
              </w:rPr>
              <w:t>Dir. Gral. de Control y Evaluación a Organismos Paraestatales / Contralor del Estado</w:t>
            </w:r>
          </w:p>
        </w:tc>
      </w:tr>
      <w:tr w:rsidR="002B2820" w:rsidRPr="004F67B2" w:rsidTr="00637BA3">
        <w:trPr>
          <w:trHeight w:val="600"/>
        </w:trPr>
        <w:tc>
          <w:tcPr>
            <w:tcW w:w="2079" w:type="dxa"/>
            <w:shd w:val="clear" w:color="auto" w:fill="D9D9D9" w:themeFill="background1" w:themeFillShade="D9"/>
            <w:vAlign w:val="center"/>
            <w:hideMark/>
          </w:tcPr>
          <w:p w:rsidR="002B2820" w:rsidRPr="004F67B2" w:rsidRDefault="002B2820" w:rsidP="00637BA3">
            <w:pPr>
              <w:keepNext/>
              <w:spacing w:after="0"/>
              <w:rPr>
                <w:rFonts w:eastAsia="Times New Roman" w:cs="Arial"/>
                <w:b/>
                <w:bCs/>
                <w:color w:val="000000"/>
                <w:lang w:eastAsia="es-MX"/>
              </w:rPr>
            </w:pPr>
            <w:r w:rsidRPr="004F67B2">
              <w:rPr>
                <w:rFonts w:eastAsia="Times New Roman" w:cs="Arial"/>
                <w:b/>
                <w:bCs/>
                <w:color w:val="000000"/>
                <w:lang w:eastAsia="es-MX"/>
              </w:rPr>
              <w:t>Personal a su cargo</w:t>
            </w:r>
          </w:p>
        </w:tc>
        <w:tc>
          <w:tcPr>
            <w:tcW w:w="13372" w:type="dxa"/>
            <w:shd w:val="clear" w:color="auto" w:fill="auto"/>
            <w:vAlign w:val="center"/>
          </w:tcPr>
          <w:p w:rsidR="002B2820" w:rsidRPr="003679E9" w:rsidRDefault="002B2820" w:rsidP="00F948FD">
            <w:pPr>
              <w:keepNext/>
              <w:spacing w:after="0"/>
              <w:rPr>
                <w:rFonts w:eastAsia="Times New Roman" w:cs="Arial"/>
                <w:bCs/>
                <w:color w:val="000000"/>
                <w:lang w:eastAsia="es-MX"/>
              </w:rPr>
            </w:pPr>
            <w:r w:rsidRPr="003679E9">
              <w:rPr>
                <w:rFonts w:eastAsia="Times New Roman" w:cs="Arial"/>
                <w:bCs/>
                <w:color w:val="000000"/>
                <w:lang w:eastAsia="es-MX"/>
              </w:rPr>
              <w:t>Coordinador de Análisis de Procesos</w:t>
            </w:r>
          </w:p>
        </w:tc>
      </w:tr>
    </w:tbl>
    <w:p w:rsidR="002B2820" w:rsidRPr="009173F9" w:rsidRDefault="002B2820" w:rsidP="002B2820">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B2820" w:rsidRPr="004671DB" w:rsidTr="00F12B27">
        <w:trPr>
          <w:trHeight w:val="415"/>
          <w:tblHeader/>
        </w:trPr>
        <w:tc>
          <w:tcPr>
            <w:tcW w:w="15451" w:type="dxa"/>
            <w:gridSpan w:val="3"/>
            <w:shd w:val="clear" w:color="auto" w:fill="D9D9D9" w:themeFill="background1" w:themeFillShade="D9"/>
            <w:vAlign w:val="center"/>
            <w:hideMark/>
          </w:tcPr>
          <w:p w:rsidR="002B2820" w:rsidRPr="004671DB" w:rsidRDefault="002B2820" w:rsidP="00637BA3">
            <w:pPr>
              <w:autoSpaceDE w:val="0"/>
              <w:autoSpaceDN w:val="0"/>
              <w:adjustRightInd w:val="0"/>
              <w:spacing w:after="0"/>
              <w:rPr>
                <w:rFonts w:cs="Arial"/>
              </w:rPr>
            </w:pPr>
            <w:r w:rsidRPr="004F67B2">
              <w:rPr>
                <w:rFonts w:eastAsia="Times New Roman" w:cs="Arial"/>
                <w:b/>
                <w:bCs/>
                <w:color w:val="000000"/>
                <w:lang w:eastAsia="es-MX"/>
              </w:rPr>
              <w:t>Responsabilidades funcionales</w:t>
            </w:r>
            <w:r>
              <w:rPr>
                <w:rFonts w:eastAsia="Times New Roman" w:cs="Arial"/>
                <w:b/>
                <w:bCs/>
                <w:color w:val="000000"/>
                <w:lang w:eastAsia="es-MX"/>
              </w:rPr>
              <w:t xml:space="preserve"> </w:t>
            </w:r>
            <w:r>
              <w:rPr>
                <w:rFonts w:asciiTheme="minorHAnsi" w:eastAsia="Times New Roman" w:hAnsiTheme="minorHAnsi" w:cs="Arial"/>
                <w:b/>
                <w:bCs/>
                <w:color w:val="000000"/>
                <w:lang w:eastAsia="es-MX"/>
              </w:rPr>
              <w:t>Comisario Público Propietario</w:t>
            </w:r>
          </w:p>
        </w:tc>
      </w:tr>
      <w:tr w:rsidR="002B2820" w:rsidRPr="004671DB" w:rsidTr="00F12B27">
        <w:trPr>
          <w:trHeight w:val="201"/>
          <w:tblHeader/>
        </w:trPr>
        <w:tc>
          <w:tcPr>
            <w:tcW w:w="2410" w:type="dxa"/>
            <w:tcBorders>
              <w:bottom w:val="single" w:sz="4" w:space="0" w:color="BFBFBF" w:themeColor="background1" w:themeShade="BF"/>
            </w:tcBorders>
            <w:shd w:val="clear" w:color="auto" w:fill="D9D9D9" w:themeFill="background1" w:themeFillShade="D9"/>
            <w:vAlign w:val="center"/>
            <w:hideMark/>
          </w:tcPr>
          <w:p w:rsidR="002B2820" w:rsidRPr="004671DB" w:rsidRDefault="002B2820" w:rsidP="00637BA3">
            <w:pPr>
              <w:autoSpaceDE w:val="0"/>
              <w:autoSpaceDN w:val="0"/>
              <w:adjustRightInd w:val="0"/>
              <w:spacing w:after="0"/>
              <w:rPr>
                <w:rFonts w:cs="Arial"/>
                <w:b/>
              </w:rPr>
            </w:pPr>
            <w:r>
              <w:rPr>
                <w:rFonts w:cs="Arial"/>
                <w:b/>
              </w:rPr>
              <w:t>Referencia</w:t>
            </w:r>
          </w:p>
        </w:tc>
        <w:tc>
          <w:tcPr>
            <w:tcW w:w="9781" w:type="dxa"/>
            <w:tcBorders>
              <w:bottom w:val="single" w:sz="4" w:space="0" w:color="BFBFBF" w:themeColor="background1" w:themeShade="BF"/>
            </w:tcBorders>
            <w:shd w:val="clear" w:color="auto" w:fill="D9D9D9" w:themeFill="background1" w:themeFillShade="D9"/>
            <w:vAlign w:val="center"/>
          </w:tcPr>
          <w:p w:rsidR="002B2820" w:rsidRPr="004671DB" w:rsidRDefault="002B2820" w:rsidP="00637BA3">
            <w:pPr>
              <w:autoSpaceDE w:val="0"/>
              <w:autoSpaceDN w:val="0"/>
              <w:adjustRightInd w:val="0"/>
              <w:spacing w:after="0"/>
              <w:rPr>
                <w:rFonts w:cs="Arial"/>
                <w:b/>
              </w:rPr>
            </w:pPr>
            <w:r w:rsidRPr="004671DB">
              <w:rPr>
                <w:rFonts w:cs="Arial"/>
                <w:b/>
              </w:rPr>
              <w:t>Responsabilidad funcional</w:t>
            </w:r>
          </w:p>
        </w:tc>
        <w:tc>
          <w:tcPr>
            <w:tcW w:w="3260" w:type="dxa"/>
            <w:tcBorders>
              <w:bottom w:val="single" w:sz="4" w:space="0" w:color="BFBFBF" w:themeColor="background1" w:themeShade="BF"/>
            </w:tcBorders>
            <w:shd w:val="clear" w:color="auto" w:fill="D9D9D9" w:themeFill="background1" w:themeFillShade="D9"/>
            <w:vAlign w:val="center"/>
          </w:tcPr>
          <w:p w:rsidR="002B2820" w:rsidRPr="001265E1" w:rsidRDefault="002B2820" w:rsidP="00637BA3">
            <w:pPr>
              <w:autoSpaceDE w:val="0"/>
              <w:autoSpaceDN w:val="0"/>
              <w:adjustRightInd w:val="0"/>
              <w:spacing w:after="0"/>
              <w:jc w:val="center"/>
              <w:rPr>
                <w:rFonts w:cs="Arial"/>
                <w:b/>
              </w:rPr>
            </w:pPr>
            <w:r w:rsidRPr="001265E1">
              <w:rPr>
                <w:rFonts w:cs="Arial"/>
                <w:b/>
              </w:rPr>
              <w:t>Aplica en</w:t>
            </w:r>
          </w:p>
          <w:p w:rsidR="002B2820" w:rsidRPr="004671DB" w:rsidRDefault="002B2820" w:rsidP="00637BA3">
            <w:pPr>
              <w:autoSpaceDE w:val="0"/>
              <w:autoSpaceDN w:val="0"/>
              <w:adjustRightInd w:val="0"/>
              <w:spacing w:after="0"/>
              <w:jc w:val="center"/>
              <w:rPr>
                <w:rFonts w:cs="Arial"/>
                <w:b/>
              </w:rPr>
            </w:pPr>
            <w:r w:rsidRPr="001265E1">
              <w:rPr>
                <w:rFonts w:cs="Arial"/>
                <w:b/>
              </w:rPr>
              <w:t>(Proceso, trámite o servicio)</w:t>
            </w:r>
          </w:p>
        </w:tc>
      </w:tr>
      <w:tr w:rsidR="002B2820" w:rsidRPr="00E60017" w:rsidTr="00637BA3">
        <w:trPr>
          <w:trHeight w:val="543"/>
        </w:trPr>
        <w:tc>
          <w:tcPr>
            <w:tcW w:w="2410" w:type="dxa"/>
            <w:vMerge w:val="restart"/>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9781" w:type="dxa"/>
            <w:tcBorders>
              <w:bottom w:val="single" w:sz="4" w:space="0" w:color="BFBFBF" w:themeColor="background1" w:themeShade="BF"/>
            </w:tcBorders>
            <w:shd w:val="clear" w:color="auto" w:fill="auto"/>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3260" w:type="dxa"/>
            <w:vMerge w:val="restart"/>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Desempeño</w:t>
            </w:r>
          </w:p>
        </w:tc>
      </w:tr>
      <w:tr w:rsidR="002B2820" w:rsidRPr="00E60017" w:rsidTr="00637BA3">
        <w:trPr>
          <w:trHeight w:val="523"/>
        </w:trPr>
        <w:tc>
          <w:tcPr>
            <w:tcW w:w="2410" w:type="dxa"/>
            <w:vMerge/>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Revisar el cumplimiento de MIR´s por Unidad Administrativa</w:t>
            </w:r>
          </w:p>
        </w:tc>
        <w:tc>
          <w:tcPr>
            <w:tcW w:w="3260" w:type="dxa"/>
            <w:vMerge/>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3260" w:type="dxa"/>
            <w:vMerge/>
            <w:shd w:val="clear" w:color="auto" w:fill="auto"/>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tcBorders>
              <w:bottom w:val="single" w:sz="4" w:space="0" w:color="BFBFBF" w:themeColor="background1" w:themeShade="BF"/>
            </w:tcBorders>
            <w:shd w:val="clear" w:color="auto" w:fill="FFFFFF" w:themeFill="background1"/>
            <w:vAlign w:val="center"/>
          </w:tcPr>
          <w:p w:rsidR="002B2820" w:rsidRPr="001A2B28"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3260" w:type="dxa"/>
            <w:vMerge/>
            <w:tcBorders>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E60017" w:rsidTr="00637BA3">
        <w:trPr>
          <w:trHeight w:val="606"/>
        </w:trPr>
        <w:tc>
          <w:tcPr>
            <w:tcW w:w="2410" w:type="dxa"/>
            <w:vMerge w:val="restart"/>
            <w:tcBorders>
              <w:top w:val="single" w:sz="4" w:space="0" w:color="BFBFBF" w:themeColor="background1" w:themeShade="BF"/>
            </w:tcBorders>
            <w:shd w:val="clear" w:color="auto" w:fill="FFFFFF" w:themeFill="background1"/>
            <w:vAlign w:val="center"/>
          </w:tcPr>
          <w:p w:rsidR="002B2820" w:rsidRDefault="002B2820" w:rsidP="00637BA3">
            <w:pPr>
              <w:spacing w:before="60" w:after="60"/>
              <w:jc w:val="cente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PE-63-II, DP-23-III, RI-10-B-III</w:t>
            </w:r>
          </w:p>
          <w:p w:rsidR="002B2820" w:rsidRPr="00E33156" w:rsidRDefault="002B2820" w:rsidP="00637BA3">
            <w:pPr>
              <w:spacing w:before="60" w:after="60"/>
              <w:jc w:val="center"/>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lastRenderedPageBreak/>
              <w:t>PE-63-III, DP-23-I, RI-10-A-XV</w:t>
            </w: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lastRenderedPageBreak/>
              <w:t>Solicitar la información que será revisada</w:t>
            </w:r>
          </w:p>
        </w:tc>
        <w:tc>
          <w:tcPr>
            <w:tcW w:w="3260" w:type="dxa"/>
            <w:vMerge w:val="restart"/>
            <w:tcBorders>
              <w:top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Cumplimiento / Auditoría Financiera</w:t>
            </w:r>
          </w:p>
        </w:tc>
      </w:tr>
      <w:tr w:rsidR="002B2820" w:rsidRPr="00BA28DF" w:rsidTr="00637BA3">
        <w:trPr>
          <w:trHeight w:val="606"/>
        </w:trPr>
        <w:tc>
          <w:tcPr>
            <w:tcW w:w="2410" w:type="dxa"/>
            <w:vMerge/>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r w:rsidRPr="00E33156">
              <w:rPr>
                <w:rFonts w:asciiTheme="minorHAnsi" w:eastAsia="Times New Roman" w:hAnsiTheme="minorHAnsi" w:cs="Arial"/>
                <w:bCs/>
                <w:color w:val="000000" w:themeColor="text1"/>
                <w:lang w:val="en-US" w:eastAsia="es-MX"/>
              </w:rPr>
              <w:t>Revisar la información</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BA28DF"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E33156"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vMerge/>
            <w:shd w:val="clear" w:color="auto" w:fill="auto"/>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BA28DF" w:rsidTr="00637BA3">
        <w:trPr>
          <w:trHeight w:val="606"/>
        </w:trPr>
        <w:tc>
          <w:tcPr>
            <w:tcW w:w="2410" w:type="dxa"/>
            <w:vMerge/>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vMerge/>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r w:rsidR="002B2820" w:rsidRPr="00E33156" w:rsidTr="00637BA3">
        <w:trPr>
          <w:trHeight w:val="606"/>
        </w:trPr>
        <w:tc>
          <w:tcPr>
            <w:tcW w:w="2410" w:type="dxa"/>
            <w:vMerge/>
            <w:shd w:val="clear" w:color="auto" w:fill="FFFFFF" w:themeFill="background1"/>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vMerge/>
            <w:shd w:val="clear" w:color="auto" w:fill="auto"/>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BA28DF" w:rsidTr="00637BA3">
        <w:trPr>
          <w:trHeight w:val="606"/>
        </w:trPr>
        <w:tc>
          <w:tcPr>
            <w:tcW w:w="2410" w:type="dxa"/>
            <w:vMerge/>
            <w:tcBorders>
              <w:bottom w:val="single" w:sz="4" w:space="0" w:color="BFBFBF" w:themeColor="background1" w:themeShade="BF"/>
            </w:tcBorders>
            <w:shd w:val="clear" w:color="auto" w:fill="FFFFFF" w:themeFill="background1"/>
            <w:vAlign w:val="center"/>
          </w:tcPr>
          <w:p w:rsidR="002B2820" w:rsidRPr="00E33156"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tcBorders>
              <w:top w:val="single" w:sz="4" w:space="0" w:color="BFBFBF" w:themeColor="background1" w:themeShade="BF"/>
              <w:bottom w:val="single" w:sz="4" w:space="0" w:color="BFBFBF" w:themeColor="background1" w:themeShade="BF"/>
            </w:tcBorders>
            <w:shd w:val="clear" w:color="auto" w:fill="auto"/>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vMerge/>
            <w:tcBorders>
              <w:bottom w:val="single" w:sz="4" w:space="0" w:color="BFBFBF" w:themeColor="background1" w:themeShade="BF"/>
            </w:tcBorders>
            <w:shd w:val="clear" w:color="auto" w:fill="auto"/>
            <w:vAlign w:val="center"/>
          </w:tcPr>
          <w:p w:rsidR="002B2820" w:rsidRPr="00BA28DF" w:rsidRDefault="002B2820" w:rsidP="00637BA3">
            <w:pPr>
              <w:spacing w:before="60" w:after="60"/>
              <w:jc w:val="left"/>
              <w:rPr>
                <w:rFonts w:asciiTheme="minorHAnsi" w:eastAsia="Times New Roman" w:hAnsiTheme="minorHAnsi" w:cs="Arial"/>
                <w:bCs/>
                <w:color w:val="000000" w:themeColor="text1"/>
                <w:lang w:val="en-US" w:eastAsia="es-MX"/>
              </w:rPr>
            </w:pPr>
          </w:p>
        </w:tc>
      </w:tr>
    </w:tbl>
    <w:p w:rsidR="002B2820" w:rsidRPr="00BA28DF" w:rsidRDefault="002B2820" w:rsidP="00F12B27">
      <w:pPr>
        <w:rPr>
          <w:lang w:val="en-US"/>
        </w:rPr>
      </w:pPr>
    </w:p>
    <w:p w:rsidR="002B2820" w:rsidRPr="00BA28DF" w:rsidRDefault="002B2820" w:rsidP="00F12B27">
      <w:pPr>
        <w:rPr>
          <w:lang w:val="en-US"/>
        </w:rPr>
      </w:pPr>
    </w:p>
    <w:p w:rsidR="002B2820" w:rsidRDefault="002B2820" w:rsidP="00F12B27">
      <w:pPr>
        <w:rPr>
          <w:lang w:val="en-US"/>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lang w:eastAsia="es-MX"/>
              </w:rPr>
              <w:lastRenderedPageBreak/>
              <w:t xml:space="preserve">mbre del puesto </w:t>
            </w:r>
          </w:p>
        </w:tc>
        <w:tc>
          <w:tcPr>
            <w:tcW w:w="13372" w:type="dxa"/>
            <w:shd w:val="clear" w:color="auto" w:fill="auto"/>
            <w:vAlign w:val="center"/>
          </w:tcPr>
          <w:p w:rsidR="002B2820" w:rsidRPr="00185D21"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Análisis de Procesos</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lang w:eastAsia="es-MX"/>
              </w:rPr>
              <w:t>Área</w:t>
            </w:r>
          </w:p>
        </w:tc>
        <w:tc>
          <w:tcPr>
            <w:tcW w:w="13372" w:type="dxa"/>
            <w:shd w:val="clear" w:color="auto" w:fill="auto"/>
            <w:vAlign w:val="center"/>
          </w:tcPr>
          <w:p w:rsidR="002B2820" w:rsidRPr="00185D21" w:rsidRDefault="00B00061"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Órgano Interno de Control y Vigilancia</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lang w:eastAsia="es-MX"/>
              </w:rPr>
              <w:t>Jefe inmediato</w:t>
            </w:r>
          </w:p>
        </w:tc>
        <w:tc>
          <w:tcPr>
            <w:tcW w:w="13372" w:type="dxa"/>
            <w:shd w:val="clear" w:color="auto" w:fill="auto"/>
            <w:vAlign w:val="center"/>
          </w:tcPr>
          <w:p w:rsidR="002B2820" w:rsidRPr="00EB31FC"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Comisario Público Propietario</w:t>
            </w:r>
          </w:p>
        </w:tc>
      </w:tr>
      <w:tr w:rsidR="002B2820" w:rsidRPr="00185D21" w:rsidTr="00637BA3">
        <w:trPr>
          <w:trHeight w:val="20"/>
        </w:trPr>
        <w:tc>
          <w:tcPr>
            <w:tcW w:w="2079" w:type="dxa"/>
            <w:shd w:val="clear" w:color="auto" w:fill="D9D9D9" w:themeFill="background1" w:themeFillShade="D9"/>
            <w:vAlign w:val="center"/>
            <w:hideMark/>
          </w:tcPr>
          <w:p w:rsidR="002B2820" w:rsidRPr="00185D21" w:rsidRDefault="002B2820" w:rsidP="00637BA3">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lang w:eastAsia="es-MX"/>
              </w:rPr>
              <w:t>Personal a su cargo</w:t>
            </w:r>
          </w:p>
        </w:tc>
        <w:tc>
          <w:tcPr>
            <w:tcW w:w="13372" w:type="dxa"/>
            <w:shd w:val="clear" w:color="auto" w:fill="auto"/>
            <w:vAlign w:val="center"/>
          </w:tcPr>
          <w:p w:rsidR="002B2820" w:rsidRPr="00185D21" w:rsidRDefault="002B2820" w:rsidP="00637BA3">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Ninguno</w:t>
            </w:r>
          </w:p>
        </w:tc>
      </w:tr>
    </w:tbl>
    <w:p w:rsidR="002B2820" w:rsidRPr="009173F9" w:rsidRDefault="002B2820" w:rsidP="002B2820">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B2820" w:rsidRPr="00185D21" w:rsidTr="00637BA3">
        <w:trPr>
          <w:trHeight w:val="20"/>
          <w:tblHeader/>
        </w:trPr>
        <w:tc>
          <w:tcPr>
            <w:tcW w:w="15451" w:type="dxa"/>
            <w:gridSpan w:val="3"/>
            <w:shd w:val="clear" w:color="auto" w:fill="D9D9D9" w:themeFill="background1" w:themeFillShade="D9"/>
            <w:vAlign w:val="center"/>
            <w:hideMark/>
          </w:tcPr>
          <w:p w:rsidR="002B2820" w:rsidRPr="00185D21" w:rsidRDefault="002B2820" w:rsidP="00637BA3">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lang w:eastAsia="es-MX"/>
              </w:rPr>
              <w:t>Responsabilidades funcionales</w:t>
            </w:r>
            <w:r>
              <w:rPr>
                <w:rFonts w:asciiTheme="minorHAnsi" w:eastAsia="Times New Roman" w:hAnsiTheme="minorHAnsi" w:cs="Arial"/>
                <w:b/>
                <w:bCs/>
                <w:color w:val="000000"/>
                <w:lang w:eastAsia="es-MX"/>
              </w:rPr>
              <w:t xml:space="preserve"> de Coordinador de Evaluación de Procesos</w:t>
            </w:r>
          </w:p>
        </w:tc>
      </w:tr>
      <w:tr w:rsidR="002B2820" w:rsidRPr="00185D21" w:rsidTr="00637BA3">
        <w:trPr>
          <w:trHeight w:val="20"/>
          <w:tblHeader/>
        </w:trPr>
        <w:tc>
          <w:tcPr>
            <w:tcW w:w="2410" w:type="dxa"/>
            <w:shd w:val="clear" w:color="auto" w:fill="D9D9D9" w:themeFill="background1" w:themeFillShade="D9"/>
            <w:vAlign w:val="center"/>
            <w:hideMark/>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rPr>
              <w:t>Referencia</w:t>
            </w:r>
          </w:p>
        </w:tc>
        <w:tc>
          <w:tcPr>
            <w:tcW w:w="9781" w:type="dxa"/>
            <w:shd w:val="clear" w:color="auto" w:fill="D9D9D9" w:themeFill="background1" w:themeFillShade="D9"/>
            <w:vAlign w:val="center"/>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rPr>
              <w:t>Responsabilidad funcional</w:t>
            </w:r>
          </w:p>
        </w:tc>
        <w:tc>
          <w:tcPr>
            <w:tcW w:w="3260" w:type="dxa"/>
            <w:shd w:val="clear" w:color="auto" w:fill="D9D9D9" w:themeFill="background1" w:themeFillShade="D9"/>
            <w:vAlign w:val="center"/>
          </w:tcPr>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rPr>
              <w:t>Aplica en</w:t>
            </w:r>
          </w:p>
          <w:p w:rsidR="002B2820" w:rsidRPr="00185D21" w:rsidRDefault="002B2820" w:rsidP="00637BA3">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rPr>
              <w:t>(Proceso, trámite o servicio)</w:t>
            </w:r>
          </w:p>
        </w:tc>
      </w:tr>
      <w:tr w:rsidR="002B2820" w:rsidRPr="008229DC" w:rsidTr="00637BA3">
        <w:trPr>
          <w:trHeight w:val="20"/>
        </w:trPr>
        <w:tc>
          <w:tcPr>
            <w:tcW w:w="2410" w:type="dxa"/>
            <w:vMerge w:val="restart"/>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9781" w:type="dxa"/>
            <w:shd w:val="clear" w:color="auto" w:fill="FFFFFF" w:themeFill="background1"/>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Recabar MIR´s anuales en el Portal de Transparencia</w:t>
            </w:r>
          </w:p>
        </w:tc>
        <w:tc>
          <w:tcPr>
            <w:tcW w:w="3260" w:type="dxa"/>
            <w:vMerge w:val="restart"/>
            <w:shd w:val="clear" w:color="auto" w:fill="FFFFFF" w:themeFill="background1"/>
            <w:vAlign w:val="center"/>
          </w:tcPr>
          <w:p w:rsidR="002B2820" w:rsidRPr="008229DC" w:rsidRDefault="002B2820" w:rsidP="00637BA3">
            <w:pPr>
              <w:spacing w:before="60" w:after="60"/>
              <w:jc w:val="center"/>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Desempeño</w:t>
            </w:r>
          </w:p>
        </w:tc>
      </w:tr>
      <w:tr w:rsidR="002B2820" w:rsidRPr="008229DC" w:rsidTr="00637BA3">
        <w:trPr>
          <w:trHeight w:val="20"/>
        </w:trPr>
        <w:tc>
          <w:tcPr>
            <w:tcW w:w="2410" w:type="dxa"/>
            <w:vMerge/>
            <w:shd w:val="clear" w:color="auto" w:fill="FFFFFF" w:themeFill="background1"/>
            <w:vAlign w:val="center"/>
          </w:tcPr>
          <w:p w:rsidR="002B2820" w:rsidRPr="008229DC" w:rsidRDefault="002B2820" w:rsidP="00637BA3">
            <w:pPr>
              <w:spacing w:before="60" w:after="60"/>
              <w:jc w:val="left"/>
              <w:rPr>
                <w:rFonts w:asciiTheme="minorHAnsi" w:eastAsia="Times New Roman" w:hAnsiTheme="minorHAnsi" w:cs="Arial"/>
                <w:bCs/>
                <w:color w:val="000000" w:themeColor="text1"/>
                <w:lang w:val="en-US" w:eastAsia="es-MX"/>
              </w:rPr>
            </w:pPr>
          </w:p>
        </w:tc>
        <w:tc>
          <w:tcPr>
            <w:tcW w:w="9781" w:type="dxa"/>
            <w:shd w:val="clear" w:color="auto" w:fill="FFFFFF" w:themeFill="background1"/>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1A2B28"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Consolidar la información mensual por unidad</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 contra la MIR Trimestral en el portal de Transparencia</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val="restart"/>
            <w:shd w:val="clear" w:color="auto" w:fill="FFFFFF" w:themeFill="background1"/>
            <w:vAlign w:val="center"/>
          </w:tcPr>
          <w:p w:rsidR="002B2820" w:rsidRPr="00F30942" w:rsidRDefault="002B2820" w:rsidP="00637BA3">
            <w:pPr>
              <w:spacing w:before="60" w:after="60"/>
              <w:jc w:val="left"/>
              <w:rPr>
                <w:rFonts w:asciiTheme="minorHAnsi" w:eastAsia="Times New Roman" w:hAnsiTheme="minorHAnsi" w:cs="Arial"/>
                <w:bCs/>
                <w:color w:val="000000" w:themeColor="text1"/>
                <w:lang w:eastAsia="es-MX"/>
              </w:rPr>
            </w:pPr>
            <w:r w:rsidRPr="00F30942">
              <w:rPr>
                <w:rFonts w:asciiTheme="minorHAnsi" w:eastAsia="Times New Roman" w:hAnsiTheme="minorHAnsi" w:cs="Arial"/>
                <w:bCs/>
                <w:color w:val="000000" w:themeColor="text1"/>
                <w:lang w:eastAsia="es-MX"/>
              </w:rPr>
              <w:t>PE-63-II, DP-23-III, RI-10-B-III</w:t>
            </w:r>
          </w:p>
          <w:p w:rsidR="002B2820" w:rsidRPr="00F30942" w:rsidRDefault="002B2820" w:rsidP="00637BA3">
            <w:pPr>
              <w:spacing w:before="60" w:after="60"/>
              <w:jc w:val="left"/>
              <w:rPr>
                <w:rFonts w:asciiTheme="minorHAnsi" w:eastAsia="Times New Roman" w:hAnsiTheme="minorHAnsi" w:cs="Arial"/>
                <w:bCs/>
                <w:color w:val="000000" w:themeColor="text1"/>
                <w:lang w:val="en-US" w:eastAsia="es-MX"/>
              </w:rPr>
            </w:pPr>
            <w:r w:rsidRPr="00F30942">
              <w:rPr>
                <w:rFonts w:asciiTheme="minorHAnsi" w:eastAsia="Times New Roman" w:hAnsiTheme="minorHAnsi" w:cs="Arial"/>
                <w:bCs/>
                <w:color w:val="000000" w:themeColor="text1"/>
                <w:lang w:val="en-US" w:eastAsia="es-MX"/>
              </w:rPr>
              <w:t>PE-63-III, DP-23-I, RI-10-A-XV</w:t>
            </w: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vMerge w:val="restart"/>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Auditoría de Cumplimiento / Auditoría Financiera</w:t>
            </w: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r w:rsidR="002B2820" w:rsidRPr="008229DC" w:rsidTr="00637BA3">
        <w:trPr>
          <w:trHeight w:val="20"/>
        </w:trPr>
        <w:tc>
          <w:tcPr>
            <w:tcW w:w="2410" w:type="dxa"/>
            <w:vMerge/>
            <w:shd w:val="clear" w:color="auto" w:fill="FFFFFF" w:themeFill="background1"/>
            <w:vAlign w:val="center"/>
          </w:tcPr>
          <w:p w:rsidR="002B2820" w:rsidRPr="0006475D" w:rsidRDefault="002B2820" w:rsidP="00637BA3">
            <w:pPr>
              <w:spacing w:before="60" w:after="60"/>
              <w:jc w:val="left"/>
              <w:rPr>
                <w:rFonts w:asciiTheme="minorHAnsi" w:eastAsia="Times New Roman" w:hAnsiTheme="minorHAnsi" w:cs="Arial"/>
                <w:bCs/>
                <w:color w:val="000000" w:themeColor="text1"/>
                <w:lang w:eastAsia="es-MX"/>
              </w:rPr>
            </w:pPr>
          </w:p>
        </w:tc>
        <w:tc>
          <w:tcPr>
            <w:tcW w:w="9781" w:type="dxa"/>
            <w:shd w:val="clear" w:color="auto" w:fill="FFFFFF" w:themeFill="background1"/>
            <w:vAlign w:val="center"/>
          </w:tcPr>
          <w:p w:rsidR="002B2820" w:rsidRDefault="002B2820" w:rsidP="00637BA3">
            <w:pPr>
              <w:spacing w:before="60" w:after="60"/>
              <w:jc w:val="left"/>
              <w:rPr>
                <w:rFonts w:asciiTheme="minorHAnsi" w:hAnsiTheme="minorHAnsi"/>
              </w:rPr>
            </w:pPr>
            <w:r>
              <w:rPr>
                <w:rFonts w:asciiTheme="minorHAnsi" w:hAnsiTheme="minorHAnsi"/>
              </w:rPr>
              <w:t>Elaborar informe</w:t>
            </w:r>
          </w:p>
        </w:tc>
        <w:tc>
          <w:tcPr>
            <w:tcW w:w="3260" w:type="dxa"/>
            <w:vMerge/>
            <w:shd w:val="clear" w:color="auto" w:fill="FFFFFF" w:themeFill="background1"/>
            <w:vAlign w:val="center"/>
          </w:tcPr>
          <w:p w:rsidR="002B2820" w:rsidRDefault="002B2820" w:rsidP="00637BA3">
            <w:pPr>
              <w:spacing w:before="60" w:after="60"/>
              <w:jc w:val="left"/>
              <w:rPr>
                <w:rFonts w:asciiTheme="minorHAnsi" w:eastAsia="Times New Roman" w:hAnsiTheme="minorHAnsi" w:cs="Arial"/>
                <w:bCs/>
                <w:color w:val="000000" w:themeColor="text1"/>
                <w:lang w:eastAsia="es-MX"/>
              </w:rPr>
            </w:pPr>
          </w:p>
        </w:tc>
      </w:tr>
    </w:tbl>
    <w:p w:rsidR="003679E9" w:rsidRDefault="003679E9" w:rsidP="002B2820"/>
    <w:p w:rsidR="002B2820" w:rsidRPr="003679E9" w:rsidRDefault="002B2820" w:rsidP="002B2820">
      <w:pPr>
        <w:rPr>
          <w:b/>
        </w:rPr>
      </w:pPr>
      <w:r w:rsidRPr="003679E9">
        <w:rPr>
          <w:b/>
        </w:rPr>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2B2820" w:rsidRPr="0097767A" w:rsidTr="00637BA3">
        <w:tc>
          <w:tcPr>
            <w:tcW w:w="6099" w:type="dxa"/>
            <w:gridSpan w:val="4"/>
          </w:tcPr>
          <w:p w:rsidR="002B2820" w:rsidRPr="0097767A" w:rsidRDefault="002B2820" w:rsidP="00637BA3">
            <w:pPr>
              <w:spacing w:before="0"/>
              <w:jc w:val="center"/>
              <w:rPr>
                <w:b/>
                <w:sz w:val="20"/>
                <w:szCs w:val="20"/>
              </w:rPr>
            </w:pPr>
            <w:r w:rsidRPr="0097767A">
              <w:rPr>
                <w:b/>
                <w:sz w:val="20"/>
                <w:szCs w:val="20"/>
              </w:rPr>
              <w:t>LEY FUNDAMENTAL</w:t>
            </w:r>
          </w:p>
        </w:tc>
        <w:tc>
          <w:tcPr>
            <w:tcW w:w="6238" w:type="dxa"/>
            <w:gridSpan w:val="4"/>
          </w:tcPr>
          <w:p w:rsidR="002B2820" w:rsidRPr="0097767A" w:rsidRDefault="002B2820" w:rsidP="00637BA3">
            <w:pPr>
              <w:spacing w:before="0"/>
              <w:jc w:val="center"/>
              <w:rPr>
                <w:b/>
                <w:sz w:val="20"/>
                <w:szCs w:val="20"/>
              </w:rPr>
            </w:pPr>
            <w:r w:rsidRPr="0097767A">
              <w:rPr>
                <w:b/>
                <w:sz w:val="20"/>
                <w:szCs w:val="20"/>
              </w:rPr>
              <w:t>REGLAMENTO INTERIOR</w:t>
            </w:r>
          </w:p>
        </w:tc>
        <w:tc>
          <w:tcPr>
            <w:tcW w:w="1418" w:type="dxa"/>
            <w:vMerge w:val="restart"/>
            <w:vAlign w:val="bottom"/>
          </w:tcPr>
          <w:p w:rsidR="002B2820" w:rsidRPr="0097767A" w:rsidRDefault="002B2820" w:rsidP="00637BA3">
            <w:pPr>
              <w:spacing w:before="0"/>
              <w:jc w:val="center"/>
              <w:rPr>
                <w:b/>
                <w:sz w:val="20"/>
                <w:szCs w:val="20"/>
              </w:rPr>
            </w:pPr>
            <w:r w:rsidRPr="0097767A">
              <w:rPr>
                <w:b/>
                <w:sz w:val="20"/>
                <w:szCs w:val="20"/>
              </w:rPr>
              <w:t>Consecutivo</w:t>
            </w:r>
          </w:p>
        </w:tc>
        <w:tc>
          <w:tcPr>
            <w:tcW w:w="2229" w:type="dxa"/>
            <w:vMerge w:val="restart"/>
            <w:vAlign w:val="bottom"/>
          </w:tcPr>
          <w:p w:rsidR="002B2820" w:rsidRPr="0097767A" w:rsidRDefault="002B2820" w:rsidP="00637BA3">
            <w:pPr>
              <w:spacing w:before="0"/>
              <w:jc w:val="center"/>
              <w:rPr>
                <w:b/>
                <w:sz w:val="20"/>
                <w:szCs w:val="20"/>
              </w:rPr>
            </w:pPr>
            <w:r>
              <w:rPr>
                <w:b/>
                <w:sz w:val="20"/>
                <w:szCs w:val="20"/>
              </w:rPr>
              <w:t>Referencia</w:t>
            </w:r>
          </w:p>
        </w:tc>
      </w:tr>
      <w:tr w:rsidR="002B2820" w:rsidRPr="0097767A" w:rsidTr="00637BA3">
        <w:tc>
          <w:tcPr>
            <w:tcW w:w="838" w:type="dxa"/>
          </w:tcPr>
          <w:p w:rsidR="002B2820" w:rsidRPr="0097767A" w:rsidRDefault="002B2820" w:rsidP="00637BA3">
            <w:pPr>
              <w:spacing w:before="0"/>
              <w:jc w:val="center"/>
              <w:rPr>
                <w:b/>
                <w:sz w:val="20"/>
                <w:szCs w:val="20"/>
              </w:rPr>
            </w:pPr>
            <w:r w:rsidRPr="0097767A">
              <w:rPr>
                <w:b/>
                <w:sz w:val="20"/>
                <w:szCs w:val="20"/>
              </w:rPr>
              <w:t>CLAVE</w:t>
            </w:r>
          </w:p>
        </w:tc>
        <w:tc>
          <w:tcPr>
            <w:tcW w:w="1856" w:type="dxa"/>
          </w:tcPr>
          <w:p w:rsidR="002B2820" w:rsidRPr="0097767A" w:rsidRDefault="002B2820" w:rsidP="00637BA3">
            <w:pPr>
              <w:spacing w:before="0"/>
              <w:jc w:val="center"/>
              <w:rPr>
                <w:b/>
                <w:sz w:val="20"/>
                <w:szCs w:val="20"/>
              </w:rPr>
            </w:pPr>
            <w:r w:rsidRPr="0097767A">
              <w:rPr>
                <w:b/>
                <w:sz w:val="20"/>
                <w:szCs w:val="20"/>
              </w:rPr>
              <w:t>ARTÍCULO</w:t>
            </w:r>
          </w:p>
        </w:tc>
        <w:tc>
          <w:tcPr>
            <w:tcW w:w="1892" w:type="dxa"/>
          </w:tcPr>
          <w:p w:rsidR="002B2820" w:rsidRPr="0097767A" w:rsidRDefault="002B2820" w:rsidP="00637BA3">
            <w:pPr>
              <w:spacing w:before="0"/>
              <w:jc w:val="center"/>
              <w:rPr>
                <w:b/>
                <w:sz w:val="20"/>
                <w:szCs w:val="20"/>
              </w:rPr>
            </w:pPr>
            <w:r w:rsidRPr="0097767A">
              <w:rPr>
                <w:b/>
                <w:sz w:val="20"/>
                <w:szCs w:val="20"/>
              </w:rPr>
              <w:t>FRACCIÓN</w:t>
            </w:r>
          </w:p>
        </w:tc>
        <w:tc>
          <w:tcPr>
            <w:tcW w:w="1513" w:type="dxa"/>
          </w:tcPr>
          <w:p w:rsidR="002B2820" w:rsidRPr="0097767A" w:rsidRDefault="002B2820" w:rsidP="00637BA3">
            <w:pPr>
              <w:spacing w:before="0"/>
              <w:jc w:val="center"/>
              <w:rPr>
                <w:b/>
                <w:sz w:val="20"/>
                <w:szCs w:val="20"/>
              </w:rPr>
            </w:pPr>
            <w:r w:rsidRPr="0097767A">
              <w:rPr>
                <w:b/>
                <w:sz w:val="20"/>
                <w:szCs w:val="20"/>
              </w:rPr>
              <w:t>INCISO</w:t>
            </w:r>
          </w:p>
        </w:tc>
        <w:tc>
          <w:tcPr>
            <w:tcW w:w="813" w:type="dxa"/>
          </w:tcPr>
          <w:p w:rsidR="002B2820" w:rsidRPr="0097767A" w:rsidRDefault="002B2820" w:rsidP="00637BA3">
            <w:pPr>
              <w:spacing w:before="0"/>
              <w:jc w:val="center"/>
              <w:rPr>
                <w:b/>
                <w:sz w:val="20"/>
                <w:szCs w:val="20"/>
              </w:rPr>
            </w:pPr>
            <w:r w:rsidRPr="0097767A">
              <w:rPr>
                <w:b/>
                <w:sz w:val="20"/>
                <w:szCs w:val="20"/>
              </w:rPr>
              <w:t>CLAVE</w:t>
            </w:r>
          </w:p>
        </w:tc>
        <w:tc>
          <w:tcPr>
            <w:tcW w:w="2589" w:type="dxa"/>
          </w:tcPr>
          <w:p w:rsidR="002B2820" w:rsidRPr="0097767A" w:rsidRDefault="002B2820" w:rsidP="00637BA3">
            <w:pPr>
              <w:spacing w:before="0"/>
              <w:jc w:val="center"/>
              <w:rPr>
                <w:b/>
                <w:sz w:val="20"/>
                <w:szCs w:val="20"/>
              </w:rPr>
            </w:pPr>
            <w:r w:rsidRPr="0097767A">
              <w:rPr>
                <w:b/>
                <w:sz w:val="20"/>
                <w:szCs w:val="20"/>
              </w:rPr>
              <w:t>ARTÍCULO</w:t>
            </w:r>
          </w:p>
        </w:tc>
        <w:tc>
          <w:tcPr>
            <w:tcW w:w="1418" w:type="dxa"/>
          </w:tcPr>
          <w:p w:rsidR="002B2820" w:rsidRPr="0097767A" w:rsidRDefault="002B2820" w:rsidP="00637BA3">
            <w:pPr>
              <w:spacing w:before="0"/>
              <w:jc w:val="center"/>
              <w:rPr>
                <w:b/>
                <w:sz w:val="20"/>
                <w:szCs w:val="20"/>
              </w:rPr>
            </w:pPr>
            <w:r w:rsidRPr="0097767A">
              <w:rPr>
                <w:b/>
                <w:sz w:val="20"/>
                <w:szCs w:val="20"/>
              </w:rPr>
              <w:t>FRACCIÓN</w:t>
            </w:r>
          </w:p>
        </w:tc>
        <w:tc>
          <w:tcPr>
            <w:tcW w:w="1418" w:type="dxa"/>
          </w:tcPr>
          <w:p w:rsidR="002B2820" w:rsidRPr="0097767A" w:rsidRDefault="002B2820" w:rsidP="00637BA3">
            <w:pPr>
              <w:spacing w:before="0"/>
              <w:jc w:val="center"/>
              <w:rPr>
                <w:b/>
                <w:sz w:val="20"/>
                <w:szCs w:val="20"/>
              </w:rPr>
            </w:pPr>
            <w:r w:rsidRPr="0097767A">
              <w:rPr>
                <w:b/>
                <w:sz w:val="20"/>
                <w:szCs w:val="20"/>
              </w:rPr>
              <w:t>INCISO</w:t>
            </w:r>
          </w:p>
        </w:tc>
        <w:tc>
          <w:tcPr>
            <w:tcW w:w="1418" w:type="dxa"/>
            <w:vMerge/>
          </w:tcPr>
          <w:p w:rsidR="002B2820" w:rsidRPr="0097767A" w:rsidRDefault="002B2820" w:rsidP="00637BA3">
            <w:pPr>
              <w:spacing w:before="0"/>
              <w:jc w:val="center"/>
              <w:rPr>
                <w:b/>
                <w:sz w:val="20"/>
                <w:szCs w:val="20"/>
              </w:rPr>
            </w:pPr>
          </w:p>
        </w:tc>
        <w:tc>
          <w:tcPr>
            <w:tcW w:w="2229" w:type="dxa"/>
            <w:vMerge/>
          </w:tcPr>
          <w:p w:rsidR="002B2820" w:rsidRPr="0097767A" w:rsidRDefault="002B2820" w:rsidP="00637BA3">
            <w:pPr>
              <w:spacing w:before="0"/>
              <w:jc w:val="center"/>
              <w:rPr>
                <w:b/>
                <w:sz w:val="20"/>
                <w:szCs w:val="20"/>
              </w:rPr>
            </w:pP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PE</w:t>
            </w:r>
          </w:p>
        </w:tc>
        <w:tc>
          <w:tcPr>
            <w:tcW w:w="1856" w:type="dxa"/>
          </w:tcPr>
          <w:p w:rsidR="002B2820" w:rsidRPr="0097767A" w:rsidRDefault="002B2820" w:rsidP="00637BA3">
            <w:pPr>
              <w:spacing w:before="0"/>
              <w:rPr>
                <w:sz w:val="20"/>
                <w:szCs w:val="20"/>
              </w:rPr>
            </w:pPr>
            <w:r w:rsidRPr="0097767A">
              <w:rPr>
                <w:sz w:val="20"/>
                <w:szCs w:val="20"/>
              </w:rPr>
              <w:t>14</w:t>
            </w:r>
          </w:p>
        </w:tc>
        <w:tc>
          <w:tcPr>
            <w:tcW w:w="1892" w:type="dxa"/>
          </w:tcPr>
          <w:p w:rsidR="002B2820" w:rsidRPr="0097767A" w:rsidRDefault="002B2820" w:rsidP="00637BA3">
            <w:pPr>
              <w:spacing w:before="0"/>
              <w:rPr>
                <w:sz w:val="20"/>
                <w:szCs w:val="20"/>
              </w:rPr>
            </w:pPr>
            <w:r w:rsidRPr="0097767A">
              <w:rPr>
                <w:sz w:val="20"/>
                <w:szCs w:val="20"/>
              </w:rPr>
              <w:t>II</w:t>
            </w:r>
          </w:p>
        </w:tc>
        <w:tc>
          <w:tcPr>
            <w:tcW w:w="1513" w:type="dxa"/>
          </w:tcPr>
          <w:p w:rsidR="002B2820" w:rsidRPr="0097767A" w:rsidRDefault="002B2820" w:rsidP="00637BA3">
            <w:pPr>
              <w:spacing w:before="0"/>
              <w:rPr>
                <w:sz w:val="20"/>
                <w:szCs w:val="20"/>
              </w:rPr>
            </w:pPr>
            <w:r w:rsidRPr="0097767A">
              <w:rPr>
                <w:sz w:val="20"/>
                <w:szCs w:val="20"/>
              </w:rPr>
              <w:t>c</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9</w:t>
            </w:r>
          </w:p>
        </w:tc>
        <w:tc>
          <w:tcPr>
            <w:tcW w:w="1418" w:type="dxa"/>
          </w:tcPr>
          <w:p w:rsidR="002B2820" w:rsidRPr="0097767A" w:rsidRDefault="002B2820" w:rsidP="00637BA3">
            <w:pPr>
              <w:spacing w:before="0"/>
              <w:rPr>
                <w:sz w:val="20"/>
                <w:szCs w:val="20"/>
              </w:rPr>
            </w:pPr>
            <w:r w:rsidRPr="0097767A">
              <w:rPr>
                <w:sz w:val="20"/>
                <w:szCs w:val="20"/>
              </w:rPr>
              <w:t>III</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1</w:t>
            </w:r>
          </w:p>
        </w:tc>
        <w:tc>
          <w:tcPr>
            <w:tcW w:w="2229" w:type="dxa"/>
          </w:tcPr>
          <w:p w:rsidR="002B2820" w:rsidRPr="0097767A" w:rsidRDefault="002B2820" w:rsidP="00637BA3">
            <w:pPr>
              <w:spacing w:before="0"/>
              <w:rPr>
                <w:sz w:val="20"/>
                <w:szCs w:val="20"/>
              </w:rPr>
            </w:pPr>
            <w:r>
              <w:rPr>
                <w:sz w:val="20"/>
                <w:szCs w:val="20"/>
              </w:rPr>
              <w:t>PE-14-II-C-RI-9-III-1</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DP</w:t>
            </w:r>
          </w:p>
        </w:tc>
        <w:tc>
          <w:tcPr>
            <w:tcW w:w="1856" w:type="dxa"/>
          </w:tcPr>
          <w:p w:rsidR="002B2820" w:rsidRPr="0097767A" w:rsidRDefault="002B2820" w:rsidP="00637BA3">
            <w:pPr>
              <w:spacing w:before="0"/>
              <w:rPr>
                <w:sz w:val="20"/>
                <w:szCs w:val="20"/>
              </w:rPr>
            </w:pPr>
            <w:r w:rsidRPr="0097767A">
              <w:rPr>
                <w:sz w:val="20"/>
                <w:szCs w:val="20"/>
              </w:rPr>
              <w:t>7</w:t>
            </w:r>
          </w:p>
        </w:tc>
        <w:tc>
          <w:tcPr>
            <w:tcW w:w="1892" w:type="dxa"/>
          </w:tcPr>
          <w:p w:rsidR="002B2820" w:rsidRPr="0097767A" w:rsidRDefault="002B2820" w:rsidP="00637BA3">
            <w:pPr>
              <w:spacing w:before="0"/>
              <w:rPr>
                <w:sz w:val="20"/>
                <w:szCs w:val="20"/>
              </w:rPr>
            </w:pPr>
            <w:r w:rsidRPr="0097767A">
              <w:rPr>
                <w:sz w:val="20"/>
                <w:szCs w:val="20"/>
              </w:rPr>
              <w:t>IV</w:t>
            </w:r>
          </w:p>
        </w:tc>
        <w:tc>
          <w:tcPr>
            <w:tcW w:w="1513" w:type="dxa"/>
          </w:tcPr>
          <w:p w:rsidR="002B2820" w:rsidRPr="0097767A" w:rsidRDefault="002B2820" w:rsidP="00637BA3">
            <w:pPr>
              <w:spacing w:before="0"/>
              <w:rPr>
                <w:sz w:val="20"/>
                <w:szCs w:val="20"/>
              </w:rPr>
            </w:pPr>
            <w:r w:rsidRPr="0097767A">
              <w:rPr>
                <w:sz w:val="20"/>
                <w:szCs w:val="20"/>
              </w:rPr>
              <w:t>g</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3</w:t>
            </w:r>
          </w:p>
        </w:tc>
        <w:tc>
          <w:tcPr>
            <w:tcW w:w="1418" w:type="dxa"/>
          </w:tcPr>
          <w:p w:rsidR="002B2820" w:rsidRPr="0097767A" w:rsidRDefault="002B2820" w:rsidP="00637BA3">
            <w:pPr>
              <w:spacing w:before="0"/>
              <w:rPr>
                <w:sz w:val="20"/>
                <w:szCs w:val="20"/>
              </w:rPr>
            </w:pPr>
            <w:r w:rsidRPr="0097767A">
              <w:rPr>
                <w:sz w:val="20"/>
                <w:szCs w:val="20"/>
              </w:rPr>
              <w:t>XI</w:t>
            </w:r>
          </w:p>
        </w:tc>
        <w:tc>
          <w:tcPr>
            <w:tcW w:w="1418" w:type="dxa"/>
          </w:tcPr>
          <w:p w:rsidR="002B2820" w:rsidRPr="0097767A" w:rsidRDefault="002B2820" w:rsidP="00637BA3">
            <w:pPr>
              <w:spacing w:before="0"/>
              <w:rPr>
                <w:sz w:val="20"/>
                <w:szCs w:val="20"/>
              </w:rPr>
            </w:pPr>
            <w:r w:rsidRPr="0097767A">
              <w:rPr>
                <w:sz w:val="20"/>
                <w:szCs w:val="20"/>
              </w:rPr>
              <w:t>e</w:t>
            </w:r>
          </w:p>
        </w:tc>
        <w:tc>
          <w:tcPr>
            <w:tcW w:w="1418" w:type="dxa"/>
          </w:tcPr>
          <w:p w:rsidR="002B2820" w:rsidRPr="0097767A" w:rsidRDefault="002B2820" w:rsidP="00637BA3">
            <w:pPr>
              <w:spacing w:before="0"/>
              <w:rPr>
                <w:sz w:val="20"/>
                <w:szCs w:val="20"/>
              </w:rPr>
            </w:pPr>
            <w:r w:rsidRPr="0097767A">
              <w:rPr>
                <w:sz w:val="20"/>
                <w:szCs w:val="20"/>
              </w:rPr>
              <w:t>2</w:t>
            </w:r>
          </w:p>
        </w:tc>
        <w:tc>
          <w:tcPr>
            <w:tcW w:w="2229" w:type="dxa"/>
          </w:tcPr>
          <w:p w:rsidR="002B2820" w:rsidRPr="0097767A" w:rsidRDefault="002B2820" w:rsidP="00637BA3">
            <w:pPr>
              <w:spacing w:before="0"/>
              <w:rPr>
                <w:sz w:val="20"/>
                <w:szCs w:val="20"/>
              </w:rPr>
            </w:pPr>
            <w:r>
              <w:rPr>
                <w:sz w:val="20"/>
                <w:szCs w:val="20"/>
              </w:rPr>
              <w:t>DP-7-IV-G-RI-3-XI-E-2</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LR</w:t>
            </w:r>
          </w:p>
        </w:tc>
        <w:tc>
          <w:tcPr>
            <w:tcW w:w="1856" w:type="dxa"/>
          </w:tcPr>
          <w:p w:rsidR="002B2820" w:rsidRPr="0097767A" w:rsidRDefault="002B2820" w:rsidP="00637BA3">
            <w:pPr>
              <w:spacing w:before="0"/>
              <w:rPr>
                <w:sz w:val="20"/>
                <w:szCs w:val="20"/>
              </w:rPr>
            </w:pPr>
            <w:r w:rsidRPr="0097767A">
              <w:rPr>
                <w:sz w:val="20"/>
                <w:szCs w:val="20"/>
              </w:rPr>
              <w:t>22</w:t>
            </w:r>
          </w:p>
        </w:tc>
        <w:tc>
          <w:tcPr>
            <w:tcW w:w="1892" w:type="dxa"/>
          </w:tcPr>
          <w:p w:rsidR="002B2820" w:rsidRPr="0097767A" w:rsidRDefault="002B2820" w:rsidP="00637BA3">
            <w:pPr>
              <w:spacing w:before="0"/>
              <w:rPr>
                <w:sz w:val="20"/>
                <w:szCs w:val="20"/>
              </w:rPr>
            </w:pPr>
            <w:r w:rsidRPr="0097767A">
              <w:rPr>
                <w:sz w:val="20"/>
                <w:szCs w:val="20"/>
              </w:rPr>
              <w:t>I</w:t>
            </w:r>
          </w:p>
        </w:tc>
        <w:tc>
          <w:tcPr>
            <w:tcW w:w="1513" w:type="dxa"/>
          </w:tcPr>
          <w:p w:rsidR="002B2820" w:rsidRPr="0097767A" w:rsidRDefault="002B2820" w:rsidP="00637BA3">
            <w:pPr>
              <w:spacing w:before="0"/>
              <w:rPr>
                <w:sz w:val="20"/>
                <w:szCs w:val="20"/>
              </w:rPr>
            </w:pPr>
            <w:r w:rsidRPr="0097767A">
              <w:rPr>
                <w:sz w:val="20"/>
                <w:szCs w:val="20"/>
              </w:rPr>
              <w:t>B</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sidRPr="0097767A">
              <w:rPr>
                <w:sz w:val="20"/>
                <w:szCs w:val="20"/>
              </w:rPr>
              <w:t>4</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3</w:t>
            </w:r>
          </w:p>
        </w:tc>
        <w:tc>
          <w:tcPr>
            <w:tcW w:w="2229" w:type="dxa"/>
          </w:tcPr>
          <w:p w:rsidR="002B2820" w:rsidRPr="0097767A" w:rsidRDefault="002B2820" w:rsidP="00637BA3">
            <w:pPr>
              <w:spacing w:before="0"/>
              <w:rPr>
                <w:sz w:val="20"/>
                <w:szCs w:val="20"/>
              </w:rPr>
            </w:pPr>
            <w:r>
              <w:rPr>
                <w:sz w:val="20"/>
                <w:szCs w:val="20"/>
              </w:rPr>
              <w:t>LR-22-I-B-RI-4-3</w:t>
            </w:r>
          </w:p>
        </w:tc>
      </w:tr>
      <w:tr w:rsidR="002B2820" w:rsidRPr="0097767A" w:rsidTr="00637BA3">
        <w:tc>
          <w:tcPr>
            <w:tcW w:w="838" w:type="dxa"/>
          </w:tcPr>
          <w:p w:rsidR="002B2820" w:rsidRPr="0097767A" w:rsidRDefault="002B2820" w:rsidP="00637BA3">
            <w:pPr>
              <w:spacing w:before="0"/>
              <w:rPr>
                <w:sz w:val="20"/>
                <w:szCs w:val="20"/>
              </w:rPr>
            </w:pPr>
            <w:r w:rsidRPr="0097767A">
              <w:rPr>
                <w:sz w:val="20"/>
                <w:szCs w:val="20"/>
              </w:rPr>
              <w:t>A</w:t>
            </w:r>
          </w:p>
        </w:tc>
        <w:tc>
          <w:tcPr>
            <w:tcW w:w="1856" w:type="dxa"/>
          </w:tcPr>
          <w:p w:rsidR="002B2820" w:rsidRPr="0097767A" w:rsidRDefault="002B2820" w:rsidP="00637BA3">
            <w:pPr>
              <w:spacing w:before="0"/>
              <w:rPr>
                <w:sz w:val="20"/>
                <w:szCs w:val="20"/>
              </w:rPr>
            </w:pPr>
            <w:r w:rsidRPr="0097767A">
              <w:rPr>
                <w:sz w:val="20"/>
                <w:szCs w:val="20"/>
              </w:rPr>
              <w:t>4</w:t>
            </w:r>
          </w:p>
        </w:tc>
        <w:tc>
          <w:tcPr>
            <w:tcW w:w="1892" w:type="dxa"/>
          </w:tcPr>
          <w:p w:rsidR="002B2820" w:rsidRPr="0097767A" w:rsidRDefault="002B2820" w:rsidP="00637BA3">
            <w:pPr>
              <w:spacing w:before="0"/>
              <w:rPr>
                <w:sz w:val="20"/>
                <w:szCs w:val="20"/>
              </w:rPr>
            </w:pPr>
            <w:r w:rsidRPr="0097767A">
              <w:rPr>
                <w:sz w:val="20"/>
                <w:szCs w:val="20"/>
              </w:rPr>
              <w:t>0</w:t>
            </w:r>
          </w:p>
        </w:tc>
        <w:tc>
          <w:tcPr>
            <w:tcW w:w="1513" w:type="dxa"/>
          </w:tcPr>
          <w:p w:rsidR="002B2820" w:rsidRPr="0097767A" w:rsidRDefault="002B2820" w:rsidP="00637BA3">
            <w:pPr>
              <w:spacing w:before="0"/>
              <w:rPr>
                <w:sz w:val="20"/>
                <w:szCs w:val="20"/>
              </w:rPr>
            </w:pPr>
            <w:r w:rsidRPr="0097767A">
              <w:rPr>
                <w:sz w:val="20"/>
                <w:szCs w:val="20"/>
              </w:rPr>
              <w:t>0</w:t>
            </w:r>
          </w:p>
        </w:tc>
        <w:tc>
          <w:tcPr>
            <w:tcW w:w="813" w:type="dxa"/>
          </w:tcPr>
          <w:p w:rsidR="002B2820" w:rsidRPr="0097767A" w:rsidRDefault="002B2820" w:rsidP="00637BA3">
            <w:pPr>
              <w:spacing w:before="0"/>
              <w:rPr>
                <w:sz w:val="20"/>
                <w:szCs w:val="20"/>
              </w:rPr>
            </w:pPr>
            <w:r w:rsidRPr="0097767A">
              <w:rPr>
                <w:sz w:val="20"/>
                <w:szCs w:val="20"/>
              </w:rPr>
              <w:t>RI</w:t>
            </w:r>
          </w:p>
        </w:tc>
        <w:tc>
          <w:tcPr>
            <w:tcW w:w="2589" w:type="dxa"/>
          </w:tcPr>
          <w:p w:rsidR="002B2820" w:rsidRPr="0097767A" w:rsidRDefault="002B2820" w:rsidP="00637BA3">
            <w:pPr>
              <w:spacing w:before="0"/>
              <w:rPr>
                <w:sz w:val="20"/>
                <w:szCs w:val="20"/>
              </w:rPr>
            </w:pPr>
            <w:r>
              <w:rPr>
                <w:sz w:val="20"/>
                <w:szCs w:val="20"/>
              </w:rPr>
              <w:t>1</w:t>
            </w: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0</w:t>
            </w:r>
          </w:p>
        </w:tc>
        <w:tc>
          <w:tcPr>
            <w:tcW w:w="1418" w:type="dxa"/>
          </w:tcPr>
          <w:p w:rsidR="002B2820" w:rsidRPr="0097767A" w:rsidRDefault="002B2820" w:rsidP="00637BA3">
            <w:pPr>
              <w:spacing w:before="0"/>
              <w:rPr>
                <w:sz w:val="20"/>
                <w:szCs w:val="20"/>
              </w:rPr>
            </w:pPr>
            <w:r w:rsidRPr="0097767A">
              <w:rPr>
                <w:sz w:val="20"/>
                <w:szCs w:val="20"/>
              </w:rPr>
              <w:t>4</w:t>
            </w:r>
          </w:p>
        </w:tc>
        <w:tc>
          <w:tcPr>
            <w:tcW w:w="2229" w:type="dxa"/>
          </w:tcPr>
          <w:p w:rsidR="002B2820" w:rsidRPr="0097767A" w:rsidRDefault="002B2820" w:rsidP="00637BA3">
            <w:pPr>
              <w:spacing w:before="0"/>
              <w:rPr>
                <w:sz w:val="20"/>
                <w:szCs w:val="20"/>
              </w:rPr>
            </w:pPr>
            <w:r>
              <w:rPr>
                <w:sz w:val="20"/>
                <w:szCs w:val="20"/>
              </w:rPr>
              <w:t>A-4-RI-10-4</w:t>
            </w:r>
          </w:p>
        </w:tc>
      </w:tr>
    </w:tbl>
    <w:p w:rsidR="002B2820" w:rsidRDefault="002B2820" w:rsidP="002B2820">
      <w:r w:rsidRPr="009E1519">
        <w:rPr>
          <w:b/>
        </w:rPr>
        <w:t>Nota:</w:t>
      </w:r>
      <w:r>
        <w:t xml:space="preserve"> Cuando el documento normativo no cuenta con fracción o inciso se omite anotar.</w:t>
      </w:r>
    </w:p>
    <w:p w:rsidR="002B2820" w:rsidRDefault="002B2820" w:rsidP="002B2820"/>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2B2820" w:rsidRPr="0077747E" w:rsidTr="00637BA3">
        <w:tc>
          <w:tcPr>
            <w:tcW w:w="817" w:type="dxa"/>
          </w:tcPr>
          <w:p w:rsidR="002B2820" w:rsidRPr="0077747E" w:rsidRDefault="002B2820" w:rsidP="00637BA3">
            <w:pPr>
              <w:rPr>
                <w:sz w:val="20"/>
              </w:rPr>
            </w:pPr>
            <w:r w:rsidRPr="0077747E">
              <w:rPr>
                <w:sz w:val="20"/>
              </w:rPr>
              <w:t>PE</w:t>
            </w:r>
          </w:p>
        </w:tc>
        <w:tc>
          <w:tcPr>
            <w:tcW w:w="6095" w:type="dxa"/>
          </w:tcPr>
          <w:p w:rsidR="002B2820" w:rsidRPr="0077747E" w:rsidRDefault="002B2820" w:rsidP="00637BA3">
            <w:pPr>
              <w:rPr>
                <w:sz w:val="20"/>
              </w:rPr>
            </w:pPr>
            <w:r w:rsidRPr="0077747E">
              <w:rPr>
                <w:sz w:val="20"/>
              </w:rPr>
              <w:t>Ley Orgánica del Poder Ejecutivo del Estado de Jalisco.</w:t>
            </w:r>
          </w:p>
        </w:tc>
      </w:tr>
      <w:tr w:rsidR="002B2820" w:rsidRPr="0077747E" w:rsidTr="00637BA3">
        <w:tc>
          <w:tcPr>
            <w:tcW w:w="817" w:type="dxa"/>
          </w:tcPr>
          <w:p w:rsidR="002B2820" w:rsidRPr="0077747E" w:rsidRDefault="002B2820" w:rsidP="00637BA3">
            <w:pPr>
              <w:rPr>
                <w:sz w:val="20"/>
              </w:rPr>
            </w:pPr>
            <w:r w:rsidRPr="0077747E">
              <w:rPr>
                <w:sz w:val="20"/>
              </w:rPr>
              <w:t>DP</w:t>
            </w:r>
          </w:p>
        </w:tc>
        <w:tc>
          <w:tcPr>
            <w:tcW w:w="6095" w:type="dxa"/>
          </w:tcPr>
          <w:p w:rsidR="002B2820" w:rsidRPr="0077747E" w:rsidRDefault="002B2820" w:rsidP="00637BA3">
            <w:pPr>
              <w:rPr>
                <w:sz w:val="20"/>
              </w:rPr>
            </w:pPr>
            <w:r w:rsidRPr="0077747E">
              <w:rPr>
                <w:sz w:val="20"/>
              </w:rPr>
              <w:t>Ley Orgánica de la Dependencia o Paraestatal.</w:t>
            </w:r>
          </w:p>
        </w:tc>
      </w:tr>
      <w:tr w:rsidR="002B2820" w:rsidRPr="0077747E" w:rsidTr="00637BA3">
        <w:tc>
          <w:tcPr>
            <w:tcW w:w="817" w:type="dxa"/>
          </w:tcPr>
          <w:p w:rsidR="002B2820" w:rsidRPr="0077747E" w:rsidRDefault="002B2820" w:rsidP="00637BA3">
            <w:pPr>
              <w:rPr>
                <w:b/>
                <w:sz w:val="20"/>
              </w:rPr>
            </w:pPr>
            <w:r w:rsidRPr="0077747E">
              <w:rPr>
                <w:b/>
                <w:color w:val="C00000"/>
                <w:sz w:val="20"/>
              </w:rPr>
              <w:t>LR</w:t>
            </w:r>
          </w:p>
        </w:tc>
        <w:tc>
          <w:tcPr>
            <w:tcW w:w="6095" w:type="dxa"/>
          </w:tcPr>
          <w:p w:rsidR="002B2820" w:rsidRPr="0077747E" w:rsidRDefault="002B2820" w:rsidP="00637BA3">
            <w:pPr>
              <w:rPr>
                <w:sz w:val="20"/>
              </w:rPr>
            </w:pPr>
            <w:r w:rsidRPr="0077747E">
              <w:rPr>
                <w:sz w:val="20"/>
              </w:rPr>
              <w:t>Ley Reglamentaria (p.ej: Ley de Adquisiciones</w:t>
            </w:r>
            <w:r>
              <w:rPr>
                <w:sz w:val="20"/>
              </w:rPr>
              <w:t xml:space="preserve"> = LA</w:t>
            </w:r>
            <w:r w:rsidRPr="0077747E">
              <w:rPr>
                <w:sz w:val="20"/>
              </w:rPr>
              <w:t>).</w:t>
            </w:r>
          </w:p>
        </w:tc>
      </w:tr>
      <w:tr w:rsidR="002B2820" w:rsidRPr="0077747E" w:rsidTr="00637BA3">
        <w:tc>
          <w:tcPr>
            <w:tcW w:w="817" w:type="dxa"/>
          </w:tcPr>
          <w:p w:rsidR="002B2820" w:rsidRPr="0077747E" w:rsidRDefault="002B2820" w:rsidP="00637BA3">
            <w:pPr>
              <w:rPr>
                <w:sz w:val="20"/>
              </w:rPr>
            </w:pPr>
            <w:r w:rsidRPr="0077747E">
              <w:rPr>
                <w:sz w:val="20"/>
              </w:rPr>
              <w:t>A</w:t>
            </w:r>
          </w:p>
        </w:tc>
        <w:tc>
          <w:tcPr>
            <w:tcW w:w="6095" w:type="dxa"/>
          </w:tcPr>
          <w:p w:rsidR="002B2820" w:rsidRPr="0077747E" w:rsidRDefault="002B2820" w:rsidP="00637BA3">
            <w:pPr>
              <w:rPr>
                <w:sz w:val="20"/>
              </w:rPr>
            </w:pPr>
            <w:r w:rsidRPr="0077747E">
              <w:rPr>
                <w:sz w:val="20"/>
              </w:rPr>
              <w:t>Acuerdo del Gobernador.</w:t>
            </w:r>
          </w:p>
        </w:tc>
      </w:tr>
    </w:tbl>
    <w:p w:rsidR="002B2820" w:rsidRDefault="002B2820" w:rsidP="002B2820"/>
    <w:p w:rsidR="000B1AB6" w:rsidRDefault="000B1AB6">
      <w:pPr>
        <w:spacing w:before="0" w:after="200" w:line="276" w:lineRule="auto"/>
        <w:jc w:val="left"/>
      </w:pPr>
      <w:r>
        <w:br w:type="page"/>
      </w:r>
    </w:p>
    <w:p w:rsidR="000B1AB6" w:rsidRDefault="000B1AB6" w:rsidP="002B2820"/>
    <w:p w:rsidR="002B2820" w:rsidRPr="00F0512C" w:rsidRDefault="002B2820" w:rsidP="002B2820">
      <w:pPr>
        <w:pStyle w:val="Ttulo3"/>
      </w:pPr>
      <w:bookmarkStart w:id="1128" w:name="_Toc412215717"/>
      <w:bookmarkStart w:id="1129" w:name="_Toc455664470"/>
      <w:bookmarkStart w:id="1130" w:name="_Toc471991936"/>
      <w:bookmarkStart w:id="1131" w:name="_Toc22719136"/>
      <w:r w:rsidRPr="00F0512C">
        <w:t>Suplencias</w:t>
      </w:r>
      <w:bookmarkEnd w:id="1128"/>
      <w:bookmarkEnd w:id="1129"/>
      <w:bookmarkEnd w:id="1130"/>
      <w:bookmarkEnd w:id="1131"/>
      <w:r w:rsidRPr="00F0512C">
        <w:t xml:space="preserve"> </w:t>
      </w:r>
    </w:p>
    <w:p w:rsidR="002B2820" w:rsidRDefault="002B2820" w:rsidP="002B2820"/>
    <w:p w:rsidR="002B2820" w:rsidRPr="008229DC" w:rsidRDefault="002B2820" w:rsidP="002B2820">
      <w:r w:rsidRPr="008229DC">
        <w:t>RI-31-II – De registrarse la ausencia del comisario público propietario por un periodo mayor a diez días hábiles, podrá llamarse por conducto del Director General para cubrirle en sus funciones a su suplente, permaneciendo éste en las mismas, hasta en t</w:t>
      </w:r>
      <w:r>
        <w:t>a</w:t>
      </w:r>
      <w:r w:rsidRPr="008229DC">
        <w:t>nto se reintegre el titular. Si a juicio del Director General resultasen impostergables las tareas que haya dejado pendientes el propietario, podrá llamarse de inmediato a quien lo suplirá, sin que hubiesen transcurrido los diez días de ausencia;</w:t>
      </w:r>
    </w:p>
    <w:p w:rsidR="002B2820" w:rsidRDefault="002B2820" w:rsidP="002B2820"/>
    <w:p w:rsidR="002B2820" w:rsidRDefault="002B2820" w:rsidP="002B2820"/>
    <w:p w:rsidR="002B2820" w:rsidRDefault="002B2820" w:rsidP="002B2820">
      <w:pPr>
        <w:spacing w:before="0" w:after="200" w:line="276" w:lineRule="auto"/>
        <w:jc w:val="left"/>
      </w:pPr>
      <w:r>
        <w:br w:type="page"/>
      </w:r>
    </w:p>
    <w:p w:rsidR="002B2820" w:rsidRDefault="002B2820" w:rsidP="0081685F">
      <w:pPr>
        <w:pStyle w:val="Ttulo2"/>
        <w:numPr>
          <w:ilvl w:val="0"/>
          <w:numId w:val="34"/>
        </w:numPr>
      </w:pPr>
      <w:bookmarkStart w:id="1132" w:name="_Toc412215718"/>
      <w:bookmarkStart w:id="1133" w:name="_Toc455664471"/>
      <w:bookmarkStart w:id="1134" w:name="_Toc471991937"/>
      <w:bookmarkStart w:id="1135" w:name="_Toc22719137"/>
      <w:r w:rsidRPr="006B0127">
        <w:lastRenderedPageBreak/>
        <w:t>Inventario</w:t>
      </w:r>
      <w:r>
        <w:t xml:space="preserve"> y d</w:t>
      </w:r>
      <w:r w:rsidRPr="007C111F">
        <w:t xml:space="preserve">escripción de los </w:t>
      </w:r>
      <w:bookmarkEnd w:id="1132"/>
      <w:bookmarkEnd w:id="1133"/>
      <w:r>
        <w:t>procesos</w:t>
      </w:r>
      <w:bookmarkEnd w:id="1134"/>
      <w:bookmarkEnd w:id="1135"/>
      <w:r w:rsidRPr="007C111F">
        <w:t xml:space="preserve"> </w:t>
      </w:r>
    </w:p>
    <w:p w:rsidR="002B2820" w:rsidRDefault="002B2820" w:rsidP="002B2820">
      <w:r w:rsidRPr="003D49CC">
        <w:t xml:space="preserve">Se ha presentado el organigrama que expresa las relaciones jerárquicas y funcionales de </w:t>
      </w:r>
      <w:r w:rsidRPr="00815D03">
        <w:t>la organización</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rsidR="002B2820" w:rsidRPr="007D4452" w:rsidRDefault="002B2820" w:rsidP="002B2820">
      <w:pPr>
        <w:pStyle w:val="Ttulo3"/>
      </w:pPr>
      <w:bookmarkStart w:id="1136" w:name="_Toc412215719"/>
      <w:bookmarkStart w:id="1137" w:name="_Toc455664472"/>
      <w:bookmarkStart w:id="1138" w:name="_Toc471991938"/>
      <w:bookmarkStart w:id="1139" w:name="_Toc22719138"/>
      <w:r>
        <w:t>Inventario de procedimientos</w:t>
      </w:r>
      <w:bookmarkEnd w:id="1136"/>
      <w:bookmarkEnd w:id="1137"/>
      <w:bookmarkEnd w:id="1138"/>
      <w:bookmarkEnd w:id="113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45"/>
        <w:gridCol w:w="2348"/>
        <w:gridCol w:w="3389"/>
        <w:gridCol w:w="1776"/>
        <w:gridCol w:w="2097"/>
        <w:gridCol w:w="2581"/>
        <w:gridCol w:w="2272"/>
      </w:tblGrid>
      <w:tr w:rsidR="003B3DB6" w:rsidRPr="007D4452" w:rsidTr="00BF6504">
        <w:trPr>
          <w:trHeight w:val="315"/>
        </w:trPr>
        <w:tc>
          <w:tcPr>
            <w:tcW w:w="276" w:type="pct"/>
            <w:shd w:val="clear" w:color="auto" w:fill="F2F2F2" w:themeFill="background1" w:themeFillShade="F2"/>
            <w:vAlign w:val="center"/>
            <w:hideMark/>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Dep.</w:t>
            </w:r>
          </w:p>
        </w:tc>
        <w:tc>
          <w:tcPr>
            <w:tcW w:w="767" w:type="pct"/>
            <w:shd w:val="clear" w:color="auto" w:fill="F2F2F2" w:themeFill="background1" w:themeFillShade="F2"/>
            <w:vAlign w:val="center"/>
            <w:hideMark/>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Referencia normativa</w:t>
            </w:r>
          </w:p>
        </w:tc>
        <w:tc>
          <w:tcPr>
            <w:tcW w:w="1107"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Macro proceso</w:t>
            </w:r>
          </w:p>
        </w:tc>
        <w:tc>
          <w:tcPr>
            <w:tcW w:w="580"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Proceso</w:t>
            </w:r>
          </w:p>
        </w:tc>
        <w:tc>
          <w:tcPr>
            <w:tcW w:w="685"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Sub proceso</w:t>
            </w:r>
          </w:p>
        </w:tc>
        <w:tc>
          <w:tcPr>
            <w:tcW w:w="843" w:type="pct"/>
            <w:shd w:val="clear" w:color="auto" w:fill="F2F2F2" w:themeFill="background1" w:themeFillShade="F2"/>
            <w:vAlign w:val="center"/>
          </w:tcPr>
          <w:p w:rsidR="003B3DB6" w:rsidRPr="007D4452" w:rsidRDefault="003B3DB6" w:rsidP="00447907">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Procedimiento</w:t>
            </w:r>
          </w:p>
        </w:tc>
        <w:tc>
          <w:tcPr>
            <w:tcW w:w="742" w:type="pct"/>
            <w:shd w:val="clear" w:color="auto" w:fill="F2F2F2" w:themeFill="background1" w:themeFillShade="F2"/>
            <w:vAlign w:val="center"/>
          </w:tcPr>
          <w:p w:rsidR="003B3DB6" w:rsidRPr="007D4452" w:rsidRDefault="003B3DB6" w:rsidP="00637BA3">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lang w:eastAsia="es-MX"/>
              </w:rPr>
              <w:t>Servicio</w:t>
            </w:r>
          </w:p>
        </w:tc>
      </w:tr>
      <w:tr w:rsidR="003B3DB6" w:rsidRPr="007D4452"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8223BD" w:rsidRDefault="003B3DB6" w:rsidP="00B00061">
            <w:pPr>
              <w:spacing w:before="60" w:after="60"/>
              <w:jc w:val="center"/>
              <w:rPr>
                <w:rFonts w:asciiTheme="minorHAnsi" w:eastAsia="Times New Roman" w:hAnsiTheme="minorHAnsi" w:cs="Arial"/>
                <w:bCs/>
                <w:color w:val="000000" w:themeColor="text1"/>
                <w:lang w:val="en-US" w:eastAsia="es-MX"/>
              </w:rPr>
            </w:pPr>
            <w:r w:rsidRPr="008229DC">
              <w:rPr>
                <w:rFonts w:asciiTheme="minorHAnsi" w:eastAsia="Times New Roman" w:hAnsiTheme="minorHAnsi" w:cs="Arial"/>
                <w:bCs/>
                <w:color w:val="000000" w:themeColor="text1"/>
                <w:lang w:val="en-US" w:eastAsia="es-MX"/>
              </w:rPr>
              <w:t xml:space="preserve">PE-63-I, </w:t>
            </w:r>
            <w:r>
              <w:rPr>
                <w:rFonts w:asciiTheme="minorHAnsi" w:eastAsia="Times New Roman" w:hAnsiTheme="minorHAnsi" w:cs="Arial"/>
                <w:bCs/>
                <w:color w:val="000000" w:themeColor="text1"/>
                <w:lang w:val="en-US" w:eastAsia="es-MX"/>
              </w:rPr>
              <w:t>DP</w:t>
            </w:r>
            <w:r w:rsidRPr="008229DC">
              <w:rPr>
                <w:rFonts w:asciiTheme="minorHAnsi" w:eastAsia="Times New Roman" w:hAnsiTheme="minorHAnsi" w:cs="Arial"/>
                <w:bCs/>
                <w:color w:val="000000" w:themeColor="text1"/>
                <w:lang w:val="en-US" w:eastAsia="es-MX"/>
              </w:rPr>
              <w:t>-23-I, RI-10-B-II</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7D4452" w:rsidRDefault="003B3DB6" w:rsidP="00637BA3">
            <w:pPr>
              <w:jc w:val="center"/>
            </w:pPr>
            <w:r>
              <w:t>Auditoría de desempeño</w:t>
            </w:r>
          </w:p>
        </w:tc>
        <w:tc>
          <w:tcPr>
            <w:tcW w:w="685" w:type="pct"/>
            <w:shd w:val="clear" w:color="auto" w:fill="auto"/>
            <w:vAlign w:val="center"/>
          </w:tcPr>
          <w:p w:rsidR="003B3DB6" w:rsidRPr="007D4452" w:rsidRDefault="003B3DB6" w:rsidP="00637BA3">
            <w:pPr>
              <w:jc w:val="left"/>
            </w:pPr>
          </w:p>
        </w:tc>
        <w:tc>
          <w:tcPr>
            <w:tcW w:w="843" w:type="pct"/>
            <w:shd w:val="clear" w:color="auto" w:fill="auto"/>
            <w:vAlign w:val="center"/>
          </w:tcPr>
          <w:p w:rsidR="003B3DB6" w:rsidRPr="007D4452" w:rsidRDefault="003B3DB6" w:rsidP="00637BA3">
            <w:pPr>
              <w:jc w:val="center"/>
            </w:pPr>
            <w:r>
              <w:t>Auditoría de desempeño</w:t>
            </w:r>
          </w:p>
        </w:tc>
        <w:tc>
          <w:tcPr>
            <w:tcW w:w="742" w:type="pct"/>
            <w:shd w:val="clear" w:color="auto" w:fill="auto"/>
            <w:vAlign w:val="center"/>
          </w:tcPr>
          <w:p w:rsidR="003B3DB6" w:rsidRPr="00FF520A" w:rsidRDefault="003B3DB6" w:rsidP="001054DA">
            <w:pPr>
              <w:spacing w:before="60" w:after="60"/>
              <w:jc w:val="center"/>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w:t>
            </w:r>
          </w:p>
        </w:tc>
      </w:tr>
      <w:tr w:rsidR="003B3DB6" w:rsidRPr="007D4452"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7D4452" w:rsidRDefault="003B3DB6" w:rsidP="00637BA3">
            <w:pPr>
              <w:jc w:val="center"/>
            </w:pPr>
            <w:r>
              <w:rPr>
                <w:rFonts w:asciiTheme="minorHAnsi" w:eastAsia="Times New Roman" w:hAnsiTheme="minorHAnsi" w:cs="Arial"/>
                <w:bCs/>
                <w:color w:val="000000" w:themeColor="text1"/>
                <w:lang w:eastAsia="es-MX"/>
              </w:rPr>
              <w:t>PE-63-II, DP-23-III, RI-10-B-III</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de cumplimiento</w:t>
            </w:r>
          </w:p>
        </w:tc>
        <w:tc>
          <w:tcPr>
            <w:tcW w:w="685"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p>
        </w:tc>
        <w:tc>
          <w:tcPr>
            <w:tcW w:w="843"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de cumplimiento</w:t>
            </w:r>
          </w:p>
        </w:tc>
        <w:tc>
          <w:tcPr>
            <w:tcW w:w="742" w:type="pct"/>
            <w:shd w:val="clear" w:color="auto" w:fill="auto"/>
            <w:vAlign w:val="center"/>
          </w:tcPr>
          <w:p w:rsidR="003B3DB6" w:rsidRPr="007D4452" w:rsidRDefault="003B3DB6" w:rsidP="001054DA">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Informe mensual de auditoría de cumplimiento.</w:t>
            </w:r>
          </w:p>
        </w:tc>
      </w:tr>
      <w:tr w:rsidR="003B3DB6" w:rsidRPr="008223BD" w:rsidTr="00BF6504">
        <w:trPr>
          <w:trHeight w:val="447"/>
        </w:trPr>
        <w:tc>
          <w:tcPr>
            <w:tcW w:w="276" w:type="pct"/>
            <w:shd w:val="clear" w:color="auto" w:fill="auto"/>
            <w:noWrap/>
            <w:vAlign w:val="center"/>
          </w:tcPr>
          <w:p w:rsidR="003B3DB6" w:rsidRPr="007D4452" w:rsidRDefault="003B3DB6" w:rsidP="00637BA3">
            <w:pPr>
              <w:jc w:val="center"/>
            </w:pPr>
            <w:r>
              <w:t>IIEG</w:t>
            </w:r>
          </w:p>
        </w:tc>
        <w:tc>
          <w:tcPr>
            <w:tcW w:w="767" w:type="pct"/>
            <w:shd w:val="clear" w:color="auto" w:fill="auto"/>
            <w:vAlign w:val="center"/>
          </w:tcPr>
          <w:p w:rsidR="003B3DB6" w:rsidRPr="008223BD" w:rsidRDefault="003B3DB6" w:rsidP="00637BA3">
            <w:pPr>
              <w:jc w:val="center"/>
              <w:rPr>
                <w:lang w:val="en-US"/>
              </w:rPr>
            </w:pPr>
            <w:r w:rsidRPr="008229DC">
              <w:rPr>
                <w:rFonts w:asciiTheme="minorHAnsi" w:eastAsia="Times New Roman" w:hAnsiTheme="minorHAnsi" w:cs="Arial"/>
                <w:bCs/>
                <w:color w:val="000000" w:themeColor="text1"/>
                <w:lang w:val="en-US" w:eastAsia="es-MX"/>
              </w:rPr>
              <w:t>PE-63-III, DP-23-I, RI-10-A-XV</w:t>
            </w:r>
          </w:p>
        </w:tc>
        <w:tc>
          <w:tcPr>
            <w:tcW w:w="1107" w:type="pct"/>
            <w:shd w:val="clear" w:color="auto" w:fill="auto"/>
            <w:vAlign w:val="center"/>
          </w:tcPr>
          <w:p w:rsidR="003B3DB6" w:rsidRPr="0006475D" w:rsidRDefault="003B3DB6" w:rsidP="00637BA3">
            <w:pPr>
              <w:jc w:val="center"/>
              <w:rPr>
                <w:lang w:val="en-US"/>
              </w:rPr>
            </w:pPr>
            <w:r w:rsidRPr="00C76FDB">
              <w:t>Proceso</w:t>
            </w:r>
            <w:r>
              <w:rPr>
                <w:lang w:val="en-US"/>
              </w:rPr>
              <w:t xml:space="preserve"> de </w:t>
            </w:r>
            <w:r w:rsidRPr="00C76FDB">
              <w:t>gestión</w:t>
            </w:r>
          </w:p>
        </w:tc>
        <w:tc>
          <w:tcPr>
            <w:tcW w:w="580" w:type="pct"/>
            <w:shd w:val="clear" w:color="auto" w:fill="auto"/>
            <w:vAlign w:val="center"/>
          </w:tcPr>
          <w:p w:rsidR="003B3DB6" w:rsidRPr="008223BD"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financiera</w:t>
            </w:r>
          </w:p>
        </w:tc>
        <w:tc>
          <w:tcPr>
            <w:tcW w:w="685" w:type="pct"/>
            <w:shd w:val="clear" w:color="auto" w:fill="auto"/>
            <w:vAlign w:val="center"/>
          </w:tcPr>
          <w:p w:rsidR="003B3DB6" w:rsidRPr="007D4452" w:rsidRDefault="003B3DB6" w:rsidP="00637BA3">
            <w:pPr>
              <w:spacing w:after="0"/>
              <w:jc w:val="center"/>
              <w:rPr>
                <w:rFonts w:asciiTheme="minorHAnsi" w:eastAsia="Times New Roman" w:hAnsiTheme="minorHAnsi" w:cs="Times New Roman"/>
                <w:bCs/>
                <w:lang w:eastAsia="es-MX"/>
              </w:rPr>
            </w:pPr>
          </w:p>
        </w:tc>
        <w:tc>
          <w:tcPr>
            <w:tcW w:w="843" w:type="pct"/>
            <w:shd w:val="clear" w:color="auto" w:fill="auto"/>
            <w:vAlign w:val="center"/>
          </w:tcPr>
          <w:p w:rsidR="003B3DB6" w:rsidRPr="008223BD" w:rsidRDefault="003B3DB6" w:rsidP="00637BA3">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Auditoría financiera</w:t>
            </w:r>
          </w:p>
        </w:tc>
        <w:tc>
          <w:tcPr>
            <w:tcW w:w="742" w:type="pct"/>
            <w:shd w:val="clear" w:color="auto" w:fill="auto"/>
            <w:vAlign w:val="center"/>
          </w:tcPr>
          <w:p w:rsidR="003B3DB6" w:rsidRPr="008223BD" w:rsidRDefault="003B3DB6" w:rsidP="001054DA">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Informe trimestral de auditoría financiera.</w:t>
            </w:r>
          </w:p>
        </w:tc>
      </w:tr>
    </w:tbl>
    <w:p w:rsidR="002B2820" w:rsidRDefault="002B2820" w:rsidP="002B2820"/>
    <w:p w:rsidR="002B2820" w:rsidRDefault="002B2820" w:rsidP="002B2820"/>
    <w:p w:rsidR="000B1AB6" w:rsidRDefault="000B1AB6">
      <w:pPr>
        <w:spacing w:before="0" w:after="200" w:line="276" w:lineRule="auto"/>
        <w:jc w:val="left"/>
      </w:pPr>
      <w:r>
        <w:br w:type="page"/>
      </w:r>
    </w:p>
    <w:p w:rsidR="002B2820" w:rsidRDefault="002B2820" w:rsidP="002B2820"/>
    <w:p w:rsidR="002B2820" w:rsidRDefault="002B2820" w:rsidP="002B2820">
      <w:pPr>
        <w:pStyle w:val="Ttulo3"/>
      </w:pPr>
      <w:bookmarkStart w:id="1140" w:name="_Toc412215720"/>
      <w:bookmarkStart w:id="1141" w:name="_Toc455664473"/>
      <w:bookmarkStart w:id="1142" w:name="_Toc471991939"/>
      <w:bookmarkStart w:id="1143" w:name="_Toc22719139"/>
      <w:r>
        <w:t>Proceso de Auditoría de desempeño</w:t>
      </w:r>
      <w:bookmarkEnd w:id="1140"/>
      <w:bookmarkEnd w:id="1141"/>
      <w:bookmarkEnd w:id="1142"/>
      <w:bookmarkEnd w:id="1143"/>
    </w:p>
    <w:p w:rsidR="002B2820" w:rsidRPr="007F27A5" w:rsidRDefault="002B2820" w:rsidP="002B2820"/>
    <w:tbl>
      <w:tblPr>
        <w:tblW w:w="152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1873"/>
      </w:tblGrid>
      <w:tr w:rsidR="002B2820" w:rsidRPr="000C4719" w:rsidTr="00637BA3">
        <w:trPr>
          <w:trHeight w:val="57"/>
        </w:trPr>
        <w:tc>
          <w:tcPr>
            <w:tcW w:w="15276"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rPr>
              <w:t xml:space="preserve">Ficha del </w:t>
            </w:r>
            <w:r>
              <w:rPr>
                <w:b/>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Proceso</w:t>
            </w:r>
          </w:p>
        </w:tc>
        <w:tc>
          <w:tcPr>
            <w:tcW w:w="11873"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de Desempeño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bCs/>
                <w:color w:val="000000"/>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Trámite o servicio asociado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Elaboración de Matriz de Indicadores de Resultados.</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Autorización de la  Matriz de Indicadores de Resultados por parte de la Junta de Gobierno.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1873"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Indicador</w:t>
            </w:r>
          </w:p>
        </w:tc>
        <w:tc>
          <w:tcPr>
            <w:tcW w:w="11873"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4 informes</w:t>
            </w:r>
          </w:p>
        </w:tc>
      </w:tr>
    </w:tbl>
    <w:p w:rsidR="002B2820" w:rsidRDefault="002B2820" w:rsidP="002B2820"/>
    <w:p w:rsidR="002B2820" w:rsidRDefault="002B2820" w:rsidP="002B2820"/>
    <w:p w:rsidR="00F12B27" w:rsidRDefault="00F12B27">
      <w:pPr>
        <w:spacing w:before="0" w:after="200" w:line="276" w:lineRule="auto"/>
        <w:jc w:val="left"/>
      </w:pPr>
      <w:bookmarkStart w:id="1144" w:name="_Toc412215721"/>
      <w:r>
        <w:br w:type="page"/>
      </w:r>
    </w:p>
    <w:p w:rsidR="002B2820" w:rsidRDefault="002B2820" w:rsidP="002B2820">
      <w:pPr>
        <w:spacing w:before="0" w:after="200" w:line="276" w:lineRule="auto"/>
        <w:jc w:val="left"/>
      </w:pPr>
    </w:p>
    <w:p w:rsidR="002B2820" w:rsidRDefault="002B2820" w:rsidP="002B2820">
      <w:pPr>
        <w:pStyle w:val="Ttulo4"/>
        <w:rPr>
          <w:color w:val="FF0000"/>
        </w:rPr>
      </w:pPr>
      <w:bookmarkStart w:id="1145" w:name="_Toc455664474"/>
      <w:bookmarkStart w:id="1146" w:name="_Toc471991940"/>
      <w:bookmarkStart w:id="1147" w:name="_Toc22719140"/>
      <w:r>
        <w:t xml:space="preserve">Modelado del proceso de </w:t>
      </w:r>
      <w:bookmarkEnd w:id="1144"/>
      <w:r w:rsidRPr="003D1223">
        <w:t>Auditoría de Desempeño</w:t>
      </w:r>
      <w:bookmarkEnd w:id="1145"/>
      <w:bookmarkEnd w:id="1146"/>
      <w:bookmarkEnd w:id="1147"/>
      <w:r w:rsidRPr="00F70AA0">
        <w:rPr>
          <w:color w:val="FF0000"/>
        </w:rPr>
        <w:t xml:space="preserve"> </w:t>
      </w:r>
    </w:p>
    <w:p w:rsidR="00DD7501" w:rsidRPr="00DD7501" w:rsidRDefault="00DD7501" w:rsidP="00DD7501"/>
    <w:p w:rsidR="002B2820" w:rsidRDefault="00DD7501" w:rsidP="002B2820">
      <w:pPr>
        <w:jc w:val="center"/>
      </w:pPr>
      <w:r>
        <w:rPr>
          <w:noProof/>
          <w:lang w:val="es-ES" w:eastAsia="es-ES"/>
        </w:rPr>
        <w:drawing>
          <wp:inline distT="0" distB="0" distL="0" distR="0">
            <wp:extent cx="9653954" cy="25091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print"/>
                    <a:srcRect l="782" t="2481" r="314" b="16150"/>
                    <a:stretch/>
                  </pic:blipFill>
                  <pic:spPr bwMode="auto">
                    <a:xfrm>
                      <a:off x="0" y="0"/>
                      <a:ext cx="9694990" cy="2519776"/>
                    </a:xfrm>
                    <a:prstGeom prst="rect">
                      <a:avLst/>
                    </a:prstGeom>
                    <a:ln>
                      <a:noFill/>
                    </a:ln>
                    <a:extLst>
                      <a:ext uri="{53640926-AAD7-44D8-BBD7-CCE9431645EC}">
                        <a14:shadowObscured xmlns:a14="http://schemas.microsoft.com/office/drawing/2010/main"/>
                      </a:ext>
                    </a:extLst>
                  </pic:spPr>
                </pic:pic>
              </a:graphicData>
            </a:graphic>
          </wp:inline>
        </w:drawing>
      </w:r>
    </w:p>
    <w:p w:rsidR="002B2820" w:rsidRDefault="002B2820" w:rsidP="00F12B27"/>
    <w:p w:rsidR="00DD7501" w:rsidRDefault="00DD7501" w:rsidP="00F12B27">
      <w:bookmarkStart w:id="1148" w:name="_Toc412215722"/>
    </w:p>
    <w:p w:rsidR="00F12B27" w:rsidRDefault="00F12B27">
      <w:pPr>
        <w:spacing w:before="0" w:after="200" w:line="276" w:lineRule="auto"/>
        <w:jc w:val="left"/>
      </w:pPr>
      <w:r>
        <w:br w:type="page"/>
      </w:r>
    </w:p>
    <w:p w:rsidR="00DD7501" w:rsidRDefault="00DD7501" w:rsidP="00F12B27"/>
    <w:p w:rsidR="002B2820" w:rsidRPr="00A36F10" w:rsidRDefault="002B2820" w:rsidP="00F12B27">
      <w:pPr>
        <w:pStyle w:val="Ttulo4"/>
      </w:pPr>
      <w:bookmarkStart w:id="1149" w:name="_Toc22719141"/>
      <w:r w:rsidRPr="00130ADD">
        <w:t>Narrativa del proceso de</w:t>
      </w:r>
      <w:r w:rsidRPr="00CD55F6">
        <w:t xml:space="preserve"> </w:t>
      </w:r>
      <w:bookmarkEnd w:id="1148"/>
      <w:r w:rsidRPr="00B12402">
        <w:t>Auditoría de Desempeño</w:t>
      </w:r>
      <w:bookmarkEnd w:id="1149"/>
      <w:r w:rsidRPr="008D7077">
        <w:t xml:space="preserve"> </w:t>
      </w:r>
    </w:p>
    <w:tbl>
      <w:tblPr>
        <w:tblW w:w="15309"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237"/>
        <w:gridCol w:w="2977"/>
        <w:gridCol w:w="2409"/>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237"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2977"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409"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Recabar MIR´s anuales en el Portal de Transparencia</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MIR´s anuales</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2</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 / Comisario</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Solicitar el avance mensual de las MIRs por Unidad</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3</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Proporcionar el avance mensual de MIR´s por Unidad</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MIR´s desglosadas por Unidad Administrativa</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4</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Revisar el cumplimiento de MIR´s por Unidad Administrativa</w:t>
            </w:r>
          </w:p>
        </w:tc>
        <w:tc>
          <w:tcPr>
            <w:tcW w:w="2977"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Hoja de trabajo</w:t>
            </w:r>
          </w:p>
        </w:tc>
        <w:tc>
          <w:tcPr>
            <w:tcW w:w="2409"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retroalimentación en caso de duda</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Retroalimentar información de avances</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7</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Consolidar la información mensual por unidad</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 consolidada</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 contra la MIR Trimestral en el portal de Transparencia</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 y/o evidencia documental por Unidad (si no coincide la información)</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Planeación</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Recabar y proporcionar información complementaria de MIR´s</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con aclaraciones y/o inform. complementaria</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Dirección General</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Evaluación de Procesos / Comisario</w:t>
            </w:r>
          </w:p>
        </w:tc>
        <w:tc>
          <w:tcPr>
            <w:tcW w:w="623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Elaborar informe trimestral de auditoría de desempeño</w:t>
            </w:r>
          </w:p>
        </w:tc>
        <w:tc>
          <w:tcPr>
            <w:tcW w:w="2977"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trimestral</w:t>
            </w:r>
          </w:p>
        </w:tc>
        <w:tc>
          <w:tcPr>
            <w:tcW w:w="2409" w:type="dxa"/>
            <w:vAlign w:val="center"/>
          </w:tcPr>
          <w:p w:rsidR="002B2820" w:rsidRDefault="002B2820" w:rsidP="00637BA3">
            <w:pPr>
              <w:spacing w:before="60" w:after="60"/>
              <w:jc w:val="left"/>
              <w:rPr>
                <w:rFonts w:asciiTheme="minorHAnsi" w:hAnsiTheme="minorHAnsi"/>
              </w:rPr>
            </w:pPr>
            <w:r>
              <w:rPr>
                <w:rFonts w:asciiTheme="minorHAnsi" w:hAnsiTheme="minorHAnsi"/>
              </w:rPr>
              <w:t>Órgano Ctrol. Y Vig.</w:t>
            </w:r>
          </w:p>
        </w:tc>
      </w:tr>
    </w:tbl>
    <w:p w:rsidR="002B2820" w:rsidRDefault="002B2820" w:rsidP="00F12B27"/>
    <w:p w:rsidR="002B2820" w:rsidRDefault="002B2820" w:rsidP="00F12B27"/>
    <w:p w:rsidR="002B2820" w:rsidRDefault="002B2820" w:rsidP="00F12B27"/>
    <w:p w:rsidR="002B2820" w:rsidRDefault="00F12B27" w:rsidP="00F12B27">
      <w:r>
        <w:br w:type="page"/>
      </w:r>
    </w:p>
    <w:p w:rsidR="002B2820" w:rsidRDefault="002B2820" w:rsidP="002B2820">
      <w:pPr>
        <w:pStyle w:val="Ttulo4"/>
      </w:pPr>
      <w:bookmarkStart w:id="1150" w:name="_Toc412215723"/>
      <w:bookmarkStart w:id="1151" w:name="_Toc455664475"/>
      <w:bookmarkStart w:id="1152" w:name="_Toc471991941"/>
      <w:bookmarkStart w:id="1153" w:name="_Toc22719142"/>
      <w:r w:rsidRPr="007A5699">
        <w:lastRenderedPageBreak/>
        <w:t>Ficha de</w:t>
      </w:r>
      <w:r>
        <w:t>l</w:t>
      </w:r>
      <w:r w:rsidRPr="007A5699">
        <w:t xml:space="preserve"> servicio de </w:t>
      </w:r>
      <w:bookmarkEnd w:id="1150"/>
      <w:r w:rsidRPr="001D2F7C">
        <w:t>Auditoría de Desempeño</w:t>
      </w:r>
      <w:bookmarkEnd w:id="1151"/>
      <w:bookmarkEnd w:id="1152"/>
      <w:bookmarkEnd w:id="1153"/>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de Desempeño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9B6231">
              <w:rPr>
                <w:rFonts w:asciiTheme="minorHAnsi" w:eastAsia="Times New Roman" w:hAnsiTheme="minorHAnsi" w:cs="Times New Roman"/>
                <w:lang w:eastAsia="es-MX"/>
              </w:rPr>
              <w:t>Evaluar el desempeño general y por funciones del Organismo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Trimestral</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2B2820" w:rsidRPr="00DE4BC8" w:rsidRDefault="00E916F6"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2B2820">
              <w:rPr>
                <w:rFonts w:asciiTheme="minorHAnsi" w:eastAsia="Times New Roman" w:hAnsiTheme="minorHAnsi" w:cs="Times New Roman"/>
                <w:lang w:eastAsia="es-MX"/>
              </w:rPr>
              <w:t>, Ciudad Granja, Zapopan, Jal. (33) 3777-1770</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2B2820" w:rsidRPr="00DE4BC8" w:rsidRDefault="00007C61"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2B2820" w:rsidRPr="00961917" w:rsidRDefault="002B2820" w:rsidP="00637BA3">
            <w:pPr>
              <w:spacing w:before="60" w:after="60"/>
              <w:jc w:val="left"/>
              <w:rPr>
                <w:rFonts w:eastAsia="Times New Roman" w:cs="Arial"/>
                <w:b/>
                <w:bCs/>
                <w:color w:val="000000"/>
                <w:lang w:eastAsia="es-MX"/>
              </w:rPr>
            </w:pPr>
            <w:r w:rsidRPr="007F27A5">
              <w:rPr>
                <w:rFonts w:asciiTheme="minorHAnsi" w:eastAsia="Times New Roman" w:hAnsiTheme="minorHAnsi" w:cs="Times New Roman"/>
                <w:lang w:eastAsia="es-MX"/>
              </w:rPr>
              <w:t>Contralor del Estado</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2B2820" w:rsidRPr="00DE4BC8" w:rsidRDefault="00215435"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Órgano Interno de Control y Vigilancia</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2B2820" w:rsidRPr="00DE4BC8" w:rsidRDefault="00485402"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Cristina.corona@jalisco.gob.mx </w:t>
            </w:r>
          </w:p>
        </w:tc>
      </w:tr>
      <w:tr w:rsidR="002B2820" w:rsidRPr="00DE4BC8" w:rsidTr="00637BA3">
        <w:trPr>
          <w:trHeight w:val="20"/>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2B2820" w:rsidRDefault="002B2820" w:rsidP="002B2820"/>
    <w:p w:rsidR="00F12B27" w:rsidRDefault="00F12B27" w:rsidP="002B2820"/>
    <w:p w:rsidR="002B2820" w:rsidRDefault="002B2820" w:rsidP="002B2820">
      <w:pPr>
        <w:pStyle w:val="Ttulo3"/>
      </w:pPr>
      <w:bookmarkStart w:id="1154" w:name="_Toc455664476"/>
      <w:bookmarkStart w:id="1155" w:name="_Toc471991942"/>
      <w:bookmarkStart w:id="1156" w:name="_Toc22719143"/>
      <w:r>
        <w:t>Proceso de Auditoría de Cumplimiento</w:t>
      </w:r>
      <w:bookmarkEnd w:id="1154"/>
      <w:bookmarkEnd w:id="1155"/>
      <w:bookmarkEnd w:id="1156"/>
    </w:p>
    <w:p w:rsidR="002B2820" w:rsidRPr="007F27A5" w:rsidRDefault="002B2820" w:rsidP="002B2820"/>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2B2820" w:rsidRPr="000C4719" w:rsidTr="00637BA3">
        <w:trPr>
          <w:trHeight w:val="57"/>
        </w:trPr>
        <w:tc>
          <w:tcPr>
            <w:tcW w:w="15417"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rPr>
              <w:t xml:space="preserve">Ficha del </w:t>
            </w:r>
            <w:r>
              <w:rPr>
                <w:b/>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Proceso</w:t>
            </w:r>
          </w:p>
        </w:tc>
        <w:tc>
          <w:tcPr>
            <w:tcW w:w="12014"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de Cumplimiento</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bCs/>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Trámite o servicio asociado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Componentes y actividades de la MIR de todas las unidades administrativas.</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Información fundamental del Portal de Transparencia del IIEG e información interna de las Unidades Administrativas.</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 xml:space="preserve">Informe </w:t>
            </w:r>
            <w:r>
              <w:rPr>
                <w:rFonts w:asciiTheme="minorHAnsi" w:hAnsiTheme="minorHAnsi"/>
                <w:color w:val="000000"/>
              </w:rPr>
              <w:t xml:space="preserve">mensual de cumplimiento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Indicador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12 informes</w:t>
            </w:r>
          </w:p>
        </w:tc>
      </w:tr>
    </w:tbl>
    <w:p w:rsidR="002B2820" w:rsidRDefault="002B2820" w:rsidP="00F12B27"/>
    <w:p w:rsidR="002B2820" w:rsidRDefault="002B2820" w:rsidP="00F12B27"/>
    <w:p w:rsidR="00F12B27" w:rsidRDefault="00F12B27">
      <w:pPr>
        <w:spacing w:before="0" w:after="200" w:line="276" w:lineRule="auto"/>
        <w:jc w:val="left"/>
      </w:pPr>
      <w:r>
        <w:br w:type="page"/>
      </w:r>
    </w:p>
    <w:p w:rsidR="002B2820" w:rsidRDefault="002B2820" w:rsidP="00F12B27"/>
    <w:p w:rsidR="002B2820" w:rsidRDefault="002B2820" w:rsidP="002B2820">
      <w:pPr>
        <w:pStyle w:val="Ttulo4"/>
      </w:pPr>
      <w:bookmarkStart w:id="1157" w:name="_Toc455664477"/>
      <w:bookmarkStart w:id="1158" w:name="_Toc471991943"/>
      <w:bookmarkStart w:id="1159" w:name="_Toc22719144"/>
      <w:r>
        <w:t xml:space="preserve">Modelado del proceso de </w:t>
      </w:r>
      <w:r w:rsidRPr="008B5A61">
        <w:t>Auditoría de Cumplimiento</w:t>
      </w:r>
      <w:bookmarkEnd w:id="1157"/>
      <w:bookmarkEnd w:id="1158"/>
      <w:bookmarkEnd w:id="1159"/>
      <w:r w:rsidRPr="00F70AA0">
        <w:rPr>
          <w:color w:val="FF0000"/>
        </w:rPr>
        <w:t xml:space="preserve"> </w:t>
      </w:r>
    </w:p>
    <w:p w:rsidR="00EC6DCF" w:rsidRDefault="00EC6DCF" w:rsidP="002B2820">
      <w:pPr>
        <w:jc w:val="center"/>
        <w:rPr>
          <w:noProof/>
          <w:lang w:eastAsia="es-MX"/>
        </w:rPr>
      </w:pPr>
    </w:p>
    <w:p w:rsidR="00EC6DCF" w:rsidRDefault="00EC6DCF" w:rsidP="002B2820">
      <w:pPr>
        <w:jc w:val="center"/>
        <w:rPr>
          <w:noProof/>
          <w:lang w:eastAsia="es-MX"/>
        </w:rPr>
      </w:pPr>
    </w:p>
    <w:p w:rsidR="002B2820" w:rsidRDefault="00EC6DCF" w:rsidP="002B2820">
      <w:pPr>
        <w:jc w:val="center"/>
      </w:pPr>
      <w:r>
        <w:rPr>
          <w:noProof/>
          <w:lang w:val="es-ES" w:eastAsia="es-ES"/>
        </w:rPr>
        <w:drawing>
          <wp:inline distT="0" distB="0" distL="0" distR="0">
            <wp:extent cx="9741877" cy="198706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print"/>
                    <a:srcRect l="711" r="711" b="17116"/>
                    <a:stretch/>
                  </pic:blipFill>
                  <pic:spPr bwMode="auto">
                    <a:xfrm>
                      <a:off x="0" y="0"/>
                      <a:ext cx="9750963" cy="1988915"/>
                    </a:xfrm>
                    <a:prstGeom prst="rect">
                      <a:avLst/>
                    </a:prstGeom>
                    <a:ln>
                      <a:noFill/>
                    </a:ln>
                    <a:extLst>
                      <a:ext uri="{53640926-AAD7-44D8-BBD7-CCE9431645EC}">
                        <a14:shadowObscured xmlns:a14="http://schemas.microsoft.com/office/drawing/2010/main"/>
                      </a:ext>
                    </a:extLst>
                  </pic:spPr>
                </pic:pic>
              </a:graphicData>
            </a:graphic>
          </wp:inline>
        </w:drawing>
      </w:r>
    </w:p>
    <w:p w:rsidR="002B2820" w:rsidRPr="00F12B27" w:rsidRDefault="002B2820" w:rsidP="00F12B27"/>
    <w:p w:rsidR="00DD7A68" w:rsidRPr="00F12B27" w:rsidRDefault="00DD7A68" w:rsidP="00F12B27"/>
    <w:p w:rsidR="00DD7A68" w:rsidRPr="00F12B27" w:rsidRDefault="00F12B27" w:rsidP="00215435">
      <w:pPr>
        <w:spacing w:before="0" w:after="200" w:line="276" w:lineRule="auto"/>
        <w:jc w:val="left"/>
      </w:pPr>
      <w:r>
        <w:br w:type="page"/>
      </w:r>
    </w:p>
    <w:p w:rsidR="002B2820" w:rsidRPr="00A36F10" w:rsidRDefault="002B2820" w:rsidP="00F12B27">
      <w:pPr>
        <w:pStyle w:val="Ttulo4"/>
      </w:pPr>
      <w:bookmarkStart w:id="1160" w:name="_Toc22719145"/>
      <w:r w:rsidRPr="00130ADD">
        <w:lastRenderedPageBreak/>
        <w:t>Narrativa del proceso de</w:t>
      </w:r>
      <w:r w:rsidRPr="00CD55F6">
        <w:t xml:space="preserve"> </w:t>
      </w:r>
      <w:r w:rsidRPr="008961C7">
        <w:t>Auditoría de Cumplimiento</w:t>
      </w:r>
      <w:bookmarkEnd w:id="1160"/>
      <w:r w:rsidRPr="008D7077">
        <w:t xml:space="preserve"> </w:t>
      </w:r>
    </w:p>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3260"/>
        <w:gridCol w:w="2410"/>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09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260"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410"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095"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Verificar el procedimiento sujeto a revisión</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410" w:type="dxa"/>
            <w:vAlign w:val="center"/>
          </w:tcPr>
          <w:p w:rsidR="002B2820" w:rsidRPr="007F2DA2"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sidRPr="00885AB2">
              <w:rPr>
                <w:rFonts w:asciiTheme="minorHAnsi" w:hAnsiTheme="minorHAnsi"/>
                <w:b/>
              </w:rPr>
              <w:t>NO</w:t>
            </w:r>
            <w:r>
              <w:rPr>
                <w:rFonts w:asciiTheme="minorHAnsi" w:hAnsiTheme="minorHAnsi"/>
              </w:rPr>
              <w:t xml:space="preserve"> se encuentra en el Portal de Transparencia:</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rPr>
              <w:t>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la información que será revisada</w:t>
            </w:r>
          </w:p>
        </w:tc>
        <w:tc>
          <w:tcPr>
            <w:tcW w:w="3260"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Solicitud</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3</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Recibir solicitud</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4</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o evidencia</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Información de procedimiento</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r w:rsidR="002B2820">
              <w:rPr>
                <w:rFonts w:asciiTheme="minorHAnsi" w:hAnsiTheme="minorHAnsi"/>
              </w:rPr>
              <w:t>.</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 y/o evidencia documental</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B00061"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410" w:type="dxa"/>
            <w:vAlign w:val="center"/>
          </w:tcPr>
          <w:p w:rsidR="002B2820" w:rsidRDefault="00B00061"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Pr>
                <w:rFonts w:asciiTheme="minorHAnsi" w:hAnsiTheme="minorHAnsi"/>
                <w:b/>
              </w:rPr>
              <w:t>SI</w:t>
            </w:r>
            <w:r>
              <w:rPr>
                <w:rFonts w:asciiTheme="minorHAnsi" w:hAnsiTheme="minorHAnsi"/>
              </w:rPr>
              <w:t xml:space="preserve"> se encuentra en el Portal de Transparencia:</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complementaria y/o evidencia documental</w:t>
            </w: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p>
        </w:tc>
        <w:tc>
          <w:tcPr>
            <w:tcW w:w="2410"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Análisis de Proyectos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260"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410"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bl>
    <w:p w:rsidR="002B2820" w:rsidRDefault="002B2820" w:rsidP="00F12B27"/>
    <w:p w:rsidR="002B2820" w:rsidRDefault="002B2820" w:rsidP="00F12B27"/>
    <w:p w:rsidR="00F12B27" w:rsidRDefault="00F12B27">
      <w:pPr>
        <w:spacing w:before="0" w:after="200" w:line="276" w:lineRule="auto"/>
        <w:jc w:val="left"/>
      </w:pPr>
      <w:r>
        <w:br w:type="page"/>
      </w:r>
    </w:p>
    <w:p w:rsidR="002B2820" w:rsidRDefault="002B2820" w:rsidP="00F12B27"/>
    <w:p w:rsidR="002B2820" w:rsidRDefault="002B2820" w:rsidP="002B2820">
      <w:pPr>
        <w:pStyle w:val="Ttulo4"/>
      </w:pPr>
      <w:bookmarkStart w:id="1161" w:name="_Toc455664478"/>
      <w:bookmarkStart w:id="1162" w:name="_Toc471991944"/>
      <w:bookmarkStart w:id="1163" w:name="_Toc22719146"/>
      <w:r w:rsidRPr="007A5699">
        <w:t>Ficha de</w:t>
      </w:r>
      <w:r>
        <w:t>l</w:t>
      </w:r>
      <w:r w:rsidRPr="007A5699">
        <w:t xml:space="preserve"> servicio de </w:t>
      </w:r>
      <w:r w:rsidRPr="00950680">
        <w:t>Auditoría de Cumplimiento</w:t>
      </w:r>
      <w:bookmarkEnd w:id="1161"/>
      <w:bookmarkEnd w:id="1162"/>
      <w:bookmarkEnd w:id="1163"/>
      <w:r w:rsidRPr="008D7077">
        <w:t xml:space="preserve"> </w:t>
      </w:r>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F12B27">
        <w:trPr>
          <w:trHeight w:val="20"/>
          <w:tblHeader/>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de Cumplimiento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sidRPr="008223BD">
              <w:rPr>
                <w:bCs/>
              </w:rPr>
              <w:t xml:space="preserve">Examinar y evaluar </w:t>
            </w:r>
            <w:r>
              <w:rPr>
                <w:bCs/>
              </w:rPr>
              <w:t>el cumplimiento de las disposiciones legales vigentes.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Mensual</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2B2820" w:rsidRPr="00DE4BC8" w:rsidRDefault="00E916F6"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2B2820">
              <w:rPr>
                <w:rFonts w:asciiTheme="minorHAnsi" w:eastAsia="Times New Roman" w:hAnsiTheme="minorHAnsi" w:cs="Times New Roman"/>
                <w:lang w:eastAsia="es-MX"/>
              </w:rPr>
              <w:t>, Ciudad Granja, Zapopan, Jal. (33) 3777-1770</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2B2820" w:rsidRPr="00DE4BC8" w:rsidRDefault="00007C61"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2B2820" w:rsidRPr="007F27A5" w:rsidRDefault="002B2820" w:rsidP="00637BA3">
            <w:pPr>
              <w:spacing w:before="60" w:after="60"/>
              <w:jc w:val="left"/>
              <w:rPr>
                <w:rFonts w:asciiTheme="minorHAnsi" w:eastAsia="Times New Roman" w:hAnsiTheme="minorHAnsi" w:cs="Times New Roman"/>
                <w:lang w:eastAsia="es-MX"/>
              </w:rPr>
            </w:pPr>
            <w:r w:rsidRPr="007F27A5">
              <w:rPr>
                <w:rFonts w:asciiTheme="minorHAnsi" w:eastAsia="Times New Roman" w:hAnsiTheme="minorHAnsi" w:cs="Times New Roman"/>
                <w:lang w:eastAsia="es-MX"/>
              </w:rPr>
              <w:t>Contralor del Estado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2B2820" w:rsidRPr="00DE4BC8" w:rsidRDefault="00215435"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Órgano Interno de Control y Vigilancia</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2B2820" w:rsidRPr="00DE4BC8" w:rsidRDefault="00485402"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Cristina.corona@jalisco.gob.mx </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F12B27" w:rsidRDefault="00F12B27" w:rsidP="00F12B27">
      <w:bookmarkStart w:id="1164" w:name="_Toc455664479"/>
      <w:bookmarkStart w:id="1165" w:name="_Toc471991945"/>
    </w:p>
    <w:p w:rsidR="00F12B27" w:rsidRDefault="00F12B27" w:rsidP="00F12B27"/>
    <w:p w:rsidR="00F12B27" w:rsidRDefault="00F12B27">
      <w:pPr>
        <w:spacing w:before="0" w:after="200" w:line="276" w:lineRule="auto"/>
        <w:jc w:val="left"/>
      </w:pPr>
      <w:r>
        <w:br w:type="page"/>
      </w:r>
    </w:p>
    <w:p w:rsidR="00F12B27" w:rsidRPr="00F12B27" w:rsidRDefault="00F12B27" w:rsidP="00F12B27"/>
    <w:p w:rsidR="002B2820" w:rsidRDefault="002B2820" w:rsidP="002B2820">
      <w:pPr>
        <w:pStyle w:val="Ttulo3"/>
      </w:pPr>
      <w:bookmarkStart w:id="1166" w:name="_Toc22719147"/>
      <w:r>
        <w:t>Proceso de Auditoría Financiera</w:t>
      </w:r>
      <w:bookmarkEnd w:id="1164"/>
      <w:bookmarkEnd w:id="1165"/>
      <w:bookmarkEnd w:id="1166"/>
    </w:p>
    <w:p w:rsidR="002B2820" w:rsidRPr="007F27A5" w:rsidRDefault="002B2820" w:rsidP="002B2820"/>
    <w:tbl>
      <w:tblPr>
        <w:tblW w:w="1541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014"/>
      </w:tblGrid>
      <w:tr w:rsidR="002B2820" w:rsidRPr="000C4719" w:rsidTr="00637BA3">
        <w:trPr>
          <w:trHeight w:val="57"/>
        </w:trPr>
        <w:tc>
          <w:tcPr>
            <w:tcW w:w="15417" w:type="dxa"/>
            <w:gridSpan w:val="2"/>
            <w:shd w:val="clear" w:color="auto" w:fill="F2F2F2" w:themeFill="background1" w:themeFillShade="F2"/>
            <w:vAlign w:val="center"/>
          </w:tcPr>
          <w:p w:rsidR="002B2820" w:rsidRPr="000C4719" w:rsidRDefault="002B2820" w:rsidP="00637BA3">
            <w:pPr>
              <w:spacing w:before="60" w:after="60"/>
              <w:rPr>
                <w:rFonts w:asciiTheme="minorHAnsi" w:hAnsiTheme="minorHAnsi"/>
                <w:b/>
              </w:rPr>
            </w:pPr>
            <w:r w:rsidRPr="000C4719">
              <w:rPr>
                <w:b/>
              </w:rPr>
              <w:t xml:space="preserve">Ficha del </w:t>
            </w:r>
            <w:r>
              <w:rPr>
                <w:b/>
              </w:rPr>
              <w:t>proceso</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Proceso</w:t>
            </w:r>
          </w:p>
        </w:tc>
        <w:tc>
          <w:tcPr>
            <w:tcW w:w="12014" w:type="dxa"/>
            <w:vAlign w:val="center"/>
          </w:tcPr>
          <w:p w:rsidR="002B2820" w:rsidRPr="00F70AA0" w:rsidRDefault="002B2820" w:rsidP="00637BA3">
            <w:pPr>
              <w:spacing w:before="60" w:after="60"/>
              <w:jc w:val="left"/>
              <w:rPr>
                <w:rFonts w:asciiTheme="minorHAnsi" w:hAnsiTheme="minorHAnsi"/>
                <w:b/>
                <w:color w:val="000000"/>
              </w:rPr>
            </w:pPr>
            <w:r w:rsidRPr="00F70AA0">
              <w:rPr>
                <w:rFonts w:asciiTheme="minorHAnsi" w:hAnsiTheme="minorHAnsi"/>
                <w:b/>
                <w:color w:val="000000"/>
              </w:rPr>
              <w:t>Auditoría Financiera</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Pr>
                <w:rFonts w:asciiTheme="minorHAnsi" w:hAnsiTheme="minorHAnsi"/>
              </w:rPr>
              <w:t>Macro-</w:t>
            </w:r>
            <w:r w:rsidRPr="00370426">
              <w:rPr>
                <w:rFonts w:asciiTheme="minorHAnsi" w:hAnsiTheme="minorHAnsi"/>
              </w:rPr>
              <w:t>proceso rector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eastAsia="Times New Roman" w:hAnsiTheme="minorHAnsi" w:cs="Arial"/>
                <w:bCs/>
                <w:color w:val="000000" w:themeColor="text1"/>
                <w:lang w:eastAsia="es-MX"/>
              </w:rPr>
              <w:t>Proceso de gestión</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Trámite o servicio asociado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Proceso de rendición de cuentas de la Organización.</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Políticas del </w:t>
            </w:r>
            <w:r>
              <w:rPr>
                <w:rFonts w:asciiTheme="minorHAnsi" w:hAnsiTheme="minorHAnsi"/>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hideMark/>
          </w:tcPr>
          <w:p w:rsidR="002B2820" w:rsidRPr="00370426" w:rsidRDefault="002B2820" w:rsidP="00637BA3">
            <w:pPr>
              <w:spacing w:before="60" w:after="60"/>
              <w:rPr>
                <w:rFonts w:asciiTheme="minorHAnsi" w:hAnsiTheme="minorHAnsi"/>
              </w:rPr>
            </w:pPr>
            <w:r w:rsidRPr="00370426">
              <w:rPr>
                <w:rFonts w:asciiTheme="minorHAnsi" w:hAnsiTheme="minorHAnsi"/>
              </w:rPr>
              <w:t>Recursos necesarios para iniciar el proce</w:t>
            </w:r>
            <w:r>
              <w:rPr>
                <w:rFonts w:asciiTheme="minorHAnsi" w:hAnsiTheme="minorHAnsi"/>
              </w:rPr>
              <w:t>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 xml:space="preserve">Reportes y estados financieros generados por la </w:t>
            </w:r>
            <w:r w:rsidR="008B5F0D">
              <w:rPr>
                <w:rFonts w:asciiTheme="minorHAnsi" w:hAnsiTheme="minorHAnsi"/>
                <w:color w:val="000000"/>
              </w:rPr>
              <w:t>Coordinación General de Administración</w:t>
            </w:r>
            <w:r>
              <w:rPr>
                <w:rFonts w:asciiTheme="minorHAnsi" w:hAnsiTheme="minorHAnsi"/>
                <w:color w:val="000000"/>
              </w:rPr>
              <w:t>.</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 xml:space="preserve">Resultado(s) del </w:t>
            </w:r>
            <w:r>
              <w:rPr>
                <w:rFonts w:asciiTheme="minorHAnsi" w:hAnsiTheme="minorHAnsi"/>
              </w:rPr>
              <w:t>proceso</w:t>
            </w:r>
          </w:p>
        </w:tc>
        <w:tc>
          <w:tcPr>
            <w:tcW w:w="12014" w:type="dxa"/>
            <w:vAlign w:val="center"/>
          </w:tcPr>
          <w:p w:rsidR="002B2820" w:rsidRPr="00FF520A" w:rsidRDefault="002B2820" w:rsidP="00637BA3">
            <w:pPr>
              <w:spacing w:before="60" w:after="60"/>
              <w:jc w:val="left"/>
              <w:rPr>
                <w:rFonts w:asciiTheme="minorHAnsi" w:hAnsiTheme="minorHAnsi"/>
                <w:color w:val="000000"/>
              </w:rPr>
            </w:pPr>
            <w:r w:rsidRPr="00C46866">
              <w:rPr>
                <w:rFonts w:asciiTheme="minorHAnsi" w:hAnsiTheme="minorHAnsi"/>
                <w:color w:val="000000"/>
              </w:rPr>
              <w:t>Informe trimestral de</w:t>
            </w:r>
            <w:r>
              <w:rPr>
                <w:rFonts w:asciiTheme="minorHAnsi" w:hAnsiTheme="minorHAnsi"/>
                <w:color w:val="000000"/>
              </w:rPr>
              <w:t xml:space="preserve"> avance físico y financiero. </w:t>
            </w:r>
          </w:p>
        </w:tc>
      </w:tr>
      <w:tr w:rsidR="002B2820" w:rsidRPr="00370426" w:rsidTr="00637BA3">
        <w:trPr>
          <w:trHeight w:val="57"/>
        </w:trPr>
        <w:tc>
          <w:tcPr>
            <w:tcW w:w="3403" w:type="dxa"/>
            <w:shd w:val="clear" w:color="auto" w:fill="F2F2F2" w:themeFill="background1" w:themeFillShade="F2"/>
            <w:vAlign w:val="center"/>
          </w:tcPr>
          <w:p w:rsidR="002B2820" w:rsidRPr="00370426" w:rsidRDefault="002B2820" w:rsidP="00637BA3">
            <w:pPr>
              <w:spacing w:before="60" w:after="60"/>
              <w:rPr>
                <w:rFonts w:asciiTheme="minorHAnsi" w:hAnsiTheme="minorHAnsi"/>
              </w:rPr>
            </w:pPr>
            <w:r w:rsidRPr="00370426">
              <w:rPr>
                <w:rFonts w:asciiTheme="minorHAnsi" w:hAnsiTheme="minorHAnsi"/>
              </w:rPr>
              <w:t>Indicador</w:t>
            </w:r>
          </w:p>
        </w:tc>
        <w:tc>
          <w:tcPr>
            <w:tcW w:w="12014" w:type="dxa"/>
            <w:vAlign w:val="center"/>
          </w:tcPr>
          <w:p w:rsidR="002B2820" w:rsidRPr="00FF520A" w:rsidRDefault="002B2820" w:rsidP="00637BA3">
            <w:pPr>
              <w:spacing w:before="60" w:after="60"/>
              <w:jc w:val="left"/>
              <w:rPr>
                <w:rFonts w:asciiTheme="minorHAnsi" w:hAnsiTheme="minorHAnsi"/>
                <w:color w:val="000000"/>
              </w:rPr>
            </w:pPr>
            <w:r>
              <w:rPr>
                <w:rFonts w:asciiTheme="minorHAnsi" w:hAnsiTheme="minorHAnsi"/>
                <w:color w:val="000000"/>
              </w:rPr>
              <w:t>4 informes</w:t>
            </w:r>
          </w:p>
        </w:tc>
      </w:tr>
    </w:tbl>
    <w:p w:rsidR="002B2820" w:rsidRDefault="002B2820" w:rsidP="00F12B27"/>
    <w:p w:rsidR="00F12B27" w:rsidRDefault="00F12B27" w:rsidP="00F12B27"/>
    <w:p w:rsidR="00F12B27" w:rsidRDefault="00F12B27">
      <w:pPr>
        <w:spacing w:before="0" w:after="200" w:line="276" w:lineRule="auto"/>
        <w:jc w:val="left"/>
      </w:pPr>
      <w:r>
        <w:br w:type="page"/>
      </w:r>
    </w:p>
    <w:p w:rsidR="00F12B27" w:rsidRDefault="00F12B27" w:rsidP="00F12B27"/>
    <w:p w:rsidR="002B2820" w:rsidRDefault="002B2820" w:rsidP="002B2820">
      <w:pPr>
        <w:pStyle w:val="Ttulo4"/>
      </w:pPr>
      <w:bookmarkStart w:id="1167" w:name="_Toc455664480"/>
      <w:bookmarkStart w:id="1168" w:name="_Toc471991946"/>
      <w:bookmarkStart w:id="1169" w:name="_Toc22719148"/>
      <w:r>
        <w:t xml:space="preserve">Modelado del proceso de </w:t>
      </w:r>
      <w:r w:rsidRPr="00591574">
        <w:t>Auditoría Financiera</w:t>
      </w:r>
      <w:bookmarkEnd w:id="1167"/>
      <w:bookmarkEnd w:id="1168"/>
      <w:bookmarkEnd w:id="1169"/>
    </w:p>
    <w:p w:rsidR="004675CA" w:rsidRDefault="004675CA" w:rsidP="002B2820">
      <w:pPr>
        <w:jc w:val="center"/>
        <w:rPr>
          <w:noProof/>
          <w:lang w:eastAsia="es-MX"/>
        </w:rPr>
      </w:pPr>
    </w:p>
    <w:p w:rsidR="002B2820" w:rsidRDefault="004675CA" w:rsidP="002B2820">
      <w:pPr>
        <w:jc w:val="center"/>
      </w:pPr>
      <w:r>
        <w:rPr>
          <w:noProof/>
          <w:lang w:val="es-ES" w:eastAsia="es-ES"/>
        </w:rPr>
        <w:drawing>
          <wp:inline distT="0" distB="0" distL="0" distR="0">
            <wp:extent cx="9653954" cy="16693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cstate="print"/>
                    <a:srcRect l="723" r="542" b="17815"/>
                    <a:stretch/>
                  </pic:blipFill>
                  <pic:spPr bwMode="auto">
                    <a:xfrm>
                      <a:off x="0" y="0"/>
                      <a:ext cx="9686232" cy="16749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2B2820">
        <w:t>|</w:t>
      </w:r>
    </w:p>
    <w:p w:rsidR="004675CA" w:rsidRDefault="004675CA" w:rsidP="00F12B27"/>
    <w:p w:rsidR="004675CA" w:rsidRDefault="004675CA" w:rsidP="00F12B27"/>
    <w:p w:rsidR="00F12B27" w:rsidRDefault="00F12B27">
      <w:pPr>
        <w:spacing w:before="0" w:after="200" w:line="276" w:lineRule="auto"/>
        <w:jc w:val="left"/>
      </w:pPr>
      <w:r>
        <w:br w:type="page"/>
      </w:r>
    </w:p>
    <w:p w:rsidR="002B2820" w:rsidRDefault="002B2820" w:rsidP="004675CA">
      <w:pPr>
        <w:pStyle w:val="Ttulo4"/>
      </w:pPr>
      <w:bookmarkStart w:id="1170" w:name="_Toc22719149"/>
      <w:r w:rsidRPr="00130ADD">
        <w:lastRenderedPageBreak/>
        <w:t>Narrativa del proceso de</w:t>
      </w:r>
      <w:r w:rsidRPr="00CD55F6">
        <w:t xml:space="preserve"> </w:t>
      </w:r>
      <w:r w:rsidRPr="008E1F05">
        <w:t>Auditoría Financiera</w:t>
      </w:r>
      <w:bookmarkEnd w:id="1170"/>
      <w:r w:rsidRPr="008D7077">
        <w:t xml:space="preserve"> </w:t>
      </w:r>
    </w:p>
    <w:p w:rsidR="00C53D4A" w:rsidRPr="00C53D4A" w:rsidRDefault="00C53D4A" w:rsidP="00C53D4A"/>
    <w:tbl>
      <w:tblPr>
        <w:tblW w:w="15451"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95"/>
        <w:gridCol w:w="3119"/>
        <w:gridCol w:w="2551"/>
      </w:tblGrid>
      <w:tr w:rsidR="002B2820" w:rsidRPr="007F2DA2" w:rsidTr="00637BA3">
        <w:trPr>
          <w:trHeight w:val="20"/>
          <w:tblHeader/>
        </w:trPr>
        <w:tc>
          <w:tcPr>
            <w:tcW w:w="67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N°</w:t>
            </w:r>
          </w:p>
        </w:tc>
        <w:tc>
          <w:tcPr>
            <w:tcW w:w="301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Responsable</w:t>
            </w:r>
          </w:p>
        </w:tc>
        <w:tc>
          <w:tcPr>
            <w:tcW w:w="6095" w:type="dxa"/>
            <w:shd w:val="clear" w:color="000000" w:fill="D9D9D9"/>
            <w:noWrap/>
            <w:vAlign w:val="center"/>
            <w:hideMark/>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Actividad</w:t>
            </w:r>
          </w:p>
        </w:tc>
        <w:tc>
          <w:tcPr>
            <w:tcW w:w="3119" w:type="dxa"/>
            <w:shd w:val="clear" w:color="000000" w:fill="D9D9D9"/>
            <w:noWrap/>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Resultado</w:t>
            </w:r>
          </w:p>
        </w:tc>
        <w:tc>
          <w:tcPr>
            <w:tcW w:w="2551" w:type="dxa"/>
            <w:shd w:val="clear" w:color="000000" w:fill="D9D9D9"/>
            <w:vAlign w:val="center"/>
          </w:tcPr>
          <w:p w:rsidR="002B2820" w:rsidRPr="007F2DA2" w:rsidRDefault="002B2820" w:rsidP="00637BA3">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lang w:eastAsia="es-MX"/>
              </w:rPr>
              <w:t>Área</w:t>
            </w:r>
          </w:p>
        </w:tc>
      </w:tr>
      <w:tr w:rsidR="002B2820" w:rsidRPr="007F2DA2" w:rsidTr="00637BA3">
        <w:trPr>
          <w:trHeight w:val="20"/>
        </w:trPr>
        <w:tc>
          <w:tcPr>
            <w:tcW w:w="675" w:type="dxa"/>
            <w:shd w:val="clear" w:color="auto" w:fill="auto"/>
            <w:noWrap/>
            <w:vAlign w:val="center"/>
            <w:hideMark/>
          </w:tcPr>
          <w:p w:rsidR="002B2820" w:rsidRPr="007F2DA2" w:rsidRDefault="002B2820" w:rsidP="00637BA3">
            <w:pPr>
              <w:spacing w:before="60" w:after="60"/>
              <w:jc w:val="center"/>
              <w:rPr>
                <w:rFonts w:asciiTheme="minorHAnsi" w:hAnsiTheme="minorHAnsi"/>
              </w:rPr>
            </w:pPr>
            <w:r w:rsidRPr="007F2DA2">
              <w:rPr>
                <w:rFonts w:asciiTheme="minorHAnsi" w:hAnsiTheme="minorHAnsi"/>
              </w:rPr>
              <w:t>1</w:t>
            </w:r>
          </w:p>
        </w:tc>
        <w:tc>
          <w:tcPr>
            <w:tcW w:w="3011" w:type="dxa"/>
            <w:vAlign w:val="center"/>
          </w:tcPr>
          <w:p w:rsidR="002B2820" w:rsidRPr="007F2DA2" w:rsidRDefault="002B2820" w:rsidP="00637BA3">
            <w:pPr>
              <w:spacing w:before="60" w:after="60"/>
              <w:jc w:val="left"/>
              <w:rPr>
                <w:rFonts w:asciiTheme="minorHAnsi" w:hAnsiTheme="minorHAnsi"/>
              </w:rPr>
            </w:pPr>
            <w:r>
              <w:rPr>
                <w:rFonts w:asciiTheme="minorHAnsi" w:hAnsiTheme="minorHAnsi"/>
              </w:rPr>
              <w:t>Coordinador Evaluación de Procesos</w:t>
            </w:r>
          </w:p>
        </w:tc>
        <w:tc>
          <w:tcPr>
            <w:tcW w:w="6095"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Verificar el procedimiento sujeto a revisión</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551" w:type="dxa"/>
            <w:vAlign w:val="center"/>
          </w:tcPr>
          <w:p w:rsidR="002B2820" w:rsidRPr="007F2DA2"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sidRPr="00885AB2">
              <w:rPr>
                <w:rFonts w:asciiTheme="minorHAnsi" w:hAnsiTheme="minorHAnsi"/>
                <w:b/>
              </w:rPr>
              <w:t>NO</w:t>
            </w:r>
            <w:r>
              <w:rPr>
                <w:rFonts w:asciiTheme="minorHAnsi" w:hAnsiTheme="minorHAnsi"/>
              </w:rPr>
              <w:t xml:space="preserve"> se encuentra en el Portal de Transparencia:</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Pr="007F2DA2" w:rsidRDefault="002B2820" w:rsidP="00637BA3">
            <w:pPr>
              <w:spacing w:before="60" w:after="60"/>
              <w:jc w:val="center"/>
              <w:rPr>
                <w:rFonts w:asciiTheme="minorHAnsi" w:hAnsiTheme="minorHAnsi"/>
              </w:rPr>
            </w:pPr>
            <w:r>
              <w:rPr>
                <w:rFonts w:asciiTheme="minorHAnsi" w:hAnsiTheme="minorHAnsi"/>
              </w:rPr>
              <w:t>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la información que será revisada</w:t>
            </w:r>
          </w:p>
        </w:tc>
        <w:tc>
          <w:tcPr>
            <w:tcW w:w="3119" w:type="dxa"/>
            <w:shd w:val="clear" w:color="auto" w:fill="auto"/>
            <w:noWrap/>
            <w:vAlign w:val="center"/>
          </w:tcPr>
          <w:p w:rsidR="002B2820" w:rsidRPr="007F2DA2" w:rsidRDefault="002B2820" w:rsidP="00637BA3">
            <w:pPr>
              <w:spacing w:before="60" w:after="60"/>
              <w:jc w:val="left"/>
              <w:rPr>
                <w:rFonts w:asciiTheme="minorHAnsi" w:hAnsiTheme="minorHAnsi"/>
              </w:rPr>
            </w:pPr>
            <w:r>
              <w:rPr>
                <w:rFonts w:asciiTheme="minorHAnsi" w:hAnsiTheme="minorHAnsi"/>
              </w:rPr>
              <w:t>Solicitud</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3</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Recibir solicitud</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4</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o evidencia</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Información de procedimiento</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 y/o evidencia documental</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B00061"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551" w:type="dxa"/>
            <w:vAlign w:val="center"/>
          </w:tcPr>
          <w:p w:rsidR="002B2820" w:rsidRDefault="00B00061"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p>
        </w:tc>
        <w:tc>
          <w:tcPr>
            <w:tcW w:w="3011" w:type="dxa"/>
            <w:vAlign w:val="center"/>
          </w:tcPr>
          <w:p w:rsidR="002B2820" w:rsidRDefault="002B2820" w:rsidP="00637BA3">
            <w:pPr>
              <w:spacing w:before="60" w:after="60"/>
              <w:jc w:val="left"/>
              <w:rPr>
                <w:rFonts w:asciiTheme="minorHAnsi" w:hAnsiTheme="minorHAnsi"/>
              </w:rPr>
            </w:pP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 xml:space="preserve">Si la información del procedimiento sujeto a revisión </w:t>
            </w:r>
            <w:r>
              <w:rPr>
                <w:rFonts w:asciiTheme="minorHAnsi" w:hAnsiTheme="minorHAnsi"/>
                <w:b/>
              </w:rPr>
              <w:t>SI</w:t>
            </w:r>
            <w:r>
              <w:rPr>
                <w:rFonts w:asciiTheme="minorHAnsi" w:hAnsiTheme="minorHAnsi"/>
              </w:rPr>
              <w:t xml:space="preserve"> se encuentra en el Portal de Transparencia:</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5</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Revisar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6</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Confrontar la información</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 xml:space="preserve">7 </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Identificar hallazgos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Hoja de trabajo</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8</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Solicitar aclaraciones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9</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Proporcionar información complementaria y evidencia documental</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 complementaria y/o evidencia documental</w:t>
            </w: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lastRenderedPageBreak/>
              <w:t>10</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Coordinador de Evaluación de Procesos / 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Dar seguimiento a observaciones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Correo electrónico, llamada telefónica</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11</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Área generadora de la información</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Corregir irregularidades y subsanar omisiones</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p>
        </w:tc>
        <w:tc>
          <w:tcPr>
            <w:tcW w:w="2551" w:type="dxa"/>
            <w:vAlign w:val="center"/>
          </w:tcPr>
          <w:p w:rsidR="002B2820" w:rsidRDefault="002B2820" w:rsidP="00637BA3">
            <w:pPr>
              <w:spacing w:before="60" w:after="60"/>
              <w:jc w:val="left"/>
              <w:rPr>
                <w:rFonts w:asciiTheme="minorHAnsi" w:hAnsiTheme="minorHAnsi"/>
              </w:rPr>
            </w:pPr>
            <w:r>
              <w:rPr>
                <w:rFonts w:asciiTheme="minorHAnsi" w:hAnsiTheme="minorHAnsi"/>
              </w:rPr>
              <w:t>Unidades Administrativas del IIEG</w:t>
            </w:r>
          </w:p>
        </w:tc>
      </w:tr>
      <w:tr w:rsidR="002B2820" w:rsidRPr="007F2DA2" w:rsidTr="00637BA3">
        <w:trPr>
          <w:trHeight w:val="20"/>
        </w:trPr>
        <w:tc>
          <w:tcPr>
            <w:tcW w:w="675" w:type="dxa"/>
            <w:shd w:val="clear" w:color="auto" w:fill="auto"/>
            <w:noWrap/>
            <w:vAlign w:val="center"/>
          </w:tcPr>
          <w:p w:rsidR="002B2820" w:rsidRDefault="002B2820" w:rsidP="00637BA3">
            <w:pPr>
              <w:spacing w:before="60" w:after="60"/>
              <w:jc w:val="center"/>
              <w:rPr>
                <w:rFonts w:asciiTheme="minorHAnsi" w:hAnsiTheme="minorHAnsi"/>
              </w:rPr>
            </w:pPr>
            <w:r>
              <w:rPr>
                <w:rFonts w:asciiTheme="minorHAnsi" w:hAnsiTheme="minorHAnsi"/>
              </w:rPr>
              <w:t>12</w:t>
            </w:r>
          </w:p>
        </w:tc>
        <w:tc>
          <w:tcPr>
            <w:tcW w:w="3011" w:type="dxa"/>
            <w:vAlign w:val="center"/>
          </w:tcPr>
          <w:p w:rsidR="002B2820" w:rsidRDefault="002B2820" w:rsidP="00637BA3">
            <w:pPr>
              <w:spacing w:before="60" w:after="60"/>
              <w:jc w:val="left"/>
              <w:rPr>
                <w:rFonts w:asciiTheme="minorHAnsi" w:hAnsiTheme="minorHAnsi"/>
              </w:rPr>
            </w:pPr>
            <w:r>
              <w:rPr>
                <w:rFonts w:asciiTheme="minorHAnsi" w:hAnsiTheme="minorHAnsi"/>
              </w:rPr>
              <w:t>Comisario</w:t>
            </w:r>
          </w:p>
        </w:tc>
        <w:tc>
          <w:tcPr>
            <w:tcW w:w="6095"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Elabora informe</w:t>
            </w:r>
          </w:p>
        </w:tc>
        <w:tc>
          <w:tcPr>
            <w:tcW w:w="3119" w:type="dxa"/>
            <w:shd w:val="clear" w:color="auto" w:fill="auto"/>
            <w:noWrap/>
            <w:vAlign w:val="center"/>
          </w:tcPr>
          <w:p w:rsidR="002B2820" w:rsidRDefault="002B2820" w:rsidP="00637BA3">
            <w:pPr>
              <w:spacing w:before="60" w:after="60"/>
              <w:jc w:val="left"/>
              <w:rPr>
                <w:rFonts w:asciiTheme="minorHAnsi" w:hAnsiTheme="minorHAnsi"/>
              </w:rPr>
            </w:pPr>
            <w:r>
              <w:rPr>
                <w:rFonts w:asciiTheme="minorHAnsi" w:hAnsiTheme="minorHAnsi"/>
              </w:rPr>
              <w:t>Informe mensual de auditoría</w:t>
            </w:r>
          </w:p>
        </w:tc>
        <w:tc>
          <w:tcPr>
            <w:tcW w:w="2551" w:type="dxa"/>
            <w:vAlign w:val="center"/>
          </w:tcPr>
          <w:p w:rsidR="002B2820" w:rsidRDefault="00215435" w:rsidP="00637BA3">
            <w:pPr>
              <w:spacing w:before="60" w:after="60"/>
              <w:jc w:val="left"/>
              <w:rPr>
                <w:rFonts w:asciiTheme="minorHAnsi" w:hAnsiTheme="minorHAnsi"/>
              </w:rPr>
            </w:pPr>
            <w:r>
              <w:rPr>
                <w:rFonts w:asciiTheme="minorHAnsi" w:hAnsiTheme="minorHAnsi"/>
              </w:rPr>
              <w:t>Órgano Interno de Control y Vigilancia</w:t>
            </w:r>
          </w:p>
        </w:tc>
      </w:tr>
    </w:tbl>
    <w:p w:rsidR="000B1AB6" w:rsidRDefault="000B1AB6" w:rsidP="00F12B27"/>
    <w:p w:rsidR="000B1AB6" w:rsidRDefault="000B1AB6" w:rsidP="00F12B27"/>
    <w:p w:rsidR="00F12B27" w:rsidRDefault="00F12B27">
      <w:pPr>
        <w:spacing w:before="0" w:after="200" w:line="276" w:lineRule="auto"/>
        <w:jc w:val="left"/>
      </w:pPr>
      <w:r>
        <w:br w:type="page"/>
      </w:r>
    </w:p>
    <w:p w:rsidR="002B2820" w:rsidRDefault="002B2820" w:rsidP="002B2820">
      <w:pPr>
        <w:pStyle w:val="Ttulo4"/>
      </w:pPr>
      <w:bookmarkStart w:id="1171" w:name="_Toc455664481"/>
      <w:bookmarkStart w:id="1172" w:name="_Toc471991947"/>
      <w:bookmarkStart w:id="1173" w:name="_Toc22719150"/>
      <w:r w:rsidRPr="007A5699">
        <w:lastRenderedPageBreak/>
        <w:t>Ficha de</w:t>
      </w:r>
      <w:r>
        <w:t>l</w:t>
      </w:r>
      <w:r w:rsidRPr="007A5699">
        <w:t xml:space="preserve"> servicio de </w:t>
      </w:r>
      <w:r w:rsidRPr="0083259C">
        <w:t>Auditoría Financiera</w:t>
      </w:r>
      <w:bookmarkEnd w:id="1171"/>
      <w:bookmarkEnd w:id="1172"/>
      <w:bookmarkEnd w:id="1173"/>
      <w:r w:rsidRPr="008D7077">
        <w:t xml:space="preserve"> </w:t>
      </w:r>
    </w:p>
    <w:p w:rsidR="00C53D4A" w:rsidRPr="00C53D4A" w:rsidRDefault="00C53D4A" w:rsidP="00C53D4A"/>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2B2820" w:rsidRPr="00DE4BC8" w:rsidTr="00F12B27">
        <w:trPr>
          <w:trHeight w:val="20"/>
          <w:tblHeader/>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Id. del servicio</w:t>
            </w:r>
          </w:p>
        </w:tc>
        <w:tc>
          <w:tcPr>
            <w:tcW w:w="9639" w:type="dxa"/>
            <w:shd w:val="clear" w:color="auto" w:fill="F2F2F2" w:themeFill="background1" w:themeFillShade="F2"/>
            <w:vAlign w:val="center"/>
            <w:hideMark/>
          </w:tcPr>
          <w:p w:rsidR="002B2820" w:rsidRPr="007F27A5" w:rsidRDefault="002B2820" w:rsidP="00637BA3">
            <w:pPr>
              <w:spacing w:before="60" w:after="60"/>
              <w:jc w:val="left"/>
              <w:rPr>
                <w:rFonts w:asciiTheme="minorHAnsi" w:eastAsia="Times New Roman" w:hAnsiTheme="minorHAnsi" w:cs="Times New Roman"/>
                <w:b/>
                <w:lang w:eastAsia="es-MX"/>
              </w:rPr>
            </w:pPr>
            <w:r w:rsidRPr="007F27A5">
              <w:rPr>
                <w:rFonts w:asciiTheme="minorHAnsi" w:eastAsia="Times New Roman" w:hAnsiTheme="minorHAnsi" w:cs="Times New Roman"/>
                <w:b/>
                <w:lang w:eastAsia="es-MX"/>
              </w:rPr>
              <w:t>Auditoría Financiera</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Descripción del servicio (registrar los periodos de atención)</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Arial"/>
                <w:bCs/>
                <w:color w:val="000000" w:themeColor="text1"/>
                <w:lang w:eastAsia="es-MX"/>
              </w:rPr>
              <w:t>Examinar y evaluar la eficacia, eficiencia y economía en el ejercicio del gasto y la generación de estados financieros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Documentos que se obtienen con el trámite</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Vigencia del trámite o servicio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Trimestral</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Usuario(s)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Contraloría del Estado, Auditoría Superior del Estado, Junta de Gobierno, Dirección General, Dirección de Administración.</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Responsable del servicio</w:t>
            </w:r>
          </w:p>
        </w:tc>
        <w:tc>
          <w:tcPr>
            <w:tcW w:w="9639" w:type="dxa"/>
            <w:shd w:val="clear" w:color="auto" w:fill="auto"/>
            <w:noWrap/>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Comisario Público Propietario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Pr>
                <w:rFonts w:asciiTheme="minorHAnsi" w:eastAsia="Times New Roman" w:hAnsiTheme="minorHAnsi" w:cs="Times New Roman"/>
                <w:b/>
                <w:bCs/>
                <w:lang w:eastAsia="es-MX"/>
              </w:rPr>
              <w:t>Domicilio,</w:t>
            </w:r>
            <w:r w:rsidRPr="00DE4BC8">
              <w:rPr>
                <w:rFonts w:asciiTheme="minorHAnsi" w:eastAsia="Times New Roman" w:hAnsiTheme="minorHAnsi" w:cs="Times New Roman"/>
                <w:b/>
                <w:bCs/>
                <w:lang w:eastAsia="es-MX"/>
              </w:rPr>
              <w:t xml:space="preserve"> Ubicación</w:t>
            </w:r>
            <w:r>
              <w:rPr>
                <w:rFonts w:asciiTheme="minorHAnsi" w:eastAsia="Times New Roman" w:hAnsiTheme="minorHAnsi" w:cs="Times New Roman"/>
                <w:b/>
                <w:bCs/>
                <w:lang w:eastAsia="es-MX"/>
              </w:rPr>
              <w:t xml:space="preserve"> y teléfono</w:t>
            </w:r>
          </w:p>
        </w:tc>
        <w:tc>
          <w:tcPr>
            <w:tcW w:w="9639" w:type="dxa"/>
            <w:shd w:val="clear" w:color="auto" w:fill="auto"/>
            <w:noWrap/>
            <w:vAlign w:val="center"/>
          </w:tcPr>
          <w:p w:rsidR="002B2820" w:rsidRPr="00DE4BC8" w:rsidRDefault="00E916F6"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Calzada de los Pirules 71</w:t>
            </w:r>
            <w:r w:rsidR="002B2820">
              <w:rPr>
                <w:rFonts w:asciiTheme="minorHAnsi" w:eastAsia="Times New Roman" w:hAnsiTheme="minorHAnsi" w:cs="Times New Roman"/>
                <w:lang w:eastAsia="es-MX"/>
              </w:rPr>
              <w:t>, Ciudad Granja, Zapopan, Jal. (33) 3777-1770</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Horario de atención</w:t>
            </w:r>
          </w:p>
        </w:tc>
        <w:tc>
          <w:tcPr>
            <w:tcW w:w="9639" w:type="dxa"/>
            <w:shd w:val="clear" w:color="auto" w:fill="auto"/>
            <w:vAlign w:val="center"/>
          </w:tcPr>
          <w:p w:rsidR="002B2820" w:rsidRPr="00DE4BC8" w:rsidRDefault="00007C61"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 horas</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Requisitos</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Ninguno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Costo</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Sin costo para el usuario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lastRenderedPageBreak/>
              <w:t>Tiempo de respuesta</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General responsable</w:t>
            </w:r>
          </w:p>
        </w:tc>
        <w:tc>
          <w:tcPr>
            <w:tcW w:w="9639" w:type="dxa"/>
            <w:shd w:val="clear" w:color="auto" w:fill="auto"/>
            <w:vAlign w:val="center"/>
          </w:tcPr>
          <w:p w:rsidR="002B2820" w:rsidRPr="00620807" w:rsidRDefault="002B2820" w:rsidP="00637BA3">
            <w:pPr>
              <w:spacing w:before="60" w:after="60"/>
              <w:jc w:val="left"/>
              <w:rPr>
                <w:rFonts w:asciiTheme="minorHAnsi" w:eastAsia="Times New Roman" w:hAnsiTheme="minorHAnsi" w:cs="Times New Roman"/>
                <w:lang w:eastAsia="es-MX"/>
              </w:rPr>
            </w:pPr>
            <w:r w:rsidRPr="00620807">
              <w:rPr>
                <w:rFonts w:asciiTheme="minorHAnsi" w:eastAsia="Times New Roman" w:hAnsiTheme="minorHAnsi" w:cs="Times New Roman"/>
                <w:lang w:eastAsia="es-MX"/>
              </w:rPr>
              <w:t>Contralor del Estado</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Dirección de Área responsable</w:t>
            </w:r>
          </w:p>
        </w:tc>
        <w:tc>
          <w:tcPr>
            <w:tcW w:w="9639" w:type="dxa"/>
            <w:shd w:val="clear" w:color="auto" w:fill="auto"/>
            <w:vAlign w:val="center"/>
          </w:tcPr>
          <w:p w:rsidR="002B2820" w:rsidRPr="00DE4BC8" w:rsidRDefault="00215435"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Órgano Interno de Control y Vigilancia</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 xml:space="preserve">Contacto para quejas y sugerencias </w:t>
            </w:r>
          </w:p>
        </w:tc>
        <w:tc>
          <w:tcPr>
            <w:tcW w:w="9639" w:type="dxa"/>
            <w:shd w:val="clear" w:color="auto" w:fill="auto"/>
            <w:vAlign w:val="center"/>
          </w:tcPr>
          <w:p w:rsidR="002B2820" w:rsidRPr="00DE4BC8" w:rsidRDefault="00485402"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Cristina.corona@jalisco.gob.mx </w:t>
            </w:r>
          </w:p>
        </w:tc>
      </w:tr>
      <w:tr w:rsidR="002B2820" w:rsidRPr="00DE4BC8" w:rsidTr="00F12B27">
        <w:trPr>
          <w:trHeight w:val="706"/>
        </w:trPr>
        <w:tc>
          <w:tcPr>
            <w:tcW w:w="5827" w:type="dxa"/>
            <w:shd w:val="clear" w:color="auto" w:fill="F2F2F2" w:themeFill="background1" w:themeFillShade="F2"/>
            <w:vAlign w:val="center"/>
            <w:hideMark/>
          </w:tcPr>
          <w:p w:rsidR="002B2820" w:rsidRPr="00DE4BC8" w:rsidRDefault="002B2820" w:rsidP="00637BA3">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lang w:eastAsia="es-MX"/>
              </w:rPr>
              <w:t>Anexo de formatos y liga en Internet</w:t>
            </w:r>
          </w:p>
        </w:tc>
        <w:tc>
          <w:tcPr>
            <w:tcW w:w="9639" w:type="dxa"/>
            <w:shd w:val="clear" w:color="auto" w:fill="auto"/>
            <w:vAlign w:val="center"/>
          </w:tcPr>
          <w:p w:rsidR="002B2820" w:rsidRPr="00DE4BC8" w:rsidRDefault="002B2820" w:rsidP="00637BA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www.iieg.gob.mx</w:t>
            </w:r>
          </w:p>
        </w:tc>
      </w:tr>
    </w:tbl>
    <w:p w:rsidR="002B2820" w:rsidRDefault="002B2820" w:rsidP="00F12B27"/>
    <w:p w:rsidR="00F12B27" w:rsidRDefault="00F12B27" w:rsidP="00F12B27"/>
    <w:p w:rsidR="00F12B27" w:rsidRDefault="00F12B27">
      <w:pPr>
        <w:spacing w:before="0" w:after="200" w:line="276" w:lineRule="auto"/>
        <w:jc w:val="left"/>
      </w:pPr>
      <w:r>
        <w:br w:type="page"/>
      </w:r>
    </w:p>
    <w:p w:rsidR="00F12B27" w:rsidRDefault="00F12B27" w:rsidP="00F12B27"/>
    <w:p w:rsidR="002B2820" w:rsidRPr="00420B5A" w:rsidRDefault="002B2820" w:rsidP="0081685F">
      <w:pPr>
        <w:pStyle w:val="Ttulo2"/>
        <w:numPr>
          <w:ilvl w:val="0"/>
          <w:numId w:val="35"/>
        </w:numPr>
      </w:pPr>
      <w:bookmarkStart w:id="1174" w:name="_Toc412215728"/>
      <w:bookmarkStart w:id="1175" w:name="_Toc455664482"/>
      <w:bookmarkStart w:id="1176" w:name="_Toc471991948"/>
      <w:bookmarkStart w:id="1177" w:name="_Toc22719151"/>
      <w:r w:rsidRPr="00420B5A">
        <w:t>Elaboración y revisión de la sección</w:t>
      </w:r>
      <w:bookmarkEnd w:id="1174"/>
      <w:bookmarkEnd w:id="1175"/>
      <w:bookmarkEnd w:id="1176"/>
      <w:bookmarkEnd w:id="1177"/>
    </w:p>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1097"/>
        <w:gridCol w:w="5072"/>
      </w:tblGrid>
      <w:tr w:rsidR="002B2820" w:rsidTr="00637BA3">
        <w:trPr>
          <w:trHeight w:val="471"/>
          <w:jc w:val="center"/>
        </w:trPr>
        <w:tc>
          <w:tcPr>
            <w:tcW w:w="11559" w:type="dxa"/>
            <w:gridSpan w:val="3"/>
          </w:tcPr>
          <w:p w:rsidR="00C17B2A" w:rsidRDefault="00C17B2A" w:rsidP="00637BA3">
            <w:pPr>
              <w:tabs>
                <w:tab w:val="left" w:pos="1425"/>
              </w:tabs>
              <w:spacing w:before="0" w:after="0"/>
              <w:jc w:val="center"/>
              <w:rPr>
                <w:b/>
              </w:rPr>
            </w:pPr>
          </w:p>
          <w:p w:rsidR="00C17B2A" w:rsidRDefault="00C17B2A" w:rsidP="00637BA3">
            <w:pPr>
              <w:tabs>
                <w:tab w:val="left" w:pos="1425"/>
              </w:tabs>
              <w:spacing w:before="0" w:after="0"/>
              <w:jc w:val="center"/>
              <w:rPr>
                <w:b/>
              </w:rPr>
            </w:pPr>
          </w:p>
          <w:p w:rsidR="002B2820" w:rsidRPr="004316D9" w:rsidRDefault="002B2820" w:rsidP="00637BA3">
            <w:pPr>
              <w:tabs>
                <w:tab w:val="left" w:pos="1425"/>
              </w:tabs>
              <w:spacing w:before="0" w:after="0"/>
              <w:jc w:val="center"/>
              <w:rPr>
                <w:b/>
              </w:rPr>
            </w:pPr>
            <w:r w:rsidRPr="004316D9">
              <w:rPr>
                <w:b/>
              </w:rPr>
              <w:t>Elabor</w:t>
            </w:r>
            <w:r>
              <w:rPr>
                <w:b/>
              </w:rPr>
              <w:t>ación de tomo 10</w:t>
            </w:r>
          </w:p>
        </w:tc>
      </w:tr>
      <w:tr w:rsidR="002B2820" w:rsidTr="00637BA3">
        <w:trPr>
          <w:trHeight w:val="425"/>
          <w:jc w:val="center"/>
        </w:trPr>
        <w:tc>
          <w:tcPr>
            <w:tcW w:w="5390" w:type="dxa"/>
            <w:tcBorders>
              <w:bottom w:val="nil"/>
            </w:tcBorders>
          </w:tcPr>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BC3B90" w:rsidRPr="00FA3F18" w:rsidRDefault="00BC3B90" w:rsidP="00BC3B90">
            <w:pPr>
              <w:spacing w:before="0" w:after="0"/>
              <w:jc w:val="center"/>
              <w:rPr>
                <w:b/>
                <w:sz w:val="20"/>
                <w:szCs w:val="16"/>
              </w:rPr>
            </w:pPr>
            <w:r w:rsidRPr="00C53D4A">
              <w:rPr>
                <w:b/>
                <w:sz w:val="20"/>
                <w:szCs w:val="16"/>
              </w:rPr>
              <w:t xml:space="preserve">Rosa Cristina Corona Gómez </w:t>
            </w:r>
          </w:p>
          <w:p w:rsidR="002B2820" w:rsidRPr="00FA3F18" w:rsidRDefault="00BC3B90" w:rsidP="00BC3B90">
            <w:pPr>
              <w:spacing w:before="0" w:after="0"/>
              <w:jc w:val="center"/>
              <w:rPr>
                <w:b/>
                <w:sz w:val="20"/>
                <w:szCs w:val="16"/>
              </w:rPr>
            </w:pPr>
            <w:r w:rsidRPr="00FA3F18">
              <w:rPr>
                <w:b/>
                <w:sz w:val="20"/>
                <w:szCs w:val="16"/>
              </w:rPr>
              <w:t>Comisar</w:t>
            </w:r>
            <w:r w:rsidR="001D4052">
              <w:rPr>
                <w:b/>
                <w:sz w:val="20"/>
                <w:szCs w:val="16"/>
              </w:rPr>
              <w:t>ia</w:t>
            </w:r>
          </w:p>
          <w:p w:rsidR="002B2820" w:rsidRPr="00F74149" w:rsidRDefault="002B2820" w:rsidP="00637BA3">
            <w:pPr>
              <w:spacing w:before="0" w:after="0"/>
              <w:jc w:val="center"/>
              <w:rPr>
                <w:b/>
                <w:sz w:val="20"/>
                <w:szCs w:val="16"/>
              </w:rPr>
            </w:pPr>
            <w:r w:rsidRPr="00FA3F18">
              <w:rPr>
                <w:b/>
                <w:sz w:val="20"/>
                <w:szCs w:val="16"/>
              </w:rPr>
              <w:t>Facilitador - Redactor</w:t>
            </w:r>
          </w:p>
        </w:tc>
        <w:tc>
          <w:tcPr>
            <w:tcW w:w="1097" w:type="dxa"/>
            <w:tcBorders>
              <w:bottom w:val="nil"/>
            </w:tcBorders>
          </w:tcPr>
          <w:p w:rsidR="002B2820" w:rsidRDefault="002B2820" w:rsidP="00637BA3">
            <w:pPr>
              <w:spacing w:before="0" w:after="0"/>
              <w:jc w:val="center"/>
              <w:rPr>
                <w:b/>
                <w:sz w:val="20"/>
                <w:szCs w:val="16"/>
              </w:rPr>
            </w:pPr>
          </w:p>
        </w:tc>
        <w:tc>
          <w:tcPr>
            <w:tcW w:w="5072" w:type="dxa"/>
            <w:tcBorders>
              <w:bottom w:val="nil"/>
            </w:tcBorders>
          </w:tcPr>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Default="002B2820" w:rsidP="00637BA3">
            <w:pPr>
              <w:spacing w:before="0" w:after="0"/>
              <w:jc w:val="center"/>
              <w:rPr>
                <w:b/>
                <w:sz w:val="20"/>
                <w:szCs w:val="16"/>
              </w:rPr>
            </w:pPr>
          </w:p>
          <w:p w:rsidR="002B2820" w:rsidRPr="00FA3F18" w:rsidRDefault="00C53D4A" w:rsidP="00637BA3">
            <w:pPr>
              <w:spacing w:before="0" w:after="0"/>
              <w:jc w:val="center"/>
              <w:rPr>
                <w:b/>
                <w:sz w:val="20"/>
                <w:szCs w:val="16"/>
              </w:rPr>
            </w:pPr>
            <w:r w:rsidRPr="00C53D4A">
              <w:rPr>
                <w:b/>
                <w:sz w:val="20"/>
                <w:szCs w:val="16"/>
              </w:rPr>
              <w:t xml:space="preserve">Rosa Cristina Corona Gómez </w:t>
            </w:r>
          </w:p>
          <w:p w:rsidR="002B2820" w:rsidRPr="00FA3F18" w:rsidRDefault="00F70D74" w:rsidP="00637BA3">
            <w:pPr>
              <w:spacing w:before="0" w:after="0"/>
              <w:jc w:val="center"/>
              <w:rPr>
                <w:b/>
                <w:sz w:val="20"/>
                <w:szCs w:val="16"/>
              </w:rPr>
            </w:pPr>
            <w:r>
              <w:rPr>
                <w:b/>
                <w:sz w:val="20"/>
                <w:szCs w:val="16"/>
              </w:rPr>
              <w:t>Comisaria</w:t>
            </w:r>
          </w:p>
          <w:p w:rsidR="002B2820" w:rsidRDefault="002B2820" w:rsidP="00637BA3">
            <w:pPr>
              <w:spacing w:before="0" w:after="0"/>
              <w:jc w:val="center"/>
              <w:rPr>
                <w:b/>
                <w:sz w:val="20"/>
                <w:szCs w:val="16"/>
              </w:rPr>
            </w:pPr>
            <w:r w:rsidRPr="00FA3F18">
              <w:rPr>
                <w:b/>
                <w:sz w:val="20"/>
                <w:szCs w:val="16"/>
              </w:rPr>
              <w:t>Coordinador del Proyecto</w:t>
            </w:r>
          </w:p>
        </w:tc>
      </w:tr>
      <w:tr w:rsidR="002B2820" w:rsidTr="00637BA3">
        <w:trPr>
          <w:trHeight w:val="245"/>
          <w:jc w:val="center"/>
        </w:trPr>
        <w:tc>
          <w:tcPr>
            <w:tcW w:w="5390" w:type="dxa"/>
          </w:tcPr>
          <w:p w:rsidR="002B2820" w:rsidRPr="00BE1EF8" w:rsidRDefault="002B2820" w:rsidP="00637BA3">
            <w:pPr>
              <w:spacing w:before="0" w:after="0"/>
              <w:jc w:val="center"/>
              <w:rPr>
                <w:b/>
                <w:color w:val="0070C0"/>
                <w:sz w:val="20"/>
                <w:szCs w:val="16"/>
              </w:rPr>
            </w:pPr>
          </w:p>
        </w:tc>
        <w:tc>
          <w:tcPr>
            <w:tcW w:w="1097" w:type="dxa"/>
          </w:tcPr>
          <w:p w:rsidR="002B2820" w:rsidRPr="00BE1EF8" w:rsidRDefault="002B2820" w:rsidP="00637BA3">
            <w:pPr>
              <w:spacing w:before="0" w:after="0"/>
              <w:jc w:val="center"/>
              <w:rPr>
                <w:b/>
                <w:color w:val="0070C0"/>
                <w:sz w:val="20"/>
                <w:szCs w:val="16"/>
              </w:rPr>
            </w:pPr>
          </w:p>
        </w:tc>
        <w:tc>
          <w:tcPr>
            <w:tcW w:w="5072" w:type="dxa"/>
          </w:tcPr>
          <w:p w:rsidR="002B2820" w:rsidRPr="00BE1EF8" w:rsidRDefault="002B2820" w:rsidP="00637BA3">
            <w:pPr>
              <w:spacing w:before="0" w:after="0"/>
              <w:jc w:val="center"/>
              <w:rPr>
                <w:b/>
                <w:color w:val="0070C0"/>
                <w:sz w:val="20"/>
                <w:szCs w:val="16"/>
              </w:rPr>
            </w:pPr>
          </w:p>
        </w:tc>
      </w:tr>
    </w:tbl>
    <w:p w:rsidR="002B2820" w:rsidRDefault="002B2820" w:rsidP="002B2820">
      <w:pPr>
        <w:spacing w:before="0" w:after="0"/>
        <w:jc w:val="center"/>
        <w:rPr>
          <w:b/>
          <w:sz w:val="20"/>
          <w:szCs w:val="16"/>
        </w:rPr>
      </w:pPr>
    </w:p>
    <w:p w:rsidR="002B2820" w:rsidRDefault="002B2820" w:rsidP="002B2820">
      <w:pPr>
        <w:spacing w:before="0" w:after="0"/>
        <w:jc w:val="center"/>
        <w:rPr>
          <w:b/>
          <w:sz w:val="20"/>
          <w:szCs w:val="16"/>
        </w:rPr>
      </w:pPr>
    </w:p>
    <w:p w:rsidR="002B2820" w:rsidRDefault="002B2820" w:rsidP="002B2820">
      <w:pPr>
        <w:spacing w:before="0" w:after="0"/>
        <w:jc w:val="center"/>
        <w:rPr>
          <w:b/>
          <w:sz w:val="20"/>
          <w:szCs w:val="16"/>
        </w:rPr>
      </w:pPr>
    </w:p>
    <w:p w:rsidR="002B2820" w:rsidRPr="008A52DF" w:rsidRDefault="002B2820" w:rsidP="002B2820">
      <w:pPr>
        <w:spacing w:before="0" w:after="0"/>
        <w:jc w:val="center"/>
        <w:rPr>
          <w:b/>
          <w:sz w:val="20"/>
          <w:szCs w:val="16"/>
        </w:rPr>
      </w:pPr>
      <w:r w:rsidRPr="008A52DF">
        <w:rPr>
          <w:b/>
          <w:sz w:val="20"/>
          <w:szCs w:val="16"/>
        </w:rPr>
        <w:t>Carlos Eduardo Garibaldi Castillo</w:t>
      </w:r>
    </w:p>
    <w:p w:rsidR="002B2820" w:rsidRPr="00FA3F18" w:rsidRDefault="002B2820" w:rsidP="002B2820">
      <w:pPr>
        <w:spacing w:before="0" w:after="0"/>
        <w:jc w:val="center"/>
        <w:rPr>
          <w:b/>
          <w:sz w:val="20"/>
          <w:szCs w:val="16"/>
        </w:rPr>
      </w:pPr>
      <w:r w:rsidRPr="008A52DF">
        <w:rPr>
          <w:b/>
          <w:sz w:val="20"/>
          <w:szCs w:val="16"/>
        </w:rPr>
        <w:t xml:space="preserve">Coordinador </w:t>
      </w:r>
      <w:r w:rsidR="00C53D4A">
        <w:rPr>
          <w:b/>
          <w:sz w:val="20"/>
          <w:szCs w:val="16"/>
        </w:rPr>
        <w:t>de Gestión Documental</w:t>
      </w:r>
      <w:r>
        <w:rPr>
          <w:b/>
          <w:sz w:val="20"/>
          <w:szCs w:val="16"/>
        </w:rPr>
        <w:br/>
      </w:r>
      <w:r w:rsidRPr="008A52DF">
        <w:rPr>
          <w:b/>
          <w:sz w:val="20"/>
          <w:szCs w:val="16"/>
        </w:rPr>
        <w:t>Coordinador del Proyecto</w:t>
      </w:r>
    </w:p>
    <w:p w:rsidR="002B2820" w:rsidRDefault="002B2820" w:rsidP="002B2820">
      <w:pPr>
        <w:spacing w:before="0" w:after="200" w:line="276" w:lineRule="auto"/>
        <w:jc w:val="left"/>
      </w:pPr>
    </w:p>
    <w:p w:rsidR="002B2820" w:rsidRDefault="002B2820" w:rsidP="002B2820">
      <w:pPr>
        <w:spacing w:before="0" w:after="200" w:line="276" w:lineRule="auto"/>
        <w:jc w:val="left"/>
      </w:pPr>
    </w:p>
    <w:p w:rsidR="002B2820" w:rsidRDefault="002B2820" w:rsidP="002B2820">
      <w:pPr>
        <w:spacing w:before="0" w:after="200" w:line="276" w:lineRule="auto"/>
        <w:jc w:val="left"/>
      </w:pPr>
    </w:p>
    <w:p w:rsidR="004D6DB1" w:rsidRDefault="004D6DB1">
      <w:pPr>
        <w:spacing w:before="0" w:after="200" w:line="276" w:lineRule="auto"/>
        <w:jc w:val="left"/>
        <w:sectPr w:rsidR="004D6DB1" w:rsidSect="005F5D85">
          <w:headerReference w:type="even" r:id="rId184"/>
          <w:headerReference w:type="default" r:id="rId185"/>
          <w:pgSz w:w="18720" w:h="12240" w:orient="landscape" w:code="14"/>
          <w:pgMar w:top="2410" w:right="1701" w:bottom="1418" w:left="1701" w:header="709" w:footer="567" w:gutter="0"/>
          <w:cols w:space="708"/>
          <w:docGrid w:linePitch="360"/>
        </w:sectPr>
      </w:pPr>
    </w:p>
    <w:p w:rsidR="000B1AB6" w:rsidRDefault="000B1AB6">
      <w:pPr>
        <w:spacing w:before="0" w:after="200" w:line="276" w:lineRule="auto"/>
        <w:jc w:val="left"/>
      </w:pPr>
    </w:p>
    <w:p w:rsidR="000129C6" w:rsidRDefault="000129C6" w:rsidP="000129C6">
      <w:pPr>
        <w:spacing w:before="0" w:after="200" w:line="276" w:lineRule="auto"/>
        <w:jc w:val="left"/>
      </w:pPr>
    </w:p>
    <w:p w:rsidR="000129C6" w:rsidRDefault="000129C6" w:rsidP="000129C6">
      <w:pPr>
        <w:pStyle w:val="Ttulo1"/>
      </w:pPr>
      <w:bookmarkStart w:id="1178" w:name="_Toc421875943"/>
      <w:bookmarkStart w:id="1179" w:name="_Toc22719152"/>
      <w:r w:rsidRPr="007C111F">
        <w:t>Política de calidad</w:t>
      </w:r>
      <w:bookmarkEnd w:id="1178"/>
      <w:bookmarkEnd w:id="1179"/>
    </w:p>
    <w:p w:rsidR="00757592" w:rsidRDefault="00757592" w:rsidP="00757592"/>
    <w:p w:rsidR="00757592" w:rsidRPr="00757592" w:rsidRDefault="00757592" w:rsidP="00757592"/>
    <w:p w:rsidR="000129C6" w:rsidRPr="000F5443" w:rsidRDefault="000F5443" w:rsidP="000F5443">
      <w:pPr>
        <w:rPr>
          <w:sz w:val="28"/>
          <w:szCs w:val="28"/>
        </w:rPr>
      </w:pPr>
      <w:r w:rsidRPr="000F5443">
        <w:rPr>
          <w:sz w:val="28"/>
          <w:szCs w:val="28"/>
        </w:rPr>
        <w:t>En el Instituto de Información Estadística y G</w:t>
      </w:r>
      <w:r>
        <w:rPr>
          <w:sz w:val="28"/>
          <w:szCs w:val="28"/>
        </w:rPr>
        <w:t xml:space="preserve">eográfica del estado de Jalisco </w:t>
      </w:r>
      <w:r w:rsidRPr="000F5443">
        <w:rPr>
          <w:sz w:val="28"/>
          <w:szCs w:val="28"/>
        </w:rPr>
        <w:t>estamos comprometidos a generar productos y pr</w:t>
      </w:r>
      <w:r>
        <w:rPr>
          <w:sz w:val="28"/>
          <w:szCs w:val="28"/>
        </w:rPr>
        <w:t xml:space="preserve">estar servicios a la sociedad e </w:t>
      </w:r>
      <w:r w:rsidRPr="000F5443">
        <w:rPr>
          <w:sz w:val="28"/>
          <w:szCs w:val="28"/>
        </w:rPr>
        <w:t>instituciones, de forma eficiente, oportuna y tra</w:t>
      </w:r>
      <w:r>
        <w:rPr>
          <w:sz w:val="28"/>
          <w:szCs w:val="28"/>
        </w:rPr>
        <w:t xml:space="preserve">nsparente; basándonos en la </w:t>
      </w:r>
      <w:r w:rsidRPr="000F5443">
        <w:rPr>
          <w:sz w:val="28"/>
          <w:szCs w:val="28"/>
        </w:rPr>
        <w:t>normatividad aplicable y mediante la mejora contin</w:t>
      </w:r>
      <w:r>
        <w:rPr>
          <w:sz w:val="28"/>
          <w:szCs w:val="28"/>
        </w:rPr>
        <w:t>ua. Las personas que integramos el IIEG estamos conven</w:t>
      </w:r>
      <w:r w:rsidRPr="000F5443">
        <w:rPr>
          <w:sz w:val="28"/>
          <w:szCs w:val="28"/>
        </w:rPr>
        <w:t>cidas que, para lograrlo</w:t>
      </w:r>
      <w:r>
        <w:rPr>
          <w:sz w:val="28"/>
          <w:szCs w:val="28"/>
        </w:rPr>
        <w:t xml:space="preserve">, requerimos actuar con base en </w:t>
      </w:r>
      <w:r w:rsidRPr="000F5443">
        <w:rPr>
          <w:sz w:val="28"/>
          <w:szCs w:val="28"/>
        </w:rPr>
        <w:t>valores humanos y en el constante desarrollo de nuestras competencias.</w:t>
      </w:r>
    </w:p>
    <w:p w:rsidR="000129C6" w:rsidRDefault="000129C6" w:rsidP="000129C6"/>
    <w:p w:rsidR="000129C6" w:rsidRDefault="000129C6" w:rsidP="000129C6">
      <w:pPr>
        <w:spacing w:before="0" w:after="200" w:line="276" w:lineRule="auto"/>
        <w:jc w:val="left"/>
      </w:pPr>
      <w:r>
        <w:br w:type="page"/>
      </w:r>
    </w:p>
    <w:p w:rsidR="000129C6" w:rsidRDefault="000129C6" w:rsidP="000129C6"/>
    <w:p w:rsidR="005F5D85" w:rsidRDefault="005F5D85" w:rsidP="000129C6"/>
    <w:p w:rsidR="000129C6" w:rsidRPr="007C111F" w:rsidRDefault="000129C6" w:rsidP="000129C6">
      <w:pPr>
        <w:pStyle w:val="Ttulo1"/>
      </w:pPr>
      <w:bookmarkStart w:id="1180" w:name="_Toc405549968"/>
      <w:bookmarkStart w:id="1181" w:name="_Toc421875944"/>
      <w:bookmarkStart w:id="1182" w:name="_Toc22719153"/>
      <w:r w:rsidRPr="007C111F">
        <w:t>Bitácora de cambios</w:t>
      </w:r>
      <w:bookmarkEnd w:id="1180"/>
      <w:bookmarkEnd w:id="1181"/>
      <w:bookmarkEnd w:id="1182"/>
    </w:p>
    <w:p w:rsidR="000129C6" w:rsidRPr="004B025C" w:rsidRDefault="000129C6" w:rsidP="000129C6"/>
    <w:tbl>
      <w:tblPr>
        <w:tblW w:w="154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169"/>
        <w:gridCol w:w="1842"/>
        <w:gridCol w:w="2909"/>
        <w:gridCol w:w="9520"/>
      </w:tblGrid>
      <w:tr w:rsidR="000129C6" w:rsidRPr="009A1B0B" w:rsidTr="000129C6">
        <w:trPr>
          <w:trHeight w:val="769"/>
          <w:jc w:val="center"/>
        </w:trPr>
        <w:tc>
          <w:tcPr>
            <w:tcW w:w="1169"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lang w:val="es-ES"/>
              </w:rPr>
              <w:t>No.</w:t>
            </w:r>
          </w:p>
        </w:tc>
        <w:tc>
          <w:tcPr>
            <w:tcW w:w="1842"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lang w:val="es-ES"/>
              </w:rPr>
              <w:t>Fecha del cambio</w:t>
            </w:r>
          </w:p>
        </w:tc>
        <w:tc>
          <w:tcPr>
            <w:tcW w:w="2909"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lang w:val="es-ES"/>
              </w:rPr>
              <w:t>Referencia del punto modificado</w:t>
            </w:r>
          </w:p>
        </w:tc>
        <w:tc>
          <w:tcPr>
            <w:tcW w:w="9520" w:type="dxa"/>
            <w:shd w:val="clear" w:color="auto" w:fill="F2F2F2" w:themeFill="background1" w:themeFillShade="F2"/>
            <w:vAlign w:val="center"/>
          </w:tcPr>
          <w:p w:rsidR="000129C6" w:rsidRPr="004F67B2" w:rsidRDefault="000129C6" w:rsidP="000129C6">
            <w:pPr>
              <w:spacing w:after="0"/>
              <w:jc w:val="center"/>
              <w:rPr>
                <w:rFonts w:asciiTheme="minorHAnsi" w:eastAsia="Times New Roman" w:hAnsiTheme="minorHAnsi" w:cs="Arial"/>
                <w:b/>
                <w:lang w:val="es-ES"/>
              </w:rPr>
            </w:pPr>
            <w:r w:rsidRPr="004F67B2">
              <w:rPr>
                <w:rFonts w:asciiTheme="minorHAnsi" w:eastAsia="Times New Roman" w:hAnsiTheme="minorHAnsi" w:cs="Arial"/>
                <w:b/>
                <w:lang w:val="es-ES"/>
              </w:rPr>
              <w:t>Descripción del cambio</w:t>
            </w:r>
          </w:p>
        </w:tc>
      </w:tr>
      <w:tr w:rsidR="000129C6" w:rsidRPr="009A1B0B" w:rsidTr="000129C6">
        <w:trPr>
          <w:trHeight w:val="192"/>
          <w:jc w:val="center"/>
        </w:trPr>
        <w:tc>
          <w:tcPr>
            <w:tcW w:w="1169"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1</w:t>
            </w:r>
          </w:p>
        </w:tc>
        <w:tc>
          <w:tcPr>
            <w:tcW w:w="1842"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10 de octubre 2017</w:t>
            </w:r>
          </w:p>
        </w:tc>
        <w:tc>
          <w:tcPr>
            <w:tcW w:w="2909" w:type="dxa"/>
            <w:vAlign w:val="center"/>
          </w:tcPr>
          <w:p w:rsidR="000129C6" w:rsidRPr="00700A15" w:rsidRDefault="000129C6" w:rsidP="000129C6">
            <w:pPr>
              <w:spacing w:after="0"/>
              <w:jc w:val="center"/>
              <w:rPr>
                <w:rFonts w:eastAsia="Times New Roman" w:cs="Arial"/>
                <w:lang w:val="es-ES"/>
              </w:rPr>
            </w:pPr>
            <w:r>
              <w:rPr>
                <w:rFonts w:eastAsia="Times New Roman" w:cs="Arial"/>
                <w:lang w:val="es-ES"/>
              </w:rPr>
              <w:t>Todo el documento</w:t>
            </w:r>
          </w:p>
        </w:tc>
        <w:tc>
          <w:tcPr>
            <w:tcW w:w="9520" w:type="dxa"/>
            <w:vAlign w:val="center"/>
          </w:tcPr>
          <w:p w:rsidR="000129C6" w:rsidRPr="00700A15" w:rsidRDefault="000129C6" w:rsidP="000129C6">
            <w:pPr>
              <w:spacing w:after="0"/>
              <w:rPr>
                <w:rFonts w:eastAsia="Times New Roman" w:cs="Arial"/>
                <w:lang w:val="es-ES"/>
              </w:rPr>
            </w:pPr>
            <w:r>
              <w:rPr>
                <w:rFonts w:eastAsia="Times New Roman" w:cs="Arial"/>
                <w:lang w:val="es-ES"/>
              </w:rPr>
              <w:t>Contenidos actualizados y presentados en el nuevo formato oficial del Manual de Organización y Procedimientos para el Poder Ejecutivo del Estado de Jalisco</w:t>
            </w:r>
          </w:p>
        </w:tc>
      </w:tr>
      <w:tr w:rsidR="000129C6" w:rsidRPr="009A1B0B" w:rsidTr="000129C6">
        <w:trPr>
          <w:trHeight w:val="192"/>
          <w:jc w:val="center"/>
        </w:trPr>
        <w:tc>
          <w:tcPr>
            <w:tcW w:w="1169" w:type="dxa"/>
            <w:vAlign w:val="center"/>
          </w:tcPr>
          <w:p w:rsidR="000129C6" w:rsidRPr="00700A15" w:rsidRDefault="00542AA3" w:rsidP="000129C6">
            <w:pPr>
              <w:spacing w:after="0"/>
              <w:jc w:val="center"/>
              <w:rPr>
                <w:rFonts w:eastAsia="Times New Roman" w:cs="Arial"/>
                <w:lang w:val="es-ES"/>
              </w:rPr>
            </w:pPr>
            <w:r>
              <w:rPr>
                <w:rFonts w:eastAsia="Times New Roman" w:cs="Arial"/>
                <w:lang w:val="es-ES"/>
              </w:rPr>
              <w:t>2</w:t>
            </w:r>
          </w:p>
        </w:tc>
        <w:tc>
          <w:tcPr>
            <w:tcW w:w="1842" w:type="dxa"/>
            <w:vAlign w:val="center"/>
          </w:tcPr>
          <w:p w:rsidR="000129C6" w:rsidRPr="00700A15" w:rsidRDefault="00542AA3" w:rsidP="00950FDE">
            <w:pPr>
              <w:spacing w:after="0"/>
              <w:jc w:val="center"/>
              <w:rPr>
                <w:rFonts w:eastAsia="Times New Roman" w:cs="Arial"/>
                <w:lang w:val="es-ES"/>
              </w:rPr>
            </w:pPr>
            <w:r>
              <w:rPr>
                <w:rFonts w:eastAsia="Times New Roman" w:cs="Arial"/>
                <w:lang w:val="es-ES"/>
              </w:rPr>
              <w:t xml:space="preserve">14 de </w:t>
            </w:r>
            <w:r w:rsidR="00950FDE">
              <w:rPr>
                <w:rFonts w:eastAsia="Times New Roman" w:cs="Arial"/>
                <w:lang w:val="es-ES"/>
              </w:rPr>
              <w:t>agosto</w:t>
            </w:r>
            <w:r>
              <w:rPr>
                <w:rFonts w:eastAsia="Times New Roman" w:cs="Arial"/>
                <w:lang w:val="es-ES"/>
              </w:rPr>
              <w:t xml:space="preserve"> de 2019</w:t>
            </w:r>
          </w:p>
        </w:tc>
        <w:tc>
          <w:tcPr>
            <w:tcW w:w="2909" w:type="dxa"/>
            <w:vAlign w:val="center"/>
          </w:tcPr>
          <w:p w:rsidR="000129C6" w:rsidRPr="00700A15" w:rsidRDefault="00542AA3" w:rsidP="000129C6">
            <w:pPr>
              <w:spacing w:after="0"/>
              <w:jc w:val="center"/>
              <w:rPr>
                <w:rFonts w:eastAsia="Times New Roman" w:cs="Arial"/>
                <w:lang w:val="es-ES"/>
              </w:rPr>
            </w:pPr>
            <w:r>
              <w:rPr>
                <w:rFonts w:eastAsia="Times New Roman" w:cs="Arial"/>
                <w:lang w:val="es-ES"/>
              </w:rPr>
              <w:t>Todo el documento</w:t>
            </w:r>
          </w:p>
        </w:tc>
        <w:tc>
          <w:tcPr>
            <w:tcW w:w="9520" w:type="dxa"/>
            <w:vAlign w:val="center"/>
          </w:tcPr>
          <w:p w:rsidR="000129C6" w:rsidRPr="00700A15" w:rsidRDefault="00542AA3" w:rsidP="00950FDE">
            <w:pPr>
              <w:spacing w:after="0"/>
              <w:rPr>
                <w:rFonts w:eastAsia="Times New Roman" w:cs="Arial"/>
                <w:lang w:val="es-ES"/>
              </w:rPr>
            </w:pPr>
            <w:r>
              <w:rPr>
                <w:rFonts w:eastAsia="Times New Roman" w:cs="Arial"/>
                <w:lang w:val="es-ES"/>
              </w:rPr>
              <w:t>Actualización de nombres de unidades</w:t>
            </w:r>
            <w:r w:rsidR="00950FDE">
              <w:rPr>
                <w:rFonts w:eastAsia="Times New Roman" w:cs="Arial"/>
                <w:lang w:val="es-ES"/>
              </w:rPr>
              <w:t xml:space="preserve"> y coordinaciones</w:t>
            </w:r>
            <w:r>
              <w:rPr>
                <w:rFonts w:eastAsia="Times New Roman" w:cs="Arial"/>
                <w:lang w:val="es-ES"/>
              </w:rPr>
              <w:t>,</w:t>
            </w:r>
            <w:r w:rsidR="00950FDE">
              <w:rPr>
                <w:rFonts w:eastAsia="Times New Roman" w:cs="Arial"/>
                <w:lang w:val="es-ES"/>
              </w:rPr>
              <w:t xml:space="preserve"> eliminación de procedimientos que ya no se realizan</w:t>
            </w:r>
            <w:r>
              <w:rPr>
                <w:rFonts w:eastAsia="Times New Roman" w:cs="Arial"/>
                <w:lang w:val="es-ES"/>
              </w:rPr>
              <w:t>,</w:t>
            </w:r>
            <w:r w:rsidR="00950FDE">
              <w:rPr>
                <w:rFonts w:eastAsia="Times New Roman" w:cs="Arial"/>
                <w:lang w:val="es-ES"/>
              </w:rPr>
              <w:t xml:space="preserve"> cambios en los</w:t>
            </w:r>
            <w:r>
              <w:rPr>
                <w:rFonts w:eastAsia="Times New Roman" w:cs="Arial"/>
                <w:lang w:val="es-ES"/>
              </w:rPr>
              <w:t xml:space="preserve"> puestos e imagen en general.</w:t>
            </w:r>
          </w:p>
        </w:tc>
      </w:tr>
      <w:tr w:rsidR="000129C6" w:rsidRPr="009A1B0B" w:rsidTr="000129C6">
        <w:trPr>
          <w:trHeight w:val="192"/>
          <w:jc w:val="center"/>
        </w:trPr>
        <w:tc>
          <w:tcPr>
            <w:tcW w:w="1169" w:type="dxa"/>
            <w:vAlign w:val="center"/>
          </w:tcPr>
          <w:p w:rsidR="000129C6" w:rsidRPr="00700A15" w:rsidRDefault="000129C6" w:rsidP="000129C6">
            <w:pPr>
              <w:spacing w:after="0"/>
              <w:jc w:val="center"/>
              <w:rPr>
                <w:rFonts w:eastAsia="Times New Roman" w:cs="Arial"/>
                <w:lang w:val="es-ES"/>
              </w:rPr>
            </w:pPr>
          </w:p>
        </w:tc>
        <w:tc>
          <w:tcPr>
            <w:tcW w:w="1842" w:type="dxa"/>
            <w:vAlign w:val="center"/>
          </w:tcPr>
          <w:p w:rsidR="000129C6" w:rsidRPr="00700A15" w:rsidRDefault="000129C6" w:rsidP="000129C6">
            <w:pPr>
              <w:spacing w:after="0"/>
              <w:jc w:val="center"/>
              <w:rPr>
                <w:rFonts w:eastAsia="Times New Roman" w:cs="Arial"/>
                <w:lang w:val="es-ES"/>
              </w:rPr>
            </w:pPr>
          </w:p>
        </w:tc>
        <w:tc>
          <w:tcPr>
            <w:tcW w:w="2909" w:type="dxa"/>
            <w:vAlign w:val="center"/>
          </w:tcPr>
          <w:p w:rsidR="000129C6" w:rsidRPr="00700A15" w:rsidRDefault="000129C6" w:rsidP="000129C6">
            <w:pPr>
              <w:spacing w:after="0"/>
              <w:jc w:val="center"/>
              <w:rPr>
                <w:rFonts w:eastAsia="Times New Roman" w:cs="Arial"/>
                <w:lang w:val="es-ES"/>
              </w:rPr>
            </w:pPr>
          </w:p>
        </w:tc>
        <w:tc>
          <w:tcPr>
            <w:tcW w:w="9520" w:type="dxa"/>
            <w:vAlign w:val="center"/>
          </w:tcPr>
          <w:p w:rsidR="000129C6" w:rsidRPr="00700A15" w:rsidRDefault="000129C6" w:rsidP="000129C6">
            <w:pPr>
              <w:spacing w:after="0"/>
              <w:rPr>
                <w:rFonts w:eastAsia="Times New Roman" w:cs="Arial"/>
                <w:lang w:val="es-ES"/>
              </w:rPr>
            </w:pPr>
          </w:p>
        </w:tc>
      </w:tr>
    </w:tbl>
    <w:p w:rsidR="000129C6" w:rsidRDefault="000129C6" w:rsidP="000129C6"/>
    <w:p w:rsidR="000129C6" w:rsidRDefault="000129C6" w:rsidP="000129C6">
      <w:r>
        <w:br w:type="page"/>
      </w:r>
    </w:p>
    <w:p w:rsidR="000129C6" w:rsidRDefault="000129C6" w:rsidP="000129C6">
      <w:pPr>
        <w:spacing w:before="0" w:after="200" w:line="276" w:lineRule="auto"/>
        <w:jc w:val="left"/>
      </w:pPr>
    </w:p>
    <w:p w:rsidR="005F5D85" w:rsidRDefault="005F5D85" w:rsidP="000129C6">
      <w:pPr>
        <w:spacing w:before="0" w:after="200" w:line="276" w:lineRule="auto"/>
        <w:jc w:val="left"/>
      </w:pPr>
    </w:p>
    <w:p w:rsidR="000129C6" w:rsidRPr="007C111F" w:rsidRDefault="000129C6" w:rsidP="000129C6">
      <w:pPr>
        <w:pStyle w:val="Ttulo1"/>
      </w:pPr>
      <w:r w:rsidRPr="007C111F">
        <w:t xml:space="preserve"> </w:t>
      </w:r>
      <w:bookmarkStart w:id="1183" w:name="_Toc404843002"/>
      <w:bookmarkStart w:id="1184" w:name="_Toc405549971"/>
      <w:bookmarkStart w:id="1185" w:name="_Toc421875945"/>
      <w:bookmarkStart w:id="1186" w:name="_Toc22719154"/>
      <w:r>
        <w:t>Supervisión de contenidos</w:t>
      </w:r>
      <w:bookmarkEnd w:id="1183"/>
      <w:bookmarkEnd w:id="1184"/>
      <w:bookmarkEnd w:id="1185"/>
      <w:bookmarkEnd w:id="1186"/>
    </w:p>
    <w:p w:rsidR="000129C6" w:rsidRPr="009D4705" w:rsidRDefault="000129C6" w:rsidP="000129C6"/>
    <w:tbl>
      <w:tblPr>
        <w:tblStyle w:val="Tablaconcuadrcula"/>
        <w:tblW w:w="147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419"/>
        <w:gridCol w:w="2261"/>
        <w:gridCol w:w="708"/>
        <w:gridCol w:w="2720"/>
        <w:gridCol w:w="4510"/>
      </w:tblGrid>
      <w:tr w:rsidR="000129C6" w:rsidTr="000129C6">
        <w:trPr>
          <w:trHeight w:val="179"/>
          <w:jc w:val="center"/>
        </w:trPr>
        <w:tc>
          <w:tcPr>
            <w:tcW w:w="14709" w:type="dxa"/>
            <w:gridSpan w:val="6"/>
          </w:tcPr>
          <w:p w:rsidR="000129C6" w:rsidRPr="004316D9" w:rsidRDefault="000129C6" w:rsidP="000129C6">
            <w:pPr>
              <w:spacing w:before="0" w:after="0"/>
              <w:jc w:val="center"/>
              <w:rPr>
                <w:b/>
              </w:rPr>
            </w:pPr>
            <w:r w:rsidRPr="004316D9">
              <w:rPr>
                <w:b/>
              </w:rPr>
              <w:t>Elabor</w:t>
            </w:r>
            <w:r>
              <w:rPr>
                <w:b/>
              </w:rPr>
              <w:t>ación de manuales</w:t>
            </w:r>
          </w:p>
        </w:tc>
      </w:tr>
      <w:tr w:rsidR="000129C6" w:rsidTr="000129C6">
        <w:trPr>
          <w:trHeight w:val="1680"/>
          <w:jc w:val="center"/>
        </w:trPr>
        <w:tc>
          <w:tcPr>
            <w:tcW w:w="6771" w:type="dxa"/>
            <w:gridSpan w:val="3"/>
            <w:tcBorders>
              <w:bottom w:val="nil"/>
            </w:tcBorders>
          </w:tcPr>
          <w:p w:rsidR="000129C6" w:rsidRPr="00D40CDB" w:rsidRDefault="000129C6" w:rsidP="000129C6">
            <w:pPr>
              <w:spacing w:before="0" w:after="0"/>
              <w:rPr>
                <w:sz w:val="16"/>
                <w:szCs w:val="16"/>
              </w:rPr>
            </w:pPr>
          </w:p>
        </w:tc>
        <w:tc>
          <w:tcPr>
            <w:tcW w:w="708" w:type="dxa"/>
            <w:tcBorders>
              <w:bottom w:val="nil"/>
            </w:tcBorders>
          </w:tcPr>
          <w:p w:rsidR="000129C6" w:rsidRPr="00D40CDB" w:rsidRDefault="000129C6" w:rsidP="000129C6">
            <w:pPr>
              <w:spacing w:before="0" w:after="0"/>
              <w:jc w:val="center"/>
              <w:rPr>
                <w:sz w:val="16"/>
                <w:szCs w:val="16"/>
              </w:rPr>
            </w:pPr>
          </w:p>
        </w:tc>
        <w:tc>
          <w:tcPr>
            <w:tcW w:w="7230" w:type="dxa"/>
            <w:gridSpan w:val="2"/>
            <w:tcBorders>
              <w:bottom w:val="nil"/>
            </w:tcBorders>
          </w:tcPr>
          <w:p w:rsidR="000129C6" w:rsidRPr="00D40CDB" w:rsidRDefault="000129C6" w:rsidP="000129C6">
            <w:pPr>
              <w:spacing w:before="0" w:after="0"/>
              <w:jc w:val="center"/>
              <w:rPr>
                <w:sz w:val="16"/>
                <w:szCs w:val="16"/>
              </w:rPr>
            </w:pPr>
          </w:p>
        </w:tc>
      </w:tr>
      <w:tr w:rsidR="003F0562" w:rsidTr="000129C6">
        <w:trPr>
          <w:gridAfter w:val="4"/>
          <w:wAfter w:w="10199" w:type="dxa"/>
          <w:trHeight w:val="1659"/>
          <w:jc w:val="center"/>
        </w:trPr>
        <w:tc>
          <w:tcPr>
            <w:tcW w:w="4510" w:type="dxa"/>
            <w:gridSpan w:val="2"/>
            <w:tcBorders>
              <w:bottom w:val="nil"/>
            </w:tcBorders>
          </w:tcPr>
          <w:p w:rsidR="003F0562" w:rsidRPr="00D40CDB" w:rsidRDefault="003F0562" w:rsidP="000129C6">
            <w:pPr>
              <w:spacing w:before="0" w:after="0"/>
              <w:jc w:val="center"/>
              <w:rPr>
                <w:sz w:val="16"/>
                <w:szCs w:val="16"/>
              </w:rPr>
            </w:pPr>
          </w:p>
        </w:tc>
      </w:tr>
      <w:tr w:rsidR="000129C6" w:rsidRPr="00CA5523" w:rsidTr="000129C6">
        <w:trPr>
          <w:trHeight w:val="488"/>
          <w:jc w:val="center"/>
        </w:trPr>
        <w:tc>
          <w:tcPr>
            <w:tcW w:w="4091" w:type="dxa"/>
          </w:tcPr>
          <w:p w:rsidR="000129C6" w:rsidRPr="00CA5523" w:rsidRDefault="000129C6" w:rsidP="000129C6">
            <w:pPr>
              <w:spacing w:before="0" w:after="0"/>
              <w:jc w:val="center"/>
              <w:rPr>
                <w:sz w:val="20"/>
                <w:szCs w:val="16"/>
              </w:rPr>
            </w:pPr>
          </w:p>
        </w:tc>
        <w:tc>
          <w:tcPr>
            <w:tcW w:w="6108" w:type="dxa"/>
            <w:gridSpan w:val="4"/>
          </w:tcPr>
          <w:p w:rsidR="000129C6" w:rsidRPr="000129C6" w:rsidRDefault="000129C6" w:rsidP="000129C6">
            <w:pPr>
              <w:spacing w:before="0" w:after="0"/>
              <w:jc w:val="center"/>
              <w:rPr>
                <w:b/>
                <w:sz w:val="20"/>
                <w:szCs w:val="16"/>
              </w:rPr>
            </w:pPr>
            <w:r w:rsidRPr="000129C6">
              <w:rPr>
                <w:b/>
                <w:sz w:val="20"/>
                <w:szCs w:val="16"/>
              </w:rPr>
              <w:t>C. Juan de Dios Acuña García</w:t>
            </w:r>
          </w:p>
          <w:p w:rsidR="000129C6" w:rsidRPr="000129C6" w:rsidRDefault="000129C6" w:rsidP="000129C6">
            <w:pPr>
              <w:spacing w:before="0" w:after="0"/>
              <w:jc w:val="center"/>
              <w:rPr>
                <w:b/>
                <w:sz w:val="20"/>
                <w:szCs w:val="16"/>
              </w:rPr>
            </w:pPr>
            <w:r w:rsidRPr="000129C6">
              <w:rPr>
                <w:b/>
                <w:sz w:val="20"/>
                <w:szCs w:val="16"/>
              </w:rPr>
              <w:t>Coordinador de Análisis y Seguimiento</w:t>
            </w:r>
          </w:p>
          <w:p w:rsidR="000129C6" w:rsidRPr="00CA5523" w:rsidRDefault="000129C6" w:rsidP="000129C6">
            <w:pPr>
              <w:spacing w:before="0" w:after="0"/>
              <w:jc w:val="center"/>
              <w:rPr>
                <w:sz w:val="20"/>
                <w:szCs w:val="16"/>
              </w:rPr>
            </w:pPr>
            <w:r>
              <w:rPr>
                <w:b/>
                <w:sz w:val="20"/>
                <w:szCs w:val="16"/>
              </w:rPr>
              <w:t>Facilitador</w:t>
            </w:r>
            <w:r w:rsidRPr="00BE1EF8">
              <w:rPr>
                <w:b/>
                <w:sz w:val="20"/>
                <w:szCs w:val="16"/>
              </w:rPr>
              <w:t xml:space="preserve"> del Proyecto</w:t>
            </w:r>
          </w:p>
        </w:tc>
        <w:tc>
          <w:tcPr>
            <w:tcW w:w="4510" w:type="dxa"/>
          </w:tcPr>
          <w:p w:rsidR="000129C6" w:rsidRPr="00CA5523" w:rsidRDefault="000129C6" w:rsidP="000129C6">
            <w:pPr>
              <w:spacing w:before="0" w:after="0"/>
              <w:jc w:val="center"/>
              <w:rPr>
                <w:sz w:val="20"/>
                <w:szCs w:val="16"/>
              </w:rPr>
            </w:pPr>
          </w:p>
        </w:tc>
      </w:tr>
    </w:tbl>
    <w:p w:rsidR="000129C6" w:rsidRPr="00CA5523" w:rsidRDefault="000129C6" w:rsidP="000129C6">
      <w:pPr>
        <w:spacing w:before="0" w:after="200" w:line="276" w:lineRule="auto"/>
        <w:jc w:val="left"/>
      </w:pPr>
    </w:p>
    <w:p w:rsidR="000129C6" w:rsidRDefault="000129C6" w:rsidP="000129C6">
      <w:pPr>
        <w:spacing w:before="0" w:after="200" w:line="276" w:lineRule="auto"/>
        <w:jc w:val="left"/>
      </w:pPr>
      <w:r>
        <w:br w:type="page"/>
      </w:r>
    </w:p>
    <w:p w:rsidR="000129C6" w:rsidRPr="00DC3AE6" w:rsidRDefault="000129C6" w:rsidP="000129C6">
      <w:pPr>
        <w:spacing w:before="0" w:after="0" w:line="276" w:lineRule="auto"/>
        <w:jc w:val="left"/>
        <w:rPr>
          <w:sz w:val="20"/>
        </w:rPr>
      </w:pPr>
    </w:p>
    <w:p w:rsidR="000129C6" w:rsidRDefault="000129C6" w:rsidP="000129C6">
      <w:pPr>
        <w:pStyle w:val="Ttulo1"/>
      </w:pPr>
      <w:bookmarkStart w:id="1187" w:name="_Toc404843003"/>
      <w:bookmarkStart w:id="1188" w:name="_Toc405549972"/>
      <w:bookmarkStart w:id="1189" w:name="_Toc421875946"/>
      <w:bookmarkStart w:id="1190" w:name="_Toc22719155"/>
      <w:r w:rsidRPr="004316D9">
        <w:t>Autoriz</w:t>
      </w:r>
      <w:r>
        <w:t>aciones Legales</w:t>
      </w:r>
      <w:bookmarkEnd w:id="1187"/>
      <w:bookmarkEnd w:id="1188"/>
      <w:bookmarkEnd w:id="1189"/>
      <w:bookmarkEnd w:id="1190"/>
    </w:p>
    <w:tbl>
      <w:tblPr>
        <w:tblStyle w:val="Tablaconcuadrcula"/>
        <w:tblW w:w="147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gridCol w:w="236"/>
        <w:gridCol w:w="7843"/>
      </w:tblGrid>
      <w:tr w:rsidR="000129C6" w:rsidRPr="00F74149" w:rsidTr="000129C6">
        <w:trPr>
          <w:jc w:val="center"/>
        </w:trPr>
        <w:tc>
          <w:tcPr>
            <w:tcW w:w="6716" w:type="dxa"/>
          </w:tcPr>
          <w:p w:rsidR="000129C6" w:rsidRPr="00BE1EF8" w:rsidRDefault="000129C6" w:rsidP="007C2307">
            <w:pPr>
              <w:spacing w:before="0" w:after="0"/>
              <w:jc w:val="left"/>
              <w:rPr>
                <w:sz w:val="20"/>
                <w:szCs w:val="20"/>
              </w:rPr>
            </w:pPr>
            <w:r>
              <w:rPr>
                <w:sz w:val="20"/>
                <w:szCs w:val="20"/>
              </w:rPr>
              <w:t>El</w:t>
            </w:r>
            <w:r w:rsidR="007C2307">
              <w:rPr>
                <w:sz w:val="20"/>
                <w:szCs w:val="20"/>
              </w:rPr>
              <w:t xml:space="preserve"> Instituto de Información Estadística y Geográfica</w:t>
            </w:r>
            <w:r>
              <w:rPr>
                <w:sz w:val="20"/>
                <w:szCs w:val="20"/>
              </w:rPr>
              <w:t>, con fundamento en el</w:t>
            </w:r>
            <w:r w:rsidRPr="00BE1EF8">
              <w:rPr>
                <w:sz w:val="20"/>
                <w:szCs w:val="20"/>
              </w:rPr>
              <w:t xml:space="preserve"> artículo</w:t>
            </w:r>
            <w:r w:rsidR="004A53F6">
              <w:rPr>
                <w:sz w:val="20"/>
                <w:szCs w:val="20"/>
              </w:rPr>
              <w:t xml:space="preserve"> 5</w:t>
            </w:r>
            <w:r>
              <w:rPr>
                <w:sz w:val="20"/>
                <w:szCs w:val="20"/>
              </w:rPr>
              <w:t xml:space="preserve"> </w:t>
            </w:r>
            <w:r w:rsidRPr="00BE1EF8">
              <w:rPr>
                <w:sz w:val="20"/>
                <w:szCs w:val="20"/>
              </w:rPr>
              <w:t>en su</w:t>
            </w:r>
            <w:r>
              <w:rPr>
                <w:sz w:val="20"/>
                <w:szCs w:val="20"/>
              </w:rPr>
              <w:t xml:space="preserve"> fracción </w:t>
            </w:r>
            <w:r w:rsidR="004A53F6">
              <w:rPr>
                <w:sz w:val="20"/>
                <w:szCs w:val="20"/>
              </w:rPr>
              <w:t>XI</w:t>
            </w:r>
            <w:r w:rsidRPr="00BE1EF8">
              <w:rPr>
                <w:sz w:val="20"/>
                <w:szCs w:val="20"/>
              </w:rPr>
              <w:t>I de la Ley Orgánica del Poder Ejecutivo del Estado de Jalisco, propone  este manual con el fin  de regular y organizar el funcionamient</w:t>
            </w:r>
            <w:r>
              <w:rPr>
                <w:sz w:val="20"/>
                <w:szCs w:val="20"/>
              </w:rPr>
              <w:t>o de esta institución</w:t>
            </w:r>
            <w:r w:rsidRPr="00BE1EF8">
              <w:rPr>
                <w:sz w:val="20"/>
                <w:szCs w:val="20"/>
              </w:rPr>
              <w:t>.</w:t>
            </w: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p>
        </w:tc>
      </w:tr>
      <w:tr w:rsidR="000129C6" w:rsidRPr="000C4877" w:rsidTr="000129C6">
        <w:trPr>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jc w:val="center"/>
              <w:rPr>
                <w:sz w:val="16"/>
                <w:szCs w:val="16"/>
              </w:rPr>
            </w:pPr>
          </w:p>
        </w:tc>
      </w:tr>
      <w:tr w:rsidR="000129C6" w:rsidRPr="00D40CDB" w:rsidTr="000129C6">
        <w:trPr>
          <w:trHeight w:val="852"/>
          <w:jc w:val="center"/>
        </w:trPr>
        <w:tc>
          <w:tcPr>
            <w:tcW w:w="6716" w:type="dxa"/>
          </w:tcPr>
          <w:p w:rsidR="000129C6" w:rsidRPr="007C2307" w:rsidRDefault="000129C6" w:rsidP="000129C6">
            <w:pPr>
              <w:spacing w:before="0" w:after="0"/>
              <w:jc w:val="center"/>
              <w:rPr>
                <w:sz w:val="20"/>
                <w:szCs w:val="20"/>
              </w:rPr>
            </w:pP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jc w:val="center"/>
              <w:rPr>
                <w:sz w:val="20"/>
                <w:szCs w:val="20"/>
              </w:rPr>
            </w:pPr>
          </w:p>
        </w:tc>
      </w:tr>
      <w:tr w:rsidR="000129C6" w:rsidRPr="00D40CDB" w:rsidTr="000129C6">
        <w:trPr>
          <w:jc w:val="center"/>
        </w:trPr>
        <w:tc>
          <w:tcPr>
            <w:tcW w:w="6716" w:type="dxa"/>
          </w:tcPr>
          <w:p w:rsidR="000129C6" w:rsidRPr="007C2307" w:rsidRDefault="003458CF" w:rsidP="000129C6">
            <w:pPr>
              <w:spacing w:before="0" w:after="0"/>
              <w:jc w:val="center"/>
              <w:rPr>
                <w:b/>
                <w:sz w:val="20"/>
                <w:szCs w:val="16"/>
              </w:rPr>
            </w:pPr>
            <w:r>
              <w:rPr>
                <w:b/>
                <w:sz w:val="20"/>
                <w:szCs w:val="16"/>
              </w:rPr>
              <w:t>Augusto Valencia López</w:t>
            </w:r>
          </w:p>
          <w:p w:rsidR="000129C6" w:rsidRPr="007C2307" w:rsidRDefault="007C2307" w:rsidP="000129C6">
            <w:pPr>
              <w:spacing w:before="0" w:after="0"/>
              <w:jc w:val="center"/>
              <w:rPr>
                <w:b/>
                <w:sz w:val="20"/>
                <w:szCs w:val="16"/>
              </w:rPr>
            </w:pPr>
            <w:r w:rsidRPr="007C2307">
              <w:rPr>
                <w:b/>
                <w:sz w:val="20"/>
                <w:szCs w:val="16"/>
              </w:rPr>
              <w:t>Director General</w:t>
            </w:r>
          </w:p>
          <w:p w:rsidR="000129C6" w:rsidRPr="007C2307" w:rsidRDefault="000129C6" w:rsidP="000129C6">
            <w:pPr>
              <w:spacing w:before="0" w:after="0"/>
              <w:jc w:val="center"/>
              <w:rPr>
                <w:b/>
                <w:sz w:val="20"/>
                <w:szCs w:val="20"/>
              </w:rPr>
            </w:pPr>
          </w:p>
        </w:tc>
        <w:tc>
          <w:tcPr>
            <w:tcW w:w="236" w:type="dxa"/>
          </w:tcPr>
          <w:p w:rsidR="000129C6" w:rsidRPr="00BE1EF8" w:rsidRDefault="000129C6" w:rsidP="000129C6">
            <w:pPr>
              <w:spacing w:before="0" w:after="0"/>
              <w:jc w:val="center"/>
              <w:rPr>
                <w:b/>
                <w:sz w:val="20"/>
                <w:szCs w:val="20"/>
              </w:rPr>
            </w:pPr>
          </w:p>
        </w:tc>
        <w:tc>
          <w:tcPr>
            <w:tcW w:w="7843" w:type="dxa"/>
          </w:tcPr>
          <w:p w:rsidR="000129C6" w:rsidRPr="00BE1EF8" w:rsidRDefault="003458CF" w:rsidP="000129C6">
            <w:pPr>
              <w:spacing w:before="0" w:after="0"/>
              <w:jc w:val="center"/>
              <w:rPr>
                <w:b/>
                <w:sz w:val="20"/>
                <w:szCs w:val="20"/>
              </w:rPr>
            </w:pPr>
            <w:r>
              <w:rPr>
                <w:b/>
                <w:sz w:val="20"/>
                <w:szCs w:val="20"/>
              </w:rPr>
              <w:t>Enrique Alfaro Ramírez</w:t>
            </w:r>
          </w:p>
          <w:p w:rsidR="000129C6" w:rsidRPr="00BE1EF8" w:rsidRDefault="000129C6" w:rsidP="000129C6">
            <w:pPr>
              <w:spacing w:before="0" w:after="0"/>
              <w:jc w:val="center"/>
              <w:rPr>
                <w:sz w:val="20"/>
                <w:szCs w:val="20"/>
              </w:rPr>
            </w:pPr>
            <w:r w:rsidRPr="00BE1EF8">
              <w:rPr>
                <w:b/>
                <w:sz w:val="20"/>
                <w:szCs w:val="20"/>
              </w:rPr>
              <w:t>Gobernador Constitucional del Estado de Jalisco</w:t>
            </w:r>
          </w:p>
        </w:tc>
      </w:tr>
      <w:tr w:rsidR="000129C6" w:rsidRPr="000C4877" w:rsidTr="000129C6">
        <w:trPr>
          <w:trHeight w:val="80"/>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rPr>
                <w:sz w:val="16"/>
                <w:szCs w:val="16"/>
              </w:rPr>
            </w:pPr>
          </w:p>
        </w:tc>
      </w:tr>
      <w:tr w:rsidR="000129C6" w:rsidRPr="00D40CDB" w:rsidTr="000129C6">
        <w:trPr>
          <w:jc w:val="center"/>
        </w:trPr>
        <w:tc>
          <w:tcPr>
            <w:tcW w:w="6716" w:type="dxa"/>
          </w:tcPr>
          <w:p w:rsidR="000129C6" w:rsidRPr="00BE1EF8" w:rsidRDefault="000129C6" w:rsidP="000129C6">
            <w:pPr>
              <w:spacing w:before="0" w:after="0"/>
              <w:jc w:val="left"/>
              <w:rPr>
                <w:sz w:val="20"/>
                <w:szCs w:val="20"/>
              </w:rPr>
            </w:pP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p>
        </w:tc>
      </w:tr>
      <w:tr w:rsidR="000129C6" w:rsidRPr="000C4877" w:rsidTr="000129C6">
        <w:trPr>
          <w:jc w:val="center"/>
        </w:trPr>
        <w:tc>
          <w:tcPr>
            <w:tcW w:w="6716" w:type="dxa"/>
          </w:tcPr>
          <w:p w:rsidR="000129C6" w:rsidRPr="000C4877" w:rsidRDefault="000129C6" w:rsidP="000129C6">
            <w:pPr>
              <w:spacing w:before="0" w:after="0"/>
              <w:jc w:val="center"/>
              <w:rPr>
                <w:sz w:val="16"/>
                <w:szCs w:val="16"/>
              </w:rPr>
            </w:pPr>
          </w:p>
        </w:tc>
        <w:tc>
          <w:tcPr>
            <w:tcW w:w="236" w:type="dxa"/>
          </w:tcPr>
          <w:p w:rsidR="000129C6" w:rsidRPr="000C4877" w:rsidRDefault="000129C6" w:rsidP="000129C6">
            <w:pPr>
              <w:spacing w:before="0" w:after="0"/>
              <w:jc w:val="center"/>
              <w:rPr>
                <w:sz w:val="16"/>
                <w:szCs w:val="16"/>
              </w:rPr>
            </w:pPr>
          </w:p>
        </w:tc>
        <w:tc>
          <w:tcPr>
            <w:tcW w:w="7843" w:type="dxa"/>
          </w:tcPr>
          <w:p w:rsidR="000129C6" w:rsidRPr="000C4877" w:rsidRDefault="000129C6" w:rsidP="000129C6">
            <w:pPr>
              <w:spacing w:before="0" w:after="0"/>
              <w:jc w:val="center"/>
              <w:rPr>
                <w:sz w:val="16"/>
                <w:szCs w:val="16"/>
              </w:rPr>
            </w:pPr>
          </w:p>
        </w:tc>
      </w:tr>
      <w:tr w:rsidR="000129C6" w:rsidRPr="00D40CDB" w:rsidTr="000129C6">
        <w:trPr>
          <w:trHeight w:val="878"/>
          <w:jc w:val="center"/>
        </w:trPr>
        <w:tc>
          <w:tcPr>
            <w:tcW w:w="6716" w:type="dxa"/>
          </w:tcPr>
          <w:p w:rsidR="000129C6" w:rsidRPr="00BE1EF8" w:rsidRDefault="000129C6" w:rsidP="000129C6">
            <w:pPr>
              <w:spacing w:before="0" w:after="0"/>
              <w:jc w:val="center"/>
              <w:rPr>
                <w:sz w:val="20"/>
                <w:szCs w:val="20"/>
              </w:rPr>
            </w:pPr>
          </w:p>
        </w:tc>
        <w:tc>
          <w:tcPr>
            <w:tcW w:w="236" w:type="dxa"/>
          </w:tcPr>
          <w:p w:rsidR="000129C6" w:rsidRPr="00BE1EF8" w:rsidRDefault="000129C6" w:rsidP="000129C6">
            <w:pPr>
              <w:spacing w:before="0" w:after="0"/>
              <w:jc w:val="center"/>
              <w:rPr>
                <w:sz w:val="20"/>
                <w:szCs w:val="20"/>
              </w:rPr>
            </w:pPr>
          </w:p>
        </w:tc>
        <w:tc>
          <w:tcPr>
            <w:tcW w:w="7843" w:type="dxa"/>
          </w:tcPr>
          <w:p w:rsidR="000129C6" w:rsidRPr="00BE1EF8" w:rsidRDefault="000129C6" w:rsidP="000129C6">
            <w:pPr>
              <w:spacing w:before="0" w:after="0"/>
              <w:rPr>
                <w:sz w:val="20"/>
                <w:szCs w:val="20"/>
              </w:rPr>
            </w:pPr>
          </w:p>
        </w:tc>
      </w:tr>
      <w:tr w:rsidR="000129C6" w:rsidRPr="00D40CDB" w:rsidTr="000129C6">
        <w:trPr>
          <w:jc w:val="center"/>
        </w:trPr>
        <w:tc>
          <w:tcPr>
            <w:tcW w:w="6716" w:type="dxa"/>
          </w:tcPr>
          <w:p w:rsidR="000129C6" w:rsidRPr="00BE1EF8" w:rsidRDefault="003458CF" w:rsidP="000129C6">
            <w:pPr>
              <w:spacing w:before="0" w:after="0"/>
              <w:jc w:val="center"/>
              <w:rPr>
                <w:b/>
                <w:sz w:val="20"/>
                <w:szCs w:val="20"/>
              </w:rPr>
            </w:pPr>
            <w:r w:rsidRPr="003458CF">
              <w:rPr>
                <w:b/>
                <w:sz w:val="20"/>
                <w:szCs w:val="20"/>
              </w:rPr>
              <w:t>Esteban Petersen Cortés</w:t>
            </w:r>
          </w:p>
          <w:p w:rsidR="000129C6" w:rsidRPr="00BE1EF8" w:rsidRDefault="000129C6" w:rsidP="000129C6">
            <w:pPr>
              <w:spacing w:before="0" w:after="0"/>
              <w:jc w:val="center"/>
              <w:rPr>
                <w:b/>
                <w:sz w:val="20"/>
                <w:szCs w:val="20"/>
              </w:rPr>
            </w:pPr>
            <w:r w:rsidRPr="00BE1EF8">
              <w:rPr>
                <w:b/>
                <w:sz w:val="20"/>
                <w:szCs w:val="20"/>
              </w:rPr>
              <w:t xml:space="preserve">Secretario </w:t>
            </w:r>
            <w:r w:rsidR="002D195E">
              <w:rPr>
                <w:b/>
                <w:sz w:val="20"/>
                <w:szCs w:val="20"/>
              </w:rPr>
              <w:t>de Administración</w:t>
            </w:r>
          </w:p>
          <w:p w:rsidR="000129C6" w:rsidRPr="00BE1EF8" w:rsidRDefault="000129C6" w:rsidP="000129C6">
            <w:pPr>
              <w:spacing w:before="0" w:after="0"/>
              <w:jc w:val="center"/>
              <w:rPr>
                <w:b/>
                <w:sz w:val="20"/>
                <w:szCs w:val="20"/>
              </w:rPr>
            </w:pPr>
          </w:p>
        </w:tc>
        <w:tc>
          <w:tcPr>
            <w:tcW w:w="236" w:type="dxa"/>
          </w:tcPr>
          <w:p w:rsidR="000129C6" w:rsidRPr="00BE1EF8" w:rsidRDefault="000129C6" w:rsidP="000129C6">
            <w:pPr>
              <w:spacing w:before="0" w:after="0"/>
              <w:jc w:val="center"/>
              <w:rPr>
                <w:b/>
                <w:sz w:val="20"/>
                <w:szCs w:val="20"/>
              </w:rPr>
            </w:pPr>
          </w:p>
        </w:tc>
        <w:tc>
          <w:tcPr>
            <w:tcW w:w="7843" w:type="dxa"/>
          </w:tcPr>
          <w:p w:rsidR="000129C6" w:rsidRPr="00BE1EF8" w:rsidRDefault="003458CF" w:rsidP="000129C6">
            <w:pPr>
              <w:spacing w:before="0" w:after="0"/>
              <w:jc w:val="center"/>
              <w:rPr>
                <w:b/>
                <w:sz w:val="20"/>
                <w:szCs w:val="20"/>
              </w:rPr>
            </w:pPr>
            <w:r w:rsidRPr="003458CF">
              <w:rPr>
                <w:b/>
                <w:sz w:val="20"/>
                <w:szCs w:val="20"/>
              </w:rPr>
              <w:t>Juan Enrique Ibarra Pedroza</w:t>
            </w:r>
          </w:p>
          <w:p w:rsidR="000129C6" w:rsidRPr="00BE1EF8" w:rsidRDefault="000129C6" w:rsidP="000129C6">
            <w:pPr>
              <w:spacing w:before="0" w:after="0"/>
              <w:jc w:val="center"/>
              <w:rPr>
                <w:sz w:val="20"/>
                <w:szCs w:val="20"/>
              </w:rPr>
            </w:pPr>
            <w:r w:rsidRPr="00BE1EF8">
              <w:rPr>
                <w:b/>
                <w:sz w:val="20"/>
                <w:szCs w:val="20"/>
              </w:rPr>
              <w:t>Secretario General de Gobierno</w:t>
            </w:r>
          </w:p>
        </w:tc>
      </w:tr>
    </w:tbl>
    <w:p w:rsidR="000129C6" w:rsidRPr="00DC3AE6" w:rsidRDefault="000129C6" w:rsidP="000129C6">
      <w:pPr>
        <w:spacing w:before="0" w:after="0"/>
        <w:rPr>
          <w:sz w:val="20"/>
        </w:rPr>
      </w:pPr>
    </w:p>
    <w:p w:rsidR="00E66032" w:rsidRPr="00930C31" w:rsidRDefault="00E66032" w:rsidP="00635EA6">
      <w:pPr>
        <w:spacing w:before="0" w:after="200" w:line="276" w:lineRule="auto"/>
        <w:jc w:val="left"/>
        <w:rPr>
          <w:rFonts w:asciiTheme="minorHAnsi" w:hAnsiTheme="minorHAnsi"/>
          <w:sz w:val="22"/>
        </w:rPr>
      </w:pPr>
    </w:p>
    <w:sectPr w:rsidR="00E66032" w:rsidRPr="00930C31" w:rsidSect="005F5D85">
      <w:headerReference w:type="default" r:id="rId186"/>
      <w:footerReference w:type="default" r:id="rId187"/>
      <w:pgSz w:w="18720" w:h="12240" w:orient="landscape" w:code="14"/>
      <w:pgMar w:top="2268" w:right="1701" w:bottom="1418"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7AA" w:rsidRDefault="000607AA" w:rsidP="00322135">
      <w:pPr>
        <w:spacing w:after="0"/>
      </w:pPr>
      <w:r>
        <w:separator/>
      </w:r>
    </w:p>
  </w:endnote>
  <w:endnote w:type="continuationSeparator" w:id="0">
    <w:p w:rsidR="000607AA" w:rsidRDefault="000607AA" w:rsidP="003221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57" w:type="dxa"/>
        <w:right w:w="57" w:type="dxa"/>
      </w:tblCellMar>
      <w:tblLook w:val="04A0" w:firstRow="1" w:lastRow="0" w:firstColumn="1" w:lastColumn="0" w:noHBand="0" w:noVBand="1"/>
    </w:tblPr>
    <w:tblGrid>
      <w:gridCol w:w="371"/>
      <w:gridCol w:w="1326"/>
      <w:gridCol w:w="4081"/>
      <w:gridCol w:w="4081"/>
      <w:gridCol w:w="4084"/>
      <w:gridCol w:w="1365"/>
    </w:tblGrid>
    <w:tr w:rsidR="003E4D71" w:rsidRPr="00E3621D" w:rsidTr="00D43AD1">
      <w:trPr>
        <w:trHeight w:val="126"/>
      </w:trPr>
      <w:tc>
        <w:tcPr>
          <w:tcW w:w="554" w:type="pct"/>
          <w:gridSpan w:val="2"/>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4" w:type="pct"/>
        </w:tcPr>
        <w:p w:rsidR="003E4D71" w:rsidRPr="00E3621D" w:rsidRDefault="003E4D71" w:rsidP="00E3621D">
          <w:pPr>
            <w:spacing w:before="0" w:after="0"/>
            <w:jc w:val="center"/>
            <w:rPr>
              <w:rFonts w:asciiTheme="minorHAnsi" w:hAnsiTheme="minorHAnsi"/>
              <w:b/>
              <w:sz w:val="16"/>
              <w:szCs w:val="16"/>
            </w:rPr>
          </w:pPr>
        </w:p>
      </w:tc>
      <w:tc>
        <w:tcPr>
          <w:tcW w:w="446" w:type="pct"/>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3E4D71" w:rsidRPr="00E3621D" w:rsidTr="00D43AD1">
      <w:trPr>
        <w:trHeight w:val="126"/>
      </w:trPr>
      <w:tc>
        <w:tcPr>
          <w:tcW w:w="554" w:type="pct"/>
          <w:gridSpan w:val="2"/>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4" w:type="pct"/>
        </w:tcPr>
        <w:p w:rsidR="003E4D71" w:rsidRPr="00E3621D" w:rsidRDefault="003E4D71" w:rsidP="00E3621D">
          <w:pPr>
            <w:spacing w:before="0" w:after="0"/>
            <w:jc w:val="center"/>
            <w:rPr>
              <w:rFonts w:asciiTheme="minorHAnsi" w:hAnsiTheme="minorHAnsi"/>
              <w:b/>
              <w:sz w:val="16"/>
              <w:szCs w:val="16"/>
            </w:rPr>
          </w:pPr>
        </w:p>
      </w:tc>
      <w:tc>
        <w:tcPr>
          <w:tcW w:w="446" w:type="pct"/>
        </w:tcPr>
        <w:p w:rsidR="003E4D71" w:rsidRPr="00E3621D" w:rsidRDefault="003E4D71" w:rsidP="00E3621D">
          <w:pPr>
            <w:spacing w:before="0" w:after="0"/>
            <w:jc w:val="center"/>
            <w:rPr>
              <w:rFonts w:asciiTheme="minorHAnsi" w:hAnsiTheme="minorHAnsi"/>
              <w:b/>
              <w:sz w:val="16"/>
              <w:szCs w:val="16"/>
            </w:rPr>
          </w:pPr>
        </w:p>
      </w:tc>
    </w:tr>
    <w:tr w:rsidR="003E4D71" w:rsidRPr="00E3621D" w:rsidTr="00D43AD1">
      <w:trPr>
        <w:trHeight w:val="412"/>
      </w:trPr>
      <w:tc>
        <w:tcPr>
          <w:tcW w:w="121" w:type="pct"/>
          <w:vAlign w:val="center"/>
        </w:tcPr>
        <w:p w:rsidR="003E4D71" w:rsidRPr="00E3621D" w:rsidRDefault="003E4D71" w:rsidP="00AE2F9A">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vAlign w:val="center"/>
        </w:tcPr>
        <w:p w:rsidR="003E4D71" w:rsidRPr="00E3621D" w:rsidRDefault="003E4D71" w:rsidP="00AE2F9A">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rPr>
          </w:pP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1334"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446" w:type="pct"/>
          <w:vMerge w:val="restart"/>
          <w:vAlign w:val="center"/>
        </w:tcPr>
        <w:p w:rsidR="003E4D71" w:rsidRPr="00E3621D" w:rsidRDefault="003E4D71" w:rsidP="00DF09D5">
          <w:pPr>
            <w:spacing w:before="0" w:after="0"/>
            <w:jc w:val="center"/>
            <w:rPr>
              <w:rFonts w:asciiTheme="minorHAnsi" w:hAnsiTheme="minorHAnsi"/>
              <w:sz w:val="16"/>
              <w:szCs w:val="16"/>
            </w:rPr>
          </w:pPr>
          <w:r w:rsidRPr="00ED2762">
            <w:rPr>
              <w:rFonts w:asciiTheme="minorHAnsi" w:hAnsiTheme="minorHAnsi"/>
              <w:sz w:val="16"/>
              <w:szCs w:val="16"/>
              <w:lang w:val="es-ES"/>
            </w:rPr>
            <w:t xml:space="preserve">Página </w:t>
          </w:r>
          <w:r w:rsidRPr="00ED2762">
            <w:rPr>
              <w:rFonts w:asciiTheme="minorHAnsi" w:hAnsiTheme="minorHAnsi"/>
              <w:b/>
              <w:bCs/>
              <w:sz w:val="16"/>
              <w:szCs w:val="16"/>
            </w:rPr>
            <w:fldChar w:fldCharType="begin"/>
          </w:r>
          <w:r w:rsidRPr="00ED2762">
            <w:rPr>
              <w:rFonts w:asciiTheme="minorHAnsi" w:hAnsiTheme="minorHAnsi"/>
              <w:b/>
              <w:bCs/>
              <w:sz w:val="16"/>
              <w:szCs w:val="16"/>
            </w:rPr>
            <w:instrText>PAGE  \* Arabic  \* MERGEFORMAT</w:instrText>
          </w:r>
          <w:r w:rsidRPr="00ED2762">
            <w:rPr>
              <w:rFonts w:asciiTheme="minorHAnsi" w:hAnsiTheme="minorHAnsi"/>
              <w:b/>
              <w:bCs/>
              <w:sz w:val="16"/>
              <w:szCs w:val="16"/>
            </w:rPr>
            <w:fldChar w:fldCharType="separate"/>
          </w:r>
          <w:r w:rsidR="00191CAF" w:rsidRPr="00191CAF">
            <w:rPr>
              <w:rFonts w:asciiTheme="minorHAnsi" w:hAnsiTheme="minorHAnsi"/>
              <w:b/>
              <w:bCs/>
              <w:noProof/>
              <w:sz w:val="16"/>
              <w:szCs w:val="16"/>
              <w:lang w:val="es-ES"/>
            </w:rPr>
            <w:t>2</w:t>
          </w:r>
          <w:r w:rsidRPr="00ED2762">
            <w:rPr>
              <w:rFonts w:asciiTheme="minorHAnsi" w:hAnsiTheme="minorHAnsi"/>
              <w:b/>
              <w:bCs/>
              <w:sz w:val="16"/>
              <w:szCs w:val="16"/>
            </w:rPr>
            <w:fldChar w:fldCharType="end"/>
          </w:r>
          <w:r w:rsidRPr="00ED2762">
            <w:rPr>
              <w:rFonts w:asciiTheme="minorHAnsi" w:hAnsiTheme="minorHAnsi"/>
              <w:sz w:val="16"/>
              <w:szCs w:val="16"/>
              <w:lang w:val="es-ES"/>
            </w:rPr>
            <w:t xml:space="preserve"> de </w:t>
          </w:r>
          <w:r w:rsidRPr="00ED2762">
            <w:rPr>
              <w:rFonts w:asciiTheme="minorHAnsi" w:hAnsiTheme="minorHAnsi"/>
              <w:b/>
              <w:bCs/>
              <w:sz w:val="16"/>
              <w:szCs w:val="16"/>
            </w:rPr>
            <w:fldChar w:fldCharType="begin"/>
          </w:r>
          <w:r w:rsidRPr="00ED2762">
            <w:rPr>
              <w:rFonts w:asciiTheme="minorHAnsi" w:hAnsiTheme="minorHAnsi"/>
              <w:b/>
              <w:bCs/>
              <w:sz w:val="16"/>
              <w:szCs w:val="16"/>
            </w:rPr>
            <w:instrText>NUMPAGES  \* Arabic  \* MERGEFORMAT</w:instrText>
          </w:r>
          <w:r w:rsidRPr="00ED2762">
            <w:rPr>
              <w:rFonts w:asciiTheme="minorHAnsi" w:hAnsiTheme="minorHAnsi"/>
              <w:b/>
              <w:bCs/>
              <w:sz w:val="16"/>
              <w:szCs w:val="16"/>
            </w:rPr>
            <w:fldChar w:fldCharType="separate"/>
          </w:r>
          <w:r w:rsidR="00191CAF" w:rsidRPr="00191CAF">
            <w:rPr>
              <w:rFonts w:asciiTheme="minorHAnsi" w:hAnsiTheme="minorHAnsi"/>
              <w:b/>
              <w:bCs/>
              <w:noProof/>
              <w:sz w:val="16"/>
              <w:szCs w:val="16"/>
              <w:lang w:val="es-ES"/>
            </w:rPr>
            <w:t>639</w:t>
          </w:r>
          <w:r w:rsidRPr="00ED2762">
            <w:rPr>
              <w:rFonts w:asciiTheme="minorHAnsi" w:hAnsiTheme="minorHAnsi"/>
              <w:b/>
              <w:bCs/>
              <w:sz w:val="16"/>
              <w:szCs w:val="16"/>
            </w:rPr>
            <w:fldChar w:fldCharType="end"/>
          </w:r>
        </w:p>
      </w:tc>
    </w:tr>
    <w:tr w:rsidR="003E4D71" w:rsidRPr="00E3621D" w:rsidTr="00D43AD1">
      <w:trPr>
        <w:trHeight w:val="321"/>
      </w:trPr>
      <w:tc>
        <w:tcPr>
          <w:tcW w:w="121" w:type="pct"/>
          <w:vAlign w:val="center"/>
        </w:tcPr>
        <w:p w:rsidR="003E4D71" w:rsidRPr="00E3621D" w:rsidRDefault="003E4D71" w:rsidP="00AE2F9A">
          <w:pPr>
            <w:spacing w:before="0" w:after="0"/>
            <w:jc w:val="center"/>
            <w:rPr>
              <w:rFonts w:asciiTheme="minorHAnsi" w:hAnsiTheme="minorHAnsi"/>
              <w:sz w:val="16"/>
              <w:szCs w:val="16"/>
            </w:rPr>
          </w:pPr>
          <w:r>
            <w:rPr>
              <w:rFonts w:asciiTheme="minorHAnsi" w:hAnsiTheme="minorHAnsi"/>
              <w:sz w:val="16"/>
              <w:szCs w:val="16"/>
            </w:rPr>
            <w:t>02</w:t>
          </w:r>
        </w:p>
      </w:tc>
      <w:tc>
        <w:tcPr>
          <w:tcW w:w="433" w:type="pct"/>
          <w:vAlign w:val="center"/>
        </w:tcPr>
        <w:p w:rsidR="003E4D71" w:rsidRPr="00E3621D" w:rsidRDefault="003E4D71" w:rsidP="00D56592">
          <w:pPr>
            <w:spacing w:before="0" w:after="0"/>
            <w:jc w:val="center"/>
            <w:rPr>
              <w:rFonts w:asciiTheme="minorHAnsi" w:hAnsiTheme="minorHAnsi"/>
              <w:sz w:val="16"/>
              <w:szCs w:val="16"/>
            </w:rPr>
          </w:pPr>
          <w:r>
            <w:rPr>
              <w:rFonts w:asciiTheme="minorHAnsi" w:hAnsiTheme="minorHAnsi"/>
              <w:sz w:val="16"/>
              <w:szCs w:val="16"/>
            </w:rPr>
            <w:t>14-ago-2019</w:t>
          </w:r>
        </w:p>
      </w:tc>
      <w:tc>
        <w:tcPr>
          <w:tcW w:w="1333" w:type="pct"/>
          <w:vMerge/>
        </w:tcPr>
        <w:p w:rsidR="003E4D71" w:rsidRPr="00E3621D" w:rsidRDefault="003E4D71" w:rsidP="00E3621D">
          <w:pPr>
            <w:spacing w:before="0" w:after="0"/>
            <w:jc w:val="center"/>
            <w:rPr>
              <w:rFonts w:asciiTheme="minorHAnsi" w:hAnsiTheme="minorHAnsi"/>
              <w:sz w:val="16"/>
              <w:szCs w:val="16"/>
            </w:rPr>
          </w:pPr>
        </w:p>
      </w:tc>
      <w:tc>
        <w:tcPr>
          <w:tcW w:w="1333" w:type="pct"/>
          <w:vMerge/>
        </w:tcPr>
        <w:p w:rsidR="003E4D71" w:rsidRPr="00E3621D" w:rsidRDefault="003E4D71" w:rsidP="00E3621D">
          <w:pPr>
            <w:spacing w:before="0" w:after="0"/>
            <w:jc w:val="center"/>
            <w:rPr>
              <w:rFonts w:asciiTheme="minorHAnsi" w:hAnsiTheme="minorHAnsi"/>
              <w:sz w:val="16"/>
              <w:szCs w:val="16"/>
              <w:lang w:val="es-ES"/>
            </w:rPr>
          </w:pPr>
        </w:p>
      </w:tc>
      <w:tc>
        <w:tcPr>
          <w:tcW w:w="1334" w:type="pct"/>
          <w:vMerge/>
        </w:tcPr>
        <w:p w:rsidR="003E4D71" w:rsidRPr="00E3621D" w:rsidRDefault="003E4D71" w:rsidP="00E3621D">
          <w:pPr>
            <w:spacing w:before="0" w:after="0"/>
            <w:jc w:val="center"/>
            <w:rPr>
              <w:rFonts w:asciiTheme="minorHAnsi" w:hAnsiTheme="minorHAnsi"/>
              <w:sz w:val="16"/>
              <w:szCs w:val="16"/>
              <w:lang w:val="es-ES"/>
            </w:rPr>
          </w:pPr>
        </w:p>
      </w:tc>
      <w:tc>
        <w:tcPr>
          <w:tcW w:w="446" w:type="pct"/>
          <w:vMerge/>
        </w:tcPr>
        <w:p w:rsidR="003E4D71" w:rsidRPr="00E3621D" w:rsidRDefault="003E4D71" w:rsidP="00E3621D">
          <w:pPr>
            <w:spacing w:before="0" w:after="0"/>
            <w:jc w:val="center"/>
            <w:rPr>
              <w:rFonts w:asciiTheme="minorHAnsi" w:hAnsiTheme="minorHAnsi"/>
              <w:sz w:val="16"/>
              <w:szCs w:val="16"/>
              <w:lang w:val="es-ES"/>
            </w:rPr>
          </w:pPr>
        </w:p>
      </w:tc>
    </w:tr>
  </w:tbl>
  <w:p w:rsidR="003E4D71" w:rsidRDefault="003E4D7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57" w:type="dxa"/>
        <w:right w:w="57" w:type="dxa"/>
      </w:tblCellMar>
      <w:tblLook w:val="04A0" w:firstRow="1" w:lastRow="0" w:firstColumn="1" w:lastColumn="0" w:noHBand="0" w:noVBand="1"/>
    </w:tblPr>
    <w:tblGrid>
      <w:gridCol w:w="371"/>
      <w:gridCol w:w="1326"/>
      <w:gridCol w:w="4081"/>
      <w:gridCol w:w="4081"/>
      <w:gridCol w:w="4084"/>
      <w:gridCol w:w="1365"/>
    </w:tblGrid>
    <w:tr w:rsidR="003E4D71" w:rsidRPr="00E3621D" w:rsidTr="00D43AD1">
      <w:trPr>
        <w:trHeight w:val="126"/>
      </w:trPr>
      <w:tc>
        <w:tcPr>
          <w:tcW w:w="554" w:type="pct"/>
          <w:gridSpan w:val="2"/>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4" w:type="pct"/>
        </w:tcPr>
        <w:p w:rsidR="003E4D71" w:rsidRPr="00E3621D" w:rsidRDefault="003E4D71" w:rsidP="00E3621D">
          <w:pPr>
            <w:spacing w:before="0" w:after="0"/>
            <w:jc w:val="center"/>
            <w:rPr>
              <w:rFonts w:asciiTheme="minorHAnsi" w:hAnsiTheme="minorHAnsi"/>
              <w:b/>
              <w:sz w:val="16"/>
              <w:szCs w:val="16"/>
            </w:rPr>
          </w:pPr>
        </w:p>
      </w:tc>
      <w:tc>
        <w:tcPr>
          <w:tcW w:w="446" w:type="pct"/>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3E4D71" w:rsidRPr="00E3621D" w:rsidTr="00D43AD1">
      <w:trPr>
        <w:trHeight w:val="412"/>
      </w:trPr>
      <w:tc>
        <w:tcPr>
          <w:tcW w:w="121" w:type="pct"/>
          <w:vAlign w:val="center"/>
        </w:tcPr>
        <w:p w:rsidR="003E4D71" w:rsidRPr="00E3621D" w:rsidRDefault="003E4D71" w:rsidP="00AE2F9A">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vAlign w:val="center"/>
        </w:tcPr>
        <w:p w:rsidR="003E4D71" w:rsidRPr="00E3621D" w:rsidRDefault="003E4D71" w:rsidP="00AE2F9A">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rPr>
          </w:pP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1334"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446" w:type="pct"/>
          <w:vMerge w:val="restart"/>
          <w:vAlign w:val="center"/>
        </w:tcPr>
        <w:p w:rsidR="003E4D71" w:rsidRPr="00E3621D" w:rsidRDefault="003E4D71" w:rsidP="00AE2F9A">
          <w:pPr>
            <w:spacing w:before="0" w:after="0"/>
            <w:jc w:val="center"/>
            <w:rPr>
              <w:rFonts w:asciiTheme="minorHAnsi" w:hAnsiTheme="minorHAnsi"/>
              <w:sz w:val="16"/>
              <w:szCs w:val="16"/>
            </w:rPr>
          </w:pPr>
          <w:r w:rsidRPr="00993235">
            <w:rPr>
              <w:rFonts w:asciiTheme="minorHAnsi" w:hAnsiTheme="minorHAnsi"/>
              <w:sz w:val="16"/>
              <w:szCs w:val="16"/>
              <w:lang w:val="es-ES"/>
            </w:rPr>
            <w:t xml:space="preserve">Página </w:t>
          </w:r>
          <w:r w:rsidRPr="00993235">
            <w:rPr>
              <w:rFonts w:asciiTheme="minorHAnsi" w:hAnsiTheme="minorHAnsi"/>
              <w:b/>
              <w:bCs/>
              <w:sz w:val="16"/>
              <w:szCs w:val="16"/>
            </w:rPr>
            <w:fldChar w:fldCharType="begin"/>
          </w:r>
          <w:r w:rsidRPr="00993235">
            <w:rPr>
              <w:rFonts w:asciiTheme="minorHAnsi" w:hAnsiTheme="minorHAnsi"/>
              <w:b/>
              <w:bCs/>
              <w:sz w:val="16"/>
              <w:szCs w:val="16"/>
            </w:rPr>
            <w:instrText>PAGE  \* Arabic  \* MERGEFORMAT</w:instrText>
          </w:r>
          <w:r w:rsidRPr="00993235">
            <w:rPr>
              <w:rFonts w:asciiTheme="minorHAnsi" w:hAnsiTheme="minorHAnsi"/>
              <w:b/>
              <w:bCs/>
              <w:sz w:val="16"/>
              <w:szCs w:val="16"/>
            </w:rPr>
            <w:fldChar w:fldCharType="separate"/>
          </w:r>
          <w:r w:rsidR="00191CAF" w:rsidRPr="00191CAF">
            <w:rPr>
              <w:rFonts w:asciiTheme="minorHAnsi" w:hAnsiTheme="minorHAnsi"/>
              <w:b/>
              <w:bCs/>
              <w:noProof/>
              <w:sz w:val="16"/>
              <w:szCs w:val="16"/>
              <w:lang w:val="es-ES"/>
            </w:rPr>
            <w:t>635</w:t>
          </w:r>
          <w:r w:rsidRPr="00993235">
            <w:rPr>
              <w:rFonts w:asciiTheme="minorHAnsi" w:hAnsiTheme="minorHAnsi"/>
              <w:b/>
              <w:bCs/>
              <w:sz w:val="16"/>
              <w:szCs w:val="16"/>
            </w:rPr>
            <w:fldChar w:fldCharType="end"/>
          </w:r>
          <w:r w:rsidRPr="00993235">
            <w:rPr>
              <w:rFonts w:asciiTheme="minorHAnsi" w:hAnsiTheme="minorHAnsi"/>
              <w:sz w:val="16"/>
              <w:szCs w:val="16"/>
              <w:lang w:val="es-ES"/>
            </w:rPr>
            <w:t xml:space="preserve"> de </w:t>
          </w:r>
          <w:r w:rsidRPr="00993235">
            <w:rPr>
              <w:rFonts w:asciiTheme="minorHAnsi" w:hAnsiTheme="minorHAnsi"/>
              <w:b/>
              <w:bCs/>
              <w:sz w:val="16"/>
              <w:szCs w:val="16"/>
            </w:rPr>
            <w:fldChar w:fldCharType="begin"/>
          </w:r>
          <w:r w:rsidRPr="00993235">
            <w:rPr>
              <w:rFonts w:asciiTheme="minorHAnsi" w:hAnsiTheme="minorHAnsi"/>
              <w:b/>
              <w:bCs/>
              <w:sz w:val="16"/>
              <w:szCs w:val="16"/>
            </w:rPr>
            <w:instrText>NUMPAGES  \* Arabic  \* MERGEFORMAT</w:instrText>
          </w:r>
          <w:r w:rsidRPr="00993235">
            <w:rPr>
              <w:rFonts w:asciiTheme="minorHAnsi" w:hAnsiTheme="minorHAnsi"/>
              <w:b/>
              <w:bCs/>
              <w:sz w:val="16"/>
              <w:szCs w:val="16"/>
            </w:rPr>
            <w:fldChar w:fldCharType="separate"/>
          </w:r>
          <w:r w:rsidR="00191CAF" w:rsidRPr="00191CAF">
            <w:rPr>
              <w:rFonts w:asciiTheme="minorHAnsi" w:hAnsiTheme="minorHAnsi"/>
              <w:b/>
              <w:bCs/>
              <w:noProof/>
              <w:sz w:val="16"/>
              <w:szCs w:val="16"/>
              <w:lang w:val="es-ES"/>
            </w:rPr>
            <w:t>639</w:t>
          </w:r>
          <w:r w:rsidRPr="00993235">
            <w:rPr>
              <w:rFonts w:asciiTheme="minorHAnsi" w:hAnsiTheme="minorHAnsi"/>
              <w:b/>
              <w:bCs/>
              <w:sz w:val="16"/>
              <w:szCs w:val="16"/>
            </w:rPr>
            <w:fldChar w:fldCharType="end"/>
          </w:r>
        </w:p>
      </w:tc>
    </w:tr>
    <w:tr w:rsidR="003E4D71" w:rsidRPr="00E3621D" w:rsidTr="00D43AD1">
      <w:trPr>
        <w:trHeight w:val="321"/>
      </w:trPr>
      <w:tc>
        <w:tcPr>
          <w:tcW w:w="121" w:type="pct"/>
          <w:vAlign w:val="center"/>
        </w:tcPr>
        <w:p w:rsidR="003E4D71" w:rsidRPr="00E3621D" w:rsidRDefault="003E4D71" w:rsidP="00AE2F9A">
          <w:pPr>
            <w:spacing w:before="0" w:after="0"/>
            <w:jc w:val="center"/>
            <w:rPr>
              <w:rFonts w:asciiTheme="minorHAnsi" w:hAnsiTheme="minorHAnsi"/>
              <w:sz w:val="16"/>
              <w:szCs w:val="16"/>
            </w:rPr>
          </w:pPr>
          <w:r>
            <w:rPr>
              <w:rFonts w:asciiTheme="minorHAnsi" w:hAnsiTheme="minorHAnsi"/>
              <w:sz w:val="16"/>
              <w:szCs w:val="16"/>
            </w:rPr>
            <w:t>02</w:t>
          </w:r>
        </w:p>
      </w:tc>
      <w:tc>
        <w:tcPr>
          <w:tcW w:w="433" w:type="pct"/>
          <w:vAlign w:val="center"/>
        </w:tcPr>
        <w:p w:rsidR="003E4D71" w:rsidRPr="00E3621D" w:rsidRDefault="003E4D71" w:rsidP="00D56592">
          <w:pPr>
            <w:spacing w:before="0" w:after="0"/>
            <w:jc w:val="center"/>
            <w:rPr>
              <w:rFonts w:asciiTheme="minorHAnsi" w:hAnsiTheme="minorHAnsi"/>
              <w:sz w:val="16"/>
              <w:szCs w:val="16"/>
            </w:rPr>
          </w:pPr>
          <w:r>
            <w:rPr>
              <w:rFonts w:asciiTheme="minorHAnsi" w:hAnsiTheme="minorHAnsi"/>
              <w:sz w:val="16"/>
              <w:szCs w:val="16"/>
            </w:rPr>
            <w:t>14-ago-2019</w:t>
          </w:r>
        </w:p>
      </w:tc>
      <w:tc>
        <w:tcPr>
          <w:tcW w:w="1333" w:type="pct"/>
          <w:vMerge/>
        </w:tcPr>
        <w:p w:rsidR="003E4D71" w:rsidRPr="00E3621D" w:rsidRDefault="003E4D71" w:rsidP="00E3621D">
          <w:pPr>
            <w:spacing w:before="0" w:after="0"/>
            <w:jc w:val="center"/>
            <w:rPr>
              <w:rFonts w:asciiTheme="minorHAnsi" w:hAnsiTheme="minorHAnsi"/>
              <w:sz w:val="16"/>
              <w:szCs w:val="16"/>
            </w:rPr>
          </w:pPr>
        </w:p>
      </w:tc>
      <w:tc>
        <w:tcPr>
          <w:tcW w:w="1333" w:type="pct"/>
          <w:vMerge/>
        </w:tcPr>
        <w:p w:rsidR="003E4D71" w:rsidRPr="00E3621D" w:rsidRDefault="003E4D71" w:rsidP="00E3621D">
          <w:pPr>
            <w:spacing w:before="0" w:after="0"/>
            <w:jc w:val="center"/>
            <w:rPr>
              <w:rFonts w:asciiTheme="minorHAnsi" w:hAnsiTheme="minorHAnsi"/>
              <w:sz w:val="16"/>
              <w:szCs w:val="16"/>
              <w:lang w:val="es-ES"/>
            </w:rPr>
          </w:pPr>
        </w:p>
      </w:tc>
      <w:tc>
        <w:tcPr>
          <w:tcW w:w="1334" w:type="pct"/>
          <w:vMerge/>
        </w:tcPr>
        <w:p w:rsidR="003E4D71" w:rsidRPr="00E3621D" w:rsidRDefault="003E4D71" w:rsidP="00E3621D">
          <w:pPr>
            <w:spacing w:before="0" w:after="0"/>
            <w:jc w:val="center"/>
            <w:rPr>
              <w:rFonts w:asciiTheme="minorHAnsi" w:hAnsiTheme="minorHAnsi"/>
              <w:sz w:val="16"/>
              <w:szCs w:val="16"/>
              <w:lang w:val="es-ES"/>
            </w:rPr>
          </w:pPr>
        </w:p>
      </w:tc>
      <w:tc>
        <w:tcPr>
          <w:tcW w:w="446" w:type="pct"/>
          <w:vMerge/>
        </w:tcPr>
        <w:p w:rsidR="003E4D71" w:rsidRPr="00E3621D" w:rsidRDefault="003E4D71" w:rsidP="00E3621D">
          <w:pPr>
            <w:spacing w:before="0" w:after="0"/>
            <w:jc w:val="center"/>
            <w:rPr>
              <w:rFonts w:asciiTheme="minorHAnsi" w:hAnsiTheme="minorHAnsi"/>
              <w:sz w:val="16"/>
              <w:szCs w:val="16"/>
              <w:lang w:val="es-ES"/>
            </w:rPr>
          </w:pPr>
        </w:p>
      </w:tc>
    </w:tr>
  </w:tbl>
  <w:p w:rsidR="003E4D71" w:rsidRDefault="003E4D7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left w:w="57" w:type="dxa"/>
        <w:right w:w="57" w:type="dxa"/>
      </w:tblCellMar>
      <w:tblLook w:val="04A0" w:firstRow="1" w:lastRow="0" w:firstColumn="1" w:lastColumn="0" w:noHBand="0" w:noVBand="1"/>
    </w:tblPr>
    <w:tblGrid>
      <w:gridCol w:w="371"/>
      <w:gridCol w:w="1326"/>
      <w:gridCol w:w="4081"/>
      <w:gridCol w:w="4081"/>
      <w:gridCol w:w="4084"/>
      <w:gridCol w:w="1365"/>
    </w:tblGrid>
    <w:tr w:rsidR="003E4D71" w:rsidRPr="00E3621D" w:rsidTr="00C14E2A">
      <w:trPr>
        <w:trHeight w:val="126"/>
      </w:trPr>
      <w:tc>
        <w:tcPr>
          <w:tcW w:w="554" w:type="pct"/>
          <w:gridSpan w:val="2"/>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3" w:type="pct"/>
        </w:tcPr>
        <w:p w:rsidR="003E4D71" w:rsidRPr="00E3621D" w:rsidRDefault="003E4D71" w:rsidP="00E3621D">
          <w:pPr>
            <w:spacing w:before="0" w:after="0"/>
            <w:jc w:val="center"/>
            <w:rPr>
              <w:rFonts w:asciiTheme="minorHAnsi" w:hAnsiTheme="minorHAnsi"/>
              <w:b/>
              <w:sz w:val="16"/>
              <w:szCs w:val="16"/>
            </w:rPr>
          </w:pPr>
        </w:p>
      </w:tc>
      <w:tc>
        <w:tcPr>
          <w:tcW w:w="1334" w:type="pct"/>
        </w:tcPr>
        <w:p w:rsidR="003E4D71" w:rsidRPr="00E3621D" w:rsidRDefault="003E4D71" w:rsidP="00E3621D">
          <w:pPr>
            <w:spacing w:before="0" w:after="0"/>
            <w:jc w:val="center"/>
            <w:rPr>
              <w:rFonts w:asciiTheme="minorHAnsi" w:hAnsiTheme="minorHAnsi"/>
              <w:b/>
              <w:sz w:val="16"/>
              <w:szCs w:val="16"/>
            </w:rPr>
          </w:pPr>
        </w:p>
      </w:tc>
      <w:tc>
        <w:tcPr>
          <w:tcW w:w="446" w:type="pct"/>
        </w:tcPr>
        <w:p w:rsidR="003E4D71" w:rsidRPr="00E3621D" w:rsidRDefault="003E4D71"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3E4D71" w:rsidRPr="00E3621D" w:rsidTr="00C14E2A">
      <w:trPr>
        <w:trHeight w:val="412"/>
      </w:trPr>
      <w:tc>
        <w:tcPr>
          <w:tcW w:w="121" w:type="pct"/>
          <w:vAlign w:val="center"/>
        </w:tcPr>
        <w:p w:rsidR="003E4D71" w:rsidRPr="00E3621D" w:rsidRDefault="003E4D71" w:rsidP="00681B09">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vAlign w:val="center"/>
        </w:tcPr>
        <w:p w:rsidR="003E4D71" w:rsidRPr="00E3621D" w:rsidRDefault="003E4D71" w:rsidP="00681B09">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rPr>
          </w:pPr>
        </w:p>
      </w:tc>
      <w:tc>
        <w:tcPr>
          <w:tcW w:w="1333"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1334" w:type="pct"/>
          <w:vMerge w:val="restart"/>
          <w:vAlign w:val="center"/>
        </w:tcPr>
        <w:p w:rsidR="003E4D71" w:rsidRPr="00E3621D" w:rsidRDefault="003E4D71" w:rsidP="00AE2F9A">
          <w:pPr>
            <w:spacing w:before="0" w:after="0"/>
            <w:jc w:val="center"/>
            <w:rPr>
              <w:rFonts w:asciiTheme="minorHAnsi" w:hAnsiTheme="minorHAnsi"/>
              <w:sz w:val="16"/>
              <w:szCs w:val="16"/>
              <w:lang w:val="es-ES"/>
            </w:rPr>
          </w:pPr>
        </w:p>
      </w:tc>
      <w:tc>
        <w:tcPr>
          <w:tcW w:w="446" w:type="pct"/>
          <w:vMerge w:val="restart"/>
          <w:vAlign w:val="center"/>
        </w:tcPr>
        <w:p w:rsidR="003E4D71" w:rsidRPr="00E3621D" w:rsidRDefault="003E4D71" w:rsidP="00AE2F9A">
          <w:pPr>
            <w:spacing w:before="0" w:after="0"/>
            <w:jc w:val="center"/>
            <w:rPr>
              <w:rFonts w:asciiTheme="minorHAnsi" w:hAnsiTheme="minorHAnsi"/>
              <w:sz w:val="16"/>
              <w:szCs w:val="16"/>
            </w:rPr>
          </w:pPr>
          <w:r w:rsidRPr="008A642B">
            <w:rPr>
              <w:rFonts w:asciiTheme="minorHAnsi" w:hAnsiTheme="minorHAnsi"/>
              <w:sz w:val="16"/>
              <w:szCs w:val="16"/>
              <w:lang w:val="es-ES"/>
            </w:rPr>
            <w:t xml:space="preserve">Página </w:t>
          </w:r>
          <w:r w:rsidRPr="008A642B">
            <w:rPr>
              <w:rFonts w:asciiTheme="minorHAnsi" w:hAnsiTheme="minorHAnsi"/>
              <w:b/>
              <w:bCs/>
              <w:sz w:val="16"/>
              <w:szCs w:val="16"/>
            </w:rPr>
            <w:fldChar w:fldCharType="begin"/>
          </w:r>
          <w:r w:rsidRPr="008A642B">
            <w:rPr>
              <w:rFonts w:asciiTheme="minorHAnsi" w:hAnsiTheme="minorHAnsi"/>
              <w:b/>
              <w:bCs/>
              <w:sz w:val="16"/>
              <w:szCs w:val="16"/>
            </w:rPr>
            <w:instrText>PAGE  \* Arabic  \* MERGEFORMAT</w:instrText>
          </w:r>
          <w:r w:rsidRPr="008A642B">
            <w:rPr>
              <w:rFonts w:asciiTheme="minorHAnsi" w:hAnsiTheme="minorHAnsi"/>
              <w:b/>
              <w:bCs/>
              <w:sz w:val="16"/>
              <w:szCs w:val="16"/>
            </w:rPr>
            <w:fldChar w:fldCharType="separate"/>
          </w:r>
          <w:r w:rsidR="00191CAF" w:rsidRPr="00191CAF">
            <w:rPr>
              <w:rFonts w:asciiTheme="minorHAnsi" w:hAnsiTheme="minorHAnsi"/>
              <w:b/>
              <w:bCs/>
              <w:noProof/>
              <w:sz w:val="16"/>
              <w:szCs w:val="16"/>
              <w:lang w:val="es-ES"/>
            </w:rPr>
            <w:t>639</w:t>
          </w:r>
          <w:r w:rsidRPr="008A642B">
            <w:rPr>
              <w:rFonts w:asciiTheme="minorHAnsi" w:hAnsiTheme="minorHAnsi"/>
              <w:b/>
              <w:bCs/>
              <w:sz w:val="16"/>
              <w:szCs w:val="16"/>
            </w:rPr>
            <w:fldChar w:fldCharType="end"/>
          </w:r>
          <w:r w:rsidRPr="008A642B">
            <w:rPr>
              <w:rFonts w:asciiTheme="minorHAnsi" w:hAnsiTheme="minorHAnsi"/>
              <w:sz w:val="16"/>
              <w:szCs w:val="16"/>
              <w:lang w:val="es-ES"/>
            </w:rPr>
            <w:t xml:space="preserve"> de </w:t>
          </w:r>
          <w:r w:rsidRPr="008A642B">
            <w:rPr>
              <w:rFonts w:asciiTheme="minorHAnsi" w:hAnsiTheme="minorHAnsi"/>
              <w:b/>
              <w:bCs/>
              <w:sz w:val="16"/>
              <w:szCs w:val="16"/>
            </w:rPr>
            <w:fldChar w:fldCharType="begin"/>
          </w:r>
          <w:r w:rsidRPr="008A642B">
            <w:rPr>
              <w:rFonts w:asciiTheme="minorHAnsi" w:hAnsiTheme="minorHAnsi"/>
              <w:b/>
              <w:bCs/>
              <w:sz w:val="16"/>
              <w:szCs w:val="16"/>
            </w:rPr>
            <w:instrText>NUMPAGES  \* Arabic  \* MERGEFORMAT</w:instrText>
          </w:r>
          <w:r w:rsidRPr="008A642B">
            <w:rPr>
              <w:rFonts w:asciiTheme="minorHAnsi" w:hAnsiTheme="minorHAnsi"/>
              <w:b/>
              <w:bCs/>
              <w:sz w:val="16"/>
              <w:szCs w:val="16"/>
            </w:rPr>
            <w:fldChar w:fldCharType="separate"/>
          </w:r>
          <w:r w:rsidR="00191CAF" w:rsidRPr="00191CAF">
            <w:rPr>
              <w:rFonts w:asciiTheme="minorHAnsi" w:hAnsiTheme="minorHAnsi"/>
              <w:b/>
              <w:bCs/>
              <w:noProof/>
              <w:sz w:val="16"/>
              <w:szCs w:val="16"/>
              <w:lang w:val="es-ES"/>
            </w:rPr>
            <w:t>639</w:t>
          </w:r>
          <w:r w:rsidRPr="008A642B">
            <w:rPr>
              <w:rFonts w:asciiTheme="minorHAnsi" w:hAnsiTheme="minorHAnsi"/>
              <w:b/>
              <w:bCs/>
              <w:sz w:val="16"/>
              <w:szCs w:val="16"/>
            </w:rPr>
            <w:fldChar w:fldCharType="end"/>
          </w:r>
        </w:p>
      </w:tc>
    </w:tr>
    <w:tr w:rsidR="003E4D71" w:rsidRPr="00E3621D" w:rsidTr="00C14E2A">
      <w:trPr>
        <w:trHeight w:val="321"/>
      </w:trPr>
      <w:tc>
        <w:tcPr>
          <w:tcW w:w="121" w:type="pct"/>
          <w:vAlign w:val="center"/>
        </w:tcPr>
        <w:p w:rsidR="003E4D71" w:rsidRPr="00E3621D" w:rsidRDefault="003E4D71" w:rsidP="00681B09">
          <w:pPr>
            <w:spacing w:before="0" w:after="0"/>
            <w:jc w:val="center"/>
            <w:rPr>
              <w:rFonts w:asciiTheme="minorHAnsi" w:hAnsiTheme="minorHAnsi"/>
              <w:sz w:val="16"/>
              <w:szCs w:val="16"/>
            </w:rPr>
          </w:pPr>
          <w:r>
            <w:rPr>
              <w:rFonts w:asciiTheme="minorHAnsi" w:hAnsiTheme="minorHAnsi"/>
              <w:sz w:val="16"/>
              <w:szCs w:val="16"/>
            </w:rPr>
            <w:t>02</w:t>
          </w:r>
        </w:p>
      </w:tc>
      <w:tc>
        <w:tcPr>
          <w:tcW w:w="433" w:type="pct"/>
          <w:vAlign w:val="center"/>
        </w:tcPr>
        <w:p w:rsidR="003E4D71" w:rsidRPr="00E3621D" w:rsidRDefault="003E4D71" w:rsidP="00D56592">
          <w:pPr>
            <w:spacing w:before="0" w:after="0"/>
            <w:jc w:val="center"/>
            <w:rPr>
              <w:rFonts w:asciiTheme="minorHAnsi" w:hAnsiTheme="minorHAnsi"/>
              <w:sz w:val="16"/>
              <w:szCs w:val="16"/>
            </w:rPr>
          </w:pPr>
          <w:r>
            <w:rPr>
              <w:rFonts w:asciiTheme="minorHAnsi" w:hAnsiTheme="minorHAnsi"/>
              <w:sz w:val="16"/>
              <w:szCs w:val="16"/>
            </w:rPr>
            <w:t>14-ago-2019</w:t>
          </w:r>
        </w:p>
      </w:tc>
      <w:tc>
        <w:tcPr>
          <w:tcW w:w="1333" w:type="pct"/>
          <w:vMerge/>
        </w:tcPr>
        <w:p w:rsidR="003E4D71" w:rsidRPr="00E3621D" w:rsidRDefault="003E4D71" w:rsidP="00AE2F9A">
          <w:pPr>
            <w:spacing w:before="0" w:after="0"/>
            <w:jc w:val="center"/>
            <w:rPr>
              <w:rFonts w:asciiTheme="minorHAnsi" w:hAnsiTheme="minorHAnsi"/>
              <w:sz w:val="16"/>
              <w:szCs w:val="16"/>
            </w:rPr>
          </w:pPr>
        </w:p>
      </w:tc>
      <w:tc>
        <w:tcPr>
          <w:tcW w:w="1333" w:type="pct"/>
          <w:vMerge/>
        </w:tcPr>
        <w:p w:rsidR="003E4D71" w:rsidRPr="00E3621D" w:rsidRDefault="003E4D71" w:rsidP="00AE2F9A">
          <w:pPr>
            <w:spacing w:before="0" w:after="0"/>
            <w:jc w:val="center"/>
            <w:rPr>
              <w:rFonts w:asciiTheme="minorHAnsi" w:hAnsiTheme="minorHAnsi"/>
              <w:sz w:val="16"/>
              <w:szCs w:val="16"/>
              <w:lang w:val="es-ES"/>
            </w:rPr>
          </w:pPr>
        </w:p>
      </w:tc>
      <w:tc>
        <w:tcPr>
          <w:tcW w:w="1334" w:type="pct"/>
          <w:vMerge/>
        </w:tcPr>
        <w:p w:rsidR="003E4D71" w:rsidRPr="00E3621D" w:rsidRDefault="003E4D71" w:rsidP="00AE2F9A">
          <w:pPr>
            <w:spacing w:before="0" w:after="0"/>
            <w:jc w:val="center"/>
            <w:rPr>
              <w:rFonts w:asciiTheme="minorHAnsi" w:hAnsiTheme="minorHAnsi"/>
              <w:sz w:val="16"/>
              <w:szCs w:val="16"/>
              <w:lang w:val="es-ES"/>
            </w:rPr>
          </w:pPr>
        </w:p>
      </w:tc>
      <w:tc>
        <w:tcPr>
          <w:tcW w:w="446" w:type="pct"/>
          <w:vMerge/>
        </w:tcPr>
        <w:p w:rsidR="003E4D71" w:rsidRPr="00E3621D" w:rsidRDefault="003E4D71" w:rsidP="00AE2F9A">
          <w:pPr>
            <w:spacing w:before="0" w:after="0"/>
            <w:jc w:val="center"/>
            <w:rPr>
              <w:rFonts w:asciiTheme="minorHAnsi" w:hAnsiTheme="minorHAnsi"/>
              <w:sz w:val="16"/>
              <w:szCs w:val="16"/>
              <w:lang w:val="es-ES"/>
            </w:rPr>
          </w:pPr>
        </w:p>
      </w:tc>
    </w:tr>
  </w:tbl>
  <w:p w:rsidR="003E4D71" w:rsidRDefault="003E4D7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7AA" w:rsidRDefault="000607AA" w:rsidP="00322135">
      <w:pPr>
        <w:spacing w:after="0"/>
      </w:pPr>
      <w:r>
        <w:separator/>
      </w:r>
    </w:p>
  </w:footnote>
  <w:footnote w:type="continuationSeparator" w:id="0">
    <w:p w:rsidR="000607AA" w:rsidRDefault="000607AA" w:rsidP="00322135">
      <w:pPr>
        <w:spacing w:after="0"/>
      </w:pPr>
      <w:r>
        <w:continuationSeparator/>
      </w:r>
    </w:p>
  </w:footnote>
  <w:footnote w:id="1">
    <w:p w:rsidR="003E4D71" w:rsidRPr="00750FB7" w:rsidRDefault="003E4D71" w:rsidP="00635EA6">
      <w:pPr>
        <w:pStyle w:val="Textonotapie"/>
        <w:rPr>
          <w:rFonts w:ascii="Century Gothic" w:hAnsi="Century Gothic"/>
          <w:sz w:val="16"/>
          <w:szCs w:val="16"/>
          <w:lang w:val="en-US"/>
        </w:rPr>
      </w:pPr>
      <w:r w:rsidRPr="001F44A7">
        <w:rPr>
          <w:rStyle w:val="Refdenotaalpie"/>
          <w:rFonts w:ascii="Century Gothic" w:hAnsi="Century Gothic"/>
          <w:sz w:val="16"/>
          <w:szCs w:val="16"/>
        </w:rPr>
        <w:footnoteRef/>
      </w:r>
      <w:r w:rsidRPr="00750FB7">
        <w:rPr>
          <w:rFonts w:ascii="Century Gothic" w:hAnsi="Century Gothic"/>
          <w:sz w:val="16"/>
          <w:szCs w:val="16"/>
          <w:lang w:val="en-US"/>
        </w:rPr>
        <w:t xml:space="preserve"> Idem</w:t>
      </w:r>
      <w:r w:rsidRPr="00750FB7">
        <w:rPr>
          <w:rFonts w:ascii="Century Gothic" w:hAnsi="Century Gothic"/>
          <w:sz w:val="16"/>
          <w:szCs w:val="16"/>
          <w:vertAlign w:val="superscript"/>
          <w:lang w:val="en-US"/>
        </w:rPr>
        <w:t>1</w:t>
      </w:r>
    </w:p>
  </w:footnote>
  <w:footnote w:id="2">
    <w:p w:rsidR="003E4D71" w:rsidRPr="00750FB7" w:rsidRDefault="003E4D71" w:rsidP="00635EA6">
      <w:pPr>
        <w:pStyle w:val="Textonotapie"/>
        <w:rPr>
          <w:rFonts w:cs="Arial"/>
          <w:sz w:val="18"/>
          <w:szCs w:val="18"/>
          <w:lang w:val="en-US"/>
        </w:rPr>
      </w:pPr>
      <w:r w:rsidRPr="00C24643">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3">
    <w:p w:rsidR="003E4D71" w:rsidRPr="00750FB7" w:rsidRDefault="003E4D71" w:rsidP="00635EA6">
      <w:pPr>
        <w:pStyle w:val="Textonotapie"/>
        <w:rPr>
          <w:rFonts w:cs="Arial"/>
          <w:sz w:val="18"/>
          <w:szCs w:val="18"/>
          <w:lang w:val="en-US"/>
        </w:rPr>
      </w:pPr>
      <w:r w:rsidRPr="00C24643">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4">
    <w:p w:rsidR="003E4D71" w:rsidRPr="00750FB7" w:rsidRDefault="003E4D71" w:rsidP="00635EA6">
      <w:pPr>
        <w:pStyle w:val="Textonotapie"/>
        <w:rPr>
          <w:rFonts w:cs="Arial"/>
          <w:sz w:val="18"/>
          <w:szCs w:val="18"/>
          <w:lang w:val="en-US"/>
        </w:rPr>
      </w:pPr>
      <w:r w:rsidRPr="002F17E1">
        <w:rPr>
          <w:rStyle w:val="Refdenotaalpie"/>
          <w:rFonts w:cs="Arial"/>
          <w:sz w:val="18"/>
          <w:szCs w:val="18"/>
        </w:rPr>
        <w:footnoteRef/>
      </w:r>
      <w:r w:rsidRPr="00750FB7">
        <w:rPr>
          <w:rFonts w:cs="Arial"/>
          <w:sz w:val="18"/>
          <w:szCs w:val="18"/>
          <w:lang w:val="en-US"/>
        </w:rPr>
        <w:t xml:space="preserve"> Idem</w:t>
      </w:r>
      <w:r w:rsidRPr="00750FB7">
        <w:rPr>
          <w:rFonts w:cs="Arial"/>
          <w:sz w:val="18"/>
          <w:szCs w:val="18"/>
          <w:vertAlign w:val="superscript"/>
          <w:lang w:val="en-US"/>
        </w:rPr>
        <w:t>1</w:t>
      </w:r>
    </w:p>
  </w:footnote>
  <w:footnote w:id="5">
    <w:p w:rsidR="003E4D71" w:rsidRPr="00750FB7" w:rsidRDefault="003E4D71" w:rsidP="00635EA6">
      <w:pPr>
        <w:pStyle w:val="Textonotapie"/>
        <w:rPr>
          <w:lang w:val="en-US"/>
        </w:rPr>
      </w:pPr>
      <w:r>
        <w:rPr>
          <w:rStyle w:val="Refdenotaalpie"/>
        </w:rPr>
        <w:footnoteRef/>
      </w:r>
      <w:r w:rsidRPr="00750FB7">
        <w:rPr>
          <w:lang w:val="en-US"/>
        </w:rPr>
        <w:t xml:space="preserve"> </w:t>
      </w:r>
      <w:r w:rsidRPr="00750FB7">
        <w:rPr>
          <w:rFonts w:ascii="Century Gothic" w:hAnsi="Century Gothic"/>
          <w:sz w:val="16"/>
          <w:szCs w:val="16"/>
          <w:lang w:val="en-US"/>
        </w:rPr>
        <w:t>Idem</w:t>
      </w:r>
      <w:r w:rsidRPr="00750FB7">
        <w:rPr>
          <w:rFonts w:ascii="Century Gothic" w:hAnsi="Century Gothic"/>
          <w:sz w:val="16"/>
          <w:szCs w:val="16"/>
          <w:vertAlign w:val="superscript"/>
          <w:lang w:val="en-US"/>
        </w:rPr>
        <w:t>1</w:t>
      </w:r>
    </w:p>
  </w:footnote>
  <w:footnote w:id="6">
    <w:p w:rsidR="003E4D71" w:rsidRPr="00750FB7" w:rsidRDefault="003E4D71" w:rsidP="00635EA6">
      <w:pPr>
        <w:pStyle w:val="Textonotapie"/>
        <w:rPr>
          <w:lang w:val="en-US"/>
        </w:rPr>
      </w:pPr>
      <w:r>
        <w:rPr>
          <w:rStyle w:val="Refdenotaalpie"/>
        </w:rPr>
        <w:footnoteRef/>
      </w:r>
      <w:r w:rsidRPr="00750FB7">
        <w:rPr>
          <w:lang w:val="en-US"/>
        </w:rPr>
        <w:t xml:space="preserve"> </w:t>
      </w:r>
      <w:r w:rsidRPr="00750FB7">
        <w:rPr>
          <w:rFonts w:ascii="Century Gothic" w:hAnsi="Century Gothic"/>
          <w:sz w:val="16"/>
          <w:szCs w:val="16"/>
          <w:lang w:val="en-US"/>
        </w:rPr>
        <w:t>Idem</w:t>
      </w:r>
      <w:r w:rsidRPr="00750FB7">
        <w:rPr>
          <w:rFonts w:ascii="Century Gothic" w:hAnsi="Century Gothic"/>
          <w:sz w:val="16"/>
          <w:szCs w:val="16"/>
          <w:vertAlign w:val="superscript"/>
          <w:lang w:val="en-US"/>
        </w:rPr>
        <w:t>1</w:t>
      </w:r>
    </w:p>
  </w:footnote>
  <w:footnote w:id="7">
    <w:p w:rsidR="003E4D71" w:rsidRDefault="003E4D71" w:rsidP="00635EA6">
      <w:pPr>
        <w:pStyle w:val="Textonotapie"/>
      </w:pPr>
      <w:r>
        <w:rPr>
          <w:rStyle w:val="Refdenotaalpie"/>
        </w:rPr>
        <w:footnoteRef/>
      </w:r>
      <w:r>
        <w:t xml:space="preserve"> </w:t>
      </w:r>
      <w:r w:rsidRPr="001F44A7">
        <w:rPr>
          <w:rFonts w:ascii="Century Gothic" w:hAnsi="Century Gothic"/>
          <w:sz w:val="16"/>
          <w:szCs w:val="16"/>
        </w:rPr>
        <w:t>Idem</w:t>
      </w:r>
      <w:r w:rsidRPr="001F44A7">
        <w:rPr>
          <w:rFonts w:ascii="Century Gothic" w:hAnsi="Century Gothic"/>
          <w:sz w:val="16"/>
          <w:szCs w:val="16"/>
          <w:vertAlign w:val="superscript"/>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EA2303" w:rsidRDefault="003E4D71" w:rsidP="00E8479C">
    <w:pPr>
      <w:jc w:val="right"/>
      <w:rPr>
        <w:rFonts w:ascii="Arial" w:hAnsi="Arial" w:cs="Arial"/>
        <w:sz w:val="22"/>
      </w:rPr>
    </w:pPr>
    <w:r w:rsidRPr="00EA2303">
      <w:rPr>
        <w:rFonts w:ascii="Arial" w:hAnsi="Arial" w:cs="Arial"/>
        <w:noProof/>
        <w:sz w:val="22"/>
        <w:lang w:val="es-ES" w:eastAsia="es-ES"/>
      </w:rPr>
      <w:drawing>
        <wp:anchor distT="0" distB="0" distL="114300" distR="114300" simplePos="0" relativeHeight="251654144" behindDoc="0" locked="0" layoutInCell="1" allowOverlap="1">
          <wp:simplePos x="0" y="0"/>
          <wp:positionH relativeFrom="column">
            <wp:posOffset>-184785</wp:posOffset>
          </wp:positionH>
          <wp:positionV relativeFrom="paragraph">
            <wp:posOffset>-269240</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EA2303">
      <w:rPr>
        <w:rFonts w:ascii="Arial" w:hAnsi="Arial" w:cs="Arial"/>
        <w:sz w:val="22"/>
      </w:rPr>
      <w:t>Instituto de Información Estadística y Geográfica</w:t>
    </w:r>
  </w:p>
  <w:p w:rsidR="003E4D71" w:rsidRPr="00363C81" w:rsidRDefault="003E4D71" w:rsidP="00E8479C">
    <w:pPr>
      <w:jc w:val="right"/>
      <w:rPr>
        <w:rFonts w:ascii="Maiandra GD" w:hAnsi="Maiandra GD"/>
        <w:szCs w:val="24"/>
      </w:rPr>
    </w:pPr>
  </w:p>
  <w:p w:rsidR="003E4D71" w:rsidRPr="004D6C56" w:rsidRDefault="003E4D71" w:rsidP="00E8479C">
    <w:pPr>
      <w:rPr>
        <w:rFonts w:ascii="Lucida Sans" w:hAnsi="Lucida Sans"/>
      </w:rPr>
    </w:pPr>
    <w:r>
      <w:rPr>
        <w:noProof/>
        <w:lang w:val="es-ES" w:eastAsia="es-ES"/>
      </w:rPr>
      <mc:AlternateContent>
        <mc:Choice Requires="wps">
          <w:drawing>
            <wp:anchor distT="4294967291" distB="4294967291" distL="114300" distR="114300" simplePos="0" relativeHeight="251661312" behindDoc="0" locked="0" layoutInCell="1" allowOverlap="1">
              <wp:simplePos x="0" y="0"/>
              <wp:positionH relativeFrom="margin">
                <wp:posOffset>-270510</wp:posOffset>
              </wp:positionH>
              <wp:positionV relativeFrom="paragraph">
                <wp:posOffset>89534</wp:posOffset>
              </wp:positionV>
              <wp:extent cx="10382250" cy="0"/>
              <wp:effectExtent l="38100" t="38100" r="76200" b="95250"/>
              <wp:wrapNone/>
              <wp:docPr id="61"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2D46DA4"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" strokecolor="#f79646 [3209]" strokeweight="2pt">
              <v:shadow on="t" color="black" opacity="24903f" origin=",.5" offset="0,.55556mm"/>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B910D4" w:rsidRDefault="003E4D71" w:rsidP="00E8479C">
    <w:pPr>
      <w:jc w:val="right"/>
      <w:rPr>
        <w:rFonts w:ascii="Arial" w:hAnsi="Arial" w:cs="Arial"/>
        <w:b/>
        <w:sz w:val="22"/>
      </w:rPr>
    </w:pPr>
    <w:r w:rsidRPr="00B910D4">
      <w:rPr>
        <w:rFonts w:ascii="Arial" w:hAnsi="Arial" w:cs="Arial"/>
        <w:noProof/>
        <w:sz w:val="22"/>
        <w:lang w:val="es-ES" w:eastAsia="es-ES"/>
      </w:rPr>
      <w:drawing>
        <wp:anchor distT="0" distB="0" distL="114300" distR="114300" simplePos="0" relativeHeight="251675648" behindDoc="0" locked="0" layoutInCell="1" allowOverlap="1" wp14:anchorId="273EFE3B" wp14:editId="36ABEFEE">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B910D4">
      <w:rPr>
        <w:rFonts w:ascii="Arial" w:hAnsi="Arial" w:cs="Arial"/>
        <w:b/>
        <w:sz w:val="22"/>
      </w:rPr>
      <w:t>Manual de Organización y Procedimientos</w:t>
    </w:r>
  </w:p>
  <w:p w:rsidR="003E4D71" w:rsidRPr="00B910D4" w:rsidRDefault="003E4D71" w:rsidP="00E8479C">
    <w:pPr>
      <w:jc w:val="right"/>
      <w:rPr>
        <w:rFonts w:ascii="Arial" w:hAnsi="Arial" w:cs="Arial"/>
        <w:sz w:val="22"/>
      </w:rPr>
    </w:pPr>
    <w:r w:rsidRPr="00B910D4">
      <w:rPr>
        <w:rFonts w:ascii="Arial" w:hAnsi="Arial" w:cs="Arial"/>
        <w:sz w:val="22"/>
      </w:rPr>
      <w:t>Instituto de Información Estadística y Geográfica</w:t>
    </w:r>
  </w:p>
  <w:p w:rsidR="003E4D71" w:rsidRPr="00B910D4" w:rsidRDefault="003E4D71" w:rsidP="00A07930">
    <w:pPr>
      <w:jc w:val="right"/>
      <w:rPr>
        <w:rFonts w:ascii="Arial" w:hAnsi="Arial" w:cs="Arial"/>
        <w:sz w:val="22"/>
      </w:rPr>
    </w:pPr>
    <w:r>
      <w:rPr>
        <w:noProof/>
        <w:lang w:val="es-ES" w:eastAsia="es-ES"/>
      </w:rPr>
      <mc:AlternateContent>
        <mc:Choice Requires="wps">
          <w:drawing>
            <wp:anchor distT="4294967291" distB="4294967291" distL="114300" distR="114300" simplePos="0" relativeHeight="251687936" behindDoc="0" locked="0" layoutInCell="1" allowOverlap="1" wp14:anchorId="4DF0313A" wp14:editId="129D57C3">
              <wp:simplePos x="0" y="0"/>
              <wp:positionH relativeFrom="margin">
                <wp:posOffset>-219075</wp:posOffset>
              </wp:positionH>
              <wp:positionV relativeFrom="paragraph">
                <wp:posOffset>275590</wp:posOffset>
              </wp:positionV>
              <wp:extent cx="10382250" cy="0"/>
              <wp:effectExtent l="38100" t="38100" r="76200" b="95250"/>
              <wp:wrapNone/>
              <wp:docPr id="158" name="Conector recto de flecha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18F7780" id="_x0000_t32" coordsize="21600,21600" o:spt="32" o:oned="t" path="m,l21600,21600e" filled="f">
              <v:path arrowok="t" fillok="f" o:connecttype="none"/>
              <o:lock v:ext="edit" shapetype="t"/>
            </v:shapetype>
            <v:shape id="Conector recto de flecha 158" o:spid="_x0000_s1026" type="#_x0000_t32" style="position:absolute;margin-left:-17.25pt;margin-top:21.7pt;width:817.5pt;height:0;z-index:25168793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" strokecolor="#f79646 [3209]" strokeweight="2pt">
              <v:shadow on="t" color="black" opacity="24903f" origin=",.5" offset="0,.55556mm"/>
              <w10:wrap anchorx="margin"/>
            </v:shape>
          </w:pict>
        </mc:Fallback>
      </mc:AlternateContent>
    </w:r>
    <w:r w:rsidRPr="00B910D4">
      <w:rPr>
        <w:rFonts w:ascii="Arial" w:hAnsi="Arial" w:cs="Arial"/>
        <w:sz w:val="22"/>
      </w:rPr>
      <w:t>Tomo 9 – Coordinación General de Asuntos Jurídicos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Default="003E4D71"/>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495118" w:rsidRDefault="003E4D71" w:rsidP="00E8479C">
    <w:pPr>
      <w:jc w:val="right"/>
      <w:rPr>
        <w:rFonts w:ascii="Arial" w:hAnsi="Arial" w:cs="Arial"/>
        <w:b/>
        <w:sz w:val="22"/>
      </w:rPr>
    </w:pPr>
    <w:r w:rsidRPr="00495118">
      <w:rPr>
        <w:rFonts w:ascii="Arial" w:hAnsi="Arial" w:cs="Arial"/>
        <w:noProof/>
        <w:sz w:val="22"/>
        <w:lang w:val="es-ES" w:eastAsia="es-ES"/>
      </w:rPr>
      <w:drawing>
        <wp:anchor distT="0" distB="0" distL="114300" distR="114300" simplePos="0" relativeHeight="251677696" behindDoc="0" locked="0" layoutInCell="1" allowOverlap="1" wp14:anchorId="36681864" wp14:editId="527C95CF">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495118">
      <w:rPr>
        <w:rFonts w:ascii="Arial" w:hAnsi="Arial" w:cs="Arial"/>
        <w:b/>
        <w:sz w:val="22"/>
      </w:rPr>
      <w:t>Manual de Organización y Procedimientos</w:t>
    </w:r>
  </w:p>
  <w:p w:rsidR="003E4D71" w:rsidRPr="00495118" w:rsidRDefault="003E4D71" w:rsidP="00E8479C">
    <w:pPr>
      <w:jc w:val="right"/>
      <w:rPr>
        <w:rFonts w:ascii="Arial" w:hAnsi="Arial" w:cs="Arial"/>
        <w:sz w:val="22"/>
      </w:rPr>
    </w:pPr>
    <w:r w:rsidRPr="00495118">
      <w:rPr>
        <w:rFonts w:ascii="Arial" w:hAnsi="Arial" w:cs="Arial"/>
        <w:sz w:val="22"/>
      </w:rPr>
      <w:t>Instituto de Información Estadística y Geográfica</w:t>
    </w:r>
  </w:p>
  <w:p w:rsidR="003E4D71" w:rsidRPr="00495118" w:rsidRDefault="003E4D71" w:rsidP="00D819FE">
    <w:pPr>
      <w:jc w:val="right"/>
      <w:rPr>
        <w:rFonts w:ascii="Arial" w:hAnsi="Arial" w:cs="Arial"/>
        <w:sz w:val="22"/>
      </w:rPr>
    </w:pPr>
    <w:r>
      <w:rPr>
        <w:noProof/>
        <w:lang w:val="es-ES" w:eastAsia="es-ES"/>
      </w:rPr>
      <mc:AlternateContent>
        <mc:Choice Requires="wps">
          <w:drawing>
            <wp:anchor distT="4294967291" distB="4294967291" distL="114300" distR="114300" simplePos="0" relativeHeight="251689984" behindDoc="0" locked="0" layoutInCell="1" allowOverlap="1" wp14:anchorId="0CA05A91" wp14:editId="7EBF2A90">
              <wp:simplePos x="0" y="0"/>
              <wp:positionH relativeFrom="margin">
                <wp:posOffset>-257810</wp:posOffset>
              </wp:positionH>
              <wp:positionV relativeFrom="paragraph">
                <wp:posOffset>353060</wp:posOffset>
              </wp:positionV>
              <wp:extent cx="10382250" cy="0"/>
              <wp:effectExtent l="38100" t="38100" r="76200" b="95250"/>
              <wp:wrapNone/>
              <wp:docPr id="165" name="Conector recto de flecha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B37E766" id="_x0000_t32" coordsize="21600,21600" o:spt="32" o:oned="t" path="m,l21600,21600e" filled="f">
              <v:path arrowok="t" fillok="f" o:connecttype="none"/>
              <o:lock v:ext="edit" shapetype="t"/>
            </v:shapetype>
            <v:shape id="Conector recto de flecha 165" o:spid="_x0000_s1026" type="#_x0000_t32" style="position:absolute;margin-left:-20.3pt;margin-top:27.8pt;width:817.5pt;height:0;z-index:2516899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" strokecolor="#f79646 [3209]" strokeweight="2pt">
              <v:shadow on="t" color="black" opacity="24903f" origin=",.5" offset="0,.55556mm"/>
              <w10:wrap anchorx="margin"/>
            </v:shape>
          </w:pict>
        </mc:Fallback>
      </mc:AlternateContent>
    </w:r>
    <w:r w:rsidRPr="00495118">
      <w:rPr>
        <w:rFonts w:ascii="Arial" w:hAnsi="Arial" w:cs="Arial"/>
        <w:sz w:val="22"/>
      </w:rPr>
      <w:t xml:space="preserve">Tomo 10 – </w:t>
    </w:r>
    <w:r w:rsidRPr="00C53D4A">
      <w:rPr>
        <w:rFonts w:ascii="Arial" w:hAnsi="Arial" w:cs="Arial"/>
        <w:sz w:val="22"/>
      </w:rPr>
      <w:t>Órgano Interno de Control y Vigilancia</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656CCA" w:rsidRDefault="003E4D71" w:rsidP="00E8479C">
    <w:pPr>
      <w:jc w:val="right"/>
      <w:rPr>
        <w:rFonts w:ascii="Arial" w:hAnsi="Arial" w:cs="Arial"/>
        <w:b/>
        <w:sz w:val="22"/>
      </w:rPr>
    </w:pPr>
    <w:r w:rsidRPr="00656CCA">
      <w:rPr>
        <w:rFonts w:ascii="Arial" w:hAnsi="Arial" w:cs="Arial"/>
        <w:noProof/>
        <w:sz w:val="22"/>
        <w:lang w:val="es-ES" w:eastAsia="es-ES"/>
      </w:rPr>
      <w:drawing>
        <wp:anchor distT="0" distB="0" distL="114300" distR="114300" simplePos="0" relativeHeight="251679744" behindDoc="0" locked="0" layoutInCell="1" allowOverlap="1" wp14:anchorId="19B1A6F2" wp14:editId="4F5E6383">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656CCA">
      <w:rPr>
        <w:rFonts w:ascii="Arial" w:hAnsi="Arial" w:cs="Arial"/>
        <w:b/>
        <w:sz w:val="22"/>
      </w:rPr>
      <w:t>Manual de Organización y Procedimientos</w:t>
    </w:r>
  </w:p>
  <w:p w:rsidR="003E4D71" w:rsidRPr="00656CCA" w:rsidRDefault="003E4D71" w:rsidP="00E8479C">
    <w:pPr>
      <w:jc w:val="right"/>
      <w:rPr>
        <w:rFonts w:ascii="Arial" w:hAnsi="Arial" w:cs="Arial"/>
        <w:sz w:val="22"/>
      </w:rPr>
    </w:pPr>
    <w:r w:rsidRPr="00656CCA">
      <w:rPr>
        <w:rFonts w:ascii="Arial" w:hAnsi="Arial" w:cs="Arial"/>
        <w:sz w:val="22"/>
      </w:rPr>
      <w:t>Instituto de Información Estadística y Geográfica</w:t>
    </w:r>
  </w:p>
  <w:p w:rsidR="003E4D71" w:rsidRDefault="003E4D71" w:rsidP="00D819FE">
    <w:pPr>
      <w:jc w:val="right"/>
      <w:rPr>
        <w:rFonts w:ascii="Maiandra GD" w:hAnsi="Maiandra GD"/>
        <w:szCs w:val="24"/>
      </w:rPr>
    </w:pPr>
    <w:r>
      <w:rPr>
        <w:noProof/>
        <w:lang w:val="es-ES" w:eastAsia="es-ES"/>
      </w:rPr>
      <mc:AlternateContent>
        <mc:Choice Requires="wps">
          <w:drawing>
            <wp:anchor distT="4294967291" distB="4294967291" distL="114300" distR="114300" simplePos="0" relativeHeight="251692032" behindDoc="0" locked="0" layoutInCell="1" allowOverlap="1" wp14:anchorId="7DDCE2B8" wp14:editId="1DF2B97D">
              <wp:simplePos x="0" y="0"/>
              <wp:positionH relativeFrom="margin">
                <wp:posOffset>-266700</wp:posOffset>
              </wp:positionH>
              <wp:positionV relativeFrom="paragraph">
                <wp:posOffset>275590</wp:posOffset>
              </wp:positionV>
              <wp:extent cx="10382250" cy="0"/>
              <wp:effectExtent l="38100" t="38100" r="76200" b="95250"/>
              <wp:wrapNone/>
              <wp:docPr id="171" name="Conector recto de flecha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0116482" id="_x0000_t32" coordsize="21600,21600" o:spt="32" o:oned="t" path="m,l21600,21600e" filled="f">
              <v:path arrowok="t" fillok="f" o:connecttype="none"/>
              <o:lock v:ext="edit" shapetype="t"/>
            </v:shapetype>
            <v:shape id="Conector recto de flecha 171" o:spid="_x0000_s1026" type="#_x0000_t32" style="position:absolute;margin-left:-21pt;margin-top:21.7pt;width:817.5pt;height:0;z-index:25169203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" strokecolor="#f79646 [3209]" strokeweight="2pt">
              <v:shadow on="t" color="black" opacity="24903f" origin=",.5" offset="0,.55556mm"/>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EA2303" w:rsidRDefault="003E4D71" w:rsidP="00E8479C">
    <w:pPr>
      <w:jc w:val="right"/>
      <w:rPr>
        <w:rFonts w:ascii="Arial" w:hAnsi="Arial" w:cs="Arial"/>
        <w:b/>
        <w:sz w:val="22"/>
      </w:rPr>
    </w:pPr>
    <w:r w:rsidRPr="00EA2303">
      <w:rPr>
        <w:rFonts w:ascii="Arial" w:hAnsi="Arial" w:cs="Arial"/>
        <w:noProof/>
        <w:sz w:val="22"/>
        <w:lang w:val="es-ES" w:eastAsia="es-ES"/>
      </w:rPr>
      <w:drawing>
        <wp:anchor distT="0" distB="0" distL="114300" distR="114300" simplePos="0" relativeHeight="251658240" behindDoc="0" locked="0" layoutInCell="1" allowOverlap="1" wp14:anchorId="4D022EE1" wp14:editId="67CD4ED8">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EA2303">
      <w:rPr>
        <w:rFonts w:ascii="Arial" w:hAnsi="Arial" w:cs="Arial"/>
        <w:b/>
        <w:sz w:val="22"/>
      </w:rPr>
      <w:t>Manual de Organización y Procedimientos</w:t>
    </w:r>
  </w:p>
  <w:p w:rsidR="003E4D71" w:rsidRPr="00EA2303" w:rsidRDefault="003E4D71" w:rsidP="00E8479C">
    <w:pPr>
      <w:jc w:val="right"/>
      <w:rPr>
        <w:rFonts w:ascii="Arial" w:hAnsi="Arial" w:cs="Arial"/>
        <w:sz w:val="22"/>
      </w:rPr>
    </w:pPr>
    <w:r w:rsidRPr="00EA2303">
      <w:rPr>
        <w:rFonts w:ascii="Arial" w:hAnsi="Arial" w:cs="Arial"/>
        <w:sz w:val="22"/>
      </w:rPr>
      <w:t>Instituto de Información Estadística y Geográfica</w:t>
    </w:r>
  </w:p>
  <w:p w:rsidR="003E4D71" w:rsidRPr="00EA2303" w:rsidRDefault="003E4D71" w:rsidP="00E8479C">
    <w:pPr>
      <w:jc w:val="right"/>
      <w:rPr>
        <w:rFonts w:ascii="Arial" w:hAnsi="Arial" w:cs="Arial"/>
        <w:sz w:val="22"/>
      </w:rPr>
    </w:pPr>
    <w:r>
      <w:rPr>
        <w:rFonts w:ascii="Arial" w:hAnsi="Arial" w:cs="Arial"/>
        <w:sz w:val="22"/>
      </w:rPr>
      <w:t>Tomo 1 – Dirección General</w:t>
    </w:r>
  </w:p>
  <w:p w:rsidR="003E4D71" w:rsidRPr="004D6C56" w:rsidRDefault="003E4D71" w:rsidP="00E8479C">
    <w:pPr>
      <w:rPr>
        <w:rFonts w:ascii="Lucida Sans" w:hAnsi="Lucida Sans"/>
      </w:rPr>
    </w:pPr>
    <w:r>
      <w:rPr>
        <w:noProof/>
        <w:lang w:val="es-ES" w:eastAsia="es-ES"/>
      </w:rPr>
      <mc:AlternateContent>
        <mc:Choice Requires="wps">
          <w:drawing>
            <wp:anchor distT="4294967291" distB="4294967291" distL="114300" distR="114300" simplePos="0" relativeHeight="251662336" behindDoc="0" locked="0" layoutInCell="1" allowOverlap="1">
              <wp:simplePos x="0" y="0"/>
              <wp:positionH relativeFrom="margin">
                <wp:posOffset>-270510</wp:posOffset>
              </wp:positionH>
              <wp:positionV relativeFrom="paragraph">
                <wp:posOffset>89534</wp:posOffset>
              </wp:positionV>
              <wp:extent cx="10382250" cy="0"/>
              <wp:effectExtent l="38100" t="38100" r="76200" b="95250"/>
              <wp:wrapNone/>
              <wp:docPr id="56"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CF9AF2E"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233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" strokecolor="#f79646 [3209]"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D70563" w:rsidRDefault="003E4D71" w:rsidP="00E8479C">
    <w:pPr>
      <w:jc w:val="right"/>
      <w:rPr>
        <w:rFonts w:ascii="Arial" w:hAnsi="Arial" w:cs="Arial"/>
        <w:b/>
        <w:sz w:val="22"/>
      </w:rPr>
    </w:pPr>
    <w:r w:rsidRPr="00D70563">
      <w:rPr>
        <w:rFonts w:ascii="Arial" w:hAnsi="Arial" w:cs="Arial"/>
        <w:noProof/>
        <w:sz w:val="22"/>
        <w:lang w:val="es-ES" w:eastAsia="es-ES"/>
      </w:rPr>
      <w:drawing>
        <wp:anchor distT="0" distB="0" distL="114300" distR="114300" simplePos="0" relativeHeight="251659264" behindDoc="0" locked="0" layoutInCell="1" allowOverlap="1" wp14:anchorId="42BA91A4" wp14:editId="0A722390">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D70563">
      <w:rPr>
        <w:rFonts w:ascii="Arial" w:hAnsi="Arial" w:cs="Arial"/>
        <w:b/>
        <w:sz w:val="22"/>
      </w:rPr>
      <w:t>Manual de Organización y Procedimientos</w:t>
    </w:r>
  </w:p>
  <w:p w:rsidR="003E4D71" w:rsidRPr="00D70563" w:rsidRDefault="003E4D71" w:rsidP="00E8479C">
    <w:pPr>
      <w:jc w:val="right"/>
      <w:rPr>
        <w:rFonts w:ascii="Arial" w:hAnsi="Arial" w:cs="Arial"/>
        <w:sz w:val="22"/>
      </w:rPr>
    </w:pPr>
    <w:r w:rsidRPr="00D70563">
      <w:rPr>
        <w:rFonts w:ascii="Arial" w:hAnsi="Arial" w:cs="Arial"/>
        <w:sz w:val="22"/>
      </w:rPr>
      <w:t>Instituto de Información Estadística y Geográfica</w:t>
    </w:r>
  </w:p>
  <w:p w:rsidR="003E4D71" w:rsidRPr="00363C81" w:rsidRDefault="003E4D71" w:rsidP="00E8479C">
    <w:pPr>
      <w:jc w:val="right"/>
      <w:rPr>
        <w:rFonts w:ascii="Maiandra GD" w:hAnsi="Maiandra GD"/>
        <w:szCs w:val="24"/>
      </w:rPr>
    </w:pPr>
    <w:r w:rsidRPr="00D70563">
      <w:rPr>
        <w:rFonts w:ascii="Arial" w:hAnsi="Arial" w:cs="Arial"/>
        <w:sz w:val="22"/>
      </w:rPr>
      <w:t>Tomo 2 – Unidad de I</w:t>
    </w:r>
    <w:r>
      <w:rPr>
        <w:rFonts w:ascii="Arial" w:hAnsi="Arial" w:cs="Arial"/>
        <w:sz w:val="22"/>
      </w:rPr>
      <w:t>nformación Estadística Económico</w:t>
    </w:r>
    <w:r w:rsidRPr="00D70563">
      <w:rPr>
        <w:rFonts w:ascii="Arial" w:hAnsi="Arial" w:cs="Arial"/>
        <w:sz w:val="22"/>
      </w:rPr>
      <w:t xml:space="preserve"> Financiera</w:t>
    </w:r>
  </w:p>
  <w:p w:rsidR="003E4D71" w:rsidRPr="004D6C56" w:rsidRDefault="003E4D71" w:rsidP="00E8479C">
    <w:pPr>
      <w:rPr>
        <w:rFonts w:ascii="Lucida Sans" w:hAnsi="Lucida Sans"/>
      </w:rPr>
    </w:pPr>
    <w:r>
      <w:rPr>
        <w:noProof/>
        <w:lang w:val="es-ES" w:eastAsia="es-ES"/>
      </w:rPr>
      <mc:AlternateContent>
        <mc:Choice Requires="wps">
          <w:drawing>
            <wp:anchor distT="4294967291" distB="4294967291" distL="114300" distR="114300" simplePos="0" relativeHeight="251663360" behindDoc="0" locked="0" layoutInCell="1" allowOverlap="1">
              <wp:simplePos x="0" y="0"/>
              <wp:positionH relativeFrom="margin">
                <wp:posOffset>-270510</wp:posOffset>
              </wp:positionH>
              <wp:positionV relativeFrom="paragraph">
                <wp:posOffset>89534</wp:posOffset>
              </wp:positionV>
              <wp:extent cx="10382250" cy="0"/>
              <wp:effectExtent l="38100" t="38100" r="76200" b="95250"/>
              <wp:wrapNone/>
              <wp:docPr id="53"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9C0E44"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33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" strokecolor="#f79646 [3209]" strokeweight="2pt">
              <v:shadow on="t" color="black" opacity="24903f" origin=",.5" offset="0,.55556mm"/>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4461B4" w:rsidRDefault="003E4D71" w:rsidP="00E8479C">
    <w:pPr>
      <w:jc w:val="right"/>
      <w:rPr>
        <w:rFonts w:ascii="Arial" w:hAnsi="Arial" w:cs="Arial"/>
        <w:b/>
        <w:sz w:val="22"/>
      </w:rPr>
    </w:pPr>
    <w:r w:rsidRPr="004461B4">
      <w:rPr>
        <w:rFonts w:ascii="Arial" w:hAnsi="Arial" w:cs="Arial"/>
        <w:noProof/>
        <w:sz w:val="22"/>
        <w:lang w:val="es-ES" w:eastAsia="es-ES"/>
      </w:rPr>
      <w:drawing>
        <wp:anchor distT="0" distB="0" distL="114300" distR="114300" simplePos="0" relativeHeight="251660288" behindDoc="0" locked="0" layoutInCell="1" allowOverlap="1" wp14:anchorId="5D96373D" wp14:editId="66D1FC85">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4461B4">
      <w:rPr>
        <w:rFonts w:ascii="Arial" w:hAnsi="Arial" w:cs="Arial"/>
        <w:b/>
        <w:sz w:val="22"/>
      </w:rPr>
      <w:t>Manual de Organización y Procedimientos</w:t>
    </w:r>
  </w:p>
  <w:p w:rsidR="003E4D71" w:rsidRPr="004461B4" w:rsidRDefault="003E4D71" w:rsidP="00E8479C">
    <w:pPr>
      <w:jc w:val="right"/>
      <w:rPr>
        <w:rFonts w:ascii="Arial" w:hAnsi="Arial" w:cs="Arial"/>
        <w:sz w:val="22"/>
      </w:rPr>
    </w:pPr>
    <w:r w:rsidRPr="004461B4">
      <w:rPr>
        <w:rFonts w:ascii="Arial" w:hAnsi="Arial" w:cs="Arial"/>
        <w:sz w:val="22"/>
      </w:rPr>
      <w:t>Instituto de Información Estadística y Geográfica</w:t>
    </w:r>
  </w:p>
  <w:p w:rsidR="003E4D71" w:rsidRPr="004461B4" w:rsidRDefault="003E4D71" w:rsidP="00E8479C">
    <w:pPr>
      <w:jc w:val="right"/>
      <w:rPr>
        <w:rFonts w:ascii="Arial" w:hAnsi="Arial" w:cs="Arial"/>
        <w:sz w:val="22"/>
      </w:rPr>
    </w:pPr>
    <w:r>
      <w:rPr>
        <w:rFonts w:ascii="Arial" w:hAnsi="Arial" w:cs="Arial"/>
        <w:sz w:val="22"/>
      </w:rPr>
      <w:t>Tomo 3</w:t>
    </w:r>
    <w:r w:rsidRPr="004461B4">
      <w:rPr>
        <w:rFonts w:ascii="Arial" w:hAnsi="Arial" w:cs="Arial"/>
        <w:sz w:val="22"/>
      </w:rPr>
      <w:t xml:space="preserve"> – Unidad de Información Estadística Geográfica Ambiental</w:t>
    </w:r>
  </w:p>
  <w:p w:rsidR="003E4D71" w:rsidRPr="004D6C56" w:rsidRDefault="003E4D71" w:rsidP="00E8479C">
    <w:pPr>
      <w:rPr>
        <w:rFonts w:ascii="Lucida Sans" w:hAnsi="Lucida Sans"/>
      </w:rPr>
    </w:pPr>
    <w:r>
      <w:rPr>
        <w:noProof/>
        <w:lang w:val="es-ES" w:eastAsia="es-ES"/>
      </w:rPr>
      <mc:AlternateContent>
        <mc:Choice Requires="wps">
          <w:drawing>
            <wp:anchor distT="4294967291" distB="4294967291" distL="114300" distR="114300" simplePos="0" relativeHeight="251664384" behindDoc="0" locked="0" layoutInCell="1" allowOverlap="1">
              <wp:simplePos x="0" y="0"/>
              <wp:positionH relativeFrom="margin">
                <wp:posOffset>-270510</wp:posOffset>
              </wp:positionH>
              <wp:positionV relativeFrom="paragraph">
                <wp:posOffset>89534</wp:posOffset>
              </wp:positionV>
              <wp:extent cx="10382250" cy="0"/>
              <wp:effectExtent l="38100" t="38100" r="76200" b="95250"/>
              <wp:wrapNone/>
              <wp:docPr id="15"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7A21A07"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438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" strokecolor="#f79646 [3209]" strokeweight="2pt">
              <v:shadow on="t" color="black" opacity="24903f" origin=",.5" offset="0,.55556mm"/>
              <w10:wrap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4461B4" w:rsidRDefault="003E4D71" w:rsidP="00E8479C">
    <w:pPr>
      <w:jc w:val="right"/>
      <w:rPr>
        <w:rFonts w:ascii="Arial" w:hAnsi="Arial" w:cs="Arial"/>
        <w:b/>
        <w:sz w:val="22"/>
      </w:rPr>
    </w:pPr>
    <w:r w:rsidRPr="004461B4">
      <w:rPr>
        <w:rFonts w:ascii="Arial" w:hAnsi="Arial" w:cs="Arial"/>
        <w:noProof/>
        <w:sz w:val="22"/>
        <w:lang w:val="es-ES" w:eastAsia="es-ES"/>
      </w:rPr>
      <w:drawing>
        <wp:anchor distT="0" distB="0" distL="114300" distR="114300" simplePos="0" relativeHeight="251694080" behindDoc="0" locked="0" layoutInCell="1" allowOverlap="1" wp14:anchorId="4E06F53E" wp14:editId="7BFB2A61">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4461B4">
      <w:rPr>
        <w:rFonts w:ascii="Arial" w:hAnsi="Arial" w:cs="Arial"/>
        <w:b/>
        <w:sz w:val="22"/>
      </w:rPr>
      <w:t>Manual de Organización y Procedimientos</w:t>
    </w:r>
  </w:p>
  <w:p w:rsidR="003E4D71" w:rsidRPr="004461B4" w:rsidRDefault="003E4D71" w:rsidP="00E8479C">
    <w:pPr>
      <w:jc w:val="right"/>
      <w:rPr>
        <w:rFonts w:ascii="Arial" w:hAnsi="Arial" w:cs="Arial"/>
        <w:sz w:val="22"/>
      </w:rPr>
    </w:pPr>
    <w:r w:rsidRPr="004461B4">
      <w:rPr>
        <w:rFonts w:ascii="Arial" w:hAnsi="Arial" w:cs="Arial"/>
        <w:sz w:val="22"/>
      </w:rPr>
      <w:t>Instituto de Información Estadística y Geográfica</w:t>
    </w:r>
  </w:p>
  <w:p w:rsidR="003E4D71" w:rsidRPr="004461B4" w:rsidRDefault="003E4D71" w:rsidP="00E8479C">
    <w:pPr>
      <w:jc w:val="right"/>
      <w:rPr>
        <w:rFonts w:ascii="Arial" w:hAnsi="Arial" w:cs="Arial"/>
        <w:sz w:val="22"/>
      </w:rPr>
    </w:pPr>
    <w:r>
      <w:rPr>
        <w:rFonts w:ascii="Arial" w:hAnsi="Arial" w:cs="Arial"/>
        <w:sz w:val="22"/>
      </w:rPr>
      <w:t>Tomo 4</w:t>
    </w:r>
    <w:r w:rsidRPr="004461B4">
      <w:rPr>
        <w:rFonts w:ascii="Arial" w:hAnsi="Arial" w:cs="Arial"/>
        <w:sz w:val="22"/>
      </w:rPr>
      <w:t xml:space="preserve"> – </w:t>
    </w:r>
    <w:r w:rsidRPr="00D91B61">
      <w:rPr>
        <w:rFonts w:ascii="Arial" w:hAnsi="Arial" w:cs="Arial"/>
        <w:sz w:val="22"/>
      </w:rPr>
      <w:t>Unidad de Información Estadística Socio Demográfica</w:t>
    </w:r>
  </w:p>
  <w:p w:rsidR="003E4D71" w:rsidRPr="004D6C56" w:rsidRDefault="003E4D71" w:rsidP="00E8479C">
    <w:pPr>
      <w:rPr>
        <w:rFonts w:ascii="Lucida Sans" w:hAnsi="Lucida Sans"/>
      </w:rPr>
    </w:pPr>
    <w:r>
      <w:rPr>
        <w:noProof/>
        <w:lang w:val="es-ES" w:eastAsia="es-ES"/>
      </w:rPr>
      <mc:AlternateContent>
        <mc:Choice Requires="wps">
          <w:drawing>
            <wp:anchor distT="4294967291" distB="4294967291" distL="114300" distR="114300" simplePos="0" relativeHeight="251695104" behindDoc="0" locked="0" layoutInCell="1" allowOverlap="1" wp14:anchorId="6D95C9CA" wp14:editId="266B42A5">
              <wp:simplePos x="0" y="0"/>
              <wp:positionH relativeFrom="margin">
                <wp:posOffset>-270510</wp:posOffset>
              </wp:positionH>
              <wp:positionV relativeFrom="paragraph">
                <wp:posOffset>89534</wp:posOffset>
              </wp:positionV>
              <wp:extent cx="10382250" cy="0"/>
              <wp:effectExtent l="38100" t="38100" r="76200" b="95250"/>
              <wp:wrapNone/>
              <wp:docPr id="175"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7EC3A5A"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951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" strokecolor="#f79646 [3209]" strokeweight="2pt">
              <v:shadow on="t" color="black" opacity="24903f" origin=",.5" offset="0,.55556mm"/>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695944" w:rsidRDefault="003E4D71" w:rsidP="00E8479C">
    <w:pPr>
      <w:jc w:val="right"/>
      <w:rPr>
        <w:rFonts w:ascii="Arial" w:hAnsi="Arial" w:cs="Arial"/>
        <w:b/>
        <w:sz w:val="22"/>
      </w:rPr>
    </w:pPr>
    <w:r w:rsidRPr="00695944">
      <w:rPr>
        <w:rFonts w:ascii="Arial" w:hAnsi="Arial" w:cs="Arial"/>
        <w:noProof/>
        <w:sz w:val="22"/>
        <w:lang w:val="es-ES" w:eastAsia="es-ES"/>
      </w:rPr>
      <w:drawing>
        <wp:anchor distT="0" distB="0" distL="114300" distR="114300" simplePos="0" relativeHeight="251667456" behindDoc="0" locked="0" layoutInCell="1" allowOverlap="1" wp14:anchorId="0D50CC8F" wp14:editId="6FC42F56">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695944">
      <w:rPr>
        <w:rFonts w:ascii="Arial" w:hAnsi="Arial" w:cs="Arial"/>
        <w:b/>
        <w:sz w:val="22"/>
      </w:rPr>
      <w:t>Manual de Organización y Procedimientos</w:t>
    </w:r>
  </w:p>
  <w:p w:rsidR="003E4D71" w:rsidRPr="00695944" w:rsidRDefault="003E4D71" w:rsidP="00E8479C">
    <w:pPr>
      <w:jc w:val="right"/>
      <w:rPr>
        <w:rFonts w:ascii="Arial" w:hAnsi="Arial" w:cs="Arial"/>
        <w:sz w:val="22"/>
      </w:rPr>
    </w:pPr>
    <w:r w:rsidRPr="00695944">
      <w:rPr>
        <w:rFonts w:ascii="Arial" w:hAnsi="Arial" w:cs="Arial"/>
        <w:sz w:val="22"/>
      </w:rPr>
      <w:t>Instituto de Información Estadística y Geográfica</w:t>
    </w:r>
  </w:p>
  <w:p w:rsidR="003E4D71" w:rsidRPr="00695944" w:rsidRDefault="003E4D71" w:rsidP="00E8479C">
    <w:pPr>
      <w:jc w:val="right"/>
      <w:rPr>
        <w:rFonts w:ascii="Arial" w:hAnsi="Arial" w:cs="Arial"/>
        <w:sz w:val="22"/>
      </w:rPr>
    </w:pPr>
    <w:r w:rsidRPr="00695944">
      <w:rPr>
        <w:rFonts w:ascii="Arial" w:hAnsi="Arial" w:cs="Arial"/>
        <w:sz w:val="22"/>
      </w:rPr>
      <w:t>Tomo 5 – Unidad de</w:t>
    </w:r>
    <w:r>
      <w:rPr>
        <w:rFonts w:ascii="Arial" w:hAnsi="Arial" w:cs="Arial"/>
        <w:sz w:val="22"/>
      </w:rPr>
      <w:t xml:space="preserve"> Información de</w:t>
    </w:r>
    <w:r w:rsidRPr="00695944">
      <w:rPr>
        <w:rFonts w:ascii="Arial" w:hAnsi="Arial" w:cs="Arial"/>
        <w:sz w:val="22"/>
      </w:rPr>
      <w:t xml:space="preserve"> Gobierno, Seguridad y Justicia</w:t>
    </w:r>
  </w:p>
  <w:p w:rsidR="003E4D71" w:rsidRPr="004D6C56" w:rsidRDefault="003E4D71" w:rsidP="00E8479C">
    <w:pPr>
      <w:rPr>
        <w:rFonts w:ascii="Lucida Sans" w:hAnsi="Lucida Sans"/>
      </w:rPr>
    </w:pPr>
    <w:r>
      <w:rPr>
        <w:noProof/>
        <w:lang w:val="es-ES" w:eastAsia="es-ES"/>
      </w:rPr>
      <mc:AlternateContent>
        <mc:Choice Requires="wps">
          <w:drawing>
            <wp:anchor distT="4294967291" distB="4294967291" distL="114300" distR="114300" simplePos="0" relativeHeight="251665408" behindDoc="0" locked="0" layoutInCell="1" allowOverlap="1">
              <wp:simplePos x="0" y="0"/>
              <wp:positionH relativeFrom="margin">
                <wp:posOffset>-270510</wp:posOffset>
              </wp:positionH>
              <wp:positionV relativeFrom="paragraph">
                <wp:posOffset>89534</wp:posOffset>
              </wp:positionV>
              <wp:extent cx="10382250" cy="0"/>
              <wp:effectExtent l="38100" t="38100" r="76200" b="95250"/>
              <wp:wrapNone/>
              <wp:docPr id="1"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CC85138"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6540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" strokecolor="#f79646 [3209]" strokeweight="2pt">
              <v:shadow on="t" color="black" opacity="24903f" origin=",.5" offset="0,.55556mm"/>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015FE3" w:rsidRDefault="003E4D71" w:rsidP="00E8479C">
    <w:pPr>
      <w:jc w:val="right"/>
      <w:rPr>
        <w:rFonts w:ascii="Arial" w:hAnsi="Arial" w:cs="Arial"/>
        <w:b/>
        <w:sz w:val="22"/>
      </w:rPr>
    </w:pPr>
    <w:r w:rsidRPr="00015FE3">
      <w:rPr>
        <w:rFonts w:ascii="Arial" w:hAnsi="Arial" w:cs="Arial"/>
        <w:noProof/>
        <w:sz w:val="22"/>
        <w:lang w:val="es-ES" w:eastAsia="es-ES"/>
      </w:rPr>
      <w:drawing>
        <wp:anchor distT="0" distB="0" distL="114300" distR="114300" simplePos="0" relativeHeight="251669504" behindDoc="0" locked="0" layoutInCell="1" allowOverlap="1" wp14:anchorId="1A3F04B7" wp14:editId="7EA4A5EF">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015FE3">
      <w:rPr>
        <w:rFonts w:ascii="Arial" w:hAnsi="Arial" w:cs="Arial"/>
        <w:b/>
        <w:sz w:val="22"/>
      </w:rPr>
      <w:t>Manual de Organización y Procedimientos</w:t>
    </w:r>
  </w:p>
  <w:p w:rsidR="003E4D71" w:rsidRPr="00015FE3" w:rsidRDefault="003E4D71" w:rsidP="00E8479C">
    <w:pPr>
      <w:jc w:val="right"/>
      <w:rPr>
        <w:rFonts w:ascii="Arial" w:hAnsi="Arial" w:cs="Arial"/>
        <w:sz w:val="22"/>
      </w:rPr>
    </w:pPr>
    <w:r w:rsidRPr="00015FE3">
      <w:rPr>
        <w:rFonts w:ascii="Arial" w:hAnsi="Arial" w:cs="Arial"/>
        <w:sz w:val="22"/>
      </w:rPr>
      <w:t>Instituto de Información Estadística y Geográfica</w:t>
    </w:r>
  </w:p>
  <w:p w:rsidR="003E4D71" w:rsidRPr="00015FE3" w:rsidRDefault="003E4D71" w:rsidP="00EB0759">
    <w:pPr>
      <w:jc w:val="right"/>
      <w:rPr>
        <w:rFonts w:ascii="Arial" w:hAnsi="Arial" w:cs="Arial"/>
        <w:sz w:val="22"/>
      </w:rPr>
    </w:pPr>
    <w:r>
      <w:rPr>
        <w:noProof/>
        <w:lang w:val="es-ES" w:eastAsia="es-ES"/>
      </w:rPr>
      <mc:AlternateContent>
        <mc:Choice Requires="wps">
          <w:drawing>
            <wp:anchor distT="4294967291" distB="4294967291" distL="114300" distR="114300" simplePos="0" relativeHeight="251681792" behindDoc="0" locked="0" layoutInCell="1" allowOverlap="1" wp14:anchorId="69612519" wp14:editId="4ED919F5">
              <wp:simplePos x="0" y="0"/>
              <wp:positionH relativeFrom="margin">
                <wp:posOffset>-219075</wp:posOffset>
              </wp:positionH>
              <wp:positionV relativeFrom="paragraph">
                <wp:posOffset>275590</wp:posOffset>
              </wp:positionV>
              <wp:extent cx="10382250" cy="0"/>
              <wp:effectExtent l="38100" t="38100" r="76200" b="9525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2AE02A4" id="_x0000_t32" coordsize="21600,21600" o:spt="32" o:oned="t" path="m,l21600,21600e" filled="f">
              <v:path arrowok="t" fillok="f" o:connecttype="none"/>
              <o:lock v:ext="edit" shapetype="t"/>
            </v:shapetype>
            <v:shape id="Conector recto de flecha 4" o:spid="_x0000_s1026" type="#_x0000_t32" style="position:absolute;margin-left:-17.25pt;margin-top:21.7pt;width:817.5pt;height:0;z-index:25168179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" strokecolor="#f79646 [3209]" strokeweight="2pt">
              <v:shadow on="t" color="black" opacity="24903f" origin=",.5" offset="0,.55556mm"/>
              <w10:wrap anchorx="margin"/>
            </v:shape>
          </w:pict>
        </mc:Fallback>
      </mc:AlternateContent>
    </w:r>
    <w:r w:rsidRPr="00015FE3">
      <w:rPr>
        <w:rFonts w:ascii="Arial" w:hAnsi="Arial" w:cs="Arial"/>
        <w:sz w:val="22"/>
      </w:rPr>
      <w:t xml:space="preserve">Tomo 6 – </w:t>
    </w:r>
    <w:r>
      <w:rPr>
        <w:rFonts w:ascii="Arial" w:hAnsi="Arial" w:cs="Arial"/>
        <w:sz w:val="22"/>
      </w:rPr>
      <w:t>Coordinación</w:t>
    </w:r>
    <w:r w:rsidRPr="008B64EA">
      <w:rPr>
        <w:rFonts w:ascii="Arial" w:hAnsi="Arial" w:cs="Arial"/>
        <w:sz w:val="22"/>
      </w:rPr>
      <w:t xml:space="preserve"> General de Tecnologías de la Información</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190C21" w:rsidRDefault="003E4D71" w:rsidP="00E8479C">
    <w:pPr>
      <w:jc w:val="right"/>
      <w:rPr>
        <w:rFonts w:ascii="Arial" w:hAnsi="Arial" w:cs="Arial"/>
        <w:b/>
        <w:sz w:val="22"/>
      </w:rPr>
    </w:pPr>
    <w:r w:rsidRPr="00190C21">
      <w:rPr>
        <w:rFonts w:ascii="Arial" w:hAnsi="Arial" w:cs="Arial"/>
        <w:noProof/>
        <w:sz w:val="22"/>
        <w:lang w:val="es-ES" w:eastAsia="es-ES"/>
      </w:rPr>
      <w:drawing>
        <wp:anchor distT="0" distB="0" distL="114300" distR="114300" simplePos="0" relativeHeight="251671552" behindDoc="0" locked="0" layoutInCell="1" allowOverlap="1" wp14:anchorId="7B79C5CD" wp14:editId="09A64050">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190C21">
      <w:rPr>
        <w:rFonts w:ascii="Arial" w:hAnsi="Arial" w:cs="Arial"/>
        <w:b/>
        <w:sz w:val="22"/>
      </w:rPr>
      <w:t>Manual de Organización y Procedimientos</w:t>
    </w:r>
  </w:p>
  <w:p w:rsidR="003E4D71" w:rsidRPr="00190C21" w:rsidRDefault="003E4D71" w:rsidP="00E8479C">
    <w:pPr>
      <w:jc w:val="right"/>
      <w:rPr>
        <w:rFonts w:ascii="Arial" w:hAnsi="Arial" w:cs="Arial"/>
        <w:sz w:val="22"/>
      </w:rPr>
    </w:pPr>
    <w:r w:rsidRPr="00190C21">
      <w:rPr>
        <w:rFonts w:ascii="Arial" w:hAnsi="Arial" w:cs="Arial"/>
        <w:sz w:val="22"/>
      </w:rPr>
      <w:t>Instituto de Información Estadística y Geográfica</w:t>
    </w:r>
  </w:p>
  <w:p w:rsidR="003E4D71" w:rsidRPr="00190C21" w:rsidRDefault="003E4D71" w:rsidP="00EB0759">
    <w:pPr>
      <w:jc w:val="right"/>
      <w:rPr>
        <w:rFonts w:ascii="Arial" w:hAnsi="Arial" w:cs="Arial"/>
        <w:sz w:val="22"/>
      </w:rPr>
    </w:pPr>
    <w:r>
      <w:rPr>
        <w:noProof/>
        <w:lang w:val="es-ES" w:eastAsia="es-ES"/>
      </w:rPr>
      <mc:AlternateContent>
        <mc:Choice Requires="wps">
          <w:drawing>
            <wp:anchor distT="4294967291" distB="4294967291" distL="114300" distR="114300" simplePos="0" relativeHeight="251683840" behindDoc="0" locked="0" layoutInCell="1" allowOverlap="1" wp14:anchorId="0DCCE69E" wp14:editId="08B7E330">
              <wp:simplePos x="0" y="0"/>
              <wp:positionH relativeFrom="margin">
                <wp:posOffset>-228600</wp:posOffset>
              </wp:positionH>
              <wp:positionV relativeFrom="paragraph">
                <wp:posOffset>285115</wp:posOffset>
              </wp:positionV>
              <wp:extent cx="10382250" cy="0"/>
              <wp:effectExtent l="38100" t="38100" r="76200" b="9525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06B2CE7" id="_x0000_t32" coordsize="21600,21600" o:spt="32" o:oned="t" path="m,l21600,21600e" filled="f">
              <v:path arrowok="t" fillok="f" o:connecttype="none"/>
              <o:lock v:ext="edit" shapetype="t"/>
            </v:shapetype>
            <v:shape id="Conector recto de flecha 75" o:spid="_x0000_s1026" type="#_x0000_t32" style="position:absolute;margin-left:-18pt;margin-top:22.45pt;width:817.5pt;height:0;z-index:25168384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" strokecolor="#f79646 [3209]" strokeweight="2pt">
              <v:shadow on="t" color="black" opacity="24903f" origin=",.5" offset="0,.55556mm"/>
              <w10:wrap anchorx="margin"/>
            </v:shape>
          </w:pict>
        </mc:Fallback>
      </mc:AlternateContent>
    </w:r>
    <w:r w:rsidRPr="00190C21">
      <w:rPr>
        <w:rFonts w:ascii="Arial" w:hAnsi="Arial" w:cs="Arial"/>
        <w:sz w:val="22"/>
      </w:rPr>
      <w:t>Tomo 7 – Unidad de Coordinación del Sistema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D71" w:rsidRPr="00DA3EB1" w:rsidRDefault="003E4D71" w:rsidP="00E8479C">
    <w:pPr>
      <w:jc w:val="right"/>
      <w:rPr>
        <w:rFonts w:ascii="Arial" w:hAnsi="Arial" w:cs="Arial"/>
        <w:b/>
        <w:sz w:val="22"/>
      </w:rPr>
    </w:pPr>
    <w:r w:rsidRPr="00DA3EB1">
      <w:rPr>
        <w:rFonts w:ascii="Arial" w:hAnsi="Arial" w:cs="Arial"/>
        <w:noProof/>
        <w:sz w:val="22"/>
        <w:lang w:val="es-ES" w:eastAsia="es-ES"/>
      </w:rPr>
      <w:drawing>
        <wp:anchor distT="0" distB="0" distL="114300" distR="114300" simplePos="0" relativeHeight="251673600" behindDoc="0" locked="0" layoutInCell="1" allowOverlap="1" wp14:anchorId="0C4A3836" wp14:editId="165B3694">
          <wp:simplePos x="0" y="0"/>
          <wp:positionH relativeFrom="column">
            <wp:posOffset>0</wp:posOffset>
          </wp:positionH>
          <wp:positionV relativeFrom="paragraph">
            <wp:posOffset>-191135</wp:posOffset>
          </wp:positionV>
          <wp:extent cx="2238375" cy="785495"/>
          <wp:effectExtent l="0" t="0" r="0" b="0"/>
          <wp:wrapThrough wrapText="bothSides">
            <wp:wrapPolygon edited="0">
              <wp:start x="4044" y="2095"/>
              <wp:lineTo x="3493" y="3667"/>
              <wp:lineTo x="3125" y="7334"/>
              <wp:lineTo x="3309" y="11525"/>
              <wp:lineTo x="1471" y="11525"/>
              <wp:lineTo x="1471" y="17811"/>
              <wp:lineTo x="2574" y="18859"/>
              <wp:lineTo x="6250" y="18859"/>
              <wp:lineTo x="20037" y="17287"/>
              <wp:lineTo x="20037" y="11525"/>
              <wp:lineTo x="19854" y="4715"/>
              <wp:lineTo x="4963" y="2095"/>
              <wp:lineTo x="4044" y="2095"/>
            </wp:wrapPolygon>
          </wp:wrapThrough>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ogo gris fondo blanco 2.0-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375" cy="785495"/>
                  </a:xfrm>
                  <a:prstGeom prst="rect">
                    <a:avLst/>
                  </a:prstGeom>
                </pic:spPr>
              </pic:pic>
            </a:graphicData>
          </a:graphic>
          <wp14:sizeRelH relativeFrom="margin">
            <wp14:pctWidth>0</wp14:pctWidth>
          </wp14:sizeRelH>
          <wp14:sizeRelV relativeFrom="margin">
            <wp14:pctHeight>0</wp14:pctHeight>
          </wp14:sizeRelV>
        </wp:anchor>
      </w:drawing>
    </w:r>
    <w:r w:rsidRPr="00DA3EB1">
      <w:rPr>
        <w:rFonts w:ascii="Arial" w:hAnsi="Arial" w:cs="Arial"/>
        <w:b/>
        <w:sz w:val="22"/>
      </w:rPr>
      <w:t>Manual de Organización y Procedimientos</w:t>
    </w:r>
  </w:p>
  <w:p w:rsidR="003E4D71" w:rsidRPr="00DA3EB1" w:rsidRDefault="003E4D71" w:rsidP="00E8479C">
    <w:pPr>
      <w:jc w:val="right"/>
      <w:rPr>
        <w:rFonts w:ascii="Arial" w:hAnsi="Arial" w:cs="Arial"/>
        <w:sz w:val="22"/>
      </w:rPr>
    </w:pPr>
    <w:r w:rsidRPr="00DA3EB1">
      <w:rPr>
        <w:rFonts w:ascii="Arial" w:hAnsi="Arial" w:cs="Arial"/>
        <w:sz w:val="22"/>
      </w:rPr>
      <w:t>Instituto de Información Estadística y Geográfica</w:t>
    </w:r>
  </w:p>
  <w:p w:rsidR="003E4D71" w:rsidRPr="00DA3EB1" w:rsidRDefault="003E4D71" w:rsidP="00EB0759">
    <w:pPr>
      <w:jc w:val="right"/>
      <w:rPr>
        <w:rFonts w:ascii="Arial" w:hAnsi="Arial" w:cs="Arial"/>
        <w:sz w:val="22"/>
      </w:rPr>
    </w:pPr>
    <w:r>
      <w:rPr>
        <w:noProof/>
        <w:lang w:val="es-ES" w:eastAsia="es-ES"/>
      </w:rPr>
      <mc:AlternateContent>
        <mc:Choice Requires="wps">
          <w:drawing>
            <wp:anchor distT="4294967291" distB="4294967291" distL="114300" distR="114300" simplePos="0" relativeHeight="251685888" behindDoc="0" locked="0" layoutInCell="1" allowOverlap="1" wp14:anchorId="704232FC" wp14:editId="36AADC24">
              <wp:simplePos x="0" y="0"/>
              <wp:positionH relativeFrom="margin">
                <wp:posOffset>-228600</wp:posOffset>
              </wp:positionH>
              <wp:positionV relativeFrom="paragraph">
                <wp:posOffset>285115</wp:posOffset>
              </wp:positionV>
              <wp:extent cx="10382250" cy="0"/>
              <wp:effectExtent l="38100" t="38100" r="76200" b="95250"/>
              <wp:wrapNone/>
              <wp:docPr id="150" name="Conector recto de flecha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l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2EAC1C3" id="_x0000_t32" coordsize="21600,21600" o:spt="32" o:oned="t" path="m,l21600,21600e" filled="f">
              <v:path arrowok="t" fillok="f" o:connecttype="none"/>
              <o:lock v:ext="edit" shapetype="t"/>
            </v:shapetype>
            <v:shape id="Conector recto de flecha 150" o:spid="_x0000_s1026" type="#_x0000_t32" style="position:absolute;margin-left:-18pt;margin-top:22.45pt;width:817.5pt;height:0;z-index:2516858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" strokecolor="#f79646 [3209]" strokeweight="2pt">
              <v:shadow on="t" color="black" opacity="24903f" origin=",.5" offset="0,.55556mm"/>
              <w10:wrap anchorx="margin"/>
            </v:shape>
          </w:pict>
        </mc:Fallback>
      </mc:AlternateContent>
    </w:r>
    <w:r w:rsidRPr="00DA3EB1">
      <w:rPr>
        <w:rFonts w:ascii="Arial" w:hAnsi="Arial" w:cs="Arial"/>
        <w:sz w:val="22"/>
      </w:rPr>
      <w:t>Tomo 8 – Coordinación General de Administración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CAB"/>
    <w:multiLevelType w:val="hybridMultilevel"/>
    <w:tmpl w:val="3DB22F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E0E3D"/>
    <w:multiLevelType w:val="hybridMultilevel"/>
    <w:tmpl w:val="454E0E64"/>
    <w:lvl w:ilvl="0" w:tplc="F174AE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CA56CD"/>
    <w:multiLevelType w:val="hybridMultilevel"/>
    <w:tmpl w:val="C65E8FAC"/>
    <w:lvl w:ilvl="0" w:tplc="F7BE0102">
      <w:start w:val="3"/>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B6435"/>
    <w:multiLevelType w:val="hybridMultilevel"/>
    <w:tmpl w:val="2E247678"/>
    <w:lvl w:ilvl="0" w:tplc="6174277C">
      <w:start w:val="4"/>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9369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0E3B34"/>
    <w:multiLevelType w:val="hybridMultilevel"/>
    <w:tmpl w:val="FC72421C"/>
    <w:lvl w:ilvl="0" w:tplc="CE809D2A">
      <w:start w:val="1"/>
      <w:numFmt w:val="decimal"/>
      <w:lvlText w:val="%1."/>
      <w:lvlJc w:val="left"/>
      <w:pPr>
        <w:ind w:left="1080" w:hanging="360"/>
      </w:pPr>
      <w:rPr>
        <w:rFonts w:hint="default"/>
        <w:b/>
        <w:i w:val="0"/>
        <w:sz w:val="2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855360E"/>
    <w:multiLevelType w:val="hybridMultilevel"/>
    <w:tmpl w:val="2AE4D62C"/>
    <w:lvl w:ilvl="0" w:tplc="FB2C769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72FB2"/>
    <w:multiLevelType w:val="hybridMultilevel"/>
    <w:tmpl w:val="FD6012B0"/>
    <w:lvl w:ilvl="0" w:tplc="6A7236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C25F26"/>
    <w:multiLevelType w:val="hybridMultilevel"/>
    <w:tmpl w:val="FC981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4407F6"/>
    <w:multiLevelType w:val="hybridMultilevel"/>
    <w:tmpl w:val="1520D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672EF6"/>
    <w:multiLevelType w:val="hybridMultilevel"/>
    <w:tmpl w:val="8E025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F8025F"/>
    <w:multiLevelType w:val="hybridMultilevel"/>
    <w:tmpl w:val="677EB64A"/>
    <w:lvl w:ilvl="0" w:tplc="EC76F81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5C6E52"/>
    <w:multiLevelType w:val="hybridMultilevel"/>
    <w:tmpl w:val="1BDAD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0E642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AED742A"/>
    <w:multiLevelType w:val="hybridMultilevel"/>
    <w:tmpl w:val="8CA623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C992A93"/>
    <w:multiLevelType w:val="hybridMultilevel"/>
    <w:tmpl w:val="E772B990"/>
    <w:lvl w:ilvl="0" w:tplc="D25CD066">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65494"/>
    <w:multiLevelType w:val="hybridMultilevel"/>
    <w:tmpl w:val="DD3E434C"/>
    <w:lvl w:ilvl="0" w:tplc="A7A871BA">
      <w:start w:val="3"/>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593D16"/>
    <w:multiLevelType w:val="hybridMultilevel"/>
    <w:tmpl w:val="703A04E0"/>
    <w:lvl w:ilvl="0" w:tplc="450C6DB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621452"/>
    <w:multiLevelType w:val="hybridMultilevel"/>
    <w:tmpl w:val="454E0E64"/>
    <w:lvl w:ilvl="0" w:tplc="F174AE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A23E88"/>
    <w:multiLevelType w:val="hybridMultilevel"/>
    <w:tmpl w:val="74066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F645461"/>
    <w:multiLevelType w:val="hybridMultilevel"/>
    <w:tmpl w:val="CD8898B2"/>
    <w:lvl w:ilvl="0" w:tplc="1276BA2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334D37"/>
    <w:multiLevelType w:val="hybridMultilevel"/>
    <w:tmpl w:val="1BA60E24"/>
    <w:lvl w:ilvl="0" w:tplc="3EC0BD8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6D0BBA"/>
    <w:multiLevelType w:val="hybridMultilevel"/>
    <w:tmpl w:val="1AEE62F8"/>
    <w:lvl w:ilvl="0" w:tplc="FBFC9118">
      <w:start w:val="1"/>
      <w:numFmt w:val="decimal"/>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E929E5"/>
    <w:multiLevelType w:val="hybridMultilevel"/>
    <w:tmpl w:val="5C803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E70BCB"/>
    <w:multiLevelType w:val="hybridMultilevel"/>
    <w:tmpl w:val="17DE0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374D5F"/>
    <w:multiLevelType w:val="hybridMultilevel"/>
    <w:tmpl w:val="F6D85136"/>
    <w:lvl w:ilvl="0" w:tplc="0FB050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37565A"/>
    <w:multiLevelType w:val="hybridMultilevel"/>
    <w:tmpl w:val="FBF2234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8DF5E74"/>
    <w:multiLevelType w:val="hybridMultilevel"/>
    <w:tmpl w:val="A1466554"/>
    <w:lvl w:ilvl="0" w:tplc="AD2E322E">
      <w:start w:val="1"/>
      <w:numFmt w:val="decimal"/>
      <w:pStyle w:val="Ttulo2"/>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09221F"/>
    <w:multiLevelType w:val="hybridMultilevel"/>
    <w:tmpl w:val="731EBA34"/>
    <w:lvl w:ilvl="0" w:tplc="C4EE67A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182D80"/>
    <w:multiLevelType w:val="hybridMultilevel"/>
    <w:tmpl w:val="ACDCE230"/>
    <w:lvl w:ilvl="0" w:tplc="D98C66D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F7071E"/>
    <w:multiLevelType w:val="hybridMultilevel"/>
    <w:tmpl w:val="99C473DA"/>
    <w:lvl w:ilvl="0" w:tplc="CAB8A86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E83BD3"/>
    <w:multiLevelType w:val="hybridMultilevel"/>
    <w:tmpl w:val="9BD6F9E4"/>
    <w:lvl w:ilvl="0" w:tplc="7360CE6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0FF1C9B"/>
    <w:multiLevelType w:val="hybridMultilevel"/>
    <w:tmpl w:val="3C2CD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2EF59B4"/>
    <w:multiLevelType w:val="hybridMultilevel"/>
    <w:tmpl w:val="0CBCE366"/>
    <w:lvl w:ilvl="0" w:tplc="D788F4FA">
      <w:start w:val="5"/>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F52A40"/>
    <w:multiLevelType w:val="hybridMultilevel"/>
    <w:tmpl w:val="DF660E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92113F"/>
    <w:multiLevelType w:val="hybridMultilevel"/>
    <w:tmpl w:val="BEA41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3E42E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1651C7D"/>
    <w:multiLevelType w:val="hybridMultilevel"/>
    <w:tmpl w:val="68B68488"/>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B06D22"/>
    <w:multiLevelType w:val="hybridMultilevel"/>
    <w:tmpl w:val="2BB63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791C77"/>
    <w:multiLevelType w:val="hybridMultilevel"/>
    <w:tmpl w:val="7212AC22"/>
    <w:lvl w:ilvl="0" w:tplc="EDF0916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443D9E"/>
    <w:multiLevelType w:val="hybridMultilevel"/>
    <w:tmpl w:val="5CF20BF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4CA3045"/>
    <w:multiLevelType w:val="hybridMultilevel"/>
    <w:tmpl w:val="1340BB52"/>
    <w:lvl w:ilvl="0" w:tplc="5D726A6A">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36432F"/>
    <w:multiLevelType w:val="hybridMultilevel"/>
    <w:tmpl w:val="4AB46FFE"/>
    <w:lvl w:ilvl="0" w:tplc="0C0A0001">
      <w:start w:val="1"/>
      <w:numFmt w:val="bullet"/>
      <w:lvlText w:val=""/>
      <w:lvlJc w:val="left"/>
      <w:pPr>
        <w:tabs>
          <w:tab w:val="num" w:pos="770"/>
        </w:tabs>
        <w:ind w:left="770" w:hanging="360"/>
      </w:pPr>
      <w:rPr>
        <w:rFonts w:ascii="Symbol" w:hAnsi="Symbol" w:hint="default"/>
      </w:rPr>
    </w:lvl>
    <w:lvl w:ilvl="1" w:tplc="0C0A0003" w:tentative="1">
      <w:start w:val="1"/>
      <w:numFmt w:val="bullet"/>
      <w:lvlText w:val="o"/>
      <w:lvlJc w:val="left"/>
      <w:pPr>
        <w:tabs>
          <w:tab w:val="num" w:pos="1490"/>
        </w:tabs>
        <w:ind w:left="1490" w:hanging="360"/>
      </w:pPr>
      <w:rPr>
        <w:rFonts w:ascii="Courier New" w:hAnsi="Courier New" w:cs="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cs="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cs="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43" w15:restartNumberingAfterBreak="0">
    <w:nsid w:val="7A182C89"/>
    <w:multiLevelType w:val="hybridMultilevel"/>
    <w:tmpl w:val="5A5850BC"/>
    <w:lvl w:ilvl="0" w:tplc="975C10DE">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1B30D0"/>
    <w:multiLevelType w:val="hybridMultilevel"/>
    <w:tmpl w:val="9C3AEB4E"/>
    <w:lvl w:ilvl="0" w:tplc="DE90EA66">
      <w:start w:val="4"/>
      <w:numFmt w:val="decimal"/>
      <w:lvlText w:val="%1."/>
      <w:lvlJc w:val="left"/>
      <w:pPr>
        <w:ind w:left="136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705D3E"/>
    <w:multiLevelType w:val="hybridMultilevel"/>
    <w:tmpl w:val="BA8AFAD0"/>
    <w:lvl w:ilvl="0" w:tplc="4ED010E8">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5"/>
  </w:num>
  <w:num w:numId="3">
    <w:abstractNumId w:val="18"/>
    <w:lvlOverride w:ilvl="0">
      <w:startOverride w:val="1"/>
    </w:lvlOverride>
  </w:num>
  <w:num w:numId="4">
    <w:abstractNumId w:val="19"/>
  </w:num>
  <w:num w:numId="5">
    <w:abstractNumId w:val="4"/>
  </w:num>
  <w:num w:numId="6">
    <w:abstractNumId w:val="36"/>
  </w:num>
  <w:num w:numId="7">
    <w:abstractNumId w:val="37"/>
  </w:num>
  <w:num w:numId="8">
    <w:abstractNumId w:val="42"/>
  </w:num>
  <w:num w:numId="9">
    <w:abstractNumId w:val="13"/>
  </w:num>
  <w:num w:numId="10">
    <w:abstractNumId w:val="40"/>
  </w:num>
  <w:num w:numId="11">
    <w:abstractNumId w:val="0"/>
  </w:num>
  <w:num w:numId="12">
    <w:abstractNumId w:val="6"/>
  </w:num>
  <w:num w:numId="13">
    <w:abstractNumId w:val="21"/>
  </w:num>
  <w:num w:numId="14">
    <w:abstractNumId w:val="20"/>
  </w:num>
  <w:num w:numId="15">
    <w:abstractNumId w:val="15"/>
  </w:num>
  <w:num w:numId="16">
    <w:abstractNumId w:val="31"/>
  </w:num>
  <w:num w:numId="17">
    <w:abstractNumId w:val="11"/>
  </w:num>
  <w:num w:numId="18">
    <w:abstractNumId w:val="41"/>
  </w:num>
  <w:num w:numId="19">
    <w:abstractNumId w:val="44"/>
  </w:num>
  <w:num w:numId="20">
    <w:abstractNumId w:val="33"/>
  </w:num>
  <w:num w:numId="21">
    <w:abstractNumId w:val="17"/>
  </w:num>
  <w:num w:numId="22">
    <w:abstractNumId w:val="45"/>
  </w:num>
  <w:num w:numId="23">
    <w:abstractNumId w:val="28"/>
  </w:num>
  <w:num w:numId="24">
    <w:abstractNumId w:val="2"/>
  </w:num>
  <w:num w:numId="25">
    <w:abstractNumId w:val="26"/>
  </w:num>
  <w:num w:numId="26">
    <w:abstractNumId w:val="38"/>
  </w:num>
  <w:num w:numId="27">
    <w:abstractNumId w:val="14"/>
  </w:num>
  <w:num w:numId="28">
    <w:abstractNumId w:val="23"/>
  </w:num>
  <w:num w:numId="29">
    <w:abstractNumId w:val="34"/>
  </w:num>
  <w:num w:numId="30">
    <w:abstractNumId w:val="10"/>
  </w:num>
  <w:num w:numId="31">
    <w:abstractNumId w:val="7"/>
  </w:num>
  <w:num w:numId="32">
    <w:abstractNumId w:val="25"/>
  </w:num>
  <w:num w:numId="33">
    <w:abstractNumId w:val="39"/>
  </w:num>
  <w:num w:numId="34">
    <w:abstractNumId w:val="29"/>
  </w:num>
  <w:num w:numId="35">
    <w:abstractNumId w:val="30"/>
  </w:num>
  <w:num w:numId="36">
    <w:abstractNumId w:val="1"/>
  </w:num>
  <w:num w:numId="37">
    <w:abstractNumId w:val="43"/>
  </w:num>
  <w:num w:numId="38">
    <w:abstractNumId w:val="22"/>
  </w:num>
  <w:num w:numId="39">
    <w:abstractNumId w:val="5"/>
  </w:num>
  <w:num w:numId="40">
    <w:abstractNumId w:val="16"/>
  </w:num>
  <w:num w:numId="41">
    <w:abstractNumId w:val="27"/>
  </w:num>
  <w:num w:numId="42">
    <w:abstractNumId w:val="3"/>
  </w:num>
  <w:num w:numId="43">
    <w:abstractNumId w:val="12"/>
  </w:num>
  <w:num w:numId="44">
    <w:abstractNumId w:val="8"/>
  </w:num>
  <w:num w:numId="45">
    <w:abstractNumId w:val="9"/>
  </w:num>
  <w:num w:numId="4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135"/>
    <w:rsid w:val="00000127"/>
    <w:rsid w:val="00002F3F"/>
    <w:rsid w:val="000035CB"/>
    <w:rsid w:val="0000448F"/>
    <w:rsid w:val="00004717"/>
    <w:rsid w:val="00006246"/>
    <w:rsid w:val="00007C61"/>
    <w:rsid w:val="00010320"/>
    <w:rsid w:val="00010CED"/>
    <w:rsid w:val="000111E9"/>
    <w:rsid w:val="000112B7"/>
    <w:rsid w:val="00011E8D"/>
    <w:rsid w:val="000129C6"/>
    <w:rsid w:val="00013296"/>
    <w:rsid w:val="000135F7"/>
    <w:rsid w:val="00013747"/>
    <w:rsid w:val="000146FD"/>
    <w:rsid w:val="00015FE3"/>
    <w:rsid w:val="000173D3"/>
    <w:rsid w:val="000177E9"/>
    <w:rsid w:val="00020BA3"/>
    <w:rsid w:val="00022B5C"/>
    <w:rsid w:val="00023D5E"/>
    <w:rsid w:val="0002523F"/>
    <w:rsid w:val="000254FF"/>
    <w:rsid w:val="00025B6B"/>
    <w:rsid w:val="00025DA1"/>
    <w:rsid w:val="000265C6"/>
    <w:rsid w:val="000266AA"/>
    <w:rsid w:val="00026C3E"/>
    <w:rsid w:val="00027010"/>
    <w:rsid w:val="00031988"/>
    <w:rsid w:val="000326FE"/>
    <w:rsid w:val="00033846"/>
    <w:rsid w:val="00033D1C"/>
    <w:rsid w:val="00034BFF"/>
    <w:rsid w:val="00034C1A"/>
    <w:rsid w:val="00035CD6"/>
    <w:rsid w:val="00036C64"/>
    <w:rsid w:val="00037059"/>
    <w:rsid w:val="00042D0E"/>
    <w:rsid w:val="00042DDA"/>
    <w:rsid w:val="00046B36"/>
    <w:rsid w:val="00051BE4"/>
    <w:rsid w:val="000546AB"/>
    <w:rsid w:val="00055921"/>
    <w:rsid w:val="00056ACC"/>
    <w:rsid w:val="000576F3"/>
    <w:rsid w:val="000603A8"/>
    <w:rsid w:val="000607AA"/>
    <w:rsid w:val="000614EF"/>
    <w:rsid w:val="0006193E"/>
    <w:rsid w:val="0006194C"/>
    <w:rsid w:val="00062760"/>
    <w:rsid w:val="00064099"/>
    <w:rsid w:val="00064F66"/>
    <w:rsid w:val="000650DA"/>
    <w:rsid w:val="00065950"/>
    <w:rsid w:val="00067B83"/>
    <w:rsid w:val="00067F13"/>
    <w:rsid w:val="00070D4F"/>
    <w:rsid w:val="0007149F"/>
    <w:rsid w:val="00077364"/>
    <w:rsid w:val="0008029C"/>
    <w:rsid w:val="000802D3"/>
    <w:rsid w:val="00080890"/>
    <w:rsid w:val="000817A0"/>
    <w:rsid w:val="00081B1D"/>
    <w:rsid w:val="00081E2B"/>
    <w:rsid w:val="00084209"/>
    <w:rsid w:val="00085353"/>
    <w:rsid w:val="00086182"/>
    <w:rsid w:val="0008763A"/>
    <w:rsid w:val="000909F8"/>
    <w:rsid w:val="00092729"/>
    <w:rsid w:val="00092D9B"/>
    <w:rsid w:val="00092EE8"/>
    <w:rsid w:val="00093A02"/>
    <w:rsid w:val="000944F0"/>
    <w:rsid w:val="00094CD1"/>
    <w:rsid w:val="00095769"/>
    <w:rsid w:val="00095AD9"/>
    <w:rsid w:val="00096777"/>
    <w:rsid w:val="00097443"/>
    <w:rsid w:val="000A0B1E"/>
    <w:rsid w:val="000A0C6C"/>
    <w:rsid w:val="000A19C4"/>
    <w:rsid w:val="000A2E2B"/>
    <w:rsid w:val="000A6690"/>
    <w:rsid w:val="000A769E"/>
    <w:rsid w:val="000A7E88"/>
    <w:rsid w:val="000B0976"/>
    <w:rsid w:val="000B12BA"/>
    <w:rsid w:val="000B1AB6"/>
    <w:rsid w:val="000B1D6A"/>
    <w:rsid w:val="000B1E50"/>
    <w:rsid w:val="000B5584"/>
    <w:rsid w:val="000B5E38"/>
    <w:rsid w:val="000B6166"/>
    <w:rsid w:val="000B65F1"/>
    <w:rsid w:val="000B69D5"/>
    <w:rsid w:val="000C336E"/>
    <w:rsid w:val="000C391B"/>
    <w:rsid w:val="000C4719"/>
    <w:rsid w:val="000C4877"/>
    <w:rsid w:val="000C551F"/>
    <w:rsid w:val="000C6AAC"/>
    <w:rsid w:val="000C7424"/>
    <w:rsid w:val="000C78FD"/>
    <w:rsid w:val="000D0F97"/>
    <w:rsid w:val="000D275A"/>
    <w:rsid w:val="000D2E81"/>
    <w:rsid w:val="000D3D6F"/>
    <w:rsid w:val="000D701A"/>
    <w:rsid w:val="000E03B5"/>
    <w:rsid w:val="000E145A"/>
    <w:rsid w:val="000E1DA8"/>
    <w:rsid w:val="000E2215"/>
    <w:rsid w:val="000E3068"/>
    <w:rsid w:val="000E3A83"/>
    <w:rsid w:val="000E3F6D"/>
    <w:rsid w:val="000E4A45"/>
    <w:rsid w:val="000E4F04"/>
    <w:rsid w:val="000E5273"/>
    <w:rsid w:val="000E5C5C"/>
    <w:rsid w:val="000E6168"/>
    <w:rsid w:val="000E64C7"/>
    <w:rsid w:val="000E697C"/>
    <w:rsid w:val="000E71BF"/>
    <w:rsid w:val="000E7E50"/>
    <w:rsid w:val="000F1684"/>
    <w:rsid w:val="000F3ABD"/>
    <w:rsid w:val="000F4944"/>
    <w:rsid w:val="000F5443"/>
    <w:rsid w:val="000F5723"/>
    <w:rsid w:val="000F5F1F"/>
    <w:rsid w:val="000F6281"/>
    <w:rsid w:val="000F6653"/>
    <w:rsid w:val="000F7A19"/>
    <w:rsid w:val="00100710"/>
    <w:rsid w:val="0010123C"/>
    <w:rsid w:val="00101D75"/>
    <w:rsid w:val="001026B7"/>
    <w:rsid w:val="00103D78"/>
    <w:rsid w:val="00103F04"/>
    <w:rsid w:val="001054DA"/>
    <w:rsid w:val="00105C2A"/>
    <w:rsid w:val="00106AE3"/>
    <w:rsid w:val="00107FFA"/>
    <w:rsid w:val="0011231F"/>
    <w:rsid w:val="00114ADE"/>
    <w:rsid w:val="00114D96"/>
    <w:rsid w:val="00115DEF"/>
    <w:rsid w:val="001218CE"/>
    <w:rsid w:val="00121950"/>
    <w:rsid w:val="00121BF9"/>
    <w:rsid w:val="001229E9"/>
    <w:rsid w:val="00122A5E"/>
    <w:rsid w:val="00122B02"/>
    <w:rsid w:val="00124601"/>
    <w:rsid w:val="00124A85"/>
    <w:rsid w:val="00124DA1"/>
    <w:rsid w:val="0012633D"/>
    <w:rsid w:val="001265E1"/>
    <w:rsid w:val="00126C3D"/>
    <w:rsid w:val="00127A87"/>
    <w:rsid w:val="00130D6D"/>
    <w:rsid w:val="00131682"/>
    <w:rsid w:val="001316E7"/>
    <w:rsid w:val="0013222B"/>
    <w:rsid w:val="00134F04"/>
    <w:rsid w:val="001356A2"/>
    <w:rsid w:val="00141FA7"/>
    <w:rsid w:val="001422C0"/>
    <w:rsid w:val="00142B26"/>
    <w:rsid w:val="001435B3"/>
    <w:rsid w:val="00143D88"/>
    <w:rsid w:val="0014424F"/>
    <w:rsid w:val="00144551"/>
    <w:rsid w:val="001458C2"/>
    <w:rsid w:val="0014637D"/>
    <w:rsid w:val="00147C11"/>
    <w:rsid w:val="001504D4"/>
    <w:rsid w:val="00150C60"/>
    <w:rsid w:val="00150CC9"/>
    <w:rsid w:val="00151A1B"/>
    <w:rsid w:val="00151F5F"/>
    <w:rsid w:val="0015589B"/>
    <w:rsid w:val="00156A42"/>
    <w:rsid w:val="00161951"/>
    <w:rsid w:val="00161E6A"/>
    <w:rsid w:val="00161FC5"/>
    <w:rsid w:val="0016310E"/>
    <w:rsid w:val="0016538C"/>
    <w:rsid w:val="00166ED9"/>
    <w:rsid w:val="001705A2"/>
    <w:rsid w:val="00170B58"/>
    <w:rsid w:val="00170F01"/>
    <w:rsid w:val="00171223"/>
    <w:rsid w:val="00171BAA"/>
    <w:rsid w:val="00171F20"/>
    <w:rsid w:val="00172321"/>
    <w:rsid w:val="00172A2B"/>
    <w:rsid w:val="00173319"/>
    <w:rsid w:val="00173B8B"/>
    <w:rsid w:val="001752C6"/>
    <w:rsid w:val="00176076"/>
    <w:rsid w:val="00181716"/>
    <w:rsid w:val="001818B7"/>
    <w:rsid w:val="0018197E"/>
    <w:rsid w:val="00181CC2"/>
    <w:rsid w:val="00182230"/>
    <w:rsid w:val="00182CCA"/>
    <w:rsid w:val="001847EF"/>
    <w:rsid w:val="00184B71"/>
    <w:rsid w:val="00185686"/>
    <w:rsid w:val="00185D21"/>
    <w:rsid w:val="001862B4"/>
    <w:rsid w:val="0018686E"/>
    <w:rsid w:val="0019006F"/>
    <w:rsid w:val="00190C21"/>
    <w:rsid w:val="00191A81"/>
    <w:rsid w:val="00191B4F"/>
    <w:rsid w:val="00191CAF"/>
    <w:rsid w:val="001920D4"/>
    <w:rsid w:val="00193A59"/>
    <w:rsid w:val="00194912"/>
    <w:rsid w:val="00196921"/>
    <w:rsid w:val="00197061"/>
    <w:rsid w:val="001971F4"/>
    <w:rsid w:val="00197239"/>
    <w:rsid w:val="00197491"/>
    <w:rsid w:val="00197B84"/>
    <w:rsid w:val="001A2735"/>
    <w:rsid w:val="001A3078"/>
    <w:rsid w:val="001A36EE"/>
    <w:rsid w:val="001A3967"/>
    <w:rsid w:val="001A4DC9"/>
    <w:rsid w:val="001A50FC"/>
    <w:rsid w:val="001A5220"/>
    <w:rsid w:val="001A64D4"/>
    <w:rsid w:val="001A6A15"/>
    <w:rsid w:val="001A6FAB"/>
    <w:rsid w:val="001A7378"/>
    <w:rsid w:val="001A7C59"/>
    <w:rsid w:val="001B33B7"/>
    <w:rsid w:val="001B340F"/>
    <w:rsid w:val="001B512A"/>
    <w:rsid w:val="001B58C8"/>
    <w:rsid w:val="001B66D1"/>
    <w:rsid w:val="001B750B"/>
    <w:rsid w:val="001B7AA6"/>
    <w:rsid w:val="001C0390"/>
    <w:rsid w:val="001C2785"/>
    <w:rsid w:val="001C3667"/>
    <w:rsid w:val="001C36D6"/>
    <w:rsid w:val="001C3B09"/>
    <w:rsid w:val="001C3B23"/>
    <w:rsid w:val="001C4094"/>
    <w:rsid w:val="001C417A"/>
    <w:rsid w:val="001C66B1"/>
    <w:rsid w:val="001C7827"/>
    <w:rsid w:val="001C79F1"/>
    <w:rsid w:val="001C7F50"/>
    <w:rsid w:val="001D0AED"/>
    <w:rsid w:val="001D1C8F"/>
    <w:rsid w:val="001D4052"/>
    <w:rsid w:val="001D4EA7"/>
    <w:rsid w:val="001D5AA1"/>
    <w:rsid w:val="001D5E59"/>
    <w:rsid w:val="001E269E"/>
    <w:rsid w:val="001E33FA"/>
    <w:rsid w:val="001E3A22"/>
    <w:rsid w:val="001E3CD9"/>
    <w:rsid w:val="001E54E6"/>
    <w:rsid w:val="001E67B5"/>
    <w:rsid w:val="001E7C01"/>
    <w:rsid w:val="001E7D0B"/>
    <w:rsid w:val="001F1517"/>
    <w:rsid w:val="001F1CB0"/>
    <w:rsid w:val="001F242F"/>
    <w:rsid w:val="001F2AFD"/>
    <w:rsid w:val="001F46F1"/>
    <w:rsid w:val="001F48C2"/>
    <w:rsid w:val="001F5F84"/>
    <w:rsid w:val="00201896"/>
    <w:rsid w:val="0020197C"/>
    <w:rsid w:val="00202544"/>
    <w:rsid w:val="00202B1E"/>
    <w:rsid w:val="00202EA3"/>
    <w:rsid w:val="00203108"/>
    <w:rsid w:val="00205C04"/>
    <w:rsid w:val="00211B7C"/>
    <w:rsid w:val="002137BC"/>
    <w:rsid w:val="00215435"/>
    <w:rsid w:val="00222122"/>
    <w:rsid w:val="00223243"/>
    <w:rsid w:val="002238A2"/>
    <w:rsid w:val="00223FF8"/>
    <w:rsid w:val="002242EE"/>
    <w:rsid w:val="0022464F"/>
    <w:rsid w:val="00224C0C"/>
    <w:rsid w:val="00225045"/>
    <w:rsid w:val="00225701"/>
    <w:rsid w:val="00225FEB"/>
    <w:rsid w:val="00226A15"/>
    <w:rsid w:val="002275F4"/>
    <w:rsid w:val="00230B9B"/>
    <w:rsid w:val="002313FC"/>
    <w:rsid w:val="00233921"/>
    <w:rsid w:val="00236E0C"/>
    <w:rsid w:val="00237157"/>
    <w:rsid w:val="00237E6F"/>
    <w:rsid w:val="00240967"/>
    <w:rsid w:val="00240B01"/>
    <w:rsid w:val="00243852"/>
    <w:rsid w:val="002458FE"/>
    <w:rsid w:val="00247821"/>
    <w:rsid w:val="002524D8"/>
    <w:rsid w:val="00253CD9"/>
    <w:rsid w:val="00253EF8"/>
    <w:rsid w:val="00255680"/>
    <w:rsid w:val="00256DF4"/>
    <w:rsid w:val="0026222B"/>
    <w:rsid w:val="002633F9"/>
    <w:rsid w:val="00263E54"/>
    <w:rsid w:val="00264043"/>
    <w:rsid w:val="0026466E"/>
    <w:rsid w:val="00270079"/>
    <w:rsid w:val="00270288"/>
    <w:rsid w:val="00270CA9"/>
    <w:rsid w:val="00272B6C"/>
    <w:rsid w:val="00275A50"/>
    <w:rsid w:val="00276548"/>
    <w:rsid w:val="00276F8F"/>
    <w:rsid w:val="00277A51"/>
    <w:rsid w:val="002802E0"/>
    <w:rsid w:val="002814D6"/>
    <w:rsid w:val="002826AD"/>
    <w:rsid w:val="00282F0F"/>
    <w:rsid w:val="00283F0E"/>
    <w:rsid w:val="002841B5"/>
    <w:rsid w:val="00284511"/>
    <w:rsid w:val="00284728"/>
    <w:rsid w:val="00286BBA"/>
    <w:rsid w:val="00287EFD"/>
    <w:rsid w:val="0029080F"/>
    <w:rsid w:val="00292F80"/>
    <w:rsid w:val="00293083"/>
    <w:rsid w:val="002939C6"/>
    <w:rsid w:val="002939E9"/>
    <w:rsid w:val="002940C2"/>
    <w:rsid w:val="00294689"/>
    <w:rsid w:val="00294B08"/>
    <w:rsid w:val="00295850"/>
    <w:rsid w:val="00296566"/>
    <w:rsid w:val="002965F9"/>
    <w:rsid w:val="00296A8D"/>
    <w:rsid w:val="00297EA6"/>
    <w:rsid w:val="00297FBA"/>
    <w:rsid w:val="002A1699"/>
    <w:rsid w:val="002A2E50"/>
    <w:rsid w:val="002A474D"/>
    <w:rsid w:val="002A6369"/>
    <w:rsid w:val="002B0AA6"/>
    <w:rsid w:val="002B1BB6"/>
    <w:rsid w:val="002B1FEB"/>
    <w:rsid w:val="002B2820"/>
    <w:rsid w:val="002B2DA5"/>
    <w:rsid w:val="002B3581"/>
    <w:rsid w:val="002B3D27"/>
    <w:rsid w:val="002B68DC"/>
    <w:rsid w:val="002B7278"/>
    <w:rsid w:val="002B7652"/>
    <w:rsid w:val="002B7B77"/>
    <w:rsid w:val="002B7C21"/>
    <w:rsid w:val="002C0AB1"/>
    <w:rsid w:val="002C2071"/>
    <w:rsid w:val="002C2671"/>
    <w:rsid w:val="002C2E53"/>
    <w:rsid w:val="002C33BD"/>
    <w:rsid w:val="002C3B3E"/>
    <w:rsid w:val="002C5ABC"/>
    <w:rsid w:val="002C625A"/>
    <w:rsid w:val="002C724E"/>
    <w:rsid w:val="002D195E"/>
    <w:rsid w:val="002D1BCE"/>
    <w:rsid w:val="002D2EB0"/>
    <w:rsid w:val="002D43CD"/>
    <w:rsid w:val="002D63E0"/>
    <w:rsid w:val="002E1680"/>
    <w:rsid w:val="002E18A6"/>
    <w:rsid w:val="002E1C94"/>
    <w:rsid w:val="002E1D1F"/>
    <w:rsid w:val="002E3F61"/>
    <w:rsid w:val="002E4434"/>
    <w:rsid w:val="002E50D6"/>
    <w:rsid w:val="002E5128"/>
    <w:rsid w:val="002E559A"/>
    <w:rsid w:val="002E7952"/>
    <w:rsid w:val="002F2E51"/>
    <w:rsid w:val="002F3054"/>
    <w:rsid w:val="002F4C0B"/>
    <w:rsid w:val="002F4E81"/>
    <w:rsid w:val="002F5B73"/>
    <w:rsid w:val="002F5FF4"/>
    <w:rsid w:val="0030211B"/>
    <w:rsid w:val="003024D8"/>
    <w:rsid w:val="00302AF4"/>
    <w:rsid w:val="00302DAF"/>
    <w:rsid w:val="00303AFB"/>
    <w:rsid w:val="0030480E"/>
    <w:rsid w:val="00305006"/>
    <w:rsid w:val="00305621"/>
    <w:rsid w:val="00305CFB"/>
    <w:rsid w:val="00306E99"/>
    <w:rsid w:val="00310E92"/>
    <w:rsid w:val="00311665"/>
    <w:rsid w:val="00313156"/>
    <w:rsid w:val="00314FC1"/>
    <w:rsid w:val="00314FF3"/>
    <w:rsid w:val="00316852"/>
    <w:rsid w:val="00316B84"/>
    <w:rsid w:val="0031757E"/>
    <w:rsid w:val="00321594"/>
    <w:rsid w:val="00322135"/>
    <w:rsid w:val="00322224"/>
    <w:rsid w:val="00322240"/>
    <w:rsid w:val="00323609"/>
    <w:rsid w:val="003300BD"/>
    <w:rsid w:val="00331624"/>
    <w:rsid w:val="00331ACB"/>
    <w:rsid w:val="00333104"/>
    <w:rsid w:val="003331C4"/>
    <w:rsid w:val="0033420B"/>
    <w:rsid w:val="003346EA"/>
    <w:rsid w:val="0033633D"/>
    <w:rsid w:val="00341E3A"/>
    <w:rsid w:val="00342E99"/>
    <w:rsid w:val="0034469D"/>
    <w:rsid w:val="00344A73"/>
    <w:rsid w:val="003458CF"/>
    <w:rsid w:val="0034630E"/>
    <w:rsid w:val="003468C9"/>
    <w:rsid w:val="00346C8B"/>
    <w:rsid w:val="00346D76"/>
    <w:rsid w:val="003474D8"/>
    <w:rsid w:val="00347EE6"/>
    <w:rsid w:val="0035010C"/>
    <w:rsid w:val="00350173"/>
    <w:rsid w:val="00351B67"/>
    <w:rsid w:val="00353DDA"/>
    <w:rsid w:val="00354A6F"/>
    <w:rsid w:val="00354F1F"/>
    <w:rsid w:val="003570B8"/>
    <w:rsid w:val="00357AAD"/>
    <w:rsid w:val="00360C4D"/>
    <w:rsid w:val="0036107A"/>
    <w:rsid w:val="00361C8E"/>
    <w:rsid w:val="003623C5"/>
    <w:rsid w:val="00362D08"/>
    <w:rsid w:val="00363C81"/>
    <w:rsid w:val="003644F4"/>
    <w:rsid w:val="00365B86"/>
    <w:rsid w:val="00366C70"/>
    <w:rsid w:val="003679E9"/>
    <w:rsid w:val="0037170B"/>
    <w:rsid w:val="00372E5B"/>
    <w:rsid w:val="00375877"/>
    <w:rsid w:val="003768A6"/>
    <w:rsid w:val="0038070B"/>
    <w:rsid w:val="00380A1E"/>
    <w:rsid w:val="003816DD"/>
    <w:rsid w:val="003828E3"/>
    <w:rsid w:val="00382B32"/>
    <w:rsid w:val="003858A2"/>
    <w:rsid w:val="00385F75"/>
    <w:rsid w:val="00385FC1"/>
    <w:rsid w:val="00387C33"/>
    <w:rsid w:val="00390B1B"/>
    <w:rsid w:val="00390CED"/>
    <w:rsid w:val="00390F4A"/>
    <w:rsid w:val="00391781"/>
    <w:rsid w:val="0039445D"/>
    <w:rsid w:val="0039558C"/>
    <w:rsid w:val="00395C51"/>
    <w:rsid w:val="0039627F"/>
    <w:rsid w:val="00396E21"/>
    <w:rsid w:val="00397559"/>
    <w:rsid w:val="003A0359"/>
    <w:rsid w:val="003A1161"/>
    <w:rsid w:val="003A13B8"/>
    <w:rsid w:val="003A16AF"/>
    <w:rsid w:val="003A284B"/>
    <w:rsid w:val="003A2AE3"/>
    <w:rsid w:val="003A3256"/>
    <w:rsid w:val="003A43AB"/>
    <w:rsid w:val="003A4772"/>
    <w:rsid w:val="003A5871"/>
    <w:rsid w:val="003A5B18"/>
    <w:rsid w:val="003A5E0D"/>
    <w:rsid w:val="003A6838"/>
    <w:rsid w:val="003B1B7C"/>
    <w:rsid w:val="003B1DE2"/>
    <w:rsid w:val="003B3543"/>
    <w:rsid w:val="003B3715"/>
    <w:rsid w:val="003B38C9"/>
    <w:rsid w:val="003B3DB6"/>
    <w:rsid w:val="003B4A05"/>
    <w:rsid w:val="003B5946"/>
    <w:rsid w:val="003B6E54"/>
    <w:rsid w:val="003B7A7F"/>
    <w:rsid w:val="003C094F"/>
    <w:rsid w:val="003C2475"/>
    <w:rsid w:val="003C425B"/>
    <w:rsid w:val="003C70D6"/>
    <w:rsid w:val="003C7499"/>
    <w:rsid w:val="003D08A7"/>
    <w:rsid w:val="003D1712"/>
    <w:rsid w:val="003D1EAD"/>
    <w:rsid w:val="003D2BDB"/>
    <w:rsid w:val="003D4EBD"/>
    <w:rsid w:val="003D510D"/>
    <w:rsid w:val="003D7221"/>
    <w:rsid w:val="003E16D7"/>
    <w:rsid w:val="003E4D71"/>
    <w:rsid w:val="003F0562"/>
    <w:rsid w:val="003F2433"/>
    <w:rsid w:val="003F3B21"/>
    <w:rsid w:val="003F4670"/>
    <w:rsid w:val="003F4865"/>
    <w:rsid w:val="003F551A"/>
    <w:rsid w:val="003F704D"/>
    <w:rsid w:val="004003AB"/>
    <w:rsid w:val="00400E4D"/>
    <w:rsid w:val="00401BDE"/>
    <w:rsid w:val="00401C6D"/>
    <w:rsid w:val="00403790"/>
    <w:rsid w:val="00403D87"/>
    <w:rsid w:val="00404391"/>
    <w:rsid w:val="0040490D"/>
    <w:rsid w:val="004067F1"/>
    <w:rsid w:val="00406902"/>
    <w:rsid w:val="00406EDB"/>
    <w:rsid w:val="00407474"/>
    <w:rsid w:val="00407C4F"/>
    <w:rsid w:val="00410333"/>
    <w:rsid w:val="00410B4C"/>
    <w:rsid w:val="00410FB0"/>
    <w:rsid w:val="00411478"/>
    <w:rsid w:val="00411579"/>
    <w:rsid w:val="0041184B"/>
    <w:rsid w:val="004158C4"/>
    <w:rsid w:val="0041675F"/>
    <w:rsid w:val="00417525"/>
    <w:rsid w:val="00417AA9"/>
    <w:rsid w:val="00422983"/>
    <w:rsid w:val="00423038"/>
    <w:rsid w:val="00424404"/>
    <w:rsid w:val="004259AA"/>
    <w:rsid w:val="0042757B"/>
    <w:rsid w:val="00427797"/>
    <w:rsid w:val="00430716"/>
    <w:rsid w:val="00431443"/>
    <w:rsid w:val="00432527"/>
    <w:rsid w:val="0043258C"/>
    <w:rsid w:val="00435028"/>
    <w:rsid w:val="0043544E"/>
    <w:rsid w:val="004358DE"/>
    <w:rsid w:val="00440B4B"/>
    <w:rsid w:val="004410C1"/>
    <w:rsid w:val="0044128B"/>
    <w:rsid w:val="00442C8F"/>
    <w:rsid w:val="004430BE"/>
    <w:rsid w:val="0044381E"/>
    <w:rsid w:val="0044384D"/>
    <w:rsid w:val="004440DD"/>
    <w:rsid w:val="0044515A"/>
    <w:rsid w:val="00445269"/>
    <w:rsid w:val="00445753"/>
    <w:rsid w:val="00446096"/>
    <w:rsid w:val="004461B4"/>
    <w:rsid w:val="0044696A"/>
    <w:rsid w:val="00447290"/>
    <w:rsid w:val="00447907"/>
    <w:rsid w:val="00447B4E"/>
    <w:rsid w:val="00450576"/>
    <w:rsid w:val="00451014"/>
    <w:rsid w:val="0045159C"/>
    <w:rsid w:val="00451B60"/>
    <w:rsid w:val="00451BE2"/>
    <w:rsid w:val="00452ECD"/>
    <w:rsid w:val="00457B50"/>
    <w:rsid w:val="004605B4"/>
    <w:rsid w:val="00460A14"/>
    <w:rsid w:val="00461A85"/>
    <w:rsid w:val="004622E5"/>
    <w:rsid w:val="00462EC2"/>
    <w:rsid w:val="00462ED3"/>
    <w:rsid w:val="0046302D"/>
    <w:rsid w:val="00463825"/>
    <w:rsid w:val="00465127"/>
    <w:rsid w:val="00466B42"/>
    <w:rsid w:val="00466C26"/>
    <w:rsid w:val="004672AC"/>
    <w:rsid w:val="004672CD"/>
    <w:rsid w:val="004675CA"/>
    <w:rsid w:val="0047082B"/>
    <w:rsid w:val="00471082"/>
    <w:rsid w:val="00471223"/>
    <w:rsid w:val="0047157A"/>
    <w:rsid w:val="0047390D"/>
    <w:rsid w:val="00473B4C"/>
    <w:rsid w:val="00474E32"/>
    <w:rsid w:val="0047581D"/>
    <w:rsid w:val="00476859"/>
    <w:rsid w:val="00480094"/>
    <w:rsid w:val="00482CB0"/>
    <w:rsid w:val="00482F98"/>
    <w:rsid w:val="00485402"/>
    <w:rsid w:val="00485911"/>
    <w:rsid w:val="00485F9B"/>
    <w:rsid w:val="0048690C"/>
    <w:rsid w:val="00487E43"/>
    <w:rsid w:val="004909C9"/>
    <w:rsid w:val="0049169B"/>
    <w:rsid w:val="00492487"/>
    <w:rsid w:val="00492A50"/>
    <w:rsid w:val="00493968"/>
    <w:rsid w:val="00495118"/>
    <w:rsid w:val="004956B0"/>
    <w:rsid w:val="004962C2"/>
    <w:rsid w:val="004969E6"/>
    <w:rsid w:val="004972DA"/>
    <w:rsid w:val="00497429"/>
    <w:rsid w:val="0049755D"/>
    <w:rsid w:val="004A01F8"/>
    <w:rsid w:val="004A08BC"/>
    <w:rsid w:val="004A236B"/>
    <w:rsid w:val="004A2834"/>
    <w:rsid w:val="004A2A26"/>
    <w:rsid w:val="004A371D"/>
    <w:rsid w:val="004A3D75"/>
    <w:rsid w:val="004A43A4"/>
    <w:rsid w:val="004A4D30"/>
    <w:rsid w:val="004A53F6"/>
    <w:rsid w:val="004A6488"/>
    <w:rsid w:val="004A6826"/>
    <w:rsid w:val="004A6910"/>
    <w:rsid w:val="004A699C"/>
    <w:rsid w:val="004A7742"/>
    <w:rsid w:val="004B025C"/>
    <w:rsid w:val="004B086C"/>
    <w:rsid w:val="004B16BC"/>
    <w:rsid w:val="004B2508"/>
    <w:rsid w:val="004B37E0"/>
    <w:rsid w:val="004B3AE6"/>
    <w:rsid w:val="004B4CEB"/>
    <w:rsid w:val="004B5D34"/>
    <w:rsid w:val="004B63D0"/>
    <w:rsid w:val="004B6AE8"/>
    <w:rsid w:val="004B7472"/>
    <w:rsid w:val="004C146A"/>
    <w:rsid w:val="004C18EA"/>
    <w:rsid w:val="004C1A64"/>
    <w:rsid w:val="004C53B5"/>
    <w:rsid w:val="004C5431"/>
    <w:rsid w:val="004C7798"/>
    <w:rsid w:val="004C7F5B"/>
    <w:rsid w:val="004D0F53"/>
    <w:rsid w:val="004D1D62"/>
    <w:rsid w:val="004D3403"/>
    <w:rsid w:val="004D36F8"/>
    <w:rsid w:val="004D468F"/>
    <w:rsid w:val="004D5EE1"/>
    <w:rsid w:val="004D63D4"/>
    <w:rsid w:val="004D6C56"/>
    <w:rsid w:val="004D6D84"/>
    <w:rsid w:val="004D6DB1"/>
    <w:rsid w:val="004E0404"/>
    <w:rsid w:val="004E195A"/>
    <w:rsid w:val="004E28B7"/>
    <w:rsid w:val="004E2DB1"/>
    <w:rsid w:val="004E367C"/>
    <w:rsid w:val="004E3F2E"/>
    <w:rsid w:val="004E4C22"/>
    <w:rsid w:val="004E7AC9"/>
    <w:rsid w:val="004E7BB6"/>
    <w:rsid w:val="004F10F7"/>
    <w:rsid w:val="004F1588"/>
    <w:rsid w:val="004F166E"/>
    <w:rsid w:val="004F2899"/>
    <w:rsid w:val="004F67B2"/>
    <w:rsid w:val="004F73D7"/>
    <w:rsid w:val="005000BC"/>
    <w:rsid w:val="00500B3C"/>
    <w:rsid w:val="0050133B"/>
    <w:rsid w:val="00501A2F"/>
    <w:rsid w:val="0050224A"/>
    <w:rsid w:val="0050246A"/>
    <w:rsid w:val="00502FDB"/>
    <w:rsid w:val="00503D04"/>
    <w:rsid w:val="00504495"/>
    <w:rsid w:val="0050537C"/>
    <w:rsid w:val="00505411"/>
    <w:rsid w:val="00505665"/>
    <w:rsid w:val="00506DAA"/>
    <w:rsid w:val="00510B52"/>
    <w:rsid w:val="00511746"/>
    <w:rsid w:val="00513099"/>
    <w:rsid w:val="00514166"/>
    <w:rsid w:val="005143AC"/>
    <w:rsid w:val="005156E7"/>
    <w:rsid w:val="005160AC"/>
    <w:rsid w:val="0051651E"/>
    <w:rsid w:val="00521C27"/>
    <w:rsid w:val="00522812"/>
    <w:rsid w:val="00523423"/>
    <w:rsid w:val="0052385E"/>
    <w:rsid w:val="00524508"/>
    <w:rsid w:val="00524635"/>
    <w:rsid w:val="00525277"/>
    <w:rsid w:val="00525F15"/>
    <w:rsid w:val="00525F6A"/>
    <w:rsid w:val="00525FB7"/>
    <w:rsid w:val="00526B5E"/>
    <w:rsid w:val="005273BC"/>
    <w:rsid w:val="00530A8B"/>
    <w:rsid w:val="005322AD"/>
    <w:rsid w:val="00533E2D"/>
    <w:rsid w:val="005342E0"/>
    <w:rsid w:val="0053446C"/>
    <w:rsid w:val="00535A01"/>
    <w:rsid w:val="00537FD4"/>
    <w:rsid w:val="00541557"/>
    <w:rsid w:val="00542AA3"/>
    <w:rsid w:val="005432EA"/>
    <w:rsid w:val="0054361E"/>
    <w:rsid w:val="00543912"/>
    <w:rsid w:val="005439C2"/>
    <w:rsid w:val="00545741"/>
    <w:rsid w:val="0054735F"/>
    <w:rsid w:val="005477FA"/>
    <w:rsid w:val="00547CF6"/>
    <w:rsid w:val="00550D1B"/>
    <w:rsid w:val="00551D9E"/>
    <w:rsid w:val="00552761"/>
    <w:rsid w:val="0055469E"/>
    <w:rsid w:val="005601E3"/>
    <w:rsid w:val="005621B2"/>
    <w:rsid w:val="00563B32"/>
    <w:rsid w:val="00564964"/>
    <w:rsid w:val="00564D22"/>
    <w:rsid w:val="00564EF5"/>
    <w:rsid w:val="005668C3"/>
    <w:rsid w:val="005729B1"/>
    <w:rsid w:val="00574007"/>
    <w:rsid w:val="005754FE"/>
    <w:rsid w:val="00580AF3"/>
    <w:rsid w:val="00581F6F"/>
    <w:rsid w:val="00583BC0"/>
    <w:rsid w:val="00585BD3"/>
    <w:rsid w:val="00587AE3"/>
    <w:rsid w:val="0059065E"/>
    <w:rsid w:val="00592F41"/>
    <w:rsid w:val="005949FB"/>
    <w:rsid w:val="00596A28"/>
    <w:rsid w:val="0059729B"/>
    <w:rsid w:val="005976D4"/>
    <w:rsid w:val="0059798E"/>
    <w:rsid w:val="00597A97"/>
    <w:rsid w:val="00597EFD"/>
    <w:rsid w:val="005A1995"/>
    <w:rsid w:val="005A24D1"/>
    <w:rsid w:val="005A2FDC"/>
    <w:rsid w:val="005A337A"/>
    <w:rsid w:val="005A34B0"/>
    <w:rsid w:val="005A3C52"/>
    <w:rsid w:val="005A480C"/>
    <w:rsid w:val="005A6AF6"/>
    <w:rsid w:val="005A7DFE"/>
    <w:rsid w:val="005B19C8"/>
    <w:rsid w:val="005B2872"/>
    <w:rsid w:val="005B576B"/>
    <w:rsid w:val="005B58D1"/>
    <w:rsid w:val="005B627F"/>
    <w:rsid w:val="005B7107"/>
    <w:rsid w:val="005C3488"/>
    <w:rsid w:val="005C3871"/>
    <w:rsid w:val="005C38CE"/>
    <w:rsid w:val="005C5C2C"/>
    <w:rsid w:val="005C7894"/>
    <w:rsid w:val="005D0EF8"/>
    <w:rsid w:val="005D192C"/>
    <w:rsid w:val="005D2432"/>
    <w:rsid w:val="005D5A49"/>
    <w:rsid w:val="005D65AE"/>
    <w:rsid w:val="005D6CC6"/>
    <w:rsid w:val="005E274D"/>
    <w:rsid w:val="005E287D"/>
    <w:rsid w:val="005E4237"/>
    <w:rsid w:val="005E460A"/>
    <w:rsid w:val="005F0517"/>
    <w:rsid w:val="005F06A5"/>
    <w:rsid w:val="005F15B9"/>
    <w:rsid w:val="005F1C32"/>
    <w:rsid w:val="005F1CBD"/>
    <w:rsid w:val="005F1FEF"/>
    <w:rsid w:val="005F2C8E"/>
    <w:rsid w:val="005F389E"/>
    <w:rsid w:val="005F3D01"/>
    <w:rsid w:val="005F47BF"/>
    <w:rsid w:val="005F4B5F"/>
    <w:rsid w:val="005F5D85"/>
    <w:rsid w:val="005F6A07"/>
    <w:rsid w:val="0060050A"/>
    <w:rsid w:val="00600F79"/>
    <w:rsid w:val="0060107D"/>
    <w:rsid w:val="00602798"/>
    <w:rsid w:val="00602EF2"/>
    <w:rsid w:val="00607AE4"/>
    <w:rsid w:val="00607D42"/>
    <w:rsid w:val="006129B8"/>
    <w:rsid w:val="00612DD7"/>
    <w:rsid w:val="00612F03"/>
    <w:rsid w:val="00613311"/>
    <w:rsid w:val="00615201"/>
    <w:rsid w:val="00615763"/>
    <w:rsid w:val="00615AC8"/>
    <w:rsid w:val="00615B0C"/>
    <w:rsid w:val="00615B88"/>
    <w:rsid w:val="0062066E"/>
    <w:rsid w:val="00620C5A"/>
    <w:rsid w:val="00621C5A"/>
    <w:rsid w:val="00621FF4"/>
    <w:rsid w:val="006235AA"/>
    <w:rsid w:val="00623C0D"/>
    <w:rsid w:val="006252F8"/>
    <w:rsid w:val="00630892"/>
    <w:rsid w:val="00632870"/>
    <w:rsid w:val="006336F7"/>
    <w:rsid w:val="00633BF5"/>
    <w:rsid w:val="00634382"/>
    <w:rsid w:val="00635EA6"/>
    <w:rsid w:val="00636467"/>
    <w:rsid w:val="00637BA3"/>
    <w:rsid w:val="0064180B"/>
    <w:rsid w:val="006430F1"/>
    <w:rsid w:val="0064593E"/>
    <w:rsid w:val="0064620B"/>
    <w:rsid w:val="00652584"/>
    <w:rsid w:val="006525EA"/>
    <w:rsid w:val="00652F52"/>
    <w:rsid w:val="0065303F"/>
    <w:rsid w:val="00654218"/>
    <w:rsid w:val="00654841"/>
    <w:rsid w:val="00654C42"/>
    <w:rsid w:val="006556CA"/>
    <w:rsid w:val="00655F27"/>
    <w:rsid w:val="00656B85"/>
    <w:rsid w:val="00656CCA"/>
    <w:rsid w:val="00656F65"/>
    <w:rsid w:val="00657283"/>
    <w:rsid w:val="006575B0"/>
    <w:rsid w:val="0066056B"/>
    <w:rsid w:val="00660904"/>
    <w:rsid w:val="00661112"/>
    <w:rsid w:val="00661571"/>
    <w:rsid w:val="00661A8F"/>
    <w:rsid w:val="00662558"/>
    <w:rsid w:val="0066313F"/>
    <w:rsid w:val="006631CE"/>
    <w:rsid w:val="00663858"/>
    <w:rsid w:val="0066399C"/>
    <w:rsid w:val="00663A7A"/>
    <w:rsid w:val="006641FC"/>
    <w:rsid w:val="00670F97"/>
    <w:rsid w:val="00671CB9"/>
    <w:rsid w:val="0067460A"/>
    <w:rsid w:val="00674701"/>
    <w:rsid w:val="006752ED"/>
    <w:rsid w:val="00676CC9"/>
    <w:rsid w:val="00677513"/>
    <w:rsid w:val="0068034E"/>
    <w:rsid w:val="0068049A"/>
    <w:rsid w:val="00681341"/>
    <w:rsid w:val="006819FC"/>
    <w:rsid w:val="00681B09"/>
    <w:rsid w:val="00681DA6"/>
    <w:rsid w:val="0068296C"/>
    <w:rsid w:val="00682E5C"/>
    <w:rsid w:val="00683170"/>
    <w:rsid w:val="0068386D"/>
    <w:rsid w:val="00683872"/>
    <w:rsid w:val="00684C0C"/>
    <w:rsid w:val="00684EFB"/>
    <w:rsid w:val="00685ABA"/>
    <w:rsid w:val="006865DD"/>
    <w:rsid w:val="006868E5"/>
    <w:rsid w:val="00686EC5"/>
    <w:rsid w:val="00686F47"/>
    <w:rsid w:val="00691284"/>
    <w:rsid w:val="00691388"/>
    <w:rsid w:val="00692F3C"/>
    <w:rsid w:val="00695944"/>
    <w:rsid w:val="00696BE5"/>
    <w:rsid w:val="0069731C"/>
    <w:rsid w:val="00697CB5"/>
    <w:rsid w:val="00697ECC"/>
    <w:rsid w:val="006A05FF"/>
    <w:rsid w:val="006A1286"/>
    <w:rsid w:val="006A2E73"/>
    <w:rsid w:val="006A40F2"/>
    <w:rsid w:val="006A41B0"/>
    <w:rsid w:val="006A4F9A"/>
    <w:rsid w:val="006A5A47"/>
    <w:rsid w:val="006A625E"/>
    <w:rsid w:val="006A64DA"/>
    <w:rsid w:val="006A653E"/>
    <w:rsid w:val="006A7288"/>
    <w:rsid w:val="006A72A9"/>
    <w:rsid w:val="006A72D5"/>
    <w:rsid w:val="006B0127"/>
    <w:rsid w:val="006B1213"/>
    <w:rsid w:val="006B1451"/>
    <w:rsid w:val="006B2A97"/>
    <w:rsid w:val="006B5922"/>
    <w:rsid w:val="006B663D"/>
    <w:rsid w:val="006B7036"/>
    <w:rsid w:val="006B7C33"/>
    <w:rsid w:val="006C0509"/>
    <w:rsid w:val="006C08F6"/>
    <w:rsid w:val="006C15EF"/>
    <w:rsid w:val="006C28AA"/>
    <w:rsid w:val="006C2E51"/>
    <w:rsid w:val="006C3ECD"/>
    <w:rsid w:val="006C5003"/>
    <w:rsid w:val="006C533A"/>
    <w:rsid w:val="006C6AA6"/>
    <w:rsid w:val="006D0313"/>
    <w:rsid w:val="006D0C57"/>
    <w:rsid w:val="006D0EE1"/>
    <w:rsid w:val="006D16B1"/>
    <w:rsid w:val="006D16F8"/>
    <w:rsid w:val="006D4F47"/>
    <w:rsid w:val="006D6316"/>
    <w:rsid w:val="006D7ECB"/>
    <w:rsid w:val="006E01AE"/>
    <w:rsid w:val="006E04D4"/>
    <w:rsid w:val="006E13BB"/>
    <w:rsid w:val="006E2894"/>
    <w:rsid w:val="006E2F44"/>
    <w:rsid w:val="006E30B3"/>
    <w:rsid w:val="006E3337"/>
    <w:rsid w:val="006E3A77"/>
    <w:rsid w:val="006E61B1"/>
    <w:rsid w:val="006E64C0"/>
    <w:rsid w:val="006E7B9E"/>
    <w:rsid w:val="006F0F08"/>
    <w:rsid w:val="006F25E7"/>
    <w:rsid w:val="006F3BF8"/>
    <w:rsid w:val="006F3D0D"/>
    <w:rsid w:val="006F4AD7"/>
    <w:rsid w:val="006F647C"/>
    <w:rsid w:val="006F66F5"/>
    <w:rsid w:val="006F7277"/>
    <w:rsid w:val="006F7701"/>
    <w:rsid w:val="007006CE"/>
    <w:rsid w:val="00700A15"/>
    <w:rsid w:val="00701071"/>
    <w:rsid w:val="00701131"/>
    <w:rsid w:val="00701807"/>
    <w:rsid w:val="00702350"/>
    <w:rsid w:val="00702A5A"/>
    <w:rsid w:val="0070330F"/>
    <w:rsid w:val="007034CD"/>
    <w:rsid w:val="007051B9"/>
    <w:rsid w:val="00710621"/>
    <w:rsid w:val="007107E0"/>
    <w:rsid w:val="00710A40"/>
    <w:rsid w:val="00711513"/>
    <w:rsid w:val="00711FFE"/>
    <w:rsid w:val="0071285B"/>
    <w:rsid w:val="00713F1E"/>
    <w:rsid w:val="00714736"/>
    <w:rsid w:val="0071509B"/>
    <w:rsid w:val="0071701D"/>
    <w:rsid w:val="007171A3"/>
    <w:rsid w:val="007219C8"/>
    <w:rsid w:val="00722583"/>
    <w:rsid w:val="00724E45"/>
    <w:rsid w:val="0073065E"/>
    <w:rsid w:val="0073073E"/>
    <w:rsid w:val="007309E2"/>
    <w:rsid w:val="0073214E"/>
    <w:rsid w:val="00732F82"/>
    <w:rsid w:val="007342EE"/>
    <w:rsid w:val="00734E31"/>
    <w:rsid w:val="00735495"/>
    <w:rsid w:val="00735651"/>
    <w:rsid w:val="0073634A"/>
    <w:rsid w:val="007370FF"/>
    <w:rsid w:val="00737280"/>
    <w:rsid w:val="00742AE3"/>
    <w:rsid w:val="00746471"/>
    <w:rsid w:val="00747CBD"/>
    <w:rsid w:val="00750240"/>
    <w:rsid w:val="007525F3"/>
    <w:rsid w:val="007527D8"/>
    <w:rsid w:val="00753B45"/>
    <w:rsid w:val="007546E3"/>
    <w:rsid w:val="00754701"/>
    <w:rsid w:val="00754DFE"/>
    <w:rsid w:val="0075614C"/>
    <w:rsid w:val="0075625A"/>
    <w:rsid w:val="00756DED"/>
    <w:rsid w:val="00757592"/>
    <w:rsid w:val="007623DA"/>
    <w:rsid w:val="007632CF"/>
    <w:rsid w:val="007634BE"/>
    <w:rsid w:val="00764E6D"/>
    <w:rsid w:val="007661E1"/>
    <w:rsid w:val="00766866"/>
    <w:rsid w:val="00767C24"/>
    <w:rsid w:val="00770B87"/>
    <w:rsid w:val="007723DC"/>
    <w:rsid w:val="00772CAD"/>
    <w:rsid w:val="00772FE4"/>
    <w:rsid w:val="00773BD6"/>
    <w:rsid w:val="00774F9F"/>
    <w:rsid w:val="0077747E"/>
    <w:rsid w:val="00777D6E"/>
    <w:rsid w:val="0078408D"/>
    <w:rsid w:val="00784C1D"/>
    <w:rsid w:val="007852F0"/>
    <w:rsid w:val="00785691"/>
    <w:rsid w:val="007904E4"/>
    <w:rsid w:val="007957BB"/>
    <w:rsid w:val="007957CB"/>
    <w:rsid w:val="007966A2"/>
    <w:rsid w:val="007972FF"/>
    <w:rsid w:val="00797FF6"/>
    <w:rsid w:val="007A04AB"/>
    <w:rsid w:val="007A1138"/>
    <w:rsid w:val="007A3BF8"/>
    <w:rsid w:val="007A4542"/>
    <w:rsid w:val="007A4794"/>
    <w:rsid w:val="007A68EA"/>
    <w:rsid w:val="007A76BE"/>
    <w:rsid w:val="007A7718"/>
    <w:rsid w:val="007B005A"/>
    <w:rsid w:val="007B08F2"/>
    <w:rsid w:val="007B153F"/>
    <w:rsid w:val="007B278D"/>
    <w:rsid w:val="007B3614"/>
    <w:rsid w:val="007B41B3"/>
    <w:rsid w:val="007B50E4"/>
    <w:rsid w:val="007B5643"/>
    <w:rsid w:val="007B5EA9"/>
    <w:rsid w:val="007B634D"/>
    <w:rsid w:val="007B6403"/>
    <w:rsid w:val="007B70A2"/>
    <w:rsid w:val="007B73E1"/>
    <w:rsid w:val="007B7B25"/>
    <w:rsid w:val="007C0422"/>
    <w:rsid w:val="007C05A1"/>
    <w:rsid w:val="007C0D2C"/>
    <w:rsid w:val="007C111F"/>
    <w:rsid w:val="007C12B2"/>
    <w:rsid w:val="007C1369"/>
    <w:rsid w:val="007C2307"/>
    <w:rsid w:val="007C46DD"/>
    <w:rsid w:val="007C48E4"/>
    <w:rsid w:val="007C55E0"/>
    <w:rsid w:val="007D0A53"/>
    <w:rsid w:val="007D0AC5"/>
    <w:rsid w:val="007D127A"/>
    <w:rsid w:val="007D1D51"/>
    <w:rsid w:val="007D2F0D"/>
    <w:rsid w:val="007D31CD"/>
    <w:rsid w:val="007D3A48"/>
    <w:rsid w:val="007D420A"/>
    <w:rsid w:val="007D50B7"/>
    <w:rsid w:val="007D548E"/>
    <w:rsid w:val="007E036E"/>
    <w:rsid w:val="007E28EE"/>
    <w:rsid w:val="007E3C01"/>
    <w:rsid w:val="007E489E"/>
    <w:rsid w:val="007E4E55"/>
    <w:rsid w:val="007E4EE8"/>
    <w:rsid w:val="007E55C0"/>
    <w:rsid w:val="007E589F"/>
    <w:rsid w:val="007E6630"/>
    <w:rsid w:val="007E71FC"/>
    <w:rsid w:val="007F2FAC"/>
    <w:rsid w:val="007F37B1"/>
    <w:rsid w:val="007F3B67"/>
    <w:rsid w:val="007F49BD"/>
    <w:rsid w:val="007F5735"/>
    <w:rsid w:val="007F6660"/>
    <w:rsid w:val="00800084"/>
    <w:rsid w:val="00801655"/>
    <w:rsid w:val="008019D8"/>
    <w:rsid w:val="00801AAD"/>
    <w:rsid w:val="008025CA"/>
    <w:rsid w:val="00803585"/>
    <w:rsid w:val="008049D8"/>
    <w:rsid w:val="00804A5B"/>
    <w:rsid w:val="00805DD3"/>
    <w:rsid w:val="0080678C"/>
    <w:rsid w:val="00807D09"/>
    <w:rsid w:val="00810CB0"/>
    <w:rsid w:val="00812654"/>
    <w:rsid w:val="008136C5"/>
    <w:rsid w:val="00813A9E"/>
    <w:rsid w:val="00814AEB"/>
    <w:rsid w:val="00815755"/>
    <w:rsid w:val="00815969"/>
    <w:rsid w:val="00815D03"/>
    <w:rsid w:val="0081685F"/>
    <w:rsid w:val="008220D5"/>
    <w:rsid w:val="00822FBD"/>
    <w:rsid w:val="00823C16"/>
    <w:rsid w:val="0082406C"/>
    <w:rsid w:val="008263A7"/>
    <w:rsid w:val="0082737B"/>
    <w:rsid w:val="00827582"/>
    <w:rsid w:val="00830A40"/>
    <w:rsid w:val="008316B1"/>
    <w:rsid w:val="008317AD"/>
    <w:rsid w:val="008329CD"/>
    <w:rsid w:val="00832D56"/>
    <w:rsid w:val="00833E91"/>
    <w:rsid w:val="00834D69"/>
    <w:rsid w:val="008363A3"/>
    <w:rsid w:val="00836B7C"/>
    <w:rsid w:val="00836C11"/>
    <w:rsid w:val="00840B0B"/>
    <w:rsid w:val="00841575"/>
    <w:rsid w:val="00843773"/>
    <w:rsid w:val="00844F0A"/>
    <w:rsid w:val="0084611A"/>
    <w:rsid w:val="00847063"/>
    <w:rsid w:val="008475B3"/>
    <w:rsid w:val="00850030"/>
    <w:rsid w:val="0085276F"/>
    <w:rsid w:val="008530F4"/>
    <w:rsid w:val="00855329"/>
    <w:rsid w:val="00860E2C"/>
    <w:rsid w:val="00860E74"/>
    <w:rsid w:val="008619FB"/>
    <w:rsid w:val="00862424"/>
    <w:rsid w:val="00862C66"/>
    <w:rsid w:val="00862DBC"/>
    <w:rsid w:val="00863A9D"/>
    <w:rsid w:val="008652C3"/>
    <w:rsid w:val="0086572A"/>
    <w:rsid w:val="0087034B"/>
    <w:rsid w:val="00870589"/>
    <w:rsid w:val="00870AFB"/>
    <w:rsid w:val="00870FD1"/>
    <w:rsid w:val="00871CF1"/>
    <w:rsid w:val="00874687"/>
    <w:rsid w:val="0087489B"/>
    <w:rsid w:val="0087564E"/>
    <w:rsid w:val="0088009B"/>
    <w:rsid w:val="008804B2"/>
    <w:rsid w:val="00882A38"/>
    <w:rsid w:val="00886400"/>
    <w:rsid w:val="0088721C"/>
    <w:rsid w:val="00887E3B"/>
    <w:rsid w:val="00890EB4"/>
    <w:rsid w:val="0089100D"/>
    <w:rsid w:val="0089236D"/>
    <w:rsid w:val="00892C3A"/>
    <w:rsid w:val="00892FF9"/>
    <w:rsid w:val="008938EA"/>
    <w:rsid w:val="00893A20"/>
    <w:rsid w:val="008940AA"/>
    <w:rsid w:val="00894242"/>
    <w:rsid w:val="00894508"/>
    <w:rsid w:val="008948E7"/>
    <w:rsid w:val="00894A9E"/>
    <w:rsid w:val="00894D77"/>
    <w:rsid w:val="00897010"/>
    <w:rsid w:val="00897D88"/>
    <w:rsid w:val="008A1537"/>
    <w:rsid w:val="008A36AB"/>
    <w:rsid w:val="008A5461"/>
    <w:rsid w:val="008A642B"/>
    <w:rsid w:val="008A7149"/>
    <w:rsid w:val="008A7277"/>
    <w:rsid w:val="008A72BE"/>
    <w:rsid w:val="008A74A0"/>
    <w:rsid w:val="008B0221"/>
    <w:rsid w:val="008B02E8"/>
    <w:rsid w:val="008B04CC"/>
    <w:rsid w:val="008B05B9"/>
    <w:rsid w:val="008B10D2"/>
    <w:rsid w:val="008B1AB8"/>
    <w:rsid w:val="008B1D59"/>
    <w:rsid w:val="008B2313"/>
    <w:rsid w:val="008B3BC6"/>
    <w:rsid w:val="008B3DD8"/>
    <w:rsid w:val="008B48E7"/>
    <w:rsid w:val="008B5C4B"/>
    <w:rsid w:val="008B5F0D"/>
    <w:rsid w:val="008B6234"/>
    <w:rsid w:val="008B64EA"/>
    <w:rsid w:val="008C3530"/>
    <w:rsid w:val="008C3984"/>
    <w:rsid w:val="008C6670"/>
    <w:rsid w:val="008C6F2B"/>
    <w:rsid w:val="008C7807"/>
    <w:rsid w:val="008C7FA8"/>
    <w:rsid w:val="008D01D4"/>
    <w:rsid w:val="008D06E7"/>
    <w:rsid w:val="008D092C"/>
    <w:rsid w:val="008D1382"/>
    <w:rsid w:val="008D1B7C"/>
    <w:rsid w:val="008D3609"/>
    <w:rsid w:val="008D3B7D"/>
    <w:rsid w:val="008D4372"/>
    <w:rsid w:val="008D4B72"/>
    <w:rsid w:val="008D4C05"/>
    <w:rsid w:val="008D50DB"/>
    <w:rsid w:val="008D7077"/>
    <w:rsid w:val="008D748F"/>
    <w:rsid w:val="008D7926"/>
    <w:rsid w:val="008D7E79"/>
    <w:rsid w:val="008E0168"/>
    <w:rsid w:val="008E0696"/>
    <w:rsid w:val="008E30AB"/>
    <w:rsid w:val="008E327C"/>
    <w:rsid w:val="008E328F"/>
    <w:rsid w:val="008E366F"/>
    <w:rsid w:val="008E36FE"/>
    <w:rsid w:val="008E5BAE"/>
    <w:rsid w:val="008E6069"/>
    <w:rsid w:val="008F1055"/>
    <w:rsid w:val="008F4597"/>
    <w:rsid w:val="008F45D5"/>
    <w:rsid w:val="008F6625"/>
    <w:rsid w:val="00900488"/>
    <w:rsid w:val="009021CE"/>
    <w:rsid w:val="00902D2F"/>
    <w:rsid w:val="00903651"/>
    <w:rsid w:val="009037E6"/>
    <w:rsid w:val="00903957"/>
    <w:rsid w:val="00904E61"/>
    <w:rsid w:val="0090521A"/>
    <w:rsid w:val="00906693"/>
    <w:rsid w:val="00906DCA"/>
    <w:rsid w:val="00911860"/>
    <w:rsid w:val="00911A74"/>
    <w:rsid w:val="00912120"/>
    <w:rsid w:val="00912971"/>
    <w:rsid w:val="009131EF"/>
    <w:rsid w:val="00913715"/>
    <w:rsid w:val="009145FD"/>
    <w:rsid w:val="00915947"/>
    <w:rsid w:val="009173F9"/>
    <w:rsid w:val="00917AE7"/>
    <w:rsid w:val="0092170D"/>
    <w:rsid w:val="00921C4A"/>
    <w:rsid w:val="00922E96"/>
    <w:rsid w:val="00923BEA"/>
    <w:rsid w:val="0092401C"/>
    <w:rsid w:val="00924E8A"/>
    <w:rsid w:val="00926895"/>
    <w:rsid w:val="009271DD"/>
    <w:rsid w:val="00930C31"/>
    <w:rsid w:val="00931643"/>
    <w:rsid w:val="00931C71"/>
    <w:rsid w:val="00932F45"/>
    <w:rsid w:val="0093484C"/>
    <w:rsid w:val="0093570A"/>
    <w:rsid w:val="0093656D"/>
    <w:rsid w:val="00936C1D"/>
    <w:rsid w:val="0093709D"/>
    <w:rsid w:val="0094110F"/>
    <w:rsid w:val="00941780"/>
    <w:rsid w:val="00941827"/>
    <w:rsid w:val="00941A80"/>
    <w:rsid w:val="00941F9B"/>
    <w:rsid w:val="00942086"/>
    <w:rsid w:val="00943C23"/>
    <w:rsid w:val="00944151"/>
    <w:rsid w:val="00944C9A"/>
    <w:rsid w:val="00944EAE"/>
    <w:rsid w:val="00945D48"/>
    <w:rsid w:val="0094622B"/>
    <w:rsid w:val="00946A4B"/>
    <w:rsid w:val="00946A83"/>
    <w:rsid w:val="0094728E"/>
    <w:rsid w:val="00950E25"/>
    <w:rsid w:val="00950FDE"/>
    <w:rsid w:val="00951620"/>
    <w:rsid w:val="0095681B"/>
    <w:rsid w:val="00956A61"/>
    <w:rsid w:val="00956FA1"/>
    <w:rsid w:val="009576B9"/>
    <w:rsid w:val="0096059C"/>
    <w:rsid w:val="00960F0E"/>
    <w:rsid w:val="0096102E"/>
    <w:rsid w:val="00961059"/>
    <w:rsid w:val="00961299"/>
    <w:rsid w:val="0096268E"/>
    <w:rsid w:val="00962F48"/>
    <w:rsid w:val="00965FAA"/>
    <w:rsid w:val="009668A0"/>
    <w:rsid w:val="00970E0C"/>
    <w:rsid w:val="00970ED0"/>
    <w:rsid w:val="00972172"/>
    <w:rsid w:val="00974097"/>
    <w:rsid w:val="00974E5B"/>
    <w:rsid w:val="00975DA8"/>
    <w:rsid w:val="009761AB"/>
    <w:rsid w:val="00977125"/>
    <w:rsid w:val="0097767A"/>
    <w:rsid w:val="009836DE"/>
    <w:rsid w:val="0098431A"/>
    <w:rsid w:val="00985D3E"/>
    <w:rsid w:val="00985E98"/>
    <w:rsid w:val="00986300"/>
    <w:rsid w:val="00986E59"/>
    <w:rsid w:val="009870CD"/>
    <w:rsid w:val="009875D7"/>
    <w:rsid w:val="00987993"/>
    <w:rsid w:val="00990A83"/>
    <w:rsid w:val="009913BC"/>
    <w:rsid w:val="00992EF6"/>
    <w:rsid w:val="00993235"/>
    <w:rsid w:val="009937BB"/>
    <w:rsid w:val="00995A73"/>
    <w:rsid w:val="009976AD"/>
    <w:rsid w:val="00997927"/>
    <w:rsid w:val="009A0FD8"/>
    <w:rsid w:val="009A1B0B"/>
    <w:rsid w:val="009A24F0"/>
    <w:rsid w:val="009A2D2B"/>
    <w:rsid w:val="009A5993"/>
    <w:rsid w:val="009A7213"/>
    <w:rsid w:val="009A7CB7"/>
    <w:rsid w:val="009B0FBB"/>
    <w:rsid w:val="009B1FC9"/>
    <w:rsid w:val="009B29E5"/>
    <w:rsid w:val="009B3957"/>
    <w:rsid w:val="009B3FEF"/>
    <w:rsid w:val="009B488F"/>
    <w:rsid w:val="009B5781"/>
    <w:rsid w:val="009B5D33"/>
    <w:rsid w:val="009B5F83"/>
    <w:rsid w:val="009B61A9"/>
    <w:rsid w:val="009B61B5"/>
    <w:rsid w:val="009C0170"/>
    <w:rsid w:val="009C01A0"/>
    <w:rsid w:val="009C01F5"/>
    <w:rsid w:val="009C0602"/>
    <w:rsid w:val="009C3D54"/>
    <w:rsid w:val="009C3E33"/>
    <w:rsid w:val="009C5251"/>
    <w:rsid w:val="009C537B"/>
    <w:rsid w:val="009C5B03"/>
    <w:rsid w:val="009C767D"/>
    <w:rsid w:val="009D0667"/>
    <w:rsid w:val="009D1A49"/>
    <w:rsid w:val="009D23FC"/>
    <w:rsid w:val="009D3F52"/>
    <w:rsid w:val="009D60EC"/>
    <w:rsid w:val="009D6E69"/>
    <w:rsid w:val="009D70E5"/>
    <w:rsid w:val="009D760A"/>
    <w:rsid w:val="009D7C13"/>
    <w:rsid w:val="009E00B4"/>
    <w:rsid w:val="009E0A3A"/>
    <w:rsid w:val="009E1519"/>
    <w:rsid w:val="009E22CA"/>
    <w:rsid w:val="009E2EBB"/>
    <w:rsid w:val="009E30F8"/>
    <w:rsid w:val="009E4698"/>
    <w:rsid w:val="009E469E"/>
    <w:rsid w:val="009E47A4"/>
    <w:rsid w:val="009E4B00"/>
    <w:rsid w:val="009E594C"/>
    <w:rsid w:val="009E621A"/>
    <w:rsid w:val="009E67AA"/>
    <w:rsid w:val="009E7E3B"/>
    <w:rsid w:val="009F05C8"/>
    <w:rsid w:val="009F24C3"/>
    <w:rsid w:val="009F418A"/>
    <w:rsid w:val="009F44AD"/>
    <w:rsid w:val="009F452C"/>
    <w:rsid w:val="009F4D35"/>
    <w:rsid w:val="009F521D"/>
    <w:rsid w:val="009F5B01"/>
    <w:rsid w:val="009F6A11"/>
    <w:rsid w:val="009F7FDB"/>
    <w:rsid w:val="00A00C06"/>
    <w:rsid w:val="00A0427B"/>
    <w:rsid w:val="00A0607B"/>
    <w:rsid w:val="00A0658F"/>
    <w:rsid w:val="00A06A2E"/>
    <w:rsid w:val="00A06B63"/>
    <w:rsid w:val="00A07930"/>
    <w:rsid w:val="00A07EF9"/>
    <w:rsid w:val="00A10C9F"/>
    <w:rsid w:val="00A114AA"/>
    <w:rsid w:val="00A115A4"/>
    <w:rsid w:val="00A13384"/>
    <w:rsid w:val="00A13EBB"/>
    <w:rsid w:val="00A14B62"/>
    <w:rsid w:val="00A14C39"/>
    <w:rsid w:val="00A15452"/>
    <w:rsid w:val="00A15CA6"/>
    <w:rsid w:val="00A20DDE"/>
    <w:rsid w:val="00A2286B"/>
    <w:rsid w:val="00A23E13"/>
    <w:rsid w:val="00A24AAA"/>
    <w:rsid w:val="00A25065"/>
    <w:rsid w:val="00A257F2"/>
    <w:rsid w:val="00A25DC5"/>
    <w:rsid w:val="00A262B4"/>
    <w:rsid w:val="00A3001A"/>
    <w:rsid w:val="00A3102A"/>
    <w:rsid w:val="00A32480"/>
    <w:rsid w:val="00A32D19"/>
    <w:rsid w:val="00A34986"/>
    <w:rsid w:val="00A34FD7"/>
    <w:rsid w:val="00A35602"/>
    <w:rsid w:val="00A36BF9"/>
    <w:rsid w:val="00A42911"/>
    <w:rsid w:val="00A429E8"/>
    <w:rsid w:val="00A430F4"/>
    <w:rsid w:val="00A43462"/>
    <w:rsid w:val="00A44DF0"/>
    <w:rsid w:val="00A45CE3"/>
    <w:rsid w:val="00A50F0C"/>
    <w:rsid w:val="00A51041"/>
    <w:rsid w:val="00A52411"/>
    <w:rsid w:val="00A52F78"/>
    <w:rsid w:val="00A54779"/>
    <w:rsid w:val="00A55068"/>
    <w:rsid w:val="00A55ADF"/>
    <w:rsid w:val="00A5779E"/>
    <w:rsid w:val="00A578EA"/>
    <w:rsid w:val="00A57BF6"/>
    <w:rsid w:val="00A60297"/>
    <w:rsid w:val="00A60811"/>
    <w:rsid w:val="00A60E12"/>
    <w:rsid w:val="00A60E61"/>
    <w:rsid w:val="00A6287C"/>
    <w:rsid w:val="00A63BDB"/>
    <w:rsid w:val="00A64CD8"/>
    <w:rsid w:val="00A66392"/>
    <w:rsid w:val="00A66D5F"/>
    <w:rsid w:val="00A70C27"/>
    <w:rsid w:val="00A714C9"/>
    <w:rsid w:val="00A71F3E"/>
    <w:rsid w:val="00A72041"/>
    <w:rsid w:val="00A72178"/>
    <w:rsid w:val="00A72514"/>
    <w:rsid w:val="00A72E2F"/>
    <w:rsid w:val="00A73DEB"/>
    <w:rsid w:val="00A74E30"/>
    <w:rsid w:val="00A74EE7"/>
    <w:rsid w:val="00A75035"/>
    <w:rsid w:val="00A8009F"/>
    <w:rsid w:val="00A81DFB"/>
    <w:rsid w:val="00A82227"/>
    <w:rsid w:val="00A82615"/>
    <w:rsid w:val="00A82AD2"/>
    <w:rsid w:val="00A82F55"/>
    <w:rsid w:val="00A833A5"/>
    <w:rsid w:val="00A83D92"/>
    <w:rsid w:val="00A8420D"/>
    <w:rsid w:val="00A843BB"/>
    <w:rsid w:val="00A84F0A"/>
    <w:rsid w:val="00A8598A"/>
    <w:rsid w:val="00A85D2E"/>
    <w:rsid w:val="00A85D7A"/>
    <w:rsid w:val="00A86E23"/>
    <w:rsid w:val="00A8767F"/>
    <w:rsid w:val="00A92363"/>
    <w:rsid w:val="00A925A5"/>
    <w:rsid w:val="00A949E9"/>
    <w:rsid w:val="00A95773"/>
    <w:rsid w:val="00A9729A"/>
    <w:rsid w:val="00A97359"/>
    <w:rsid w:val="00A97ACC"/>
    <w:rsid w:val="00A97BDC"/>
    <w:rsid w:val="00AA098B"/>
    <w:rsid w:val="00AA4B98"/>
    <w:rsid w:val="00AA5856"/>
    <w:rsid w:val="00AA6DF9"/>
    <w:rsid w:val="00AA78E7"/>
    <w:rsid w:val="00AB1418"/>
    <w:rsid w:val="00AB1E83"/>
    <w:rsid w:val="00AB2247"/>
    <w:rsid w:val="00AB354D"/>
    <w:rsid w:val="00AB6473"/>
    <w:rsid w:val="00AB6727"/>
    <w:rsid w:val="00AC16B9"/>
    <w:rsid w:val="00AC1FF4"/>
    <w:rsid w:val="00AC3566"/>
    <w:rsid w:val="00AC3E06"/>
    <w:rsid w:val="00AC49A4"/>
    <w:rsid w:val="00AC508E"/>
    <w:rsid w:val="00AC6777"/>
    <w:rsid w:val="00AD2244"/>
    <w:rsid w:val="00AD2574"/>
    <w:rsid w:val="00AD534A"/>
    <w:rsid w:val="00AD6BF3"/>
    <w:rsid w:val="00AD734F"/>
    <w:rsid w:val="00AE0373"/>
    <w:rsid w:val="00AE226B"/>
    <w:rsid w:val="00AE2A75"/>
    <w:rsid w:val="00AE2F9A"/>
    <w:rsid w:val="00AE3A38"/>
    <w:rsid w:val="00AE3ABC"/>
    <w:rsid w:val="00AE4C8C"/>
    <w:rsid w:val="00AE4DC4"/>
    <w:rsid w:val="00AE77CB"/>
    <w:rsid w:val="00AE7AC3"/>
    <w:rsid w:val="00AF04B0"/>
    <w:rsid w:val="00AF2B0E"/>
    <w:rsid w:val="00AF654E"/>
    <w:rsid w:val="00AF6710"/>
    <w:rsid w:val="00AF671F"/>
    <w:rsid w:val="00AF72EA"/>
    <w:rsid w:val="00AF77FA"/>
    <w:rsid w:val="00B00061"/>
    <w:rsid w:val="00B01153"/>
    <w:rsid w:val="00B04B14"/>
    <w:rsid w:val="00B06A25"/>
    <w:rsid w:val="00B06ABA"/>
    <w:rsid w:val="00B13282"/>
    <w:rsid w:val="00B16006"/>
    <w:rsid w:val="00B1657E"/>
    <w:rsid w:val="00B16D6D"/>
    <w:rsid w:val="00B17247"/>
    <w:rsid w:val="00B178B5"/>
    <w:rsid w:val="00B2110F"/>
    <w:rsid w:val="00B219F7"/>
    <w:rsid w:val="00B21ECC"/>
    <w:rsid w:val="00B21F9B"/>
    <w:rsid w:val="00B22018"/>
    <w:rsid w:val="00B23534"/>
    <w:rsid w:val="00B24CEA"/>
    <w:rsid w:val="00B24E8C"/>
    <w:rsid w:val="00B26CB2"/>
    <w:rsid w:val="00B27C43"/>
    <w:rsid w:val="00B311C7"/>
    <w:rsid w:val="00B32EF5"/>
    <w:rsid w:val="00B3384B"/>
    <w:rsid w:val="00B34219"/>
    <w:rsid w:val="00B40A28"/>
    <w:rsid w:val="00B41921"/>
    <w:rsid w:val="00B429C9"/>
    <w:rsid w:val="00B449D6"/>
    <w:rsid w:val="00B44A98"/>
    <w:rsid w:val="00B44D7E"/>
    <w:rsid w:val="00B458AD"/>
    <w:rsid w:val="00B46AAB"/>
    <w:rsid w:val="00B50282"/>
    <w:rsid w:val="00B518EF"/>
    <w:rsid w:val="00B51B1A"/>
    <w:rsid w:val="00B51FF7"/>
    <w:rsid w:val="00B52281"/>
    <w:rsid w:val="00B52778"/>
    <w:rsid w:val="00B549DA"/>
    <w:rsid w:val="00B55816"/>
    <w:rsid w:val="00B55995"/>
    <w:rsid w:val="00B56041"/>
    <w:rsid w:val="00B575D9"/>
    <w:rsid w:val="00B634F3"/>
    <w:rsid w:val="00B63E5E"/>
    <w:rsid w:val="00B646CD"/>
    <w:rsid w:val="00B64779"/>
    <w:rsid w:val="00B667A3"/>
    <w:rsid w:val="00B66F88"/>
    <w:rsid w:val="00B73574"/>
    <w:rsid w:val="00B745BD"/>
    <w:rsid w:val="00B751FC"/>
    <w:rsid w:val="00B76D7B"/>
    <w:rsid w:val="00B80F45"/>
    <w:rsid w:val="00B826E2"/>
    <w:rsid w:val="00B82C57"/>
    <w:rsid w:val="00B832AE"/>
    <w:rsid w:val="00B910D4"/>
    <w:rsid w:val="00B9172C"/>
    <w:rsid w:val="00B92B69"/>
    <w:rsid w:val="00B9498C"/>
    <w:rsid w:val="00B9565D"/>
    <w:rsid w:val="00B95A83"/>
    <w:rsid w:val="00BA05CA"/>
    <w:rsid w:val="00BA1C35"/>
    <w:rsid w:val="00BA22A9"/>
    <w:rsid w:val="00BA2A56"/>
    <w:rsid w:val="00BA2E70"/>
    <w:rsid w:val="00BA4746"/>
    <w:rsid w:val="00BA5B01"/>
    <w:rsid w:val="00BA5CFF"/>
    <w:rsid w:val="00BA71C6"/>
    <w:rsid w:val="00BB11ED"/>
    <w:rsid w:val="00BB1E07"/>
    <w:rsid w:val="00BB1F6F"/>
    <w:rsid w:val="00BB3F8B"/>
    <w:rsid w:val="00BB418D"/>
    <w:rsid w:val="00BB52AE"/>
    <w:rsid w:val="00BB7266"/>
    <w:rsid w:val="00BB76D7"/>
    <w:rsid w:val="00BB7E98"/>
    <w:rsid w:val="00BC1408"/>
    <w:rsid w:val="00BC16E9"/>
    <w:rsid w:val="00BC172F"/>
    <w:rsid w:val="00BC1EC3"/>
    <w:rsid w:val="00BC3B90"/>
    <w:rsid w:val="00BC4BF9"/>
    <w:rsid w:val="00BC5A9C"/>
    <w:rsid w:val="00BC65F2"/>
    <w:rsid w:val="00BC68A4"/>
    <w:rsid w:val="00BC6AC2"/>
    <w:rsid w:val="00BD30B9"/>
    <w:rsid w:val="00BD5530"/>
    <w:rsid w:val="00BD58AB"/>
    <w:rsid w:val="00BD5B7B"/>
    <w:rsid w:val="00BE139D"/>
    <w:rsid w:val="00BE336B"/>
    <w:rsid w:val="00BE4355"/>
    <w:rsid w:val="00BE550A"/>
    <w:rsid w:val="00BE6A9D"/>
    <w:rsid w:val="00BE7482"/>
    <w:rsid w:val="00BF097E"/>
    <w:rsid w:val="00BF1981"/>
    <w:rsid w:val="00BF2442"/>
    <w:rsid w:val="00BF24A9"/>
    <w:rsid w:val="00BF56C6"/>
    <w:rsid w:val="00BF62A9"/>
    <w:rsid w:val="00BF6504"/>
    <w:rsid w:val="00BF7309"/>
    <w:rsid w:val="00C0184A"/>
    <w:rsid w:val="00C03779"/>
    <w:rsid w:val="00C0379A"/>
    <w:rsid w:val="00C03D16"/>
    <w:rsid w:val="00C07CC1"/>
    <w:rsid w:val="00C10B5B"/>
    <w:rsid w:val="00C11789"/>
    <w:rsid w:val="00C12752"/>
    <w:rsid w:val="00C134A2"/>
    <w:rsid w:val="00C148C2"/>
    <w:rsid w:val="00C14E2A"/>
    <w:rsid w:val="00C150BB"/>
    <w:rsid w:val="00C15223"/>
    <w:rsid w:val="00C158C2"/>
    <w:rsid w:val="00C16936"/>
    <w:rsid w:val="00C178FF"/>
    <w:rsid w:val="00C17B2A"/>
    <w:rsid w:val="00C17CDE"/>
    <w:rsid w:val="00C20613"/>
    <w:rsid w:val="00C212D9"/>
    <w:rsid w:val="00C2305A"/>
    <w:rsid w:val="00C2356B"/>
    <w:rsid w:val="00C304E6"/>
    <w:rsid w:val="00C31279"/>
    <w:rsid w:val="00C31642"/>
    <w:rsid w:val="00C325A1"/>
    <w:rsid w:val="00C343E3"/>
    <w:rsid w:val="00C34CAE"/>
    <w:rsid w:val="00C350FE"/>
    <w:rsid w:val="00C356CA"/>
    <w:rsid w:val="00C35E81"/>
    <w:rsid w:val="00C360B0"/>
    <w:rsid w:val="00C37265"/>
    <w:rsid w:val="00C44436"/>
    <w:rsid w:val="00C445E4"/>
    <w:rsid w:val="00C44F91"/>
    <w:rsid w:val="00C46301"/>
    <w:rsid w:val="00C511F5"/>
    <w:rsid w:val="00C53D4A"/>
    <w:rsid w:val="00C543B7"/>
    <w:rsid w:val="00C546F2"/>
    <w:rsid w:val="00C55FF8"/>
    <w:rsid w:val="00C5776F"/>
    <w:rsid w:val="00C60133"/>
    <w:rsid w:val="00C61141"/>
    <w:rsid w:val="00C61570"/>
    <w:rsid w:val="00C61C80"/>
    <w:rsid w:val="00C62F44"/>
    <w:rsid w:val="00C6320C"/>
    <w:rsid w:val="00C6448F"/>
    <w:rsid w:val="00C6536A"/>
    <w:rsid w:val="00C65D22"/>
    <w:rsid w:val="00C6671A"/>
    <w:rsid w:val="00C7029C"/>
    <w:rsid w:val="00C70640"/>
    <w:rsid w:val="00C70C1E"/>
    <w:rsid w:val="00C733C1"/>
    <w:rsid w:val="00C743E8"/>
    <w:rsid w:val="00C74C85"/>
    <w:rsid w:val="00C77C5B"/>
    <w:rsid w:val="00C81B35"/>
    <w:rsid w:val="00C81D5A"/>
    <w:rsid w:val="00C826CB"/>
    <w:rsid w:val="00C82ACE"/>
    <w:rsid w:val="00C842BC"/>
    <w:rsid w:val="00C84844"/>
    <w:rsid w:val="00C85DD3"/>
    <w:rsid w:val="00C85F63"/>
    <w:rsid w:val="00C86B3D"/>
    <w:rsid w:val="00C8771B"/>
    <w:rsid w:val="00C907F9"/>
    <w:rsid w:val="00C915C3"/>
    <w:rsid w:val="00C91E06"/>
    <w:rsid w:val="00C92001"/>
    <w:rsid w:val="00C9312A"/>
    <w:rsid w:val="00C949DE"/>
    <w:rsid w:val="00C95CC8"/>
    <w:rsid w:val="00C9650F"/>
    <w:rsid w:val="00C973E9"/>
    <w:rsid w:val="00CA09E9"/>
    <w:rsid w:val="00CA2C27"/>
    <w:rsid w:val="00CA403B"/>
    <w:rsid w:val="00CA50A8"/>
    <w:rsid w:val="00CA5523"/>
    <w:rsid w:val="00CA5EB6"/>
    <w:rsid w:val="00CA635D"/>
    <w:rsid w:val="00CB1932"/>
    <w:rsid w:val="00CB1B45"/>
    <w:rsid w:val="00CB3EE5"/>
    <w:rsid w:val="00CB4CD8"/>
    <w:rsid w:val="00CB6277"/>
    <w:rsid w:val="00CB66B2"/>
    <w:rsid w:val="00CB757E"/>
    <w:rsid w:val="00CB76C0"/>
    <w:rsid w:val="00CC352B"/>
    <w:rsid w:val="00CC4081"/>
    <w:rsid w:val="00CC4E58"/>
    <w:rsid w:val="00CC7E69"/>
    <w:rsid w:val="00CD04BD"/>
    <w:rsid w:val="00CD188D"/>
    <w:rsid w:val="00CD214E"/>
    <w:rsid w:val="00CD2E43"/>
    <w:rsid w:val="00CD2EE3"/>
    <w:rsid w:val="00CD5606"/>
    <w:rsid w:val="00CD5FCD"/>
    <w:rsid w:val="00CD745E"/>
    <w:rsid w:val="00CE0273"/>
    <w:rsid w:val="00CE05F3"/>
    <w:rsid w:val="00CE22C5"/>
    <w:rsid w:val="00CE24FC"/>
    <w:rsid w:val="00CE386D"/>
    <w:rsid w:val="00CE412B"/>
    <w:rsid w:val="00CE5AA1"/>
    <w:rsid w:val="00CE5EE7"/>
    <w:rsid w:val="00CE6346"/>
    <w:rsid w:val="00CE6A2E"/>
    <w:rsid w:val="00CE6DFA"/>
    <w:rsid w:val="00CE74F7"/>
    <w:rsid w:val="00CE7E31"/>
    <w:rsid w:val="00CF007E"/>
    <w:rsid w:val="00CF02F4"/>
    <w:rsid w:val="00CF0301"/>
    <w:rsid w:val="00CF161A"/>
    <w:rsid w:val="00CF2472"/>
    <w:rsid w:val="00CF4A9F"/>
    <w:rsid w:val="00CF76E3"/>
    <w:rsid w:val="00CF7D09"/>
    <w:rsid w:val="00D008F3"/>
    <w:rsid w:val="00D00BC8"/>
    <w:rsid w:val="00D00DBD"/>
    <w:rsid w:val="00D010AD"/>
    <w:rsid w:val="00D02766"/>
    <w:rsid w:val="00D02FE5"/>
    <w:rsid w:val="00D031FB"/>
    <w:rsid w:val="00D0364A"/>
    <w:rsid w:val="00D0429A"/>
    <w:rsid w:val="00D043A6"/>
    <w:rsid w:val="00D04C4B"/>
    <w:rsid w:val="00D06ECD"/>
    <w:rsid w:val="00D10EB7"/>
    <w:rsid w:val="00D1183E"/>
    <w:rsid w:val="00D11E18"/>
    <w:rsid w:val="00D123BE"/>
    <w:rsid w:val="00D1302B"/>
    <w:rsid w:val="00D13A7D"/>
    <w:rsid w:val="00D14D4B"/>
    <w:rsid w:val="00D14D66"/>
    <w:rsid w:val="00D16F10"/>
    <w:rsid w:val="00D17082"/>
    <w:rsid w:val="00D17FD6"/>
    <w:rsid w:val="00D20579"/>
    <w:rsid w:val="00D20755"/>
    <w:rsid w:val="00D20852"/>
    <w:rsid w:val="00D22596"/>
    <w:rsid w:val="00D23498"/>
    <w:rsid w:val="00D26AE8"/>
    <w:rsid w:val="00D26DFD"/>
    <w:rsid w:val="00D2759A"/>
    <w:rsid w:val="00D276D6"/>
    <w:rsid w:val="00D27F03"/>
    <w:rsid w:val="00D313A7"/>
    <w:rsid w:val="00D314D9"/>
    <w:rsid w:val="00D333E7"/>
    <w:rsid w:val="00D35463"/>
    <w:rsid w:val="00D36CD2"/>
    <w:rsid w:val="00D4320F"/>
    <w:rsid w:val="00D43322"/>
    <w:rsid w:val="00D43A8A"/>
    <w:rsid w:val="00D43AB0"/>
    <w:rsid w:val="00D43AD1"/>
    <w:rsid w:val="00D4615D"/>
    <w:rsid w:val="00D517A6"/>
    <w:rsid w:val="00D5285B"/>
    <w:rsid w:val="00D52C6C"/>
    <w:rsid w:val="00D53C58"/>
    <w:rsid w:val="00D541D9"/>
    <w:rsid w:val="00D56592"/>
    <w:rsid w:val="00D62BAB"/>
    <w:rsid w:val="00D63299"/>
    <w:rsid w:val="00D64C00"/>
    <w:rsid w:val="00D70563"/>
    <w:rsid w:val="00D70DD7"/>
    <w:rsid w:val="00D71401"/>
    <w:rsid w:val="00D73BEF"/>
    <w:rsid w:val="00D73DAE"/>
    <w:rsid w:val="00D75BFC"/>
    <w:rsid w:val="00D7660A"/>
    <w:rsid w:val="00D809C3"/>
    <w:rsid w:val="00D81378"/>
    <w:rsid w:val="00D815BE"/>
    <w:rsid w:val="00D819FE"/>
    <w:rsid w:val="00D82EF9"/>
    <w:rsid w:val="00D84561"/>
    <w:rsid w:val="00D84CB9"/>
    <w:rsid w:val="00D85ACB"/>
    <w:rsid w:val="00D86062"/>
    <w:rsid w:val="00D8677B"/>
    <w:rsid w:val="00D8690B"/>
    <w:rsid w:val="00D86FE6"/>
    <w:rsid w:val="00D87132"/>
    <w:rsid w:val="00D8738F"/>
    <w:rsid w:val="00D916E3"/>
    <w:rsid w:val="00D91B61"/>
    <w:rsid w:val="00D91EFA"/>
    <w:rsid w:val="00D94114"/>
    <w:rsid w:val="00D967B7"/>
    <w:rsid w:val="00D96C8F"/>
    <w:rsid w:val="00DA323B"/>
    <w:rsid w:val="00DA3EB1"/>
    <w:rsid w:val="00DA414C"/>
    <w:rsid w:val="00DA4304"/>
    <w:rsid w:val="00DA4DFA"/>
    <w:rsid w:val="00DA569D"/>
    <w:rsid w:val="00DA5C07"/>
    <w:rsid w:val="00DA637A"/>
    <w:rsid w:val="00DA6502"/>
    <w:rsid w:val="00DA6A26"/>
    <w:rsid w:val="00DB0F82"/>
    <w:rsid w:val="00DB1EC3"/>
    <w:rsid w:val="00DB336A"/>
    <w:rsid w:val="00DB574D"/>
    <w:rsid w:val="00DB6F5F"/>
    <w:rsid w:val="00DB74A5"/>
    <w:rsid w:val="00DC01FD"/>
    <w:rsid w:val="00DC021F"/>
    <w:rsid w:val="00DC089F"/>
    <w:rsid w:val="00DC2C47"/>
    <w:rsid w:val="00DC389E"/>
    <w:rsid w:val="00DC3AE6"/>
    <w:rsid w:val="00DC40F0"/>
    <w:rsid w:val="00DC577B"/>
    <w:rsid w:val="00DC5DD3"/>
    <w:rsid w:val="00DC77F9"/>
    <w:rsid w:val="00DC7D50"/>
    <w:rsid w:val="00DD016B"/>
    <w:rsid w:val="00DD2222"/>
    <w:rsid w:val="00DD681D"/>
    <w:rsid w:val="00DD7501"/>
    <w:rsid w:val="00DD7A68"/>
    <w:rsid w:val="00DE0D7E"/>
    <w:rsid w:val="00DE1BCE"/>
    <w:rsid w:val="00DE1C01"/>
    <w:rsid w:val="00DE27BA"/>
    <w:rsid w:val="00DE4081"/>
    <w:rsid w:val="00DE4D0B"/>
    <w:rsid w:val="00DE644C"/>
    <w:rsid w:val="00DF09D5"/>
    <w:rsid w:val="00DF0D5B"/>
    <w:rsid w:val="00DF197F"/>
    <w:rsid w:val="00DF2FE5"/>
    <w:rsid w:val="00DF49A8"/>
    <w:rsid w:val="00DF5A89"/>
    <w:rsid w:val="00DF6DED"/>
    <w:rsid w:val="00E003D9"/>
    <w:rsid w:val="00E005AC"/>
    <w:rsid w:val="00E01216"/>
    <w:rsid w:val="00E02303"/>
    <w:rsid w:val="00E02D5C"/>
    <w:rsid w:val="00E03449"/>
    <w:rsid w:val="00E113EC"/>
    <w:rsid w:val="00E12099"/>
    <w:rsid w:val="00E12130"/>
    <w:rsid w:val="00E12799"/>
    <w:rsid w:val="00E140E3"/>
    <w:rsid w:val="00E141E9"/>
    <w:rsid w:val="00E207F8"/>
    <w:rsid w:val="00E20E69"/>
    <w:rsid w:val="00E21AF6"/>
    <w:rsid w:val="00E23321"/>
    <w:rsid w:val="00E237A2"/>
    <w:rsid w:val="00E25898"/>
    <w:rsid w:val="00E25CD8"/>
    <w:rsid w:val="00E25DA9"/>
    <w:rsid w:val="00E261AB"/>
    <w:rsid w:val="00E26372"/>
    <w:rsid w:val="00E26B60"/>
    <w:rsid w:val="00E26BA8"/>
    <w:rsid w:val="00E271D4"/>
    <w:rsid w:val="00E2734B"/>
    <w:rsid w:val="00E27446"/>
    <w:rsid w:val="00E30ED6"/>
    <w:rsid w:val="00E30FDE"/>
    <w:rsid w:val="00E312BE"/>
    <w:rsid w:val="00E32982"/>
    <w:rsid w:val="00E32A22"/>
    <w:rsid w:val="00E331A9"/>
    <w:rsid w:val="00E34A5A"/>
    <w:rsid w:val="00E34FBE"/>
    <w:rsid w:val="00E35769"/>
    <w:rsid w:val="00E3605F"/>
    <w:rsid w:val="00E3621D"/>
    <w:rsid w:val="00E37027"/>
    <w:rsid w:val="00E37DA3"/>
    <w:rsid w:val="00E402A4"/>
    <w:rsid w:val="00E40DE0"/>
    <w:rsid w:val="00E43347"/>
    <w:rsid w:val="00E43C1C"/>
    <w:rsid w:val="00E43FAF"/>
    <w:rsid w:val="00E44845"/>
    <w:rsid w:val="00E4546F"/>
    <w:rsid w:val="00E47E7F"/>
    <w:rsid w:val="00E50837"/>
    <w:rsid w:val="00E5110A"/>
    <w:rsid w:val="00E5491C"/>
    <w:rsid w:val="00E56038"/>
    <w:rsid w:val="00E56DC9"/>
    <w:rsid w:val="00E57995"/>
    <w:rsid w:val="00E57F23"/>
    <w:rsid w:val="00E61372"/>
    <w:rsid w:val="00E63426"/>
    <w:rsid w:val="00E64445"/>
    <w:rsid w:val="00E66032"/>
    <w:rsid w:val="00E6668C"/>
    <w:rsid w:val="00E66E17"/>
    <w:rsid w:val="00E67474"/>
    <w:rsid w:val="00E71A2A"/>
    <w:rsid w:val="00E7218D"/>
    <w:rsid w:val="00E72207"/>
    <w:rsid w:val="00E728FF"/>
    <w:rsid w:val="00E72CF4"/>
    <w:rsid w:val="00E733C5"/>
    <w:rsid w:val="00E75053"/>
    <w:rsid w:val="00E7661D"/>
    <w:rsid w:val="00E7751E"/>
    <w:rsid w:val="00E77837"/>
    <w:rsid w:val="00E80210"/>
    <w:rsid w:val="00E81B9D"/>
    <w:rsid w:val="00E8316A"/>
    <w:rsid w:val="00E8479C"/>
    <w:rsid w:val="00E85C29"/>
    <w:rsid w:val="00E8677D"/>
    <w:rsid w:val="00E86EE3"/>
    <w:rsid w:val="00E87CF3"/>
    <w:rsid w:val="00E91625"/>
    <w:rsid w:val="00E916F6"/>
    <w:rsid w:val="00E92E7B"/>
    <w:rsid w:val="00E9347E"/>
    <w:rsid w:val="00E9416D"/>
    <w:rsid w:val="00E95FE0"/>
    <w:rsid w:val="00E961C8"/>
    <w:rsid w:val="00EA00CD"/>
    <w:rsid w:val="00EA1524"/>
    <w:rsid w:val="00EA2303"/>
    <w:rsid w:val="00EA2877"/>
    <w:rsid w:val="00EA382B"/>
    <w:rsid w:val="00EA39C1"/>
    <w:rsid w:val="00EA3EF4"/>
    <w:rsid w:val="00EA4832"/>
    <w:rsid w:val="00EA521D"/>
    <w:rsid w:val="00EA5312"/>
    <w:rsid w:val="00EB0118"/>
    <w:rsid w:val="00EB03AC"/>
    <w:rsid w:val="00EB0759"/>
    <w:rsid w:val="00EB429F"/>
    <w:rsid w:val="00EB480C"/>
    <w:rsid w:val="00EC0264"/>
    <w:rsid w:val="00EC0A9F"/>
    <w:rsid w:val="00EC0E85"/>
    <w:rsid w:val="00EC228F"/>
    <w:rsid w:val="00EC3801"/>
    <w:rsid w:val="00EC43C2"/>
    <w:rsid w:val="00EC6DCF"/>
    <w:rsid w:val="00EC7112"/>
    <w:rsid w:val="00EC77EC"/>
    <w:rsid w:val="00ED142D"/>
    <w:rsid w:val="00ED159A"/>
    <w:rsid w:val="00ED2762"/>
    <w:rsid w:val="00ED299E"/>
    <w:rsid w:val="00ED3478"/>
    <w:rsid w:val="00ED385E"/>
    <w:rsid w:val="00ED428C"/>
    <w:rsid w:val="00ED519D"/>
    <w:rsid w:val="00ED55ED"/>
    <w:rsid w:val="00ED5BBB"/>
    <w:rsid w:val="00EE02FD"/>
    <w:rsid w:val="00EE179E"/>
    <w:rsid w:val="00EE2081"/>
    <w:rsid w:val="00EE3620"/>
    <w:rsid w:val="00EE393B"/>
    <w:rsid w:val="00EE45EB"/>
    <w:rsid w:val="00EE5AB9"/>
    <w:rsid w:val="00EE6851"/>
    <w:rsid w:val="00EE6B7E"/>
    <w:rsid w:val="00EE70D1"/>
    <w:rsid w:val="00EE7930"/>
    <w:rsid w:val="00EF0F45"/>
    <w:rsid w:val="00EF16AD"/>
    <w:rsid w:val="00EF2AD3"/>
    <w:rsid w:val="00EF69E9"/>
    <w:rsid w:val="00EF7CC8"/>
    <w:rsid w:val="00F000A7"/>
    <w:rsid w:val="00F01C8B"/>
    <w:rsid w:val="00F02014"/>
    <w:rsid w:val="00F02CA1"/>
    <w:rsid w:val="00F03D36"/>
    <w:rsid w:val="00F04402"/>
    <w:rsid w:val="00F04F0A"/>
    <w:rsid w:val="00F0512C"/>
    <w:rsid w:val="00F056F3"/>
    <w:rsid w:val="00F06A5C"/>
    <w:rsid w:val="00F06F2F"/>
    <w:rsid w:val="00F10FD7"/>
    <w:rsid w:val="00F1121B"/>
    <w:rsid w:val="00F11916"/>
    <w:rsid w:val="00F11EAB"/>
    <w:rsid w:val="00F12B27"/>
    <w:rsid w:val="00F13B95"/>
    <w:rsid w:val="00F1416B"/>
    <w:rsid w:val="00F14199"/>
    <w:rsid w:val="00F14738"/>
    <w:rsid w:val="00F14C34"/>
    <w:rsid w:val="00F156A1"/>
    <w:rsid w:val="00F20497"/>
    <w:rsid w:val="00F20BB4"/>
    <w:rsid w:val="00F21665"/>
    <w:rsid w:val="00F21CFB"/>
    <w:rsid w:val="00F21E07"/>
    <w:rsid w:val="00F22DF5"/>
    <w:rsid w:val="00F23755"/>
    <w:rsid w:val="00F2515C"/>
    <w:rsid w:val="00F26E4B"/>
    <w:rsid w:val="00F27278"/>
    <w:rsid w:val="00F27A28"/>
    <w:rsid w:val="00F27F20"/>
    <w:rsid w:val="00F30321"/>
    <w:rsid w:val="00F30B80"/>
    <w:rsid w:val="00F33053"/>
    <w:rsid w:val="00F332CD"/>
    <w:rsid w:val="00F33DF9"/>
    <w:rsid w:val="00F3513A"/>
    <w:rsid w:val="00F35227"/>
    <w:rsid w:val="00F36559"/>
    <w:rsid w:val="00F408AE"/>
    <w:rsid w:val="00F41585"/>
    <w:rsid w:val="00F4159C"/>
    <w:rsid w:val="00F44845"/>
    <w:rsid w:val="00F462CC"/>
    <w:rsid w:val="00F50347"/>
    <w:rsid w:val="00F5299F"/>
    <w:rsid w:val="00F52BAA"/>
    <w:rsid w:val="00F53122"/>
    <w:rsid w:val="00F547BA"/>
    <w:rsid w:val="00F5680E"/>
    <w:rsid w:val="00F57412"/>
    <w:rsid w:val="00F575C6"/>
    <w:rsid w:val="00F57C24"/>
    <w:rsid w:val="00F60220"/>
    <w:rsid w:val="00F60A0A"/>
    <w:rsid w:val="00F61014"/>
    <w:rsid w:val="00F611E1"/>
    <w:rsid w:val="00F61A27"/>
    <w:rsid w:val="00F62574"/>
    <w:rsid w:val="00F6308E"/>
    <w:rsid w:val="00F647FB"/>
    <w:rsid w:val="00F652B7"/>
    <w:rsid w:val="00F66F8A"/>
    <w:rsid w:val="00F67CBA"/>
    <w:rsid w:val="00F67ED4"/>
    <w:rsid w:val="00F702B2"/>
    <w:rsid w:val="00F70502"/>
    <w:rsid w:val="00F70A6D"/>
    <w:rsid w:val="00F70D74"/>
    <w:rsid w:val="00F7100D"/>
    <w:rsid w:val="00F7388F"/>
    <w:rsid w:val="00F74A05"/>
    <w:rsid w:val="00F76466"/>
    <w:rsid w:val="00F80BC3"/>
    <w:rsid w:val="00F80D1C"/>
    <w:rsid w:val="00F82CFD"/>
    <w:rsid w:val="00F83D52"/>
    <w:rsid w:val="00F84D49"/>
    <w:rsid w:val="00F8550F"/>
    <w:rsid w:val="00F86140"/>
    <w:rsid w:val="00F862E1"/>
    <w:rsid w:val="00F87197"/>
    <w:rsid w:val="00F902B5"/>
    <w:rsid w:val="00F91C3C"/>
    <w:rsid w:val="00F9307B"/>
    <w:rsid w:val="00F9407A"/>
    <w:rsid w:val="00F9440B"/>
    <w:rsid w:val="00F948FD"/>
    <w:rsid w:val="00F95D81"/>
    <w:rsid w:val="00F960A8"/>
    <w:rsid w:val="00F96B25"/>
    <w:rsid w:val="00F97150"/>
    <w:rsid w:val="00FA0AFA"/>
    <w:rsid w:val="00FA14F8"/>
    <w:rsid w:val="00FA213F"/>
    <w:rsid w:val="00FA2311"/>
    <w:rsid w:val="00FA2BF8"/>
    <w:rsid w:val="00FA31FE"/>
    <w:rsid w:val="00FA3ECF"/>
    <w:rsid w:val="00FA44C9"/>
    <w:rsid w:val="00FA506D"/>
    <w:rsid w:val="00FA7FF5"/>
    <w:rsid w:val="00FB00FC"/>
    <w:rsid w:val="00FB089E"/>
    <w:rsid w:val="00FB129E"/>
    <w:rsid w:val="00FB1F10"/>
    <w:rsid w:val="00FB219B"/>
    <w:rsid w:val="00FB28EE"/>
    <w:rsid w:val="00FB2915"/>
    <w:rsid w:val="00FB30A5"/>
    <w:rsid w:val="00FB4646"/>
    <w:rsid w:val="00FB47E4"/>
    <w:rsid w:val="00FB51C0"/>
    <w:rsid w:val="00FB5750"/>
    <w:rsid w:val="00FB64D5"/>
    <w:rsid w:val="00FB65CE"/>
    <w:rsid w:val="00FC2FD7"/>
    <w:rsid w:val="00FC38D6"/>
    <w:rsid w:val="00FC4F9E"/>
    <w:rsid w:val="00FC51ED"/>
    <w:rsid w:val="00FC5786"/>
    <w:rsid w:val="00FC64E5"/>
    <w:rsid w:val="00FC7C49"/>
    <w:rsid w:val="00FD1DDB"/>
    <w:rsid w:val="00FD3869"/>
    <w:rsid w:val="00FD57CE"/>
    <w:rsid w:val="00FD5C49"/>
    <w:rsid w:val="00FD70B2"/>
    <w:rsid w:val="00FD7584"/>
    <w:rsid w:val="00FD780D"/>
    <w:rsid w:val="00FE0D45"/>
    <w:rsid w:val="00FE0F52"/>
    <w:rsid w:val="00FE130A"/>
    <w:rsid w:val="00FE145B"/>
    <w:rsid w:val="00FE2BDE"/>
    <w:rsid w:val="00FE304D"/>
    <w:rsid w:val="00FE3198"/>
    <w:rsid w:val="00FE3397"/>
    <w:rsid w:val="00FE4A06"/>
    <w:rsid w:val="00FE4E3E"/>
    <w:rsid w:val="00FE5773"/>
    <w:rsid w:val="00FE62E7"/>
    <w:rsid w:val="00FE646B"/>
    <w:rsid w:val="00FE6EC6"/>
    <w:rsid w:val="00FE6FC0"/>
    <w:rsid w:val="00FE7D05"/>
    <w:rsid w:val="00FF134F"/>
    <w:rsid w:val="00FF16CF"/>
    <w:rsid w:val="00FF1AC6"/>
    <w:rsid w:val="00FF304F"/>
    <w:rsid w:val="00FF3075"/>
    <w:rsid w:val="00FF45EC"/>
    <w:rsid w:val="00FF4661"/>
    <w:rsid w:val="00FF520A"/>
    <w:rsid w:val="00FF6290"/>
    <w:rsid w:val="00FF6693"/>
    <w:rsid w:val="00FF7D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5A58F2B1"/>
  <w15:docId w15:val="{48D9B0A0-5408-4CD2-ACFC-CE4506A2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6BC"/>
    <w:pPr>
      <w:spacing w:before="120" w:after="120" w:line="240" w:lineRule="auto"/>
      <w:jc w:val="both"/>
    </w:pPr>
    <w:rPr>
      <w:rFonts w:ascii="Calibri" w:hAnsi="Calibri"/>
      <w:sz w:val="24"/>
    </w:rPr>
  </w:style>
  <w:style w:type="paragraph" w:styleId="Ttulo1">
    <w:name w:val="heading 1"/>
    <w:basedOn w:val="Ttulo"/>
    <w:next w:val="Normal"/>
    <w:link w:val="Ttulo1Car"/>
    <w:uiPriority w:val="9"/>
    <w:qFormat/>
    <w:rsid w:val="004B16BC"/>
    <w:pPr>
      <w:outlineLvl w:val="0"/>
    </w:pPr>
  </w:style>
  <w:style w:type="paragraph" w:styleId="Ttulo2">
    <w:name w:val="heading 2"/>
    <w:basedOn w:val="Normal"/>
    <w:next w:val="Normal"/>
    <w:link w:val="Ttulo2Car"/>
    <w:uiPriority w:val="9"/>
    <w:unhideWhenUsed/>
    <w:qFormat/>
    <w:rsid w:val="004B16BC"/>
    <w:pPr>
      <w:keepNext/>
      <w:keepLines/>
      <w:numPr>
        <w:numId w:val="41"/>
      </w:numPr>
      <w:spacing w:before="200" w:after="0"/>
      <w:jc w:val="right"/>
      <w:outlineLvl w:val="1"/>
    </w:pPr>
    <w:rPr>
      <w:rFonts w:eastAsiaTheme="majorEastAsia" w:cstheme="majorBidi"/>
      <w:b/>
      <w:bCs/>
      <w:sz w:val="28"/>
      <w:szCs w:val="26"/>
    </w:rPr>
  </w:style>
  <w:style w:type="paragraph" w:styleId="Ttulo3">
    <w:name w:val="heading 3"/>
    <w:basedOn w:val="Ttulo2"/>
    <w:next w:val="Normal"/>
    <w:link w:val="Ttulo3Car"/>
    <w:uiPriority w:val="9"/>
    <w:unhideWhenUsed/>
    <w:qFormat/>
    <w:rsid w:val="004B16BC"/>
    <w:pPr>
      <w:numPr>
        <w:numId w:val="0"/>
      </w:numPr>
      <w:jc w:val="left"/>
      <w:outlineLvl w:val="2"/>
    </w:pPr>
    <w:rPr>
      <w:sz w:val="26"/>
    </w:rPr>
  </w:style>
  <w:style w:type="paragraph" w:styleId="Ttulo4">
    <w:name w:val="heading 4"/>
    <w:basedOn w:val="Normal"/>
    <w:next w:val="Normal"/>
    <w:link w:val="Ttulo4Car"/>
    <w:uiPriority w:val="9"/>
    <w:unhideWhenUsed/>
    <w:qFormat/>
    <w:rsid w:val="004B16BC"/>
    <w:pPr>
      <w:keepNext/>
      <w:keepLines/>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4B16B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0C6AA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4B16BC"/>
    <w:pPr>
      <w:jc w:val="center"/>
    </w:pPr>
    <w:rPr>
      <w:rFonts w:asciiTheme="minorHAnsi" w:hAnsiTheme="minorHAnsi"/>
      <w:b/>
      <w:sz w:val="52"/>
      <w:szCs w:val="52"/>
    </w:rPr>
  </w:style>
  <w:style w:type="character" w:customStyle="1" w:styleId="TtuloCar">
    <w:name w:val="Título Car"/>
    <w:basedOn w:val="Fuentedeprrafopredeter"/>
    <w:link w:val="Ttulo"/>
    <w:uiPriority w:val="10"/>
    <w:rsid w:val="004B16BC"/>
    <w:rPr>
      <w:b/>
      <w:sz w:val="52"/>
      <w:szCs w:val="52"/>
    </w:rPr>
  </w:style>
  <w:style w:type="character" w:customStyle="1" w:styleId="Ttulo1Car">
    <w:name w:val="Título 1 Car"/>
    <w:basedOn w:val="Fuentedeprrafopredeter"/>
    <w:link w:val="Ttulo1"/>
    <w:uiPriority w:val="9"/>
    <w:rsid w:val="004B16BC"/>
    <w:rPr>
      <w:b/>
      <w:sz w:val="52"/>
      <w:szCs w:val="52"/>
    </w:rPr>
  </w:style>
  <w:style w:type="character" w:customStyle="1" w:styleId="Ttulo2Car">
    <w:name w:val="Título 2 Car"/>
    <w:basedOn w:val="Fuentedeprrafopredeter"/>
    <w:link w:val="Ttulo2"/>
    <w:uiPriority w:val="9"/>
    <w:rsid w:val="004B16BC"/>
    <w:rPr>
      <w:rFonts w:ascii="Calibri" w:eastAsiaTheme="majorEastAsia" w:hAnsi="Calibri" w:cstheme="majorBidi"/>
      <w:b/>
      <w:bCs/>
      <w:sz w:val="28"/>
      <w:szCs w:val="26"/>
    </w:rPr>
  </w:style>
  <w:style w:type="character" w:customStyle="1" w:styleId="Ttulo3Car">
    <w:name w:val="Título 3 Car"/>
    <w:basedOn w:val="Fuentedeprrafopredeter"/>
    <w:link w:val="Ttulo3"/>
    <w:uiPriority w:val="9"/>
    <w:rsid w:val="004B16BC"/>
    <w:rPr>
      <w:rFonts w:ascii="Calibri" w:eastAsiaTheme="majorEastAsia" w:hAnsi="Calibri" w:cstheme="majorBidi"/>
      <w:b/>
      <w:bCs/>
      <w:sz w:val="26"/>
      <w:szCs w:val="26"/>
    </w:rPr>
  </w:style>
  <w:style w:type="character" w:customStyle="1" w:styleId="Ttulo4Car">
    <w:name w:val="Título 4 Car"/>
    <w:basedOn w:val="Fuentedeprrafopredeter"/>
    <w:link w:val="Ttulo4"/>
    <w:uiPriority w:val="9"/>
    <w:rsid w:val="004B16BC"/>
    <w:rPr>
      <w:rFonts w:asciiTheme="majorHAnsi" w:eastAsiaTheme="majorEastAsia" w:hAnsiTheme="majorHAnsi" w:cstheme="majorBidi"/>
      <w:b/>
      <w:bCs/>
      <w:i/>
      <w:iCs/>
      <w:sz w:val="24"/>
    </w:rPr>
  </w:style>
  <w:style w:type="character" w:customStyle="1" w:styleId="Ttulo5Car">
    <w:name w:val="Título 5 Car"/>
    <w:basedOn w:val="Fuentedeprrafopredeter"/>
    <w:link w:val="Ttulo5"/>
    <w:uiPriority w:val="9"/>
    <w:rsid w:val="004B16BC"/>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rsid w:val="000C6AAC"/>
    <w:rPr>
      <w:rFonts w:asciiTheme="majorHAnsi" w:eastAsiaTheme="majorEastAsia" w:hAnsiTheme="majorHAnsi" w:cstheme="majorBidi"/>
      <w:color w:val="243F60" w:themeColor="accent1" w:themeShade="7F"/>
      <w:sz w:val="24"/>
    </w:rPr>
  </w:style>
  <w:style w:type="character" w:customStyle="1" w:styleId="A8">
    <w:name w:val="A8"/>
    <w:uiPriority w:val="99"/>
    <w:rsid w:val="004B16BC"/>
    <w:rPr>
      <w:color w:val="000000"/>
      <w:sz w:val="18"/>
      <w:szCs w:val="18"/>
    </w:rPr>
  </w:style>
  <w:style w:type="paragraph" w:styleId="Textodeglobo">
    <w:name w:val="Balloon Text"/>
    <w:basedOn w:val="Normal"/>
    <w:link w:val="TextodegloboCar"/>
    <w:uiPriority w:val="99"/>
    <w:semiHidden/>
    <w:unhideWhenUsed/>
    <w:rsid w:val="004B16B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6BC"/>
    <w:rPr>
      <w:rFonts w:ascii="Tahoma" w:hAnsi="Tahoma" w:cs="Tahoma"/>
      <w:sz w:val="16"/>
      <w:szCs w:val="16"/>
    </w:rPr>
  </w:style>
  <w:style w:type="character" w:customStyle="1" w:styleId="apple-converted-space">
    <w:name w:val="apple-converted-space"/>
    <w:basedOn w:val="Fuentedeprrafopredeter"/>
    <w:rsid w:val="004B16BC"/>
  </w:style>
  <w:style w:type="paragraph" w:styleId="Textocomentario">
    <w:name w:val="annotation text"/>
    <w:basedOn w:val="Normal"/>
    <w:link w:val="TextocomentarioCar"/>
    <w:uiPriority w:val="99"/>
    <w:semiHidden/>
    <w:unhideWhenUsed/>
    <w:rsid w:val="004B16BC"/>
    <w:pPr>
      <w:spacing w:before="0" w:after="200"/>
      <w:jc w:val="left"/>
    </w:pPr>
    <w:rPr>
      <w:sz w:val="20"/>
      <w:szCs w:val="20"/>
    </w:rPr>
  </w:style>
  <w:style w:type="character" w:customStyle="1" w:styleId="TextocomentarioCar">
    <w:name w:val="Texto comentario Car"/>
    <w:basedOn w:val="Fuentedeprrafopredeter"/>
    <w:link w:val="Textocomentario"/>
    <w:uiPriority w:val="99"/>
    <w:semiHidden/>
    <w:rsid w:val="004B16BC"/>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4B16BC"/>
    <w:rPr>
      <w:b/>
      <w:bCs/>
    </w:rPr>
  </w:style>
  <w:style w:type="character" w:customStyle="1" w:styleId="AsuntodelcomentarioCar">
    <w:name w:val="Asunto del comentario Car"/>
    <w:basedOn w:val="TextocomentarioCar"/>
    <w:link w:val="Asuntodelcomentario"/>
    <w:uiPriority w:val="99"/>
    <w:semiHidden/>
    <w:rsid w:val="004B16BC"/>
    <w:rPr>
      <w:rFonts w:ascii="Calibri" w:hAnsi="Calibri"/>
      <w:b/>
      <w:bCs/>
      <w:sz w:val="20"/>
      <w:szCs w:val="20"/>
    </w:rPr>
  </w:style>
  <w:style w:type="paragraph" w:customStyle="1" w:styleId="Default">
    <w:name w:val="Default"/>
    <w:rsid w:val="004B16B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B16BC"/>
    <w:pPr>
      <w:tabs>
        <w:tab w:val="center" w:pos="4419"/>
        <w:tab w:val="right" w:pos="8838"/>
      </w:tabs>
      <w:spacing w:after="0"/>
    </w:pPr>
  </w:style>
  <w:style w:type="character" w:customStyle="1" w:styleId="EncabezadoCar">
    <w:name w:val="Encabezado Car"/>
    <w:basedOn w:val="Fuentedeprrafopredeter"/>
    <w:link w:val="Encabezado"/>
    <w:uiPriority w:val="99"/>
    <w:rsid w:val="004B16BC"/>
    <w:rPr>
      <w:rFonts w:ascii="Calibri" w:hAnsi="Calibri"/>
      <w:sz w:val="24"/>
    </w:rPr>
  </w:style>
  <w:style w:type="character" w:styleId="Hipervnculo">
    <w:name w:val="Hyperlink"/>
    <w:basedOn w:val="Fuentedeprrafopredeter"/>
    <w:uiPriority w:val="99"/>
    <w:unhideWhenUsed/>
    <w:qFormat/>
    <w:rsid w:val="004B16BC"/>
    <w:rPr>
      <w:b/>
      <w:color w:val="0000FF" w:themeColor="hyperlink"/>
      <w:u w:val="single"/>
    </w:rPr>
  </w:style>
  <w:style w:type="character" w:styleId="Hipervnculovisitado">
    <w:name w:val="FollowedHyperlink"/>
    <w:basedOn w:val="Fuentedeprrafopredeter"/>
    <w:uiPriority w:val="99"/>
    <w:semiHidden/>
    <w:unhideWhenUsed/>
    <w:rsid w:val="004B16BC"/>
    <w:rPr>
      <w:color w:val="800080" w:themeColor="followedHyperlink"/>
      <w:u w:val="single"/>
    </w:rPr>
  </w:style>
  <w:style w:type="paragraph" w:styleId="NormalWeb">
    <w:name w:val="Normal (Web)"/>
    <w:basedOn w:val="Normal"/>
    <w:uiPriority w:val="99"/>
    <w:semiHidden/>
    <w:unhideWhenUsed/>
    <w:rsid w:val="004B16BC"/>
    <w:pPr>
      <w:spacing w:before="100" w:beforeAutospacing="1" w:after="100" w:afterAutospacing="1"/>
      <w:jc w:val="left"/>
    </w:pPr>
    <w:rPr>
      <w:rFonts w:ascii="Times New Roman" w:eastAsiaTheme="minorEastAsia" w:hAnsi="Times New Roman" w:cs="Times New Roman"/>
      <w:szCs w:val="24"/>
      <w:lang w:eastAsia="es-MX"/>
    </w:rPr>
  </w:style>
  <w:style w:type="paragraph" w:customStyle="1" w:styleId="Pa15">
    <w:name w:val="Pa15"/>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17">
    <w:name w:val="Pa17"/>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4">
    <w:name w:val="Pa4"/>
    <w:basedOn w:val="Default"/>
    <w:next w:val="Default"/>
    <w:uiPriority w:val="99"/>
    <w:rsid w:val="004B16BC"/>
    <w:pPr>
      <w:spacing w:line="241" w:lineRule="atLeast"/>
    </w:pPr>
    <w:rPr>
      <w:color w:val="auto"/>
    </w:rPr>
  </w:style>
  <w:style w:type="paragraph" w:customStyle="1" w:styleId="Pa6">
    <w:name w:val="Pa6"/>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styleId="Prrafodelista">
    <w:name w:val="List Paragraph"/>
    <w:basedOn w:val="Normal"/>
    <w:uiPriority w:val="99"/>
    <w:qFormat/>
    <w:rsid w:val="004B16BC"/>
    <w:pPr>
      <w:ind w:left="720"/>
      <w:contextualSpacing/>
    </w:pPr>
  </w:style>
  <w:style w:type="paragraph" w:styleId="Piedepgina">
    <w:name w:val="footer"/>
    <w:basedOn w:val="Normal"/>
    <w:link w:val="PiedepginaCar"/>
    <w:uiPriority w:val="99"/>
    <w:unhideWhenUsed/>
    <w:rsid w:val="004B16BC"/>
    <w:pPr>
      <w:tabs>
        <w:tab w:val="center" w:pos="4419"/>
        <w:tab w:val="right" w:pos="8838"/>
      </w:tabs>
      <w:spacing w:after="0"/>
    </w:pPr>
  </w:style>
  <w:style w:type="character" w:customStyle="1" w:styleId="PiedepginaCar">
    <w:name w:val="Pie de página Car"/>
    <w:basedOn w:val="Fuentedeprrafopredeter"/>
    <w:link w:val="Piedepgina"/>
    <w:uiPriority w:val="99"/>
    <w:rsid w:val="004B16BC"/>
    <w:rPr>
      <w:rFonts w:ascii="Calibri" w:hAnsi="Calibri"/>
      <w:sz w:val="24"/>
    </w:rPr>
  </w:style>
  <w:style w:type="character" w:styleId="Refdecomentario">
    <w:name w:val="annotation reference"/>
    <w:basedOn w:val="Fuentedeprrafopredeter"/>
    <w:uiPriority w:val="99"/>
    <w:semiHidden/>
    <w:unhideWhenUsed/>
    <w:rsid w:val="004B16BC"/>
    <w:rPr>
      <w:sz w:val="16"/>
      <w:szCs w:val="16"/>
    </w:rPr>
  </w:style>
  <w:style w:type="paragraph" w:styleId="Sinespaciado">
    <w:name w:val="No Spacing"/>
    <w:link w:val="SinespaciadoCar"/>
    <w:uiPriority w:val="1"/>
    <w:qFormat/>
    <w:rsid w:val="004B16B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B16BC"/>
    <w:rPr>
      <w:rFonts w:eastAsiaTheme="minorEastAsia"/>
      <w:lang w:eastAsia="es-MX"/>
    </w:rPr>
  </w:style>
  <w:style w:type="paragraph" w:styleId="Subttulo">
    <w:name w:val="Subtitle"/>
    <w:basedOn w:val="Normal"/>
    <w:next w:val="Normal"/>
    <w:link w:val="SubttuloCar"/>
    <w:uiPriority w:val="11"/>
    <w:qFormat/>
    <w:rsid w:val="004B16BC"/>
    <w:pPr>
      <w:numPr>
        <w:ilvl w:val="1"/>
      </w:numPr>
    </w:pPr>
    <w:rPr>
      <w:rFonts w:asciiTheme="majorHAnsi" w:eastAsiaTheme="majorEastAsia" w:hAnsiTheme="majorHAnsi" w:cstheme="majorBidi"/>
      <w:i/>
      <w:iCs/>
      <w:color w:val="4F81BD" w:themeColor="accent1"/>
      <w:spacing w:val="15"/>
      <w:szCs w:val="24"/>
      <w:lang w:eastAsia="es-MX"/>
    </w:rPr>
  </w:style>
  <w:style w:type="character" w:customStyle="1" w:styleId="SubttuloCar">
    <w:name w:val="Subtítulo Car"/>
    <w:basedOn w:val="Fuentedeprrafopredeter"/>
    <w:link w:val="Subttulo"/>
    <w:uiPriority w:val="11"/>
    <w:rsid w:val="004B16BC"/>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B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qFormat/>
    <w:rsid w:val="004B16BC"/>
    <w:pPr>
      <w:tabs>
        <w:tab w:val="right" w:leader="dot" w:pos="15308"/>
      </w:tabs>
      <w:spacing w:after="100"/>
    </w:pPr>
    <w:rPr>
      <w:b/>
      <w:noProof/>
      <w:sz w:val="26"/>
      <w:szCs w:val="26"/>
    </w:rPr>
  </w:style>
  <w:style w:type="paragraph" w:styleId="TDC2">
    <w:name w:val="toc 2"/>
    <w:basedOn w:val="Normal"/>
    <w:next w:val="Normal"/>
    <w:autoRedefine/>
    <w:uiPriority w:val="39"/>
    <w:unhideWhenUsed/>
    <w:qFormat/>
    <w:rsid w:val="004B16BC"/>
    <w:pPr>
      <w:spacing w:after="100"/>
      <w:ind w:left="220"/>
    </w:pPr>
  </w:style>
  <w:style w:type="paragraph" w:styleId="TDC3">
    <w:name w:val="toc 3"/>
    <w:basedOn w:val="Normal"/>
    <w:next w:val="Normal"/>
    <w:autoRedefine/>
    <w:uiPriority w:val="39"/>
    <w:unhideWhenUsed/>
    <w:qFormat/>
    <w:rsid w:val="004B16BC"/>
    <w:pPr>
      <w:spacing w:after="100"/>
      <w:ind w:left="480"/>
    </w:pPr>
  </w:style>
  <w:style w:type="paragraph" w:styleId="TDC4">
    <w:name w:val="toc 4"/>
    <w:basedOn w:val="Normal"/>
    <w:next w:val="Normal"/>
    <w:autoRedefine/>
    <w:uiPriority w:val="39"/>
    <w:unhideWhenUsed/>
    <w:rsid w:val="004B16BC"/>
    <w:pPr>
      <w:tabs>
        <w:tab w:val="right" w:leader="dot" w:pos="15308"/>
      </w:tabs>
      <w:spacing w:before="0" w:after="100" w:line="276" w:lineRule="auto"/>
      <w:ind w:left="660"/>
      <w:jc w:val="left"/>
    </w:pPr>
    <w:rPr>
      <w:rFonts w:asciiTheme="minorHAnsi" w:eastAsiaTheme="minorEastAsia" w:hAnsiTheme="minorHAnsi"/>
      <w:i/>
      <w:noProof/>
      <w:sz w:val="22"/>
      <w:lang w:eastAsia="es-MX"/>
    </w:rPr>
  </w:style>
  <w:style w:type="paragraph" w:styleId="TDC5">
    <w:name w:val="toc 5"/>
    <w:basedOn w:val="Normal"/>
    <w:next w:val="Normal"/>
    <w:autoRedefine/>
    <w:uiPriority w:val="39"/>
    <w:unhideWhenUsed/>
    <w:rsid w:val="004B16BC"/>
    <w:pPr>
      <w:spacing w:before="0" w:after="100" w:line="276"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B16BC"/>
    <w:pPr>
      <w:spacing w:before="0" w:after="100" w:line="276"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B16BC"/>
    <w:pPr>
      <w:spacing w:before="0" w:after="100" w:line="276"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B16BC"/>
    <w:pPr>
      <w:spacing w:before="0" w:after="100" w:line="276" w:lineRule="auto"/>
      <w:ind w:left="1540"/>
      <w:jc w:val="left"/>
    </w:pPr>
    <w:rPr>
      <w:rFonts w:asciiTheme="minorHAnsi" w:eastAsiaTheme="minorEastAsia" w:hAnsiTheme="minorHAnsi"/>
      <w:sz w:val="22"/>
      <w:lang w:eastAsia="es-MX"/>
    </w:rPr>
  </w:style>
  <w:style w:type="paragraph" w:styleId="TDC9">
    <w:name w:val="toc 9"/>
    <w:basedOn w:val="Normal"/>
    <w:next w:val="Normal"/>
    <w:autoRedefine/>
    <w:uiPriority w:val="39"/>
    <w:unhideWhenUsed/>
    <w:rsid w:val="004B16BC"/>
    <w:pPr>
      <w:spacing w:before="0" w:after="100" w:line="276" w:lineRule="auto"/>
      <w:ind w:left="1760"/>
      <w:jc w:val="left"/>
    </w:pPr>
    <w:rPr>
      <w:rFonts w:asciiTheme="minorHAnsi" w:eastAsiaTheme="minorEastAsia" w:hAnsiTheme="minorHAnsi"/>
      <w:sz w:val="22"/>
      <w:lang w:eastAsia="es-MX"/>
    </w:rPr>
  </w:style>
  <w:style w:type="paragraph" w:styleId="Textoindependiente">
    <w:name w:val="Body Text"/>
    <w:basedOn w:val="Normal"/>
    <w:link w:val="TextoindependienteCar"/>
    <w:rsid w:val="004B16BC"/>
    <w:pPr>
      <w:spacing w:before="0"/>
      <w:jc w:val="left"/>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rsid w:val="004B16B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4B16BC"/>
    <w:pPr>
      <w:jc w:val="left"/>
      <w:outlineLvl w:val="9"/>
    </w:pPr>
    <w:rPr>
      <w:rFonts w:asciiTheme="majorHAnsi" w:hAnsiTheme="majorHAnsi"/>
      <w:color w:val="365F91" w:themeColor="accent1" w:themeShade="BF"/>
      <w:lang w:eastAsia="es-MX"/>
    </w:rPr>
  </w:style>
  <w:style w:type="paragraph" w:styleId="Lista">
    <w:name w:val="List"/>
    <w:basedOn w:val="Normal"/>
    <w:uiPriority w:val="99"/>
    <w:unhideWhenUsed/>
    <w:rsid w:val="000C6AAC"/>
    <w:pPr>
      <w:ind w:left="283" w:hanging="283"/>
      <w:contextualSpacing/>
    </w:pPr>
  </w:style>
  <w:style w:type="paragraph" w:styleId="Descripcin">
    <w:name w:val="caption"/>
    <w:basedOn w:val="Normal"/>
    <w:next w:val="Normal"/>
    <w:uiPriority w:val="35"/>
    <w:unhideWhenUsed/>
    <w:qFormat/>
    <w:rsid w:val="000C6AAC"/>
    <w:pPr>
      <w:spacing w:before="0" w:after="200"/>
    </w:pPr>
    <w:rPr>
      <w:i/>
      <w:iCs/>
      <w:color w:val="1F497D" w:themeColor="text2"/>
      <w:sz w:val="18"/>
      <w:szCs w:val="18"/>
    </w:rPr>
  </w:style>
  <w:style w:type="paragraph" w:styleId="Sangradetextonormal">
    <w:name w:val="Body Text Indent"/>
    <w:basedOn w:val="Normal"/>
    <w:link w:val="SangradetextonormalCar"/>
    <w:uiPriority w:val="99"/>
    <w:semiHidden/>
    <w:unhideWhenUsed/>
    <w:rsid w:val="000C6AAC"/>
    <w:pPr>
      <w:ind w:left="283"/>
    </w:pPr>
  </w:style>
  <w:style w:type="character" w:customStyle="1" w:styleId="SangradetextonormalCar">
    <w:name w:val="Sangría de texto normal Car"/>
    <w:basedOn w:val="Fuentedeprrafopredeter"/>
    <w:link w:val="Sangradetextonormal"/>
    <w:uiPriority w:val="99"/>
    <w:semiHidden/>
    <w:rsid w:val="000C6AAC"/>
    <w:rPr>
      <w:rFonts w:ascii="Calibri" w:hAnsi="Calibri"/>
      <w:sz w:val="24"/>
    </w:rPr>
  </w:style>
  <w:style w:type="paragraph" w:styleId="Textoindependienteprimerasangra2">
    <w:name w:val="Body Text First Indent 2"/>
    <w:basedOn w:val="Sangradetextonormal"/>
    <w:link w:val="Textoindependienteprimerasangra2Car"/>
    <w:uiPriority w:val="99"/>
    <w:unhideWhenUsed/>
    <w:rsid w:val="000C6AAC"/>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C6AAC"/>
    <w:rPr>
      <w:rFonts w:ascii="Calibri" w:hAnsi="Calibri"/>
      <w:sz w:val="24"/>
    </w:rPr>
  </w:style>
  <w:style w:type="paragraph" w:styleId="Textoindependiente2">
    <w:name w:val="Body Text 2"/>
    <w:basedOn w:val="Normal"/>
    <w:link w:val="Textoindependiente2Car"/>
    <w:uiPriority w:val="99"/>
    <w:unhideWhenUsed/>
    <w:rsid w:val="000C6AAC"/>
    <w:pPr>
      <w:spacing w:line="480" w:lineRule="auto"/>
    </w:pPr>
  </w:style>
  <w:style w:type="character" w:customStyle="1" w:styleId="Textoindependiente2Car">
    <w:name w:val="Texto independiente 2 Car"/>
    <w:basedOn w:val="Fuentedeprrafopredeter"/>
    <w:link w:val="Textoindependiente2"/>
    <w:uiPriority w:val="99"/>
    <w:rsid w:val="000C6AAC"/>
    <w:rPr>
      <w:rFonts w:ascii="Calibri" w:hAnsi="Calibri"/>
      <w:sz w:val="24"/>
    </w:rPr>
  </w:style>
  <w:style w:type="paragraph" w:styleId="Textonotapie">
    <w:name w:val="footnote text"/>
    <w:basedOn w:val="Normal"/>
    <w:link w:val="TextonotapieCar"/>
    <w:semiHidden/>
    <w:rsid w:val="000C6AAC"/>
    <w:pPr>
      <w:spacing w:before="0" w:after="0"/>
    </w:pPr>
    <w:rPr>
      <w:rFonts w:ascii="Arial" w:eastAsia="Times New Roman" w:hAnsi="Arial" w:cs="Times New Roman"/>
      <w:sz w:val="20"/>
      <w:szCs w:val="20"/>
      <w:lang w:eastAsia="es-MX"/>
    </w:rPr>
  </w:style>
  <w:style w:type="character" w:customStyle="1" w:styleId="TextonotapieCar">
    <w:name w:val="Texto nota pie Car"/>
    <w:basedOn w:val="Fuentedeprrafopredeter"/>
    <w:link w:val="Textonotapie"/>
    <w:semiHidden/>
    <w:rsid w:val="000C6AAC"/>
    <w:rPr>
      <w:rFonts w:ascii="Arial" w:eastAsia="Times New Roman" w:hAnsi="Arial" w:cs="Times New Roman"/>
      <w:sz w:val="20"/>
      <w:szCs w:val="20"/>
      <w:lang w:eastAsia="es-MX"/>
    </w:rPr>
  </w:style>
  <w:style w:type="character" w:styleId="Refdenotaalpie">
    <w:name w:val="footnote reference"/>
    <w:semiHidden/>
    <w:rsid w:val="000C6AAC"/>
    <w:rPr>
      <w:vertAlign w:val="superscript"/>
    </w:rPr>
  </w:style>
  <w:style w:type="paragraph" w:customStyle="1" w:styleId="SUBCAPITULO">
    <w:name w:val="SUBCAPITULO"/>
    <w:basedOn w:val="Normal"/>
    <w:next w:val="Normal"/>
    <w:rsid w:val="000C6AAC"/>
    <w:pPr>
      <w:spacing w:before="0" w:after="0"/>
      <w:jc w:val="left"/>
    </w:pPr>
    <w:rPr>
      <w:rFonts w:ascii="Century Gothic" w:eastAsia="Times New Roman" w:hAnsi="Century Gothic" w:cs="Arial"/>
      <w:b/>
      <w:sz w:val="20"/>
      <w:szCs w:val="24"/>
      <w:lang w:val="es-ES" w:eastAsia="es-ES"/>
    </w:rPr>
  </w:style>
  <w:style w:type="character" w:styleId="nfasis">
    <w:name w:val="Emphasis"/>
    <w:basedOn w:val="Fuentedeprrafopredeter"/>
    <w:uiPriority w:val="20"/>
    <w:qFormat/>
    <w:rsid w:val="00A74EE7"/>
    <w:rPr>
      <w:i/>
      <w:iCs/>
    </w:rPr>
  </w:style>
  <w:style w:type="paragraph" w:styleId="Revisin">
    <w:name w:val="Revision"/>
    <w:hidden/>
    <w:uiPriority w:val="99"/>
    <w:semiHidden/>
    <w:rsid w:val="00255680"/>
    <w:pPr>
      <w:spacing w:after="0" w:line="240" w:lineRule="auto"/>
    </w:pPr>
    <w:rPr>
      <w:rFonts w:ascii="Calibri" w:hAnsi="Calibri"/>
      <w:sz w:val="24"/>
    </w:rPr>
  </w:style>
  <w:style w:type="paragraph" w:customStyle="1" w:styleId="InterTablRespFunc">
    <w:name w:val="InterTabl RespFunc"/>
    <w:basedOn w:val="Normal"/>
    <w:link w:val="InterTablRespFuncCar"/>
    <w:qFormat/>
    <w:rsid w:val="0094110F"/>
    <w:pPr>
      <w:keepNext/>
      <w:keepLines/>
      <w:spacing w:before="0" w:after="0"/>
    </w:pPr>
    <w:rPr>
      <w:sz w:val="8"/>
      <w:szCs w:val="8"/>
    </w:rPr>
  </w:style>
  <w:style w:type="character" w:customStyle="1" w:styleId="InterTablRespFuncCar">
    <w:name w:val="InterTabl RespFunc Car"/>
    <w:basedOn w:val="Fuentedeprrafopredeter"/>
    <w:link w:val="InterTablRespFunc"/>
    <w:rsid w:val="0094110F"/>
    <w:rPr>
      <w:rFonts w:ascii="Calibri" w:hAnsi="Calibri"/>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9401">
      <w:bodyDiv w:val="1"/>
      <w:marLeft w:val="0"/>
      <w:marRight w:val="0"/>
      <w:marTop w:val="0"/>
      <w:marBottom w:val="0"/>
      <w:divBdr>
        <w:top w:val="none" w:sz="0" w:space="0" w:color="auto"/>
        <w:left w:val="none" w:sz="0" w:space="0" w:color="auto"/>
        <w:bottom w:val="none" w:sz="0" w:space="0" w:color="auto"/>
        <w:right w:val="none" w:sz="0" w:space="0" w:color="auto"/>
      </w:divBdr>
    </w:div>
    <w:div w:id="151416469">
      <w:bodyDiv w:val="1"/>
      <w:marLeft w:val="0"/>
      <w:marRight w:val="0"/>
      <w:marTop w:val="0"/>
      <w:marBottom w:val="0"/>
      <w:divBdr>
        <w:top w:val="none" w:sz="0" w:space="0" w:color="auto"/>
        <w:left w:val="none" w:sz="0" w:space="0" w:color="auto"/>
        <w:bottom w:val="none" w:sz="0" w:space="0" w:color="auto"/>
        <w:right w:val="none" w:sz="0" w:space="0" w:color="auto"/>
      </w:divBdr>
    </w:div>
    <w:div w:id="216019132">
      <w:bodyDiv w:val="1"/>
      <w:marLeft w:val="0"/>
      <w:marRight w:val="0"/>
      <w:marTop w:val="0"/>
      <w:marBottom w:val="0"/>
      <w:divBdr>
        <w:top w:val="none" w:sz="0" w:space="0" w:color="auto"/>
        <w:left w:val="none" w:sz="0" w:space="0" w:color="auto"/>
        <w:bottom w:val="none" w:sz="0" w:space="0" w:color="auto"/>
        <w:right w:val="none" w:sz="0" w:space="0" w:color="auto"/>
      </w:divBdr>
    </w:div>
    <w:div w:id="287590112">
      <w:bodyDiv w:val="1"/>
      <w:marLeft w:val="0"/>
      <w:marRight w:val="0"/>
      <w:marTop w:val="0"/>
      <w:marBottom w:val="0"/>
      <w:divBdr>
        <w:top w:val="none" w:sz="0" w:space="0" w:color="auto"/>
        <w:left w:val="none" w:sz="0" w:space="0" w:color="auto"/>
        <w:bottom w:val="none" w:sz="0" w:space="0" w:color="auto"/>
        <w:right w:val="none" w:sz="0" w:space="0" w:color="auto"/>
      </w:divBdr>
    </w:div>
    <w:div w:id="419910295">
      <w:bodyDiv w:val="1"/>
      <w:marLeft w:val="0"/>
      <w:marRight w:val="0"/>
      <w:marTop w:val="0"/>
      <w:marBottom w:val="0"/>
      <w:divBdr>
        <w:top w:val="none" w:sz="0" w:space="0" w:color="auto"/>
        <w:left w:val="none" w:sz="0" w:space="0" w:color="auto"/>
        <w:bottom w:val="none" w:sz="0" w:space="0" w:color="auto"/>
        <w:right w:val="none" w:sz="0" w:space="0" w:color="auto"/>
      </w:divBdr>
    </w:div>
    <w:div w:id="509295928">
      <w:bodyDiv w:val="1"/>
      <w:marLeft w:val="0"/>
      <w:marRight w:val="0"/>
      <w:marTop w:val="0"/>
      <w:marBottom w:val="0"/>
      <w:divBdr>
        <w:top w:val="none" w:sz="0" w:space="0" w:color="auto"/>
        <w:left w:val="none" w:sz="0" w:space="0" w:color="auto"/>
        <w:bottom w:val="none" w:sz="0" w:space="0" w:color="auto"/>
        <w:right w:val="none" w:sz="0" w:space="0" w:color="auto"/>
      </w:divBdr>
    </w:div>
    <w:div w:id="616639485">
      <w:bodyDiv w:val="1"/>
      <w:marLeft w:val="0"/>
      <w:marRight w:val="0"/>
      <w:marTop w:val="0"/>
      <w:marBottom w:val="0"/>
      <w:divBdr>
        <w:top w:val="none" w:sz="0" w:space="0" w:color="auto"/>
        <w:left w:val="none" w:sz="0" w:space="0" w:color="auto"/>
        <w:bottom w:val="none" w:sz="0" w:space="0" w:color="auto"/>
        <w:right w:val="none" w:sz="0" w:space="0" w:color="auto"/>
      </w:divBdr>
    </w:div>
    <w:div w:id="687878808">
      <w:bodyDiv w:val="1"/>
      <w:marLeft w:val="0"/>
      <w:marRight w:val="0"/>
      <w:marTop w:val="0"/>
      <w:marBottom w:val="0"/>
      <w:divBdr>
        <w:top w:val="none" w:sz="0" w:space="0" w:color="auto"/>
        <w:left w:val="none" w:sz="0" w:space="0" w:color="auto"/>
        <w:bottom w:val="none" w:sz="0" w:space="0" w:color="auto"/>
        <w:right w:val="none" w:sz="0" w:space="0" w:color="auto"/>
      </w:divBdr>
    </w:div>
    <w:div w:id="797917438">
      <w:bodyDiv w:val="1"/>
      <w:marLeft w:val="0"/>
      <w:marRight w:val="0"/>
      <w:marTop w:val="0"/>
      <w:marBottom w:val="0"/>
      <w:divBdr>
        <w:top w:val="none" w:sz="0" w:space="0" w:color="auto"/>
        <w:left w:val="none" w:sz="0" w:space="0" w:color="auto"/>
        <w:bottom w:val="none" w:sz="0" w:space="0" w:color="auto"/>
        <w:right w:val="none" w:sz="0" w:space="0" w:color="auto"/>
      </w:divBdr>
    </w:div>
    <w:div w:id="944313952">
      <w:bodyDiv w:val="1"/>
      <w:marLeft w:val="0"/>
      <w:marRight w:val="0"/>
      <w:marTop w:val="0"/>
      <w:marBottom w:val="0"/>
      <w:divBdr>
        <w:top w:val="none" w:sz="0" w:space="0" w:color="auto"/>
        <w:left w:val="none" w:sz="0" w:space="0" w:color="auto"/>
        <w:bottom w:val="none" w:sz="0" w:space="0" w:color="auto"/>
        <w:right w:val="none" w:sz="0" w:space="0" w:color="auto"/>
      </w:divBdr>
    </w:div>
    <w:div w:id="985276924">
      <w:bodyDiv w:val="1"/>
      <w:marLeft w:val="0"/>
      <w:marRight w:val="0"/>
      <w:marTop w:val="0"/>
      <w:marBottom w:val="0"/>
      <w:divBdr>
        <w:top w:val="none" w:sz="0" w:space="0" w:color="auto"/>
        <w:left w:val="none" w:sz="0" w:space="0" w:color="auto"/>
        <w:bottom w:val="none" w:sz="0" w:space="0" w:color="auto"/>
        <w:right w:val="none" w:sz="0" w:space="0" w:color="auto"/>
      </w:divBdr>
    </w:div>
    <w:div w:id="1173035805">
      <w:bodyDiv w:val="1"/>
      <w:marLeft w:val="0"/>
      <w:marRight w:val="0"/>
      <w:marTop w:val="0"/>
      <w:marBottom w:val="0"/>
      <w:divBdr>
        <w:top w:val="none" w:sz="0" w:space="0" w:color="auto"/>
        <w:left w:val="none" w:sz="0" w:space="0" w:color="auto"/>
        <w:bottom w:val="none" w:sz="0" w:space="0" w:color="auto"/>
        <w:right w:val="none" w:sz="0" w:space="0" w:color="auto"/>
      </w:divBdr>
    </w:div>
    <w:div w:id="1183127027">
      <w:bodyDiv w:val="1"/>
      <w:marLeft w:val="0"/>
      <w:marRight w:val="0"/>
      <w:marTop w:val="0"/>
      <w:marBottom w:val="0"/>
      <w:divBdr>
        <w:top w:val="none" w:sz="0" w:space="0" w:color="auto"/>
        <w:left w:val="none" w:sz="0" w:space="0" w:color="auto"/>
        <w:bottom w:val="none" w:sz="0" w:space="0" w:color="auto"/>
        <w:right w:val="none" w:sz="0" w:space="0" w:color="auto"/>
      </w:divBdr>
    </w:div>
    <w:div w:id="1215115738">
      <w:bodyDiv w:val="1"/>
      <w:marLeft w:val="0"/>
      <w:marRight w:val="0"/>
      <w:marTop w:val="0"/>
      <w:marBottom w:val="0"/>
      <w:divBdr>
        <w:top w:val="none" w:sz="0" w:space="0" w:color="auto"/>
        <w:left w:val="none" w:sz="0" w:space="0" w:color="auto"/>
        <w:bottom w:val="none" w:sz="0" w:space="0" w:color="auto"/>
        <w:right w:val="none" w:sz="0" w:space="0" w:color="auto"/>
      </w:divBdr>
    </w:div>
    <w:div w:id="1217623265">
      <w:bodyDiv w:val="1"/>
      <w:marLeft w:val="0"/>
      <w:marRight w:val="0"/>
      <w:marTop w:val="0"/>
      <w:marBottom w:val="0"/>
      <w:divBdr>
        <w:top w:val="none" w:sz="0" w:space="0" w:color="auto"/>
        <w:left w:val="none" w:sz="0" w:space="0" w:color="auto"/>
        <w:bottom w:val="none" w:sz="0" w:space="0" w:color="auto"/>
        <w:right w:val="none" w:sz="0" w:space="0" w:color="auto"/>
      </w:divBdr>
    </w:div>
    <w:div w:id="1294753175">
      <w:bodyDiv w:val="1"/>
      <w:marLeft w:val="0"/>
      <w:marRight w:val="0"/>
      <w:marTop w:val="0"/>
      <w:marBottom w:val="0"/>
      <w:divBdr>
        <w:top w:val="none" w:sz="0" w:space="0" w:color="auto"/>
        <w:left w:val="none" w:sz="0" w:space="0" w:color="auto"/>
        <w:bottom w:val="none" w:sz="0" w:space="0" w:color="auto"/>
        <w:right w:val="none" w:sz="0" w:space="0" w:color="auto"/>
      </w:divBdr>
    </w:div>
    <w:div w:id="1369645799">
      <w:bodyDiv w:val="1"/>
      <w:marLeft w:val="0"/>
      <w:marRight w:val="0"/>
      <w:marTop w:val="0"/>
      <w:marBottom w:val="0"/>
      <w:divBdr>
        <w:top w:val="none" w:sz="0" w:space="0" w:color="auto"/>
        <w:left w:val="none" w:sz="0" w:space="0" w:color="auto"/>
        <w:bottom w:val="none" w:sz="0" w:space="0" w:color="auto"/>
        <w:right w:val="none" w:sz="0" w:space="0" w:color="auto"/>
      </w:divBdr>
    </w:div>
    <w:div w:id="1408454571">
      <w:bodyDiv w:val="1"/>
      <w:marLeft w:val="0"/>
      <w:marRight w:val="0"/>
      <w:marTop w:val="0"/>
      <w:marBottom w:val="0"/>
      <w:divBdr>
        <w:top w:val="none" w:sz="0" w:space="0" w:color="auto"/>
        <w:left w:val="none" w:sz="0" w:space="0" w:color="auto"/>
        <w:bottom w:val="none" w:sz="0" w:space="0" w:color="auto"/>
        <w:right w:val="none" w:sz="0" w:space="0" w:color="auto"/>
      </w:divBdr>
    </w:div>
    <w:div w:id="1465661900">
      <w:bodyDiv w:val="1"/>
      <w:marLeft w:val="0"/>
      <w:marRight w:val="0"/>
      <w:marTop w:val="0"/>
      <w:marBottom w:val="0"/>
      <w:divBdr>
        <w:top w:val="none" w:sz="0" w:space="0" w:color="auto"/>
        <w:left w:val="none" w:sz="0" w:space="0" w:color="auto"/>
        <w:bottom w:val="none" w:sz="0" w:space="0" w:color="auto"/>
        <w:right w:val="none" w:sz="0" w:space="0" w:color="auto"/>
      </w:divBdr>
    </w:div>
    <w:div w:id="1498956164">
      <w:bodyDiv w:val="1"/>
      <w:marLeft w:val="0"/>
      <w:marRight w:val="0"/>
      <w:marTop w:val="0"/>
      <w:marBottom w:val="0"/>
      <w:divBdr>
        <w:top w:val="none" w:sz="0" w:space="0" w:color="auto"/>
        <w:left w:val="none" w:sz="0" w:space="0" w:color="auto"/>
        <w:bottom w:val="none" w:sz="0" w:space="0" w:color="auto"/>
        <w:right w:val="none" w:sz="0" w:space="0" w:color="auto"/>
      </w:divBdr>
    </w:div>
    <w:div w:id="1551115439">
      <w:bodyDiv w:val="1"/>
      <w:marLeft w:val="0"/>
      <w:marRight w:val="0"/>
      <w:marTop w:val="0"/>
      <w:marBottom w:val="0"/>
      <w:divBdr>
        <w:top w:val="none" w:sz="0" w:space="0" w:color="auto"/>
        <w:left w:val="none" w:sz="0" w:space="0" w:color="auto"/>
        <w:bottom w:val="none" w:sz="0" w:space="0" w:color="auto"/>
        <w:right w:val="none" w:sz="0" w:space="0" w:color="auto"/>
      </w:divBdr>
    </w:div>
    <w:div w:id="1622498424">
      <w:bodyDiv w:val="1"/>
      <w:marLeft w:val="0"/>
      <w:marRight w:val="0"/>
      <w:marTop w:val="0"/>
      <w:marBottom w:val="0"/>
      <w:divBdr>
        <w:top w:val="none" w:sz="0" w:space="0" w:color="auto"/>
        <w:left w:val="none" w:sz="0" w:space="0" w:color="auto"/>
        <w:bottom w:val="none" w:sz="0" w:space="0" w:color="auto"/>
        <w:right w:val="none" w:sz="0" w:space="0" w:color="auto"/>
      </w:divBdr>
      <w:divsChild>
        <w:div w:id="660622834">
          <w:marLeft w:val="0"/>
          <w:marRight w:val="0"/>
          <w:marTop w:val="0"/>
          <w:marBottom w:val="0"/>
          <w:divBdr>
            <w:top w:val="none" w:sz="0" w:space="0" w:color="auto"/>
            <w:left w:val="none" w:sz="0" w:space="0" w:color="auto"/>
            <w:bottom w:val="none" w:sz="0" w:space="0" w:color="auto"/>
            <w:right w:val="none" w:sz="0" w:space="0" w:color="auto"/>
          </w:divBdr>
        </w:div>
      </w:divsChild>
    </w:div>
    <w:div w:id="1655530255">
      <w:bodyDiv w:val="1"/>
      <w:marLeft w:val="0"/>
      <w:marRight w:val="0"/>
      <w:marTop w:val="0"/>
      <w:marBottom w:val="0"/>
      <w:divBdr>
        <w:top w:val="none" w:sz="0" w:space="0" w:color="auto"/>
        <w:left w:val="none" w:sz="0" w:space="0" w:color="auto"/>
        <w:bottom w:val="none" w:sz="0" w:space="0" w:color="auto"/>
        <w:right w:val="none" w:sz="0" w:space="0" w:color="auto"/>
      </w:divBdr>
    </w:div>
    <w:div w:id="1661958128">
      <w:bodyDiv w:val="1"/>
      <w:marLeft w:val="0"/>
      <w:marRight w:val="0"/>
      <w:marTop w:val="0"/>
      <w:marBottom w:val="0"/>
      <w:divBdr>
        <w:top w:val="none" w:sz="0" w:space="0" w:color="auto"/>
        <w:left w:val="none" w:sz="0" w:space="0" w:color="auto"/>
        <w:bottom w:val="none" w:sz="0" w:space="0" w:color="auto"/>
        <w:right w:val="none" w:sz="0" w:space="0" w:color="auto"/>
      </w:divBdr>
    </w:div>
    <w:div w:id="1828932433">
      <w:bodyDiv w:val="1"/>
      <w:marLeft w:val="0"/>
      <w:marRight w:val="0"/>
      <w:marTop w:val="0"/>
      <w:marBottom w:val="0"/>
      <w:divBdr>
        <w:top w:val="none" w:sz="0" w:space="0" w:color="auto"/>
        <w:left w:val="none" w:sz="0" w:space="0" w:color="auto"/>
        <w:bottom w:val="none" w:sz="0" w:space="0" w:color="auto"/>
        <w:right w:val="none" w:sz="0" w:space="0" w:color="auto"/>
      </w:divBdr>
    </w:div>
    <w:div w:id="1848864270">
      <w:bodyDiv w:val="1"/>
      <w:marLeft w:val="0"/>
      <w:marRight w:val="0"/>
      <w:marTop w:val="0"/>
      <w:marBottom w:val="0"/>
      <w:divBdr>
        <w:top w:val="none" w:sz="0" w:space="0" w:color="auto"/>
        <w:left w:val="none" w:sz="0" w:space="0" w:color="auto"/>
        <w:bottom w:val="none" w:sz="0" w:space="0" w:color="auto"/>
        <w:right w:val="none" w:sz="0" w:space="0" w:color="auto"/>
      </w:divBdr>
    </w:div>
    <w:div w:id="1917667196">
      <w:bodyDiv w:val="1"/>
      <w:marLeft w:val="0"/>
      <w:marRight w:val="0"/>
      <w:marTop w:val="0"/>
      <w:marBottom w:val="0"/>
      <w:divBdr>
        <w:top w:val="none" w:sz="0" w:space="0" w:color="auto"/>
        <w:left w:val="none" w:sz="0" w:space="0" w:color="auto"/>
        <w:bottom w:val="none" w:sz="0" w:space="0" w:color="auto"/>
        <w:right w:val="none" w:sz="0" w:space="0" w:color="auto"/>
      </w:divBdr>
    </w:div>
    <w:div w:id="1943032982">
      <w:bodyDiv w:val="1"/>
      <w:marLeft w:val="0"/>
      <w:marRight w:val="0"/>
      <w:marTop w:val="0"/>
      <w:marBottom w:val="0"/>
      <w:divBdr>
        <w:top w:val="none" w:sz="0" w:space="0" w:color="auto"/>
        <w:left w:val="none" w:sz="0" w:space="0" w:color="auto"/>
        <w:bottom w:val="none" w:sz="0" w:space="0" w:color="auto"/>
        <w:right w:val="none" w:sz="0" w:space="0" w:color="auto"/>
      </w:divBdr>
    </w:div>
    <w:div w:id="1961909784">
      <w:bodyDiv w:val="1"/>
      <w:marLeft w:val="0"/>
      <w:marRight w:val="0"/>
      <w:marTop w:val="0"/>
      <w:marBottom w:val="0"/>
      <w:divBdr>
        <w:top w:val="none" w:sz="0" w:space="0" w:color="auto"/>
        <w:left w:val="none" w:sz="0" w:space="0" w:color="auto"/>
        <w:bottom w:val="none" w:sz="0" w:space="0" w:color="auto"/>
        <w:right w:val="none" w:sz="0" w:space="0" w:color="auto"/>
      </w:divBdr>
    </w:div>
    <w:div w:id="2068645930">
      <w:bodyDiv w:val="1"/>
      <w:marLeft w:val="0"/>
      <w:marRight w:val="0"/>
      <w:marTop w:val="0"/>
      <w:marBottom w:val="0"/>
      <w:divBdr>
        <w:top w:val="none" w:sz="0" w:space="0" w:color="auto"/>
        <w:left w:val="none" w:sz="0" w:space="0" w:color="auto"/>
        <w:bottom w:val="none" w:sz="0" w:space="0" w:color="auto"/>
        <w:right w:val="none" w:sz="0" w:space="0" w:color="auto"/>
      </w:divBdr>
    </w:div>
    <w:div w:id="2110814108">
      <w:bodyDiv w:val="1"/>
      <w:marLeft w:val="0"/>
      <w:marRight w:val="0"/>
      <w:marTop w:val="0"/>
      <w:marBottom w:val="0"/>
      <w:divBdr>
        <w:top w:val="none" w:sz="0" w:space="0" w:color="auto"/>
        <w:left w:val="none" w:sz="0" w:space="0" w:color="auto"/>
        <w:bottom w:val="none" w:sz="0" w:space="0" w:color="auto"/>
        <w:right w:val="none" w:sz="0" w:space="0" w:color="auto"/>
      </w:divBdr>
    </w:div>
    <w:div w:id="2121140325">
      <w:bodyDiv w:val="1"/>
      <w:marLeft w:val="0"/>
      <w:marRight w:val="0"/>
      <w:marTop w:val="0"/>
      <w:marBottom w:val="0"/>
      <w:divBdr>
        <w:top w:val="none" w:sz="0" w:space="0" w:color="auto"/>
        <w:left w:val="none" w:sz="0" w:space="0" w:color="auto"/>
        <w:bottom w:val="none" w:sz="0" w:space="0" w:color="auto"/>
        <w:right w:val="none" w:sz="0" w:space="0" w:color="auto"/>
      </w:divBdr>
    </w:div>
    <w:div w:id="2147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56.png"/><Relationship Id="rId21" Type="http://schemas.openxmlformats.org/officeDocument/2006/relationships/hyperlink" Target="http://www.iieg.gob.mx/" TargetMode="Externa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header" Target="header5.xml"/><Relationship Id="rId84" Type="http://schemas.openxmlformats.org/officeDocument/2006/relationships/image" Target="media/image49.png"/><Relationship Id="rId89" Type="http://schemas.openxmlformats.org/officeDocument/2006/relationships/hyperlink" Target="mailto:contacto.iieg@jalisco.gob.mx" TargetMode="External"/><Relationship Id="rId112" Type="http://schemas.openxmlformats.org/officeDocument/2006/relationships/hyperlink" Target="mailto:Contacto.iieg@jalisco.gob.mx" TargetMode="External"/><Relationship Id="rId133" Type="http://schemas.openxmlformats.org/officeDocument/2006/relationships/image" Target="media/image63.png"/><Relationship Id="rId138" Type="http://schemas.openxmlformats.org/officeDocument/2006/relationships/hyperlink" Target="mailto:contacto@iieg.com.mx" TargetMode="External"/><Relationship Id="rId154" Type="http://schemas.openxmlformats.org/officeDocument/2006/relationships/hyperlink" Target="mailto:contacto@iieg.com.mx" TargetMode="External"/><Relationship Id="rId159" Type="http://schemas.openxmlformats.org/officeDocument/2006/relationships/header" Target="header9.xml"/><Relationship Id="rId175" Type="http://schemas.openxmlformats.org/officeDocument/2006/relationships/image" Target="media/image86.png"/><Relationship Id="rId170" Type="http://schemas.openxmlformats.org/officeDocument/2006/relationships/hyperlink" Target="mailto:contacto@iieg.com.mx" TargetMode="External"/><Relationship Id="rId16" Type="http://schemas.openxmlformats.org/officeDocument/2006/relationships/image" Target="media/image7.png"/><Relationship Id="rId107" Type="http://schemas.openxmlformats.org/officeDocument/2006/relationships/image" Target="media/image52.png"/><Relationship Id="rId11" Type="http://schemas.openxmlformats.org/officeDocument/2006/relationships/image" Target="media/image3.emf"/><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hyperlink" Target="mailto:Contacto.iieg@jalisco.gob.mx" TargetMode="External"/><Relationship Id="rId79" Type="http://schemas.openxmlformats.org/officeDocument/2006/relationships/image" Target="media/image47.png"/><Relationship Id="rId102" Type="http://schemas.openxmlformats.org/officeDocument/2006/relationships/hyperlink" Target="http://www.iieg.gob.mx" TargetMode="External"/><Relationship Id="rId123" Type="http://schemas.openxmlformats.org/officeDocument/2006/relationships/header" Target="header8.xml"/><Relationship Id="rId128" Type="http://schemas.openxmlformats.org/officeDocument/2006/relationships/hyperlink" Target="mailto:contacto@iieg.com.mx" TargetMode="External"/><Relationship Id="rId144" Type="http://schemas.openxmlformats.org/officeDocument/2006/relationships/hyperlink" Target="mailto:contacto@iieg.com.mx" TargetMode="External"/><Relationship Id="rId149" Type="http://schemas.openxmlformats.org/officeDocument/2006/relationships/image" Target="media/image72.png"/><Relationship Id="rId5" Type="http://schemas.openxmlformats.org/officeDocument/2006/relationships/settings" Target="settings.xml"/><Relationship Id="rId90" Type="http://schemas.openxmlformats.org/officeDocument/2006/relationships/hyperlink" Target="mailto:contacto.iieg@jalisco.gob.mx" TargetMode="External"/><Relationship Id="rId95" Type="http://schemas.openxmlformats.org/officeDocument/2006/relationships/hyperlink" Target="http://sin.jalisco.gob.mx" TargetMode="External"/><Relationship Id="rId160" Type="http://schemas.openxmlformats.org/officeDocument/2006/relationships/image" Target="media/image78.png"/><Relationship Id="rId165" Type="http://schemas.openxmlformats.org/officeDocument/2006/relationships/image" Target="media/image81.png"/><Relationship Id="rId181" Type="http://schemas.openxmlformats.org/officeDocument/2006/relationships/image" Target="media/image89.png"/><Relationship Id="rId186" Type="http://schemas.openxmlformats.org/officeDocument/2006/relationships/header" Target="header13.xm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25.png"/><Relationship Id="rId48" Type="http://schemas.openxmlformats.org/officeDocument/2006/relationships/hyperlink" Target="http://sitel.jalisco.gob.mx/redgeodesica/" TargetMode="External"/><Relationship Id="rId64" Type="http://schemas.openxmlformats.org/officeDocument/2006/relationships/hyperlink" Target="mailto:contacto.iieg@jalisco.gob.mx" TargetMode="External"/><Relationship Id="rId69" Type="http://schemas.openxmlformats.org/officeDocument/2006/relationships/image" Target="media/image43.png"/><Relationship Id="rId113" Type="http://schemas.openxmlformats.org/officeDocument/2006/relationships/hyperlink" Target="http://www.iieg.gob.mx" TargetMode="External"/><Relationship Id="rId118" Type="http://schemas.openxmlformats.org/officeDocument/2006/relationships/hyperlink" Target="mailto:Contacto.iieg@jalisco.gob.mx" TargetMode="External"/><Relationship Id="rId134" Type="http://schemas.openxmlformats.org/officeDocument/2006/relationships/hyperlink" Target="mailto:contacto@iieg.com.mx" TargetMode="External"/><Relationship Id="rId139" Type="http://schemas.openxmlformats.org/officeDocument/2006/relationships/image" Target="media/image66.png"/><Relationship Id="rId80" Type="http://schemas.openxmlformats.org/officeDocument/2006/relationships/hyperlink" Target="mailto:Contacto.iieg@jalisco.gob.mx" TargetMode="External"/><Relationship Id="rId85" Type="http://schemas.openxmlformats.org/officeDocument/2006/relationships/hyperlink" Target="mailto:contacto.iieg@jalisco.gob.mx" TargetMode="External"/><Relationship Id="rId150" Type="http://schemas.openxmlformats.org/officeDocument/2006/relationships/image" Target="media/image73.png"/><Relationship Id="rId155" Type="http://schemas.openxmlformats.org/officeDocument/2006/relationships/image" Target="media/image76.png"/><Relationship Id="rId171" Type="http://schemas.openxmlformats.org/officeDocument/2006/relationships/image" Target="media/image84.png"/><Relationship Id="rId176" Type="http://schemas.openxmlformats.org/officeDocument/2006/relationships/hyperlink" Target="mailto:contacto@iieg.com.mx" TargetMode="External"/><Relationship Id="rId12" Type="http://schemas.openxmlformats.org/officeDocument/2006/relationships/image" Target="media/image4.emf"/><Relationship Id="rId17" Type="http://schemas.openxmlformats.org/officeDocument/2006/relationships/image" Target="media/image8.png"/><Relationship Id="rId33" Type="http://schemas.openxmlformats.org/officeDocument/2006/relationships/image" Target="media/image19.png"/><Relationship Id="rId38" Type="http://schemas.openxmlformats.org/officeDocument/2006/relationships/hyperlink" Target="mailto:contacto.iieg@jalisco.gob.mx" TargetMode="External"/><Relationship Id="rId59" Type="http://schemas.openxmlformats.org/officeDocument/2006/relationships/image" Target="media/image37.png"/><Relationship Id="rId103" Type="http://schemas.openxmlformats.org/officeDocument/2006/relationships/hyperlink" Target="mailto:contacto.iieg@jalisco.gob.mx" TargetMode="External"/><Relationship Id="rId108" Type="http://schemas.openxmlformats.org/officeDocument/2006/relationships/hyperlink" Target="mailto:contacto.iieg@jalisco.gob.mx" TargetMode="External"/><Relationship Id="rId124" Type="http://schemas.openxmlformats.org/officeDocument/2006/relationships/image" Target="media/image58.png"/><Relationship Id="rId129" Type="http://schemas.openxmlformats.org/officeDocument/2006/relationships/image" Target="media/image61.png"/><Relationship Id="rId54" Type="http://schemas.openxmlformats.org/officeDocument/2006/relationships/image" Target="media/image33.png"/><Relationship Id="rId70" Type="http://schemas.openxmlformats.org/officeDocument/2006/relationships/image" Target="media/image44.png"/><Relationship Id="rId75" Type="http://schemas.openxmlformats.org/officeDocument/2006/relationships/hyperlink" Target="http://www.iieg.gob.mx" TargetMode="External"/><Relationship Id="rId91" Type="http://schemas.openxmlformats.org/officeDocument/2006/relationships/image" Target="media/image50.png"/><Relationship Id="rId96" Type="http://schemas.openxmlformats.org/officeDocument/2006/relationships/hyperlink" Target="mailto:contacto.iieg@jalisco.gob.mx" TargetMode="External"/><Relationship Id="rId140" Type="http://schemas.openxmlformats.org/officeDocument/2006/relationships/hyperlink" Target="mailto:contacto@iieg.com.mx" TargetMode="External"/><Relationship Id="rId145" Type="http://schemas.openxmlformats.org/officeDocument/2006/relationships/image" Target="media/image69.png"/><Relationship Id="rId161" Type="http://schemas.openxmlformats.org/officeDocument/2006/relationships/image" Target="media/image79.png"/><Relationship Id="rId166" Type="http://schemas.openxmlformats.org/officeDocument/2006/relationships/hyperlink" Target="mailto:contacto@iieg.com.mx" TargetMode="External"/><Relationship Id="rId182" Type="http://schemas.openxmlformats.org/officeDocument/2006/relationships/image" Target="media/image90.pn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4.png"/><Relationship Id="rId49" Type="http://schemas.openxmlformats.org/officeDocument/2006/relationships/image" Target="media/image29.png"/><Relationship Id="rId114" Type="http://schemas.openxmlformats.org/officeDocument/2006/relationships/image" Target="media/image55.png"/><Relationship Id="rId119" Type="http://schemas.openxmlformats.org/officeDocument/2006/relationships/hyperlink" Target="http://www.iieg.gob.mx" TargetMode="External"/><Relationship Id="rId44" Type="http://schemas.openxmlformats.org/officeDocument/2006/relationships/image" Target="media/image26.png"/><Relationship Id="rId60" Type="http://schemas.openxmlformats.org/officeDocument/2006/relationships/hyperlink" Target="mailto:contacto.iieg@jalisco.gob.mx" TargetMode="External"/><Relationship Id="rId65" Type="http://schemas.openxmlformats.org/officeDocument/2006/relationships/image" Target="media/image41.png"/><Relationship Id="rId81" Type="http://schemas.openxmlformats.org/officeDocument/2006/relationships/hyperlink" Target="http://www.iieg.gob.mx" TargetMode="External"/><Relationship Id="rId86" Type="http://schemas.openxmlformats.org/officeDocument/2006/relationships/hyperlink" Target="http://sin.jalisco.gob.mx" TargetMode="External"/><Relationship Id="rId130" Type="http://schemas.openxmlformats.org/officeDocument/2006/relationships/hyperlink" Target="mailto:contacto@iieg.com.mx" TargetMode="External"/><Relationship Id="rId135" Type="http://schemas.openxmlformats.org/officeDocument/2006/relationships/image" Target="media/image64.png"/><Relationship Id="rId151" Type="http://schemas.openxmlformats.org/officeDocument/2006/relationships/image" Target="media/image74.png"/><Relationship Id="rId156" Type="http://schemas.openxmlformats.org/officeDocument/2006/relationships/hyperlink" Target="mailto:contacto@iieg.com.mx" TargetMode="External"/><Relationship Id="rId177" Type="http://schemas.openxmlformats.org/officeDocument/2006/relationships/image" Target="media/image87.png"/><Relationship Id="rId172" Type="http://schemas.openxmlformats.org/officeDocument/2006/relationships/hyperlink" Target="mailto:contacto@iieg.com.mx" TargetMode="External"/><Relationship Id="rId13" Type="http://schemas.openxmlformats.org/officeDocument/2006/relationships/header" Target="header1.xml"/><Relationship Id="rId18" Type="http://schemas.openxmlformats.org/officeDocument/2006/relationships/image" Target="media/image9.png"/><Relationship Id="rId39" Type="http://schemas.openxmlformats.org/officeDocument/2006/relationships/image" Target="media/image23.png"/><Relationship Id="rId109" Type="http://schemas.openxmlformats.org/officeDocument/2006/relationships/header" Target="header7.xml"/><Relationship Id="rId34" Type="http://schemas.openxmlformats.org/officeDocument/2006/relationships/image" Target="media/image20.png"/><Relationship Id="rId50" Type="http://schemas.openxmlformats.org/officeDocument/2006/relationships/header" Target="header4.xml"/><Relationship Id="rId55" Type="http://schemas.openxmlformats.org/officeDocument/2006/relationships/image" Target="media/image34.png"/><Relationship Id="rId76" Type="http://schemas.openxmlformats.org/officeDocument/2006/relationships/image" Target="media/image46.png"/><Relationship Id="rId97" Type="http://schemas.openxmlformats.org/officeDocument/2006/relationships/hyperlink" Target="http://www.iieg.gob.mx" TargetMode="External"/><Relationship Id="rId104" Type="http://schemas.openxmlformats.org/officeDocument/2006/relationships/hyperlink" Target="mailto:contacto.iieg@jalisco.gob.mx" TargetMode="External"/><Relationship Id="rId120" Type="http://schemas.openxmlformats.org/officeDocument/2006/relationships/image" Target="media/image57.png"/><Relationship Id="rId125" Type="http://schemas.openxmlformats.org/officeDocument/2006/relationships/image" Target="media/image59.png"/><Relationship Id="rId141" Type="http://schemas.openxmlformats.org/officeDocument/2006/relationships/image" Target="media/image67.png"/><Relationship Id="rId146" Type="http://schemas.openxmlformats.org/officeDocument/2006/relationships/hyperlink" Target="mailto:contacto@iieg.com.mx" TargetMode="External"/><Relationship Id="rId167" Type="http://schemas.openxmlformats.org/officeDocument/2006/relationships/image" Target="media/image82.pn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Contacto.iieg@jalisco.gob.mx" TargetMode="External"/><Relationship Id="rId92" Type="http://schemas.openxmlformats.org/officeDocument/2006/relationships/hyperlink" Target="mailto:contacto.iieg@jalisco.gob.mx" TargetMode="External"/><Relationship Id="rId162" Type="http://schemas.openxmlformats.org/officeDocument/2006/relationships/hyperlink" Target="mailto:contacto@iieg.com.mx" TargetMode="External"/><Relationship Id="rId183" Type="http://schemas.openxmlformats.org/officeDocument/2006/relationships/image" Target="media/image91.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mailto:contacto.iieg@jalisco.gob.mx" TargetMode="External"/><Relationship Id="rId40" Type="http://schemas.openxmlformats.org/officeDocument/2006/relationships/hyperlink" Target="mailto:contacto.iieg@jalisco.gob.mx" TargetMode="External"/><Relationship Id="rId45" Type="http://schemas.openxmlformats.org/officeDocument/2006/relationships/hyperlink" Target="mailto:contacto.iieg@jalisco.gob.mx" TargetMode="External"/><Relationship Id="rId66" Type="http://schemas.openxmlformats.org/officeDocument/2006/relationships/hyperlink" Target="mailto:contacto.iieg@jalisco.gob.mx" TargetMode="External"/><Relationship Id="rId87" Type="http://schemas.openxmlformats.org/officeDocument/2006/relationships/hyperlink" Target="mailto:contacto.iieg@jalisco.gob.mx" TargetMode="External"/><Relationship Id="rId110" Type="http://schemas.openxmlformats.org/officeDocument/2006/relationships/image" Target="media/image53.png"/><Relationship Id="rId115" Type="http://schemas.openxmlformats.org/officeDocument/2006/relationships/hyperlink" Target="mailto:Contacto.iieg@jalisco.gob.mx" TargetMode="External"/><Relationship Id="rId131" Type="http://schemas.openxmlformats.org/officeDocument/2006/relationships/image" Target="media/image62.png"/><Relationship Id="rId136" Type="http://schemas.openxmlformats.org/officeDocument/2006/relationships/hyperlink" Target="mailto:contacto@iieg.com.mx" TargetMode="External"/><Relationship Id="rId157" Type="http://schemas.openxmlformats.org/officeDocument/2006/relationships/image" Target="media/image77.png"/><Relationship Id="rId178" Type="http://schemas.openxmlformats.org/officeDocument/2006/relationships/hyperlink" Target="mailto:contacto@iieg.com.mx" TargetMode="External"/><Relationship Id="rId61" Type="http://schemas.openxmlformats.org/officeDocument/2006/relationships/image" Target="media/image38.png"/><Relationship Id="rId82" Type="http://schemas.openxmlformats.org/officeDocument/2006/relationships/header" Target="header6.xml"/><Relationship Id="rId152" Type="http://schemas.openxmlformats.org/officeDocument/2006/relationships/hyperlink" Target="mailto:contacto@iieg.com.mx" TargetMode="External"/><Relationship Id="rId173" Type="http://schemas.openxmlformats.org/officeDocument/2006/relationships/image" Target="media/image85.png"/><Relationship Id="rId19" Type="http://schemas.openxmlformats.org/officeDocument/2006/relationships/hyperlink" Target="https://seplan.app.jalisco.gob.mx/mide/login/auth" TargetMode="External"/><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header" Target="header3.xml"/><Relationship Id="rId56" Type="http://schemas.openxmlformats.org/officeDocument/2006/relationships/hyperlink" Target="mailto:contacto.iieg@jalisco.gob.mx" TargetMode="External"/><Relationship Id="rId77" Type="http://schemas.openxmlformats.org/officeDocument/2006/relationships/hyperlink" Target="mailto:Contacto.iieg@jalisco.gob.mx" TargetMode="External"/><Relationship Id="rId100" Type="http://schemas.openxmlformats.org/officeDocument/2006/relationships/hyperlink" Target="mailto:contacto.iieg@jalisco.gob.mx" TargetMode="External"/><Relationship Id="rId105" Type="http://schemas.openxmlformats.org/officeDocument/2006/relationships/hyperlink" Target="mailto:contacto.iieg@jalisco.gob.mx" TargetMode="External"/><Relationship Id="rId126" Type="http://schemas.openxmlformats.org/officeDocument/2006/relationships/hyperlink" Target="mailto:contacto@iieg.com.mx" TargetMode="External"/><Relationship Id="rId147" Type="http://schemas.openxmlformats.org/officeDocument/2006/relationships/image" Target="media/image70.png"/><Relationship Id="rId168" Type="http://schemas.openxmlformats.org/officeDocument/2006/relationships/hyperlink" Target="mailto:contacto@iieg.com.mx"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www.iieg.gob.mx" TargetMode="External"/><Relationship Id="rId93" Type="http://schemas.openxmlformats.org/officeDocument/2006/relationships/hyperlink" Target="https://iieg.gob.mx/" TargetMode="External"/><Relationship Id="rId98" Type="http://schemas.openxmlformats.org/officeDocument/2006/relationships/hyperlink" Target="mailto:contacto.iieg@jalisco.gob.mx" TargetMode="External"/><Relationship Id="rId121" Type="http://schemas.openxmlformats.org/officeDocument/2006/relationships/hyperlink" Target="mailto:Contacto.iieg@jalisco.gob.mx" TargetMode="External"/><Relationship Id="rId142" Type="http://schemas.openxmlformats.org/officeDocument/2006/relationships/hyperlink" Target="mailto:contacto@iieg.com.mx" TargetMode="External"/><Relationship Id="rId163" Type="http://schemas.openxmlformats.org/officeDocument/2006/relationships/image" Target="media/image80.png"/><Relationship Id="rId184" Type="http://schemas.openxmlformats.org/officeDocument/2006/relationships/header" Target="header11.xm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eader" Target="header2.xml"/><Relationship Id="rId46" Type="http://schemas.openxmlformats.org/officeDocument/2006/relationships/image" Target="media/image27.png"/><Relationship Id="rId67" Type="http://schemas.openxmlformats.org/officeDocument/2006/relationships/image" Target="media/image42.png"/><Relationship Id="rId116" Type="http://schemas.openxmlformats.org/officeDocument/2006/relationships/hyperlink" Target="http://www.iieg.gob.mx" TargetMode="External"/><Relationship Id="rId137" Type="http://schemas.openxmlformats.org/officeDocument/2006/relationships/image" Target="media/image65.png"/><Relationship Id="rId158" Type="http://schemas.openxmlformats.org/officeDocument/2006/relationships/hyperlink" Target="mailto:contacto@iieg.com.mx" TargetMode="External"/><Relationship Id="rId20" Type="http://schemas.openxmlformats.org/officeDocument/2006/relationships/image" Target="media/image10.png"/><Relationship Id="rId41" Type="http://schemas.openxmlformats.org/officeDocument/2006/relationships/hyperlink" Target="http://iieg.gob.mx" TargetMode="External"/><Relationship Id="rId62" Type="http://schemas.openxmlformats.org/officeDocument/2006/relationships/image" Target="media/image39.png"/><Relationship Id="rId83" Type="http://schemas.openxmlformats.org/officeDocument/2006/relationships/image" Target="media/image48.png"/><Relationship Id="rId88" Type="http://schemas.openxmlformats.org/officeDocument/2006/relationships/hyperlink" Target="http://sin.jalisco.gob.mx" TargetMode="External"/><Relationship Id="rId111" Type="http://schemas.openxmlformats.org/officeDocument/2006/relationships/image" Target="media/image54.png"/><Relationship Id="rId132" Type="http://schemas.openxmlformats.org/officeDocument/2006/relationships/hyperlink" Target="mailto:contacto@iieg.com.mx" TargetMode="External"/><Relationship Id="rId153" Type="http://schemas.openxmlformats.org/officeDocument/2006/relationships/image" Target="media/image75.png"/><Relationship Id="rId174" Type="http://schemas.openxmlformats.org/officeDocument/2006/relationships/hyperlink" Target="mailto:contacto@iieg.com.mx" TargetMode="External"/><Relationship Id="rId179" Type="http://schemas.openxmlformats.org/officeDocument/2006/relationships/header" Target="header10.xml"/><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image" Target="media/image35.png"/><Relationship Id="rId106" Type="http://schemas.openxmlformats.org/officeDocument/2006/relationships/image" Target="media/image51.png"/><Relationship Id="rId127" Type="http://schemas.openxmlformats.org/officeDocument/2006/relationships/image" Target="media/image60.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1.png"/><Relationship Id="rId73" Type="http://schemas.openxmlformats.org/officeDocument/2006/relationships/image" Target="media/image45.png"/><Relationship Id="rId78" Type="http://schemas.openxmlformats.org/officeDocument/2006/relationships/hyperlink" Target="http://www.iieg.gob.mx" TargetMode="External"/><Relationship Id="rId94" Type="http://schemas.openxmlformats.org/officeDocument/2006/relationships/hyperlink" Target="mailto:contacto.iieg@jalisco.gob.mx" TargetMode="External"/><Relationship Id="rId99" Type="http://schemas.openxmlformats.org/officeDocument/2006/relationships/hyperlink" Target="mailto:contacto.iieg@jalisco.gob.mx" TargetMode="External"/><Relationship Id="rId101" Type="http://schemas.openxmlformats.org/officeDocument/2006/relationships/hyperlink" Target="mailto:contacto.iieg@jalisco.gob.mx" TargetMode="External"/><Relationship Id="rId122" Type="http://schemas.openxmlformats.org/officeDocument/2006/relationships/hyperlink" Target="http://www.iieg.gob.mx" TargetMode="External"/><Relationship Id="rId143" Type="http://schemas.openxmlformats.org/officeDocument/2006/relationships/image" Target="media/image68.png"/><Relationship Id="rId148" Type="http://schemas.openxmlformats.org/officeDocument/2006/relationships/image" Target="media/image71.png"/><Relationship Id="rId164" Type="http://schemas.openxmlformats.org/officeDocument/2006/relationships/hyperlink" Target="mailto:contacto@iieg.com.mx" TargetMode="External"/><Relationship Id="rId169" Type="http://schemas.openxmlformats.org/officeDocument/2006/relationships/image" Target="media/image83.png"/><Relationship Id="rId185" Type="http://schemas.openxmlformats.org/officeDocument/2006/relationships/header" Target="header12.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8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2013-07-12T00:00:00</PublishDate>
  <Abstract>Secretaría de Planeación, Administración y Finanzas/Dirección General de Innovación y Mejora Gubernamental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22D27E-1735-45EF-B8C8-FD02074D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1</Pages>
  <Words>85219</Words>
  <Characters>468707</Characters>
  <Application>Microsoft Office Word</Application>
  <DocSecurity>0</DocSecurity>
  <Lines>3905</Lines>
  <Paragraphs>1105</Paragraphs>
  <ScaleCrop>false</ScaleCrop>
  <HeadingPairs>
    <vt:vector size="2" baseType="variant">
      <vt:variant>
        <vt:lpstr>Título</vt:lpstr>
      </vt:variant>
      <vt:variant>
        <vt:i4>1</vt:i4>
      </vt:variant>
    </vt:vector>
  </HeadingPairs>
  <TitlesOfParts>
    <vt:vector size="1" baseType="lpstr">
      <vt:lpstr>Manual de Organización y Operación de la Dirección General de…..</vt:lpstr>
    </vt:vector>
  </TitlesOfParts>
  <Company>Dirección General de Innovación y Mejora Gubernamental</Company>
  <LinksUpToDate>false</LinksUpToDate>
  <CharactersWithSpaces>552821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y Operación de la Dirección General de…..</dc:title>
  <dc:creator>Juan Pablo Gaona Oliva</dc:creator>
  <cp:lastModifiedBy>Carlos Eduardo Garibaldi Castillo</cp:lastModifiedBy>
  <cp:revision>324</cp:revision>
  <cp:lastPrinted>2019-10-23T15:26:00Z</cp:lastPrinted>
  <dcterms:created xsi:type="dcterms:W3CDTF">2019-09-30T17:24:00Z</dcterms:created>
  <dcterms:modified xsi:type="dcterms:W3CDTF">2019-10-23T15:28:00Z</dcterms:modified>
</cp:coreProperties>
</file>