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43" w:rsidRDefault="008D5E43" w:rsidP="00080D4C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</w:rPr>
      </w:pPr>
    </w:p>
    <w:p w:rsidR="00080D4C" w:rsidRPr="00DA7F63" w:rsidRDefault="00F012A8" w:rsidP="00080D4C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Los indicadores que permitan rendir cuenta de sus objetivos y resultados</w:t>
      </w:r>
    </w:p>
    <w:p w:rsidR="00FC6881" w:rsidRDefault="00F012A8" w:rsidP="00080D4C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indicadores de los objetivos de tipo sustantivo y adjetivo se presentan, con sus metas,  en el Plan Institucional del IIEG. La relación que se muestra a continuac</w:t>
      </w:r>
      <w:r w:rsidR="00456CE5">
        <w:rPr>
          <w:rFonts w:ascii="Arial" w:hAnsi="Arial" w:cs="Arial"/>
        </w:rPr>
        <w:t>ión corresponde a las páginas 44 y 45</w:t>
      </w:r>
      <w:bookmarkStart w:id="0" w:name="_GoBack"/>
      <w:bookmarkEnd w:id="0"/>
      <w:r>
        <w:rPr>
          <w:rFonts w:ascii="Arial" w:hAnsi="Arial" w:cs="Arial"/>
        </w:rPr>
        <w:t xml:space="preserve"> d</w:t>
      </w:r>
      <w:r w:rsidR="00BE1651">
        <w:rPr>
          <w:rFonts w:ascii="Arial" w:hAnsi="Arial" w:cs="Arial"/>
        </w:rPr>
        <w:t xml:space="preserve">e la revisión realizada en </w:t>
      </w:r>
      <w:r w:rsidR="00456CE5">
        <w:rPr>
          <w:rFonts w:ascii="Arial" w:hAnsi="Arial" w:cs="Arial"/>
        </w:rPr>
        <w:t>Marzo 2017</w:t>
      </w:r>
      <w:r w:rsidR="00BE1651">
        <w:rPr>
          <w:rFonts w:ascii="Arial" w:hAnsi="Arial" w:cs="Arial"/>
        </w:rPr>
        <w:t>:</w:t>
      </w:r>
    </w:p>
    <w:p w:rsidR="00B93B84" w:rsidRDefault="00B93B84" w:rsidP="00080D4C">
      <w:pPr>
        <w:spacing w:before="120" w:after="120" w:line="240" w:lineRule="auto"/>
        <w:jc w:val="both"/>
        <w:rPr>
          <w:rFonts w:ascii="Arial" w:hAnsi="Arial" w:cs="Arial"/>
        </w:rPr>
      </w:pPr>
    </w:p>
    <w:p w:rsidR="00F012A8" w:rsidRDefault="00F012A8" w:rsidP="00080D4C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012A8" w:rsidRPr="00F012A8" w:rsidRDefault="00F012A8" w:rsidP="00F012A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Cs w:val="24"/>
          <w:lang w:val="es-ES" w:eastAsia="es-ES"/>
        </w:rPr>
      </w:pPr>
      <w:r w:rsidRPr="00F012A8">
        <w:rPr>
          <w:rFonts w:ascii="Cambria" w:eastAsia="Times New Roman" w:hAnsi="Cambria" w:cs="Arial"/>
          <w:szCs w:val="24"/>
          <w:lang w:val="es-ES" w:eastAsia="es-ES"/>
        </w:rPr>
        <w:t xml:space="preserve">Tabla. Metas para los indicadores de los objetivos de tipo sustantivo. </w:t>
      </w:r>
    </w:p>
    <w:tbl>
      <w:tblPr>
        <w:tblStyle w:val="Cuadrculaclara-nfasis2"/>
        <w:tblW w:w="9641" w:type="dxa"/>
        <w:tblInd w:w="-318" w:type="dxa"/>
        <w:tblLayout w:type="fixed"/>
        <w:tblLook w:val="0620" w:firstRow="1" w:lastRow="0" w:firstColumn="0" w:lastColumn="0" w:noHBand="1" w:noVBand="1"/>
      </w:tblPr>
      <w:tblGrid>
        <w:gridCol w:w="2836"/>
        <w:gridCol w:w="2410"/>
        <w:gridCol w:w="992"/>
        <w:gridCol w:w="850"/>
        <w:gridCol w:w="851"/>
        <w:gridCol w:w="851"/>
        <w:gridCol w:w="851"/>
      </w:tblGrid>
      <w:tr w:rsidR="00F012A8" w:rsidRPr="00F012A8" w:rsidTr="00F01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"/>
          <w:tblHeader/>
        </w:trPr>
        <w:tc>
          <w:tcPr>
            <w:tcW w:w="2836" w:type="dxa"/>
            <w:vAlign w:val="center"/>
            <w:hideMark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Objetivo</w:t>
            </w:r>
          </w:p>
        </w:tc>
        <w:tc>
          <w:tcPr>
            <w:tcW w:w="2410" w:type="dxa"/>
            <w:vAlign w:val="center"/>
            <w:hideMark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992" w:type="dxa"/>
            <w:vAlign w:val="center"/>
            <w:hideMark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Línea base</w:t>
            </w:r>
          </w:p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(2014)</w:t>
            </w:r>
          </w:p>
        </w:tc>
        <w:tc>
          <w:tcPr>
            <w:tcW w:w="850" w:type="dxa"/>
            <w:vAlign w:val="center"/>
            <w:hideMark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Meta 2015</w:t>
            </w:r>
          </w:p>
        </w:tc>
        <w:tc>
          <w:tcPr>
            <w:tcW w:w="851" w:type="dxa"/>
            <w:vAlign w:val="center"/>
            <w:hideMark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Meta 2016</w:t>
            </w:r>
          </w:p>
        </w:tc>
        <w:tc>
          <w:tcPr>
            <w:tcW w:w="851" w:type="dxa"/>
            <w:vAlign w:val="center"/>
            <w:hideMark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Meta 2017</w:t>
            </w:r>
          </w:p>
        </w:tc>
        <w:tc>
          <w:tcPr>
            <w:tcW w:w="851" w:type="dxa"/>
            <w:vAlign w:val="center"/>
            <w:hideMark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Meta 2018</w:t>
            </w:r>
          </w:p>
        </w:tc>
      </w:tr>
      <w:tr w:rsidR="00F012A8" w:rsidRPr="00F012A8" w:rsidTr="00F012A8">
        <w:trPr>
          <w:trHeight w:val="39"/>
        </w:trPr>
        <w:tc>
          <w:tcPr>
            <w:tcW w:w="2836" w:type="dxa"/>
            <w:vAlign w:val="center"/>
          </w:tcPr>
          <w:p w:rsidR="00F012A8" w:rsidRPr="00F012A8" w:rsidRDefault="00F012A8" w:rsidP="00F012A8">
            <w:pPr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val="es-ES" w:eastAsia="es-ES"/>
              </w:rPr>
              <w:t>Contribuir al desarrollo de proyectos potenciales de inversión en el estado, mediante la generación de  información de calidad estadística económica-financiera, socio-demográfica y geográfica-ambiental.</w:t>
            </w:r>
          </w:p>
        </w:tc>
        <w:tc>
          <w:tcPr>
            <w:tcW w:w="2410" w:type="dxa"/>
            <w:vAlign w:val="center"/>
          </w:tcPr>
          <w:p w:rsidR="00F012A8" w:rsidRPr="00F012A8" w:rsidRDefault="00F012A8" w:rsidP="00F012A8">
            <w:pPr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val="es-ES" w:eastAsia="es-ES"/>
              </w:rPr>
              <w:t xml:space="preserve">Índice de Pertinencia de la información estadística y geográfica en términos de </w:t>
            </w:r>
            <w:r w:rsidRPr="00F012A8">
              <w:rPr>
                <w:rFonts w:ascii="Cambria" w:eastAsia="Times New Roman" w:hAnsi="Cambria" w:cs="Arial"/>
                <w:b/>
                <w:sz w:val="20"/>
                <w:szCs w:val="20"/>
                <w:u w:val="single"/>
                <w:lang w:val="es-ES" w:eastAsia="es-ES"/>
              </w:rPr>
              <w:t>C</w:t>
            </w:r>
            <w:r w:rsidRPr="00F012A8">
              <w:rPr>
                <w:rFonts w:ascii="Cambria" w:eastAsia="Times New Roman" w:hAnsi="Cambria" w:cs="Arial"/>
                <w:sz w:val="20"/>
                <w:szCs w:val="20"/>
                <w:lang w:val="es-ES" w:eastAsia="es-ES"/>
              </w:rPr>
              <w:t xml:space="preserve">ompletitud, </w:t>
            </w:r>
            <w:r w:rsidRPr="00F012A8">
              <w:rPr>
                <w:rFonts w:ascii="Cambria" w:eastAsia="Times New Roman" w:hAnsi="Cambria" w:cs="Arial"/>
                <w:b/>
                <w:sz w:val="20"/>
                <w:szCs w:val="20"/>
                <w:u w:val="single"/>
                <w:lang w:val="es-ES" w:eastAsia="es-ES"/>
              </w:rPr>
              <w:t>A</w:t>
            </w:r>
            <w:r w:rsidRPr="00F012A8">
              <w:rPr>
                <w:rFonts w:ascii="Cambria" w:eastAsia="Times New Roman" w:hAnsi="Cambria" w:cs="Arial"/>
                <w:sz w:val="20"/>
                <w:szCs w:val="20"/>
                <w:lang w:val="es-ES" w:eastAsia="es-ES"/>
              </w:rPr>
              <w:t xml:space="preserve">ccesibilidad y </w:t>
            </w:r>
            <w:r w:rsidRPr="00F012A8">
              <w:rPr>
                <w:rFonts w:ascii="Cambria" w:eastAsia="Times New Roman" w:hAnsi="Cambria" w:cs="Arial"/>
                <w:b/>
                <w:sz w:val="20"/>
                <w:szCs w:val="20"/>
                <w:u w:val="single"/>
                <w:lang w:val="es-ES" w:eastAsia="es-ES"/>
              </w:rPr>
              <w:t>a</w:t>
            </w:r>
            <w:r w:rsidRPr="00F012A8">
              <w:rPr>
                <w:rFonts w:ascii="Cambria" w:eastAsia="Times New Roman" w:hAnsi="Cambria" w:cs="Arial"/>
                <w:sz w:val="20"/>
                <w:szCs w:val="20"/>
                <w:lang w:val="es-ES" w:eastAsia="es-ES"/>
              </w:rPr>
              <w:t>ctualidad. Pertinencia = (C [precisión + integridad] + A [claridad + difusión]+a [oportunidad + relevancia])</w:t>
            </w:r>
          </w:p>
        </w:tc>
        <w:tc>
          <w:tcPr>
            <w:tcW w:w="992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0</w:t>
            </w:r>
          </w:p>
        </w:tc>
        <w:tc>
          <w:tcPr>
            <w:tcW w:w="850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  <w:tc>
          <w:tcPr>
            <w:tcW w:w="851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  <w:tc>
          <w:tcPr>
            <w:tcW w:w="851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  <w:tc>
          <w:tcPr>
            <w:tcW w:w="851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</w:tr>
      <w:tr w:rsidR="00F012A8" w:rsidRPr="00F012A8" w:rsidTr="00F012A8">
        <w:trPr>
          <w:trHeight w:val="39"/>
        </w:trPr>
        <w:tc>
          <w:tcPr>
            <w:tcW w:w="2836" w:type="dxa"/>
            <w:vAlign w:val="center"/>
          </w:tcPr>
          <w:p w:rsidR="00F012A8" w:rsidRPr="00F012A8" w:rsidRDefault="00F012A8" w:rsidP="00F012A8">
            <w:pPr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val="es-ES" w:eastAsia="es-ES"/>
              </w:rPr>
              <w:t>Concentrar y sistematizar la información estadística en el Sistema de Información Estratégica del Estado de Jalisco y sus Municipios</w:t>
            </w:r>
          </w:p>
        </w:tc>
        <w:tc>
          <w:tcPr>
            <w:tcW w:w="2410" w:type="dxa"/>
            <w:vAlign w:val="center"/>
          </w:tcPr>
          <w:p w:rsidR="00F012A8" w:rsidRPr="00F012A8" w:rsidRDefault="00F012A8" w:rsidP="00F012A8">
            <w:pPr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val="es-ES" w:eastAsia="es-ES"/>
              </w:rPr>
              <w:t>Grado de cobertura temática de interés estatal por ámbito gobierno</w:t>
            </w:r>
          </w:p>
        </w:tc>
        <w:tc>
          <w:tcPr>
            <w:tcW w:w="992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-</w:t>
            </w:r>
          </w:p>
        </w:tc>
        <w:tc>
          <w:tcPr>
            <w:tcW w:w="850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Medio</w:t>
            </w:r>
          </w:p>
        </w:tc>
        <w:tc>
          <w:tcPr>
            <w:tcW w:w="851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Medio</w:t>
            </w:r>
          </w:p>
        </w:tc>
        <w:tc>
          <w:tcPr>
            <w:tcW w:w="851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Medio</w:t>
            </w:r>
          </w:p>
        </w:tc>
        <w:tc>
          <w:tcPr>
            <w:tcW w:w="851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Medio alto</w:t>
            </w:r>
          </w:p>
        </w:tc>
      </w:tr>
      <w:tr w:rsidR="00F012A8" w:rsidRPr="00F012A8" w:rsidTr="00F012A8">
        <w:trPr>
          <w:trHeight w:val="39"/>
        </w:trPr>
        <w:tc>
          <w:tcPr>
            <w:tcW w:w="2836" w:type="dxa"/>
            <w:vAlign w:val="center"/>
          </w:tcPr>
          <w:p w:rsidR="00F012A8" w:rsidRPr="00F012A8" w:rsidRDefault="00F012A8" w:rsidP="00F012A8">
            <w:pPr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val="es-ES" w:eastAsia="es-ES"/>
              </w:rPr>
              <w:t>Recomendar a las instituciones públicas las políticas de manejo, actualización, mantenimiento, digitalización y sistematización de la información estadística susceptible de ser utilizada por el Instituto;</w:t>
            </w:r>
          </w:p>
        </w:tc>
        <w:tc>
          <w:tcPr>
            <w:tcW w:w="2410" w:type="dxa"/>
            <w:vAlign w:val="center"/>
          </w:tcPr>
          <w:p w:rsidR="00F012A8" w:rsidRPr="00F012A8" w:rsidRDefault="00F012A8" w:rsidP="00F012A8">
            <w:pPr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Promedio de capas de información generada por instancias estatales y municipales con criterios determinados por el IIEG</w:t>
            </w:r>
          </w:p>
        </w:tc>
        <w:tc>
          <w:tcPr>
            <w:tcW w:w="992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0</w:t>
            </w:r>
          </w:p>
        </w:tc>
        <w:tc>
          <w:tcPr>
            <w:tcW w:w="850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  <w:tc>
          <w:tcPr>
            <w:tcW w:w="851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5</w:t>
            </w:r>
          </w:p>
        </w:tc>
        <w:tc>
          <w:tcPr>
            <w:tcW w:w="851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5</w:t>
            </w:r>
          </w:p>
        </w:tc>
        <w:tc>
          <w:tcPr>
            <w:tcW w:w="851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5</w:t>
            </w:r>
          </w:p>
        </w:tc>
      </w:tr>
      <w:tr w:rsidR="00F012A8" w:rsidRPr="00F012A8" w:rsidTr="00F012A8">
        <w:trPr>
          <w:trHeight w:val="39"/>
        </w:trPr>
        <w:tc>
          <w:tcPr>
            <w:tcW w:w="2836" w:type="dxa"/>
            <w:vAlign w:val="center"/>
          </w:tcPr>
          <w:p w:rsidR="00F012A8" w:rsidRPr="00F012A8" w:rsidRDefault="00F012A8" w:rsidP="00F012A8">
            <w:pPr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val="es-ES" w:eastAsia="es-ES"/>
              </w:rPr>
              <w:t>Diseñar, crear, reestructurar e innovar los métodos, normas, sistemas y procedimientos que permitan la búsqueda, generación, análisis, clasificación y difusión de la información estadística</w:t>
            </w:r>
          </w:p>
        </w:tc>
        <w:tc>
          <w:tcPr>
            <w:tcW w:w="2410" w:type="dxa"/>
            <w:vAlign w:val="center"/>
          </w:tcPr>
          <w:p w:rsidR="00F012A8" w:rsidRPr="00F012A8" w:rsidRDefault="00F012A8" w:rsidP="00F012A8">
            <w:pP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Grado de cobertura de los procesos de información con procedimientos </w:t>
            </w:r>
          </w:p>
        </w:tc>
        <w:tc>
          <w:tcPr>
            <w:tcW w:w="992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-</w:t>
            </w:r>
          </w:p>
        </w:tc>
        <w:tc>
          <w:tcPr>
            <w:tcW w:w="850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Medio</w:t>
            </w:r>
          </w:p>
        </w:tc>
        <w:tc>
          <w:tcPr>
            <w:tcW w:w="851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Medio</w:t>
            </w:r>
          </w:p>
        </w:tc>
        <w:tc>
          <w:tcPr>
            <w:tcW w:w="851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Medio</w:t>
            </w:r>
          </w:p>
        </w:tc>
        <w:tc>
          <w:tcPr>
            <w:tcW w:w="851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Medio alto</w:t>
            </w:r>
          </w:p>
        </w:tc>
      </w:tr>
      <w:tr w:rsidR="00F012A8" w:rsidRPr="00F012A8" w:rsidTr="00F012A8">
        <w:trPr>
          <w:trHeight w:val="39"/>
        </w:trPr>
        <w:tc>
          <w:tcPr>
            <w:tcW w:w="2836" w:type="dxa"/>
            <w:vAlign w:val="center"/>
          </w:tcPr>
          <w:p w:rsidR="00F012A8" w:rsidRPr="00F012A8" w:rsidRDefault="00F012A8" w:rsidP="00F012A8">
            <w:pPr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val="es-ES" w:eastAsia="es-ES"/>
              </w:rPr>
              <w:t xml:space="preserve">Establecer y promover el servicio estatal de información y documentación científica y tecnológica de recursos humanos, materiales, organizativos y financieros, </w:t>
            </w:r>
            <w:r w:rsidRPr="00F012A8">
              <w:rPr>
                <w:rFonts w:ascii="Cambria" w:eastAsia="Times New Roman" w:hAnsi="Cambria" w:cs="Arial"/>
                <w:sz w:val="20"/>
                <w:szCs w:val="20"/>
                <w:lang w:val="es-ES" w:eastAsia="es-ES"/>
              </w:rPr>
              <w:lastRenderedPageBreak/>
              <w:t>destinados a la investigación científica y al desarrollo tecnológico de la Entidad</w:t>
            </w:r>
          </w:p>
        </w:tc>
        <w:tc>
          <w:tcPr>
            <w:tcW w:w="2410" w:type="dxa"/>
            <w:vAlign w:val="center"/>
          </w:tcPr>
          <w:p w:rsidR="00F012A8" w:rsidRPr="00F012A8" w:rsidRDefault="00F012A8" w:rsidP="00F012A8">
            <w:pP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lastRenderedPageBreak/>
              <w:t>Porcentaje de información integrada al sistema</w:t>
            </w:r>
          </w:p>
        </w:tc>
        <w:tc>
          <w:tcPr>
            <w:tcW w:w="992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0</w:t>
            </w:r>
          </w:p>
        </w:tc>
        <w:tc>
          <w:tcPr>
            <w:tcW w:w="850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+10%</w:t>
            </w:r>
          </w:p>
        </w:tc>
        <w:tc>
          <w:tcPr>
            <w:tcW w:w="851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+10%</w:t>
            </w:r>
          </w:p>
        </w:tc>
        <w:tc>
          <w:tcPr>
            <w:tcW w:w="851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+10%</w:t>
            </w:r>
          </w:p>
        </w:tc>
        <w:tc>
          <w:tcPr>
            <w:tcW w:w="851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+10%</w:t>
            </w:r>
          </w:p>
        </w:tc>
      </w:tr>
      <w:tr w:rsidR="00F012A8" w:rsidRPr="00F012A8" w:rsidTr="00F012A8">
        <w:trPr>
          <w:trHeight w:val="39"/>
        </w:trPr>
        <w:tc>
          <w:tcPr>
            <w:tcW w:w="2836" w:type="dxa"/>
            <w:vAlign w:val="center"/>
          </w:tcPr>
          <w:p w:rsidR="00F012A8" w:rsidRPr="00F012A8" w:rsidRDefault="00F012A8" w:rsidP="00F012A8">
            <w:pPr>
              <w:rPr>
                <w:rFonts w:ascii="Cambria" w:eastAsia="Times New Roman" w:hAnsi="Cambria" w:cs="Arial"/>
                <w:sz w:val="20"/>
                <w:szCs w:val="20"/>
                <w:lang w:val="es-ES"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val="es-ES" w:eastAsia="es-ES"/>
              </w:rPr>
              <w:lastRenderedPageBreak/>
              <w:t>Promover la generación de información de medio ambiente que permita medir las condiciones socio-económicas, ambientales y territoriales, para plantear políticas públicas para el desarrollo</w:t>
            </w:r>
          </w:p>
        </w:tc>
        <w:tc>
          <w:tcPr>
            <w:tcW w:w="2410" w:type="dxa"/>
            <w:vAlign w:val="center"/>
          </w:tcPr>
          <w:p w:rsidR="00F012A8" w:rsidRPr="00F012A8" w:rsidRDefault="00F012A8" w:rsidP="00F012A8">
            <w:pP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Índice de Información de Geografía y Medio Ambiente (MIDE)</w:t>
            </w:r>
          </w:p>
        </w:tc>
        <w:tc>
          <w:tcPr>
            <w:tcW w:w="992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67.6</w:t>
            </w:r>
          </w:p>
        </w:tc>
        <w:tc>
          <w:tcPr>
            <w:tcW w:w="850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69.8</w:t>
            </w:r>
          </w:p>
        </w:tc>
        <w:tc>
          <w:tcPr>
            <w:tcW w:w="851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72</w:t>
            </w:r>
          </w:p>
        </w:tc>
        <w:tc>
          <w:tcPr>
            <w:tcW w:w="851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74.2</w:t>
            </w:r>
          </w:p>
        </w:tc>
        <w:tc>
          <w:tcPr>
            <w:tcW w:w="851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75</w:t>
            </w:r>
          </w:p>
        </w:tc>
      </w:tr>
      <w:tr w:rsidR="00F012A8" w:rsidRPr="00F012A8" w:rsidTr="00F012A8">
        <w:trPr>
          <w:trHeight w:val="39"/>
        </w:trPr>
        <w:tc>
          <w:tcPr>
            <w:tcW w:w="2836" w:type="dxa"/>
            <w:vAlign w:val="center"/>
          </w:tcPr>
          <w:p w:rsidR="00F012A8" w:rsidRPr="00F012A8" w:rsidRDefault="00F012A8" w:rsidP="00F012A8">
            <w:pPr>
              <w:rPr>
                <w:rFonts w:ascii="Cambria" w:eastAsia="Times New Roman" w:hAnsi="Cambria" w:cs="Arial"/>
                <w:sz w:val="20"/>
                <w:szCs w:val="20"/>
                <w:lang w:val="es-ES"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val="es-ES" w:eastAsia="es-ES"/>
              </w:rPr>
              <w:t>Proporcionar la información a los particulares que lo soliciten, de conformidad con la normatividad en materia de transparencia y acceso a la información pública</w:t>
            </w:r>
          </w:p>
        </w:tc>
        <w:tc>
          <w:tcPr>
            <w:tcW w:w="2410" w:type="dxa"/>
            <w:vAlign w:val="center"/>
          </w:tcPr>
          <w:p w:rsidR="00F012A8" w:rsidRPr="00F012A8" w:rsidRDefault="00F012A8" w:rsidP="00F012A8">
            <w:pP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Grado de cobertura de la demanda</w:t>
            </w:r>
          </w:p>
        </w:tc>
        <w:tc>
          <w:tcPr>
            <w:tcW w:w="992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100%</w:t>
            </w:r>
          </w:p>
        </w:tc>
        <w:tc>
          <w:tcPr>
            <w:tcW w:w="850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100%</w:t>
            </w:r>
          </w:p>
        </w:tc>
        <w:tc>
          <w:tcPr>
            <w:tcW w:w="851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100%</w:t>
            </w:r>
          </w:p>
        </w:tc>
        <w:tc>
          <w:tcPr>
            <w:tcW w:w="851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100%</w:t>
            </w:r>
          </w:p>
        </w:tc>
        <w:tc>
          <w:tcPr>
            <w:tcW w:w="851" w:type="dxa"/>
            <w:vAlign w:val="center"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100%</w:t>
            </w:r>
          </w:p>
        </w:tc>
      </w:tr>
    </w:tbl>
    <w:p w:rsidR="00F012A8" w:rsidRPr="00F012A8" w:rsidRDefault="00F012A8" w:rsidP="00F012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012A8" w:rsidRPr="00F012A8" w:rsidRDefault="00F012A8" w:rsidP="00F012A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Cs w:val="24"/>
          <w:lang w:val="es-ES" w:eastAsia="es-ES"/>
        </w:rPr>
      </w:pPr>
      <w:r w:rsidRPr="00F012A8">
        <w:rPr>
          <w:rFonts w:ascii="Cambria" w:eastAsia="Times New Roman" w:hAnsi="Cambria" w:cs="Arial"/>
          <w:szCs w:val="24"/>
          <w:lang w:val="es-ES" w:eastAsia="es-ES"/>
        </w:rPr>
        <w:t xml:space="preserve">Tabla. Metas para los indicadores de los objetivos de tipo adjetivo. </w:t>
      </w:r>
    </w:p>
    <w:tbl>
      <w:tblPr>
        <w:tblStyle w:val="Cuadrculaclara-nfasis2"/>
        <w:tblW w:w="9640" w:type="dxa"/>
        <w:tblInd w:w="-318" w:type="dxa"/>
        <w:tblLayout w:type="fixed"/>
        <w:tblLook w:val="0620" w:firstRow="1" w:lastRow="0" w:firstColumn="0" w:lastColumn="0" w:noHBand="1" w:noVBand="1"/>
      </w:tblPr>
      <w:tblGrid>
        <w:gridCol w:w="2836"/>
        <w:gridCol w:w="2410"/>
        <w:gridCol w:w="992"/>
        <w:gridCol w:w="851"/>
        <w:gridCol w:w="850"/>
        <w:gridCol w:w="851"/>
        <w:gridCol w:w="850"/>
      </w:tblGrid>
      <w:tr w:rsidR="00F012A8" w:rsidRPr="00F012A8" w:rsidTr="00F01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"/>
          <w:tblHeader/>
        </w:trPr>
        <w:tc>
          <w:tcPr>
            <w:tcW w:w="2836" w:type="dxa"/>
            <w:vAlign w:val="center"/>
            <w:hideMark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Objetivo</w:t>
            </w:r>
          </w:p>
        </w:tc>
        <w:tc>
          <w:tcPr>
            <w:tcW w:w="2410" w:type="dxa"/>
            <w:vAlign w:val="center"/>
            <w:hideMark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992" w:type="dxa"/>
            <w:vAlign w:val="center"/>
            <w:hideMark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Línea base</w:t>
            </w:r>
          </w:p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(2014)</w:t>
            </w:r>
          </w:p>
        </w:tc>
        <w:tc>
          <w:tcPr>
            <w:tcW w:w="851" w:type="dxa"/>
            <w:vAlign w:val="center"/>
            <w:hideMark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Meta 2015</w:t>
            </w:r>
          </w:p>
        </w:tc>
        <w:tc>
          <w:tcPr>
            <w:tcW w:w="850" w:type="dxa"/>
            <w:vAlign w:val="center"/>
            <w:hideMark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Meta 2016</w:t>
            </w:r>
          </w:p>
        </w:tc>
        <w:tc>
          <w:tcPr>
            <w:tcW w:w="851" w:type="dxa"/>
            <w:vAlign w:val="center"/>
            <w:hideMark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Meta 2017</w:t>
            </w:r>
          </w:p>
        </w:tc>
        <w:tc>
          <w:tcPr>
            <w:tcW w:w="850" w:type="dxa"/>
            <w:vAlign w:val="center"/>
            <w:hideMark/>
          </w:tcPr>
          <w:p w:rsidR="00F012A8" w:rsidRPr="00F012A8" w:rsidRDefault="00F012A8" w:rsidP="00F012A8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Meta 2018</w:t>
            </w:r>
          </w:p>
        </w:tc>
      </w:tr>
      <w:tr w:rsidR="00F012A8" w:rsidRPr="00F012A8" w:rsidTr="00F012A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  <w:vAlign w:val="center"/>
          </w:tcPr>
          <w:p w:rsidR="00F012A8" w:rsidRPr="00F012A8" w:rsidRDefault="00F012A8" w:rsidP="00F012A8">
            <w:pPr>
              <w:rPr>
                <w:rFonts w:ascii="Cambria" w:eastAsia="Times New Roman" w:hAnsi="Cambria" w:cs="Arial"/>
                <w:b w:val="0"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 w:val="0"/>
                <w:sz w:val="20"/>
                <w:szCs w:val="24"/>
                <w:lang w:val="es-ES" w:eastAsia="es-ES"/>
              </w:rPr>
              <w:t>Instrumentar mecanismos técnicos para integrar, actualizar y ministrar la información estadística y geográfica de Jalisco generada por los integrantes del Sistema de Información Estratégica del Estado de Jalisco y sus Municipios.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2A8" w:rsidRPr="00F012A8" w:rsidRDefault="00F012A8" w:rsidP="00F0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Cs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Porcentaje de procesos de información con procedimiento establecido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+10%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+10%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+10%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+10%</w:t>
            </w:r>
          </w:p>
        </w:tc>
      </w:tr>
      <w:tr w:rsidR="00F012A8" w:rsidRPr="00F012A8" w:rsidTr="00F012A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  <w:vAlign w:val="center"/>
          </w:tcPr>
          <w:p w:rsidR="00F012A8" w:rsidRPr="00F012A8" w:rsidRDefault="00F012A8" w:rsidP="00F012A8">
            <w:pPr>
              <w:rPr>
                <w:rFonts w:ascii="Cambria" w:eastAsia="Times New Roman" w:hAnsi="Cambria" w:cs="Arial"/>
                <w:b w:val="0"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 w:val="0"/>
                <w:sz w:val="20"/>
                <w:szCs w:val="24"/>
                <w:lang w:val="es-ES" w:eastAsia="es-ES"/>
              </w:rPr>
              <w:t>Mejorar el capital humano y capacidades institucionales del Instituto de Información Estadística y Geográfica del Estado de Jalisco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2A8" w:rsidRPr="00F012A8" w:rsidRDefault="00F012A8" w:rsidP="00F01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Promedio de horas dedicadas a capacitación por integrante del IIEG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45</w:t>
            </w:r>
          </w:p>
        </w:tc>
      </w:tr>
      <w:tr w:rsidR="00F012A8" w:rsidRPr="00F012A8" w:rsidTr="00F012A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  <w:vAlign w:val="center"/>
          </w:tcPr>
          <w:p w:rsidR="00F012A8" w:rsidRPr="00F012A8" w:rsidRDefault="00D23658" w:rsidP="00F012A8">
            <w:pPr>
              <w:rPr>
                <w:rFonts w:ascii="Cambria" w:eastAsia="Times New Roman" w:hAnsi="Cambria" w:cs="Arial"/>
                <w:b w:val="0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Cambria" w:eastAsia="Times New Roman" w:hAnsi="Cambria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09841D" wp14:editId="161E3B35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383540</wp:posOffset>
                      </wp:positionV>
                      <wp:extent cx="4333240" cy="0"/>
                      <wp:effectExtent l="0" t="0" r="10160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3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5pt,30.2pt" to="476.4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" strokecolor="#bc4542 [3045]"/>
                  </w:pict>
                </mc:Fallback>
              </mc:AlternateContent>
            </w:r>
            <w:r w:rsidR="00F012A8" w:rsidRPr="00F012A8">
              <w:rPr>
                <w:rFonts w:ascii="Cambria" w:eastAsia="Times New Roman" w:hAnsi="Cambria" w:cs="Arial"/>
                <w:b w:val="0"/>
                <w:sz w:val="20"/>
                <w:szCs w:val="24"/>
                <w:lang w:val="es-ES" w:eastAsia="es-ES"/>
              </w:rPr>
              <w:t>Divulgar la información estadística de calidad en materia  socio-demográfica, económico-financiera y geográfico-ambiental del estado de Jalisco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2A8" w:rsidRPr="00F012A8" w:rsidRDefault="00F012A8" w:rsidP="00F0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Tasa de crecimiento de  usuarios de los servicios de información del IIEG</w:t>
            </w: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</w:t>
            </w:r>
          </w:p>
          <w:p w:rsidR="00F012A8" w:rsidRPr="00F012A8" w:rsidRDefault="00F012A8" w:rsidP="00F0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:rsidR="00F012A8" w:rsidRPr="00F012A8" w:rsidRDefault="00F012A8" w:rsidP="00F0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Tasa de crecimiento de la información estadística y geográfica publicada en formatos abiertos.</w:t>
            </w:r>
          </w:p>
        </w:tc>
        <w:tc>
          <w:tcPr>
            <w:tcW w:w="992" w:type="dxa"/>
            <w:shd w:val="clear" w:color="auto" w:fill="auto"/>
            <w:hideMark/>
          </w:tcPr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0</w:t>
            </w:r>
          </w:p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10%</w:t>
            </w:r>
          </w:p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10%</w:t>
            </w:r>
          </w:p>
        </w:tc>
        <w:tc>
          <w:tcPr>
            <w:tcW w:w="850" w:type="dxa"/>
            <w:shd w:val="clear" w:color="auto" w:fill="auto"/>
            <w:hideMark/>
          </w:tcPr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10%</w:t>
            </w:r>
          </w:p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10%</w:t>
            </w:r>
          </w:p>
        </w:tc>
        <w:tc>
          <w:tcPr>
            <w:tcW w:w="851" w:type="dxa"/>
            <w:shd w:val="clear" w:color="auto" w:fill="auto"/>
            <w:hideMark/>
          </w:tcPr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10%</w:t>
            </w:r>
          </w:p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10%</w:t>
            </w:r>
          </w:p>
        </w:tc>
        <w:tc>
          <w:tcPr>
            <w:tcW w:w="850" w:type="dxa"/>
            <w:shd w:val="clear" w:color="auto" w:fill="auto"/>
            <w:hideMark/>
          </w:tcPr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10%</w:t>
            </w:r>
          </w:p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10%</w:t>
            </w:r>
          </w:p>
        </w:tc>
      </w:tr>
      <w:tr w:rsidR="00F012A8" w:rsidRPr="00F012A8" w:rsidTr="00F012A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  <w:vAlign w:val="center"/>
          </w:tcPr>
          <w:p w:rsidR="00F012A8" w:rsidRPr="00F012A8" w:rsidRDefault="00F012A8" w:rsidP="00F012A8">
            <w:pPr>
              <w:rPr>
                <w:rFonts w:ascii="Cambria" w:eastAsia="Times New Roman" w:hAnsi="Cambria" w:cs="Arial"/>
                <w:b w:val="0"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 w:val="0"/>
                <w:sz w:val="20"/>
                <w:szCs w:val="24"/>
                <w:lang w:val="es-ES" w:eastAsia="es-ES"/>
              </w:rPr>
              <w:t>Articular proyectos en las regiones de Jalisco para la generación, uso y difusión de información estadística y geográfica.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2A8" w:rsidRPr="00F012A8" w:rsidRDefault="00F012A8" w:rsidP="00F01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Tasa de crecimiento de proyectos de innovación articulados en el marco del Sistema de Información Estratégica del Estado de Jalisco y sus Municipios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5%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5%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5%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12A8" w:rsidRPr="00F012A8" w:rsidRDefault="00F012A8" w:rsidP="00F012A8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5%</w:t>
            </w:r>
          </w:p>
        </w:tc>
      </w:tr>
    </w:tbl>
    <w:p w:rsidR="00821E15" w:rsidRDefault="00821E15"/>
    <w:sectPr w:rsidR="00821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09" w:rsidRDefault="000E3709" w:rsidP="008130AE">
      <w:pPr>
        <w:spacing w:after="0" w:line="240" w:lineRule="auto"/>
      </w:pPr>
      <w:r>
        <w:separator/>
      </w:r>
    </w:p>
  </w:endnote>
  <w:endnote w:type="continuationSeparator" w:id="0">
    <w:p w:rsidR="000E3709" w:rsidRDefault="000E3709" w:rsidP="0081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AE" w:rsidRDefault="008130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sha" w:hAnsi="Gisha" w:cs="Gisha"/>
        <w:sz w:val="18"/>
        <w:szCs w:val="18"/>
      </w:rPr>
      <w:id w:val="261893316"/>
      <w:docPartObj>
        <w:docPartGallery w:val="Page Numbers (Bottom of Page)"/>
        <w:docPartUnique/>
      </w:docPartObj>
    </w:sdtPr>
    <w:sdtEndPr/>
    <w:sdtContent>
      <w:sdt>
        <w:sdtPr>
          <w:rPr>
            <w:rFonts w:ascii="Gisha" w:hAnsi="Gisha" w:cs="Gisha"/>
            <w:sz w:val="18"/>
            <w:szCs w:val="18"/>
          </w:rPr>
          <w:id w:val="-1479447439"/>
          <w:docPartObj>
            <w:docPartGallery w:val="Page Numbers (Top of Page)"/>
            <w:docPartUnique/>
          </w:docPartObj>
        </w:sdtPr>
        <w:sdtEndPr/>
        <w:sdtContent>
          <w:p w:rsidR="008130AE" w:rsidRPr="00877932" w:rsidRDefault="008130AE" w:rsidP="008130AE">
            <w:pPr>
              <w:pStyle w:val="Piedepgina"/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77932">
              <w:rPr>
                <w:rFonts w:ascii="Gisha" w:hAnsi="Gisha" w:cs="Gisha"/>
                <w:sz w:val="18"/>
                <w:szCs w:val="18"/>
                <w:lang w:val="es-ES"/>
              </w:rPr>
              <w:t xml:space="preserve">Página 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begin"/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instrText>PAGE</w:instrTex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separate"/>
            </w:r>
            <w:r w:rsidR="00456CE5">
              <w:rPr>
                <w:rFonts w:ascii="Gisha" w:hAnsi="Gisha" w:cs="Gisha"/>
                <w:b/>
                <w:bCs/>
                <w:noProof/>
                <w:sz w:val="18"/>
                <w:szCs w:val="18"/>
              </w:rPr>
              <w:t>1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end"/>
            </w:r>
            <w:r w:rsidRPr="00877932">
              <w:rPr>
                <w:rFonts w:ascii="Gisha" w:hAnsi="Gisha" w:cs="Gisha"/>
                <w:sz w:val="18"/>
                <w:szCs w:val="18"/>
                <w:lang w:val="es-ES"/>
              </w:rPr>
              <w:t xml:space="preserve"> de 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begin"/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instrText>NUMPAGES</w:instrTex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separate"/>
            </w:r>
            <w:r w:rsidR="00456CE5">
              <w:rPr>
                <w:rFonts w:ascii="Gisha" w:hAnsi="Gisha" w:cs="Gisha"/>
                <w:b/>
                <w:bCs/>
                <w:noProof/>
                <w:sz w:val="18"/>
                <w:szCs w:val="18"/>
              </w:rPr>
              <w:t>3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130AE" w:rsidRDefault="008130AE" w:rsidP="008130AE">
    <w:pPr>
      <w:pStyle w:val="Piedepgina"/>
    </w:pPr>
  </w:p>
  <w:p w:rsidR="008130AE" w:rsidRDefault="008130A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AE" w:rsidRDefault="008130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09" w:rsidRDefault="000E3709" w:rsidP="008130AE">
      <w:pPr>
        <w:spacing w:after="0" w:line="240" w:lineRule="auto"/>
      </w:pPr>
      <w:r>
        <w:separator/>
      </w:r>
    </w:p>
  </w:footnote>
  <w:footnote w:type="continuationSeparator" w:id="0">
    <w:p w:rsidR="000E3709" w:rsidRDefault="000E3709" w:rsidP="0081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AE" w:rsidRDefault="008130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AE" w:rsidRDefault="008130AE" w:rsidP="008130AE">
    <w:pPr>
      <w:autoSpaceDE w:val="0"/>
      <w:autoSpaceDN w:val="0"/>
      <w:adjustRightInd w:val="0"/>
      <w:spacing w:after="0" w:line="240" w:lineRule="auto"/>
      <w:jc w:val="right"/>
      <w:rPr>
        <w:rFonts w:ascii="Gisha" w:hAnsi="Gisha" w:cs="Gisha"/>
        <w:b/>
        <w:bCs/>
        <w:sz w:val="20"/>
        <w:szCs w:val="20"/>
      </w:rPr>
    </w:pPr>
    <w:r>
      <w:rPr>
        <w:rFonts w:ascii="SoberanaSans-Bold" w:hAnsi="SoberanaSans-Bold" w:cs="SoberanaSans-Bold"/>
        <w:b/>
        <w:bCs/>
        <w:noProof/>
        <w:sz w:val="20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38A84D13" wp14:editId="2BA1B363">
          <wp:simplePos x="0" y="0"/>
          <wp:positionH relativeFrom="column">
            <wp:posOffset>-104775</wp:posOffset>
          </wp:positionH>
          <wp:positionV relativeFrom="paragraph">
            <wp:posOffset>-351790</wp:posOffset>
          </wp:positionV>
          <wp:extent cx="1400175" cy="787400"/>
          <wp:effectExtent l="0" t="0" r="9525" b="0"/>
          <wp:wrapTight wrapText="bothSides">
            <wp:wrapPolygon edited="0">
              <wp:start x="0" y="0"/>
              <wp:lineTo x="0" y="20903"/>
              <wp:lineTo x="21453" y="20903"/>
              <wp:lineTo x="21453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Sans-Bold" w:hAnsi="SoberanaSans-Bold" w:cs="SoberanaSans-Bold"/>
        <w:b/>
        <w:bCs/>
        <w:sz w:val="20"/>
        <w:szCs w:val="20"/>
      </w:rPr>
      <w:t xml:space="preserve">                            </w:t>
    </w:r>
    <w:r w:rsidRPr="00AB301B">
      <w:rPr>
        <w:rFonts w:ascii="Gisha" w:hAnsi="Gisha" w:cs="Gisha"/>
        <w:b/>
        <w:bCs/>
        <w:sz w:val="20"/>
        <w:szCs w:val="20"/>
      </w:rPr>
      <w:t>INFORMACIÓN PÚBLICA</w:t>
    </w:r>
  </w:p>
  <w:p w:rsidR="008130AE" w:rsidRDefault="008130AE">
    <w:pPr>
      <w:pStyle w:val="Encabezado"/>
    </w:pPr>
  </w:p>
  <w:p w:rsidR="008130AE" w:rsidRDefault="008130A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AE" w:rsidRDefault="008130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A1"/>
    <w:rsid w:val="00076627"/>
    <w:rsid w:val="00080D4C"/>
    <w:rsid w:val="000E3709"/>
    <w:rsid w:val="001054AE"/>
    <w:rsid w:val="00127C16"/>
    <w:rsid w:val="00181DA1"/>
    <w:rsid w:val="001E70BB"/>
    <w:rsid w:val="002B334B"/>
    <w:rsid w:val="002F6322"/>
    <w:rsid w:val="00456CE5"/>
    <w:rsid w:val="00483F91"/>
    <w:rsid w:val="00633112"/>
    <w:rsid w:val="00642C8D"/>
    <w:rsid w:val="0066267F"/>
    <w:rsid w:val="006C5B0B"/>
    <w:rsid w:val="00715D34"/>
    <w:rsid w:val="008130AE"/>
    <w:rsid w:val="00816B83"/>
    <w:rsid w:val="00821E15"/>
    <w:rsid w:val="008736E0"/>
    <w:rsid w:val="008B16FF"/>
    <w:rsid w:val="008D5E43"/>
    <w:rsid w:val="0095667A"/>
    <w:rsid w:val="00962E6C"/>
    <w:rsid w:val="00A81305"/>
    <w:rsid w:val="00B04948"/>
    <w:rsid w:val="00B93B84"/>
    <w:rsid w:val="00BE1651"/>
    <w:rsid w:val="00BF14DC"/>
    <w:rsid w:val="00C4141C"/>
    <w:rsid w:val="00C54DD6"/>
    <w:rsid w:val="00C575EE"/>
    <w:rsid w:val="00CC74FA"/>
    <w:rsid w:val="00CD1379"/>
    <w:rsid w:val="00D23658"/>
    <w:rsid w:val="00D42B39"/>
    <w:rsid w:val="00E91F06"/>
    <w:rsid w:val="00EC235A"/>
    <w:rsid w:val="00F012A8"/>
    <w:rsid w:val="00F61952"/>
    <w:rsid w:val="00FC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D5E43"/>
    <w:rPr>
      <w:color w:val="0000FF"/>
      <w:u w:val="single"/>
    </w:rPr>
  </w:style>
  <w:style w:type="character" w:customStyle="1" w:styleId="field-content">
    <w:name w:val="field-content"/>
    <w:basedOn w:val="Fuentedeprrafopredeter"/>
    <w:rsid w:val="008D5E43"/>
  </w:style>
  <w:style w:type="paragraph" w:styleId="Textodeglobo">
    <w:name w:val="Balloon Text"/>
    <w:basedOn w:val="Normal"/>
    <w:link w:val="TextodegloboCar"/>
    <w:uiPriority w:val="99"/>
    <w:semiHidden/>
    <w:unhideWhenUsed/>
    <w:rsid w:val="008D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E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3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0AE"/>
  </w:style>
  <w:style w:type="paragraph" w:styleId="Piedepgina">
    <w:name w:val="footer"/>
    <w:basedOn w:val="Normal"/>
    <w:link w:val="PiedepginaCar"/>
    <w:uiPriority w:val="99"/>
    <w:unhideWhenUsed/>
    <w:rsid w:val="00813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0AE"/>
  </w:style>
  <w:style w:type="table" w:styleId="Cuadrculaclara-nfasis2">
    <w:name w:val="Light Grid Accent 2"/>
    <w:basedOn w:val="Tablanormal"/>
    <w:uiPriority w:val="62"/>
    <w:rsid w:val="00F012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D5E43"/>
    <w:rPr>
      <w:color w:val="0000FF"/>
      <w:u w:val="single"/>
    </w:rPr>
  </w:style>
  <w:style w:type="character" w:customStyle="1" w:styleId="field-content">
    <w:name w:val="field-content"/>
    <w:basedOn w:val="Fuentedeprrafopredeter"/>
    <w:rsid w:val="008D5E43"/>
  </w:style>
  <w:style w:type="paragraph" w:styleId="Textodeglobo">
    <w:name w:val="Balloon Text"/>
    <w:basedOn w:val="Normal"/>
    <w:link w:val="TextodegloboCar"/>
    <w:uiPriority w:val="99"/>
    <w:semiHidden/>
    <w:unhideWhenUsed/>
    <w:rsid w:val="008D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E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3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0AE"/>
  </w:style>
  <w:style w:type="paragraph" w:styleId="Piedepgina">
    <w:name w:val="footer"/>
    <w:basedOn w:val="Normal"/>
    <w:link w:val="PiedepginaCar"/>
    <w:uiPriority w:val="99"/>
    <w:unhideWhenUsed/>
    <w:rsid w:val="00813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0AE"/>
  </w:style>
  <w:style w:type="table" w:styleId="Cuadrculaclara-nfasis2">
    <w:name w:val="Light Grid Accent 2"/>
    <w:basedOn w:val="Tablanormal"/>
    <w:uiPriority w:val="62"/>
    <w:rsid w:val="00F012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sfausto</dc:creator>
  <cp:lastModifiedBy>sfausto</cp:lastModifiedBy>
  <cp:revision>4</cp:revision>
  <cp:lastPrinted>2015-06-15T18:23:00Z</cp:lastPrinted>
  <dcterms:created xsi:type="dcterms:W3CDTF">2017-04-27T16:43:00Z</dcterms:created>
  <dcterms:modified xsi:type="dcterms:W3CDTF">2017-04-27T19:36:00Z</dcterms:modified>
</cp:coreProperties>
</file>