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40" w:rsidRDefault="000729AF" w:rsidP="000729AF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-118110</wp:posOffset>
            </wp:positionV>
            <wp:extent cx="3028950" cy="1236345"/>
            <wp:effectExtent l="0" t="0" r="0" b="1905"/>
            <wp:wrapSquare wrapText="bothSides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9AF">
        <w:rPr>
          <w:sz w:val="44"/>
        </w:rPr>
        <w:t>TRIBUNAL DE ARBITRAJE Y ESCALAFÓN</w:t>
      </w:r>
    </w:p>
    <w:p w:rsidR="000729AF" w:rsidRPr="004C7472" w:rsidRDefault="004C7472" w:rsidP="004C7472">
      <w:pPr>
        <w:jc w:val="center"/>
        <w:rPr>
          <w:sz w:val="44"/>
          <w:szCs w:val="44"/>
        </w:rPr>
      </w:pPr>
      <w:r w:rsidRPr="004C7472">
        <w:rPr>
          <w:sz w:val="44"/>
          <w:szCs w:val="44"/>
        </w:rPr>
        <w:t>2016</w:t>
      </w:r>
    </w:p>
    <w:p w:rsidR="003261E9" w:rsidRDefault="003261E9"/>
    <w:p w:rsidR="003261E9" w:rsidRDefault="003261E9"/>
    <w:p w:rsidR="003C543B" w:rsidRDefault="003C543B">
      <w:pPr>
        <w:rPr>
          <w:sz w:val="28"/>
          <w:u w:val="single"/>
        </w:rPr>
      </w:pPr>
      <w:r w:rsidRPr="003C543B">
        <w:rPr>
          <w:sz w:val="28"/>
          <w:u w:val="single"/>
        </w:rPr>
        <w:t>Servidores Públicos que se encuentran con licencia.</w:t>
      </w:r>
    </w:p>
    <w:p w:rsidR="003261E9" w:rsidRDefault="003261E9">
      <w:pPr>
        <w:rPr>
          <w:sz w:val="28"/>
          <w:u w:val="single"/>
        </w:rPr>
      </w:pPr>
    </w:p>
    <w:bookmarkStart w:id="0" w:name="_GoBack"/>
    <w:bookmarkStart w:id="1" w:name="_MON_1528702546"/>
    <w:bookmarkEnd w:id="1"/>
    <w:p w:rsidR="00A93551" w:rsidRDefault="00C62458" w:rsidP="004C7472">
      <w:pPr>
        <w:jc w:val="center"/>
        <w:rPr>
          <w:sz w:val="28"/>
          <w:u w:val="single"/>
        </w:rPr>
      </w:pPr>
      <w:r>
        <w:rPr>
          <w:sz w:val="28"/>
          <w:u w:val="single"/>
        </w:rPr>
        <w:object w:dxaOrig="6119" w:dyaOrig="2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45.75pt;height:122.25pt" o:ole="">
            <v:imagedata r:id="rId8" o:title=""/>
          </v:shape>
          <o:OLEObject Type="Embed" ProgID="Excel.Sheet.12" ShapeID="_x0000_i1027" DrawAspect="Content" ObjectID="_1538476983" r:id="rId9"/>
        </w:object>
      </w:r>
      <w:bookmarkEnd w:id="0"/>
    </w:p>
    <w:p w:rsidR="00A93551" w:rsidRPr="00A93551" w:rsidRDefault="00A93551" w:rsidP="00A93551">
      <w:pPr>
        <w:rPr>
          <w:sz w:val="28"/>
        </w:rPr>
      </w:pPr>
    </w:p>
    <w:p w:rsidR="00A93551" w:rsidRDefault="00A93551" w:rsidP="00A93551">
      <w:pPr>
        <w:rPr>
          <w:sz w:val="28"/>
        </w:rPr>
      </w:pPr>
    </w:p>
    <w:p w:rsidR="003261E9" w:rsidRDefault="00A93551" w:rsidP="00A93551">
      <w:pPr>
        <w:tabs>
          <w:tab w:val="left" w:pos="1680"/>
        </w:tabs>
        <w:rPr>
          <w:sz w:val="28"/>
        </w:rPr>
      </w:pPr>
      <w:r>
        <w:rPr>
          <w:sz w:val="28"/>
        </w:rPr>
        <w:tab/>
      </w:r>
    </w:p>
    <w:p w:rsidR="00A93551" w:rsidRDefault="00A93551" w:rsidP="00A93551">
      <w:pPr>
        <w:tabs>
          <w:tab w:val="left" w:pos="1680"/>
        </w:tabs>
        <w:rPr>
          <w:sz w:val="28"/>
        </w:rPr>
      </w:pPr>
    </w:p>
    <w:p w:rsidR="00A93551" w:rsidRDefault="00A93551" w:rsidP="00A93551">
      <w:pPr>
        <w:jc w:val="center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0288" behindDoc="0" locked="0" layoutInCell="1" allowOverlap="1" wp14:anchorId="04630C87" wp14:editId="66E45169">
            <wp:simplePos x="0" y="0"/>
            <wp:positionH relativeFrom="column">
              <wp:posOffset>224155</wp:posOffset>
            </wp:positionH>
            <wp:positionV relativeFrom="paragraph">
              <wp:posOffset>-118110</wp:posOffset>
            </wp:positionV>
            <wp:extent cx="3028950" cy="12363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9AF">
        <w:rPr>
          <w:sz w:val="44"/>
        </w:rPr>
        <w:t>TRIBUNAL DE ARBITRAJE Y ESCALAFÓN</w:t>
      </w:r>
    </w:p>
    <w:p w:rsidR="00A93551" w:rsidRPr="004C7472" w:rsidRDefault="00806B8C" w:rsidP="00A93551">
      <w:pPr>
        <w:jc w:val="center"/>
        <w:rPr>
          <w:sz w:val="44"/>
          <w:szCs w:val="44"/>
        </w:rPr>
      </w:pPr>
      <w:r>
        <w:rPr>
          <w:sz w:val="44"/>
          <w:szCs w:val="44"/>
        </w:rPr>
        <w:t>2015</w:t>
      </w:r>
    </w:p>
    <w:p w:rsidR="00A93551" w:rsidRDefault="00A93551" w:rsidP="00A93551"/>
    <w:p w:rsidR="00A93551" w:rsidRDefault="00A93551" w:rsidP="00A93551"/>
    <w:p w:rsidR="00A93551" w:rsidRDefault="00A93551" w:rsidP="00A93551">
      <w:pPr>
        <w:rPr>
          <w:sz w:val="28"/>
          <w:u w:val="single"/>
        </w:rPr>
      </w:pPr>
      <w:r w:rsidRPr="003C543B">
        <w:rPr>
          <w:sz w:val="28"/>
          <w:u w:val="single"/>
        </w:rPr>
        <w:t>Servidores Públicos que se encuentran con licencia.</w:t>
      </w:r>
    </w:p>
    <w:p w:rsidR="00A93551" w:rsidRDefault="00A93551" w:rsidP="00A93551">
      <w:pPr>
        <w:rPr>
          <w:sz w:val="28"/>
          <w:u w:val="single"/>
        </w:rPr>
      </w:pPr>
    </w:p>
    <w:p w:rsidR="00806B8C" w:rsidRPr="00806B8C" w:rsidRDefault="00806B8C" w:rsidP="0041053B">
      <w:pPr>
        <w:tabs>
          <w:tab w:val="left" w:pos="1680"/>
        </w:tabs>
        <w:jc w:val="center"/>
        <w:rPr>
          <w:sz w:val="28"/>
        </w:rPr>
      </w:pPr>
      <w:r w:rsidRPr="00806B8C">
        <w:rPr>
          <w:sz w:val="28"/>
        </w:rPr>
        <w:t>En este año, no se registró ninguna licencia.</w:t>
      </w:r>
    </w:p>
    <w:p w:rsidR="00806B8C" w:rsidRPr="00806B8C" w:rsidRDefault="00806B8C" w:rsidP="00806B8C">
      <w:pPr>
        <w:rPr>
          <w:sz w:val="28"/>
        </w:rPr>
      </w:pPr>
    </w:p>
    <w:p w:rsidR="00806B8C" w:rsidRPr="00806B8C" w:rsidRDefault="00806B8C" w:rsidP="00806B8C">
      <w:pPr>
        <w:rPr>
          <w:sz w:val="28"/>
        </w:rPr>
      </w:pPr>
    </w:p>
    <w:p w:rsidR="00806B8C" w:rsidRDefault="00806B8C" w:rsidP="00806B8C">
      <w:pPr>
        <w:rPr>
          <w:sz w:val="28"/>
        </w:rPr>
      </w:pPr>
    </w:p>
    <w:p w:rsidR="00A93551" w:rsidRDefault="00A93551" w:rsidP="00806B8C">
      <w:pPr>
        <w:ind w:firstLine="708"/>
        <w:rPr>
          <w:sz w:val="28"/>
        </w:rPr>
      </w:pPr>
    </w:p>
    <w:p w:rsidR="00806B8C" w:rsidRDefault="00806B8C" w:rsidP="00806B8C">
      <w:pPr>
        <w:ind w:firstLine="708"/>
        <w:rPr>
          <w:sz w:val="28"/>
        </w:rPr>
      </w:pPr>
    </w:p>
    <w:p w:rsidR="00806B8C" w:rsidRDefault="00806B8C" w:rsidP="00806B8C">
      <w:pPr>
        <w:ind w:firstLine="708"/>
        <w:rPr>
          <w:sz w:val="28"/>
        </w:rPr>
      </w:pPr>
    </w:p>
    <w:p w:rsidR="00806B8C" w:rsidRDefault="00806B8C" w:rsidP="00806B8C">
      <w:pPr>
        <w:ind w:firstLine="708"/>
        <w:rPr>
          <w:sz w:val="28"/>
        </w:rPr>
      </w:pPr>
    </w:p>
    <w:p w:rsidR="00806B8C" w:rsidRDefault="00806B8C" w:rsidP="00806B8C">
      <w:pPr>
        <w:jc w:val="center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2336" behindDoc="0" locked="0" layoutInCell="1" allowOverlap="1" wp14:anchorId="2204C9B6" wp14:editId="2CBB191E">
            <wp:simplePos x="0" y="0"/>
            <wp:positionH relativeFrom="column">
              <wp:posOffset>224155</wp:posOffset>
            </wp:positionH>
            <wp:positionV relativeFrom="paragraph">
              <wp:posOffset>-118110</wp:posOffset>
            </wp:positionV>
            <wp:extent cx="3028950" cy="1236345"/>
            <wp:effectExtent l="0" t="0" r="0" b="190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9AF">
        <w:rPr>
          <w:sz w:val="44"/>
        </w:rPr>
        <w:t>TRIBUNAL DE ARBITRAJE Y ESCALAFÓN</w:t>
      </w:r>
    </w:p>
    <w:p w:rsidR="00806B8C" w:rsidRPr="004C7472" w:rsidRDefault="00806B8C" w:rsidP="00806B8C">
      <w:pPr>
        <w:jc w:val="center"/>
        <w:rPr>
          <w:sz w:val="44"/>
          <w:szCs w:val="44"/>
        </w:rPr>
      </w:pPr>
      <w:r>
        <w:rPr>
          <w:sz w:val="44"/>
          <w:szCs w:val="44"/>
        </w:rPr>
        <w:t>2014</w:t>
      </w:r>
    </w:p>
    <w:p w:rsidR="00806B8C" w:rsidRDefault="00806B8C" w:rsidP="00806B8C"/>
    <w:p w:rsidR="00806B8C" w:rsidRDefault="00806B8C" w:rsidP="00806B8C"/>
    <w:p w:rsidR="00806B8C" w:rsidRDefault="00806B8C" w:rsidP="00806B8C">
      <w:pPr>
        <w:rPr>
          <w:sz w:val="28"/>
          <w:u w:val="single"/>
        </w:rPr>
      </w:pPr>
      <w:r w:rsidRPr="003C543B">
        <w:rPr>
          <w:sz w:val="28"/>
          <w:u w:val="single"/>
        </w:rPr>
        <w:t>Servidores Públicos que se encuentran con licencia.</w:t>
      </w:r>
    </w:p>
    <w:p w:rsidR="00806B8C" w:rsidRDefault="00806B8C" w:rsidP="00806B8C">
      <w:pPr>
        <w:rPr>
          <w:sz w:val="28"/>
          <w:u w:val="single"/>
        </w:rPr>
      </w:pPr>
    </w:p>
    <w:bookmarkStart w:id="2" w:name="_MON_1528707112"/>
    <w:bookmarkEnd w:id="2"/>
    <w:p w:rsidR="00806B8C" w:rsidRPr="00A93551" w:rsidRDefault="00085494" w:rsidP="00806B8C">
      <w:pPr>
        <w:tabs>
          <w:tab w:val="left" w:pos="1680"/>
        </w:tabs>
        <w:jc w:val="center"/>
        <w:rPr>
          <w:sz w:val="28"/>
        </w:rPr>
      </w:pPr>
      <w:r>
        <w:rPr>
          <w:sz w:val="28"/>
          <w:u w:val="single"/>
        </w:rPr>
        <w:object w:dxaOrig="6122" w:dyaOrig="2197">
          <v:shape id="_x0000_i1025" type="#_x0000_t75" style="width:345.75pt;height:119.25pt" o:ole="">
            <v:imagedata r:id="rId10" o:title=""/>
          </v:shape>
          <o:OLEObject Type="Embed" ProgID="Excel.Sheet.12" ShapeID="_x0000_i1025" DrawAspect="Content" ObjectID="_1538476984" r:id="rId11"/>
        </w:object>
      </w:r>
    </w:p>
    <w:p w:rsidR="00806B8C" w:rsidRDefault="00806B8C" w:rsidP="00806B8C">
      <w:pPr>
        <w:ind w:firstLine="708"/>
        <w:rPr>
          <w:sz w:val="28"/>
        </w:rPr>
      </w:pPr>
    </w:p>
    <w:p w:rsidR="001314FF" w:rsidRDefault="001314FF" w:rsidP="00806B8C">
      <w:pPr>
        <w:ind w:firstLine="708"/>
        <w:rPr>
          <w:sz w:val="28"/>
        </w:rPr>
      </w:pPr>
    </w:p>
    <w:p w:rsidR="001314FF" w:rsidRDefault="001314FF" w:rsidP="00806B8C">
      <w:pPr>
        <w:ind w:firstLine="708"/>
        <w:rPr>
          <w:sz w:val="28"/>
        </w:rPr>
      </w:pPr>
    </w:p>
    <w:p w:rsidR="001314FF" w:rsidRDefault="001314FF" w:rsidP="00806B8C">
      <w:pPr>
        <w:ind w:firstLine="708"/>
        <w:rPr>
          <w:sz w:val="28"/>
        </w:rPr>
      </w:pPr>
    </w:p>
    <w:p w:rsidR="001314FF" w:rsidRDefault="001314FF" w:rsidP="00806B8C">
      <w:pPr>
        <w:ind w:firstLine="708"/>
        <w:rPr>
          <w:sz w:val="28"/>
        </w:rPr>
      </w:pPr>
    </w:p>
    <w:p w:rsidR="001314FF" w:rsidRDefault="001314FF" w:rsidP="001314FF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4CDB41BA" wp14:editId="12754A80">
            <wp:simplePos x="0" y="0"/>
            <wp:positionH relativeFrom="column">
              <wp:posOffset>224155</wp:posOffset>
            </wp:positionH>
            <wp:positionV relativeFrom="paragraph">
              <wp:posOffset>-118110</wp:posOffset>
            </wp:positionV>
            <wp:extent cx="3028950" cy="1236345"/>
            <wp:effectExtent l="0" t="0" r="0" b="190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9AF">
        <w:rPr>
          <w:sz w:val="44"/>
        </w:rPr>
        <w:t>TRIBUNAL DE ARBITRAJE Y ESCALAFÓN</w:t>
      </w:r>
    </w:p>
    <w:p w:rsidR="001314FF" w:rsidRPr="004C7472" w:rsidRDefault="001314FF" w:rsidP="001314FF">
      <w:pPr>
        <w:jc w:val="center"/>
        <w:rPr>
          <w:sz w:val="44"/>
          <w:szCs w:val="44"/>
        </w:rPr>
      </w:pPr>
      <w:r>
        <w:rPr>
          <w:sz w:val="44"/>
          <w:szCs w:val="44"/>
        </w:rPr>
        <w:t>2013</w:t>
      </w:r>
    </w:p>
    <w:p w:rsidR="001314FF" w:rsidRDefault="001314FF" w:rsidP="001314FF"/>
    <w:p w:rsidR="001314FF" w:rsidRDefault="001314FF" w:rsidP="001314FF"/>
    <w:p w:rsidR="001314FF" w:rsidRDefault="001314FF" w:rsidP="001314FF">
      <w:pPr>
        <w:rPr>
          <w:sz w:val="28"/>
          <w:u w:val="single"/>
        </w:rPr>
      </w:pPr>
      <w:r w:rsidRPr="003C543B">
        <w:rPr>
          <w:sz w:val="28"/>
          <w:u w:val="single"/>
        </w:rPr>
        <w:t>Servidores Públicos que se encuentran con licencia.</w:t>
      </w:r>
    </w:p>
    <w:p w:rsidR="001314FF" w:rsidRDefault="001314FF" w:rsidP="001314FF">
      <w:pPr>
        <w:rPr>
          <w:sz w:val="28"/>
          <w:u w:val="single"/>
        </w:rPr>
      </w:pPr>
    </w:p>
    <w:bookmarkStart w:id="3" w:name="_MON_1528707195"/>
    <w:bookmarkEnd w:id="3"/>
    <w:p w:rsidR="001314FF" w:rsidRPr="00A93551" w:rsidRDefault="009217A9" w:rsidP="001314FF">
      <w:pPr>
        <w:tabs>
          <w:tab w:val="left" w:pos="1680"/>
        </w:tabs>
        <w:jc w:val="center"/>
        <w:rPr>
          <w:sz w:val="28"/>
        </w:rPr>
      </w:pPr>
      <w:r>
        <w:rPr>
          <w:sz w:val="28"/>
          <w:u w:val="single"/>
        </w:rPr>
        <w:object w:dxaOrig="6122" w:dyaOrig="1181">
          <v:shape id="_x0000_i1026" type="#_x0000_t75" style="width:345.75pt;height:63.75pt" o:ole="">
            <v:imagedata r:id="rId12" o:title=""/>
          </v:shape>
          <o:OLEObject Type="Embed" ProgID="Excel.Sheet.12" ShapeID="_x0000_i1026" DrawAspect="Content" ObjectID="_1538476985" r:id="rId13"/>
        </w:object>
      </w:r>
    </w:p>
    <w:p w:rsidR="001314FF" w:rsidRPr="00806B8C" w:rsidRDefault="001314FF" w:rsidP="00806B8C">
      <w:pPr>
        <w:ind w:firstLine="708"/>
        <w:rPr>
          <w:sz w:val="28"/>
        </w:rPr>
      </w:pPr>
    </w:p>
    <w:sectPr w:rsidR="001314FF" w:rsidRPr="00806B8C" w:rsidSect="000729A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86" w:rsidRDefault="00437F86" w:rsidP="00806B8C">
      <w:pPr>
        <w:spacing w:after="0" w:line="240" w:lineRule="auto"/>
      </w:pPr>
      <w:r>
        <w:separator/>
      </w:r>
    </w:p>
  </w:endnote>
  <w:endnote w:type="continuationSeparator" w:id="0">
    <w:p w:rsidR="00437F86" w:rsidRDefault="00437F86" w:rsidP="0080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86" w:rsidRDefault="00437F86" w:rsidP="00806B8C">
      <w:pPr>
        <w:spacing w:after="0" w:line="240" w:lineRule="auto"/>
      </w:pPr>
      <w:r>
        <w:separator/>
      </w:r>
    </w:p>
  </w:footnote>
  <w:footnote w:type="continuationSeparator" w:id="0">
    <w:p w:rsidR="00437F86" w:rsidRDefault="00437F86" w:rsidP="00806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AF"/>
    <w:rsid w:val="000729AF"/>
    <w:rsid w:val="00085494"/>
    <w:rsid w:val="001314FF"/>
    <w:rsid w:val="002C38DE"/>
    <w:rsid w:val="003261E9"/>
    <w:rsid w:val="003C543B"/>
    <w:rsid w:val="0041053B"/>
    <w:rsid w:val="00437F86"/>
    <w:rsid w:val="00493AB5"/>
    <w:rsid w:val="004C7472"/>
    <w:rsid w:val="005862DA"/>
    <w:rsid w:val="00681CEF"/>
    <w:rsid w:val="00806B8C"/>
    <w:rsid w:val="00903479"/>
    <w:rsid w:val="009217A9"/>
    <w:rsid w:val="0097757A"/>
    <w:rsid w:val="00A04ACA"/>
    <w:rsid w:val="00A93551"/>
    <w:rsid w:val="00C62458"/>
    <w:rsid w:val="00F4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9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6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B8C"/>
  </w:style>
  <w:style w:type="paragraph" w:styleId="Piedepgina">
    <w:name w:val="footer"/>
    <w:basedOn w:val="Normal"/>
    <w:link w:val="PiedepginaCar"/>
    <w:uiPriority w:val="99"/>
    <w:unhideWhenUsed/>
    <w:rsid w:val="00806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9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6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B8C"/>
  </w:style>
  <w:style w:type="paragraph" w:styleId="Piedepgina">
    <w:name w:val="footer"/>
    <w:basedOn w:val="Normal"/>
    <w:link w:val="PiedepginaCar"/>
    <w:uiPriority w:val="99"/>
    <w:unhideWhenUsed/>
    <w:rsid w:val="00806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3.xlsx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2.xls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Adminitracion</dc:creator>
  <cp:lastModifiedBy>Adminitracion</cp:lastModifiedBy>
  <cp:revision>3</cp:revision>
  <dcterms:created xsi:type="dcterms:W3CDTF">2016-10-20T18:54:00Z</dcterms:created>
  <dcterms:modified xsi:type="dcterms:W3CDTF">2016-10-20T18:56:00Z</dcterms:modified>
</cp:coreProperties>
</file>