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F1" w:rsidRPr="00364B83" w:rsidRDefault="00364B83" w:rsidP="00364B83">
      <w:pPr>
        <w:jc w:val="both"/>
        <w:rPr>
          <w:sz w:val="40"/>
          <w:szCs w:val="40"/>
        </w:rPr>
      </w:pPr>
      <w:r>
        <w:rPr>
          <w:sz w:val="40"/>
          <w:szCs w:val="40"/>
        </w:rPr>
        <w:t>LA</w:t>
      </w:r>
      <w:r w:rsidR="007D2514">
        <w:rPr>
          <w:sz w:val="40"/>
          <w:szCs w:val="40"/>
        </w:rPr>
        <w:t>S ACTAS DE LAS COMISIONES EDILI</w:t>
      </w:r>
      <w:r>
        <w:rPr>
          <w:sz w:val="40"/>
          <w:szCs w:val="40"/>
        </w:rPr>
        <w:t>CIAS SE CONSIDERA INFORMACION INEXISTENTE POR SI SOLA, YA QUE LOS REGIDORES ENCARGADOS DE UNA COMISION, TRATAN SUS ASUNT</w:t>
      </w:r>
      <w:r w:rsidR="007D2514">
        <w:rPr>
          <w:sz w:val="40"/>
          <w:szCs w:val="40"/>
        </w:rPr>
        <w:t xml:space="preserve">OS EN LAS REUNIONES DE CABILDO, </w:t>
      </w:r>
      <w:r>
        <w:rPr>
          <w:sz w:val="40"/>
          <w:szCs w:val="40"/>
        </w:rPr>
        <w:t xml:space="preserve">PORLO QUE LOS RESULTADOS Y LO TRATADO EN ESTAS REUNIONES ESTA CONTENIDO EN LAS ACTAS DE </w:t>
      </w:r>
      <w:r w:rsidR="007D2514">
        <w:rPr>
          <w:sz w:val="40"/>
          <w:szCs w:val="40"/>
        </w:rPr>
        <w:t xml:space="preserve"> LAS REUNIONES DE </w:t>
      </w:r>
      <w:bookmarkStart w:id="0" w:name="_GoBack"/>
      <w:bookmarkEnd w:id="0"/>
      <w:r>
        <w:rPr>
          <w:sz w:val="40"/>
          <w:szCs w:val="40"/>
        </w:rPr>
        <w:t>CABILDO.</w:t>
      </w:r>
    </w:p>
    <w:sectPr w:rsidR="00EE3EF1" w:rsidRPr="00364B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83"/>
    <w:rsid w:val="00364B83"/>
    <w:rsid w:val="007D2514"/>
    <w:rsid w:val="00E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4</cp:revision>
  <dcterms:created xsi:type="dcterms:W3CDTF">2015-08-20T16:21:00Z</dcterms:created>
  <dcterms:modified xsi:type="dcterms:W3CDTF">2015-08-20T19:24:00Z</dcterms:modified>
</cp:coreProperties>
</file>