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78" w:rsidRPr="001A5C2C" w:rsidRDefault="00747178" w:rsidP="00747178">
      <w:pPr>
        <w:jc w:val="center"/>
        <w:rPr>
          <w:rFonts w:ascii="Tahoma" w:hAnsi="Tahoma" w:cs="Tahoma"/>
          <w:sz w:val="24"/>
          <w:szCs w:val="24"/>
        </w:rPr>
      </w:pPr>
      <w:r w:rsidRPr="001A5C2C">
        <w:rPr>
          <w:rFonts w:ascii="Tahoma" w:hAnsi="Tahoma" w:cs="Tahoma"/>
          <w:sz w:val="24"/>
          <w:szCs w:val="24"/>
        </w:rPr>
        <w:t>JUICIOS AGRARIOS</w:t>
      </w:r>
    </w:p>
    <w:p w:rsidR="00747178" w:rsidRDefault="00747178" w:rsidP="00747178">
      <w:pPr>
        <w:jc w:val="center"/>
        <w:rPr>
          <w:rFonts w:ascii="Tahoma" w:hAnsi="Tahoma" w:cs="Tahoma"/>
          <w:sz w:val="24"/>
          <w:szCs w:val="24"/>
        </w:rPr>
      </w:pPr>
      <w:r w:rsidRPr="00747178">
        <w:rPr>
          <w:rFonts w:ascii="Tahoma" w:hAnsi="Tahoma" w:cs="Tahoma"/>
          <w:sz w:val="24"/>
          <w:szCs w:val="24"/>
        </w:rPr>
        <w:t>TRIBUNAL UNITARIO AGRARI</w:t>
      </w:r>
      <w:bookmarkStart w:id="0" w:name="_GoBack"/>
      <w:bookmarkEnd w:id="0"/>
      <w:r w:rsidRPr="00747178">
        <w:rPr>
          <w:rFonts w:ascii="Tahoma" w:hAnsi="Tahoma" w:cs="Tahoma"/>
          <w:sz w:val="24"/>
          <w:szCs w:val="24"/>
        </w:rPr>
        <w:t>O DISTRITO 16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112"/>
        <w:gridCol w:w="1440"/>
        <w:gridCol w:w="8"/>
        <w:gridCol w:w="1447"/>
        <w:gridCol w:w="11"/>
        <w:gridCol w:w="1647"/>
        <w:gridCol w:w="29"/>
        <w:gridCol w:w="1909"/>
      </w:tblGrid>
      <w:tr w:rsidR="00747178" w:rsidTr="007471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34" w:type="dxa"/>
          </w:tcPr>
          <w:p w:rsidR="00747178" w:rsidRDefault="00747178" w:rsidP="00747178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Número de Expediente</w:t>
            </w:r>
          </w:p>
        </w:tc>
        <w:tc>
          <w:tcPr>
            <w:tcW w:w="1112" w:type="dxa"/>
          </w:tcPr>
          <w:p w:rsidR="00747178" w:rsidRDefault="00747178" w:rsidP="00747178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Juzgado o Tribunal</w:t>
            </w:r>
          </w:p>
        </w:tc>
        <w:tc>
          <w:tcPr>
            <w:tcW w:w="1440" w:type="dxa"/>
          </w:tcPr>
          <w:p w:rsidR="00747178" w:rsidRDefault="00747178" w:rsidP="00747178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Quejoso</w:t>
            </w:r>
          </w:p>
        </w:tc>
        <w:tc>
          <w:tcPr>
            <w:tcW w:w="1405" w:type="dxa"/>
            <w:gridSpan w:val="3"/>
          </w:tcPr>
          <w:p w:rsidR="00747178" w:rsidRDefault="00747178" w:rsidP="00747178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Autoridad Responsable</w:t>
            </w:r>
          </w:p>
        </w:tc>
        <w:tc>
          <w:tcPr>
            <w:tcW w:w="1647" w:type="dxa"/>
          </w:tcPr>
          <w:p w:rsidR="00747178" w:rsidRDefault="00747178" w:rsidP="00747178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3er Interesado</w:t>
            </w:r>
          </w:p>
        </w:tc>
        <w:tc>
          <w:tcPr>
            <w:tcW w:w="1938" w:type="dxa"/>
            <w:gridSpan w:val="2"/>
          </w:tcPr>
          <w:p w:rsidR="00747178" w:rsidRDefault="00747178" w:rsidP="00747178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Acto Reclamado</w:t>
            </w:r>
          </w:p>
        </w:tc>
      </w:tr>
      <w:tr w:rsidR="00747178" w:rsidRPr="001A5C2C" w:rsidTr="0074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1371/16/2012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  <w:t>Tribual Unitario Agrario del Distrito 16.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Ejido "Puente de Arcediano", Municipio de </w:t>
            </w:r>
            <w:proofErr w:type="spell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Ixtlahuacán</w:t>
            </w:r>
            <w:proofErr w:type="spellEnd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 del Río.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Gobernador / CEA / Director de la CEA / SIAPA / otros.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No Existe Tercero Interesado.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Indemnización por </w:t>
            </w:r>
            <w:proofErr w:type="spellStart"/>
            <w:proofErr w:type="gram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mas</w:t>
            </w:r>
            <w:proofErr w:type="spellEnd"/>
            <w:proofErr w:type="gramEnd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 de $890'000,000.00 por la extracción de material pétreo y otros.</w:t>
            </w:r>
          </w:p>
        </w:tc>
      </w:tr>
      <w:tr w:rsidR="00747178" w:rsidRPr="001A5C2C" w:rsidTr="0074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166/16/2014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  <w:t>Tribual Unitario Agrario del Distrito 16.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LUIS ARTURO CATAÑEDA CORONA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CEA TERCERO PERJUDICADO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posesión de terrenos ejidales que formen parte del núcleo agrario Puente de Arcediano </w:t>
            </w:r>
          </w:p>
        </w:tc>
      </w:tr>
      <w:tr w:rsidR="00747178" w:rsidRPr="001A5C2C" w:rsidTr="0074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02/16/2015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  <w:t>Tribual Unitario Agrario del Distrito 16.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TRINIDAD RODRIGEZ CASTAÑEDA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Comisión Estatal del Agua 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 No Existe Tercero Interesado.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178" w:rsidRPr="001A5C2C" w:rsidRDefault="00747178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invasión del colector el caballito por una superficie de 132 metros cuadrados</w:t>
            </w:r>
          </w:p>
        </w:tc>
      </w:tr>
    </w:tbl>
    <w:p w:rsidR="004565AB" w:rsidRDefault="004565AB"/>
    <w:sectPr w:rsidR="0045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78"/>
    <w:rsid w:val="004565AB"/>
    <w:rsid w:val="007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EE56-1559-4A13-B075-9273A9B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7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1</cp:revision>
  <dcterms:created xsi:type="dcterms:W3CDTF">2016-11-29T16:18:00Z</dcterms:created>
  <dcterms:modified xsi:type="dcterms:W3CDTF">2016-11-29T16:21:00Z</dcterms:modified>
</cp:coreProperties>
</file>