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8EA" w:rsidRPr="003E0A36" w:rsidRDefault="001312E9" w:rsidP="00DF785F">
      <w:pPr>
        <w:jc w:val="center"/>
        <w:rPr>
          <w:rFonts w:ascii="Papyrus" w:hAnsi="Papyrus" w:cs="Arial"/>
          <w:sz w:val="28"/>
        </w:rPr>
      </w:pPr>
      <w:r w:rsidRPr="003E0A36">
        <w:rPr>
          <w:rFonts w:ascii="Papyrus" w:hAnsi="Papyrus" w:cs="Arial"/>
          <w:sz w:val="28"/>
        </w:rPr>
        <w:t>FUNCION PÚBLICA DE LA DIRECCION DE IMPUESTOS INMOBILIARIOS Y CATASTRO MASCOTA JAL.</w:t>
      </w:r>
    </w:p>
    <w:p w:rsidR="004619B1" w:rsidRPr="003E0A36" w:rsidRDefault="004619B1" w:rsidP="00DF785F">
      <w:pPr>
        <w:jc w:val="both"/>
        <w:rPr>
          <w:rFonts w:ascii="Papyrus" w:hAnsi="Papyrus" w:cs="Arial"/>
        </w:rPr>
      </w:pPr>
    </w:p>
    <w:p w:rsidR="004619B1" w:rsidRPr="003E0A36" w:rsidRDefault="001312E9" w:rsidP="00DF785F">
      <w:pPr>
        <w:jc w:val="center"/>
        <w:rPr>
          <w:rFonts w:ascii="Papyrus" w:hAnsi="Papyrus" w:cs="Arial"/>
          <w:b/>
        </w:rPr>
      </w:pPr>
      <w:r w:rsidRPr="003E0A36">
        <w:rPr>
          <w:rFonts w:ascii="Papyrus" w:hAnsi="Papyrus" w:cs="Arial"/>
          <w:b/>
        </w:rPr>
        <w:t>MISION</w:t>
      </w:r>
    </w:p>
    <w:p w:rsidR="00DF785F" w:rsidRPr="00DF785F" w:rsidRDefault="001312E9" w:rsidP="00DF785F">
      <w:pPr>
        <w:spacing w:after="0" w:line="240" w:lineRule="auto"/>
        <w:jc w:val="both"/>
        <w:rPr>
          <w:rFonts w:ascii="Papyrus" w:eastAsia="Times New Roman" w:hAnsi="Papyrus" w:cs="Arial"/>
          <w:color w:val="333333"/>
          <w:lang w:eastAsia="es-MX"/>
        </w:rPr>
      </w:pPr>
      <w:r w:rsidRPr="00DF785F">
        <w:rPr>
          <w:rFonts w:ascii="Papyrus" w:eastAsia="Times New Roman" w:hAnsi="Papyrus" w:cs="Arial"/>
          <w:color w:val="333333"/>
          <w:lang w:eastAsia="es-MX"/>
        </w:rPr>
        <w:t>LA ELABORACIÓN DE REGISTROS Y PADRONES RELATIVOS</w:t>
      </w:r>
      <w:r w:rsidRPr="003E0A36">
        <w:rPr>
          <w:rFonts w:ascii="Papyrus" w:eastAsia="Times New Roman" w:hAnsi="Papyrus" w:cs="Arial"/>
          <w:color w:val="333333"/>
          <w:lang w:eastAsia="es-MX"/>
        </w:rPr>
        <w:t> A</w:t>
      </w:r>
      <w:r w:rsidRPr="00DF785F">
        <w:rPr>
          <w:rFonts w:ascii="Papyrus" w:eastAsia="Times New Roman" w:hAnsi="Papyrus" w:cs="Arial"/>
          <w:color w:val="333333"/>
          <w:lang w:eastAsia="es-MX"/>
        </w:rPr>
        <w:t xml:space="preserve"> LA IDENTIFICACIÓN, REGISTROS, CAMBIOS Y VALUACIÓN DE LOS BIENES INMUEBLES UBICADOS EN EL </w:t>
      </w:r>
      <w:r w:rsidRPr="003E0A36">
        <w:rPr>
          <w:rFonts w:ascii="Papyrus" w:eastAsia="Times New Roman" w:hAnsi="Papyrus" w:cs="Arial"/>
          <w:color w:val="333333"/>
          <w:lang w:eastAsia="es-MX"/>
        </w:rPr>
        <w:t>TERRITORIO,</w:t>
      </w:r>
      <w:r w:rsidRPr="00DF785F">
        <w:rPr>
          <w:rFonts w:ascii="Papyrus" w:eastAsia="Times New Roman" w:hAnsi="Papyrus" w:cs="Arial"/>
          <w:color w:val="333333"/>
          <w:lang w:eastAsia="es-MX"/>
        </w:rPr>
        <w:t xml:space="preserve"> ASIMISMO OBTENER, CLASIFICAR, PROCESAR Y PROPORCIONAR INFORMACIÓN CONCERNIENTE AL SUELO Y A LAS CONSTRUCCIONES HECHAS SOBRE ÉL.</w:t>
      </w:r>
    </w:p>
    <w:p w:rsidR="00DF785F" w:rsidRPr="003E0A36" w:rsidRDefault="00DF785F" w:rsidP="00DF785F">
      <w:pPr>
        <w:jc w:val="both"/>
        <w:rPr>
          <w:rFonts w:ascii="Papyrus" w:hAnsi="Papyrus" w:cs="Arial"/>
          <w:color w:val="000000"/>
          <w:shd w:val="clear" w:color="auto" w:fill="FFFFFF"/>
        </w:rPr>
      </w:pPr>
    </w:p>
    <w:p w:rsidR="004619B1" w:rsidRPr="003E0A36" w:rsidRDefault="001312E9" w:rsidP="00DF785F">
      <w:pPr>
        <w:jc w:val="both"/>
        <w:rPr>
          <w:rFonts w:ascii="Papyrus" w:hAnsi="Papyrus" w:cs="Arial"/>
          <w:color w:val="000000"/>
          <w:shd w:val="clear" w:color="auto" w:fill="FFFFFF"/>
        </w:rPr>
      </w:pPr>
      <w:r w:rsidRPr="003E0A36">
        <w:rPr>
          <w:rFonts w:ascii="Papyrus" w:hAnsi="Papyrus" w:cs="Arial"/>
          <w:color w:val="000000"/>
          <w:shd w:val="clear" w:color="auto" w:fill="FFFFFF"/>
        </w:rPr>
        <w:t>DISEÑAR, REALIZAR, CONSERVAR Y ADMINISTRAR EL CATASTRO DE LOS BIENES INMUEBLES, ATENDIENDO A SUS CARACTERÍSTICAS GEOMÉTRICAS, FÍSICAS, ECONÓMICAS Y JURÍDICAS ORIENTADO A UN USO MULTIFINALITARIO Y SIRVIENDO DE INSTRUMENTO PARA LA PLANIFICACIÓN ECONÓMICA Y SOCIAL DEL TERRITORIO NACIONAL</w:t>
      </w:r>
    </w:p>
    <w:p w:rsidR="004B18EA" w:rsidRPr="003E0A36" w:rsidRDefault="004B18EA" w:rsidP="00DF785F">
      <w:pPr>
        <w:jc w:val="both"/>
        <w:rPr>
          <w:rFonts w:ascii="Papyrus" w:hAnsi="Papyrus" w:cs="Arial"/>
          <w:b/>
        </w:rPr>
      </w:pPr>
    </w:p>
    <w:p w:rsidR="00DF785F" w:rsidRPr="003E0A36" w:rsidRDefault="00DF785F" w:rsidP="00DF785F">
      <w:pPr>
        <w:jc w:val="both"/>
        <w:rPr>
          <w:rFonts w:ascii="Papyrus" w:hAnsi="Papyrus" w:cs="Arial"/>
        </w:rPr>
      </w:pPr>
    </w:p>
    <w:p w:rsidR="004B18EA" w:rsidRPr="003E0A36" w:rsidRDefault="001312E9" w:rsidP="00DF785F">
      <w:pPr>
        <w:jc w:val="center"/>
        <w:rPr>
          <w:rFonts w:ascii="Papyrus" w:hAnsi="Papyrus" w:cs="Arial"/>
        </w:rPr>
      </w:pPr>
      <w:r w:rsidRPr="003E0A36">
        <w:rPr>
          <w:rFonts w:ascii="Papyrus" w:hAnsi="Papyrus" w:cs="Arial"/>
          <w:b/>
        </w:rPr>
        <w:t>VISION</w:t>
      </w:r>
    </w:p>
    <w:p w:rsidR="004B18EA" w:rsidRPr="003E0A36" w:rsidRDefault="001312E9" w:rsidP="00DF785F">
      <w:pPr>
        <w:jc w:val="both"/>
        <w:rPr>
          <w:rFonts w:ascii="Papyrus" w:hAnsi="Papyrus" w:cs="Arial"/>
          <w:color w:val="000000"/>
          <w:shd w:val="clear" w:color="auto" w:fill="FFFFFF"/>
        </w:rPr>
      </w:pPr>
      <w:r w:rsidRPr="003E0A36">
        <w:rPr>
          <w:rFonts w:ascii="Papyrus" w:hAnsi="Papyrus" w:cs="Arial"/>
          <w:color w:val="000000"/>
          <w:shd w:val="clear" w:color="auto" w:fill="FFFFFF"/>
        </w:rPr>
        <w:t>CONVERTIRSE EN UN REGISTRO MODERNO, ALTAMENTE INFORMATIZADO, Y VIRTUAL QUE REPRESENTE UNA HERRAMIENTA DE PLANIFICACIÓN A NIVEL LOCAL, Y NACIONAL, DE FÁCIL ACCESO A LA CIUDADANÍA E INTEGRADO AL SISTEMA DE INFRAESTRUCTURA DE DATOS ESPACIALES</w:t>
      </w:r>
    </w:p>
    <w:p w:rsidR="00DF785F" w:rsidRPr="00DF785F" w:rsidRDefault="001312E9" w:rsidP="00DF785F">
      <w:pPr>
        <w:spacing w:after="0" w:line="240" w:lineRule="auto"/>
        <w:jc w:val="both"/>
        <w:rPr>
          <w:rFonts w:ascii="Papyrus" w:eastAsia="Times New Roman" w:hAnsi="Papyrus" w:cs="Arial"/>
          <w:color w:val="333333"/>
          <w:lang w:eastAsia="es-MX"/>
        </w:rPr>
      </w:pPr>
      <w:r w:rsidRPr="00DF785F">
        <w:rPr>
          <w:rFonts w:ascii="Papyrus" w:eastAsia="Times New Roman" w:hAnsi="Papyrus" w:cs="Arial"/>
          <w:color w:val="333333"/>
          <w:lang w:eastAsia="es-MX"/>
        </w:rPr>
        <w:t xml:space="preserve">SER UNA INSTITUCIÓN DE SERVICIOS A LOS CONTRIBUYENTES Y EN GENERAL A LOS USUARIOS DE LOS SERVICIOS CATASTRALES Y QUE ÉSTOS SEAN OTORGADOS </w:t>
      </w:r>
      <w:r w:rsidRPr="00DF785F">
        <w:rPr>
          <w:rFonts w:ascii="Papyrus" w:eastAsia="Times New Roman" w:hAnsi="Papyrus" w:cs="Arial"/>
          <w:color w:val="333333"/>
          <w:lang w:eastAsia="es-MX"/>
        </w:rPr>
        <w:lastRenderedPageBreak/>
        <w:t>EN FORMA OPORTUNA, EFICIENTE Y ACCESIBLE, OBTENIENDO AL MISMO TIEMPO, CON APEGO A LOS PRINCIPIOS DE EQUIDAD, PROPORCIONALIDAD Y GENERALIDAD UN INCREMENTO EN LOS INGRESOS DE LOS MUNICIPIOS POR CONCEPTO DE IMPUESTOS PREDIAL Y DEL IMPUESTO SOBRE ADQUISICIÓN DE INMUEBLES QUE COADYUVEN AL SANEAMIENTO DE LAS HACIENDAS MUNICIPALES Y PERMITAN UNA MAYOR DOTACIÓN DE SERVICIOS PÚBLICOS A SUS COMUNIDADES.</w:t>
      </w:r>
    </w:p>
    <w:p w:rsidR="004B18EA" w:rsidRPr="003E0A36" w:rsidRDefault="004B18EA" w:rsidP="00DF785F">
      <w:pPr>
        <w:jc w:val="both"/>
        <w:rPr>
          <w:rFonts w:ascii="Papyrus" w:hAnsi="Papyrus" w:cs="Arial"/>
        </w:rPr>
      </w:pPr>
    </w:p>
    <w:p w:rsidR="00DF785F" w:rsidRDefault="00DF785F" w:rsidP="00DF785F">
      <w:pPr>
        <w:jc w:val="both"/>
        <w:rPr>
          <w:rFonts w:ascii="Papyrus" w:hAnsi="Papyrus" w:cs="Arial"/>
        </w:rPr>
      </w:pPr>
    </w:p>
    <w:p w:rsidR="003E0A36" w:rsidRPr="003E0A36" w:rsidRDefault="003E0A36" w:rsidP="00DF785F">
      <w:pPr>
        <w:jc w:val="both"/>
        <w:rPr>
          <w:rFonts w:ascii="Papyrus" w:hAnsi="Papyrus" w:cs="Arial"/>
        </w:rPr>
      </w:pPr>
    </w:p>
    <w:p w:rsidR="00DF785F" w:rsidRPr="003E0A36" w:rsidRDefault="001312E9" w:rsidP="00DF785F">
      <w:pPr>
        <w:jc w:val="center"/>
        <w:rPr>
          <w:rFonts w:ascii="Papyrus" w:hAnsi="Papyrus" w:cs="Arial"/>
          <w:b/>
        </w:rPr>
      </w:pPr>
      <w:r w:rsidRPr="003E0A36">
        <w:rPr>
          <w:rFonts w:ascii="Papyrus" w:hAnsi="Papyrus" w:cs="Arial"/>
          <w:b/>
        </w:rPr>
        <w:t>VALORES</w:t>
      </w:r>
    </w:p>
    <w:p w:rsidR="00DF785F" w:rsidRPr="00DF785F" w:rsidRDefault="001312E9" w:rsidP="00DF785F">
      <w:pPr>
        <w:spacing w:after="0" w:line="240" w:lineRule="auto"/>
        <w:jc w:val="both"/>
        <w:rPr>
          <w:rFonts w:ascii="Papyrus" w:eastAsia="Times New Roman" w:hAnsi="Papyrus" w:cs="Arial"/>
          <w:color w:val="333333"/>
          <w:lang w:eastAsia="es-MX"/>
        </w:rPr>
      </w:pPr>
      <w:r w:rsidRPr="00DF785F">
        <w:rPr>
          <w:rFonts w:ascii="Papyrus" w:eastAsia="Times New Roman" w:hAnsi="Papyrus" w:cs="Arial"/>
          <w:color w:val="333333"/>
          <w:lang w:eastAsia="es-MX"/>
        </w:rPr>
        <w:t>NORMAR LA ORGANIZACIÓN Y EL FUNCIONAMIENTO DEL TRABAJO SOBRE LOS BIENES INMUEBLES, EFICIENTANDO LOS RECURSOS ECONÓMICOS Y TÉCNICOS DE QUE DISPONGA, CREANDO UN CATASTRO JUSTO Y EQUITATIVO EN CUMPLIMIENTO DE LAS ATRIBUCIONES QUE AL EFECTO LE SEÑALA LA LEY DE CATASTRO Y SU REGLAMENTO. </w:t>
      </w:r>
    </w:p>
    <w:p w:rsidR="00DF785F" w:rsidRDefault="00DF785F" w:rsidP="00DF785F">
      <w:pPr>
        <w:jc w:val="both"/>
        <w:rPr>
          <w:rFonts w:ascii="Papyrus" w:hAnsi="Papyrus" w:cs="Arial"/>
          <w:b/>
        </w:rPr>
      </w:pPr>
    </w:p>
    <w:p w:rsidR="003E0A36" w:rsidRDefault="003E0A36" w:rsidP="00DF785F">
      <w:pPr>
        <w:jc w:val="both"/>
        <w:rPr>
          <w:rFonts w:ascii="Papyrus" w:hAnsi="Papyrus" w:cs="Arial"/>
          <w:b/>
        </w:rPr>
      </w:pPr>
    </w:p>
    <w:p w:rsidR="003E0A36" w:rsidRPr="003E0A36" w:rsidRDefault="001312E9" w:rsidP="003E0A36">
      <w:pPr>
        <w:jc w:val="center"/>
        <w:rPr>
          <w:rFonts w:ascii="Papyrus" w:hAnsi="Papyrus" w:cs="Arial"/>
          <w:b/>
          <w:sz w:val="28"/>
        </w:rPr>
      </w:pPr>
      <w:r>
        <w:rPr>
          <w:rFonts w:ascii="Papyrus" w:hAnsi="Papyrus" w:cs="Arial"/>
          <w:b/>
          <w:sz w:val="28"/>
        </w:rPr>
        <w:t>FUNDAMENTO LEGAL</w:t>
      </w:r>
    </w:p>
    <w:p w:rsidR="008D1D09" w:rsidRDefault="001312E9" w:rsidP="008D1D09">
      <w:pPr>
        <w:pStyle w:val="Prrafodelista"/>
        <w:numPr>
          <w:ilvl w:val="0"/>
          <w:numId w:val="4"/>
        </w:numPr>
        <w:jc w:val="both"/>
        <w:rPr>
          <w:rFonts w:ascii="Papyrus" w:hAnsi="Papyrus" w:cs="Arial"/>
          <w:bCs/>
        </w:rPr>
      </w:pPr>
      <w:r>
        <w:rPr>
          <w:rFonts w:ascii="Papyrus" w:hAnsi="Papyrus" w:cs="Arial"/>
          <w:bCs/>
        </w:rPr>
        <w:t>LEY DE RESPONSABILIDADES DE LOS SERVIDORES PÚBLICOS DEL ESTADO DE JALISCO.</w:t>
      </w:r>
    </w:p>
    <w:p w:rsidR="007468C7" w:rsidRDefault="001312E9" w:rsidP="008D1D09">
      <w:pPr>
        <w:pStyle w:val="Prrafodelista"/>
        <w:numPr>
          <w:ilvl w:val="0"/>
          <w:numId w:val="4"/>
        </w:numPr>
        <w:jc w:val="both"/>
        <w:rPr>
          <w:rFonts w:ascii="Papyrus" w:hAnsi="Papyrus" w:cs="Arial"/>
          <w:bCs/>
        </w:rPr>
      </w:pPr>
      <w:r>
        <w:rPr>
          <w:rFonts w:ascii="Papyrus" w:hAnsi="Papyrus" w:cs="Arial"/>
          <w:bCs/>
        </w:rPr>
        <w:t>LEY DEL GOBIERNO Y LA ADMINISTRACIÓN PÚBLICA DEL ESTADO DE JALISCO.</w:t>
      </w:r>
    </w:p>
    <w:p w:rsidR="00DF785F" w:rsidRDefault="001312E9" w:rsidP="00DF785F">
      <w:pPr>
        <w:pStyle w:val="Prrafodelista"/>
        <w:numPr>
          <w:ilvl w:val="0"/>
          <w:numId w:val="4"/>
        </w:numPr>
        <w:jc w:val="both"/>
        <w:rPr>
          <w:rFonts w:ascii="Papyrus" w:hAnsi="Papyrus" w:cs="Arial"/>
          <w:bCs/>
        </w:rPr>
      </w:pPr>
      <w:r>
        <w:rPr>
          <w:rFonts w:ascii="Papyrus" w:hAnsi="Papyrus" w:cs="Arial"/>
          <w:bCs/>
        </w:rPr>
        <w:t xml:space="preserve">LEY DE CATASTRO DEL ESTADO DE JALISCO </w:t>
      </w:r>
    </w:p>
    <w:p w:rsidR="007468C7" w:rsidRDefault="001312E9" w:rsidP="00DF785F">
      <w:pPr>
        <w:pStyle w:val="Prrafodelista"/>
        <w:numPr>
          <w:ilvl w:val="0"/>
          <w:numId w:val="4"/>
        </w:numPr>
        <w:jc w:val="both"/>
        <w:rPr>
          <w:rFonts w:ascii="Papyrus" w:hAnsi="Papyrus" w:cs="Arial"/>
          <w:bCs/>
        </w:rPr>
      </w:pPr>
      <w:r>
        <w:rPr>
          <w:rFonts w:ascii="Papyrus" w:hAnsi="Papyrus" w:cs="Arial"/>
          <w:bCs/>
        </w:rPr>
        <w:t xml:space="preserve">LEY DE INGRESOS DEL ESTADO DE JALISCO </w:t>
      </w:r>
    </w:p>
    <w:p w:rsidR="004A0FD3" w:rsidRDefault="001312E9" w:rsidP="004A0FD3">
      <w:pPr>
        <w:pStyle w:val="Prrafodelista"/>
        <w:numPr>
          <w:ilvl w:val="0"/>
          <w:numId w:val="4"/>
        </w:numPr>
        <w:jc w:val="both"/>
        <w:rPr>
          <w:rFonts w:ascii="Papyrus" w:hAnsi="Papyrus" w:cs="Arial"/>
          <w:bCs/>
        </w:rPr>
      </w:pPr>
      <w:r>
        <w:rPr>
          <w:rFonts w:ascii="Papyrus" w:hAnsi="Papyrus" w:cs="Arial"/>
          <w:bCs/>
        </w:rPr>
        <w:t>REGLAMENTO DE LA LEY DE CATASTRO MUNICIPAL DEL ESTADO DE JALISCO</w:t>
      </w:r>
    </w:p>
    <w:p w:rsidR="004A0FD3" w:rsidRDefault="004A0FD3" w:rsidP="004A0FD3">
      <w:pPr>
        <w:jc w:val="both"/>
        <w:rPr>
          <w:rFonts w:ascii="Papyrus" w:hAnsi="Papyrus" w:cs="Arial"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25"/>
        <w:gridCol w:w="1764"/>
        <w:gridCol w:w="4339"/>
      </w:tblGrid>
      <w:tr w:rsidR="004A0FD3" w:rsidRPr="00E60C5A" w:rsidTr="00107F2F">
        <w:tc>
          <w:tcPr>
            <w:tcW w:w="9889" w:type="dxa"/>
            <w:gridSpan w:val="3"/>
          </w:tcPr>
          <w:p w:rsidR="004A0FD3" w:rsidRPr="004A0FD3" w:rsidRDefault="001312E9" w:rsidP="00107F2F">
            <w:p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b/>
                <w:color w:val="000000"/>
                <w:sz w:val="20"/>
                <w:szCs w:val="20"/>
                <w:lang w:val="es-ES_tradnl" w:eastAsia="es-ES"/>
              </w:rPr>
              <w:t>PUESTO: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  <w:t xml:space="preserve"> </w:t>
            </w: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  <w:lang w:val="es-ES_tradnl" w:eastAsia="es-ES"/>
              </w:rPr>
              <w:t>DIRECTOR DE LA DIRECCIÓN DE IMPUESTOS INMOBILIARIOS Y CATASTRO.</w:t>
            </w:r>
          </w:p>
        </w:tc>
      </w:tr>
      <w:tr w:rsidR="004A0FD3" w:rsidRPr="00E60C5A" w:rsidTr="00107F2F">
        <w:tc>
          <w:tcPr>
            <w:tcW w:w="2802" w:type="dxa"/>
          </w:tcPr>
          <w:p w:rsidR="004A0FD3" w:rsidRPr="00E60C5A" w:rsidRDefault="001312E9" w:rsidP="00107F2F">
            <w:pPr>
              <w:autoSpaceDE w:val="0"/>
              <w:autoSpaceDN w:val="0"/>
              <w:adjustRightInd w:val="0"/>
              <w:jc w:val="both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b/>
                <w:color w:val="000000"/>
                <w:sz w:val="20"/>
                <w:szCs w:val="20"/>
                <w:lang w:val="es-ES_tradnl" w:eastAsia="es-ES"/>
              </w:rPr>
              <w:t>NIVEL:</w:t>
            </w:r>
            <w:r w:rsidRPr="00E60C5A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  <w:t xml:space="preserve"> II</w:t>
            </w:r>
          </w:p>
        </w:tc>
        <w:tc>
          <w:tcPr>
            <w:tcW w:w="7087" w:type="dxa"/>
            <w:gridSpan w:val="2"/>
          </w:tcPr>
          <w:p w:rsidR="004A0FD3" w:rsidRPr="004A0FD3" w:rsidRDefault="001312E9" w:rsidP="00107F2F">
            <w:p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b/>
                <w:color w:val="000000"/>
                <w:sz w:val="20"/>
                <w:szCs w:val="20"/>
                <w:lang w:val="es-ES_tradnl" w:eastAsia="es-ES"/>
              </w:rPr>
              <w:t>JEFE INMEDIATO: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  <w:t xml:space="preserve"> </w:t>
            </w: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  <w:lang w:val="es-ES_tradnl" w:eastAsia="es-ES"/>
              </w:rPr>
              <w:t>PRESIDENTE MUNICIPAL</w:t>
            </w:r>
          </w:p>
        </w:tc>
      </w:tr>
      <w:tr w:rsidR="004A0FD3" w:rsidRPr="00E60C5A" w:rsidTr="00107F2F">
        <w:tc>
          <w:tcPr>
            <w:tcW w:w="4944" w:type="dxa"/>
            <w:gridSpan w:val="2"/>
          </w:tcPr>
          <w:p w:rsidR="004A0FD3" w:rsidRPr="00E60C5A" w:rsidRDefault="001312E9" w:rsidP="00107F2F">
            <w:pPr>
              <w:autoSpaceDE w:val="0"/>
              <w:autoSpaceDN w:val="0"/>
              <w:adjustRightInd w:val="0"/>
              <w:jc w:val="both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b/>
                <w:color w:val="000000"/>
                <w:sz w:val="20"/>
                <w:szCs w:val="20"/>
                <w:lang w:val="es-ES_tradnl" w:eastAsia="es-ES"/>
              </w:rPr>
              <w:t>PERSONAL A SU CARGO:</w:t>
            </w:r>
            <w:r w:rsidRPr="00E60C5A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  <w:t xml:space="preserve"> </w:t>
            </w:r>
          </w:p>
          <w:p w:rsidR="004A0FD3" w:rsidRDefault="008B0DAE" w:rsidP="008B0DAE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JOSE LUIS ALEJO PEÑA</w:t>
            </w:r>
          </w:p>
          <w:p w:rsidR="008B0DAE" w:rsidRPr="004A0FD3" w:rsidRDefault="008B0DAE" w:rsidP="008B0DAE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 xml:space="preserve">GLORIA ANGELICA OLIVA </w:t>
            </w:r>
          </w:p>
        </w:tc>
        <w:tc>
          <w:tcPr>
            <w:tcW w:w="4945" w:type="dxa"/>
          </w:tcPr>
          <w:p w:rsidR="004A0FD3" w:rsidRPr="00E60C5A" w:rsidRDefault="001312E9" w:rsidP="00107F2F">
            <w:pPr>
              <w:autoSpaceDE w:val="0"/>
              <w:autoSpaceDN w:val="0"/>
              <w:adjustRightInd w:val="0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b/>
                <w:color w:val="000000"/>
                <w:sz w:val="20"/>
                <w:szCs w:val="20"/>
                <w:lang w:val="es-ES_tradnl" w:eastAsia="es-ES"/>
              </w:rPr>
              <w:t>LA PERSONA DESIGNADA PARA SUPLIR LA AUSENCIA:</w:t>
            </w:r>
          </w:p>
          <w:p w:rsidR="004A0FD3" w:rsidRPr="004A0FD3" w:rsidRDefault="001312E9" w:rsidP="00107F2F">
            <w:pPr>
              <w:autoSpaceDE w:val="0"/>
              <w:autoSpaceDN w:val="0"/>
              <w:adjustRightInd w:val="0"/>
              <w:ind w:left="360"/>
              <w:jc w:val="both"/>
              <w:rPr>
                <w:rFonts w:ascii="Papyrus" w:eastAsia="Arial Unicode MS" w:hAnsi="Papyrus" w:cs="Arial Unicode MS"/>
                <w:b/>
                <w:color w:val="000000"/>
                <w:sz w:val="20"/>
                <w:szCs w:val="20"/>
                <w:u w:val="single"/>
                <w:lang w:val="es-ES_tradnl" w:eastAsia="es-ES"/>
              </w:rPr>
            </w:pPr>
            <w:r w:rsidRPr="004A0FD3">
              <w:rPr>
                <w:rFonts w:ascii="Papyrus" w:eastAsia="Arial Unicode MS" w:hAnsi="Papyrus" w:cs="Arial Unicode MS"/>
                <w:b/>
                <w:color w:val="000000"/>
                <w:sz w:val="20"/>
                <w:szCs w:val="20"/>
                <w:u w:val="single"/>
                <w:lang w:val="es-ES_tradnl" w:eastAsia="es-ES"/>
              </w:rPr>
              <w:t xml:space="preserve">AUXILIAR </w:t>
            </w:r>
          </w:p>
          <w:p w:rsidR="004A0FD3" w:rsidRPr="00E60C5A" w:rsidRDefault="001312E9" w:rsidP="00107F2F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  <w:t>QUIEN TOMARA LAS DECISIONES POR ASUNTOS ADMINISTRATIVOS Y FIRMARÁ LOS PERMISOS O DOCUMENTOS EXPEDIDOS EN SU AUSENCIA.</w:t>
            </w:r>
          </w:p>
        </w:tc>
      </w:tr>
      <w:tr w:rsidR="004A0FD3" w:rsidRPr="00E60C5A" w:rsidTr="00107F2F">
        <w:tc>
          <w:tcPr>
            <w:tcW w:w="9889" w:type="dxa"/>
            <w:gridSpan w:val="3"/>
          </w:tcPr>
          <w:p w:rsidR="004A0FD3" w:rsidRPr="00E60C5A" w:rsidRDefault="001312E9" w:rsidP="00107F2F">
            <w:pPr>
              <w:autoSpaceDE w:val="0"/>
              <w:autoSpaceDN w:val="0"/>
              <w:adjustRightInd w:val="0"/>
              <w:jc w:val="both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b/>
                <w:color w:val="000000"/>
                <w:sz w:val="20"/>
                <w:szCs w:val="20"/>
                <w:lang w:val="es-ES_tradnl" w:eastAsia="es-ES"/>
              </w:rPr>
              <w:t>FUNCIONES PRINCIPALES:</w:t>
            </w:r>
            <w:r w:rsidRPr="00E60C5A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  <w:t xml:space="preserve"> </w:t>
            </w:r>
          </w:p>
          <w:p w:rsidR="004A0FD3" w:rsidRPr="00692B67" w:rsidRDefault="001312E9" w:rsidP="004A0FD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18"/>
                <w:szCs w:val="18"/>
              </w:rPr>
            </w:pPr>
            <w:r w:rsidRPr="00692B67">
              <w:rPr>
                <w:rFonts w:ascii="Papyrus" w:eastAsia="Arial Unicode MS" w:hAnsi="Papyrus" w:cs="Arial Unicode MS"/>
                <w:color w:val="000000"/>
                <w:sz w:val="18"/>
                <w:szCs w:val="18"/>
              </w:rPr>
              <w:t xml:space="preserve">ATENCIÓN AL CONTRIBUYENTE </w:t>
            </w:r>
          </w:p>
          <w:p w:rsidR="004A0FD3" w:rsidRPr="00692B67" w:rsidRDefault="001312E9" w:rsidP="004A0FD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692B67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COBRO DE IMPUESTOS PREDIAL</w:t>
            </w:r>
          </w:p>
          <w:p w:rsidR="00C821DB" w:rsidRDefault="001312E9" w:rsidP="004A0FD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692B67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RECEPCIÓN</w:t>
            </w: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 xml:space="preserve"> Y COBRO DE TRÁMITES NOTARIALES COMO.</w:t>
            </w:r>
          </w:p>
          <w:p w:rsidR="00692B67" w:rsidRDefault="001312E9" w:rsidP="00692B67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COMPRAVENTAS</w:t>
            </w:r>
          </w:p>
          <w:p w:rsidR="00692B67" w:rsidRDefault="001312E9" w:rsidP="00692B67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DONACIONES</w:t>
            </w:r>
          </w:p>
          <w:p w:rsidR="00692B67" w:rsidRDefault="001312E9" w:rsidP="00692B67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JUICIOS TESTAMENTARIOS</w:t>
            </w:r>
          </w:p>
          <w:p w:rsidR="00692B67" w:rsidRDefault="001312E9" w:rsidP="00692B67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JUICIOS INTESTAMENTARIOS</w:t>
            </w:r>
          </w:p>
          <w:p w:rsidR="00692B67" w:rsidRDefault="001312E9" w:rsidP="00692B67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JUICIOS DE INFORMACIÓN DE DOMINIO</w:t>
            </w:r>
          </w:p>
          <w:p w:rsidR="00692B67" w:rsidRDefault="001312E9" w:rsidP="00692B67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FIDEICOMISOS</w:t>
            </w:r>
          </w:p>
          <w:p w:rsidR="00692B67" w:rsidRDefault="001312E9" w:rsidP="00692B67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INSCRIPCIÓN DE DOTACIONES POR DECRETOS</w:t>
            </w:r>
          </w:p>
          <w:p w:rsidR="00692B67" w:rsidRDefault="001312E9" w:rsidP="00692B67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RESOLUCIONES JUDICIALES</w:t>
            </w:r>
          </w:p>
          <w:p w:rsidR="00692B67" w:rsidRDefault="00692B67" w:rsidP="00692B67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</w:p>
          <w:p w:rsidR="001328A1" w:rsidRPr="00692B67" w:rsidRDefault="001312E9" w:rsidP="00692B67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692B67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 xml:space="preserve">FUSIÓN DE CUENTAS </w:t>
            </w:r>
          </w:p>
          <w:p w:rsidR="001328A1" w:rsidRPr="00692B67" w:rsidRDefault="001312E9" w:rsidP="004A0FD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692B67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 xml:space="preserve">RECTIFICACIÓN DE MEDIDAS Y LINDEROS </w:t>
            </w:r>
          </w:p>
          <w:p w:rsidR="001328A1" w:rsidRPr="00692B67" w:rsidRDefault="001312E9" w:rsidP="004A0FD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692B67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RECTIFICACIÓN DE SUPERFICIE</w:t>
            </w:r>
          </w:p>
          <w:p w:rsidR="001328A1" w:rsidRPr="00692B67" w:rsidRDefault="001312E9" w:rsidP="004A0FD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692B67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RECTIFICACIÓN DE DOMICILIO</w:t>
            </w:r>
          </w:p>
          <w:p w:rsidR="001328A1" w:rsidRPr="00692B67" w:rsidRDefault="001312E9" w:rsidP="004A0FD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692B67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 xml:space="preserve">MANIFESTACIÓN DE CONSTRUCCIÓN </w:t>
            </w:r>
          </w:p>
          <w:p w:rsidR="001328A1" w:rsidRPr="00692B67" w:rsidRDefault="001312E9" w:rsidP="004A0FD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692B67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 xml:space="preserve">MANIFESTACIÓN DE PREDIO OCULTOS </w:t>
            </w:r>
          </w:p>
          <w:p w:rsidR="00692B67" w:rsidRDefault="001312E9" w:rsidP="004A0FD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692B67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REGISTRO DE SUBDIVISIONES</w:t>
            </w:r>
          </w:p>
          <w:p w:rsidR="00692B67" w:rsidRDefault="001312E9" w:rsidP="004A0FD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EXPEDICIÓN DE CERTIFICADOS CATASTRALES</w:t>
            </w:r>
          </w:p>
          <w:p w:rsidR="00692B67" w:rsidRDefault="001312E9" w:rsidP="00692B67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692B67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EXPEDICIÓN DE CERTIFICADOS DE NO ADEUDO</w:t>
            </w:r>
          </w:p>
          <w:p w:rsidR="00692B67" w:rsidRDefault="001312E9" w:rsidP="00692B67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EXPEDICIÓN DE CERTIFICADOS DE NO PROPIEDAD</w:t>
            </w:r>
          </w:p>
          <w:p w:rsidR="00AF722A" w:rsidRPr="00AF722A" w:rsidRDefault="001312E9" w:rsidP="00AF722A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EXPEDICIÓN DE COPIAS CERTIFICADAS</w:t>
            </w:r>
          </w:p>
          <w:p w:rsidR="00692B67" w:rsidRDefault="001312E9" w:rsidP="00692B67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BÚSQUEDA DE ANTECEDENTES REGISTRALES</w:t>
            </w:r>
          </w:p>
          <w:p w:rsidR="00692B67" w:rsidRDefault="001312E9" w:rsidP="00692B67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lastRenderedPageBreak/>
              <w:t xml:space="preserve">REVISIÓN Y AUTORIZACIÓN DE AVALÚOS </w:t>
            </w:r>
          </w:p>
          <w:p w:rsidR="00AF722A" w:rsidRDefault="001312E9" w:rsidP="00692B67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RECEPCIÓN DE CORRESPONDENCIAS VARIAS</w:t>
            </w:r>
          </w:p>
          <w:p w:rsidR="00AF722A" w:rsidRDefault="001312E9" w:rsidP="00692B67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ORIENTACIÓN Y ASESORAMIENTO DIVERSOS</w:t>
            </w:r>
          </w:p>
          <w:p w:rsidR="001312E9" w:rsidRDefault="001312E9" w:rsidP="001312E9">
            <w:pPr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</w:p>
          <w:tbl>
            <w:tblPr>
              <w:tblW w:w="354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7"/>
              <w:gridCol w:w="177"/>
            </w:tblGrid>
            <w:tr w:rsidR="00AF722A" w:rsidRPr="00692B67" w:rsidTr="00956BF8">
              <w:trPr>
                <w:trHeight w:val="210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AF722A" w:rsidRPr="00692B67" w:rsidRDefault="00AF722A" w:rsidP="00692B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MX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AF722A" w:rsidRPr="00692B67" w:rsidRDefault="00AF722A" w:rsidP="00692B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AF722A" w:rsidRPr="00692B67" w:rsidTr="00956BF8">
              <w:trPr>
                <w:trHeight w:val="222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AF722A" w:rsidRPr="00692B67" w:rsidRDefault="00AF722A" w:rsidP="00692B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MX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AF722A" w:rsidRPr="00692B67" w:rsidRDefault="00AF722A" w:rsidP="00692B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1328A1" w:rsidRPr="00E60C5A" w:rsidRDefault="001328A1" w:rsidP="00692B67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</w:p>
        </w:tc>
      </w:tr>
    </w:tbl>
    <w:p w:rsidR="00DF785F" w:rsidRDefault="00DF785F" w:rsidP="00DF785F">
      <w:pPr>
        <w:jc w:val="both"/>
        <w:rPr>
          <w:rFonts w:ascii="Papyrus" w:hAnsi="Papyrus" w:cs="Arial"/>
          <w:b/>
        </w:rPr>
      </w:pPr>
    </w:p>
    <w:p w:rsidR="008B10CA" w:rsidRDefault="008B10CA" w:rsidP="00DF785F">
      <w:pPr>
        <w:jc w:val="both"/>
        <w:rPr>
          <w:rFonts w:ascii="Papyrus" w:hAnsi="Papyrus" w:cs="Arial"/>
          <w:b/>
        </w:rPr>
      </w:pPr>
    </w:p>
    <w:p w:rsidR="008B10CA" w:rsidRPr="003E0A36" w:rsidRDefault="008B10CA" w:rsidP="00DF785F">
      <w:pPr>
        <w:jc w:val="both"/>
        <w:rPr>
          <w:rFonts w:ascii="Papyrus" w:hAnsi="Papyrus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27"/>
        <w:gridCol w:w="1792"/>
        <w:gridCol w:w="4509"/>
      </w:tblGrid>
      <w:tr w:rsidR="00956BF8" w:rsidRPr="004A0FD3" w:rsidTr="00107F2F">
        <w:tc>
          <w:tcPr>
            <w:tcW w:w="9889" w:type="dxa"/>
            <w:gridSpan w:val="3"/>
          </w:tcPr>
          <w:p w:rsidR="00956BF8" w:rsidRPr="004A0FD3" w:rsidRDefault="001312E9" w:rsidP="008B0DAE">
            <w:p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b/>
                <w:color w:val="000000"/>
                <w:sz w:val="20"/>
                <w:szCs w:val="20"/>
                <w:lang w:val="es-ES_tradnl" w:eastAsia="es-ES"/>
              </w:rPr>
              <w:t>PUESTO: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  <w:t xml:space="preserve"> </w:t>
            </w:r>
            <w:r w:rsidR="008B0DAE">
              <w:rPr>
                <w:rFonts w:ascii="Papyrus" w:eastAsia="Arial Unicode MS" w:hAnsi="Papyrus" w:cs="Arial Unicode MS"/>
                <w:color w:val="000000"/>
                <w:sz w:val="20"/>
                <w:szCs w:val="20"/>
                <w:lang w:val="es-ES_tradnl" w:eastAsia="es-ES"/>
              </w:rPr>
              <w:t>AUXILIAR</w:t>
            </w:r>
          </w:p>
        </w:tc>
      </w:tr>
      <w:tr w:rsidR="00956BF8" w:rsidRPr="004A0FD3" w:rsidTr="00107F2F">
        <w:tc>
          <w:tcPr>
            <w:tcW w:w="2802" w:type="dxa"/>
          </w:tcPr>
          <w:p w:rsidR="00956BF8" w:rsidRPr="00E60C5A" w:rsidRDefault="001312E9" w:rsidP="00107F2F">
            <w:pPr>
              <w:autoSpaceDE w:val="0"/>
              <w:autoSpaceDN w:val="0"/>
              <w:adjustRightInd w:val="0"/>
              <w:jc w:val="both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b/>
                <w:color w:val="000000"/>
                <w:sz w:val="20"/>
                <w:szCs w:val="20"/>
                <w:lang w:val="es-ES_tradnl" w:eastAsia="es-ES"/>
              </w:rPr>
              <w:t>NIVEL:</w:t>
            </w:r>
            <w:r w:rsidR="008B0DA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  <w:t xml:space="preserve"> </w:t>
            </w:r>
          </w:p>
        </w:tc>
        <w:tc>
          <w:tcPr>
            <w:tcW w:w="7087" w:type="dxa"/>
            <w:gridSpan w:val="2"/>
          </w:tcPr>
          <w:p w:rsidR="00956BF8" w:rsidRPr="004A0FD3" w:rsidRDefault="001312E9" w:rsidP="00107F2F">
            <w:p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b/>
                <w:color w:val="000000"/>
                <w:sz w:val="20"/>
                <w:szCs w:val="20"/>
                <w:lang w:val="es-ES_tradnl" w:eastAsia="es-ES"/>
              </w:rPr>
              <w:t>JEFE INMEDIATO: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  <w:t xml:space="preserve"> </w:t>
            </w: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  <w:lang w:val="es-ES_tradnl" w:eastAsia="es-ES"/>
              </w:rPr>
              <w:t>DIRECTOR DE CATASTRO</w:t>
            </w:r>
          </w:p>
        </w:tc>
      </w:tr>
      <w:tr w:rsidR="00956BF8" w:rsidRPr="00E60C5A" w:rsidTr="00107F2F">
        <w:tc>
          <w:tcPr>
            <w:tcW w:w="4944" w:type="dxa"/>
            <w:gridSpan w:val="2"/>
          </w:tcPr>
          <w:p w:rsidR="00956BF8" w:rsidRPr="00E60C5A" w:rsidRDefault="001312E9" w:rsidP="00107F2F">
            <w:pPr>
              <w:autoSpaceDE w:val="0"/>
              <w:autoSpaceDN w:val="0"/>
              <w:adjustRightInd w:val="0"/>
              <w:jc w:val="both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b/>
                <w:color w:val="000000"/>
                <w:sz w:val="20"/>
                <w:szCs w:val="20"/>
                <w:lang w:val="es-ES_tradnl" w:eastAsia="es-ES"/>
              </w:rPr>
              <w:t>PERSONAL A SU CARGO:</w:t>
            </w:r>
            <w:r w:rsidRPr="00E60C5A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  <w:t xml:space="preserve"> </w:t>
            </w:r>
          </w:p>
          <w:p w:rsidR="00956BF8" w:rsidRPr="004A0FD3" w:rsidRDefault="00956BF8" w:rsidP="00107F2F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</w:p>
        </w:tc>
        <w:tc>
          <w:tcPr>
            <w:tcW w:w="4945" w:type="dxa"/>
          </w:tcPr>
          <w:p w:rsidR="00956BF8" w:rsidRPr="00E60C5A" w:rsidRDefault="001312E9" w:rsidP="00107F2F">
            <w:pPr>
              <w:autoSpaceDE w:val="0"/>
              <w:autoSpaceDN w:val="0"/>
              <w:adjustRightInd w:val="0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b/>
                <w:color w:val="000000"/>
                <w:sz w:val="20"/>
                <w:szCs w:val="20"/>
                <w:lang w:val="es-ES_tradnl" w:eastAsia="es-ES"/>
              </w:rPr>
              <w:t>LA PERSONA DESIGNADA PARA SUPLIR LA AUSENCIA:</w:t>
            </w:r>
          </w:p>
          <w:p w:rsidR="00956BF8" w:rsidRPr="004A0FD3" w:rsidRDefault="001312E9" w:rsidP="00107F2F">
            <w:pPr>
              <w:autoSpaceDE w:val="0"/>
              <w:autoSpaceDN w:val="0"/>
              <w:adjustRightInd w:val="0"/>
              <w:ind w:left="360"/>
              <w:jc w:val="both"/>
              <w:rPr>
                <w:rFonts w:ascii="Papyrus" w:eastAsia="Arial Unicode MS" w:hAnsi="Papyrus" w:cs="Arial Unicode MS"/>
                <w:b/>
                <w:color w:val="000000"/>
                <w:sz w:val="20"/>
                <w:szCs w:val="20"/>
                <w:u w:val="single"/>
                <w:lang w:val="es-ES_tradnl" w:eastAsia="es-ES"/>
              </w:rPr>
            </w:pPr>
            <w:r w:rsidRPr="004A0FD3">
              <w:rPr>
                <w:rFonts w:ascii="Papyrus" w:eastAsia="Arial Unicode MS" w:hAnsi="Papyrus" w:cs="Arial Unicode MS"/>
                <w:b/>
                <w:color w:val="000000"/>
                <w:sz w:val="20"/>
                <w:szCs w:val="20"/>
                <w:u w:val="single"/>
                <w:lang w:val="es-ES_tradnl" w:eastAsia="es-ES"/>
              </w:rPr>
              <w:t xml:space="preserve">AUXILIAR </w:t>
            </w:r>
          </w:p>
          <w:p w:rsidR="00956BF8" w:rsidRPr="00E60C5A" w:rsidRDefault="001312E9" w:rsidP="00107F2F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  <w:t>QUIEN TOMARA LAS DECISIONES POR ASUNTOS ADMINISTRATIVOS Y FIRMARÁ LOS PERMISOS O DOCUMENTOS EXPEDIDOS EN SU AUSENCIA.</w:t>
            </w:r>
          </w:p>
        </w:tc>
      </w:tr>
      <w:tr w:rsidR="00956BF8" w:rsidRPr="00E60C5A" w:rsidTr="00107F2F">
        <w:tc>
          <w:tcPr>
            <w:tcW w:w="9889" w:type="dxa"/>
            <w:gridSpan w:val="3"/>
          </w:tcPr>
          <w:p w:rsidR="00956BF8" w:rsidRPr="00E60C5A" w:rsidRDefault="001312E9" w:rsidP="00107F2F">
            <w:pPr>
              <w:autoSpaceDE w:val="0"/>
              <w:autoSpaceDN w:val="0"/>
              <w:adjustRightInd w:val="0"/>
              <w:jc w:val="both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b/>
                <w:color w:val="000000"/>
                <w:sz w:val="20"/>
                <w:szCs w:val="20"/>
                <w:lang w:val="es-ES_tradnl" w:eastAsia="es-ES"/>
              </w:rPr>
              <w:t>FUNCIONES PRINCIPALES:</w:t>
            </w:r>
            <w:r w:rsidRPr="00E60C5A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  <w:t xml:space="preserve"> </w:t>
            </w:r>
          </w:p>
          <w:p w:rsidR="00956BF8" w:rsidRPr="003530B4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18"/>
                <w:szCs w:val="18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18"/>
                <w:szCs w:val="18"/>
              </w:rPr>
              <w:t xml:space="preserve">ATENCIÓN AL CONTRIBUYENTE </w:t>
            </w:r>
          </w:p>
          <w:p w:rsidR="00956BF8" w:rsidRPr="003530B4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COBRO DE IMPUESTOS PREDIAL</w:t>
            </w:r>
          </w:p>
          <w:p w:rsidR="00956BF8" w:rsidRPr="003530B4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RECEPCIÓN Y COBRO DE TRÁMITES NOTARIALES COMO.</w:t>
            </w:r>
          </w:p>
          <w:p w:rsidR="003530B4" w:rsidRPr="003530B4" w:rsidRDefault="003530B4" w:rsidP="003530B4">
            <w:pPr>
              <w:autoSpaceDE w:val="0"/>
              <w:autoSpaceDN w:val="0"/>
              <w:adjustRightInd w:val="0"/>
              <w:ind w:left="72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</w:p>
          <w:p w:rsidR="00956BF8" w:rsidRPr="003530B4" w:rsidRDefault="001312E9" w:rsidP="003530B4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COMPRAVENTAS</w:t>
            </w:r>
          </w:p>
          <w:p w:rsidR="00956BF8" w:rsidRPr="003530B4" w:rsidRDefault="001312E9" w:rsidP="003530B4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DONACIONES</w:t>
            </w:r>
          </w:p>
          <w:p w:rsidR="00956BF8" w:rsidRPr="003530B4" w:rsidRDefault="001312E9" w:rsidP="003530B4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JUICIOS TESTAMENTARIOS</w:t>
            </w:r>
          </w:p>
          <w:p w:rsidR="00956BF8" w:rsidRPr="003530B4" w:rsidRDefault="001312E9" w:rsidP="003530B4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JUICIOS INTESTAMENTARIOS</w:t>
            </w:r>
          </w:p>
          <w:p w:rsidR="00956BF8" w:rsidRPr="003530B4" w:rsidRDefault="001312E9" w:rsidP="003530B4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JUICIOS DE INFORMACIÓN DE DOMINIO</w:t>
            </w:r>
          </w:p>
          <w:p w:rsidR="00956BF8" w:rsidRPr="003530B4" w:rsidRDefault="001312E9" w:rsidP="003530B4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FIDEICOMISOS</w:t>
            </w:r>
          </w:p>
          <w:p w:rsidR="00956BF8" w:rsidRPr="003530B4" w:rsidRDefault="001312E9" w:rsidP="003530B4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INSCRIPCIÓN DE DOTACIONES POR DECRETOS</w:t>
            </w:r>
          </w:p>
          <w:p w:rsidR="003530B4" w:rsidRPr="003530B4" w:rsidRDefault="001312E9" w:rsidP="003530B4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RESOLUCIONES JUDICIALES</w:t>
            </w:r>
          </w:p>
          <w:p w:rsidR="003530B4" w:rsidRPr="003530B4" w:rsidRDefault="003530B4" w:rsidP="003530B4">
            <w:pPr>
              <w:pStyle w:val="Prrafodelista"/>
              <w:autoSpaceDE w:val="0"/>
              <w:autoSpaceDN w:val="0"/>
              <w:adjustRightInd w:val="0"/>
              <w:ind w:left="144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</w:p>
          <w:p w:rsidR="00956BF8" w:rsidRPr="003530B4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EXPEDICIÓN DE CERTIFICADOS CATASTRALES</w:t>
            </w:r>
          </w:p>
          <w:p w:rsidR="00956BF8" w:rsidRPr="003530B4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EXPEDICIÓN DE CERTIFICADOS DE NO ADEUDO</w:t>
            </w:r>
          </w:p>
          <w:p w:rsidR="00956BF8" w:rsidRPr="003530B4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lastRenderedPageBreak/>
              <w:t>EXPEDICIÓN DE CERTIFICADOS DE NO PROPIEDAD</w:t>
            </w:r>
          </w:p>
          <w:p w:rsidR="00956BF8" w:rsidRPr="003530B4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EXPEDICIÓN DE COPIAS CERTIFICADAS</w:t>
            </w:r>
          </w:p>
          <w:p w:rsidR="00956BF8" w:rsidRPr="003530B4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BÚSQUEDA DE ANTECEDENTES REGISTRALES</w:t>
            </w:r>
          </w:p>
          <w:p w:rsidR="00956BF8" w:rsidRPr="003530B4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REVISIÓN Y AUTORIZACIÓN DE AVALÚOS</w:t>
            </w:r>
          </w:p>
          <w:p w:rsidR="00956BF8" w:rsidRPr="003530B4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RECEPCIÓN DE CORRESPONDENCIAS VARIAS</w:t>
            </w:r>
          </w:p>
          <w:p w:rsidR="00956BF8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ORIENTACIÓN Y ASESORAMIENTO DIVERSOS</w:t>
            </w:r>
          </w:p>
          <w:p w:rsidR="003530B4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ANOTAR FECHA Y NUMERO DE RECIBO PREDIAL A LAS CUENTAS URBANAS Y RUSTICAS PAGADAS.</w:t>
            </w:r>
          </w:p>
          <w:p w:rsidR="003530B4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ACTUALIZAR EL PADRÓN DE DEUDORES DEL SECTOR URBANO Y RUSTICO.</w:t>
            </w:r>
          </w:p>
          <w:p w:rsidR="003530B4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ARCHIVAR LAS COPIAS DE RECIBOS DEL PREDIAL</w:t>
            </w:r>
          </w:p>
          <w:p w:rsidR="003530B4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REGISTRO CATASTRAL DE TRÁMITES NOTARIALES.</w:t>
            </w:r>
          </w:p>
          <w:p w:rsidR="003530B4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 xml:space="preserve">SOLICITUDES RECIBIDAS Y ACTUALIZACIONES </w:t>
            </w:r>
          </w:p>
          <w:p w:rsidR="003530B4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APERTURA DE CUENTAS CATASTRALES (EN SU CASO)</w:t>
            </w:r>
          </w:p>
          <w:p w:rsidR="003530B4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ARCHIVAR POR NUMERO EL COMPENDIO QUE SE GENERA DE LOS TRAMITES REGISTRALES (LIBROS)</w:t>
            </w:r>
          </w:p>
          <w:p w:rsidR="003530B4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ELABORAR AVALÚOS TÉCNICOS DE ACTUALIZACIÓN</w:t>
            </w:r>
          </w:p>
          <w:p w:rsidR="00B01002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 xml:space="preserve">ARCHIVAR LAS TARJETAS CUENTAS POR ORDEN </w:t>
            </w:r>
          </w:p>
          <w:p w:rsidR="001312E9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ELABORAR LA RELACIÓN DE INGRESOS PARA ENTREGAR A LA HACIENDA MUNICIPAL</w:t>
            </w:r>
          </w:p>
          <w:p w:rsidR="001312E9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 xml:space="preserve">DAR RESPUESTA Y ENVIÓ A LOS OFICIOS RECIBIDOS  </w:t>
            </w:r>
          </w:p>
          <w:p w:rsidR="001312E9" w:rsidRDefault="001312E9" w:rsidP="003530B4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DAR RESPUESTA Y ENVIÓ DE CORRESPONDENCIA</w:t>
            </w:r>
          </w:p>
          <w:p w:rsidR="001312E9" w:rsidRDefault="001312E9" w:rsidP="001312E9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66"/>
              <w:gridCol w:w="81"/>
            </w:tblGrid>
            <w:tr w:rsidR="003530B4" w:rsidRPr="003530B4" w:rsidTr="003530B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530B4" w:rsidRPr="003530B4" w:rsidRDefault="003530B4" w:rsidP="003530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MX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530B4" w:rsidRPr="003530B4" w:rsidRDefault="003530B4" w:rsidP="003530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MX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530B4" w:rsidRPr="003530B4" w:rsidRDefault="003530B4" w:rsidP="003530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3530B4" w:rsidRPr="001312E9" w:rsidRDefault="003530B4" w:rsidP="001312E9">
            <w:p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</w:p>
          <w:tbl>
            <w:tblPr>
              <w:tblW w:w="354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7"/>
              <w:gridCol w:w="177"/>
            </w:tblGrid>
            <w:tr w:rsidR="00956BF8" w:rsidRPr="00692B67" w:rsidTr="00107F2F">
              <w:trPr>
                <w:trHeight w:val="210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56BF8" w:rsidRPr="003530B4" w:rsidRDefault="00956BF8" w:rsidP="003530B4">
                  <w:pPr>
                    <w:pStyle w:val="Prrafodelista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MX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56BF8" w:rsidRPr="003530B4" w:rsidRDefault="00956BF8" w:rsidP="003530B4">
                  <w:pPr>
                    <w:pStyle w:val="Prrafodelista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956BF8" w:rsidRPr="00692B67" w:rsidTr="00107F2F">
              <w:trPr>
                <w:trHeight w:val="222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56BF8" w:rsidRPr="00692B67" w:rsidRDefault="00956BF8" w:rsidP="00107F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MX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56BF8" w:rsidRPr="00692B67" w:rsidRDefault="00956BF8" w:rsidP="00107F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956BF8" w:rsidRPr="00AF722A" w:rsidRDefault="00956BF8" w:rsidP="00107F2F">
            <w:pPr>
              <w:autoSpaceDE w:val="0"/>
              <w:autoSpaceDN w:val="0"/>
              <w:adjustRightInd w:val="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66"/>
              <w:gridCol w:w="81"/>
            </w:tblGrid>
            <w:tr w:rsidR="00956BF8" w:rsidRPr="001328A1" w:rsidTr="00107F2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56BF8" w:rsidRPr="001328A1" w:rsidRDefault="00956BF8" w:rsidP="00107F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MX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56BF8" w:rsidRPr="001328A1" w:rsidRDefault="00956BF8" w:rsidP="00107F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MX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56BF8" w:rsidRPr="001328A1" w:rsidRDefault="00956BF8" w:rsidP="00107F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956BF8" w:rsidRPr="00E60C5A" w:rsidRDefault="00956BF8" w:rsidP="00107F2F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</w:p>
        </w:tc>
      </w:tr>
    </w:tbl>
    <w:p w:rsidR="00DF785F" w:rsidRPr="003E0A36" w:rsidRDefault="00DF785F" w:rsidP="00DF785F">
      <w:pPr>
        <w:jc w:val="both"/>
        <w:rPr>
          <w:rFonts w:ascii="Papyrus" w:hAnsi="Papyrus" w:cs="Arial"/>
          <w:b/>
        </w:rPr>
      </w:pPr>
    </w:p>
    <w:p w:rsidR="00DF785F" w:rsidRPr="003E0A36" w:rsidRDefault="00DF785F" w:rsidP="00DF785F">
      <w:pPr>
        <w:jc w:val="both"/>
        <w:rPr>
          <w:rFonts w:ascii="Papyrus" w:hAnsi="Papyrus" w:cs="Arial"/>
          <w:b/>
        </w:rPr>
      </w:pPr>
    </w:p>
    <w:p w:rsidR="00DF785F" w:rsidRDefault="00DF785F">
      <w:pPr>
        <w:jc w:val="both"/>
        <w:rPr>
          <w:rFonts w:ascii="Papyrus" w:hAnsi="Papyrus" w:cs="Arial"/>
          <w:b/>
        </w:rPr>
      </w:pPr>
    </w:p>
    <w:p w:rsidR="001312E9" w:rsidRDefault="001312E9">
      <w:pPr>
        <w:jc w:val="both"/>
        <w:rPr>
          <w:rFonts w:ascii="Papyrus" w:hAnsi="Papyrus" w:cs="Arial"/>
          <w:b/>
        </w:rPr>
      </w:pPr>
    </w:p>
    <w:p w:rsidR="001312E9" w:rsidRDefault="001312E9">
      <w:pPr>
        <w:jc w:val="both"/>
        <w:rPr>
          <w:rFonts w:ascii="Papyrus" w:hAnsi="Papyrus" w:cs="Arial"/>
          <w:b/>
        </w:rPr>
      </w:pPr>
    </w:p>
    <w:p w:rsidR="001312E9" w:rsidRDefault="001312E9">
      <w:pPr>
        <w:jc w:val="both"/>
        <w:rPr>
          <w:rFonts w:ascii="Papyrus" w:hAnsi="Papyrus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27"/>
        <w:gridCol w:w="1792"/>
        <w:gridCol w:w="4509"/>
      </w:tblGrid>
      <w:tr w:rsidR="001312E9" w:rsidRPr="004A0FD3" w:rsidTr="00107F2F">
        <w:tc>
          <w:tcPr>
            <w:tcW w:w="9889" w:type="dxa"/>
            <w:gridSpan w:val="3"/>
          </w:tcPr>
          <w:p w:rsidR="001312E9" w:rsidRPr="004A0FD3" w:rsidRDefault="001312E9" w:rsidP="008B0DAE">
            <w:p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b/>
                <w:color w:val="000000"/>
                <w:sz w:val="20"/>
                <w:szCs w:val="20"/>
                <w:lang w:val="es-ES_tradnl" w:eastAsia="es-ES"/>
              </w:rPr>
              <w:lastRenderedPageBreak/>
              <w:t>PUESTO: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  <w:t xml:space="preserve"> </w:t>
            </w:r>
            <w:r w:rsidR="008B0DAE">
              <w:rPr>
                <w:rFonts w:ascii="Papyrus" w:eastAsia="Arial Unicode MS" w:hAnsi="Papyrus" w:cs="Arial Unicode MS"/>
                <w:color w:val="000000"/>
                <w:sz w:val="20"/>
                <w:szCs w:val="20"/>
                <w:lang w:val="es-ES_tradnl" w:eastAsia="es-ES"/>
              </w:rPr>
              <w:t>AUXILIAR</w:t>
            </w:r>
          </w:p>
        </w:tc>
      </w:tr>
      <w:tr w:rsidR="001312E9" w:rsidRPr="004A0FD3" w:rsidTr="00107F2F">
        <w:tc>
          <w:tcPr>
            <w:tcW w:w="2802" w:type="dxa"/>
          </w:tcPr>
          <w:p w:rsidR="001312E9" w:rsidRPr="00E60C5A" w:rsidRDefault="001312E9" w:rsidP="00107F2F">
            <w:pPr>
              <w:autoSpaceDE w:val="0"/>
              <w:autoSpaceDN w:val="0"/>
              <w:adjustRightInd w:val="0"/>
              <w:jc w:val="both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b/>
                <w:color w:val="000000"/>
                <w:sz w:val="20"/>
                <w:szCs w:val="20"/>
                <w:lang w:val="es-ES_tradnl" w:eastAsia="es-ES"/>
              </w:rPr>
              <w:t>NIVEL:</w:t>
            </w:r>
            <w:r w:rsidR="008B0DA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  <w:t xml:space="preserve"> </w:t>
            </w:r>
          </w:p>
        </w:tc>
        <w:tc>
          <w:tcPr>
            <w:tcW w:w="7087" w:type="dxa"/>
            <w:gridSpan w:val="2"/>
          </w:tcPr>
          <w:p w:rsidR="001312E9" w:rsidRPr="004A0FD3" w:rsidRDefault="001312E9" w:rsidP="00107F2F">
            <w:p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b/>
                <w:color w:val="000000"/>
                <w:sz w:val="20"/>
                <w:szCs w:val="20"/>
                <w:lang w:val="es-ES_tradnl" w:eastAsia="es-ES"/>
              </w:rPr>
              <w:t>JEFE INMEDIATO: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  <w:t xml:space="preserve"> </w:t>
            </w: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  <w:lang w:val="es-ES_tradnl" w:eastAsia="es-ES"/>
              </w:rPr>
              <w:t>DIRECTOR DE CATASTRO</w:t>
            </w:r>
          </w:p>
        </w:tc>
      </w:tr>
      <w:tr w:rsidR="001312E9" w:rsidRPr="00E60C5A" w:rsidTr="00107F2F">
        <w:tc>
          <w:tcPr>
            <w:tcW w:w="4944" w:type="dxa"/>
            <w:gridSpan w:val="2"/>
          </w:tcPr>
          <w:p w:rsidR="001312E9" w:rsidRPr="00E60C5A" w:rsidRDefault="001312E9" w:rsidP="00107F2F">
            <w:pPr>
              <w:autoSpaceDE w:val="0"/>
              <w:autoSpaceDN w:val="0"/>
              <w:adjustRightInd w:val="0"/>
              <w:jc w:val="both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b/>
                <w:color w:val="000000"/>
                <w:sz w:val="20"/>
                <w:szCs w:val="20"/>
                <w:lang w:val="es-ES_tradnl" w:eastAsia="es-ES"/>
              </w:rPr>
              <w:t>PERSONAL A SU CARGO:</w:t>
            </w:r>
            <w:r w:rsidRPr="00E60C5A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  <w:t xml:space="preserve"> </w:t>
            </w:r>
          </w:p>
          <w:p w:rsidR="001312E9" w:rsidRPr="004A0FD3" w:rsidRDefault="001312E9" w:rsidP="00107F2F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</w:p>
        </w:tc>
        <w:tc>
          <w:tcPr>
            <w:tcW w:w="4945" w:type="dxa"/>
          </w:tcPr>
          <w:p w:rsidR="001312E9" w:rsidRPr="00E60C5A" w:rsidRDefault="001312E9" w:rsidP="00107F2F">
            <w:pPr>
              <w:autoSpaceDE w:val="0"/>
              <w:autoSpaceDN w:val="0"/>
              <w:adjustRightInd w:val="0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b/>
                <w:color w:val="000000"/>
                <w:sz w:val="20"/>
                <w:szCs w:val="20"/>
                <w:lang w:val="es-ES_tradnl" w:eastAsia="es-ES"/>
              </w:rPr>
              <w:t>LA PERSONA DESIGNADA PARA SUPLIR LA AUSENCIA:</w:t>
            </w:r>
          </w:p>
          <w:p w:rsidR="001312E9" w:rsidRPr="004A0FD3" w:rsidRDefault="001312E9" w:rsidP="00107F2F">
            <w:pPr>
              <w:autoSpaceDE w:val="0"/>
              <w:autoSpaceDN w:val="0"/>
              <w:adjustRightInd w:val="0"/>
              <w:ind w:left="360"/>
              <w:jc w:val="both"/>
              <w:rPr>
                <w:rFonts w:ascii="Papyrus" w:eastAsia="Arial Unicode MS" w:hAnsi="Papyrus" w:cs="Arial Unicode MS"/>
                <w:b/>
                <w:color w:val="000000"/>
                <w:sz w:val="20"/>
                <w:szCs w:val="20"/>
                <w:u w:val="single"/>
                <w:lang w:val="es-ES_tradnl" w:eastAsia="es-ES"/>
              </w:rPr>
            </w:pPr>
            <w:r w:rsidRPr="004A0FD3">
              <w:rPr>
                <w:rFonts w:ascii="Papyrus" w:eastAsia="Arial Unicode MS" w:hAnsi="Papyrus" w:cs="Arial Unicode MS"/>
                <w:b/>
                <w:color w:val="000000"/>
                <w:sz w:val="20"/>
                <w:szCs w:val="20"/>
                <w:u w:val="single"/>
                <w:lang w:val="es-ES_tradnl" w:eastAsia="es-ES"/>
              </w:rPr>
              <w:t xml:space="preserve">AUXILIAR </w:t>
            </w:r>
          </w:p>
          <w:p w:rsidR="001312E9" w:rsidRPr="00E60C5A" w:rsidRDefault="001312E9" w:rsidP="00107F2F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  <w:t>QUIEN TOMARA LAS DECISIONES POR ASUNTOS ADMINISTRATIVOS Y FIRMARÁ LOS PERMISOS O DOCUMENTOS EXPEDIDOS EN SU AUSENCIA.</w:t>
            </w:r>
          </w:p>
        </w:tc>
      </w:tr>
      <w:tr w:rsidR="001312E9" w:rsidRPr="00E60C5A" w:rsidTr="00107F2F">
        <w:tc>
          <w:tcPr>
            <w:tcW w:w="9889" w:type="dxa"/>
            <w:gridSpan w:val="3"/>
          </w:tcPr>
          <w:p w:rsidR="001312E9" w:rsidRPr="00E60C5A" w:rsidRDefault="001312E9" w:rsidP="00107F2F">
            <w:pPr>
              <w:autoSpaceDE w:val="0"/>
              <w:autoSpaceDN w:val="0"/>
              <w:adjustRightInd w:val="0"/>
              <w:jc w:val="both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</w:pPr>
            <w:r w:rsidRPr="00E60C5A">
              <w:rPr>
                <w:rFonts w:ascii="Arial Unicode MS" w:eastAsia="Arial Unicode MS" w:hAnsi="Arial Unicode MS" w:cs="Arial Unicode MS"/>
                <w:b/>
                <w:color w:val="000000"/>
                <w:sz w:val="20"/>
                <w:szCs w:val="20"/>
                <w:lang w:val="es-ES_tradnl" w:eastAsia="es-ES"/>
              </w:rPr>
              <w:t>FUNCIONES PRINCIPALES:</w:t>
            </w:r>
            <w:r w:rsidRPr="00E60C5A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val="es-ES_tradnl" w:eastAsia="es-ES"/>
              </w:rPr>
              <w:t xml:space="preserve"> </w:t>
            </w:r>
          </w:p>
          <w:p w:rsidR="001312E9" w:rsidRPr="003530B4" w:rsidRDefault="001312E9" w:rsidP="008B10CA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18"/>
                <w:szCs w:val="18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18"/>
                <w:szCs w:val="18"/>
              </w:rPr>
              <w:t xml:space="preserve">ATENCIÓN AL CONTRIBUYENTE </w:t>
            </w:r>
          </w:p>
          <w:p w:rsidR="001312E9" w:rsidRPr="003530B4" w:rsidRDefault="001312E9" w:rsidP="008B10CA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COBRO DE IMPUESTOS PREDIAL</w:t>
            </w:r>
          </w:p>
          <w:p w:rsidR="001312E9" w:rsidRPr="003530B4" w:rsidRDefault="001312E9" w:rsidP="008B10CA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RECEPCIÓN Y COBRO DE TRÁMITES NOTARIALES COMO.</w:t>
            </w:r>
          </w:p>
          <w:p w:rsidR="001312E9" w:rsidRPr="003530B4" w:rsidRDefault="001312E9" w:rsidP="00107F2F">
            <w:pPr>
              <w:autoSpaceDE w:val="0"/>
              <w:autoSpaceDN w:val="0"/>
              <w:adjustRightInd w:val="0"/>
              <w:ind w:left="72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</w:p>
          <w:p w:rsidR="001312E9" w:rsidRPr="003530B4" w:rsidRDefault="001312E9" w:rsidP="008B10CA">
            <w:pPr>
              <w:pStyle w:val="Prrafode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COMPRAVENTAS</w:t>
            </w:r>
          </w:p>
          <w:p w:rsidR="001312E9" w:rsidRPr="003530B4" w:rsidRDefault="001312E9" w:rsidP="008B10CA">
            <w:pPr>
              <w:pStyle w:val="Prrafode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DONACIONES</w:t>
            </w:r>
          </w:p>
          <w:p w:rsidR="001312E9" w:rsidRPr="003530B4" w:rsidRDefault="001312E9" w:rsidP="008B10CA">
            <w:pPr>
              <w:pStyle w:val="Prrafode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JUICIOS TESTAMENTARIOS</w:t>
            </w:r>
          </w:p>
          <w:p w:rsidR="001312E9" w:rsidRPr="003530B4" w:rsidRDefault="001312E9" w:rsidP="008B10CA">
            <w:pPr>
              <w:pStyle w:val="Prrafode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JUICIOS INTESTAMENTARIOS</w:t>
            </w:r>
          </w:p>
          <w:p w:rsidR="001312E9" w:rsidRPr="003530B4" w:rsidRDefault="001312E9" w:rsidP="008B10CA">
            <w:pPr>
              <w:pStyle w:val="Prrafode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JUICIOS DE INFORMACIÓN DE DOMINIO</w:t>
            </w:r>
          </w:p>
          <w:p w:rsidR="001312E9" w:rsidRPr="003530B4" w:rsidRDefault="001312E9" w:rsidP="008B10CA">
            <w:pPr>
              <w:pStyle w:val="Prrafode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FIDEICOMISOS</w:t>
            </w:r>
          </w:p>
          <w:p w:rsidR="001312E9" w:rsidRPr="003530B4" w:rsidRDefault="001312E9" w:rsidP="008B10CA">
            <w:pPr>
              <w:pStyle w:val="Prrafode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INSCRIPCIÓN DE DOTACIONES POR DECRETOS</w:t>
            </w:r>
          </w:p>
          <w:p w:rsidR="001312E9" w:rsidRPr="003530B4" w:rsidRDefault="001312E9" w:rsidP="008B10CA">
            <w:pPr>
              <w:pStyle w:val="Prrafode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RESOLUCIONES JUDICIALES</w:t>
            </w:r>
          </w:p>
          <w:p w:rsidR="001312E9" w:rsidRPr="003530B4" w:rsidRDefault="001312E9" w:rsidP="00107F2F">
            <w:pPr>
              <w:pStyle w:val="Prrafodelista"/>
              <w:autoSpaceDE w:val="0"/>
              <w:autoSpaceDN w:val="0"/>
              <w:adjustRightInd w:val="0"/>
              <w:ind w:left="144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</w:p>
          <w:p w:rsidR="001312E9" w:rsidRPr="003530B4" w:rsidRDefault="001312E9" w:rsidP="008B10CA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EXPEDICIÓN DE CERTIFICADOS CATASTRALES</w:t>
            </w:r>
          </w:p>
          <w:p w:rsidR="001312E9" w:rsidRPr="003530B4" w:rsidRDefault="001312E9" w:rsidP="008B10CA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EXPEDICIÓN DE CERTIFICADOS DE NO ADEUDO</w:t>
            </w:r>
          </w:p>
          <w:p w:rsidR="001312E9" w:rsidRPr="003530B4" w:rsidRDefault="001312E9" w:rsidP="008B10CA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EXPEDICIÓN DE CERTIFICADOS DE NO PROPIEDAD</w:t>
            </w:r>
          </w:p>
          <w:p w:rsidR="001312E9" w:rsidRPr="003530B4" w:rsidRDefault="001312E9" w:rsidP="008B10CA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EXPEDICIÓN DE COPIAS CERTIFICADAS</w:t>
            </w:r>
          </w:p>
          <w:p w:rsidR="001312E9" w:rsidRDefault="001312E9" w:rsidP="008B10CA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BÚSQUEDA DE ANTECEDENTES REGISTRALES</w:t>
            </w:r>
          </w:p>
          <w:p w:rsidR="001312E9" w:rsidRPr="001312E9" w:rsidRDefault="001312E9" w:rsidP="008B10CA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1312E9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RECEPCIÓN DE CORRESPONDENCIAS VARIAS</w:t>
            </w:r>
          </w:p>
          <w:p w:rsidR="001312E9" w:rsidRPr="001312E9" w:rsidRDefault="001312E9" w:rsidP="008B10CA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 w:rsidRPr="003530B4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ORIENTACIÓN Y ASESORAMIENTO DIVERSOS</w:t>
            </w:r>
            <w:r w:rsidRPr="001312E9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.</w:t>
            </w:r>
          </w:p>
          <w:p w:rsidR="001312E9" w:rsidRPr="001312E9" w:rsidRDefault="001312E9" w:rsidP="008B10CA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ARCHIVAR LAS COPIAS DE RECIBOS DEL PREDIAL</w:t>
            </w:r>
            <w:r w:rsidRPr="001312E9"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.</w:t>
            </w:r>
          </w:p>
          <w:p w:rsidR="001312E9" w:rsidRDefault="001312E9" w:rsidP="008B10CA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 xml:space="preserve">SOLICITUDES RECIBIDAS Y ACTUALIZACIONES </w:t>
            </w:r>
          </w:p>
          <w:p w:rsidR="001312E9" w:rsidRDefault="001312E9" w:rsidP="008B10CA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ARCHIVAR POR NUMERO EL COMPENDIO QUE SE GENERA DE LOS TRAMITES REGISTRALES (LIBROS)</w:t>
            </w:r>
          </w:p>
          <w:p w:rsidR="001312E9" w:rsidRDefault="001312E9" w:rsidP="008B10CA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 xml:space="preserve">ARCHIVAR LAS TARJETAS CUENTAS POR ORDEN </w:t>
            </w:r>
          </w:p>
          <w:p w:rsidR="001312E9" w:rsidRDefault="001312E9" w:rsidP="008B10CA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ELABORAR LA RELACIÓN DE INGRESOS PARA ENTREGAR A LA HACIENDA MUNICIPAL</w:t>
            </w:r>
          </w:p>
          <w:p w:rsidR="001312E9" w:rsidRDefault="001312E9" w:rsidP="008B10CA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lastRenderedPageBreak/>
              <w:t xml:space="preserve">DAR RESPUESTA Y ENVIÓ A LOS OFICIOS RECIBIDOS  </w:t>
            </w:r>
          </w:p>
          <w:p w:rsidR="001312E9" w:rsidRDefault="001312E9" w:rsidP="008B10CA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>DAR RESPUESTA Y ENVIÓ DE CORRESPONDENCIA</w:t>
            </w:r>
          </w:p>
          <w:p w:rsidR="001312E9" w:rsidRDefault="001312E9" w:rsidP="008B10CA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  <w:r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  <w:t xml:space="preserve">SACAR COPIAS FOTOSTÁTICAS. </w:t>
            </w:r>
          </w:p>
          <w:p w:rsidR="001312E9" w:rsidRPr="001312E9" w:rsidRDefault="001312E9" w:rsidP="00107F2F">
            <w:pPr>
              <w:autoSpaceDE w:val="0"/>
              <w:autoSpaceDN w:val="0"/>
              <w:adjustRightInd w:val="0"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</w:p>
          <w:p w:rsidR="001312E9" w:rsidRPr="00AF722A" w:rsidRDefault="001312E9" w:rsidP="00107F2F">
            <w:pPr>
              <w:autoSpaceDE w:val="0"/>
              <w:autoSpaceDN w:val="0"/>
              <w:adjustRightInd w:val="0"/>
              <w:contextualSpacing/>
              <w:jc w:val="both"/>
              <w:rPr>
                <w:rFonts w:ascii="Papyrus" w:eastAsia="Arial Unicode MS" w:hAnsi="Papyrus" w:cs="Arial Unicode MS"/>
                <w:color w:val="000000"/>
                <w:sz w:val="20"/>
                <w:szCs w:val="20"/>
              </w:rPr>
            </w:pPr>
          </w:p>
          <w:p w:rsidR="001312E9" w:rsidRPr="00E60C5A" w:rsidRDefault="001312E9" w:rsidP="00107F2F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</w:p>
        </w:tc>
      </w:tr>
    </w:tbl>
    <w:p w:rsidR="001312E9" w:rsidRDefault="001312E9">
      <w:pPr>
        <w:jc w:val="both"/>
        <w:rPr>
          <w:rFonts w:ascii="Papyrus" w:hAnsi="Papyrus" w:cs="Arial"/>
          <w:b/>
        </w:rPr>
      </w:pPr>
    </w:p>
    <w:p w:rsidR="008B0DAE" w:rsidRDefault="008B0DAE">
      <w:pPr>
        <w:jc w:val="both"/>
        <w:rPr>
          <w:rFonts w:ascii="Papyrus" w:hAnsi="Papyrus" w:cs="Arial"/>
          <w:b/>
        </w:rPr>
      </w:pPr>
    </w:p>
    <w:p w:rsidR="008B0DAE" w:rsidRDefault="008B0DAE">
      <w:pPr>
        <w:jc w:val="both"/>
        <w:rPr>
          <w:rFonts w:ascii="Papyrus" w:hAnsi="Papyrus" w:cs="Arial"/>
          <w:b/>
        </w:rPr>
      </w:pPr>
    </w:p>
    <w:p w:rsidR="008B0DAE" w:rsidRDefault="008B0DAE">
      <w:pPr>
        <w:jc w:val="both"/>
        <w:rPr>
          <w:rFonts w:ascii="Papyrus" w:hAnsi="Papyrus" w:cs="Arial"/>
          <w:b/>
        </w:rPr>
      </w:pPr>
    </w:p>
    <w:p w:rsidR="008B0DAE" w:rsidRDefault="008B0DAE">
      <w:pPr>
        <w:jc w:val="both"/>
        <w:rPr>
          <w:rFonts w:ascii="Papyrus" w:hAnsi="Papyrus" w:cs="Arial"/>
          <w:b/>
        </w:rPr>
      </w:pPr>
    </w:p>
    <w:p w:rsidR="008B0DAE" w:rsidRDefault="008B0DAE">
      <w:pPr>
        <w:jc w:val="both"/>
        <w:rPr>
          <w:rFonts w:ascii="Papyrus" w:hAnsi="Papyrus" w:cs="Arial"/>
          <w:b/>
        </w:rPr>
      </w:pPr>
    </w:p>
    <w:p w:rsidR="008B0DAE" w:rsidRDefault="008B0DAE">
      <w:pPr>
        <w:jc w:val="both"/>
        <w:rPr>
          <w:rFonts w:ascii="Papyrus" w:hAnsi="Papyrus" w:cs="Arial"/>
          <w:b/>
        </w:rPr>
      </w:pPr>
    </w:p>
    <w:p w:rsidR="008B0DAE" w:rsidRDefault="008B0DAE">
      <w:pPr>
        <w:jc w:val="both"/>
        <w:rPr>
          <w:rFonts w:ascii="Papyrus" w:hAnsi="Papyrus" w:cs="Arial"/>
          <w:b/>
        </w:rPr>
      </w:pPr>
    </w:p>
    <w:p w:rsidR="008B0DAE" w:rsidRDefault="008B0DAE">
      <w:pPr>
        <w:jc w:val="both"/>
        <w:rPr>
          <w:rFonts w:ascii="Papyrus" w:hAnsi="Papyrus" w:cs="Arial"/>
          <w:b/>
        </w:rPr>
      </w:pPr>
    </w:p>
    <w:p w:rsidR="008B0DAE" w:rsidRDefault="008B0DAE">
      <w:pPr>
        <w:jc w:val="both"/>
        <w:rPr>
          <w:rFonts w:ascii="Papyrus" w:hAnsi="Papyrus" w:cs="Arial"/>
          <w:b/>
        </w:rPr>
      </w:pPr>
    </w:p>
    <w:p w:rsidR="008B0DAE" w:rsidRDefault="008B0DAE">
      <w:pPr>
        <w:jc w:val="both"/>
        <w:rPr>
          <w:rFonts w:ascii="Papyrus" w:hAnsi="Papyrus" w:cs="Arial"/>
          <w:b/>
        </w:rPr>
      </w:pPr>
    </w:p>
    <w:p w:rsidR="008B0DAE" w:rsidRDefault="008B0DAE">
      <w:pPr>
        <w:jc w:val="both"/>
        <w:rPr>
          <w:rFonts w:ascii="Papyrus" w:hAnsi="Papyrus" w:cs="Arial"/>
          <w:b/>
        </w:rPr>
      </w:pPr>
    </w:p>
    <w:p w:rsidR="008B0DAE" w:rsidRDefault="008B0DAE">
      <w:pPr>
        <w:jc w:val="both"/>
        <w:rPr>
          <w:rFonts w:ascii="Papyrus" w:hAnsi="Papyrus" w:cs="Arial"/>
          <w:b/>
        </w:rPr>
      </w:pPr>
    </w:p>
    <w:p w:rsidR="008B0DAE" w:rsidRDefault="008B0DAE">
      <w:pPr>
        <w:jc w:val="both"/>
        <w:rPr>
          <w:rFonts w:ascii="Papyrus" w:hAnsi="Papyrus" w:cs="Arial"/>
          <w:b/>
        </w:rPr>
      </w:pPr>
    </w:p>
    <w:p w:rsidR="008B0DAE" w:rsidRDefault="008B0DAE">
      <w:pPr>
        <w:jc w:val="both"/>
        <w:rPr>
          <w:rFonts w:ascii="Papyrus" w:hAnsi="Papyrus" w:cs="Arial"/>
          <w:b/>
        </w:rPr>
      </w:pPr>
    </w:p>
    <w:p w:rsidR="008B0DAE" w:rsidRDefault="008B0DAE">
      <w:pPr>
        <w:jc w:val="both"/>
        <w:rPr>
          <w:rFonts w:ascii="Papyrus" w:hAnsi="Papyrus" w:cs="Arial"/>
          <w:b/>
        </w:rPr>
      </w:pPr>
    </w:p>
    <w:p w:rsidR="008B0DAE" w:rsidRDefault="008B0DAE">
      <w:pPr>
        <w:jc w:val="both"/>
        <w:rPr>
          <w:rFonts w:ascii="Papyrus" w:hAnsi="Papyrus" w:cs="Arial"/>
          <w:b/>
        </w:rPr>
      </w:pPr>
    </w:p>
    <w:p w:rsidR="008B0DAE" w:rsidRPr="00F7514A" w:rsidRDefault="008B0DAE" w:rsidP="008B0DAE">
      <w:pPr>
        <w:ind w:left="-709" w:right="-801"/>
        <w:jc w:val="center"/>
        <w:rPr>
          <w:rFonts w:ascii="Papyrus" w:hAnsi="Papyrus" w:cs="Arial"/>
        </w:rPr>
      </w:pPr>
      <w:r w:rsidRPr="00F7514A">
        <w:rPr>
          <w:rFonts w:ascii="Papyrus" w:hAnsi="Papyrus" w:cs="Arial"/>
        </w:rPr>
        <w:t xml:space="preserve">RECURSOS MATERIALES: </w:t>
      </w:r>
    </w:p>
    <w:p w:rsidR="008B0DAE" w:rsidRPr="00F7514A" w:rsidRDefault="008B0DAE" w:rsidP="00F7514A">
      <w:pPr>
        <w:pStyle w:val="Prrafodelista"/>
        <w:numPr>
          <w:ilvl w:val="0"/>
          <w:numId w:val="27"/>
        </w:numPr>
        <w:ind w:right="-801"/>
        <w:rPr>
          <w:rFonts w:ascii="Papyrus" w:hAnsi="Papyrus" w:cs="Arial"/>
        </w:rPr>
      </w:pPr>
      <w:r w:rsidRPr="00F7514A">
        <w:rPr>
          <w:rFonts w:ascii="Papyrus" w:hAnsi="Papyrus" w:cs="Arial"/>
        </w:rPr>
        <w:t>Material y Equipo de Oficina.</w:t>
      </w:r>
    </w:p>
    <w:p w:rsidR="008B0DAE" w:rsidRPr="00F7514A" w:rsidRDefault="008B0DAE" w:rsidP="008B0DAE">
      <w:pPr>
        <w:ind w:left="-709" w:right="-801"/>
        <w:jc w:val="center"/>
        <w:rPr>
          <w:rFonts w:ascii="Papyrus" w:hAnsi="Papyrus" w:cs="Arial"/>
        </w:rPr>
      </w:pPr>
    </w:p>
    <w:p w:rsidR="008B0DAE" w:rsidRPr="00F7514A" w:rsidRDefault="008B0DAE" w:rsidP="008B0DAE">
      <w:pPr>
        <w:ind w:left="-709" w:right="-801"/>
        <w:jc w:val="center"/>
        <w:rPr>
          <w:rFonts w:ascii="Papyrus" w:hAnsi="Papyrus" w:cs="Arial"/>
        </w:rPr>
      </w:pPr>
      <w:r w:rsidRPr="00F7514A">
        <w:rPr>
          <w:rFonts w:ascii="Papyrus" w:hAnsi="Papyrus" w:cs="Arial"/>
        </w:rPr>
        <w:t xml:space="preserve">RECURSOS HUMANOS: </w:t>
      </w:r>
      <w:bookmarkStart w:id="0" w:name="_GoBack"/>
      <w:bookmarkEnd w:id="0"/>
    </w:p>
    <w:p w:rsidR="008B0DAE" w:rsidRPr="00F7514A" w:rsidRDefault="008B0DAE" w:rsidP="00F7514A">
      <w:pPr>
        <w:pStyle w:val="Prrafodelista"/>
        <w:numPr>
          <w:ilvl w:val="0"/>
          <w:numId w:val="26"/>
        </w:numPr>
        <w:ind w:right="-801"/>
        <w:rPr>
          <w:rFonts w:ascii="Papyrus" w:hAnsi="Papyrus" w:cs="Arial"/>
        </w:rPr>
      </w:pPr>
      <w:r w:rsidRPr="00F7514A">
        <w:rPr>
          <w:rFonts w:ascii="Papyrus" w:hAnsi="Papyrus" w:cs="Arial"/>
        </w:rPr>
        <w:t>Director de Catastro.</w:t>
      </w:r>
    </w:p>
    <w:p w:rsidR="008B0DAE" w:rsidRDefault="008B0DAE" w:rsidP="00F7514A">
      <w:pPr>
        <w:pStyle w:val="Prrafodelista"/>
        <w:numPr>
          <w:ilvl w:val="0"/>
          <w:numId w:val="26"/>
        </w:numPr>
        <w:ind w:right="-801"/>
        <w:rPr>
          <w:rFonts w:ascii="Papyrus" w:hAnsi="Papyrus" w:cs="Arial"/>
        </w:rPr>
      </w:pPr>
      <w:r w:rsidRPr="00F7514A">
        <w:rPr>
          <w:rFonts w:ascii="Papyrus" w:hAnsi="Papyrus" w:cs="Arial"/>
        </w:rPr>
        <w:t>Auxiliares de Catastro.</w:t>
      </w:r>
    </w:p>
    <w:p w:rsidR="00F7514A" w:rsidRPr="00F7514A" w:rsidRDefault="00F7514A" w:rsidP="00F7514A">
      <w:pPr>
        <w:pStyle w:val="Prrafodelista"/>
        <w:ind w:left="731" w:right="-801"/>
        <w:rPr>
          <w:rFonts w:ascii="Papyrus" w:hAnsi="Papyrus" w:cs="Arial"/>
        </w:rPr>
      </w:pPr>
    </w:p>
    <w:p w:rsidR="008B0DAE" w:rsidRDefault="008B0DAE" w:rsidP="00F7514A">
      <w:pPr>
        <w:pStyle w:val="Prrafodelista"/>
        <w:ind w:left="11" w:right="-801"/>
        <w:jc w:val="center"/>
        <w:rPr>
          <w:rFonts w:ascii="Papyrus" w:hAnsi="Papyrus" w:cs="Arial"/>
        </w:rPr>
      </w:pPr>
      <w:r w:rsidRPr="00F7514A">
        <w:rPr>
          <w:rFonts w:ascii="Papyrus" w:hAnsi="Papyrus" w:cs="Arial"/>
        </w:rPr>
        <w:t>RECURSOS FINANCIEROS:</w:t>
      </w:r>
    </w:p>
    <w:p w:rsidR="00F7514A" w:rsidRPr="00F7514A" w:rsidRDefault="00F7514A" w:rsidP="00F7514A">
      <w:pPr>
        <w:pStyle w:val="Prrafodelista"/>
        <w:ind w:left="11" w:right="-801"/>
        <w:jc w:val="center"/>
        <w:rPr>
          <w:rFonts w:ascii="Papyrus" w:hAnsi="Papyrus" w:cs="Arial"/>
        </w:rPr>
      </w:pP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"/>
        <w:gridCol w:w="7773"/>
      </w:tblGrid>
      <w:tr w:rsidR="008B0DAE" w:rsidRPr="00F7514A" w:rsidTr="00107F2F"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</w:tcPr>
          <w:p w:rsidR="008B0DAE" w:rsidRPr="00F7514A" w:rsidRDefault="008B0DAE" w:rsidP="008B0DAE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</w:p>
        </w:tc>
        <w:tc>
          <w:tcPr>
            <w:tcW w:w="7773" w:type="dxa"/>
            <w:shd w:val="clear" w:color="auto" w:fill="auto"/>
            <w:vAlign w:val="bottom"/>
          </w:tcPr>
          <w:p w:rsidR="008B0DAE" w:rsidRPr="00F7514A" w:rsidRDefault="008B0DAE" w:rsidP="00107F2F">
            <w:pPr>
              <w:spacing w:after="0" w:line="240" w:lineRule="auto"/>
              <w:jc w:val="center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  <w:r w:rsidRPr="00F7514A">
              <w:rPr>
                <w:rFonts w:ascii="Papyrus" w:eastAsia="Times New Roman" w:hAnsi="Papyrus" w:cs="Times New Roman"/>
                <w:color w:val="000000"/>
                <w:lang w:eastAsia="es-MX"/>
              </w:rPr>
              <w:t>CONCEPTO</w:t>
            </w:r>
          </w:p>
        </w:tc>
      </w:tr>
      <w:tr w:rsidR="008B0DAE" w:rsidRPr="00F7514A" w:rsidTr="00107F2F"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8B0DAE" w:rsidRPr="00F7514A" w:rsidRDefault="008B0DAE" w:rsidP="008B0DAE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</w:p>
        </w:tc>
        <w:tc>
          <w:tcPr>
            <w:tcW w:w="7773" w:type="dxa"/>
            <w:shd w:val="clear" w:color="auto" w:fill="auto"/>
            <w:vAlign w:val="bottom"/>
            <w:hideMark/>
          </w:tcPr>
          <w:p w:rsidR="008B0DAE" w:rsidRPr="00F7514A" w:rsidRDefault="008B0DAE" w:rsidP="00107F2F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  <w:r w:rsidRPr="00F7514A">
              <w:rPr>
                <w:rFonts w:ascii="Papyrus" w:eastAsia="Times New Roman" w:hAnsi="Papyrus" w:cs="Times New Roman"/>
                <w:color w:val="000000"/>
                <w:lang w:eastAsia="es-MX"/>
              </w:rPr>
              <w:t>Sueldos base al personal permanente</w:t>
            </w:r>
          </w:p>
        </w:tc>
      </w:tr>
      <w:tr w:rsidR="008B0DAE" w:rsidRPr="00F7514A" w:rsidTr="00107F2F"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8B0DAE" w:rsidRPr="00F7514A" w:rsidRDefault="008B0DAE" w:rsidP="008B0DAE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</w:p>
        </w:tc>
        <w:tc>
          <w:tcPr>
            <w:tcW w:w="7773" w:type="dxa"/>
            <w:shd w:val="clear" w:color="auto" w:fill="auto"/>
            <w:vAlign w:val="bottom"/>
            <w:hideMark/>
          </w:tcPr>
          <w:p w:rsidR="008B0DAE" w:rsidRPr="00F7514A" w:rsidRDefault="008B0DAE" w:rsidP="00107F2F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  <w:r w:rsidRPr="00F7514A">
              <w:rPr>
                <w:rFonts w:ascii="Papyrus" w:eastAsia="Times New Roman" w:hAnsi="Papyrus" w:cs="Times New Roman"/>
                <w:color w:val="000000"/>
                <w:lang w:eastAsia="es-MX"/>
              </w:rPr>
              <w:t>Materiales, útiles y equipos menores de oficina</w:t>
            </w:r>
          </w:p>
        </w:tc>
      </w:tr>
      <w:tr w:rsidR="008B0DAE" w:rsidRPr="00F7514A" w:rsidTr="00107F2F"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8B0DAE" w:rsidRPr="00F7514A" w:rsidRDefault="008B0DAE" w:rsidP="00107F2F">
            <w:pPr>
              <w:spacing w:after="0" w:line="240" w:lineRule="auto"/>
              <w:jc w:val="right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</w:p>
        </w:tc>
        <w:tc>
          <w:tcPr>
            <w:tcW w:w="7773" w:type="dxa"/>
            <w:shd w:val="clear" w:color="auto" w:fill="auto"/>
            <w:vAlign w:val="bottom"/>
            <w:hideMark/>
          </w:tcPr>
          <w:p w:rsidR="008B0DAE" w:rsidRPr="00F7514A" w:rsidRDefault="008B0DAE" w:rsidP="00107F2F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  <w:r w:rsidRPr="00F7514A">
              <w:rPr>
                <w:rFonts w:ascii="Papyrus" w:eastAsia="Times New Roman" w:hAnsi="Papyrus" w:cs="Times New Roman"/>
                <w:color w:val="000000"/>
                <w:lang w:eastAsia="es-MX"/>
              </w:rPr>
              <w:t>Material estadístico y geográfico</w:t>
            </w:r>
          </w:p>
        </w:tc>
      </w:tr>
      <w:tr w:rsidR="008B0DAE" w:rsidRPr="00F7514A" w:rsidTr="00107F2F"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8B0DAE" w:rsidRPr="00F7514A" w:rsidRDefault="008B0DAE" w:rsidP="008B0DAE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</w:p>
        </w:tc>
        <w:tc>
          <w:tcPr>
            <w:tcW w:w="7773" w:type="dxa"/>
            <w:shd w:val="clear" w:color="auto" w:fill="auto"/>
            <w:vAlign w:val="bottom"/>
            <w:hideMark/>
          </w:tcPr>
          <w:p w:rsidR="008B0DAE" w:rsidRPr="00F7514A" w:rsidRDefault="008B0DAE" w:rsidP="00107F2F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  <w:r w:rsidRPr="00F7514A">
              <w:rPr>
                <w:rFonts w:ascii="Papyrus" w:eastAsia="Times New Roman" w:hAnsi="Papyrus" w:cs="Times New Roman"/>
                <w:color w:val="000000"/>
                <w:lang w:eastAsia="es-MX"/>
              </w:rPr>
              <w:t>Materiales para el registro e identificación de bienes y personas</w:t>
            </w:r>
          </w:p>
        </w:tc>
      </w:tr>
      <w:tr w:rsidR="008B0DAE" w:rsidRPr="00F7514A" w:rsidTr="00107F2F"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8B0DAE" w:rsidRPr="00F7514A" w:rsidRDefault="008B0DAE" w:rsidP="008B0DAE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</w:p>
        </w:tc>
        <w:tc>
          <w:tcPr>
            <w:tcW w:w="7773" w:type="dxa"/>
            <w:shd w:val="clear" w:color="auto" w:fill="auto"/>
            <w:vAlign w:val="bottom"/>
            <w:hideMark/>
          </w:tcPr>
          <w:p w:rsidR="008B0DAE" w:rsidRPr="00F7514A" w:rsidRDefault="008B0DAE" w:rsidP="00107F2F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  <w:r w:rsidRPr="00F7514A">
              <w:rPr>
                <w:rFonts w:ascii="Papyrus" w:eastAsia="Times New Roman" w:hAnsi="Papyrus" w:cs="Times New Roman"/>
                <w:color w:val="000000"/>
                <w:lang w:eastAsia="es-MX"/>
              </w:rPr>
              <w:t>Combustibles, lubricantes y aditivos</w:t>
            </w:r>
          </w:p>
        </w:tc>
      </w:tr>
      <w:tr w:rsidR="008B0DAE" w:rsidRPr="00F7514A" w:rsidTr="00107F2F"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8B0DAE" w:rsidRPr="00F7514A" w:rsidRDefault="008B0DAE" w:rsidP="008B0DAE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</w:p>
        </w:tc>
        <w:tc>
          <w:tcPr>
            <w:tcW w:w="7773" w:type="dxa"/>
            <w:shd w:val="clear" w:color="auto" w:fill="auto"/>
            <w:vAlign w:val="bottom"/>
            <w:hideMark/>
          </w:tcPr>
          <w:p w:rsidR="008B0DAE" w:rsidRPr="00F7514A" w:rsidRDefault="008B0DAE" w:rsidP="00107F2F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  <w:r w:rsidRPr="00F7514A">
              <w:rPr>
                <w:rFonts w:ascii="Papyrus" w:eastAsia="Times New Roman" w:hAnsi="Papyrus" w:cs="Times New Roman"/>
                <w:color w:val="000000"/>
                <w:lang w:eastAsia="es-MX"/>
              </w:rPr>
              <w:t>Refacciones y accesorios menores de equipo de cómputo y tecnologías de la información</w:t>
            </w:r>
          </w:p>
        </w:tc>
      </w:tr>
      <w:tr w:rsidR="008B0DAE" w:rsidRPr="00F7514A" w:rsidTr="00107F2F"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8B0DAE" w:rsidRPr="00F7514A" w:rsidRDefault="008B0DAE" w:rsidP="008B0DAE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</w:p>
        </w:tc>
        <w:tc>
          <w:tcPr>
            <w:tcW w:w="7773" w:type="dxa"/>
            <w:shd w:val="clear" w:color="auto" w:fill="auto"/>
            <w:vAlign w:val="bottom"/>
            <w:hideMark/>
          </w:tcPr>
          <w:p w:rsidR="008B0DAE" w:rsidRPr="00F7514A" w:rsidRDefault="008B0DAE" w:rsidP="00107F2F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  <w:r w:rsidRPr="00F7514A">
              <w:rPr>
                <w:rFonts w:ascii="Papyrus" w:eastAsia="Times New Roman" w:hAnsi="Papyrus" w:cs="Times New Roman"/>
                <w:color w:val="000000"/>
                <w:lang w:eastAsia="es-MX"/>
              </w:rPr>
              <w:t>Servicios postales y telegráficos</w:t>
            </w:r>
          </w:p>
        </w:tc>
      </w:tr>
      <w:tr w:rsidR="008B0DAE" w:rsidRPr="00F7514A" w:rsidTr="00107F2F"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8B0DAE" w:rsidRPr="00F7514A" w:rsidRDefault="008B0DAE" w:rsidP="008B0DAE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</w:p>
        </w:tc>
        <w:tc>
          <w:tcPr>
            <w:tcW w:w="7773" w:type="dxa"/>
            <w:shd w:val="clear" w:color="auto" w:fill="auto"/>
            <w:vAlign w:val="bottom"/>
            <w:hideMark/>
          </w:tcPr>
          <w:p w:rsidR="008B0DAE" w:rsidRPr="00F7514A" w:rsidRDefault="008B0DAE" w:rsidP="00107F2F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  <w:r w:rsidRPr="00F7514A">
              <w:rPr>
                <w:rFonts w:ascii="Papyrus" w:eastAsia="Times New Roman" w:hAnsi="Papyrus" w:cs="Times New Roman"/>
                <w:color w:val="000000"/>
                <w:lang w:eastAsia="es-MX"/>
              </w:rPr>
              <w:t>Instalación, reparación y mantenimiento de equipo de cómputo y tecnología de la información</w:t>
            </w:r>
          </w:p>
        </w:tc>
      </w:tr>
      <w:tr w:rsidR="008B0DAE" w:rsidRPr="00F7514A" w:rsidTr="00107F2F"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8B0DAE" w:rsidRPr="00F7514A" w:rsidRDefault="008B0DAE" w:rsidP="008B0DAE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</w:p>
        </w:tc>
        <w:tc>
          <w:tcPr>
            <w:tcW w:w="7773" w:type="dxa"/>
            <w:shd w:val="clear" w:color="auto" w:fill="auto"/>
            <w:vAlign w:val="bottom"/>
            <w:hideMark/>
          </w:tcPr>
          <w:p w:rsidR="008B0DAE" w:rsidRPr="00F7514A" w:rsidRDefault="008B0DAE" w:rsidP="00107F2F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  <w:r w:rsidRPr="00F7514A">
              <w:rPr>
                <w:rFonts w:ascii="Papyrus" w:eastAsia="Times New Roman" w:hAnsi="Papyrus" w:cs="Times New Roman"/>
                <w:color w:val="000000"/>
                <w:lang w:eastAsia="es-MX"/>
              </w:rPr>
              <w:t>Difusión por radio, televisión y otros medios de mensajes sobre programas y actividades gubernamentales</w:t>
            </w:r>
          </w:p>
        </w:tc>
      </w:tr>
      <w:tr w:rsidR="008B0DAE" w:rsidRPr="00F7514A" w:rsidTr="00107F2F"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8B0DAE" w:rsidRPr="00F7514A" w:rsidRDefault="008B0DAE" w:rsidP="008B0DAE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</w:p>
        </w:tc>
        <w:tc>
          <w:tcPr>
            <w:tcW w:w="7773" w:type="dxa"/>
            <w:shd w:val="clear" w:color="auto" w:fill="auto"/>
            <w:vAlign w:val="bottom"/>
            <w:hideMark/>
          </w:tcPr>
          <w:p w:rsidR="008B0DAE" w:rsidRPr="00F7514A" w:rsidRDefault="008B0DAE" w:rsidP="00107F2F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  <w:r w:rsidRPr="00F7514A">
              <w:rPr>
                <w:rFonts w:ascii="Papyrus" w:eastAsia="Times New Roman" w:hAnsi="Papyrus" w:cs="Times New Roman"/>
                <w:color w:val="000000"/>
                <w:lang w:eastAsia="es-MX"/>
              </w:rPr>
              <w:t>Pasajes terrestres</w:t>
            </w:r>
          </w:p>
        </w:tc>
      </w:tr>
      <w:tr w:rsidR="008B0DAE" w:rsidRPr="00F7514A" w:rsidTr="00107F2F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8B0DAE" w:rsidRPr="00F7514A" w:rsidRDefault="008B0DAE" w:rsidP="008B0DAE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</w:p>
        </w:tc>
        <w:tc>
          <w:tcPr>
            <w:tcW w:w="7773" w:type="dxa"/>
            <w:shd w:val="clear" w:color="auto" w:fill="auto"/>
            <w:vAlign w:val="bottom"/>
            <w:hideMark/>
          </w:tcPr>
          <w:p w:rsidR="008B0DAE" w:rsidRPr="00F7514A" w:rsidRDefault="008B0DAE" w:rsidP="00107F2F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  <w:r w:rsidRPr="00F7514A">
              <w:rPr>
                <w:rFonts w:ascii="Papyrus" w:eastAsia="Times New Roman" w:hAnsi="Papyrus" w:cs="Times New Roman"/>
                <w:color w:val="000000"/>
                <w:lang w:eastAsia="es-MX"/>
              </w:rPr>
              <w:t>Viáticos en el país</w:t>
            </w:r>
          </w:p>
        </w:tc>
      </w:tr>
      <w:tr w:rsidR="008B0DAE" w:rsidRPr="00F7514A" w:rsidTr="00107F2F"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8B0DAE" w:rsidRPr="00F7514A" w:rsidRDefault="008B0DAE" w:rsidP="008B0DAE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</w:p>
        </w:tc>
        <w:tc>
          <w:tcPr>
            <w:tcW w:w="7773" w:type="dxa"/>
            <w:shd w:val="clear" w:color="auto" w:fill="auto"/>
            <w:vAlign w:val="bottom"/>
            <w:hideMark/>
          </w:tcPr>
          <w:p w:rsidR="008B0DAE" w:rsidRPr="00F7514A" w:rsidRDefault="008B0DAE" w:rsidP="00107F2F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  <w:r w:rsidRPr="00F7514A">
              <w:rPr>
                <w:rFonts w:ascii="Papyrus" w:eastAsia="Times New Roman" w:hAnsi="Papyrus" w:cs="Times New Roman"/>
                <w:color w:val="000000"/>
                <w:lang w:eastAsia="es-MX"/>
              </w:rPr>
              <w:t>Otros mobiliarios y equipos de administración</w:t>
            </w:r>
          </w:p>
        </w:tc>
      </w:tr>
      <w:tr w:rsidR="008B0DAE" w:rsidRPr="00F7514A" w:rsidTr="00107F2F"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8B0DAE" w:rsidRPr="00F7514A" w:rsidRDefault="008B0DAE" w:rsidP="008B0DAE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</w:p>
        </w:tc>
        <w:tc>
          <w:tcPr>
            <w:tcW w:w="7773" w:type="dxa"/>
            <w:shd w:val="clear" w:color="auto" w:fill="auto"/>
            <w:vAlign w:val="bottom"/>
            <w:hideMark/>
          </w:tcPr>
          <w:p w:rsidR="008B0DAE" w:rsidRPr="00F7514A" w:rsidRDefault="008B0DAE" w:rsidP="00107F2F"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  <w:r w:rsidRPr="00F7514A">
              <w:rPr>
                <w:rFonts w:ascii="Papyrus" w:eastAsia="Times New Roman" w:hAnsi="Papyrus" w:cs="Times New Roman"/>
                <w:color w:val="000000"/>
                <w:lang w:eastAsia="es-MX"/>
              </w:rPr>
              <w:t>Primas de vacaciones, dominical y gratificación de fin de año</w:t>
            </w:r>
          </w:p>
        </w:tc>
      </w:tr>
    </w:tbl>
    <w:p w:rsidR="008B0DAE" w:rsidRPr="00F7514A" w:rsidRDefault="008B0DAE" w:rsidP="00F7514A">
      <w:pPr>
        <w:pStyle w:val="Prrafodelista"/>
        <w:ind w:left="11" w:right="-801"/>
        <w:rPr>
          <w:rFonts w:ascii="Papyrus" w:hAnsi="Papyrus" w:cs="Arial"/>
        </w:rPr>
      </w:pPr>
    </w:p>
    <w:p w:rsidR="008B0DAE" w:rsidRDefault="008B0DAE" w:rsidP="00F7514A">
      <w:pPr>
        <w:pStyle w:val="Prrafodelista"/>
        <w:ind w:left="11" w:right="-801"/>
        <w:rPr>
          <w:rFonts w:ascii="Papyrus" w:hAnsi="Papyrus" w:cs="Arial"/>
        </w:rPr>
      </w:pPr>
    </w:p>
    <w:p w:rsidR="004C5DCF" w:rsidRDefault="004C5DCF" w:rsidP="00F7514A">
      <w:pPr>
        <w:pStyle w:val="Prrafodelista"/>
        <w:ind w:left="11" w:right="-801"/>
        <w:rPr>
          <w:rFonts w:ascii="Papyrus" w:hAnsi="Papyrus" w:cs="Arial"/>
        </w:rPr>
      </w:pPr>
    </w:p>
    <w:p w:rsidR="004C5DCF" w:rsidRDefault="004C5DCF" w:rsidP="00F7514A">
      <w:pPr>
        <w:pStyle w:val="Prrafodelista"/>
        <w:ind w:left="11" w:right="-801"/>
        <w:rPr>
          <w:rFonts w:ascii="Papyrus" w:hAnsi="Papyrus" w:cs="Arial"/>
        </w:rPr>
      </w:pPr>
    </w:p>
    <w:p w:rsidR="004C5DCF" w:rsidRDefault="004C5DCF" w:rsidP="00F7514A">
      <w:pPr>
        <w:pStyle w:val="Prrafodelista"/>
        <w:ind w:left="11" w:right="-801"/>
        <w:rPr>
          <w:rFonts w:ascii="Papyrus" w:hAnsi="Papyrus" w:cs="Arial"/>
        </w:rPr>
      </w:pPr>
    </w:p>
    <w:p w:rsidR="004C5DCF" w:rsidRPr="00F7514A" w:rsidRDefault="004C5DCF" w:rsidP="00F7514A">
      <w:pPr>
        <w:pStyle w:val="Prrafodelista"/>
        <w:ind w:left="11" w:right="-801"/>
        <w:rPr>
          <w:rFonts w:ascii="Papyrus" w:hAnsi="Papyrus" w:cs="Arial"/>
        </w:rPr>
      </w:pPr>
    </w:p>
    <w:p w:rsidR="008B0DAE" w:rsidRPr="00F7514A" w:rsidRDefault="008B0DAE" w:rsidP="008B0DAE">
      <w:pPr>
        <w:pStyle w:val="Prrafodelista"/>
        <w:ind w:left="11" w:right="-801"/>
        <w:jc w:val="both"/>
        <w:rPr>
          <w:rFonts w:ascii="Papyrus" w:hAnsi="Papyrus" w:cs="Arial"/>
        </w:rPr>
      </w:pPr>
      <w:r w:rsidRPr="00F7514A">
        <w:rPr>
          <w:rFonts w:ascii="Papyrus" w:hAnsi="Papyrus" w:cs="Arial"/>
        </w:rPr>
        <w:t xml:space="preserve">. </w:t>
      </w:r>
    </w:p>
    <w:p w:rsidR="008B0DAE" w:rsidRPr="003E0A36" w:rsidRDefault="008B0DAE">
      <w:pPr>
        <w:jc w:val="both"/>
        <w:rPr>
          <w:rFonts w:ascii="Papyrus" w:hAnsi="Papyrus" w:cs="Arial"/>
          <w:b/>
        </w:rPr>
      </w:pPr>
    </w:p>
    <w:sectPr w:rsidR="008B0DAE" w:rsidRPr="003E0A36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B6B" w:rsidRDefault="00833B6B">
      <w:pPr>
        <w:spacing w:after="0" w:line="240" w:lineRule="auto"/>
      </w:pPr>
      <w:r>
        <w:separator/>
      </w:r>
    </w:p>
  </w:endnote>
  <w:endnote w:type="continuationSeparator" w:id="0">
    <w:p w:rsidR="00833B6B" w:rsidRDefault="00833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F2F" w:rsidRDefault="00107F2F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B6B" w:rsidRDefault="00833B6B">
      <w:pPr>
        <w:spacing w:after="0" w:line="240" w:lineRule="auto"/>
      </w:pPr>
      <w:r>
        <w:separator/>
      </w:r>
    </w:p>
  </w:footnote>
  <w:footnote w:type="continuationSeparator" w:id="0">
    <w:p w:rsidR="00833B6B" w:rsidRDefault="00833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F2F" w:rsidRDefault="00833B6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F2F" w:rsidRDefault="00833B6B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1" o:title="nuevo intento" gain="1.25"/>
          <w10:wrap anchorx="margin" anchory="margin"/>
        </v:shape>
      </w:pict>
    </w:r>
    <w:r w:rsidR="00107F2F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107F2F" w:rsidRDefault="00107F2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F2F" w:rsidRDefault="00833B6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C0658"/>
    <w:multiLevelType w:val="hybridMultilevel"/>
    <w:tmpl w:val="2EA4AD1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7A1F9F"/>
    <w:multiLevelType w:val="hybridMultilevel"/>
    <w:tmpl w:val="DF0A12E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43499"/>
    <w:multiLevelType w:val="hybridMultilevel"/>
    <w:tmpl w:val="18E68C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F2F2A"/>
    <w:multiLevelType w:val="multilevel"/>
    <w:tmpl w:val="58066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77441B"/>
    <w:multiLevelType w:val="hybridMultilevel"/>
    <w:tmpl w:val="00B43A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73F1D"/>
    <w:multiLevelType w:val="hybridMultilevel"/>
    <w:tmpl w:val="E3780D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C79CB"/>
    <w:multiLevelType w:val="hybridMultilevel"/>
    <w:tmpl w:val="70D05C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1147DD"/>
    <w:multiLevelType w:val="hybridMultilevel"/>
    <w:tmpl w:val="60A4E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44D7B"/>
    <w:multiLevelType w:val="multilevel"/>
    <w:tmpl w:val="42BCA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666EB5"/>
    <w:multiLevelType w:val="hybridMultilevel"/>
    <w:tmpl w:val="1F60308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E693A8E"/>
    <w:multiLevelType w:val="hybridMultilevel"/>
    <w:tmpl w:val="36048A9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2483B2F"/>
    <w:multiLevelType w:val="multilevel"/>
    <w:tmpl w:val="5F1C0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3027C7"/>
    <w:multiLevelType w:val="hybridMultilevel"/>
    <w:tmpl w:val="703C2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9160B0"/>
    <w:multiLevelType w:val="hybridMultilevel"/>
    <w:tmpl w:val="7564E378"/>
    <w:lvl w:ilvl="0" w:tplc="165C32B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DA69DD"/>
    <w:multiLevelType w:val="hybridMultilevel"/>
    <w:tmpl w:val="65DCFE00"/>
    <w:lvl w:ilvl="0" w:tplc="080A000F">
      <w:start w:val="1"/>
      <w:numFmt w:val="decimal"/>
      <w:lvlText w:val="%1."/>
      <w:lvlJc w:val="left"/>
      <w:pPr>
        <w:ind w:left="731" w:hanging="360"/>
      </w:pPr>
    </w:lvl>
    <w:lvl w:ilvl="1" w:tplc="080A0019" w:tentative="1">
      <w:start w:val="1"/>
      <w:numFmt w:val="lowerLetter"/>
      <w:lvlText w:val="%2."/>
      <w:lvlJc w:val="left"/>
      <w:pPr>
        <w:ind w:left="1451" w:hanging="360"/>
      </w:pPr>
    </w:lvl>
    <w:lvl w:ilvl="2" w:tplc="080A001B" w:tentative="1">
      <w:start w:val="1"/>
      <w:numFmt w:val="lowerRoman"/>
      <w:lvlText w:val="%3."/>
      <w:lvlJc w:val="right"/>
      <w:pPr>
        <w:ind w:left="2171" w:hanging="180"/>
      </w:pPr>
    </w:lvl>
    <w:lvl w:ilvl="3" w:tplc="080A000F" w:tentative="1">
      <w:start w:val="1"/>
      <w:numFmt w:val="decimal"/>
      <w:lvlText w:val="%4."/>
      <w:lvlJc w:val="left"/>
      <w:pPr>
        <w:ind w:left="2891" w:hanging="360"/>
      </w:pPr>
    </w:lvl>
    <w:lvl w:ilvl="4" w:tplc="080A0019" w:tentative="1">
      <w:start w:val="1"/>
      <w:numFmt w:val="lowerLetter"/>
      <w:lvlText w:val="%5."/>
      <w:lvlJc w:val="left"/>
      <w:pPr>
        <w:ind w:left="3611" w:hanging="360"/>
      </w:pPr>
    </w:lvl>
    <w:lvl w:ilvl="5" w:tplc="080A001B" w:tentative="1">
      <w:start w:val="1"/>
      <w:numFmt w:val="lowerRoman"/>
      <w:lvlText w:val="%6."/>
      <w:lvlJc w:val="right"/>
      <w:pPr>
        <w:ind w:left="4331" w:hanging="180"/>
      </w:pPr>
    </w:lvl>
    <w:lvl w:ilvl="6" w:tplc="080A000F" w:tentative="1">
      <w:start w:val="1"/>
      <w:numFmt w:val="decimal"/>
      <w:lvlText w:val="%7."/>
      <w:lvlJc w:val="left"/>
      <w:pPr>
        <w:ind w:left="5051" w:hanging="360"/>
      </w:pPr>
    </w:lvl>
    <w:lvl w:ilvl="7" w:tplc="080A0019" w:tentative="1">
      <w:start w:val="1"/>
      <w:numFmt w:val="lowerLetter"/>
      <w:lvlText w:val="%8."/>
      <w:lvlJc w:val="left"/>
      <w:pPr>
        <w:ind w:left="5771" w:hanging="360"/>
      </w:pPr>
    </w:lvl>
    <w:lvl w:ilvl="8" w:tplc="080A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15">
    <w:nsid w:val="400B1533"/>
    <w:multiLevelType w:val="hybridMultilevel"/>
    <w:tmpl w:val="8B7A56BE"/>
    <w:lvl w:ilvl="0" w:tplc="080A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6">
    <w:nsid w:val="424807D2"/>
    <w:multiLevelType w:val="hybridMultilevel"/>
    <w:tmpl w:val="79B0B6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611FA2"/>
    <w:multiLevelType w:val="hybridMultilevel"/>
    <w:tmpl w:val="7F0696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1C440B"/>
    <w:multiLevelType w:val="hybridMultilevel"/>
    <w:tmpl w:val="57FE1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B96A81"/>
    <w:multiLevelType w:val="hybridMultilevel"/>
    <w:tmpl w:val="24C6419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B1C0AB0"/>
    <w:multiLevelType w:val="hybridMultilevel"/>
    <w:tmpl w:val="6548DB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307134"/>
    <w:multiLevelType w:val="hybridMultilevel"/>
    <w:tmpl w:val="1E8ADFEC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8D50294"/>
    <w:multiLevelType w:val="hybridMultilevel"/>
    <w:tmpl w:val="11FA2A4A"/>
    <w:lvl w:ilvl="0" w:tplc="080A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51" w:hanging="360"/>
      </w:pPr>
    </w:lvl>
    <w:lvl w:ilvl="2" w:tplc="080A001B" w:tentative="1">
      <w:start w:val="1"/>
      <w:numFmt w:val="lowerRoman"/>
      <w:lvlText w:val="%3."/>
      <w:lvlJc w:val="right"/>
      <w:pPr>
        <w:ind w:left="2171" w:hanging="180"/>
      </w:pPr>
    </w:lvl>
    <w:lvl w:ilvl="3" w:tplc="080A000F" w:tentative="1">
      <w:start w:val="1"/>
      <w:numFmt w:val="decimal"/>
      <w:lvlText w:val="%4."/>
      <w:lvlJc w:val="left"/>
      <w:pPr>
        <w:ind w:left="2891" w:hanging="360"/>
      </w:pPr>
    </w:lvl>
    <w:lvl w:ilvl="4" w:tplc="080A0019" w:tentative="1">
      <w:start w:val="1"/>
      <w:numFmt w:val="lowerLetter"/>
      <w:lvlText w:val="%5."/>
      <w:lvlJc w:val="left"/>
      <w:pPr>
        <w:ind w:left="3611" w:hanging="360"/>
      </w:pPr>
    </w:lvl>
    <w:lvl w:ilvl="5" w:tplc="080A001B" w:tentative="1">
      <w:start w:val="1"/>
      <w:numFmt w:val="lowerRoman"/>
      <w:lvlText w:val="%6."/>
      <w:lvlJc w:val="right"/>
      <w:pPr>
        <w:ind w:left="4331" w:hanging="180"/>
      </w:pPr>
    </w:lvl>
    <w:lvl w:ilvl="6" w:tplc="080A000F" w:tentative="1">
      <w:start w:val="1"/>
      <w:numFmt w:val="decimal"/>
      <w:lvlText w:val="%7."/>
      <w:lvlJc w:val="left"/>
      <w:pPr>
        <w:ind w:left="5051" w:hanging="360"/>
      </w:pPr>
    </w:lvl>
    <w:lvl w:ilvl="7" w:tplc="080A0019" w:tentative="1">
      <w:start w:val="1"/>
      <w:numFmt w:val="lowerLetter"/>
      <w:lvlText w:val="%8."/>
      <w:lvlJc w:val="left"/>
      <w:pPr>
        <w:ind w:left="5771" w:hanging="360"/>
      </w:pPr>
    </w:lvl>
    <w:lvl w:ilvl="8" w:tplc="080A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23">
    <w:nsid w:val="754A7ACE"/>
    <w:multiLevelType w:val="hybridMultilevel"/>
    <w:tmpl w:val="246A5B8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8DB3D90"/>
    <w:multiLevelType w:val="hybridMultilevel"/>
    <w:tmpl w:val="AEC2B31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47095C"/>
    <w:multiLevelType w:val="hybridMultilevel"/>
    <w:tmpl w:val="7EB41FA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D6730C3"/>
    <w:multiLevelType w:val="hybridMultilevel"/>
    <w:tmpl w:val="DCE6EE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7"/>
  </w:num>
  <w:num w:numId="5">
    <w:abstractNumId w:val="1"/>
  </w:num>
  <w:num w:numId="6">
    <w:abstractNumId w:val="24"/>
  </w:num>
  <w:num w:numId="7">
    <w:abstractNumId w:val="13"/>
  </w:num>
  <w:num w:numId="8">
    <w:abstractNumId w:val="10"/>
  </w:num>
  <w:num w:numId="9">
    <w:abstractNumId w:val="23"/>
  </w:num>
  <w:num w:numId="10">
    <w:abstractNumId w:val="9"/>
  </w:num>
  <w:num w:numId="11">
    <w:abstractNumId w:val="19"/>
  </w:num>
  <w:num w:numId="12">
    <w:abstractNumId w:val="4"/>
  </w:num>
  <w:num w:numId="13">
    <w:abstractNumId w:val="0"/>
  </w:num>
  <w:num w:numId="14">
    <w:abstractNumId w:val="21"/>
  </w:num>
  <w:num w:numId="15">
    <w:abstractNumId w:val="17"/>
  </w:num>
  <w:num w:numId="16">
    <w:abstractNumId w:val="5"/>
  </w:num>
  <w:num w:numId="17">
    <w:abstractNumId w:val="6"/>
  </w:num>
  <w:num w:numId="18">
    <w:abstractNumId w:val="26"/>
  </w:num>
  <w:num w:numId="19">
    <w:abstractNumId w:val="18"/>
  </w:num>
  <w:num w:numId="20">
    <w:abstractNumId w:val="16"/>
  </w:num>
  <w:num w:numId="21">
    <w:abstractNumId w:val="12"/>
  </w:num>
  <w:num w:numId="22">
    <w:abstractNumId w:val="2"/>
  </w:num>
  <w:num w:numId="23">
    <w:abstractNumId w:val="25"/>
  </w:num>
  <w:num w:numId="24">
    <w:abstractNumId w:val="15"/>
  </w:num>
  <w:num w:numId="25">
    <w:abstractNumId w:val="14"/>
  </w:num>
  <w:num w:numId="26">
    <w:abstractNumId w:val="22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8EA"/>
    <w:rsid w:val="000A0A2E"/>
    <w:rsid w:val="000C18F0"/>
    <w:rsid w:val="00107F2F"/>
    <w:rsid w:val="001312E9"/>
    <w:rsid w:val="001328A1"/>
    <w:rsid w:val="001F0639"/>
    <w:rsid w:val="002307CA"/>
    <w:rsid w:val="00273EDD"/>
    <w:rsid w:val="002A06D9"/>
    <w:rsid w:val="002D08DA"/>
    <w:rsid w:val="002E776B"/>
    <w:rsid w:val="003530B4"/>
    <w:rsid w:val="003E0A36"/>
    <w:rsid w:val="00403ED5"/>
    <w:rsid w:val="004619B1"/>
    <w:rsid w:val="004A0FD3"/>
    <w:rsid w:val="004B18EA"/>
    <w:rsid w:val="004C5DCF"/>
    <w:rsid w:val="005A3F7B"/>
    <w:rsid w:val="005D1673"/>
    <w:rsid w:val="00692B67"/>
    <w:rsid w:val="007468C7"/>
    <w:rsid w:val="00833B6B"/>
    <w:rsid w:val="008B0DAE"/>
    <w:rsid w:val="008B10CA"/>
    <w:rsid w:val="008D1D09"/>
    <w:rsid w:val="00956BF8"/>
    <w:rsid w:val="00AF722A"/>
    <w:rsid w:val="00B01002"/>
    <w:rsid w:val="00B576EE"/>
    <w:rsid w:val="00C821DB"/>
    <w:rsid w:val="00DF785F"/>
    <w:rsid w:val="00F7514A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rsid w:val="008D1D09"/>
    <w:pPr>
      <w:ind w:left="720"/>
      <w:contextualSpacing/>
    </w:pPr>
  </w:style>
  <w:style w:type="table" w:styleId="Tablaconcuadrcula">
    <w:name w:val="Table Grid"/>
    <w:basedOn w:val="Tablanormal"/>
    <w:uiPriority w:val="59"/>
    <w:rsid w:val="004A0FD3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0DAE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7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77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9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1062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2</cp:revision>
  <cp:lastPrinted>2018-11-14T17:17:00Z</cp:lastPrinted>
  <dcterms:created xsi:type="dcterms:W3CDTF">2018-11-14T17:28:00Z</dcterms:created>
  <dcterms:modified xsi:type="dcterms:W3CDTF">2018-11-14T17:28:00Z</dcterms:modified>
</cp:coreProperties>
</file>