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68" w:rsidRDefault="00FC6681" w:rsidP="00C42F5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5pt;margin-top:29.2pt;width:441.35pt;height:89.75pt;z-index:251660288" fillcolor="#c00000" strokecolor="#484329 [814]">
            <v:shadow color="#868686"/>
            <v:textpath style="font-family:&quot;Century Gothic&quot;;v-text-kern:t" trim="t" fitpath="t" string="Funciones Públicas de la &#10;Dirección de Turismo"/>
            <w10:wrap type="square"/>
          </v:shape>
        </w:pict>
      </w:r>
    </w:p>
    <w:p w:rsidR="005C6A7D" w:rsidRDefault="00FC6681" w:rsidP="005C6A7D">
      <w:pPr>
        <w:rPr>
          <w:rFonts w:ascii="Century Gothic" w:hAnsi="Century Gothic"/>
          <w:color w:val="00B0F0"/>
          <w:sz w:val="32"/>
          <w:szCs w:val="32"/>
        </w:rPr>
      </w:pPr>
      <w:r>
        <w:rPr>
          <w:noProof/>
        </w:rPr>
        <w:pict>
          <v:shape id="_x0000_s1027" type="#_x0000_t136" style="position:absolute;margin-left:100.7pt;margin-top:103.75pt;width:259pt;height:24.3pt;z-index:-251654144" wrapcoords="10518 -675 1690 0 188 1350 188 10125 -125 20925 21475 20925 21600 17550 21663 2700 21162 0 10894 -675 10518 -675" fillcolor="#76923c [2406]" strokecolor="#484329 [814]">
            <v:shadow color="#868686"/>
            <v:textpath style="font-family:&quot;Century Gothic&quot;;font-size:20pt;v-text-kern:t" trim="t" fitpath="t" string="Administración 2015 - 2018"/>
            <w10:wrap type="tight"/>
          </v:shape>
        </w:pict>
      </w:r>
    </w:p>
    <w:p w:rsidR="00393193" w:rsidRDefault="00393193" w:rsidP="00393193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>Justificación.</w:t>
      </w:r>
    </w:p>
    <w:p w:rsidR="00393193" w:rsidRDefault="00393193" w:rsidP="00393193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Mascota es un municipio que por su ubicación, ha tenido afluencia turística desde hace muchos años, sin embargo era solo considerado como un destino de paso. </w:t>
      </w:r>
    </w:p>
    <w:p w:rsidR="00393193" w:rsidRDefault="00393193" w:rsidP="00393193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Su Patrimonio Cultural, Natural y el incremento de turismo, ha llamado la atención para ser nombrado como Pueblo Mágico desde Septiembre del 2015. </w:t>
      </w:r>
    </w:p>
    <w:p w:rsidR="00393193" w:rsidRDefault="00393193" w:rsidP="00393193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393193" w:rsidRDefault="00393193" w:rsidP="00393193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Por lo que el H. Ayuntamiento de Mascota, Jalisco en coordinación con la Dirección de Turismo se esfuerzan para la promoción del municipio y su permanencia como Pueblo Mágico, así como la mejora de la oferta turística del municipio.</w:t>
      </w:r>
    </w:p>
    <w:p w:rsidR="00393193" w:rsidRPr="00072642" w:rsidRDefault="00393193" w:rsidP="00393193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900125" w:rsidRPr="005C6A7D" w:rsidRDefault="00900125" w:rsidP="005C6A7D">
      <w:pPr>
        <w:spacing w:after="0"/>
        <w:rPr>
          <w:b/>
          <w:bCs/>
        </w:rPr>
      </w:pPr>
      <w:r w:rsidRPr="005C6A7D">
        <w:rPr>
          <w:rFonts w:ascii="Century Gothic" w:hAnsi="Century Gothic"/>
          <w:b/>
          <w:bCs/>
          <w:color w:val="00B0F0"/>
          <w:sz w:val="32"/>
          <w:szCs w:val="32"/>
        </w:rPr>
        <w:t>Misión.</w:t>
      </w:r>
    </w:p>
    <w:p w:rsidR="005C6A7D" w:rsidRDefault="00900125" w:rsidP="005C6A7D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Somos una dirección dentro del H. Ayuntamiento de Mascota, Jalisco. Nuestra función principal es la promoción turística del Municipio, fungiendo como enlace entre los actores sociales involucrados, </w:t>
      </w:r>
      <w:r w:rsidR="00FF5BB8">
        <w:rPr>
          <w:rFonts w:ascii="Century Gothic" w:hAnsi="Century Gothic"/>
          <w:sz w:val="24"/>
          <w:szCs w:val="24"/>
        </w:rPr>
        <w:t>-</w:t>
      </w:r>
      <w:r w:rsidR="00894F3E">
        <w:rPr>
          <w:rFonts w:ascii="Century Gothic" w:hAnsi="Century Gothic"/>
          <w:sz w:val="24"/>
          <w:szCs w:val="24"/>
        </w:rPr>
        <w:t>gobierno-comunidad-</w:t>
      </w:r>
      <w:r w:rsidR="00FF5BB8">
        <w:rPr>
          <w:rFonts w:ascii="Century Gothic" w:hAnsi="Century Gothic"/>
          <w:sz w:val="24"/>
          <w:szCs w:val="24"/>
        </w:rPr>
        <w:t>empresas-</w:t>
      </w:r>
      <w:r>
        <w:rPr>
          <w:rFonts w:ascii="Century Gothic" w:hAnsi="Century Gothic"/>
          <w:sz w:val="24"/>
          <w:szCs w:val="24"/>
        </w:rPr>
        <w:t xml:space="preserve"> </w:t>
      </w:r>
      <w:r w:rsidR="00EA215A">
        <w:rPr>
          <w:rFonts w:ascii="Century Gothic" w:hAnsi="Century Gothic"/>
          <w:sz w:val="24"/>
          <w:szCs w:val="24"/>
        </w:rPr>
        <w:t>con</w:t>
      </w:r>
      <w:r>
        <w:rPr>
          <w:rFonts w:ascii="Century Gothic" w:hAnsi="Century Gothic"/>
          <w:sz w:val="24"/>
          <w:szCs w:val="24"/>
        </w:rPr>
        <w:t xml:space="preserve"> relación directa en la actividad turística, así como el apoyo a prestadores de servicios </w:t>
      </w:r>
      <w:r w:rsidR="00EA215A">
        <w:rPr>
          <w:rFonts w:ascii="Century Gothic" w:hAnsi="Century Gothic"/>
          <w:sz w:val="24"/>
          <w:szCs w:val="24"/>
        </w:rPr>
        <w:t>turísticos</w:t>
      </w:r>
      <w:r w:rsidR="00FF5BB8">
        <w:rPr>
          <w:rFonts w:ascii="Century Gothic" w:hAnsi="Century Gothic"/>
          <w:sz w:val="24"/>
          <w:szCs w:val="24"/>
        </w:rPr>
        <w:t xml:space="preserve"> locales y turistas; Y</w:t>
      </w:r>
      <w:r>
        <w:rPr>
          <w:rFonts w:ascii="Century Gothic" w:hAnsi="Century Gothic"/>
          <w:sz w:val="24"/>
          <w:szCs w:val="24"/>
        </w:rPr>
        <w:t xml:space="preserve"> a través de tales acciones lograr ser un municipio desarrollado turística y </w:t>
      </w:r>
      <w:r w:rsidR="00EA215A">
        <w:rPr>
          <w:rFonts w:ascii="Century Gothic" w:hAnsi="Century Gothic"/>
          <w:sz w:val="24"/>
          <w:szCs w:val="24"/>
        </w:rPr>
        <w:t>sustentablemente</w:t>
      </w:r>
      <w:r>
        <w:rPr>
          <w:rFonts w:ascii="Century Gothic" w:hAnsi="Century Gothic"/>
          <w:sz w:val="24"/>
          <w:szCs w:val="24"/>
        </w:rPr>
        <w:t>.</w:t>
      </w:r>
    </w:p>
    <w:p w:rsidR="005C6A7D" w:rsidRDefault="005C6A7D" w:rsidP="005C6A7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93193" w:rsidRDefault="00393193" w:rsidP="005C6A7D">
      <w:pPr>
        <w:spacing w:after="0"/>
        <w:jc w:val="both"/>
        <w:rPr>
          <w:rFonts w:ascii="Century Gothic" w:hAnsi="Century Gothic"/>
          <w:b/>
          <w:bCs/>
          <w:color w:val="00B0F0"/>
          <w:sz w:val="32"/>
          <w:szCs w:val="32"/>
        </w:rPr>
      </w:pPr>
    </w:p>
    <w:p w:rsidR="00393193" w:rsidRDefault="00393193" w:rsidP="005C6A7D">
      <w:pPr>
        <w:spacing w:after="0"/>
        <w:jc w:val="both"/>
        <w:rPr>
          <w:rFonts w:ascii="Century Gothic" w:hAnsi="Century Gothic"/>
          <w:b/>
          <w:bCs/>
          <w:color w:val="00B0F0"/>
          <w:sz w:val="32"/>
          <w:szCs w:val="32"/>
        </w:rPr>
      </w:pPr>
    </w:p>
    <w:p w:rsidR="00393193" w:rsidRDefault="00393193" w:rsidP="005C6A7D">
      <w:pPr>
        <w:spacing w:after="0"/>
        <w:jc w:val="both"/>
        <w:rPr>
          <w:rFonts w:ascii="Century Gothic" w:hAnsi="Century Gothic"/>
          <w:b/>
          <w:bCs/>
          <w:color w:val="00B0F0"/>
          <w:sz w:val="32"/>
          <w:szCs w:val="32"/>
        </w:rPr>
      </w:pPr>
    </w:p>
    <w:p w:rsidR="00393193" w:rsidRDefault="00393193" w:rsidP="005C6A7D">
      <w:pPr>
        <w:spacing w:after="0"/>
        <w:jc w:val="both"/>
        <w:rPr>
          <w:rFonts w:ascii="Century Gothic" w:hAnsi="Century Gothic"/>
          <w:b/>
          <w:bCs/>
          <w:color w:val="00B0F0"/>
          <w:sz w:val="32"/>
          <w:szCs w:val="32"/>
        </w:rPr>
      </w:pPr>
    </w:p>
    <w:p w:rsidR="00900125" w:rsidRPr="005C6A7D" w:rsidRDefault="00FF5BB8" w:rsidP="005C6A7D">
      <w:pPr>
        <w:spacing w:after="0"/>
        <w:jc w:val="both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5C6A7D">
        <w:rPr>
          <w:rFonts w:ascii="Century Gothic" w:hAnsi="Century Gothic"/>
          <w:b/>
          <w:bCs/>
          <w:color w:val="00B0F0"/>
          <w:sz w:val="32"/>
          <w:szCs w:val="32"/>
        </w:rPr>
        <w:t>Visión</w:t>
      </w:r>
      <w:r w:rsidR="00900125" w:rsidRPr="005C6A7D">
        <w:rPr>
          <w:rFonts w:ascii="Century Gothic" w:hAnsi="Century Gothic"/>
          <w:b/>
          <w:bCs/>
          <w:color w:val="00B0F0"/>
          <w:sz w:val="32"/>
          <w:szCs w:val="32"/>
        </w:rPr>
        <w:t>.</w:t>
      </w:r>
    </w:p>
    <w:p w:rsidR="005C6A7D" w:rsidRDefault="00FF5BB8" w:rsidP="005C6A7D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Dirección de Turismo trabajará para que en</w:t>
      </w:r>
      <w:r w:rsidRPr="00FF5BB8">
        <w:rPr>
          <w:rFonts w:ascii="Century Gothic" w:hAnsi="Century Gothic"/>
          <w:sz w:val="24"/>
          <w:szCs w:val="24"/>
        </w:rPr>
        <w:t xml:space="preserve"> tres años </w:t>
      </w:r>
      <w:r>
        <w:rPr>
          <w:rFonts w:ascii="Century Gothic" w:hAnsi="Century Gothic"/>
          <w:sz w:val="24"/>
          <w:szCs w:val="24"/>
        </w:rPr>
        <w:t>Mascota sea</w:t>
      </w:r>
      <w:r w:rsidRPr="00FF5BB8">
        <w:rPr>
          <w:rFonts w:ascii="Century Gothic" w:hAnsi="Century Gothic"/>
          <w:sz w:val="24"/>
          <w:szCs w:val="24"/>
        </w:rPr>
        <w:t xml:space="preserve"> un destino turístico competitivo; prestando servicios turísticos de calidad y profesionalismo al visitante. Diversificando la oferta turística, detonando un desarrollo turístico sustentable.</w:t>
      </w:r>
    </w:p>
    <w:p w:rsidR="005C6A7D" w:rsidRDefault="005C6A7D" w:rsidP="005C6A7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633DFA" w:rsidRPr="00633DFA" w:rsidRDefault="00633DFA" w:rsidP="00633DFA">
      <w:pPr>
        <w:spacing w:after="0"/>
        <w:rPr>
          <w:rFonts w:ascii="Century Gothic" w:hAnsi="Century Gothic"/>
          <w:b/>
          <w:bCs/>
          <w:color w:val="00B0F0"/>
          <w:sz w:val="28"/>
          <w:szCs w:val="28"/>
        </w:rPr>
      </w:pPr>
      <w:r w:rsidRPr="00633DFA">
        <w:rPr>
          <w:rFonts w:ascii="Century Gothic" w:hAnsi="Century Gothic"/>
          <w:b/>
          <w:bCs/>
          <w:color w:val="00B0F0"/>
          <w:sz w:val="28"/>
          <w:szCs w:val="28"/>
        </w:rPr>
        <w:t>Objetivos</w:t>
      </w:r>
    </w:p>
    <w:p w:rsidR="00633DFA" w:rsidRPr="00633DFA" w:rsidRDefault="00633DFA" w:rsidP="00633DF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33DFA">
        <w:rPr>
          <w:rFonts w:ascii="Century Gothic" w:hAnsi="Century Gothic"/>
          <w:sz w:val="24"/>
          <w:szCs w:val="24"/>
        </w:rPr>
        <w:t>*Planificar las actividades a desarrollar en la Dirección de Turismo.</w:t>
      </w:r>
    </w:p>
    <w:p w:rsidR="00633DFA" w:rsidRDefault="00633DFA" w:rsidP="00633DF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33DFA">
        <w:rPr>
          <w:rFonts w:ascii="Century Gothic" w:hAnsi="Century Gothic"/>
          <w:sz w:val="24"/>
          <w:szCs w:val="24"/>
        </w:rPr>
        <w:t>*Promocionar Mascota como destino en eventos y ferias estatales y nacionales.</w:t>
      </w:r>
    </w:p>
    <w:p w:rsidR="00633DFA" w:rsidRDefault="00633DFA" w:rsidP="00633DF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33DFA">
        <w:rPr>
          <w:rFonts w:ascii="Century Gothic" w:hAnsi="Century Gothic"/>
          <w:sz w:val="24"/>
          <w:szCs w:val="24"/>
        </w:rPr>
        <w:t>*Capacitar y profesionalizar a los prestadores de servicios turísticos.</w:t>
      </w:r>
    </w:p>
    <w:p w:rsidR="00633DFA" w:rsidRPr="00633DFA" w:rsidRDefault="00633DFA" w:rsidP="00633DF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33DFA">
        <w:rPr>
          <w:rFonts w:ascii="Century Gothic" w:hAnsi="Century Gothic"/>
          <w:sz w:val="24"/>
          <w:szCs w:val="24"/>
        </w:rPr>
        <w:t>*Diversificar productos turísticos para satisfacer y captar más visitantes.</w:t>
      </w:r>
    </w:p>
    <w:p w:rsidR="00633DFA" w:rsidRPr="00633DFA" w:rsidRDefault="00633DFA" w:rsidP="00633DF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33DFA">
        <w:rPr>
          <w:rFonts w:ascii="Century Gothic" w:hAnsi="Century Gothic"/>
          <w:sz w:val="24"/>
          <w:szCs w:val="24"/>
        </w:rPr>
        <w:t>*Aumentar el número de visitantes por año.</w:t>
      </w:r>
    </w:p>
    <w:p w:rsidR="00477054" w:rsidRDefault="00633DFA" w:rsidP="00393193">
      <w:pPr>
        <w:spacing w:after="0"/>
        <w:jc w:val="both"/>
        <w:rPr>
          <w:rFonts w:ascii="Trebuchet MS" w:hAnsi="Trebuchet MS"/>
          <w:b/>
          <w:bCs/>
          <w:sz w:val="48"/>
          <w:szCs w:val="48"/>
        </w:rPr>
      </w:pPr>
      <w:r w:rsidRPr="00633DFA">
        <w:rPr>
          <w:rFonts w:ascii="Century Gothic" w:hAnsi="Century Gothic"/>
          <w:sz w:val="24"/>
          <w:szCs w:val="24"/>
        </w:rPr>
        <w:t>*Atender e informar a los visitantes.</w:t>
      </w:r>
      <w:r>
        <w:rPr>
          <w:rFonts w:ascii="Trebuchet MS" w:hAnsi="Trebuchet MS"/>
          <w:b/>
          <w:bCs/>
          <w:sz w:val="48"/>
          <w:szCs w:val="48"/>
        </w:rPr>
        <w:t xml:space="preserve"> </w:t>
      </w:r>
    </w:p>
    <w:p w:rsidR="00393193" w:rsidRDefault="00393193" w:rsidP="00393193">
      <w:pPr>
        <w:spacing w:after="0"/>
        <w:jc w:val="both"/>
        <w:rPr>
          <w:rFonts w:ascii="Trebuchet MS" w:hAnsi="Trebuchet MS"/>
          <w:b/>
          <w:bCs/>
          <w:sz w:val="48"/>
          <w:szCs w:val="48"/>
        </w:rPr>
      </w:pPr>
    </w:p>
    <w:p w:rsidR="00900125" w:rsidRDefault="00900125" w:rsidP="00477054">
      <w:pPr>
        <w:spacing w:after="0"/>
        <w:jc w:val="both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477054">
        <w:rPr>
          <w:rFonts w:ascii="Century Gothic" w:hAnsi="Century Gothic"/>
          <w:b/>
          <w:bCs/>
          <w:color w:val="00B0F0"/>
          <w:sz w:val="32"/>
          <w:szCs w:val="32"/>
        </w:rPr>
        <w:t>Valores.</w:t>
      </w:r>
    </w:p>
    <w:p w:rsidR="00477054" w:rsidRDefault="00477054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477054">
        <w:rPr>
          <w:rFonts w:ascii="Century Gothic" w:hAnsi="Century Gothic"/>
          <w:sz w:val="24"/>
          <w:szCs w:val="24"/>
        </w:rPr>
        <w:t>Respeto</w:t>
      </w:r>
    </w:p>
    <w:p w:rsidR="005648C0" w:rsidRDefault="005648C0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Servicio</w:t>
      </w:r>
    </w:p>
    <w:p w:rsidR="00477054" w:rsidRDefault="00477054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Responsabilidad</w:t>
      </w:r>
    </w:p>
    <w:p w:rsidR="00477054" w:rsidRDefault="00477054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Honestidad</w:t>
      </w:r>
    </w:p>
    <w:p w:rsidR="00477054" w:rsidRDefault="00477054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Lealtad</w:t>
      </w:r>
    </w:p>
    <w:p w:rsidR="00477054" w:rsidRDefault="005648C0" w:rsidP="0047705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Liderazgo</w:t>
      </w:r>
    </w:p>
    <w:p w:rsidR="00900125" w:rsidRDefault="005648C0" w:rsidP="00900125">
      <w:pPr>
        <w:pStyle w:val="Prrafodelista"/>
        <w:numPr>
          <w:ilvl w:val="0"/>
          <w:numId w:val="1"/>
        </w:numPr>
        <w:spacing w:after="0"/>
        <w:jc w:val="both"/>
      </w:pPr>
      <w:proofErr w:type="spellStart"/>
      <w:r w:rsidRPr="005648C0">
        <w:rPr>
          <w:rFonts w:ascii="Century Gothic" w:hAnsi="Century Gothic"/>
          <w:sz w:val="24"/>
          <w:szCs w:val="24"/>
        </w:rPr>
        <w:t>Ecosensibilidad</w:t>
      </w:r>
      <w:proofErr w:type="spellEnd"/>
    </w:p>
    <w:p w:rsidR="00D23A23" w:rsidRPr="00D23A23" w:rsidRDefault="00D23A23" w:rsidP="00D23A23"/>
    <w:p w:rsidR="00393193" w:rsidRDefault="00393193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393193" w:rsidRDefault="00393193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393193" w:rsidRDefault="00393193" w:rsidP="00393193"/>
    <w:p w:rsidR="009D47DB" w:rsidRDefault="009D47DB" w:rsidP="00393193"/>
    <w:p w:rsidR="009D47DB" w:rsidRDefault="009D47DB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76760" w:rsidRDefault="00C76760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>Fundamento Legal.</w:t>
      </w:r>
    </w:p>
    <w:p w:rsidR="00393193" w:rsidRPr="00175D6B" w:rsidRDefault="00175D6B" w:rsidP="00393193">
      <w:pPr>
        <w:rPr>
          <w:rFonts w:ascii="Century Gothic" w:hAnsi="Century Gothic"/>
          <w:b/>
          <w:bCs/>
          <w:sz w:val="24"/>
          <w:szCs w:val="24"/>
        </w:rPr>
      </w:pPr>
      <w:r w:rsidRPr="00175D6B">
        <w:rPr>
          <w:rFonts w:ascii="Century Gothic" w:hAnsi="Century Gothic"/>
          <w:b/>
          <w:bCs/>
          <w:sz w:val="24"/>
          <w:szCs w:val="24"/>
        </w:rPr>
        <w:t>Capítulo XI</w:t>
      </w:r>
      <w:r w:rsidR="00E52203">
        <w:rPr>
          <w:rFonts w:ascii="Century Gothic" w:hAnsi="Century Gothic"/>
          <w:b/>
          <w:bCs/>
          <w:sz w:val="24"/>
          <w:szCs w:val="24"/>
        </w:rPr>
        <w:t xml:space="preserve">, del Reglamento </w:t>
      </w:r>
      <w:r w:rsidR="00E52203" w:rsidRPr="00E52203">
        <w:rPr>
          <w:rFonts w:ascii="Century Gothic" w:hAnsi="Century Gothic"/>
          <w:b/>
          <w:bCs/>
          <w:sz w:val="24"/>
          <w:szCs w:val="24"/>
        </w:rPr>
        <w:t>interno del Ayuntamiento del municipio de Mascota</w:t>
      </w:r>
      <w:r w:rsidR="00E52203">
        <w:rPr>
          <w:rFonts w:ascii="Century Gothic" w:hAnsi="Century Gothic"/>
          <w:b/>
          <w:bCs/>
          <w:sz w:val="24"/>
          <w:szCs w:val="24"/>
        </w:rPr>
        <w:t>.-</w:t>
      </w:r>
      <w:r w:rsidRPr="00175D6B">
        <w:rPr>
          <w:rFonts w:ascii="Century Gothic" w:hAnsi="Century Gothic"/>
          <w:b/>
          <w:bCs/>
          <w:sz w:val="24"/>
          <w:szCs w:val="24"/>
        </w:rPr>
        <w:t xml:space="preserve"> De La Dirección General de Turismo</w:t>
      </w:r>
    </w:p>
    <w:p w:rsidR="00175D6B" w:rsidRDefault="00175D6B" w:rsidP="00175D6B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303C34">
        <w:rPr>
          <w:rFonts w:ascii="Century Gothic" w:hAnsi="Century Gothic"/>
          <w:b/>
          <w:sz w:val="24"/>
          <w:szCs w:val="24"/>
        </w:rPr>
        <w:t xml:space="preserve">Artículo 109-. </w:t>
      </w:r>
      <w:bookmarkEnd w:id="0"/>
      <w:r>
        <w:rPr>
          <w:rFonts w:ascii="Century Gothic" w:hAnsi="Century Gothic"/>
          <w:sz w:val="24"/>
          <w:szCs w:val="24"/>
        </w:rPr>
        <w:t>La Dirección General de Turismo, le atribuyen y corresponde el despacho de los siguientes asuntos: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Formular y conducir la política de desarrollo de la actividad turística municipal.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Diseñar acciones a favor del desarrollo turístico de la ciudad.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el establecimiento de nuevas empresas del sector turístico, disponiendo de la infraestructura existente y en su caso, impulsar el desarrollo de la misma.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Representar al Gobierno Municipal, por acuerdo del Presidente Municipal, en las Asambleas de Consejo, juntas directivas y comités técnicos de las dependencia s relacionadas con el sector turístico del Municipio.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Dirigir y coordinar el funcionamiento técnico-administrativo del personal a su cargo.</w:t>
      </w:r>
    </w:p>
    <w:p w:rsidR="00175D6B" w:rsidRDefault="00175D6B" w:rsidP="00175D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demás que le señalen las leyes, reglamentos y otras disposiciones jurídicas, así como las que le encomiende el Presidente Municipal con relación a sus competencias.</w:t>
      </w:r>
    </w:p>
    <w:p w:rsidR="000E3133" w:rsidRDefault="000E3133" w:rsidP="000E3133">
      <w:pPr>
        <w:jc w:val="both"/>
        <w:rPr>
          <w:rFonts w:ascii="Century Gothic" w:hAnsi="Century Gothic"/>
          <w:sz w:val="24"/>
          <w:szCs w:val="24"/>
        </w:rPr>
      </w:pPr>
    </w:p>
    <w:p w:rsidR="00C95D68" w:rsidRDefault="00C95D68" w:rsidP="000E3133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95D68" w:rsidRDefault="00C95D68" w:rsidP="00C95D68">
      <w:pPr>
        <w:pStyle w:val="Ttulo1"/>
        <w:ind w:left="8496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 xml:space="preserve"> </w:t>
      </w:r>
    </w:p>
    <w:p w:rsidR="00C95D68" w:rsidRDefault="00C95D68" w:rsidP="00C95D68">
      <w:pPr>
        <w:ind w:left="8496"/>
      </w:pPr>
    </w:p>
    <w:p w:rsidR="00C95D68" w:rsidRDefault="00C95D68" w:rsidP="00C95D68">
      <w:pPr>
        <w:ind w:left="8496"/>
      </w:pPr>
    </w:p>
    <w:p w:rsidR="00C95D68" w:rsidRDefault="00C95D68" w:rsidP="00C95D68">
      <w:pPr>
        <w:ind w:left="8496"/>
      </w:pPr>
    </w:p>
    <w:p w:rsidR="00C95D68" w:rsidRPr="00C95D68" w:rsidRDefault="00C95D68" w:rsidP="00C95D68">
      <w:pPr>
        <w:ind w:left="8496"/>
      </w:pPr>
    </w:p>
    <w:p w:rsidR="00C95D68" w:rsidRDefault="00C95D68" w:rsidP="00C95D68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0E3133" w:rsidRPr="00C95D68" w:rsidRDefault="000E3133" w:rsidP="00C95D68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>Recursos Humanos</w:t>
      </w: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noProof/>
          <w:color w:val="00B0F0"/>
          <w:sz w:val="32"/>
          <w:szCs w:val="32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327025</wp:posOffset>
            </wp:positionV>
            <wp:extent cx="3684905" cy="3152775"/>
            <wp:effectExtent l="19050" t="19050" r="10795" b="9525"/>
            <wp:wrapTight wrapText="bothSides">
              <wp:wrapPolygon edited="0">
                <wp:start x="335" y="-131"/>
                <wp:lineTo x="-112" y="0"/>
                <wp:lineTo x="-112" y="20882"/>
                <wp:lineTo x="335" y="21665"/>
                <wp:lineTo x="18983" y="21665"/>
                <wp:lineTo x="21328" y="18794"/>
                <wp:lineTo x="21663" y="18141"/>
                <wp:lineTo x="20547" y="16706"/>
                <wp:lineTo x="20770" y="15140"/>
                <wp:lineTo x="18425" y="14618"/>
                <wp:lineTo x="16750" y="14618"/>
                <wp:lineTo x="20547" y="13834"/>
                <wp:lineTo x="20658" y="12529"/>
                <wp:lineTo x="21552" y="10833"/>
                <wp:lineTo x="21552" y="10441"/>
                <wp:lineTo x="19765" y="8353"/>
                <wp:lineTo x="19542" y="6265"/>
                <wp:lineTo x="21217" y="4176"/>
                <wp:lineTo x="21663" y="3393"/>
                <wp:lineTo x="21552" y="3132"/>
                <wp:lineTo x="18983" y="-131"/>
                <wp:lineTo x="335" y="-131"/>
              </wp:wrapPolygon>
            </wp:wrapTight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95D68" w:rsidRDefault="00C95D68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</w:p>
    <w:p w:rsidR="00C76760" w:rsidRDefault="00C76760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>Funciones y Atribuciones del Director de Turismo.</w:t>
      </w:r>
    </w:p>
    <w:p w:rsidR="00175D6B" w:rsidRDefault="00175D6B" w:rsidP="000E3133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2283">
        <w:rPr>
          <w:rFonts w:ascii="Century Gothic" w:hAnsi="Century Gothic"/>
          <w:sz w:val="24"/>
          <w:szCs w:val="24"/>
        </w:rPr>
        <w:t xml:space="preserve">La Dirección de </w:t>
      </w:r>
      <w:r w:rsidR="00342283" w:rsidRPr="00342283">
        <w:rPr>
          <w:rFonts w:ascii="Century Gothic" w:hAnsi="Century Gothic"/>
          <w:sz w:val="24"/>
          <w:szCs w:val="24"/>
        </w:rPr>
        <w:t>Turismo</w:t>
      </w:r>
      <w:r w:rsidRPr="00342283">
        <w:rPr>
          <w:rFonts w:ascii="Century Gothic" w:hAnsi="Century Gothic"/>
          <w:sz w:val="24"/>
          <w:szCs w:val="24"/>
        </w:rPr>
        <w:t xml:space="preserve"> tiene la facultad de trabajar conjuntamente con</w:t>
      </w:r>
      <w:r w:rsidR="00342283" w:rsidRPr="00342283">
        <w:rPr>
          <w:rFonts w:ascii="Century Gothic" w:hAnsi="Century Gothic"/>
          <w:sz w:val="24"/>
          <w:szCs w:val="24"/>
        </w:rPr>
        <w:t xml:space="preserve"> a</w:t>
      </w:r>
      <w:r w:rsidRPr="00342283">
        <w:rPr>
          <w:rFonts w:ascii="Century Gothic" w:hAnsi="Century Gothic"/>
          <w:sz w:val="24"/>
          <w:szCs w:val="24"/>
        </w:rPr>
        <w:t xml:space="preserve">utoridades municipales, </w:t>
      </w:r>
      <w:r w:rsidR="000E3133">
        <w:rPr>
          <w:rFonts w:ascii="Century Gothic" w:hAnsi="Century Gothic"/>
          <w:sz w:val="24"/>
          <w:szCs w:val="24"/>
        </w:rPr>
        <w:t xml:space="preserve">estatales, </w:t>
      </w:r>
      <w:r w:rsidR="00342283" w:rsidRPr="00342283">
        <w:rPr>
          <w:rFonts w:ascii="Century Gothic" w:hAnsi="Century Gothic"/>
          <w:sz w:val="24"/>
          <w:szCs w:val="24"/>
        </w:rPr>
        <w:t>establecimientos de alimentos y bebidas, de hospedaje, prest</w:t>
      </w:r>
      <w:r w:rsidR="000E3133">
        <w:rPr>
          <w:rFonts w:ascii="Century Gothic" w:hAnsi="Century Gothic"/>
          <w:sz w:val="24"/>
          <w:szCs w:val="24"/>
        </w:rPr>
        <w:t>adores de servicios turísticos</w:t>
      </w:r>
      <w:r w:rsidR="00342283" w:rsidRPr="00342283">
        <w:rPr>
          <w:rFonts w:ascii="Century Gothic" w:hAnsi="Century Gothic"/>
          <w:sz w:val="24"/>
          <w:szCs w:val="24"/>
        </w:rPr>
        <w:t>, para la promoción y mejora de la oferta turística.</w:t>
      </w:r>
    </w:p>
    <w:p w:rsidR="000E3133" w:rsidRPr="00342283" w:rsidRDefault="000E3133" w:rsidP="00342283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Trabajar para conservar el nombramiento de Pueblo Mágico.</w:t>
      </w:r>
    </w:p>
    <w:p w:rsidR="00175D6B" w:rsidRPr="00175D6B" w:rsidRDefault="00175D6B" w:rsidP="00342283">
      <w:pPr>
        <w:spacing w:after="0"/>
        <w:ind w:left="1413" w:hanging="705"/>
        <w:jc w:val="both"/>
        <w:rPr>
          <w:rFonts w:ascii="Century Gothic" w:hAnsi="Century Gothic"/>
          <w:sz w:val="24"/>
          <w:szCs w:val="24"/>
        </w:rPr>
      </w:pPr>
      <w:r w:rsidRPr="00175D6B">
        <w:rPr>
          <w:rFonts w:ascii="Century Gothic" w:hAnsi="Century Gothic"/>
          <w:sz w:val="24"/>
          <w:szCs w:val="24"/>
        </w:rPr>
        <w:t xml:space="preserve">II. </w:t>
      </w:r>
      <w:r w:rsidR="00342283">
        <w:rPr>
          <w:rFonts w:ascii="Century Gothic" w:hAnsi="Century Gothic"/>
          <w:sz w:val="24"/>
          <w:szCs w:val="24"/>
        </w:rPr>
        <w:tab/>
        <w:t>Vigilar, mejorar, profesionalizar la oferta turística del municipio.</w:t>
      </w:r>
    </w:p>
    <w:p w:rsidR="00175D6B" w:rsidRPr="00175D6B" w:rsidRDefault="00175D6B" w:rsidP="000475C0">
      <w:pPr>
        <w:spacing w:after="0"/>
        <w:ind w:left="1413" w:hanging="705"/>
        <w:jc w:val="both"/>
        <w:rPr>
          <w:rFonts w:ascii="Century Gothic" w:hAnsi="Century Gothic"/>
          <w:sz w:val="24"/>
          <w:szCs w:val="24"/>
        </w:rPr>
      </w:pPr>
      <w:r w:rsidRPr="00175D6B">
        <w:rPr>
          <w:rFonts w:ascii="Century Gothic" w:hAnsi="Century Gothic"/>
          <w:sz w:val="24"/>
          <w:szCs w:val="24"/>
        </w:rPr>
        <w:t xml:space="preserve">III. </w:t>
      </w:r>
      <w:r w:rsidR="00342283">
        <w:rPr>
          <w:rFonts w:ascii="Century Gothic" w:hAnsi="Century Gothic"/>
          <w:sz w:val="24"/>
          <w:szCs w:val="24"/>
        </w:rPr>
        <w:tab/>
      </w:r>
      <w:r w:rsidR="000475C0">
        <w:rPr>
          <w:rFonts w:ascii="Century Gothic" w:hAnsi="Century Gothic"/>
          <w:sz w:val="24"/>
          <w:szCs w:val="24"/>
        </w:rPr>
        <w:t>Coordinar eventos turísticos para el municipio.</w:t>
      </w:r>
    </w:p>
    <w:p w:rsidR="00175D6B" w:rsidRPr="00175D6B" w:rsidRDefault="00175D6B" w:rsidP="000475C0">
      <w:pPr>
        <w:spacing w:after="0"/>
        <w:ind w:left="1413" w:hanging="705"/>
        <w:jc w:val="both"/>
        <w:rPr>
          <w:rFonts w:ascii="Century Gothic" w:hAnsi="Century Gothic"/>
          <w:sz w:val="24"/>
          <w:szCs w:val="24"/>
        </w:rPr>
      </w:pPr>
      <w:r w:rsidRPr="00175D6B">
        <w:rPr>
          <w:rFonts w:ascii="Century Gothic" w:hAnsi="Century Gothic"/>
          <w:sz w:val="24"/>
          <w:szCs w:val="24"/>
        </w:rPr>
        <w:t>IV.</w:t>
      </w:r>
      <w:r w:rsidR="000475C0">
        <w:rPr>
          <w:rFonts w:ascii="Century Gothic" w:hAnsi="Century Gothic"/>
          <w:sz w:val="24"/>
          <w:szCs w:val="24"/>
        </w:rPr>
        <w:t xml:space="preserve"> </w:t>
      </w:r>
      <w:r w:rsidR="000475C0">
        <w:rPr>
          <w:rFonts w:ascii="Century Gothic" w:hAnsi="Century Gothic"/>
          <w:sz w:val="24"/>
          <w:szCs w:val="24"/>
        </w:rPr>
        <w:tab/>
      </w:r>
      <w:r w:rsidRPr="00175D6B">
        <w:rPr>
          <w:rFonts w:ascii="Century Gothic" w:hAnsi="Century Gothic"/>
          <w:sz w:val="24"/>
          <w:szCs w:val="24"/>
        </w:rPr>
        <w:t xml:space="preserve">Coordinar y fomentar </w:t>
      </w:r>
      <w:r w:rsidR="000475C0">
        <w:rPr>
          <w:rFonts w:ascii="Century Gothic" w:hAnsi="Century Gothic"/>
          <w:sz w:val="24"/>
          <w:szCs w:val="24"/>
        </w:rPr>
        <w:t xml:space="preserve">la diversificación de la oferta turística en las comunidades de Mascota. </w:t>
      </w:r>
    </w:p>
    <w:p w:rsidR="00175D6B" w:rsidRPr="00175D6B" w:rsidRDefault="00175D6B" w:rsidP="000E3133">
      <w:pPr>
        <w:spacing w:after="0"/>
        <w:ind w:left="1413" w:hanging="705"/>
        <w:jc w:val="both"/>
        <w:rPr>
          <w:rFonts w:ascii="Century Gothic" w:hAnsi="Century Gothic"/>
          <w:sz w:val="24"/>
          <w:szCs w:val="24"/>
        </w:rPr>
      </w:pPr>
      <w:r w:rsidRPr="00175D6B">
        <w:rPr>
          <w:rFonts w:ascii="Century Gothic" w:hAnsi="Century Gothic"/>
          <w:sz w:val="24"/>
          <w:szCs w:val="24"/>
        </w:rPr>
        <w:lastRenderedPageBreak/>
        <w:t xml:space="preserve">V. </w:t>
      </w:r>
      <w:r w:rsidR="000475C0">
        <w:rPr>
          <w:rFonts w:ascii="Century Gothic" w:hAnsi="Century Gothic"/>
          <w:sz w:val="24"/>
          <w:szCs w:val="24"/>
        </w:rPr>
        <w:tab/>
        <w:t xml:space="preserve">Representar al Municipio en </w:t>
      </w:r>
      <w:r w:rsidR="000E3133">
        <w:rPr>
          <w:rFonts w:ascii="Century Gothic" w:hAnsi="Century Gothic"/>
          <w:sz w:val="24"/>
          <w:szCs w:val="24"/>
        </w:rPr>
        <w:t>eventos de promoción turística a nivel nacional e internacional.</w:t>
      </w:r>
    </w:p>
    <w:p w:rsidR="00C76760" w:rsidRDefault="00C76760" w:rsidP="00C95D68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 xml:space="preserve">Funciones y Atribuciones del Auxiliar </w:t>
      </w:r>
      <w:r w:rsidR="00C95D68">
        <w:rPr>
          <w:rFonts w:ascii="Century Gothic" w:hAnsi="Century Gothic"/>
          <w:color w:val="00B0F0"/>
          <w:sz w:val="32"/>
          <w:szCs w:val="32"/>
        </w:rPr>
        <w:t>Administrativo.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>Archivar  documentos y realización de ellos.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>Organizar expedientes de proyectos y acciones Turísticas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>Auxiliar como Staff en organización de eventos y logística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 xml:space="preserve">Colaborar en recorridos Turisticos 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>Desarrollar todas actividades o funciones relacionadas con el área</w:t>
      </w:r>
    </w:p>
    <w:p w:rsidR="004F7670" w:rsidRPr="004F7670" w:rsidRDefault="004F7670" w:rsidP="004F7670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F7670">
        <w:rPr>
          <w:rFonts w:ascii="Century Gothic" w:hAnsi="Century Gothic"/>
          <w:sz w:val="24"/>
          <w:szCs w:val="24"/>
        </w:rPr>
        <w:t>Representación del Municipio y toma de decisiones en  ausencia del director.</w:t>
      </w:r>
    </w:p>
    <w:p w:rsidR="00C95D68" w:rsidRPr="00C95D68" w:rsidRDefault="00C95D68" w:rsidP="00C95D68"/>
    <w:p w:rsidR="00C76760" w:rsidRDefault="00C76760" w:rsidP="00C76760"/>
    <w:p w:rsidR="00C76760" w:rsidRDefault="00C76760" w:rsidP="00C76760">
      <w:pPr>
        <w:pStyle w:val="Ttulo1"/>
        <w:rPr>
          <w:rFonts w:ascii="Century Gothic" w:hAnsi="Century Gothic"/>
          <w:color w:val="00B0F0"/>
          <w:sz w:val="32"/>
          <w:szCs w:val="32"/>
        </w:rPr>
      </w:pPr>
      <w:r>
        <w:rPr>
          <w:rFonts w:ascii="Century Gothic" w:hAnsi="Century Gothic"/>
          <w:color w:val="00B0F0"/>
          <w:sz w:val="32"/>
          <w:szCs w:val="32"/>
        </w:rPr>
        <w:t>Recursos Materiales</w:t>
      </w:r>
    </w:p>
    <w:p w:rsidR="00524812" w:rsidRPr="00524812" w:rsidRDefault="00524812" w:rsidP="00524812"/>
    <w:p w:rsidR="00C76760" w:rsidRPr="00524812" w:rsidRDefault="00524812" w:rsidP="00C7676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</w:pPr>
      <w:r w:rsidRPr="00524812">
        <w:rPr>
          <w:rFonts w:ascii="Century Gothic" w:hAnsi="Century Gothic"/>
          <w:sz w:val="24"/>
          <w:szCs w:val="24"/>
        </w:rPr>
        <w:t>Mobiliario y Equipo de Oficina.</w:t>
      </w:r>
      <w:r w:rsidR="00C76760" w:rsidRPr="005248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 w:bidi="he-IL"/>
        </w:rPr>
        <w:br/>
      </w:r>
    </w:p>
    <w:p w:rsidR="00C76760" w:rsidRPr="00C76760" w:rsidRDefault="00D8668E" w:rsidP="00D8668E">
      <w:pPr>
        <w:pStyle w:val="Ttulo1"/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</w:pPr>
      <w:r>
        <w:rPr>
          <w:rFonts w:ascii="Century Gothic" w:hAnsi="Century Gothic"/>
          <w:color w:val="00B0F0"/>
          <w:sz w:val="32"/>
          <w:szCs w:val="32"/>
        </w:rPr>
        <w:t>Recursos Financieros</w:t>
      </w:r>
      <w:r w:rsidR="00FC6681"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  <w:pict>
          <v:shape id="_x0000_i1025" type="#_x0000_t75" alt="" style="width:545.85pt;height:1.65pt"/>
        </w:pict>
      </w:r>
    </w:p>
    <w:p w:rsidR="00C76760" w:rsidRPr="00C76760" w:rsidRDefault="00C76760" w:rsidP="0052481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7800"/>
      </w:tblGrid>
      <w:tr w:rsidR="00C76760" w:rsidRPr="00C76760" w:rsidTr="00C76760">
        <w:trPr>
          <w:trHeight w:val="2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113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ind w:right="-6449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Sueldos base al personal permanente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Materiales, útiles y equipos menores de oficina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Materiales y útiles de impresión y reproducción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Materiales, útiles y equipos menores de tecnologías de la información y comunicaciones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Material impreso e información digital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Productos alimenticios para personas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Combustibles, lubricantes y aditivos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Apoyos con combustible para el traslado de estudiantes de las diferentes comunidades de este municipio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Refacciones y accesorios menores de equipo de cómputo y tecnologías de la información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Telefonía celular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Pasajes aéreos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Pasajes terrestres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Viáticos en el país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 xml:space="preserve">Viáticos en el extranjero 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Gastos de ceremonial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Gastos de orden  social y cultural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Congresos y convenciones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Becas y otras ayudas para programas de capacitación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Ayudas sociales a instituciones sin fines de lucro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Ayudas sociales a entidades de interés público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Ayudas sociales a entidades de interés público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Ayudas por desastres naturales y otros siniestros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511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 xml:space="preserve">Muebles de oficina y estantería 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Equipo de cómputo de tecnologías de la información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Primas de vacaciones, dominical y gratificación de fin de año</w:t>
            </w:r>
          </w:p>
        </w:tc>
      </w:tr>
      <w:tr w:rsidR="00C76760" w:rsidRPr="00C76760" w:rsidTr="00C7676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76760" w:rsidRPr="00C76760" w:rsidRDefault="00C76760" w:rsidP="00C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 w:bidi="he-IL"/>
              </w:rPr>
            </w:pPr>
            <w:r w:rsidRPr="00C7676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 w:bidi="he-IL"/>
              </w:rPr>
              <w:t>Primas de vacaciones, dominical y gratificación de fin de año</w:t>
            </w:r>
          </w:p>
        </w:tc>
      </w:tr>
    </w:tbl>
    <w:p w:rsidR="00C76760" w:rsidRPr="00C76760" w:rsidRDefault="00C76760" w:rsidP="00C7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</w:pPr>
    </w:p>
    <w:p w:rsidR="00C76760" w:rsidRPr="00C76760" w:rsidRDefault="00C76760" w:rsidP="00C7676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MX" w:bidi="he-IL"/>
        </w:rPr>
      </w:pPr>
      <w:r w:rsidRPr="00C76760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MX" w:bidi="he-IL"/>
        </w:rPr>
        <w:t xml:space="preserve">                   </w:t>
      </w:r>
    </w:p>
    <w:p w:rsidR="00C76760" w:rsidRPr="00C76760" w:rsidRDefault="00C76760" w:rsidP="00C76760"/>
    <w:p w:rsidR="00C76760" w:rsidRPr="00C76760" w:rsidRDefault="00C76760" w:rsidP="00C76760"/>
    <w:p w:rsidR="00C76760" w:rsidRPr="00C76760" w:rsidRDefault="00C76760" w:rsidP="00C76760"/>
    <w:p w:rsidR="00900125" w:rsidRDefault="009D47DB" w:rsidP="009D47DB">
      <w:pPr>
        <w:jc w:val="center"/>
      </w:pPr>
      <w:r w:rsidRPr="009D47DB">
        <w:rPr>
          <w:b/>
        </w:rPr>
        <w:t>ENCARGADO</w:t>
      </w:r>
    </w:p>
    <w:p w:rsidR="009D47DB" w:rsidRDefault="009D47DB" w:rsidP="009D47DB">
      <w:pPr>
        <w:ind w:left="720"/>
        <w:jc w:val="center"/>
        <w:rPr>
          <w:b/>
        </w:rPr>
      </w:pPr>
    </w:p>
    <w:p w:rsidR="008243C8" w:rsidRDefault="009D47DB" w:rsidP="00B64CC9">
      <w:pPr>
        <w:spacing w:after="0"/>
        <w:jc w:val="center"/>
        <w:rPr>
          <w:b/>
        </w:rPr>
      </w:pPr>
      <w:r w:rsidRPr="009D47DB">
        <w:rPr>
          <w:b/>
        </w:rPr>
        <w:t>LIC. KARINA BEATRÍZ RUBIO GARCÍA</w:t>
      </w:r>
    </w:p>
    <w:p w:rsidR="009D47DB" w:rsidRDefault="009D47DB" w:rsidP="00B64CC9">
      <w:pPr>
        <w:spacing w:after="0"/>
        <w:jc w:val="center"/>
        <w:rPr>
          <w:b/>
        </w:rPr>
      </w:pPr>
      <w:r>
        <w:rPr>
          <w:b/>
        </w:rPr>
        <w:t xml:space="preserve">DIRECTORA DE TURISMO </w:t>
      </w:r>
      <w:r w:rsidR="00354918">
        <w:rPr>
          <w:b/>
        </w:rPr>
        <w:t xml:space="preserve">DEL H. AYUNTAMIENTO </w:t>
      </w:r>
    </w:p>
    <w:p w:rsidR="00354918" w:rsidRDefault="00354918" w:rsidP="00B64CC9">
      <w:pPr>
        <w:spacing w:after="0"/>
        <w:jc w:val="center"/>
        <w:rPr>
          <w:b/>
        </w:rPr>
      </w:pPr>
      <w:r>
        <w:rPr>
          <w:b/>
        </w:rPr>
        <w:t xml:space="preserve">DE MASCOTA, JALISCO. </w:t>
      </w:r>
    </w:p>
    <w:p w:rsidR="00354918" w:rsidRPr="009D47DB" w:rsidRDefault="00354918" w:rsidP="00B64CC9">
      <w:pPr>
        <w:spacing w:after="0"/>
        <w:jc w:val="center"/>
        <w:rPr>
          <w:b/>
        </w:rPr>
      </w:pPr>
    </w:p>
    <w:p w:rsidR="00900125" w:rsidRPr="00900125" w:rsidRDefault="00900125" w:rsidP="00900125"/>
    <w:p w:rsidR="00900125" w:rsidRPr="00900125" w:rsidRDefault="00900125" w:rsidP="00900125"/>
    <w:p w:rsidR="00900125" w:rsidRDefault="00900125" w:rsidP="00900125">
      <w:pPr>
        <w:rPr>
          <w:rFonts w:ascii="Century Gothic" w:hAnsi="Century Gothic"/>
          <w:sz w:val="24"/>
          <w:szCs w:val="24"/>
        </w:rPr>
      </w:pPr>
    </w:p>
    <w:p w:rsidR="00C42F51" w:rsidRPr="00C42F51" w:rsidRDefault="00C42F51" w:rsidP="00C42F51"/>
    <w:sectPr w:rsidR="00C42F51" w:rsidRPr="00C42F51" w:rsidSect="002D7C1B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81" w:rsidRDefault="00FC6681" w:rsidP="00125A68">
      <w:pPr>
        <w:spacing w:after="0" w:line="240" w:lineRule="auto"/>
      </w:pPr>
      <w:r>
        <w:separator/>
      </w:r>
    </w:p>
  </w:endnote>
  <w:endnote w:type="continuationSeparator" w:id="0">
    <w:p w:rsidR="00FC6681" w:rsidRDefault="00FC6681" w:rsidP="0012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4A" w:rsidRPr="000855A5" w:rsidRDefault="00FE3A4A">
    <w:pPr>
      <w:pStyle w:val="Piedepgina"/>
      <w:rPr>
        <w:rFonts w:ascii="Century Gothic" w:hAnsi="Century Gothic"/>
        <w:b/>
        <w:bCs/>
        <w:sz w:val="28"/>
        <w:szCs w:val="28"/>
      </w:rPr>
    </w:pPr>
    <w:r w:rsidRPr="000855A5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-155575</wp:posOffset>
          </wp:positionV>
          <wp:extent cx="1014095" cy="1009015"/>
          <wp:effectExtent l="19050" t="0" r="0" b="0"/>
          <wp:wrapTight wrapText="bothSides">
            <wp:wrapPolygon edited="0">
              <wp:start x="-406" y="0"/>
              <wp:lineTo x="-406" y="21206"/>
              <wp:lineTo x="21505" y="21206"/>
              <wp:lineTo x="21505" y="0"/>
              <wp:lineTo x="-406" y="0"/>
            </wp:wrapPolygon>
          </wp:wrapTight>
          <wp:docPr id="4" name="Imagen 5" descr="C:\Users\Lily\Documents\Ayuntamiento\Servicio Social\Imágenes\H. Ayuntamiento de Masco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ily\Documents\Ayuntamiento\Servicio Social\Imágenes\H. Ayuntamiento de Masco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</w:t>
    </w:r>
    <w:r w:rsidRPr="000855A5">
      <w:rPr>
        <w:rFonts w:ascii="Century Gothic" w:hAnsi="Century Gothic"/>
        <w:b/>
        <w:bCs/>
        <w:sz w:val="28"/>
        <w:szCs w:val="28"/>
      </w:rPr>
      <w:t xml:space="preserve">Funciones Públicas </w:t>
    </w:r>
  </w:p>
  <w:p w:rsidR="00FE3A4A" w:rsidRPr="000855A5" w:rsidRDefault="00FE3A4A">
    <w:pPr>
      <w:pStyle w:val="Piedepgina"/>
      <w:rPr>
        <w:rFonts w:ascii="Century Gothic" w:hAnsi="Century Gothic"/>
        <w:b/>
        <w:bCs/>
        <w:sz w:val="28"/>
        <w:szCs w:val="28"/>
      </w:rPr>
    </w:pPr>
    <w:r w:rsidRPr="000855A5">
      <w:rPr>
        <w:rFonts w:ascii="Century Gothic" w:hAnsi="Century Gothic"/>
        <w:b/>
        <w:bCs/>
        <w:sz w:val="28"/>
        <w:szCs w:val="28"/>
      </w:rPr>
      <w:t xml:space="preserve">                  Dirección de Turismo </w:t>
    </w:r>
  </w:p>
  <w:p w:rsidR="00FE3A4A" w:rsidRPr="000855A5" w:rsidRDefault="00FE3A4A">
    <w:pPr>
      <w:pStyle w:val="Piedepgina"/>
      <w:rPr>
        <w:rFonts w:ascii="Century Gothic" w:hAnsi="Century Gothic"/>
        <w:b/>
        <w:bCs/>
        <w:sz w:val="36"/>
        <w:szCs w:val="36"/>
      </w:rPr>
    </w:pPr>
    <w:r w:rsidRPr="000855A5">
      <w:rPr>
        <w:rFonts w:ascii="Century Gothic" w:hAnsi="Century Gothic"/>
        <w:b/>
        <w:bCs/>
        <w:sz w:val="28"/>
        <w:szCs w:val="28"/>
      </w:rPr>
      <w:t xml:space="preserve">                  Administración 2015 - 2018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81" w:rsidRDefault="00FC6681" w:rsidP="00125A68">
      <w:pPr>
        <w:spacing w:after="0" w:line="240" w:lineRule="auto"/>
      </w:pPr>
      <w:r>
        <w:separator/>
      </w:r>
    </w:p>
  </w:footnote>
  <w:footnote w:type="continuationSeparator" w:id="0">
    <w:p w:rsidR="00FC6681" w:rsidRDefault="00FC6681" w:rsidP="0012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4A" w:rsidRDefault="00FE3A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5363210</wp:posOffset>
          </wp:positionH>
          <wp:positionV relativeFrom="paragraph">
            <wp:posOffset>-129540</wp:posOffset>
          </wp:positionV>
          <wp:extent cx="823595" cy="795020"/>
          <wp:effectExtent l="19050" t="0" r="0" b="0"/>
          <wp:wrapTight wrapText="bothSides">
            <wp:wrapPolygon edited="0">
              <wp:start x="8993" y="0"/>
              <wp:lineTo x="4996" y="1035"/>
              <wp:lineTo x="2998" y="3623"/>
              <wp:lineTo x="3497" y="8281"/>
              <wp:lineTo x="0" y="12939"/>
              <wp:lineTo x="-500" y="21220"/>
              <wp:lineTo x="21483" y="21220"/>
              <wp:lineTo x="21483" y="13974"/>
              <wp:lineTo x="20984" y="13457"/>
              <wp:lineTo x="17986" y="7246"/>
              <wp:lineTo x="16987" y="4658"/>
              <wp:lineTo x="13490" y="0"/>
              <wp:lineTo x="8993" y="0"/>
            </wp:wrapPolygon>
          </wp:wrapTight>
          <wp:docPr id="2" name="Imagen 2" descr="Macintosh HD:Users:TonyCamacho:Desktop:H. AYUNTAMIENTO:LOGOS:MascotaPueblMagico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-253563</wp:posOffset>
          </wp:positionH>
          <wp:positionV relativeFrom="paragraph">
            <wp:posOffset>-128946</wp:posOffset>
          </wp:positionV>
          <wp:extent cx="857184" cy="855023"/>
          <wp:effectExtent l="19050" t="0" r="66" b="0"/>
          <wp:wrapNone/>
          <wp:docPr id="1" name="Imagen 1" descr="Macintosh HD:Users:TonyCamacho:Desktop:H. AYUNTAMIENTO:LOGOS:masco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H. AYUNTAMIENTO:LOGOS:masco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84" cy="85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3A4A" w:rsidRDefault="00FE3A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4.05pt;height:325.65pt" o:bullet="t">
        <v:imagedata r:id="rId1" o:title="PuebloMágicoCorregido"/>
      </v:shape>
    </w:pict>
  </w:numPicBullet>
  <w:abstractNum w:abstractNumId="0">
    <w:nsid w:val="023E3C23"/>
    <w:multiLevelType w:val="hybridMultilevel"/>
    <w:tmpl w:val="B0D219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2A8B"/>
    <w:multiLevelType w:val="hybridMultilevel"/>
    <w:tmpl w:val="AA10D9E4"/>
    <w:lvl w:ilvl="0" w:tplc="E384BB0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243D7"/>
    <w:multiLevelType w:val="hybridMultilevel"/>
    <w:tmpl w:val="7CEC1100"/>
    <w:lvl w:ilvl="0" w:tplc="E5B4D1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715E07"/>
    <w:multiLevelType w:val="hybridMultilevel"/>
    <w:tmpl w:val="AA424792"/>
    <w:lvl w:ilvl="0" w:tplc="6A62B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608A9"/>
    <w:multiLevelType w:val="hybridMultilevel"/>
    <w:tmpl w:val="CA409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F10E5"/>
    <w:multiLevelType w:val="hybridMultilevel"/>
    <w:tmpl w:val="87B83A86"/>
    <w:lvl w:ilvl="0" w:tplc="E384BB0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E3031"/>
    <w:multiLevelType w:val="hybridMultilevel"/>
    <w:tmpl w:val="09A2F368"/>
    <w:lvl w:ilvl="0" w:tplc="83BC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05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C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2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B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C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A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0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0C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A68"/>
    <w:rsid w:val="000475C0"/>
    <w:rsid w:val="00072642"/>
    <w:rsid w:val="000855A5"/>
    <w:rsid w:val="000E3133"/>
    <w:rsid w:val="00125A68"/>
    <w:rsid w:val="00175D6B"/>
    <w:rsid w:val="002D7C1B"/>
    <w:rsid w:val="00303C34"/>
    <w:rsid w:val="00342283"/>
    <w:rsid w:val="00354918"/>
    <w:rsid w:val="00356539"/>
    <w:rsid w:val="00393193"/>
    <w:rsid w:val="00434515"/>
    <w:rsid w:val="00477054"/>
    <w:rsid w:val="004F7670"/>
    <w:rsid w:val="00524812"/>
    <w:rsid w:val="00563660"/>
    <w:rsid w:val="005648C0"/>
    <w:rsid w:val="005C6A7D"/>
    <w:rsid w:val="00633DFA"/>
    <w:rsid w:val="00640361"/>
    <w:rsid w:val="00744C8A"/>
    <w:rsid w:val="008243C8"/>
    <w:rsid w:val="00894F3E"/>
    <w:rsid w:val="00900125"/>
    <w:rsid w:val="00914D31"/>
    <w:rsid w:val="00945514"/>
    <w:rsid w:val="009D47DB"/>
    <w:rsid w:val="00B3610E"/>
    <w:rsid w:val="00B64CC9"/>
    <w:rsid w:val="00C15C02"/>
    <w:rsid w:val="00C42F51"/>
    <w:rsid w:val="00C76760"/>
    <w:rsid w:val="00C95D68"/>
    <w:rsid w:val="00D23A23"/>
    <w:rsid w:val="00D318B1"/>
    <w:rsid w:val="00D576E9"/>
    <w:rsid w:val="00D8668E"/>
    <w:rsid w:val="00DF78D9"/>
    <w:rsid w:val="00E52203"/>
    <w:rsid w:val="00EA215A"/>
    <w:rsid w:val="00FC6681"/>
    <w:rsid w:val="00FE3A4A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F9618-78A8-4D54-A4CB-DEE0517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1B"/>
  </w:style>
  <w:style w:type="paragraph" w:styleId="Ttulo1">
    <w:name w:val="heading 1"/>
    <w:basedOn w:val="Normal"/>
    <w:next w:val="Normal"/>
    <w:link w:val="Ttulo1Car"/>
    <w:uiPriority w:val="9"/>
    <w:qFormat/>
    <w:rsid w:val="00900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25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5A68"/>
  </w:style>
  <w:style w:type="paragraph" w:styleId="Piedepgina">
    <w:name w:val="footer"/>
    <w:basedOn w:val="Normal"/>
    <w:link w:val="PiedepginaCar"/>
    <w:uiPriority w:val="99"/>
    <w:semiHidden/>
    <w:unhideWhenUsed/>
    <w:rsid w:val="00125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5A68"/>
  </w:style>
  <w:style w:type="paragraph" w:styleId="Textodeglobo">
    <w:name w:val="Balloon Text"/>
    <w:basedOn w:val="Normal"/>
    <w:link w:val="TextodegloboCar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0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 w:bidi="he-IL"/>
    </w:rPr>
  </w:style>
  <w:style w:type="paragraph" w:styleId="Prrafodelista">
    <w:name w:val="List Paragraph"/>
    <w:basedOn w:val="Normal"/>
    <w:uiPriority w:val="34"/>
    <w:qFormat/>
    <w:rsid w:val="0047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08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09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5C102-D4EE-4614-ABBB-45233BEAC8BE}" type="doc">
      <dgm:prSet loTypeId="urn:microsoft.com/office/officeart/2005/8/layout/vList6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MX"/>
        </a:p>
      </dgm:t>
    </dgm:pt>
    <dgm:pt modelId="{F2B84033-41B0-4E7C-BA38-6B6AAA30FA56}">
      <dgm:prSet phldrT="[Texto]"/>
      <dgm:spPr/>
      <dgm:t>
        <a:bodyPr/>
        <a:lstStyle/>
        <a:p>
          <a:r>
            <a:rPr lang="es-MX"/>
            <a:t>Presidente Municipal</a:t>
          </a:r>
        </a:p>
      </dgm:t>
    </dgm:pt>
    <dgm:pt modelId="{A0AAE751-C0D0-458F-B689-EDC4E1D04678}" type="parTrans" cxnId="{2DBCB661-64DD-4D4A-A15B-9950803F32C4}">
      <dgm:prSet/>
      <dgm:spPr/>
      <dgm:t>
        <a:bodyPr/>
        <a:lstStyle/>
        <a:p>
          <a:endParaRPr lang="es-MX"/>
        </a:p>
      </dgm:t>
    </dgm:pt>
    <dgm:pt modelId="{443A2233-028A-451C-9792-090A8DB2E7C8}" type="sibTrans" cxnId="{2DBCB661-64DD-4D4A-A15B-9950803F32C4}">
      <dgm:prSet/>
      <dgm:spPr/>
      <dgm:t>
        <a:bodyPr/>
        <a:lstStyle/>
        <a:p>
          <a:endParaRPr lang="es-MX"/>
        </a:p>
      </dgm:t>
    </dgm:pt>
    <dgm:pt modelId="{60C7C010-EB08-482D-8731-E17FFC447585}">
      <dgm:prSet phldrT="[Texto]"/>
      <dgm:spPr/>
      <dgm:t>
        <a:bodyPr/>
        <a:lstStyle/>
        <a:p>
          <a:r>
            <a:rPr lang="es-MX"/>
            <a:t>Ing. Nicolás Briseño López</a:t>
          </a:r>
        </a:p>
      </dgm:t>
    </dgm:pt>
    <dgm:pt modelId="{A587EB6D-6BDB-4826-A150-DB432659C3DE}" type="parTrans" cxnId="{9A2B85AB-E608-4A81-9662-606CAECF6E17}">
      <dgm:prSet/>
      <dgm:spPr/>
      <dgm:t>
        <a:bodyPr/>
        <a:lstStyle/>
        <a:p>
          <a:endParaRPr lang="es-MX"/>
        </a:p>
      </dgm:t>
    </dgm:pt>
    <dgm:pt modelId="{B1107B9F-7901-4B46-93BC-D83E68A109BD}" type="sibTrans" cxnId="{9A2B85AB-E608-4A81-9662-606CAECF6E17}">
      <dgm:prSet/>
      <dgm:spPr/>
      <dgm:t>
        <a:bodyPr/>
        <a:lstStyle/>
        <a:p>
          <a:endParaRPr lang="es-MX"/>
        </a:p>
      </dgm:t>
    </dgm:pt>
    <dgm:pt modelId="{8311F0EA-640B-46CF-BE40-218261F12F00}">
      <dgm:prSet phldrT="[Texto]"/>
      <dgm:spPr/>
      <dgm:t>
        <a:bodyPr/>
        <a:lstStyle/>
        <a:p>
          <a:r>
            <a:rPr lang="es-MX"/>
            <a:t>Director de Turismo</a:t>
          </a:r>
        </a:p>
      </dgm:t>
    </dgm:pt>
    <dgm:pt modelId="{B36E5786-171F-4F78-925F-4BC1D4D7242C}" type="parTrans" cxnId="{AE8AFA20-5933-4E19-8345-AEDEFF1FFE2C}">
      <dgm:prSet/>
      <dgm:spPr/>
      <dgm:t>
        <a:bodyPr/>
        <a:lstStyle/>
        <a:p>
          <a:endParaRPr lang="es-MX"/>
        </a:p>
      </dgm:t>
    </dgm:pt>
    <dgm:pt modelId="{264E9FE6-8CFD-4CCC-8A57-21D2D3E421B4}" type="sibTrans" cxnId="{AE8AFA20-5933-4E19-8345-AEDEFF1FFE2C}">
      <dgm:prSet/>
      <dgm:spPr/>
      <dgm:t>
        <a:bodyPr/>
        <a:lstStyle/>
        <a:p>
          <a:endParaRPr lang="es-MX"/>
        </a:p>
      </dgm:t>
    </dgm:pt>
    <dgm:pt modelId="{822F7547-BAB0-47F1-A4B2-C6C1E8CED2B1}">
      <dgm:prSet phldrT="[Texto]"/>
      <dgm:spPr/>
      <dgm:t>
        <a:bodyPr/>
        <a:lstStyle/>
        <a:p>
          <a:r>
            <a:rPr lang="es-MX"/>
            <a:t>Lic. Karina Beatríz Rubio García</a:t>
          </a:r>
        </a:p>
      </dgm:t>
    </dgm:pt>
    <dgm:pt modelId="{C5FDEF56-1AFE-4E8E-AF73-53F6C876D173}" type="parTrans" cxnId="{DCB1B143-5279-4B36-9349-E58DAF238730}">
      <dgm:prSet/>
      <dgm:spPr/>
      <dgm:t>
        <a:bodyPr/>
        <a:lstStyle/>
        <a:p>
          <a:endParaRPr lang="es-MX"/>
        </a:p>
      </dgm:t>
    </dgm:pt>
    <dgm:pt modelId="{B1691FC3-74D2-4B56-959A-10EAF92BAC06}" type="sibTrans" cxnId="{DCB1B143-5279-4B36-9349-E58DAF238730}">
      <dgm:prSet/>
      <dgm:spPr/>
      <dgm:t>
        <a:bodyPr/>
        <a:lstStyle/>
        <a:p>
          <a:endParaRPr lang="es-MX"/>
        </a:p>
      </dgm:t>
    </dgm:pt>
    <dgm:pt modelId="{5158EAD6-87E1-4283-BFFF-D9542230DEE5}">
      <dgm:prSet/>
      <dgm:spPr/>
      <dgm:t>
        <a:bodyPr/>
        <a:lstStyle/>
        <a:p>
          <a:r>
            <a:rPr lang="es-MX"/>
            <a:t>Auxiliar Administrativo</a:t>
          </a:r>
        </a:p>
      </dgm:t>
    </dgm:pt>
    <dgm:pt modelId="{3778DFA3-C1EE-446A-8F1B-1EDE089B9133}" type="parTrans" cxnId="{A51E3250-7E8D-46E3-9E2D-AD452107C2DE}">
      <dgm:prSet/>
      <dgm:spPr/>
      <dgm:t>
        <a:bodyPr/>
        <a:lstStyle/>
        <a:p>
          <a:endParaRPr lang="es-MX"/>
        </a:p>
      </dgm:t>
    </dgm:pt>
    <dgm:pt modelId="{43A01243-0C6A-4847-B9E1-5AF6187ACBC9}" type="sibTrans" cxnId="{A51E3250-7E8D-46E3-9E2D-AD452107C2DE}">
      <dgm:prSet/>
      <dgm:spPr/>
      <dgm:t>
        <a:bodyPr/>
        <a:lstStyle/>
        <a:p>
          <a:endParaRPr lang="es-MX"/>
        </a:p>
      </dgm:t>
    </dgm:pt>
    <dgm:pt modelId="{A0ECE795-355C-417D-978D-D470FCE02758}">
      <dgm:prSet/>
      <dgm:spPr/>
      <dgm:t>
        <a:bodyPr/>
        <a:lstStyle/>
        <a:p>
          <a:r>
            <a:rPr lang="es-MX"/>
            <a:t>Lic. Liliana Paola Rubio Valdivia</a:t>
          </a:r>
        </a:p>
      </dgm:t>
    </dgm:pt>
    <dgm:pt modelId="{322C14AB-7D74-4CC4-8F50-2F0039A2C203}" type="parTrans" cxnId="{B7D61883-14F9-43EC-A28F-79849E53349C}">
      <dgm:prSet/>
      <dgm:spPr/>
      <dgm:t>
        <a:bodyPr/>
        <a:lstStyle/>
        <a:p>
          <a:endParaRPr lang="es-MX"/>
        </a:p>
      </dgm:t>
    </dgm:pt>
    <dgm:pt modelId="{D3932AB7-A003-48E7-AEFD-D3D3F0B48E91}" type="sibTrans" cxnId="{B7D61883-14F9-43EC-A28F-79849E53349C}">
      <dgm:prSet/>
      <dgm:spPr/>
      <dgm:t>
        <a:bodyPr/>
        <a:lstStyle/>
        <a:p>
          <a:endParaRPr lang="es-MX"/>
        </a:p>
      </dgm:t>
    </dgm:pt>
    <dgm:pt modelId="{74ECE816-6B6E-4F77-97BB-81662C961393}" type="pres">
      <dgm:prSet presAssocID="{3845C102-D4EE-4614-ABBB-45233BEAC8BE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8D076724-06FD-442F-8C5E-4CF5316C0167}" type="pres">
      <dgm:prSet presAssocID="{F2B84033-41B0-4E7C-BA38-6B6AAA30FA56}" presName="linNode" presStyleCnt="0"/>
      <dgm:spPr/>
    </dgm:pt>
    <dgm:pt modelId="{88130784-3D65-4641-A312-540E690FEC7D}" type="pres">
      <dgm:prSet presAssocID="{F2B84033-41B0-4E7C-BA38-6B6AAA30FA56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842680D-6724-4BD8-BDBC-FC8130547938}" type="pres">
      <dgm:prSet presAssocID="{F2B84033-41B0-4E7C-BA38-6B6AAA30FA56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3798A05-72DE-45B2-8610-BCFCA1837F51}" type="pres">
      <dgm:prSet presAssocID="{443A2233-028A-451C-9792-090A8DB2E7C8}" presName="spacing" presStyleCnt="0"/>
      <dgm:spPr/>
    </dgm:pt>
    <dgm:pt modelId="{A3836FC3-D631-46BA-9F17-EC0B43A29B12}" type="pres">
      <dgm:prSet presAssocID="{8311F0EA-640B-46CF-BE40-218261F12F00}" presName="linNode" presStyleCnt="0"/>
      <dgm:spPr/>
    </dgm:pt>
    <dgm:pt modelId="{AE7F24A0-30B8-4155-9D5A-3135BB163E0F}" type="pres">
      <dgm:prSet presAssocID="{8311F0EA-640B-46CF-BE40-218261F12F00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B8A5E3E-4FE9-428A-8C0E-B550F5EA1B76}" type="pres">
      <dgm:prSet presAssocID="{8311F0EA-640B-46CF-BE40-218261F12F00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D909D64-8B42-4571-AB55-0C0D97DE0035}" type="pres">
      <dgm:prSet presAssocID="{264E9FE6-8CFD-4CCC-8A57-21D2D3E421B4}" presName="spacing" presStyleCnt="0"/>
      <dgm:spPr/>
    </dgm:pt>
    <dgm:pt modelId="{46BBF578-DF86-4852-8C23-AB7E5E96368E}" type="pres">
      <dgm:prSet presAssocID="{5158EAD6-87E1-4283-BFFF-D9542230DEE5}" presName="linNode" presStyleCnt="0"/>
      <dgm:spPr/>
    </dgm:pt>
    <dgm:pt modelId="{8302960F-23A1-4DB6-B37B-55170D440658}" type="pres">
      <dgm:prSet presAssocID="{5158EAD6-87E1-4283-BFFF-D9542230DEE5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8BEA7B8-7E08-498D-A4B6-D55EAFDBA07A}" type="pres">
      <dgm:prSet presAssocID="{5158EAD6-87E1-4283-BFFF-D9542230DEE5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87F4E630-F05A-440C-B535-3B8F42DF2D98}" type="presOf" srcId="{F2B84033-41B0-4E7C-BA38-6B6AAA30FA56}" destId="{88130784-3D65-4641-A312-540E690FEC7D}" srcOrd="0" destOrd="0" presId="urn:microsoft.com/office/officeart/2005/8/layout/vList6"/>
    <dgm:cxn modelId="{A4D655F4-792D-427E-AB13-5D7CCA3CECFE}" type="presOf" srcId="{A0ECE795-355C-417D-978D-D470FCE02758}" destId="{48BEA7B8-7E08-498D-A4B6-D55EAFDBA07A}" srcOrd="0" destOrd="0" presId="urn:microsoft.com/office/officeart/2005/8/layout/vList6"/>
    <dgm:cxn modelId="{9A2B85AB-E608-4A81-9662-606CAECF6E17}" srcId="{F2B84033-41B0-4E7C-BA38-6B6AAA30FA56}" destId="{60C7C010-EB08-482D-8731-E17FFC447585}" srcOrd="0" destOrd="0" parTransId="{A587EB6D-6BDB-4826-A150-DB432659C3DE}" sibTransId="{B1107B9F-7901-4B46-93BC-D83E68A109BD}"/>
    <dgm:cxn modelId="{B3BD6F85-37C9-40D5-9D23-1E4C049AD998}" type="presOf" srcId="{3845C102-D4EE-4614-ABBB-45233BEAC8BE}" destId="{74ECE816-6B6E-4F77-97BB-81662C961393}" srcOrd="0" destOrd="0" presId="urn:microsoft.com/office/officeart/2005/8/layout/vList6"/>
    <dgm:cxn modelId="{50275390-5951-4282-B7F4-0448C1970395}" type="presOf" srcId="{8311F0EA-640B-46CF-BE40-218261F12F00}" destId="{AE7F24A0-30B8-4155-9D5A-3135BB163E0F}" srcOrd="0" destOrd="0" presId="urn:microsoft.com/office/officeart/2005/8/layout/vList6"/>
    <dgm:cxn modelId="{1C6A857D-16DC-4774-919B-8A6FC014AFDB}" type="presOf" srcId="{5158EAD6-87E1-4283-BFFF-D9542230DEE5}" destId="{8302960F-23A1-4DB6-B37B-55170D440658}" srcOrd="0" destOrd="0" presId="urn:microsoft.com/office/officeart/2005/8/layout/vList6"/>
    <dgm:cxn modelId="{980EDD1E-E587-4716-9897-F1C01ED1F95F}" type="presOf" srcId="{60C7C010-EB08-482D-8731-E17FFC447585}" destId="{B842680D-6724-4BD8-BDBC-FC8130547938}" srcOrd="0" destOrd="0" presId="urn:microsoft.com/office/officeart/2005/8/layout/vList6"/>
    <dgm:cxn modelId="{7C2D505D-599A-4AB9-856A-536FE6333368}" type="presOf" srcId="{822F7547-BAB0-47F1-A4B2-C6C1E8CED2B1}" destId="{8B8A5E3E-4FE9-428A-8C0E-B550F5EA1B76}" srcOrd="0" destOrd="0" presId="urn:microsoft.com/office/officeart/2005/8/layout/vList6"/>
    <dgm:cxn modelId="{AE8AFA20-5933-4E19-8345-AEDEFF1FFE2C}" srcId="{3845C102-D4EE-4614-ABBB-45233BEAC8BE}" destId="{8311F0EA-640B-46CF-BE40-218261F12F00}" srcOrd="1" destOrd="0" parTransId="{B36E5786-171F-4F78-925F-4BC1D4D7242C}" sibTransId="{264E9FE6-8CFD-4CCC-8A57-21D2D3E421B4}"/>
    <dgm:cxn modelId="{A51E3250-7E8D-46E3-9E2D-AD452107C2DE}" srcId="{3845C102-D4EE-4614-ABBB-45233BEAC8BE}" destId="{5158EAD6-87E1-4283-BFFF-D9542230DEE5}" srcOrd="2" destOrd="0" parTransId="{3778DFA3-C1EE-446A-8F1B-1EDE089B9133}" sibTransId="{43A01243-0C6A-4847-B9E1-5AF6187ACBC9}"/>
    <dgm:cxn modelId="{B7D61883-14F9-43EC-A28F-79849E53349C}" srcId="{5158EAD6-87E1-4283-BFFF-D9542230DEE5}" destId="{A0ECE795-355C-417D-978D-D470FCE02758}" srcOrd="0" destOrd="0" parTransId="{322C14AB-7D74-4CC4-8F50-2F0039A2C203}" sibTransId="{D3932AB7-A003-48E7-AEFD-D3D3F0B48E91}"/>
    <dgm:cxn modelId="{DCB1B143-5279-4B36-9349-E58DAF238730}" srcId="{8311F0EA-640B-46CF-BE40-218261F12F00}" destId="{822F7547-BAB0-47F1-A4B2-C6C1E8CED2B1}" srcOrd="0" destOrd="0" parTransId="{C5FDEF56-1AFE-4E8E-AF73-53F6C876D173}" sibTransId="{B1691FC3-74D2-4B56-959A-10EAF92BAC06}"/>
    <dgm:cxn modelId="{2DBCB661-64DD-4D4A-A15B-9950803F32C4}" srcId="{3845C102-D4EE-4614-ABBB-45233BEAC8BE}" destId="{F2B84033-41B0-4E7C-BA38-6B6AAA30FA56}" srcOrd="0" destOrd="0" parTransId="{A0AAE751-C0D0-458F-B689-EDC4E1D04678}" sibTransId="{443A2233-028A-451C-9792-090A8DB2E7C8}"/>
    <dgm:cxn modelId="{730F40D9-793F-4E5B-884B-2A17E319BF31}" type="presParOf" srcId="{74ECE816-6B6E-4F77-97BB-81662C961393}" destId="{8D076724-06FD-442F-8C5E-4CF5316C0167}" srcOrd="0" destOrd="0" presId="urn:microsoft.com/office/officeart/2005/8/layout/vList6"/>
    <dgm:cxn modelId="{FAB8F935-1731-445D-B829-7EBBF1EFE126}" type="presParOf" srcId="{8D076724-06FD-442F-8C5E-4CF5316C0167}" destId="{88130784-3D65-4641-A312-540E690FEC7D}" srcOrd="0" destOrd="0" presId="urn:microsoft.com/office/officeart/2005/8/layout/vList6"/>
    <dgm:cxn modelId="{53C8EFAB-85AC-4A4A-B65A-C5BA583ECBB8}" type="presParOf" srcId="{8D076724-06FD-442F-8C5E-4CF5316C0167}" destId="{B842680D-6724-4BD8-BDBC-FC8130547938}" srcOrd="1" destOrd="0" presId="urn:microsoft.com/office/officeart/2005/8/layout/vList6"/>
    <dgm:cxn modelId="{027B5C21-30B2-49DA-949F-0E97C633E8B2}" type="presParOf" srcId="{74ECE816-6B6E-4F77-97BB-81662C961393}" destId="{73798A05-72DE-45B2-8610-BCFCA1837F51}" srcOrd="1" destOrd="0" presId="urn:microsoft.com/office/officeart/2005/8/layout/vList6"/>
    <dgm:cxn modelId="{4EA90B03-339D-4FE7-859A-431AC777AAA4}" type="presParOf" srcId="{74ECE816-6B6E-4F77-97BB-81662C961393}" destId="{A3836FC3-D631-46BA-9F17-EC0B43A29B12}" srcOrd="2" destOrd="0" presId="urn:microsoft.com/office/officeart/2005/8/layout/vList6"/>
    <dgm:cxn modelId="{6D2944D5-D337-43ED-9456-E4C8F065B281}" type="presParOf" srcId="{A3836FC3-D631-46BA-9F17-EC0B43A29B12}" destId="{AE7F24A0-30B8-4155-9D5A-3135BB163E0F}" srcOrd="0" destOrd="0" presId="urn:microsoft.com/office/officeart/2005/8/layout/vList6"/>
    <dgm:cxn modelId="{F913E115-17FF-4CA4-A98D-FAD8793C8B31}" type="presParOf" srcId="{A3836FC3-D631-46BA-9F17-EC0B43A29B12}" destId="{8B8A5E3E-4FE9-428A-8C0E-B550F5EA1B76}" srcOrd="1" destOrd="0" presId="urn:microsoft.com/office/officeart/2005/8/layout/vList6"/>
    <dgm:cxn modelId="{21FF1EE5-7BC4-46D2-973D-8E6863FF1582}" type="presParOf" srcId="{74ECE816-6B6E-4F77-97BB-81662C961393}" destId="{1D909D64-8B42-4571-AB55-0C0D97DE0035}" srcOrd="3" destOrd="0" presId="urn:microsoft.com/office/officeart/2005/8/layout/vList6"/>
    <dgm:cxn modelId="{A8DD8D28-6ECF-47FF-AF36-7C36C8880FF5}" type="presParOf" srcId="{74ECE816-6B6E-4F77-97BB-81662C961393}" destId="{46BBF578-DF86-4852-8C23-AB7E5E96368E}" srcOrd="4" destOrd="0" presId="urn:microsoft.com/office/officeart/2005/8/layout/vList6"/>
    <dgm:cxn modelId="{5A862F35-D789-4627-8FC4-7E0E6A0DBEB5}" type="presParOf" srcId="{46BBF578-DF86-4852-8C23-AB7E5E96368E}" destId="{8302960F-23A1-4DB6-B37B-55170D440658}" srcOrd="0" destOrd="0" presId="urn:microsoft.com/office/officeart/2005/8/layout/vList6"/>
    <dgm:cxn modelId="{0BBD7621-0DB3-4EB8-9890-35CF01A59564}" type="presParOf" srcId="{46BBF578-DF86-4852-8C23-AB7E5E96368E}" destId="{48BEA7B8-7E08-498D-A4B6-D55EAFDBA07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42680D-6724-4BD8-BDBC-FC8130547938}">
      <dsp:nvSpPr>
        <dsp:cNvPr id="0" name=""/>
        <dsp:cNvSpPr/>
      </dsp:nvSpPr>
      <dsp:spPr>
        <a:xfrm>
          <a:off x="1473961" y="0"/>
          <a:ext cx="2210943" cy="98524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800" kern="1200"/>
            <a:t>Ing. Nicolás Briseño López</a:t>
          </a:r>
        </a:p>
      </dsp:txBody>
      <dsp:txXfrm>
        <a:off x="1473961" y="123155"/>
        <a:ext cx="1841477" cy="738932"/>
      </dsp:txXfrm>
    </dsp:sp>
    <dsp:sp modelId="{88130784-3D65-4641-A312-540E690FEC7D}">
      <dsp:nvSpPr>
        <dsp:cNvPr id="0" name=""/>
        <dsp:cNvSpPr/>
      </dsp:nvSpPr>
      <dsp:spPr>
        <a:xfrm>
          <a:off x="0" y="0"/>
          <a:ext cx="1473962" cy="9852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Presidente Municipal</a:t>
          </a:r>
        </a:p>
      </dsp:txBody>
      <dsp:txXfrm>
        <a:off x="48096" y="48096"/>
        <a:ext cx="1377770" cy="889050"/>
      </dsp:txXfrm>
    </dsp:sp>
    <dsp:sp modelId="{8B8A5E3E-4FE9-428A-8C0E-B550F5EA1B76}">
      <dsp:nvSpPr>
        <dsp:cNvPr id="0" name=""/>
        <dsp:cNvSpPr/>
      </dsp:nvSpPr>
      <dsp:spPr>
        <a:xfrm>
          <a:off x="1473961" y="1083766"/>
          <a:ext cx="2210943" cy="98524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800" kern="1200"/>
            <a:t>Lic. Karina Beatríz Rubio García</a:t>
          </a:r>
        </a:p>
      </dsp:txBody>
      <dsp:txXfrm>
        <a:off x="1473961" y="1206921"/>
        <a:ext cx="1841477" cy="738932"/>
      </dsp:txXfrm>
    </dsp:sp>
    <dsp:sp modelId="{AE7F24A0-30B8-4155-9D5A-3135BB163E0F}">
      <dsp:nvSpPr>
        <dsp:cNvPr id="0" name=""/>
        <dsp:cNvSpPr/>
      </dsp:nvSpPr>
      <dsp:spPr>
        <a:xfrm>
          <a:off x="0" y="1083766"/>
          <a:ext cx="1473962" cy="9852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Director de Turismo</a:t>
          </a:r>
        </a:p>
      </dsp:txBody>
      <dsp:txXfrm>
        <a:off x="48096" y="1131862"/>
        <a:ext cx="1377770" cy="889050"/>
      </dsp:txXfrm>
    </dsp:sp>
    <dsp:sp modelId="{48BEA7B8-7E08-498D-A4B6-D55EAFDBA07A}">
      <dsp:nvSpPr>
        <dsp:cNvPr id="0" name=""/>
        <dsp:cNvSpPr/>
      </dsp:nvSpPr>
      <dsp:spPr>
        <a:xfrm>
          <a:off x="1473961" y="2167532"/>
          <a:ext cx="2210943" cy="98524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800" kern="1200"/>
            <a:t>Lic. Liliana Paola Rubio Valdivia</a:t>
          </a:r>
        </a:p>
      </dsp:txBody>
      <dsp:txXfrm>
        <a:off x="1473961" y="2290687"/>
        <a:ext cx="1841477" cy="738932"/>
      </dsp:txXfrm>
    </dsp:sp>
    <dsp:sp modelId="{8302960F-23A1-4DB6-B37B-55170D440658}">
      <dsp:nvSpPr>
        <dsp:cNvPr id="0" name=""/>
        <dsp:cNvSpPr/>
      </dsp:nvSpPr>
      <dsp:spPr>
        <a:xfrm>
          <a:off x="0" y="2167532"/>
          <a:ext cx="1473962" cy="9852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Auxiliar Administrativo</a:t>
          </a:r>
        </a:p>
      </dsp:txBody>
      <dsp:txXfrm>
        <a:off x="48096" y="2215628"/>
        <a:ext cx="1377770" cy="889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AC0C-701D-4DE1-B092-33ABBFF5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CECILIA</cp:lastModifiedBy>
  <cp:revision>11</cp:revision>
  <dcterms:created xsi:type="dcterms:W3CDTF">2018-03-05T19:05:00Z</dcterms:created>
  <dcterms:modified xsi:type="dcterms:W3CDTF">2018-03-08T19:21:00Z</dcterms:modified>
</cp:coreProperties>
</file>