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49458C" w:rsidRDefault="00657B6D" w:rsidP="00657B6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49458C" w:rsidRPr="0049458C">
        <w:rPr>
          <w:rFonts w:ascii="Calibri" w:eastAsia="Times New Roman" w:hAnsi="Calibri" w:cs="Times New Roman"/>
          <w:b/>
          <w:color w:val="000000"/>
          <w:lang w:eastAsia="es-MX"/>
        </w:rPr>
        <w:t>JEFATURA DE APREMIOS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301867" w:rsidRPr="0049458C">
        <w:rPr>
          <w:rFonts w:ascii="Calibri" w:eastAsia="Times New Roman" w:hAnsi="Calibri" w:cs="Times New Roman"/>
          <w:b/>
          <w:color w:val="000000"/>
          <w:lang w:eastAsia="es-MX"/>
        </w:rPr>
        <w:t>LCP. SANTIAGO LEDEZMA OROZCO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49458C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49458C" w:rsidRPr="0049458C">
        <w:rPr>
          <w:rFonts w:ascii="Calibri" w:eastAsia="Times New Roman" w:hAnsi="Calibri" w:cs="Times New Roman"/>
          <w:b/>
          <w:color w:val="000000"/>
          <w:lang w:eastAsia="es-MX"/>
        </w:rPr>
        <w:t>FEBRERO</w:t>
      </w:r>
    </w:p>
    <w:p w:rsidR="00657B6D" w:rsidRDefault="00014F38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477D64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1 Rectángulo" o:spid="_x0000_s1026" style="position:absolute;margin-left:8.15pt;margin-top:18.85pt;width:461.7pt;height:15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  <w:bookmarkStart w:id="0" w:name="_GoBack"/>
      <w:bookmarkEnd w:id="0"/>
    </w:p>
    <w:p w:rsidR="008615CA" w:rsidRDefault="00607415" w:rsidP="004F2C65">
      <w:pPr>
        <w:pStyle w:val="Prrafodelista"/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Entregar </w:t>
      </w:r>
      <w:r w:rsidR="00A37745">
        <w:rPr>
          <w:rFonts w:ascii="Calibri" w:eastAsia="Times New Roman" w:hAnsi="Calibri" w:cs="Times New Roman"/>
          <w:color w:val="000000"/>
          <w:lang w:eastAsia="es-MX"/>
        </w:rPr>
        <w:t>Requerimientos  tanto del Impuesto Predial como por el servicio de Agua Potable en Jocotepec,</w:t>
      </w:r>
      <w:r w:rsidR="00301867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A37745">
        <w:rPr>
          <w:rFonts w:ascii="Calibri" w:eastAsia="Times New Roman" w:hAnsi="Calibri" w:cs="Times New Roman"/>
          <w:color w:val="000000"/>
          <w:lang w:eastAsia="es-MX"/>
        </w:rPr>
        <w:t>por mencionar algunas calles: Pedro Moreno, Miguel Arana, Mariano Matamoros, Niños Héroes, etc.</w:t>
      </w:r>
      <w:r w:rsidR="004F2C65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Concluir </w:t>
      </w:r>
      <w:r w:rsidR="004F2C65">
        <w:rPr>
          <w:rFonts w:ascii="Calibri" w:eastAsia="Times New Roman" w:hAnsi="Calibri" w:cs="Times New Roman"/>
          <w:color w:val="000000"/>
          <w:lang w:eastAsia="es-MX"/>
        </w:rPr>
        <w:t xml:space="preserve"> con la entrega de invitación para aportación por obras realizadas. (5 calles, Hidalgo, Josefa Ortiz de Domínguez, Independencia, Degollado e Insurgentes.</w:t>
      </w:r>
    </w:p>
    <w:p w:rsidR="00607415" w:rsidRPr="00A60582" w:rsidRDefault="00607415" w:rsidP="004F2C65">
      <w:pPr>
        <w:pStyle w:val="Prrafodelista"/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477D64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477D64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2 Rectángulo" o:spid="_x0000_s1030" style="position:absolute;left:0;text-align:left;margin-left:8.15pt;margin-top:18.75pt;width:461.65pt;height:20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Resultados mensuales (Describir cuáles fueron los programas, proyectos, actividades y/o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657B6D" w:rsidRDefault="00607415" w:rsidP="00091D36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a)</w:t>
      </w:r>
      <w:r w:rsidR="00A60582">
        <w:rPr>
          <w:rFonts w:ascii="Calibri" w:eastAsia="Times New Roman" w:hAnsi="Calibri" w:cs="Times New Roman"/>
          <w:color w:val="000000"/>
          <w:lang w:eastAsia="es-MX"/>
        </w:rPr>
        <w:t xml:space="preserve">- 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 xml:space="preserve"> Se requirieron a 35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personas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 xml:space="preserve"> por adeudo del impuesto predial  entre las delegaciones</w:t>
      </w:r>
      <w:r w:rsidR="004F2C65">
        <w:rPr>
          <w:rFonts w:ascii="Calibri" w:eastAsia="Times New Roman" w:hAnsi="Calibri" w:cs="Times New Roman"/>
          <w:color w:val="000000"/>
          <w:lang w:eastAsia="es-MX"/>
        </w:rPr>
        <w:t xml:space="preserve"> de </w:t>
      </w:r>
      <w:proofErr w:type="spellStart"/>
      <w:r w:rsidR="004F2C65">
        <w:rPr>
          <w:rFonts w:ascii="Calibri" w:eastAsia="Times New Roman" w:hAnsi="Calibri" w:cs="Times New Roman"/>
          <w:color w:val="000000"/>
          <w:lang w:eastAsia="es-MX"/>
        </w:rPr>
        <w:t>Zapotitàn</w:t>
      </w:r>
      <w:proofErr w:type="spellEnd"/>
      <w:r w:rsidR="004F2C65">
        <w:rPr>
          <w:rFonts w:ascii="Calibri" w:eastAsia="Times New Roman" w:hAnsi="Calibri" w:cs="Times New Roman"/>
          <w:color w:val="000000"/>
          <w:lang w:eastAsia="es-MX"/>
        </w:rPr>
        <w:t xml:space="preserve">, San Pedro </w:t>
      </w:r>
      <w:proofErr w:type="spellStart"/>
      <w:r w:rsidR="004F2C65">
        <w:rPr>
          <w:rFonts w:ascii="Calibri" w:eastAsia="Times New Roman" w:hAnsi="Calibri" w:cs="Times New Roman"/>
          <w:color w:val="000000"/>
          <w:lang w:eastAsia="es-MX"/>
        </w:rPr>
        <w:t>Tesistà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>n</w:t>
      </w:r>
      <w:proofErr w:type="spellEnd"/>
      <w:r w:rsidR="00153EEE">
        <w:rPr>
          <w:rFonts w:ascii="Calibri" w:eastAsia="Times New Roman" w:hAnsi="Calibri" w:cs="Times New Roman"/>
          <w:color w:val="000000"/>
          <w:lang w:eastAsia="es-MX"/>
        </w:rPr>
        <w:t xml:space="preserve"> y </w:t>
      </w:r>
      <w:proofErr w:type="gramStart"/>
      <w:r w:rsidR="00153EEE">
        <w:rPr>
          <w:rFonts w:ascii="Calibri" w:eastAsia="Times New Roman" w:hAnsi="Calibri" w:cs="Times New Roman"/>
          <w:color w:val="000000"/>
          <w:lang w:eastAsia="es-MX"/>
        </w:rPr>
        <w:t xml:space="preserve">Jocotepec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>,</w:t>
      </w:r>
      <w:proofErr w:type="gramEnd"/>
      <w:r w:rsidR="00DF517C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 xml:space="preserve"> 90 requerimientos por el servicio de Agua Potable </w:t>
      </w:r>
      <w:r w:rsidR="00DF517C">
        <w:rPr>
          <w:rFonts w:ascii="Calibri" w:eastAsia="Times New Roman" w:hAnsi="Calibri" w:cs="Times New Roman"/>
          <w:color w:val="000000"/>
          <w:lang w:eastAsia="es-MX"/>
        </w:rPr>
        <w:t>.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 xml:space="preserve"> Se realizaron llamadas a contri</w:t>
      </w:r>
      <w:r w:rsidR="004F2C65">
        <w:rPr>
          <w:rFonts w:ascii="Calibri" w:eastAsia="Times New Roman" w:hAnsi="Calibri" w:cs="Times New Roman"/>
          <w:color w:val="000000"/>
          <w:lang w:eastAsia="es-MX"/>
        </w:rPr>
        <w:t>buyentes Morosos del Fraccionami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>e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nto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Raquet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Club, San Juan Cósala</w:t>
      </w:r>
      <w:r w:rsidR="00153EEE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657B6D" w:rsidRDefault="00607415" w:rsidP="00091D36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b)</w:t>
      </w:r>
      <w:r w:rsidR="00F3121D">
        <w:rPr>
          <w:rFonts w:ascii="Calibri" w:eastAsia="Times New Roman" w:hAnsi="Calibri" w:cs="Times New Roman"/>
          <w:color w:val="000000"/>
          <w:lang w:eastAsia="es-MX"/>
        </w:rPr>
        <w:t xml:space="preserve">.- 230 invitaciones entregadas a contribuyentes beneficiados por el </w:t>
      </w:r>
      <w:proofErr w:type="spellStart"/>
      <w:r w:rsidR="00F3121D">
        <w:rPr>
          <w:rFonts w:ascii="Calibri" w:eastAsia="Times New Roman" w:hAnsi="Calibri" w:cs="Times New Roman"/>
          <w:color w:val="000000"/>
          <w:lang w:eastAsia="es-MX"/>
        </w:rPr>
        <w:t>reencarpetado</w:t>
      </w:r>
      <w:proofErr w:type="spellEnd"/>
      <w:r w:rsidR="005752DD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657B6D" w:rsidRPr="00657B6D" w:rsidRDefault="00657B6D" w:rsidP="00091D36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F3121D" w:rsidP="00091D36">
      <w:pPr>
        <w:pStyle w:val="Prrafodelista"/>
        <w:tabs>
          <w:tab w:val="left" w:pos="6945"/>
        </w:tabs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ab/>
      </w:r>
    </w:p>
    <w:p w:rsidR="008615CA" w:rsidRDefault="00607415" w:rsidP="00091D36">
      <w:pPr>
        <w:pStyle w:val="Prrafodelista"/>
        <w:spacing w:after="0" w:line="360" w:lineRule="auto"/>
        <w:ind w:left="426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    c).- Se citó a los primeros 5 funcionarios que se encuentran en la lista de Morosidad.</w:t>
      </w: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477D64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 w:rsidRPr="00477D64">
        <w:rPr>
          <w:rFonts w:ascii="Calibri" w:eastAsia="Times New Roman" w:hAnsi="Calibri" w:cs="Times New Roman"/>
          <w:noProof/>
          <w:color w:val="000000"/>
          <w:lang w:eastAsia="es-MX"/>
        </w:rPr>
        <w:pict>
          <v:rect id="3 Rectángulo" o:spid="_x0000_s1029" style="position:absolute;left:0;text-align:left;margin-left:8.15pt;margin-top:17.1pt;width:461.65pt;height:125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657B6D" w:rsidRDefault="00607415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1.- Ingresó</w:t>
      </w:r>
      <w:r w:rsidR="005752DD">
        <w:rPr>
          <w:rFonts w:ascii="Calibri" w:eastAsia="Times New Roman" w:hAnsi="Calibri" w:cs="Times New Roman"/>
          <w:color w:val="000000"/>
          <w:lang w:eastAsia="es-MX"/>
        </w:rPr>
        <w:t xml:space="preserve">.- </w:t>
      </w:r>
      <w:r>
        <w:rPr>
          <w:rFonts w:ascii="Calibri" w:eastAsia="Times New Roman" w:hAnsi="Calibri" w:cs="Times New Roman"/>
          <w:color w:val="000000"/>
          <w:lang w:eastAsia="es-MX"/>
        </w:rPr>
        <w:t>$</w:t>
      </w:r>
      <w:r w:rsidR="00AA778E">
        <w:rPr>
          <w:rFonts w:ascii="Calibri" w:eastAsia="Times New Roman" w:hAnsi="Calibri" w:cs="Times New Roman"/>
          <w:color w:val="000000"/>
          <w:lang w:eastAsia="es-MX"/>
        </w:rPr>
        <w:t>22,585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.00 </w:t>
      </w:r>
      <w:r w:rsidR="00616B40">
        <w:rPr>
          <w:rFonts w:ascii="Calibri" w:eastAsia="Times New Roman" w:hAnsi="Calibri" w:cs="Times New Roman"/>
          <w:color w:val="000000"/>
          <w:lang w:eastAsia="es-MX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(Requerimientos)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607415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2.- Ingresó</w:t>
      </w:r>
      <w:r w:rsidR="005752DD">
        <w:rPr>
          <w:rFonts w:ascii="Calibri" w:eastAsia="Times New Roman" w:hAnsi="Calibri" w:cs="Times New Roman"/>
          <w:color w:val="000000"/>
          <w:lang w:eastAsia="es-MX"/>
        </w:rPr>
        <w:t>.- $21,059.20</w:t>
      </w:r>
      <w:r w:rsidR="00F235CE">
        <w:rPr>
          <w:rFonts w:ascii="Calibri" w:eastAsia="Times New Roman" w:hAnsi="Calibri" w:cs="Times New Roman"/>
          <w:color w:val="000000"/>
          <w:lang w:eastAsia="es-MX"/>
        </w:rPr>
        <w:t xml:space="preserve">     (Invitaciones)</w:t>
      </w:r>
    </w:p>
    <w:p w:rsidR="008615CA" w:rsidRDefault="00F235CE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8615CA" w:rsidRDefault="00607415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3.- Ingresó.- $13,254.66 </w:t>
      </w:r>
      <w:r w:rsidR="00826D19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616B40">
        <w:rPr>
          <w:rFonts w:ascii="Calibri" w:eastAsia="Times New Roman" w:hAnsi="Calibri" w:cs="Times New Roman"/>
          <w:color w:val="000000"/>
          <w:lang w:eastAsia="es-MX"/>
        </w:rPr>
        <w:t xml:space="preserve">  (Funcionarios</w:t>
      </w:r>
      <w:r w:rsidR="00826D19">
        <w:rPr>
          <w:rFonts w:ascii="Calibri" w:eastAsia="Times New Roman" w:hAnsi="Calibri" w:cs="Times New Roman"/>
          <w:color w:val="000000"/>
          <w:lang w:eastAsia="es-MX"/>
        </w:rPr>
        <w:t>)</w:t>
      </w:r>
    </w:p>
    <w:p w:rsidR="006A168F" w:rsidRDefault="00FE7438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4.-ingreso.- 22,400</w:t>
      </w:r>
      <w:r w:rsidR="006A168F">
        <w:rPr>
          <w:rFonts w:ascii="Calibri" w:eastAsia="Times New Roman" w:hAnsi="Calibri" w:cs="Times New Roman"/>
          <w:color w:val="000000"/>
          <w:lang w:eastAsia="es-MX"/>
        </w:rPr>
        <w:t xml:space="preserve">.00   </w:t>
      </w:r>
      <w:r w:rsidR="00616B40">
        <w:rPr>
          <w:rFonts w:ascii="Calibri" w:eastAsia="Times New Roman" w:hAnsi="Calibri" w:cs="Times New Roman"/>
          <w:color w:val="000000"/>
          <w:lang w:eastAsia="es-MX"/>
        </w:rPr>
        <w:t xml:space="preserve">    </w:t>
      </w:r>
      <w:r w:rsidR="006A168F">
        <w:rPr>
          <w:rFonts w:ascii="Calibri" w:eastAsia="Times New Roman" w:hAnsi="Calibri" w:cs="Times New Roman"/>
          <w:color w:val="000000"/>
          <w:lang w:eastAsia="es-MX"/>
        </w:rPr>
        <w:t xml:space="preserve"> (28 convenios de los cuales 12 fueron requeridos.)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477D64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 w:rsidRPr="00477D64">
        <w:rPr>
          <w:noProof/>
          <w:lang w:eastAsia="es-MX"/>
        </w:rPr>
        <w:pict>
          <v:rect id="4 Rectángulo" o:spid="_x0000_s1028" style="position:absolute;margin-left:8.15pt;margin-top:.5pt;width:461.65pt;height:131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</w:pic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4E1AFF" w:rsidP="00091D36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1.- </w:t>
      </w:r>
      <w:r w:rsidR="00992790">
        <w:rPr>
          <w:rFonts w:ascii="Calibri" w:eastAsia="Times New Roman" w:hAnsi="Calibri" w:cs="Times New Roman"/>
          <w:color w:val="000000"/>
          <w:lang w:eastAsia="es-MX"/>
        </w:rPr>
        <w:t xml:space="preserve">Se logro contactar a algunos contribuyentes que tienen propiedades en el Fraccionamiento </w:t>
      </w:r>
      <w:proofErr w:type="spellStart"/>
      <w:r w:rsidR="00992790">
        <w:rPr>
          <w:rFonts w:ascii="Calibri" w:eastAsia="Times New Roman" w:hAnsi="Calibri" w:cs="Times New Roman"/>
          <w:color w:val="000000"/>
          <w:lang w:eastAsia="es-MX"/>
        </w:rPr>
        <w:t>Raquet</w:t>
      </w:r>
      <w:proofErr w:type="spellEnd"/>
      <w:r w:rsidR="00992790">
        <w:rPr>
          <w:rFonts w:ascii="Calibri" w:eastAsia="Times New Roman" w:hAnsi="Calibri" w:cs="Times New Roman"/>
          <w:color w:val="000000"/>
          <w:lang w:eastAsia="es-MX"/>
        </w:rPr>
        <w:t xml:space="preserve">  Club, San Juan </w:t>
      </w:r>
      <w:r w:rsidR="00607415">
        <w:rPr>
          <w:rFonts w:ascii="Calibri" w:eastAsia="Times New Roman" w:hAnsi="Calibri" w:cs="Times New Roman"/>
          <w:color w:val="000000"/>
          <w:lang w:eastAsia="es-MX"/>
        </w:rPr>
        <w:t>Cósala</w:t>
      </w:r>
      <w:r w:rsidR="00992790">
        <w:rPr>
          <w:rFonts w:ascii="Calibri" w:eastAsia="Times New Roman" w:hAnsi="Calibri" w:cs="Times New Roman"/>
          <w:color w:val="000000"/>
          <w:lang w:eastAsia="es-MX"/>
        </w:rPr>
        <w:t>, esto a su vez nos ayuda para optimizar recursos y ahorrar tiempo en localizar al contribuyente Moroso.</w:t>
      </w:r>
    </w:p>
    <w:p w:rsidR="004E1AFF" w:rsidRDefault="004E1AFF" w:rsidP="00091D36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4E1AFF" w:rsidP="00091D36">
      <w:pPr>
        <w:pStyle w:val="Prrafodelista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2.- </w:t>
      </w:r>
      <w:r w:rsidR="00992790">
        <w:rPr>
          <w:rFonts w:ascii="Calibri" w:eastAsia="Times New Roman" w:hAnsi="Calibri" w:cs="Times New Roman"/>
          <w:color w:val="000000"/>
          <w:lang w:eastAsia="es-MX"/>
        </w:rPr>
        <w:t>Con el ingreso obtenido</w:t>
      </w:r>
      <w:r w:rsidR="00607415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992790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607415">
        <w:rPr>
          <w:rFonts w:ascii="Calibri" w:eastAsia="Times New Roman" w:hAnsi="Calibri" w:cs="Times New Roman"/>
          <w:color w:val="000000"/>
          <w:lang w:eastAsia="es-MX"/>
        </w:rPr>
        <w:t>se puede ampliar alguna obra planeada ya que existen  obras no vienen al 100 y se necesitan recursos  cuenta corriente.</w:t>
      </w:r>
    </w:p>
    <w:p w:rsidR="004E1AFF" w:rsidRDefault="004E1AFF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477D64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 w:rsidRPr="00477D64">
        <w:rPr>
          <w:noProof/>
          <w:lang w:eastAsia="es-MX"/>
        </w:rPr>
        <w:pict>
          <v:rect id="5 Rectángulo" o:spid="_x0000_s1027" style="position:absolute;left:0;text-align:left;margin-left:8.15pt;margin-top:12.4pt;width:461.65pt;height:125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</w:pict>
      </w:r>
    </w:p>
    <w:p w:rsidR="00B80DC9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4E1AFF" w:rsidRPr="008615CA" w:rsidRDefault="00992790" w:rsidP="004E1AFF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Optimización de recursos, y localización de Contribuyentes morosos de Predial.</w:t>
      </w:r>
    </w:p>
    <w:sectPr w:rsidR="004E1AFF" w:rsidRPr="008615CA" w:rsidSect="008615C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AF" w:rsidRDefault="00CB60AF" w:rsidP="005F2963">
      <w:pPr>
        <w:spacing w:after="0" w:line="240" w:lineRule="auto"/>
      </w:pPr>
      <w:r>
        <w:separator/>
      </w:r>
    </w:p>
  </w:endnote>
  <w:endnote w:type="continuationSeparator" w:id="0">
    <w:p w:rsidR="00CB60AF" w:rsidRDefault="00CB60A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AF" w:rsidRDefault="00CB60AF" w:rsidP="005F2963">
      <w:pPr>
        <w:spacing w:after="0" w:line="240" w:lineRule="auto"/>
      </w:pPr>
      <w:r>
        <w:separator/>
      </w:r>
    </w:p>
  </w:footnote>
  <w:footnote w:type="continuationSeparator" w:id="0">
    <w:p w:rsidR="00CB60AF" w:rsidRDefault="00CB60AF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14F38"/>
    <w:rsid w:val="00091D36"/>
    <w:rsid w:val="00146D0B"/>
    <w:rsid w:val="00153EEE"/>
    <w:rsid w:val="00263B61"/>
    <w:rsid w:val="00280FA5"/>
    <w:rsid w:val="00286880"/>
    <w:rsid w:val="00301867"/>
    <w:rsid w:val="00416C69"/>
    <w:rsid w:val="00477D64"/>
    <w:rsid w:val="0049458C"/>
    <w:rsid w:val="004E1AFF"/>
    <w:rsid w:val="004F2C65"/>
    <w:rsid w:val="005363A2"/>
    <w:rsid w:val="00574387"/>
    <w:rsid w:val="005752DD"/>
    <w:rsid w:val="005F2963"/>
    <w:rsid w:val="00607415"/>
    <w:rsid w:val="00616B40"/>
    <w:rsid w:val="00657B6D"/>
    <w:rsid w:val="006808FC"/>
    <w:rsid w:val="00683EFC"/>
    <w:rsid w:val="006A168F"/>
    <w:rsid w:val="006A4848"/>
    <w:rsid w:val="00750D61"/>
    <w:rsid w:val="00826D19"/>
    <w:rsid w:val="008615CA"/>
    <w:rsid w:val="00992790"/>
    <w:rsid w:val="009B1596"/>
    <w:rsid w:val="00A37745"/>
    <w:rsid w:val="00A60582"/>
    <w:rsid w:val="00AA778E"/>
    <w:rsid w:val="00BF21EB"/>
    <w:rsid w:val="00CB60AF"/>
    <w:rsid w:val="00CD2FA9"/>
    <w:rsid w:val="00DD3EEC"/>
    <w:rsid w:val="00DF517C"/>
    <w:rsid w:val="00E6671E"/>
    <w:rsid w:val="00F235CE"/>
    <w:rsid w:val="00F3121D"/>
    <w:rsid w:val="00F94FB1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PATRIMONIO TONY</cp:lastModifiedBy>
  <cp:revision>21</cp:revision>
  <dcterms:created xsi:type="dcterms:W3CDTF">2017-04-05T18:27:00Z</dcterms:created>
  <dcterms:modified xsi:type="dcterms:W3CDTF">2017-04-06T18:42:00Z</dcterms:modified>
</cp:coreProperties>
</file>