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477" w:rsidRPr="00E279B9" w:rsidRDefault="00132741" w:rsidP="00102945">
      <w:pPr>
        <w:jc w:val="both"/>
        <w:rPr>
          <w:b/>
        </w:rPr>
      </w:pPr>
      <w:bookmarkStart w:id="0" w:name="_GoBack"/>
      <w:bookmarkEnd w:id="0"/>
      <w:r w:rsidRPr="00E279B9">
        <w:rPr>
          <w:b/>
        </w:rPr>
        <w:t xml:space="preserve">ESCUELA DE </w:t>
      </w:r>
      <w:r w:rsidRPr="007D04A0">
        <w:rPr>
          <w:b/>
        </w:rPr>
        <w:t>CONSERVACIÓN</w:t>
      </w:r>
      <w:r w:rsidRPr="00E279B9">
        <w:rPr>
          <w:b/>
        </w:rPr>
        <w:t xml:space="preserve"> Y RESTAURACIÓN DE OCCIDENTE</w:t>
      </w:r>
    </w:p>
    <w:p w:rsidR="00132741" w:rsidRDefault="00132741" w:rsidP="00102945">
      <w:pPr>
        <w:jc w:val="both"/>
        <w:rPr>
          <w:b/>
        </w:rPr>
      </w:pPr>
      <w:r w:rsidRPr="00E279B9">
        <w:rPr>
          <w:b/>
        </w:rPr>
        <w:t xml:space="preserve">SESIÓN DEL COMITÉ DE TITULACIÓN CORRESPONDIENTE AL MES DE </w:t>
      </w:r>
      <w:r w:rsidR="00E52DEA">
        <w:rPr>
          <w:b/>
        </w:rPr>
        <w:t>AGOSTO</w:t>
      </w:r>
      <w:r w:rsidR="00DF38AE">
        <w:rPr>
          <w:b/>
        </w:rPr>
        <w:t xml:space="preserve"> DE 2018</w:t>
      </w:r>
    </w:p>
    <w:p w:rsidR="007D04A0" w:rsidRPr="00E279B9" w:rsidRDefault="007D04A0" w:rsidP="00102945">
      <w:pPr>
        <w:jc w:val="both"/>
        <w:rPr>
          <w:b/>
        </w:rPr>
      </w:pPr>
    </w:p>
    <w:p w:rsidR="00132741" w:rsidRPr="007D04A0" w:rsidRDefault="00132741" w:rsidP="00A37621">
      <w:pPr>
        <w:jc w:val="both"/>
        <w:rPr>
          <w:rFonts w:cstheme="majorHAnsi"/>
        </w:rPr>
      </w:pPr>
      <w:r w:rsidRPr="007D04A0">
        <w:rPr>
          <w:rFonts w:cstheme="majorHAnsi"/>
        </w:rPr>
        <w:t xml:space="preserve">Siendo las </w:t>
      </w:r>
      <w:r w:rsidR="005A270C" w:rsidRPr="007D04A0">
        <w:rPr>
          <w:rFonts w:cstheme="majorHAnsi"/>
        </w:rPr>
        <w:t>10:00 Diez de la mañana</w:t>
      </w:r>
      <w:r w:rsidR="00F66ADC" w:rsidRPr="007D04A0">
        <w:rPr>
          <w:rFonts w:cstheme="majorHAnsi"/>
        </w:rPr>
        <w:t xml:space="preserve"> </w:t>
      </w:r>
      <w:r w:rsidRPr="007D04A0">
        <w:rPr>
          <w:rFonts w:cstheme="majorHAnsi"/>
        </w:rPr>
        <w:t>del</w:t>
      </w:r>
      <w:r w:rsidR="005A270C" w:rsidRPr="007D04A0">
        <w:rPr>
          <w:rFonts w:cstheme="majorHAnsi"/>
        </w:rPr>
        <w:t xml:space="preserve"> día</w:t>
      </w:r>
      <w:r w:rsidRPr="007D04A0">
        <w:rPr>
          <w:rFonts w:cstheme="majorHAnsi"/>
        </w:rPr>
        <w:t xml:space="preserve"> </w:t>
      </w:r>
      <w:proofErr w:type="gramStart"/>
      <w:r w:rsidR="00933468" w:rsidRPr="007D04A0">
        <w:rPr>
          <w:rFonts w:cstheme="majorHAnsi"/>
        </w:rPr>
        <w:t>Martes</w:t>
      </w:r>
      <w:proofErr w:type="gramEnd"/>
      <w:r w:rsidR="00CA2935" w:rsidRPr="007D04A0">
        <w:rPr>
          <w:rFonts w:cstheme="majorHAnsi"/>
        </w:rPr>
        <w:t xml:space="preserve"> 2</w:t>
      </w:r>
      <w:r w:rsidR="00933468" w:rsidRPr="007D04A0">
        <w:rPr>
          <w:rFonts w:cstheme="majorHAnsi"/>
        </w:rPr>
        <w:t>5</w:t>
      </w:r>
      <w:r w:rsidR="00E52DEA" w:rsidRPr="007D04A0">
        <w:rPr>
          <w:rFonts w:cstheme="majorHAnsi"/>
        </w:rPr>
        <w:t xml:space="preserve"> de </w:t>
      </w:r>
      <w:r w:rsidR="00CA2935" w:rsidRPr="007D04A0">
        <w:rPr>
          <w:rFonts w:cstheme="majorHAnsi"/>
        </w:rPr>
        <w:t>septiembre</w:t>
      </w:r>
      <w:r w:rsidR="00E52DEA" w:rsidRPr="007D04A0">
        <w:rPr>
          <w:rFonts w:cstheme="majorHAnsi"/>
        </w:rPr>
        <w:t xml:space="preserve"> de 2018</w:t>
      </w:r>
      <w:r w:rsidR="008C2438" w:rsidRPr="007D04A0">
        <w:rPr>
          <w:rFonts w:cstheme="majorHAnsi"/>
        </w:rPr>
        <w:t>, en las instalaciones de la Escuela de Conservación y Restauración de Occidente, con domicilio en</w:t>
      </w:r>
      <w:r w:rsidR="00524C67" w:rsidRPr="007D04A0">
        <w:rPr>
          <w:rFonts w:cstheme="majorHAnsi"/>
        </w:rPr>
        <w:t xml:space="preserve"> la calle</w:t>
      </w:r>
      <w:r w:rsidR="008C2438" w:rsidRPr="007D04A0">
        <w:rPr>
          <w:rFonts w:cstheme="majorHAnsi"/>
        </w:rPr>
        <w:t xml:space="preserve"> </w:t>
      </w:r>
      <w:r w:rsidR="00524C67" w:rsidRPr="007D04A0">
        <w:rPr>
          <w:rFonts w:cstheme="majorHAnsi"/>
        </w:rPr>
        <w:t>Análco</w:t>
      </w:r>
      <w:r w:rsidR="008C2438" w:rsidRPr="007D04A0">
        <w:rPr>
          <w:rFonts w:cstheme="majorHAnsi"/>
        </w:rPr>
        <w:t xml:space="preserve"> #285, Barrio de Analco, en el Sector Reforma de la ciudad de Guadalajara, Jalisco, se llevó a cabo la sesión ordinaria del Comité de Titulación c</w:t>
      </w:r>
      <w:r w:rsidR="000C1777" w:rsidRPr="007D04A0">
        <w:rPr>
          <w:rFonts w:cstheme="majorHAnsi"/>
        </w:rPr>
        <w:t>orres</w:t>
      </w:r>
      <w:r w:rsidR="00524C67" w:rsidRPr="007D04A0">
        <w:rPr>
          <w:rFonts w:cstheme="majorHAnsi"/>
        </w:rPr>
        <w:t>pondiente al mes de junio</w:t>
      </w:r>
      <w:r w:rsidR="008C2438" w:rsidRPr="007D04A0">
        <w:rPr>
          <w:rFonts w:cstheme="majorHAnsi"/>
        </w:rPr>
        <w:t>, para lo cual se contó con la asistencia de los integrantes de dicho comité:</w:t>
      </w:r>
    </w:p>
    <w:p w:rsidR="008C2438" w:rsidRPr="007D04A0" w:rsidRDefault="008C2438" w:rsidP="00A37621">
      <w:pPr>
        <w:ind w:left="567"/>
        <w:jc w:val="both"/>
        <w:rPr>
          <w:rFonts w:cstheme="majorHAnsi"/>
        </w:rPr>
      </w:pPr>
      <w:r w:rsidRPr="007D04A0">
        <w:rPr>
          <w:rFonts w:cstheme="majorHAnsi"/>
        </w:rPr>
        <w:t xml:space="preserve">Lic. José </w:t>
      </w:r>
      <w:r w:rsidR="000C3898" w:rsidRPr="007D04A0">
        <w:rPr>
          <w:rFonts w:cstheme="majorHAnsi"/>
        </w:rPr>
        <w:t>Álvaro Zárate</w:t>
      </w:r>
      <w:r w:rsidRPr="007D04A0">
        <w:rPr>
          <w:rFonts w:cstheme="majorHAnsi"/>
        </w:rPr>
        <w:t xml:space="preserve"> Ramírez, Director Académico</w:t>
      </w:r>
    </w:p>
    <w:p w:rsidR="00E75E1E" w:rsidRPr="007D04A0" w:rsidRDefault="00E75E1E" w:rsidP="00A37621">
      <w:pPr>
        <w:ind w:left="567"/>
        <w:jc w:val="both"/>
        <w:rPr>
          <w:rFonts w:cstheme="majorHAnsi"/>
        </w:rPr>
      </w:pPr>
      <w:r w:rsidRPr="007D04A0">
        <w:rPr>
          <w:rFonts w:cstheme="majorHAnsi"/>
        </w:rPr>
        <w:t>Lic. Gisela García Correa, Coordinadora de Carrera</w:t>
      </w:r>
    </w:p>
    <w:p w:rsidR="008C2438" w:rsidRPr="007D04A0" w:rsidRDefault="00E52DEA" w:rsidP="00A37621">
      <w:pPr>
        <w:ind w:left="567"/>
        <w:jc w:val="both"/>
        <w:rPr>
          <w:rFonts w:cstheme="majorHAnsi"/>
        </w:rPr>
      </w:pPr>
      <w:r w:rsidRPr="007D04A0">
        <w:rPr>
          <w:rFonts w:cstheme="majorHAnsi"/>
        </w:rPr>
        <w:t>Mtra. Diana Quintero González</w:t>
      </w:r>
      <w:r w:rsidR="008C2438" w:rsidRPr="007D04A0">
        <w:rPr>
          <w:rFonts w:cstheme="majorHAnsi"/>
        </w:rPr>
        <w:t xml:space="preserve">, Representante del área </w:t>
      </w:r>
      <w:r w:rsidR="00102945" w:rsidRPr="007D04A0">
        <w:rPr>
          <w:rFonts w:cstheme="majorHAnsi"/>
        </w:rPr>
        <w:t>científica</w:t>
      </w:r>
    </w:p>
    <w:p w:rsidR="007768DE" w:rsidRPr="007D04A0" w:rsidRDefault="00E52DEA" w:rsidP="00A37621">
      <w:pPr>
        <w:ind w:left="567"/>
        <w:jc w:val="both"/>
        <w:rPr>
          <w:rFonts w:cstheme="majorHAnsi"/>
        </w:rPr>
      </w:pPr>
      <w:r w:rsidRPr="007D04A0">
        <w:rPr>
          <w:rFonts w:cstheme="majorHAnsi"/>
        </w:rPr>
        <w:t>Lic. Daniela Gutiérrez</w:t>
      </w:r>
      <w:r w:rsidR="007768DE" w:rsidRPr="007D04A0">
        <w:rPr>
          <w:rFonts w:cstheme="majorHAnsi"/>
        </w:rPr>
        <w:t>, Representante del área de historia</w:t>
      </w:r>
    </w:p>
    <w:p w:rsidR="008C2438" w:rsidRPr="007D04A0" w:rsidRDefault="008C2438" w:rsidP="00A37621">
      <w:pPr>
        <w:ind w:left="567"/>
        <w:jc w:val="both"/>
        <w:rPr>
          <w:rFonts w:cstheme="majorHAnsi"/>
        </w:rPr>
      </w:pPr>
      <w:r w:rsidRPr="007D04A0">
        <w:rPr>
          <w:rFonts w:cstheme="majorHAnsi"/>
        </w:rPr>
        <w:t>Mtra.</w:t>
      </w:r>
      <w:r w:rsidR="000C3898" w:rsidRPr="007D04A0">
        <w:rPr>
          <w:rFonts w:cstheme="majorHAnsi"/>
        </w:rPr>
        <w:t xml:space="preserve"> Gilda </w:t>
      </w:r>
      <w:r w:rsidRPr="007D04A0">
        <w:rPr>
          <w:rFonts w:cstheme="majorHAnsi"/>
        </w:rPr>
        <w:t xml:space="preserve">María </w:t>
      </w:r>
      <w:r w:rsidR="000C3898" w:rsidRPr="007D04A0">
        <w:rPr>
          <w:rFonts w:cstheme="majorHAnsi"/>
        </w:rPr>
        <w:t>Pasco</w:t>
      </w:r>
      <w:r w:rsidRPr="007D04A0">
        <w:rPr>
          <w:rFonts w:cstheme="majorHAnsi"/>
        </w:rPr>
        <w:t xml:space="preserve"> Saldaña, Representante del área de restauración</w:t>
      </w:r>
    </w:p>
    <w:p w:rsidR="00BD7F92" w:rsidRPr="007D04A0" w:rsidRDefault="00BD7F92" w:rsidP="00A37621">
      <w:pPr>
        <w:ind w:left="567"/>
        <w:jc w:val="both"/>
        <w:rPr>
          <w:rFonts w:cstheme="majorHAnsi"/>
        </w:rPr>
      </w:pPr>
      <w:r w:rsidRPr="007D04A0">
        <w:rPr>
          <w:rFonts w:cstheme="majorHAnsi"/>
        </w:rPr>
        <w:t>Lic. Alma Montserrat Gómez Sepúlveda, Representante del área de restauración</w:t>
      </w:r>
    </w:p>
    <w:p w:rsidR="00104377" w:rsidRPr="007D04A0" w:rsidRDefault="00A50CFA" w:rsidP="00A37621">
      <w:pPr>
        <w:jc w:val="both"/>
        <w:rPr>
          <w:rFonts w:cstheme="majorHAnsi"/>
        </w:rPr>
      </w:pPr>
      <w:r w:rsidRPr="007D04A0">
        <w:rPr>
          <w:rFonts w:cstheme="majorHAnsi"/>
        </w:rPr>
        <w:t>En la reunión se revisó</w:t>
      </w:r>
      <w:r w:rsidR="00104377" w:rsidRPr="007D04A0">
        <w:rPr>
          <w:rFonts w:cstheme="majorHAnsi"/>
        </w:rPr>
        <w:t xml:space="preserve"> la siguiente orden del día: </w:t>
      </w:r>
    </w:p>
    <w:p w:rsidR="00E75E1E" w:rsidRPr="007D04A0" w:rsidRDefault="00104377" w:rsidP="00A37621">
      <w:pPr>
        <w:pStyle w:val="Prrafodelista"/>
        <w:numPr>
          <w:ilvl w:val="0"/>
          <w:numId w:val="5"/>
        </w:numPr>
        <w:jc w:val="both"/>
        <w:rPr>
          <w:rFonts w:cstheme="majorHAnsi"/>
          <w:i/>
        </w:rPr>
      </w:pPr>
      <w:r w:rsidRPr="007D04A0">
        <w:rPr>
          <w:rFonts w:cstheme="majorHAnsi"/>
        </w:rPr>
        <w:t>Revisión del</w:t>
      </w:r>
      <w:r w:rsidR="008C2438" w:rsidRPr="007D04A0">
        <w:rPr>
          <w:rFonts w:cstheme="majorHAnsi"/>
        </w:rPr>
        <w:t xml:space="preserve"> prot</w:t>
      </w:r>
      <w:r w:rsidR="00A50CFA" w:rsidRPr="007D04A0">
        <w:rPr>
          <w:rFonts w:cstheme="majorHAnsi"/>
        </w:rPr>
        <w:t>ocolo que</w:t>
      </w:r>
      <w:r w:rsidR="00E52DEA" w:rsidRPr="007D04A0">
        <w:rPr>
          <w:rFonts w:cstheme="majorHAnsi"/>
        </w:rPr>
        <w:t xml:space="preserve"> presentó</w:t>
      </w:r>
      <w:r w:rsidR="008C2438" w:rsidRPr="007D04A0">
        <w:rPr>
          <w:rFonts w:cstheme="majorHAnsi"/>
        </w:rPr>
        <w:t xml:space="preserve"> para su registro</w:t>
      </w:r>
      <w:r w:rsidR="007768DE" w:rsidRPr="007D04A0">
        <w:rPr>
          <w:rFonts w:cstheme="majorHAnsi"/>
        </w:rPr>
        <w:t xml:space="preserve"> </w:t>
      </w:r>
      <w:proofErr w:type="spellStart"/>
      <w:r w:rsidR="007B5553" w:rsidRPr="007D04A0">
        <w:rPr>
          <w:rFonts w:cstheme="majorHAnsi"/>
        </w:rPr>
        <w:t>Zyanya</w:t>
      </w:r>
      <w:proofErr w:type="spellEnd"/>
      <w:r w:rsidR="007B5553" w:rsidRPr="007D04A0">
        <w:rPr>
          <w:rFonts w:cstheme="majorHAnsi"/>
        </w:rPr>
        <w:t xml:space="preserve"> </w:t>
      </w:r>
      <w:proofErr w:type="spellStart"/>
      <w:r w:rsidR="007B5553" w:rsidRPr="007D04A0">
        <w:rPr>
          <w:rFonts w:cstheme="majorHAnsi"/>
        </w:rPr>
        <w:t>Yaotzin</w:t>
      </w:r>
      <w:proofErr w:type="spellEnd"/>
      <w:r w:rsidR="007B5553" w:rsidRPr="007D04A0">
        <w:rPr>
          <w:rFonts w:cstheme="majorHAnsi"/>
        </w:rPr>
        <w:t xml:space="preserve"> Barragán Bravo</w:t>
      </w:r>
      <w:bookmarkStart w:id="1" w:name="_Hlk525718699"/>
      <w:r w:rsidR="007768DE" w:rsidRPr="007D04A0">
        <w:rPr>
          <w:rFonts w:cstheme="majorHAnsi"/>
        </w:rPr>
        <w:t>, titulado</w:t>
      </w:r>
      <w:r w:rsidR="008C2438" w:rsidRPr="007D04A0">
        <w:rPr>
          <w:rFonts w:cstheme="majorHAnsi"/>
        </w:rPr>
        <w:t>:</w:t>
      </w:r>
      <w:r w:rsidR="00E52DEA" w:rsidRPr="007D04A0">
        <w:rPr>
          <w:rFonts w:cstheme="majorHAnsi"/>
        </w:rPr>
        <w:t xml:space="preserve"> </w:t>
      </w:r>
      <w:r w:rsidR="007B5553" w:rsidRPr="007D04A0">
        <w:rPr>
          <w:rFonts w:cstheme="majorHAnsi"/>
          <w:i/>
        </w:rPr>
        <w:t xml:space="preserve">Análisis material de la pintura mural del Ex Convento de </w:t>
      </w:r>
      <w:r w:rsidR="008C2172" w:rsidRPr="007D04A0">
        <w:rPr>
          <w:rFonts w:cstheme="majorHAnsi"/>
          <w:i/>
        </w:rPr>
        <w:t>S</w:t>
      </w:r>
      <w:r w:rsidR="007B5553" w:rsidRPr="007D04A0">
        <w:rPr>
          <w:rFonts w:cstheme="majorHAnsi"/>
          <w:i/>
        </w:rPr>
        <w:t>an Guillermo, Totolapan, Morelos</w:t>
      </w:r>
      <w:r w:rsidRPr="007D04A0">
        <w:rPr>
          <w:rFonts w:cstheme="majorHAnsi"/>
          <w:i/>
        </w:rPr>
        <w:t>.</w:t>
      </w:r>
    </w:p>
    <w:p w:rsidR="00104377" w:rsidRPr="007D04A0" w:rsidRDefault="00104377" w:rsidP="00A37621">
      <w:pPr>
        <w:pStyle w:val="Prrafodelista"/>
        <w:jc w:val="both"/>
        <w:rPr>
          <w:rFonts w:cstheme="majorHAnsi"/>
        </w:rPr>
      </w:pPr>
    </w:p>
    <w:bookmarkEnd w:id="1"/>
    <w:p w:rsidR="00E52DEA" w:rsidRPr="007D04A0" w:rsidRDefault="00E52DEA" w:rsidP="00A37621">
      <w:pPr>
        <w:jc w:val="both"/>
        <w:rPr>
          <w:rFonts w:cstheme="majorHAnsi"/>
        </w:rPr>
      </w:pPr>
      <w:r w:rsidRPr="007D04A0">
        <w:rPr>
          <w:rFonts w:cstheme="majorHAnsi"/>
        </w:rPr>
        <w:t>La coordinadora de carrera</w:t>
      </w:r>
      <w:r w:rsidR="008C2438" w:rsidRPr="007D04A0">
        <w:rPr>
          <w:rFonts w:cstheme="majorHAnsi"/>
        </w:rPr>
        <w:t xml:space="preserve"> dio la bienvenida </w:t>
      </w:r>
      <w:r w:rsidR="0071499E" w:rsidRPr="007D04A0">
        <w:rPr>
          <w:rFonts w:cstheme="majorHAnsi"/>
        </w:rPr>
        <w:t>a los miembros del comité</w:t>
      </w:r>
      <w:r w:rsidRPr="007D04A0">
        <w:rPr>
          <w:rFonts w:cstheme="majorHAnsi"/>
        </w:rPr>
        <w:t xml:space="preserve"> para entrar de lleno con la revisión del protocolo de </w:t>
      </w:r>
      <w:proofErr w:type="spellStart"/>
      <w:r w:rsidR="007B5553" w:rsidRPr="007D04A0">
        <w:rPr>
          <w:rFonts w:cstheme="majorHAnsi"/>
        </w:rPr>
        <w:t>Zyanya</w:t>
      </w:r>
      <w:proofErr w:type="spellEnd"/>
      <w:r w:rsidR="007B5553" w:rsidRPr="007D04A0">
        <w:rPr>
          <w:rFonts w:cstheme="majorHAnsi"/>
        </w:rPr>
        <w:t xml:space="preserve"> Barragán</w:t>
      </w:r>
      <w:r w:rsidR="00827EF6" w:rsidRPr="007D04A0">
        <w:rPr>
          <w:rFonts w:cstheme="majorHAnsi"/>
        </w:rPr>
        <w:t xml:space="preserve">. Álvaro Zárate inició los comentarios </w:t>
      </w:r>
      <w:r w:rsidR="00186725" w:rsidRPr="007D04A0">
        <w:rPr>
          <w:rFonts w:cstheme="majorHAnsi"/>
        </w:rPr>
        <w:t>mencionando los siguientes puntos:</w:t>
      </w:r>
    </w:p>
    <w:p w:rsidR="00BD53AE" w:rsidRPr="007D04A0" w:rsidRDefault="00BD53AE" w:rsidP="00A37621">
      <w:pPr>
        <w:shd w:val="clear" w:color="auto" w:fill="FFFFFF"/>
        <w:spacing w:after="0" w:line="240" w:lineRule="auto"/>
        <w:jc w:val="both"/>
        <w:rPr>
          <w:rFonts w:eastAsia="Times New Roman" w:cstheme="majorHAnsi"/>
          <w:color w:val="222222"/>
          <w:lang w:eastAsia="es-MX"/>
        </w:rPr>
      </w:pPr>
      <w:r w:rsidRPr="007D04A0">
        <w:rPr>
          <w:rFonts w:eastAsia="Times New Roman" w:cstheme="majorHAnsi"/>
          <w:color w:val="222222"/>
          <w:lang w:eastAsia="es-MX"/>
        </w:rPr>
        <w:t>1.- El tema es pertinente y relevante a la disciplina de la restauración, además de que está muy bien escrito.</w:t>
      </w:r>
    </w:p>
    <w:p w:rsidR="00BD53AE" w:rsidRPr="007D04A0" w:rsidRDefault="00BD53AE" w:rsidP="00A37621">
      <w:pPr>
        <w:shd w:val="clear" w:color="auto" w:fill="FFFFFF"/>
        <w:spacing w:after="0" w:line="240" w:lineRule="auto"/>
        <w:jc w:val="both"/>
        <w:rPr>
          <w:rFonts w:eastAsia="Times New Roman" w:cstheme="majorHAnsi"/>
          <w:color w:val="222222"/>
          <w:lang w:eastAsia="es-MX"/>
        </w:rPr>
      </w:pPr>
      <w:r w:rsidRPr="007D04A0">
        <w:rPr>
          <w:rFonts w:eastAsia="Times New Roman" w:cstheme="majorHAnsi"/>
          <w:color w:val="222222"/>
          <w:lang w:eastAsia="es-MX"/>
        </w:rPr>
        <w:t>2.- La hipótesis no está planteada como tal, sino como preguntas de investigación. Se debe recomendar que haga explícita la hipótesis tanto en el protocolo como en el documento final. La hipótesis no sustituye a las preguntas de investigación, por lo que deben presentarse los dos elementos en el documento.</w:t>
      </w:r>
    </w:p>
    <w:p w:rsidR="00BA0B64" w:rsidRPr="007D04A0" w:rsidRDefault="00BA0B64" w:rsidP="00A37621">
      <w:pPr>
        <w:shd w:val="clear" w:color="auto" w:fill="FFFFFF"/>
        <w:spacing w:after="0" w:line="240" w:lineRule="auto"/>
        <w:jc w:val="both"/>
        <w:rPr>
          <w:rFonts w:eastAsia="Times New Roman" w:cstheme="majorHAnsi"/>
          <w:color w:val="222222"/>
          <w:lang w:eastAsia="es-MX"/>
        </w:rPr>
      </w:pPr>
    </w:p>
    <w:p w:rsidR="00BA0B64" w:rsidRPr="007D04A0" w:rsidRDefault="00203F16" w:rsidP="00A37621">
      <w:pPr>
        <w:shd w:val="clear" w:color="auto" w:fill="FFFFFF"/>
        <w:spacing w:after="0" w:line="240" w:lineRule="auto"/>
        <w:jc w:val="both"/>
        <w:rPr>
          <w:rFonts w:eastAsia="Times New Roman" w:cstheme="majorHAnsi"/>
          <w:color w:val="222222"/>
          <w:lang w:eastAsia="es-MX"/>
        </w:rPr>
      </w:pPr>
      <w:r w:rsidRPr="007D04A0">
        <w:rPr>
          <w:rFonts w:eastAsia="Times New Roman" w:cstheme="majorHAnsi"/>
          <w:color w:val="222222"/>
          <w:lang w:eastAsia="es-MX"/>
        </w:rPr>
        <w:t>Zárate continuó</w:t>
      </w:r>
      <w:r w:rsidR="00BA0B64" w:rsidRPr="007D04A0">
        <w:rPr>
          <w:rFonts w:eastAsia="Times New Roman" w:cstheme="majorHAnsi"/>
          <w:color w:val="222222"/>
          <w:lang w:eastAsia="es-MX"/>
        </w:rPr>
        <w:t xml:space="preserve"> agregando el siguiente comentario:</w:t>
      </w:r>
    </w:p>
    <w:p w:rsidR="00BD53AE" w:rsidRPr="007D04A0" w:rsidRDefault="00BD53AE" w:rsidP="00A37621">
      <w:pPr>
        <w:shd w:val="clear" w:color="auto" w:fill="FFFFFF"/>
        <w:spacing w:after="0" w:line="240" w:lineRule="auto"/>
        <w:jc w:val="both"/>
        <w:rPr>
          <w:rFonts w:eastAsia="Times New Roman" w:cstheme="majorHAnsi"/>
          <w:color w:val="222222"/>
          <w:lang w:eastAsia="es-MX"/>
        </w:rPr>
      </w:pPr>
      <w:r w:rsidRPr="007D04A0">
        <w:rPr>
          <w:rFonts w:eastAsia="Times New Roman" w:cstheme="majorHAnsi"/>
          <w:color w:val="222222"/>
          <w:lang w:eastAsia="es-MX"/>
        </w:rPr>
        <w:t>3.- Esta es una duda o inquietud personal: En el Proceso Metodológico, en el punto 2. Análisis científicos, se describen los equipos, las técnicas y los resultados o tipo de información que se pueden obtener de las muestras de pintura mural; sin embrago no se busca responder a preguntas precisas sobre el caso de Totolapan. Es decir que parece que no se seleccionaron los análisis científicos con el objetivo de responder a las preguntas que se tienen, sino que se van a aplicar los análisis con los que cuenta el Laboratorio (</w:t>
      </w:r>
      <w:proofErr w:type="gramStart"/>
      <w:r w:rsidRPr="007D04A0">
        <w:rPr>
          <w:rFonts w:eastAsia="Times New Roman" w:cstheme="majorHAnsi"/>
          <w:color w:val="222222"/>
          <w:lang w:eastAsia="es-MX"/>
        </w:rPr>
        <w:t>que son muchos!</w:t>
      </w:r>
      <w:proofErr w:type="gramEnd"/>
      <w:r w:rsidRPr="007D04A0">
        <w:rPr>
          <w:rFonts w:eastAsia="Times New Roman" w:cstheme="majorHAnsi"/>
          <w:color w:val="222222"/>
          <w:lang w:eastAsia="es-MX"/>
        </w:rPr>
        <w:t>) como si fuera una receta. Entonces ¿por qué no agregar alguno extra?, o ¿por</w:t>
      </w:r>
      <w:r w:rsidR="00203F16" w:rsidRPr="007D04A0">
        <w:rPr>
          <w:rFonts w:eastAsia="Times New Roman" w:cstheme="majorHAnsi"/>
          <w:color w:val="222222"/>
          <w:lang w:eastAsia="es-MX"/>
        </w:rPr>
        <w:t xml:space="preserve"> </w:t>
      </w:r>
      <w:r w:rsidRPr="007D04A0">
        <w:rPr>
          <w:rFonts w:eastAsia="Times New Roman" w:cstheme="majorHAnsi"/>
          <w:color w:val="222222"/>
          <w:lang w:eastAsia="es-MX"/>
        </w:rPr>
        <w:t xml:space="preserve">qué no quitar uno de la lista? Creo que la justificación, o la diferencia con otros protocolos en los que hemos discutido este tema, está en que no existen </w:t>
      </w:r>
      <w:r w:rsidRPr="007D04A0">
        <w:rPr>
          <w:rFonts w:eastAsia="Times New Roman" w:cstheme="majorHAnsi"/>
          <w:color w:val="222222"/>
          <w:lang w:eastAsia="es-MX"/>
        </w:rPr>
        <w:lastRenderedPageBreak/>
        <w:t>muchos antecedentes sobre este tipo de estudios materiales para pintura mural del XVI y están planteando preguntas muy generales, lo cual está bien. Sin embargo</w:t>
      </w:r>
      <w:r w:rsidR="00203F16" w:rsidRPr="007D04A0">
        <w:rPr>
          <w:rFonts w:eastAsia="Times New Roman" w:cstheme="majorHAnsi"/>
          <w:color w:val="222222"/>
          <w:lang w:eastAsia="es-MX"/>
        </w:rPr>
        <w:t>,</w:t>
      </w:r>
      <w:r w:rsidRPr="007D04A0">
        <w:rPr>
          <w:rFonts w:eastAsia="Times New Roman" w:cstheme="majorHAnsi"/>
          <w:color w:val="222222"/>
          <w:lang w:eastAsia="es-MX"/>
        </w:rPr>
        <w:t xml:space="preserve"> en el documento se menciona el proyecto de Tlayacapan, realizado por el IIE en 2008 - 2009, que bien pudo servir como referencia o punto de partida.</w:t>
      </w:r>
    </w:p>
    <w:p w:rsidR="00BA0B64" w:rsidRPr="007D04A0" w:rsidRDefault="00BA0B64" w:rsidP="00A37621">
      <w:pPr>
        <w:shd w:val="clear" w:color="auto" w:fill="FFFFFF"/>
        <w:spacing w:after="0" w:line="240" w:lineRule="auto"/>
        <w:jc w:val="both"/>
        <w:rPr>
          <w:rFonts w:eastAsia="Times New Roman" w:cstheme="majorHAnsi"/>
          <w:color w:val="222222"/>
          <w:lang w:eastAsia="es-MX"/>
        </w:rPr>
      </w:pPr>
    </w:p>
    <w:p w:rsidR="00BD53AE" w:rsidRPr="007D04A0" w:rsidRDefault="00BA0B64" w:rsidP="00A37621">
      <w:pPr>
        <w:shd w:val="clear" w:color="auto" w:fill="FFFFFF"/>
        <w:spacing w:after="0" w:line="240" w:lineRule="auto"/>
        <w:jc w:val="both"/>
        <w:rPr>
          <w:rFonts w:eastAsia="Times New Roman" w:cstheme="majorHAnsi"/>
          <w:color w:val="222222"/>
          <w:lang w:eastAsia="es-MX"/>
        </w:rPr>
      </w:pPr>
      <w:r w:rsidRPr="007D04A0">
        <w:rPr>
          <w:rFonts w:eastAsia="Times New Roman" w:cstheme="majorHAnsi"/>
          <w:color w:val="222222"/>
          <w:lang w:eastAsia="es-MX"/>
        </w:rPr>
        <w:t>Sin embargo</w:t>
      </w:r>
      <w:r w:rsidR="00203F16" w:rsidRPr="007D04A0">
        <w:rPr>
          <w:rFonts w:eastAsia="Times New Roman" w:cstheme="majorHAnsi"/>
          <w:color w:val="222222"/>
          <w:lang w:eastAsia="es-MX"/>
        </w:rPr>
        <w:t>,</w:t>
      </w:r>
      <w:r w:rsidRPr="007D04A0">
        <w:rPr>
          <w:rFonts w:eastAsia="Times New Roman" w:cstheme="majorHAnsi"/>
          <w:color w:val="222222"/>
          <w:lang w:eastAsia="es-MX"/>
        </w:rPr>
        <w:t xml:space="preserve"> comentó Zárate,</w:t>
      </w:r>
      <w:r w:rsidR="00BD53AE" w:rsidRPr="007D04A0">
        <w:rPr>
          <w:rFonts w:eastAsia="Times New Roman" w:cstheme="majorHAnsi"/>
          <w:color w:val="222222"/>
          <w:lang w:eastAsia="es-MX"/>
        </w:rPr>
        <w:t xml:space="preserve"> </w:t>
      </w:r>
      <w:r w:rsidRPr="007D04A0">
        <w:rPr>
          <w:rFonts w:eastAsia="Times New Roman" w:cstheme="majorHAnsi"/>
          <w:color w:val="222222"/>
          <w:lang w:eastAsia="es-MX"/>
        </w:rPr>
        <w:t>a</w:t>
      </w:r>
      <w:r w:rsidR="00BD53AE" w:rsidRPr="007D04A0">
        <w:rPr>
          <w:rFonts w:eastAsia="Times New Roman" w:cstheme="majorHAnsi"/>
          <w:color w:val="222222"/>
          <w:lang w:eastAsia="es-MX"/>
        </w:rPr>
        <w:t>un con estas dos observaciones, es un documento muy bien escrito, bien estructurado y sustentado en el marco de un proyecto de mayor alcance en la institución donde realizó su optativo. Metodológicamente es coherente y no veo inconveniente en que sea aceptado para su registro</w:t>
      </w:r>
      <w:r w:rsidRPr="007D04A0">
        <w:rPr>
          <w:rFonts w:eastAsia="Times New Roman" w:cstheme="majorHAnsi"/>
          <w:color w:val="222222"/>
          <w:lang w:eastAsia="es-MX"/>
        </w:rPr>
        <w:t xml:space="preserve"> </w:t>
      </w:r>
      <w:r w:rsidR="00BD53AE" w:rsidRPr="007D04A0">
        <w:rPr>
          <w:rFonts w:eastAsia="Times New Roman" w:cstheme="majorHAnsi"/>
          <w:color w:val="222222"/>
          <w:lang w:eastAsia="es-MX"/>
        </w:rPr>
        <w:t>con la observación relativa a la hipótesis, solicitando que se envíe en una carta la forma en que quedaría redactada.</w:t>
      </w:r>
    </w:p>
    <w:p w:rsidR="00BD53AE" w:rsidRPr="007D04A0" w:rsidRDefault="00BD53AE" w:rsidP="00A37621">
      <w:pPr>
        <w:shd w:val="clear" w:color="auto" w:fill="FFFFFF"/>
        <w:spacing w:after="0" w:line="240" w:lineRule="auto"/>
        <w:jc w:val="both"/>
        <w:rPr>
          <w:rFonts w:eastAsia="Times New Roman" w:cstheme="majorHAnsi"/>
          <w:color w:val="222222"/>
          <w:lang w:eastAsia="es-MX"/>
        </w:rPr>
      </w:pPr>
    </w:p>
    <w:p w:rsidR="00BD53AE" w:rsidRPr="007D04A0" w:rsidRDefault="00447920" w:rsidP="00A37621">
      <w:pPr>
        <w:jc w:val="both"/>
        <w:rPr>
          <w:rFonts w:cstheme="majorHAnsi"/>
        </w:rPr>
      </w:pPr>
      <w:r w:rsidRPr="007D04A0">
        <w:rPr>
          <w:rFonts w:cstheme="majorHAnsi"/>
        </w:rPr>
        <w:t>Una vez concluidos los comentarios del director académico, Daniela Gutiérrez tomó la palabra para decir que coincidía con algunos de los puntos mencionados por Zárate además de agregar los siguientes puntos:</w:t>
      </w:r>
    </w:p>
    <w:p w:rsidR="00BD53AE" w:rsidRPr="007D04A0" w:rsidRDefault="00BD53AE" w:rsidP="00BA0B64">
      <w:pPr>
        <w:shd w:val="clear" w:color="auto" w:fill="FFFFFF"/>
        <w:spacing w:after="0" w:line="240" w:lineRule="auto"/>
        <w:jc w:val="both"/>
        <w:rPr>
          <w:rFonts w:eastAsia="Times New Roman" w:cstheme="majorHAnsi"/>
          <w:color w:val="222222"/>
          <w:lang w:eastAsia="es-MX"/>
        </w:rPr>
      </w:pPr>
      <w:r w:rsidRPr="007D04A0">
        <w:rPr>
          <w:rFonts w:eastAsia="Times New Roman" w:cstheme="majorHAnsi"/>
          <w:color w:val="222222"/>
          <w:lang w:eastAsia="es-MX"/>
        </w:rPr>
        <w:t>1. Me parece un tema relevante y vigente; pienso que está bien escrito y cuenta con cada una de las partes del protocolo.</w:t>
      </w:r>
    </w:p>
    <w:p w:rsidR="00BD53AE" w:rsidRPr="007D04A0" w:rsidRDefault="00BD53AE" w:rsidP="00BA0B64">
      <w:pPr>
        <w:shd w:val="clear" w:color="auto" w:fill="FFFFFF"/>
        <w:spacing w:after="0" w:line="240" w:lineRule="auto"/>
        <w:jc w:val="both"/>
        <w:rPr>
          <w:rFonts w:eastAsia="Times New Roman" w:cstheme="majorHAnsi"/>
          <w:color w:val="222222"/>
          <w:lang w:eastAsia="es-MX"/>
        </w:rPr>
      </w:pPr>
      <w:r w:rsidRPr="007D04A0">
        <w:rPr>
          <w:rFonts w:eastAsia="Times New Roman" w:cstheme="majorHAnsi"/>
          <w:color w:val="222222"/>
          <w:lang w:eastAsia="es-MX"/>
        </w:rPr>
        <w:t xml:space="preserve">2. Solo considero </w:t>
      </w:r>
      <w:proofErr w:type="gramStart"/>
      <w:r w:rsidRPr="007D04A0">
        <w:rPr>
          <w:rFonts w:eastAsia="Times New Roman" w:cstheme="majorHAnsi"/>
          <w:color w:val="222222"/>
          <w:lang w:eastAsia="es-MX"/>
        </w:rPr>
        <w:t>que</w:t>
      </w:r>
      <w:proofErr w:type="gramEnd"/>
      <w:r w:rsidRPr="007D04A0">
        <w:rPr>
          <w:rFonts w:eastAsia="Times New Roman" w:cstheme="majorHAnsi"/>
          <w:color w:val="222222"/>
          <w:lang w:eastAsia="es-MX"/>
        </w:rPr>
        <w:t xml:space="preserve"> en el </w:t>
      </w:r>
      <w:r w:rsidRPr="007D04A0">
        <w:rPr>
          <w:rFonts w:eastAsia="Times New Roman" w:cstheme="majorHAnsi"/>
          <w:bCs/>
          <w:color w:val="222222"/>
          <w:lang w:eastAsia="es-MX"/>
        </w:rPr>
        <w:t>planteamiento del problema</w:t>
      </w:r>
      <w:r w:rsidRPr="007D04A0">
        <w:rPr>
          <w:rFonts w:eastAsia="Times New Roman" w:cstheme="majorHAnsi"/>
          <w:color w:val="222222"/>
          <w:lang w:eastAsia="es-MX"/>
        </w:rPr>
        <w:t>, la tesista si bien identifica y plantea un problema concreto: “análisis de la técnica de manufactura de los murales de Totolapan…”, sugiero que podría ser más conciso, pues algunas líneas podrían incluirse en la </w:t>
      </w:r>
      <w:r w:rsidRPr="007D04A0">
        <w:rPr>
          <w:rFonts w:eastAsia="Times New Roman" w:cstheme="majorHAnsi"/>
          <w:bCs/>
          <w:color w:val="222222"/>
          <w:lang w:eastAsia="es-MX"/>
        </w:rPr>
        <w:t>justificación</w:t>
      </w:r>
      <w:r w:rsidRPr="007D04A0">
        <w:rPr>
          <w:rFonts w:eastAsia="Times New Roman" w:cstheme="majorHAnsi"/>
          <w:color w:val="222222"/>
          <w:lang w:eastAsia="es-MX"/>
        </w:rPr>
        <w:t>.  </w:t>
      </w:r>
    </w:p>
    <w:p w:rsidR="00BD53AE" w:rsidRPr="007D04A0" w:rsidRDefault="00BD53AE" w:rsidP="00BA0B64">
      <w:pPr>
        <w:shd w:val="clear" w:color="auto" w:fill="FFFFFF"/>
        <w:spacing w:after="0" w:line="240" w:lineRule="auto"/>
        <w:jc w:val="both"/>
        <w:rPr>
          <w:rFonts w:eastAsia="Times New Roman" w:cstheme="majorHAnsi"/>
          <w:color w:val="222222"/>
          <w:lang w:eastAsia="es-MX"/>
        </w:rPr>
      </w:pPr>
      <w:r w:rsidRPr="007D04A0">
        <w:rPr>
          <w:rFonts w:eastAsia="Times New Roman" w:cstheme="majorHAnsi"/>
          <w:color w:val="222222"/>
          <w:lang w:eastAsia="es-MX"/>
        </w:rPr>
        <w:t>3. En la </w:t>
      </w:r>
      <w:r w:rsidRPr="007D04A0">
        <w:rPr>
          <w:rFonts w:eastAsia="Times New Roman" w:cstheme="majorHAnsi"/>
          <w:bCs/>
          <w:color w:val="222222"/>
          <w:lang w:eastAsia="es-MX"/>
        </w:rPr>
        <w:t>hipótesis</w:t>
      </w:r>
      <w:r w:rsidRPr="007D04A0">
        <w:rPr>
          <w:rFonts w:eastAsia="Times New Roman" w:cstheme="majorHAnsi"/>
          <w:color w:val="222222"/>
          <w:lang w:eastAsia="es-MX"/>
        </w:rPr>
        <w:t> están planteadas las preguntas que detonan la investigación, por lo que sugiero se muevan al planteamiento del problema, y en este apartado, se mencionen directamente algunas de las premisas iniciales que se enuncian ligeramente en el planteamiento del problema.</w:t>
      </w:r>
    </w:p>
    <w:p w:rsidR="00BD53AE" w:rsidRPr="007D04A0" w:rsidRDefault="00BD53AE" w:rsidP="00BA0B64">
      <w:pPr>
        <w:shd w:val="clear" w:color="auto" w:fill="FFFFFF"/>
        <w:spacing w:after="0" w:line="240" w:lineRule="auto"/>
        <w:jc w:val="both"/>
        <w:rPr>
          <w:rFonts w:eastAsia="Times New Roman" w:cstheme="majorHAnsi"/>
          <w:color w:val="222222"/>
          <w:lang w:eastAsia="es-MX"/>
        </w:rPr>
      </w:pPr>
      <w:r w:rsidRPr="007D04A0">
        <w:rPr>
          <w:rFonts w:eastAsia="Times New Roman" w:cstheme="majorHAnsi"/>
          <w:color w:val="222222"/>
          <w:lang w:eastAsia="es-MX"/>
        </w:rPr>
        <w:t>4. Sobre el </w:t>
      </w:r>
      <w:r w:rsidRPr="007D04A0">
        <w:rPr>
          <w:rFonts w:eastAsia="Times New Roman" w:cstheme="majorHAnsi"/>
          <w:bCs/>
          <w:color w:val="222222"/>
          <w:lang w:eastAsia="es-MX"/>
        </w:rPr>
        <w:t>objetivo general</w:t>
      </w:r>
      <w:r w:rsidRPr="007D04A0">
        <w:rPr>
          <w:rFonts w:eastAsia="Times New Roman" w:cstheme="majorHAnsi"/>
          <w:color w:val="222222"/>
          <w:lang w:eastAsia="es-MX"/>
        </w:rPr>
        <w:t>, éste incluye tres objetivos: conocer la técnica de manufactura, definir la tradición pictórica y determinar su vínculo con su estado de conservación; por lo que sugiero jerarquice los dos últimos en los </w:t>
      </w:r>
      <w:r w:rsidRPr="007D04A0">
        <w:rPr>
          <w:rFonts w:eastAsia="Times New Roman" w:cstheme="majorHAnsi"/>
          <w:bCs/>
          <w:color w:val="222222"/>
          <w:lang w:eastAsia="es-MX"/>
        </w:rPr>
        <w:t>objetivos particulares</w:t>
      </w:r>
      <w:r w:rsidRPr="007D04A0">
        <w:rPr>
          <w:rFonts w:eastAsia="Times New Roman" w:cstheme="majorHAnsi"/>
          <w:color w:val="222222"/>
          <w:lang w:eastAsia="es-MX"/>
        </w:rPr>
        <w:t> de la investigación.</w:t>
      </w:r>
    </w:p>
    <w:p w:rsidR="00BD53AE" w:rsidRPr="007D04A0" w:rsidRDefault="00BD53AE" w:rsidP="00BA0B64">
      <w:pPr>
        <w:shd w:val="clear" w:color="auto" w:fill="FFFFFF"/>
        <w:spacing w:after="0" w:line="240" w:lineRule="auto"/>
        <w:jc w:val="both"/>
        <w:rPr>
          <w:rFonts w:eastAsia="Times New Roman" w:cstheme="majorHAnsi"/>
          <w:color w:val="222222"/>
          <w:lang w:eastAsia="es-MX"/>
        </w:rPr>
      </w:pPr>
      <w:r w:rsidRPr="007D04A0">
        <w:rPr>
          <w:rFonts w:eastAsia="Times New Roman" w:cstheme="majorHAnsi"/>
          <w:color w:val="222222"/>
          <w:lang w:eastAsia="es-MX"/>
        </w:rPr>
        <w:t>5. Considerando los mínimos detalles que podrían mejorar la propuesta, propongo </w:t>
      </w:r>
      <w:r w:rsidRPr="007D04A0">
        <w:rPr>
          <w:rFonts w:eastAsia="Times New Roman" w:cstheme="majorHAnsi"/>
          <w:bCs/>
          <w:color w:val="222222"/>
          <w:lang w:eastAsia="es-MX"/>
        </w:rPr>
        <w:t>aceptarlo</w:t>
      </w:r>
      <w:r w:rsidRPr="007D04A0">
        <w:rPr>
          <w:rFonts w:eastAsia="Times New Roman" w:cstheme="majorHAnsi"/>
          <w:color w:val="222222"/>
          <w:lang w:eastAsia="es-MX"/>
        </w:rPr>
        <w:t> con las correcciones como las sugiere Álvaro.</w:t>
      </w:r>
    </w:p>
    <w:p w:rsidR="00BD53AE" w:rsidRPr="007D04A0" w:rsidRDefault="00BD53AE" w:rsidP="00A37621">
      <w:pPr>
        <w:shd w:val="clear" w:color="auto" w:fill="FFFFFF"/>
        <w:spacing w:after="0" w:line="240" w:lineRule="auto"/>
        <w:ind w:left="720"/>
        <w:jc w:val="both"/>
        <w:rPr>
          <w:rFonts w:eastAsia="Times New Roman" w:cstheme="majorHAnsi"/>
          <w:color w:val="222222"/>
          <w:lang w:eastAsia="es-MX"/>
        </w:rPr>
      </w:pPr>
    </w:p>
    <w:p w:rsidR="00BD53AE" w:rsidRPr="007D04A0" w:rsidRDefault="00BD53AE" w:rsidP="00BA0B64">
      <w:pPr>
        <w:jc w:val="both"/>
        <w:rPr>
          <w:rFonts w:eastAsia="Times New Roman" w:cstheme="majorHAnsi"/>
          <w:color w:val="222222"/>
          <w:lang w:eastAsia="es-MX"/>
        </w:rPr>
      </w:pPr>
      <w:r w:rsidRPr="007D04A0">
        <w:rPr>
          <w:rFonts w:cstheme="majorHAnsi"/>
        </w:rPr>
        <w:t xml:space="preserve">Gisela </w:t>
      </w:r>
      <w:r w:rsidR="00AE798F" w:rsidRPr="007D04A0">
        <w:rPr>
          <w:rFonts w:cstheme="majorHAnsi"/>
        </w:rPr>
        <w:t>tomó la palabra para decir que coincidía</w:t>
      </w:r>
      <w:r w:rsidR="00BA0B64" w:rsidRPr="007D04A0">
        <w:rPr>
          <w:rFonts w:cstheme="majorHAnsi"/>
        </w:rPr>
        <w:t xml:space="preserve"> con los comentarios descritos de Álvaro y Daniela, </w:t>
      </w:r>
      <w:r w:rsidR="00BA0B64" w:rsidRPr="007D04A0">
        <w:rPr>
          <w:rFonts w:eastAsia="Times New Roman" w:cstheme="majorHAnsi"/>
          <w:color w:val="222222"/>
          <w:lang w:eastAsia="es-MX"/>
        </w:rPr>
        <w:t xml:space="preserve">además de agregar los siguientes comentarios: </w:t>
      </w:r>
      <w:r w:rsidRPr="007D04A0">
        <w:rPr>
          <w:rFonts w:eastAsia="Times New Roman" w:cstheme="majorHAnsi"/>
          <w:color w:val="222222"/>
          <w:lang w:eastAsia="es-MX"/>
        </w:rPr>
        <w:t xml:space="preserve"> es un documento claro, bien redactado y con todos los elementos que se solicitan en el protocolo.</w:t>
      </w:r>
      <w:r w:rsidR="00BA0B64" w:rsidRPr="007D04A0">
        <w:rPr>
          <w:rFonts w:eastAsia="Times New Roman" w:cstheme="majorHAnsi"/>
          <w:color w:val="222222"/>
          <w:lang w:eastAsia="es-MX"/>
        </w:rPr>
        <w:t xml:space="preserve"> </w:t>
      </w:r>
      <w:r w:rsidRPr="007D04A0">
        <w:rPr>
          <w:rFonts w:eastAsia="Times New Roman" w:cstheme="majorHAnsi"/>
          <w:color w:val="222222"/>
          <w:lang w:eastAsia="es-MX"/>
        </w:rPr>
        <w:t xml:space="preserve">También </w:t>
      </w:r>
      <w:r w:rsidR="00BA0B64" w:rsidRPr="007D04A0">
        <w:rPr>
          <w:rFonts w:eastAsia="Times New Roman" w:cstheme="majorHAnsi"/>
          <w:color w:val="222222"/>
          <w:lang w:eastAsia="es-MX"/>
        </w:rPr>
        <w:t xml:space="preserve">coincido con Daniela </w:t>
      </w:r>
      <w:r w:rsidRPr="007D04A0">
        <w:rPr>
          <w:rFonts w:eastAsia="Times New Roman" w:cstheme="majorHAnsi"/>
          <w:color w:val="222222"/>
          <w:lang w:eastAsia="es-MX"/>
        </w:rPr>
        <w:t>en que algunos puntos mencionados en el planteamiento del problema son parte de la justificación. </w:t>
      </w:r>
    </w:p>
    <w:p w:rsidR="00BD53AE" w:rsidRPr="007D04A0" w:rsidRDefault="00BA0B64" w:rsidP="00A37621">
      <w:pPr>
        <w:shd w:val="clear" w:color="auto" w:fill="FFFFFF"/>
        <w:spacing w:after="0" w:line="240" w:lineRule="auto"/>
        <w:jc w:val="both"/>
        <w:rPr>
          <w:rFonts w:eastAsia="Times New Roman" w:cstheme="majorHAnsi"/>
          <w:color w:val="222222"/>
          <w:lang w:eastAsia="es-MX"/>
        </w:rPr>
      </w:pPr>
      <w:r w:rsidRPr="007D04A0">
        <w:rPr>
          <w:rFonts w:eastAsia="Times New Roman" w:cstheme="majorHAnsi"/>
          <w:color w:val="222222"/>
          <w:lang w:eastAsia="es-MX"/>
        </w:rPr>
        <w:t>Por otro lado, Gisela comenta: n</w:t>
      </w:r>
      <w:r w:rsidR="00BD53AE" w:rsidRPr="007D04A0">
        <w:rPr>
          <w:rFonts w:eastAsia="Times New Roman" w:cstheme="majorHAnsi"/>
          <w:color w:val="222222"/>
          <w:lang w:eastAsia="es-MX"/>
        </w:rPr>
        <w:t>o encontré </w:t>
      </w:r>
      <w:r w:rsidRPr="007D04A0">
        <w:rPr>
          <w:rFonts w:eastAsia="Times New Roman" w:cstheme="majorHAnsi"/>
          <w:color w:val="222222"/>
          <w:lang w:eastAsia="es-MX"/>
        </w:rPr>
        <w:t>por qué</w:t>
      </w:r>
      <w:r w:rsidR="00BD53AE" w:rsidRPr="007D04A0">
        <w:rPr>
          <w:rFonts w:eastAsia="Times New Roman" w:cstheme="majorHAnsi"/>
          <w:color w:val="222222"/>
          <w:lang w:eastAsia="es-MX"/>
        </w:rPr>
        <w:t xml:space="preserve"> decidió que sean 13 muestras las que va a analizar, solo dice que es un muestrario reunido por el LDOA.  Supongo que en el proyecto que menciona hay una justificación, pero no lo dice.</w:t>
      </w:r>
      <w:r w:rsidRPr="007D04A0">
        <w:rPr>
          <w:rFonts w:eastAsia="Times New Roman" w:cstheme="majorHAnsi"/>
          <w:color w:val="222222"/>
          <w:lang w:eastAsia="es-MX"/>
        </w:rPr>
        <w:t xml:space="preserve"> </w:t>
      </w:r>
      <w:r w:rsidR="00BD53AE" w:rsidRPr="007D04A0">
        <w:rPr>
          <w:rFonts w:eastAsia="Times New Roman" w:cstheme="majorHAnsi"/>
          <w:color w:val="222222"/>
          <w:lang w:eastAsia="es-MX"/>
        </w:rPr>
        <w:t>También me queda la duda de la magnitud de la pintura mural que colapsó y como corresponde esto a las 13 muestras.  Supongo que son representativas de lo que se vino abajo.</w:t>
      </w:r>
    </w:p>
    <w:p w:rsidR="00BD53AE" w:rsidRPr="007D04A0" w:rsidRDefault="00BD53AE" w:rsidP="00A37621">
      <w:pPr>
        <w:shd w:val="clear" w:color="auto" w:fill="FFFFFF"/>
        <w:spacing w:after="0" w:line="240" w:lineRule="auto"/>
        <w:jc w:val="both"/>
        <w:rPr>
          <w:rFonts w:eastAsia="Times New Roman" w:cstheme="majorHAnsi"/>
          <w:color w:val="222222"/>
          <w:lang w:eastAsia="es-MX"/>
        </w:rPr>
      </w:pPr>
      <w:r w:rsidRPr="007D04A0">
        <w:rPr>
          <w:rFonts w:eastAsia="Times New Roman" w:cstheme="majorHAnsi"/>
          <w:color w:val="222222"/>
          <w:lang w:eastAsia="es-MX"/>
        </w:rPr>
        <w:t>Lo considero aceptado, al igual que la sugerencia</w:t>
      </w:r>
      <w:r w:rsidR="00BA0B64" w:rsidRPr="007D04A0">
        <w:rPr>
          <w:rFonts w:eastAsia="Times New Roman" w:cstheme="majorHAnsi"/>
          <w:color w:val="222222"/>
          <w:lang w:eastAsia="es-MX"/>
        </w:rPr>
        <w:t xml:space="preserve"> de Álvaro </w:t>
      </w:r>
      <w:r w:rsidRPr="007D04A0">
        <w:rPr>
          <w:rFonts w:eastAsia="Times New Roman" w:cstheme="majorHAnsi"/>
          <w:color w:val="222222"/>
          <w:lang w:eastAsia="es-MX"/>
        </w:rPr>
        <w:t>de que solo nos envíe una carta donde exprese como quedará la hipótesis.</w:t>
      </w:r>
    </w:p>
    <w:p w:rsidR="00BD53AE" w:rsidRPr="007D04A0" w:rsidRDefault="00BD53AE" w:rsidP="00A37621">
      <w:pPr>
        <w:jc w:val="both"/>
        <w:rPr>
          <w:rFonts w:cstheme="majorHAnsi"/>
        </w:rPr>
      </w:pPr>
    </w:p>
    <w:p w:rsidR="00AE798F" w:rsidRPr="007D04A0" w:rsidRDefault="00AE798F" w:rsidP="00A37621">
      <w:pPr>
        <w:jc w:val="both"/>
        <w:rPr>
          <w:rFonts w:cstheme="majorHAnsi"/>
        </w:rPr>
      </w:pPr>
      <w:r w:rsidRPr="007D04A0">
        <w:rPr>
          <w:rFonts w:cstheme="majorHAnsi"/>
        </w:rPr>
        <w:t>Diana contribuyó mencionando</w:t>
      </w:r>
      <w:r w:rsidR="00C503D1" w:rsidRPr="007D04A0">
        <w:rPr>
          <w:rFonts w:cstheme="majorHAnsi"/>
        </w:rPr>
        <w:t>:</w:t>
      </w:r>
    </w:p>
    <w:p w:rsidR="00BD53AE" w:rsidRPr="007D04A0" w:rsidRDefault="00BD53AE" w:rsidP="00A37621">
      <w:pPr>
        <w:shd w:val="clear" w:color="auto" w:fill="FFFFFF"/>
        <w:spacing w:after="0" w:line="240" w:lineRule="auto"/>
        <w:jc w:val="both"/>
        <w:rPr>
          <w:rFonts w:eastAsia="Times New Roman" w:cstheme="majorHAnsi"/>
          <w:color w:val="222222"/>
          <w:lang w:eastAsia="es-MX"/>
        </w:rPr>
      </w:pPr>
      <w:r w:rsidRPr="007D04A0">
        <w:rPr>
          <w:rFonts w:eastAsia="Times New Roman" w:cstheme="majorHAnsi"/>
          <w:color w:val="222222"/>
          <w:lang w:eastAsia="es-MX"/>
        </w:rPr>
        <w:t xml:space="preserve">Respecto al Protocolo de </w:t>
      </w:r>
      <w:proofErr w:type="spellStart"/>
      <w:r w:rsidRPr="007D04A0">
        <w:rPr>
          <w:rFonts w:eastAsia="Times New Roman" w:cstheme="majorHAnsi"/>
          <w:color w:val="222222"/>
          <w:lang w:eastAsia="es-MX"/>
        </w:rPr>
        <w:t>Zyanya</w:t>
      </w:r>
      <w:proofErr w:type="spellEnd"/>
      <w:r w:rsidRPr="007D04A0">
        <w:rPr>
          <w:rFonts w:eastAsia="Times New Roman" w:cstheme="majorHAnsi"/>
          <w:color w:val="222222"/>
          <w:lang w:eastAsia="es-MX"/>
        </w:rPr>
        <w:t>, estoy de acuerdo con las observaciones de todos:</w:t>
      </w:r>
    </w:p>
    <w:p w:rsidR="00BD53AE" w:rsidRPr="007D04A0" w:rsidRDefault="00BD53AE" w:rsidP="00A37621">
      <w:pPr>
        <w:shd w:val="clear" w:color="auto" w:fill="FFFFFF"/>
        <w:spacing w:after="0" w:line="240" w:lineRule="auto"/>
        <w:jc w:val="both"/>
        <w:rPr>
          <w:rFonts w:eastAsia="Times New Roman" w:cstheme="majorHAnsi"/>
          <w:color w:val="222222"/>
          <w:lang w:eastAsia="es-MX"/>
        </w:rPr>
      </w:pPr>
      <w:r w:rsidRPr="007D04A0">
        <w:rPr>
          <w:rFonts w:eastAsia="Times New Roman" w:cstheme="majorHAnsi"/>
          <w:color w:val="222222"/>
          <w:lang w:eastAsia="es-MX"/>
        </w:rPr>
        <w:t>1.-  Tema relevante, pertinente, vigente y el protocolo cumple con los elementos que los sustentan, sin embargo</w:t>
      </w:r>
      <w:r w:rsidR="00203F16" w:rsidRPr="007D04A0">
        <w:rPr>
          <w:rFonts w:eastAsia="Times New Roman" w:cstheme="majorHAnsi"/>
          <w:color w:val="222222"/>
          <w:lang w:eastAsia="es-MX"/>
        </w:rPr>
        <w:t>,</w:t>
      </w:r>
      <w:r w:rsidRPr="007D04A0">
        <w:rPr>
          <w:rFonts w:eastAsia="Times New Roman" w:cstheme="majorHAnsi"/>
          <w:color w:val="222222"/>
          <w:lang w:eastAsia="es-MX"/>
        </w:rPr>
        <w:t xml:space="preserve"> como ya lo comentaron tampoco estoy de acuerdo con la Hipótesis, esta deberá re plantease o re formularse.</w:t>
      </w:r>
    </w:p>
    <w:p w:rsidR="00BD53AE" w:rsidRPr="007D04A0" w:rsidRDefault="00BD53AE" w:rsidP="00A37621">
      <w:pPr>
        <w:shd w:val="clear" w:color="auto" w:fill="FFFFFF"/>
        <w:spacing w:after="0" w:line="240" w:lineRule="auto"/>
        <w:jc w:val="both"/>
        <w:rPr>
          <w:rFonts w:eastAsia="Times New Roman" w:cstheme="majorHAnsi"/>
          <w:color w:val="222222"/>
          <w:lang w:eastAsia="es-MX"/>
        </w:rPr>
      </w:pPr>
      <w:r w:rsidRPr="007D04A0">
        <w:rPr>
          <w:rFonts w:eastAsia="Times New Roman" w:cstheme="majorHAnsi"/>
          <w:color w:val="222222"/>
          <w:lang w:eastAsia="es-MX"/>
        </w:rPr>
        <w:lastRenderedPageBreak/>
        <w:t>2.- Respecto al proceso Metodológico punto 2:</w:t>
      </w:r>
      <w:r w:rsidR="00785CFC">
        <w:rPr>
          <w:rFonts w:eastAsia="Times New Roman" w:cstheme="majorHAnsi"/>
          <w:color w:val="222222"/>
          <w:lang w:eastAsia="es-MX"/>
        </w:rPr>
        <w:t xml:space="preserve"> </w:t>
      </w:r>
      <w:proofErr w:type="gramStart"/>
      <w:r w:rsidRPr="007D04A0">
        <w:rPr>
          <w:rFonts w:eastAsia="Times New Roman" w:cstheme="majorHAnsi"/>
          <w:color w:val="222222"/>
          <w:lang w:eastAsia="es-MX"/>
        </w:rPr>
        <w:t xml:space="preserve">Análisis Científico, coincido con Álvaro </w:t>
      </w:r>
      <w:r w:rsidR="00785CFC">
        <w:rPr>
          <w:rFonts w:eastAsia="Times New Roman" w:cstheme="majorHAnsi"/>
          <w:color w:val="222222"/>
          <w:lang w:eastAsia="es-MX"/>
        </w:rPr>
        <w:t xml:space="preserve">que </w:t>
      </w:r>
      <w:r w:rsidRPr="007D04A0">
        <w:rPr>
          <w:rFonts w:eastAsia="Times New Roman" w:cstheme="majorHAnsi"/>
          <w:color w:val="222222"/>
          <w:lang w:eastAsia="es-MX"/>
        </w:rPr>
        <w:t>son demasiados análisis!</w:t>
      </w:r>
      <w:proofErr w:type="gramEnd"/>
      <w:r w:rsidRPr="007D04A0">
        <w:rPr>
          <w:rFonts w:eastAsia="Times New Roman" w:cstheme="majorHAnsi"/>
          <w:color w:val="222222"/>
          <w:lang w:eastAsia="es-MX"/>
        </w:rPr>
        <w:t xml:space="preserve"> para una tesis de Licenciatura, la información que va a obtener de cada una de las técnicas será demasiado para analizar, </w:t>
      </w:r>
      <w:r w:rsidR="00C503D1" w:rsidRPr="007D04A0">
        <w:rPr>
          <w:rFonts w:eastAsia="Times New Roman" w:cstheme="majorHAnsi"/>
          <w:color w:val="222222"/>
          <w:lang w:eastAsia="es-MX"/>
        </w:rPr>
        <w:t>además</w:t>
      </w:r>
      <w:r w:rsidRPr="007D04A0">
        <w:rPr>
          <w:rFonts w:eastAsia="Times New Roman" w:cstheme="majorHAnsi"/>
          <w:color w:val="222222"/>
          <w:lang w:eastAsia="es-MX"/>
        </w:rPr>
        <w:t xml:space="preserve"> de que algunas de ellas son muy complejas... eso sin tomar en cuenta que se multiplicaran por 13 muestras, creo que le llevará más tiempo de lo planeado.... esperemos este consciente de </w:t>
      </w:r>
      <w:proofErr w:type="gramStart"/>
      <w:r w:rsidRPr="007D04A0">
        <w:rPr>
          <w:rFonts w:eastAsia="Times New Roman" w:cstheme="majorHAnsi"/>
          <w:color w:val="222222"/>
          <w:lang w:eastAsia="es-MX"/>
        </w:rPr>
        <w:t>ello!.</w:t>
      </w:r>
      <w:proofErr w:type="gramEnd"/>
    </w:p>
    <w:p w:rsidR="00BD53AE" w:rsidRPr="007D04A0" w:rsidRDefault="00BD53AE" w:rsidP="00A37621">
      <w:pPr>
        <w:shd w:val="clear" w:color="auto" w:fill="FFFFFF"/>
        <w:spacing w:after="0" w:line="240" w:lineRule="auto"/>
        <w:jc w:val="both"/>
        <w:rPr>
          <w:rFonts w:eastAsia="Times New Roman" w:cstheme="majorHAnsi"/>
          <w:color w:val="222222"/>
          <w:lang w:eastAsia="es-MX"/>
        </w:rPr>
      </w:pPr>
    </w:p>
    <w:p w:rsidR="00BD53AE" w:rsidRPr="007D04A0" w:rsidRDefault="00203F16" w:rsidP="00A37621">
      <w:pPr>
        <w:shd w:val="clear" w:color="auto" w:fill="FFFFFF"/>
        <w:spacing w:after="0" w:line="240" w:lineRule="auto"/>
        <w:jc w:val="both"/>
        <w:rPr>
          <w:rFonts w:eastAsia="Times New Roman" w:cstheme="majorHAnsi"/>
          <w:color w:val="222222"/>
          <w:lang w:eastAsia="es-MX"/>
        </w:rPr>
      </w:pPr>
      <w:r w:rsidRPr="007D04A0">
        <w:rPr>
          <w:rFonts w:eastAsia="Times New Roman" w:cstheme="majorHAnsi"/>
          <w:color w:val="222222"/>
          <w:lang w:eastAsia="es-MX"/>
        </w:rPr>
        <w:t>Diana continuó</w:t>
      </w:r>
      <w:r w:rsidR="00C503D1" w:rsidRPr="007D04A0">
        <w:rPr>
          <w:rFonts w:eastAsia="Times New Roman" w:cstheme="majorHAnsi"/>
          <w:color w:val="222222"/>
          <w:lang w:eastAsia="es-MX"/>
        </w:rPr>
        <w:t xml:space="preserve"> comentando: s</w:t>
      </w:r>
      <w:r w:rsidR="00BD53AE" w:rsidRPr="007D04A0">
        <w:rPr>
          <w:rFonts w:eastAsia="Times New Roman" w:cstheme="majorHAnsi"/>
          <w:color w:val="222222"/>
          <w:lang w:eastAsia="es-MX"/>
        </w:rPr>
        <w:t>in embargo</w:t>
      </w:r>
      <w:r w:rsidR="00C503D1" w:rsidRPr="007D04A0">
        <w:rPr>
          <w:rFonts w:eastAsia="Times New Roman" w:cstheme="majorHAnsi"/>
          <w:color w:val="222222"/>
          <w:lang w:eastAsia="es-MX"/>
        </w:rPr>
        <w:t>,</w:t>
      </w:r>
      <w:r w:rsidR="00BD53AE" w:rsidRPr="007D04A0">
        <w:rPr>
          <w:rFonts w:eastAsia="Times New Roman" w:cstheme="majorHAnsi"/>
          <w:color w:val="222222"/>
          <w:lang w:eastAsia="es-MX"/>
        </w:rPr>
        <w:t xml:space="preserve"> la estructura y fundamento metodológico </w:t>
      </w:r>
      <w:r w:rsidR="00C503D1" w:rsidRPr="007D04A0">
        <w:rPr>
          <w:rFonts w:eastAsia="Times New Roman" w:cstheme="majorHAnsi"/>
          <w:color w:val="222222"/>
          <w:lang w:eastAsia="es-MX"/>
        </w:rPr>
        <w:t>está</w:t>
      </w:r>
      <w:r w:rsidR="00BD53AE" w:rsidRPr="007D04A0">
        <w:rPr>
          <w:rFonts w:eastAsia="Times New Roman" w:cstheme="majorHAnsi"/>
          <w:color w:val="222222"/>
          <w:lang w:eastAsia="es-MX"/>
        </w:rPr>
        <w:t xml:space="preserve"> sustentado, por lo que mi dictamen es Aceptado con la solicitud de que se envíe la carta con las observaciones de la Hipótesis. </w:t>
      </w:r>
    </w:p>
    <w:p w:rsidR="00BD53AE" w:rsidRPr="007D04A0" w:rsidRDefault="00BD53AE" w:rsidP="00A37621">
      <w:pPr>
        <w:shd w:val="clear" w:color="auto" w:fill="FFFFFF"/>
        <w:spacing w:after="0" w:line="240" w:lineRule="auto"/>
        <w:jc w:val="both"/>
        <w:rPr>
          <w:rFonts w:eastAsia="Times New Roman" w:cstheme="majorHAnsi"/>
          <w:color w:val="222222"/>
          <w:lang w:eastAsia="es-MX"/>
        </w:rPr>
      </w:pPr>
    </w:p>
    <w:p w:rsidR="00AE798F" w:rsidRPr="007D04A0" w:rsidRDefault="00AE798F" w:rsidP="00A37621">
      <w:pPr>
        <w:shd w:val="clear" w:color="auto" w:fill="FFFFFF"/>
        <w:spacing w:after="0" w:line="240" w:lineRule="auto"/>
        <w:jc w:val="both"/>
        <w:rPr>
          <w:rFonts w:eastAsia="Times New Roman" w:cstheme="majorHAnsi"/>
          <w:color w:val="222222"/>
          <w:lang w:eastAsia="es-MX"/>
        </w:rPr>
      </w:pPr>
      <w:r w:rsidRPr="007D04A0">
        <w:rPr>
          <w:rFonts w:cstheme="majorHAnsi"/>
        </w:rPr>
        <w:t xml:space="preserve">Gisela </w:t>
      </w:r>
      <w:r w:rsidR="00C503D1" w:rsidRPr="007D04A0">
        <w:rPr>
          <w:rFonts w:cstheme="majorHAnsi"/>
        </w:rPr>
        <w:t xml:space="preserve">tomó la palabra </w:t>
      </w:r>
      <w:r w:rsidRPr="007D04A0">
        <w:rPr>
          <w:rFonts w:cstheme="majorHAnsi"/>
        </w:rPr>
        <w:t>recalc</w:t>
      </w:r>
      <w:r w:rsidR="00C503D1" w:rsidRPr="007D04A0">
        <w:rPr>
          <w:rFonts w:cstheme="majorHAnsi"/>
        </w:rPr>
        <w:t>ando</w:t>
      </w:r>
      <w:r w:rsidRPr="007D04A0">
        <w:rPr>
          <w:rFonts w:cstheme="majorHAnsi"/>
        </w:rPr>
        <w:t xml:space="preserve"> </w:t>
      </w:r>
      <w:r w:rsidR="00C503D1" w:rsidRPr="007D04A0">
        <w:rPr>
          <w:rFonts w:cstheme="majorHAnsi"/>
        </w:rPr>
        <w:t>los siguientes puntos:</w:t>
      </w:r>
    </w:p>
    <w:tbl>
      <w:tblPr>
        <w:tblW w:w="4063" w:type="dxa"/>
        <w:tblCellMar>
          <w:left w:w="0" w:type="dxa"/>
          <w:right w:w="0" w:type="dxa"/>
        </w:tblCellMar>
        <w:tblLook w:val="04A0" w:firstRow="1" w:lastRow="0" w:firstColumn="1" w:lastColumn="0" w:noHBand="0" w:noVBand="1"/>
      </w:tblPr>
      <w:tblGrid>
        <w:gridCol w:w="4063"/>
      </w:tblGrid>
      <w:tr w:rsidR="00AE798F" w:rsidRPr="007D04A0" w:rsidTr="00A37621">
        <w:tc>
          <w:tcPr>
            <w:tcW w:w="0" w:type="auto"/>
            <w:vAlign w:val="center"/>
            <w:hideMark/>
          </w:tcPr>
          <w:p w:rsidR="00AE798F" w:rsidRPr="007D04A0" w:rsidRDefault="00AE798F" w:rsidP="00A37621">
            <w:pPr>
              <w:spacing w:after="0" w:line="240" w:lineRule="auto"/>
              <w:jc w:val="both"/>
              <w:rPr>
                <w:rFonts w:eastAsia="Times New Roman" w:cstheme="majorHAnsi"/>
                <w:color w:val="444444"/>
                <w:spacing w:val="3"/>
                <w:lang w:eastAsia="es-MX"/>
              </w:rPr>
            </w:pPr>
          </w:p>
        </w:tc>
      </w:tr>
    </w:tbl>
    <w:p w:rsidR="00BD53AE" w:rsidRPr="007D04A0" w:rsidRDefault="00BD53AE" w:rsidP="00A37621">
      <w:pPr>
        <w:shd w:val="clear" w:color="auto" w:fill="FFFFFF"/>
        <w:spacing w:after="0" w:line="240" w:lineRule="auto"/>
        <w:jc w:val="both"/>
        <w:rPr>
          <w:rFonts w:eastAsia="Times New Roman" w:cstheme="majorHAnsi"/>
          <w:color w:val="222222"/>
          <w:lang w:eastAsia="es-MX"/>
        </w:rPr>
      </w:pPr>
    </w:p>
    <w:p w:rsidR="00BD53AE" w:rsidRPr="007D04A0" w:rsidRDefault="00BD53AE" w:rsidP="00A37621">
      <w:pPr>
        <w:shd w:val="clear" w:color="auto" w:fill="FFFFFF"/>
        <w:spacing w:after="0" w:line="240" w:lineRule="auto"/>
        <w:jc w:val="both"/>
        <w:rPr>
          <w:rFonts w:eastAsia="Times New Roman" w:cstheme="majorHAnsi"/>
          <w:color w:val="222222"/>
          <w:lang w:eastAsia="es-MX"/>
        </w:rPr>
      </w:pPr>
      <w:r w:rsidRPr="007D04A0">
        <w:rPr>
          <w:rFonts w:eastAsia="Times New Roman" w:cstheme="majorHAnsi"/>
          <w:color w:val="222222"/>
          <w:lang w:eastAsia="es-MX"/>
        </w:rPr>
        <w:t>1. Falta reforzar el planteamiento del problema, ya que no está correlacionando ni la carencia de investigaciones al respecto, ni las etapas constructivas ni el estado actual del colapso. Si bien menciona todos estos</w:t>
      </w:r>
      <w:r w:rsidR="00203F16" w:rsidRPr="007D04A0">
        <w:rPr>
          <w:rFonts w:eastAsia="Times New Roman" w:cstheme="majorHAnsi"/>
          <w:color w:val="222222"/>
          <w:lang w:eastAsia="es-MX"/>
        </w:rPr>
        <w:t xml:space="preserve"> </w:t>
      </w:r>
      <w:proofErr w:type="gramStart"/>
      <w:r w:rsidRPr="007D04A0">
        <w:rPr>
          <w:rFonts w:eastAsia="Times New Roman" w:cstheme="majorHAnsi"/>
          <w:color w:val="222222"/>
          <w:lang w:eastAsia="es-MX"/>
        </w:rPr>
        <w:t>factores</w:t>
      </w:r>
      <w:proofErr w:type="gramEnd"/>
      <w:r w:rsidRPr="007D04A0">
        <w:rPr>
          <w:rFonts w:eastAsia="Times New Roman" w:cstheme="majorHAnsi"/>
          <w:color w:val="222222"/>
          <w:lang w:eastAsia="es-MX"/>
        </w:rPr>
        <w:t xml:space="preserve"> pero como variables aisladas. El segundo enunciado del primer párrafo está mal planteado, ya que es de causa - efecto condicionado y justo falta el condicionante: </w:t>
      </w:r>
      <w:r w:rsidRPr="007D04A0">
        <w:rPr>
          <w:rFonts w:eastAsia="Times New Roman" w:cstheme="majorHAnsi"/>
          <w:i/>
          <w:iCs/>
          <w:color w:val="222222"/>
          <w:lang w:eastAsia="es-MX"/>
        </w:rPr>
        <w:t>sí se busca conocer desde el interior de la estratigrafía pictórica cual es la lógica creativa</w:t>
      </w:r>
      <w:r w:rsidRPr="007D04A0">
        <w:rPr>
          <w:rFonts w:eastAsia="Times New Roman" w:cstheme="majorHAnsi"/>
          <w:color w:val="222222"/>
          <w:lang w:eastAsia="es-MX"/>
        </w:rPr>
        <w:t>... y al final no desarrolla el efecto de esto. </w:t>
      </w:r>
    </w:p>
    <w:p w:rsidR="00BD53AE" w:rsidRPr="007D04A0" w:rsidRDefault="00BD53AE" w:rsidP="00A37621">
      <w:pPr>
        <w:shd w:val="clear" w:color="auto" w:fill="FFFFFF"/>
        <w:spacing w:after="0" w:line="240" w:lineRule="auto"/>
        <w:jc w:val="both"/>
        <w:rPr>
          <w:rFonts w:eastAsia="Times New Roman" w:cstheme="majorHAnsi"/>
          <w:color w:val="222222"/>
          <w:lang w:eastAsia="es-MX"/>
        </w:rPr>
      </w:pPr>
      <w:r w:rsidRPr="007D04A0">
        <w:rPr>
          <w:rFonts w:eastAsia="Times New Roman" w:cstheme="majorHAnsi"/>
          <w:color w:val="222222"/>
          <w:lang w:eastAsia="es-MX"/>
        </w:rPr>
        <w:t>2. La Hipótesis está planteada como preguntas de investigación, no como supuestos. </w:t>
      </w:r>
    </w:p>
    <w:p w:rsidR="00BD53AE" w:rsidRPr="007D04A0" w:rsidRDefault="00BD53AE" w:rsidP="00A37621">
      <w:pPr>
        <w:shd w:val="clear" w:color="auto" w:fill="FFFFFF"/>
        <w:spacing w:after="0" w:line="240" w:lineRule="auto"/>
        <w:jc w:val="both"/>
        <w:rPr>
          <w:rFonts w:eastAsia="Times New Roman" w:cstheme="majorHAnsi"/>
          <w:color w:val="222222"/>
          <w:lang w:eastAsia="es-MX"/>
        </w:rPr>
      </w:pPr>
      <w:r w:rsidRPr="007D04A0">
        <w:rPr>
          <w:rFonts w:eastAsia="Times New Roman" w:cstheme="majorHAnsi"/>
          <w:color w:val="222222"/>
          <w:lang w:eastAsia="es-MX"/>
        </w:rPr>
        <w:t>3. El objetivo general debe ser sólo uno, y plantea dos. En su OG plantea los términos técnica de factura y tradición pictórica, pienso que para efectos de la tesis debería desarrollar conceptualmente si hay diferencias entre estos términos o responden a lo mismo. </w:t>
      </w:r>
    </w:p>
    <w:p w:rsidR="00BD53AE" w:rsidRPr="007D04A0" w:rsidRDefault="00BD53AE" w:rsidP="00A37621">
      <w:pPr>
        <w:shd w:val="clear" w:color="auto" w:fill="FFFFFF"/>
        <w:spacing w:after="0" w:line="240" w:lineRule="auto"/>
        <w:jc w:val="both"/>
        <w:rPr>
          <w:rFonts w:eastAsia="Times New Roman" w:cstheme="majorHAnsi"/>
          <w:color w:val="222222"/>
          <w:lang w:eastAsia="es-MX"/>
        </w:rPr>
      </w:pPr>
      <w:r w:rsidRPr="007D04A0">
        <w:rPr>
          <w:rFonts w:eastAsia="Times New Roman" w:cstheme="majorHAnsi"/>
          <w:color w:val="222222"/>
          <w:lang w:eastAsia="es-MX"/>
        </w:rPr>
        <w:t xml:space="preserve">4. En sus objetivos particulares el en primero al respecto de las 13 muestras de pintura mural, esto debería mencionarse desde </w:t>
      </w:r>
      <w:r w:rsidR="00203F16" w:rsidRPr="007D04A0">
        <w:rPr>
          <w:rFonts w:eastAsia="Times New Roman" w:cstheme="majorHAnsi"/>
          <w:color w:val="222222"/>
          <w:lang w:eastAsia="es-MX"/>
        </w:rPr>
        <w:t>el planteamiento del problema (</w:t>
      </w:r>
      <w:r w:rsidRPr="007D04A0">
        <w:rPr>
          <w:rFonts w:eastAsia="Times New Roman" w:cstheme="majorHAnsi"/>
          <w:color w:val="222222"/>
          <w:lang w:eastAsia="es-MX"/>
        </w:rPr>
        <w:t>si bien si lo menciona, pero como algo muy abierto, ya que sólo habla de un muestrario. A este respecto también me queda la duda si los fragmentos están descontextualizados, si ya tienen un mapeo para saber a dónde pertenecen. </w:t>
      </w:r>
    </w:p>
    <w:p w:rsidR="00BD53AE" w:rsidRPr="007D04A0" w:rsidRDefault="00BD53AE" w:rsidP="00A37621">
      <w:pPr>
        <w:shd w:val="clear" w:color="auto" w:fill="FFFFFF"/>
        <w:spacing w:after="0" w:line="240" w:lineRule="auto"/>
        <w:jc w:val="both"/>
        <w:rPr>
          <w:rFonts w:eastAsia="Times New Roman" w:cstheme="majorHAnsi"/>
          <w:color w:val="222222"/>
          <w:lang w:eastAsia="es-MX"/>
        </w:rPr>
      </w:pPr>
      <w:r w:rsidRPr="007D04A0">
        <w:rPr>
          <w:rFonts w:eastAsia="Times New Roman" w:cstheme="majorHAnsi"/>
          <w:color w:val="222222"/>
          <w:lang w:eastAsia="es-MX"/>
        </w:rPr>
        <w:t>5. El cuarto objetivo particular, si bien si corresponde con las preguntas de investigación, para efectos del planteamiento de la hipótesis, considerar incluirlo en ella. </w:t>
      </w:r>
    </w:p>
    <w:p w:rsidR="00BD53AE" w:rsidRPr="007D04A0" w:rsidRDefault="00BD53AE" w:rsidP="00A37621">
      <w:pPr>
        <w:shd w:val="clear" w:color="auto" w:fill="FFFFFF"/>
        <w:spacing w:after="0" w:line="240" w:lineRule="auto"/>
        <w:jc w:val="both"/>
        <w:rPr>
          <w:rFonts w:eastAsia="Times New Roman" w:cstheme="majorHAnsi"/>
          <w:color w:val="222222"/>
          <w:lang w:eastAsia="es-MX"/>
        </w:rPr>
      </w:pPr>
      <w:r w:rsidRPr="007D04A0">
        <w:rPr>
          <w:rFonts w:eastAsia="Times New Roman" w:cstheme="majorHAnsi"/>
          <w:color w:val="222222"/>
          <w:lang w:eastAsia="es-MX"/>
        </w:rPr>
        <w:t> </w:t>
      </w:r>
    </w:p>
    <w:p w:rsidR="00BD53AE" w:rsidRPr="007D04A0" w:rsidRDefault="00C503D1" w:rsidP="00A37621">
      <w:pPr>
        <w:shd w:val="clear" w:color="auto" w:fill="FFFFFF"/>
        <w:spacing w:after="0" w:line="240" w:lineRule="auto"/>
        <w:jc w:val="both"/>
        <w:rPr>
          <w:rFonts w:eastAsia="Times New Roman" w:cstheme="majorHAnsi"/>
          <w:color w:val="222222"/>
          <w:lang w:eastAsia="es-MX"/>
        </w:rPr>
      </w:pPr>
      <w:r w:rsidRPr="007D04A0">
        <w:rPr>
          <w:rFonts w:eastAsia="Times New Roman" w:cstheme="majorHAnsi"/>
          <w:color w:val="222222"/>
          <w:lang w:eastAsia="es-MX"/>
        </w:rPr>
        <w:t xml:space="preserve">Por lo que Gilda sugirió: </w:t>
      </w:r>
    </w:p>
    <w:p w:rsidR="00BD53AE" w:rsidRPr="007D04A0" w:rsidRDefault="00BD53AE" w:rsidP="00A37621">
      <w:pPr>
        <w:shd w:val="clear" w:color="auto" w:fill="FFFFFF"/>
        <w:spacing w:after="0" w:line="240" w:lineRule="auto"/>
        <w:jc w:val="both"/>
        <w:rPr>
          <w:rFonts w:eastAsia="Times New Roman" w:cstheme="majorHAnsi"/>
          <w:color w:val="222222"/>
          <w:lang w:eastAsia="es-MX"/>
        </w:rPr>
      </w:pPr>
      <w:r w:rsidRPr="007D04A0">
        <w:rPr>
          <w:rFonts w:eastAsia="Times New Roman" w:cstheme="majorHAnsi"/>
          <w:color w:val="222222"/>
          <w:lang w:eastAsia="es-MX"/>
        </w:rPr>
        <w:t>a) Reformular el planteamiento del problema correlacionando las principales variables que presenta. </w:t>
      </w:r>
    </w:p>
    <w:p w:rsidR="00BD53AE" w:rsidRPr="007D04A0" w:rsidRDefault="00BD53AE" w:rsidP="00A37621">
      <w:pPr>
        <w:shd w:val="clear" w:color="auto" w:fill="FFFFFF"/>
        <w:spacing w:after="0" w:line="240" w:lineRule="auto"/>
        <w:jc w:val="both"/>
        <w:rPr>
          <w:rFonts w:eastAsia="Times New Roman" w:cstheme="majorHAnsi"/>
          <w:color w:val="222222"/>
          <w:lang w:eastAsia="es-MX"/>
        </w:rPr>
      </w:pPr>
      <w:r w:rsidRPr="007D04A0">
        <w:rPr>
          <w:rFonts w:eastAsia="Times New Roman" w:cstheme="majorHAnsi"/>
          <w:color w:val="222222"/>
          <w:lang w:eastAsia="es-MX"/>
        </w:rPr>
        <w:t>b) Replantear la hipótesis. Debe estar planteada como un sólo supuesto que se relacione con el objetivo general. </w:t>
      </w:r>
    </w:p>
    <w:p w:rsidR="00BD53AE" w:rsidRPr="007D04A0" w:rsidRDefault="00BD53AE" w:rsidP="00A37621">
      <w:pPr>
        <w:shd w:val="clear" w:color="auto" w:fill="FFFFFF"/>
        <w:spacing w:after="0" w:line="240" w:lineRule="auto"/>
        <w:jc w:val="both"/>
        <w:rPr>
          <w:rFonts w:eastAsia="Times New Roman" w:cstheme="majorHAnsi"/>
          <w:color w:val="222222"/>
          <w:lang w:eastAsia="es-MX"/>
        </w:rPr>
      </w:pPr>
      <w:r w:rsidRPr="007D04A0">
        <w:rPr>
          <w:rFonts w:eastAsia="Times New Roman" w:cstheme="majorHAnsi"/>
          <w:color w:val="222222"/>
          <w:lang w:eastAsia="es-MX"/>
        </w:rPr>
        <w:t>c) En el objetivo general si los dos factores que plantea (conocer la técnica de factura y si hay relación entre esto y el estado de conservación) ambos deben estar relacionados en el planteamiento de un sólo objetivo general. </w:t>
      </w:r>
    </w:p>
    <w:p w:rsidR="00BD53AE" w:rsidRPr="007D04A0" w:rsidRDefault="00BD53AE" w:rsidP="00A37621">
      <w:pPr>
        <w:shd w:val="clear" w:color="auto" w:fill="FFFFFF"/>
        <w:spacing w:after="0" w:line="240" w:lineRule="auto"/>
        <w:jc w:val="both"/>
        <w:rPr>
          <w:rFonts w:eastAsia="Times New Roman" w:cstheme="majorHAnsi"/>
          <w:color w:val="222222"/>
          <w:lang w:eastAsia="es-MX"/>
        </w:rPr>
      </w:pPr>
      <w:r w:rsidRPr="007D04A0">
        <w:rPr>
          <w:rFonts w:eastAsia="Times New Roman" w:cstheme="majorHAnsi"/>
          <w:color w:val="222222"/>
          <w:lang w:eastAsia="es-MX"/>
        </w:rPr>
        <w:t>d) Contextualización de los fragmentos o en la medida de lo posible si saben a qué pintura mural pertenecen y si tienen imágenes de antes del sismo incluirlas. </w:t>
      </w:r>
    </w:p>
    <w:p w:rsidR="00BD53AE" w:rsidRPr="007D04A0" w:rsidRDefault="00BD53AE" w:rsidP="00A37621">
      <w:pPr>
        <w:shd w:val="clear" w:color="auto" w:fill="FFFFFF"/>
        <w:spacing w:after="0" w:line="240" w:lineRule="auto"/>
        <w:jc w:val="both"/>
        <w:rPr>
          <w:rFonts w:eastAsia="Times New Roman" w:cstheme="majorHAnsi"/>
          <w:color w:val="222222"/>
          <w:lang w:eastAsia="es-MX"/>
        </w:rPr>
      </w:pPr>
      <w:r w:rsidRPr="007D04A0">
        <w:rPr>
          <w:rFonts w:eastAsia="Times New Roman" w:cstheme="majorHAnsi"/>
          <w:color w:val="222222"/>
          <w:lang w:eastAsia="es-MX"/>
        </w:rPr>
        <w:t>e) Debe considerar que cada uno de sus objetivos particulares debe corresponder a un capítulo de la tesis.</w:t>
      </w:r>
    </w:p>
    <w:p w:rsidR="00BD53AE" w:rsidRPr="007D04A0" w:rsidRDefault="00BD53AE" w:rsidP="00A37621">
      <w:pPr>
        <w:shd w:val="clear" w:color="auto" w:fill="FFFFFF"/>
        <w:spacing w:after="0" w:line="240" w:lineRule="auto"/>
        <w:jc w:val="both"/>
        <w:rPr>
          <w:rFonts w:eastAsia="Times New Roman" w:cstheme="majorHAnsi"/>
          <w:color w:val="222222"/>
          <w:lang w:eastAsia="es-MX"/>
        </w:rPr>
      </w:pPr>
    </w:p>
    <w:p w:rsidR="00BD53AE" w:rsidRPr="007D04A0" w:rsidRDefault="00BD53AE" w:rsidP="00A37621">
      <w:pPr>
        <w:shd w:val="clear" w:color="auto" w:fill="FFFFFF"/>
        <w:spacing w:after="0" w:line="240" w:lineRule="auto"/>
        <w:jc w:val="both"/>
        <w:rPr>
          <w:rFonts w:eastAsia="Times New Roman" w:cstheme="majorHAnsi"/>
          <w:color w:val="222222"/>
          <w:lang w:eastAsia="es-MX"/>
        </w:rPr>
      </w:pPr>
      <w:r w:rsidRPr="007D04A0">
        <w:rPr>
          <w:rFonts w:eastAsia="Times New Roman" w:cstheme="majorHAnsi"/>
          <w:color w:val="222222"/>
          <w:lang w:eastAsia="es-MX"/>
        </w:rPr>
        <w:t>Por lo demás </w:t>
      </w:r>
    </w:p>
    <w:p w:rsidR="00BD53AE" w:rsidRPr="007D04A0" w:rsidRDefault="00BD53AE" w:rsidP="00A37621">
      <w:pPr>
        <w:shd w:val="clear" w:color="auto" w:fill="FFFFFF"/>
        <w:spacing w:after="0" w:line="240" w:lineRule="auto"/>
        <w:jc w:val="both"/>
        <w:rPr>
          <w:rFonts w:eastAsia="Times New Roman" w:cstheme="majorHAnsi"/>
          <w:color w:val="222222"/>
          <w:lang w:eastAsia="es-MX"/>
        </w:rPr>
      </w:pPr>
      <w:r w:rsidRPr="007D04A0">
        <w:rPr>
          <w:rFonts w:eastAsia="Times New Roman" w:cstheme="majorHAnsi"/>
          <w:color w:val="222222"/>
          <w:lang w:eastAsia="es-MX"/>
        </w:rPr>
        <w:t>-las preguntas de investigación están adecuadamente planteadas. </w:t>
      </w:r>
    </w:p>
    <w:p w:rsidR="00BD53AE" w:rsidRPr="007D04A0" w:rsidRDefault="00BD53AE" w:rsidP="00A37621">
      <w:pPr>
        <w:shd w:val="clear" w:color="auto" w:fill="FFFFFF"/>
        <w:spacing w:after="0" w:line="240" w:lineRule="auto"/>
        <w:jc w:val="both"/>
        <w:rPr>
          <w:rFonts w:eastAsia="Times New Roman" w:cstheme="majorHAnsi"/>
          <w:color w:val="222222"/>
          <w:lang w:eastAsia="es-MX"/>
        </w:rPr>
      </w:pPr>
      <w:r w:rsidRPr="007D04A0">
        <w:rPr>
          <w:rFonts w:eastAsia="Times New Roman" w:cstheme="majorHAnsi"/>
          <w:color w:val="222222"/>
          <w:lang w:eastAsia="es-MX"/>
        </w:rPr>
        <w:t>- Coincido completamente con Álvaro en su punto No. 3.</w:t>
      </w:r>
    </w:p>
    <w:p w:rsidR="00BD53AE" w:rsidRPr="007D04A0" w:rsidRDefault="00BD53AE" w:rsidP="00A37621">
      <w:pPr>
        <w:shd w:val="clear" w:color="auto" w:fill="FFFFFF"/>
        <w:spacing w:after="0" w:line="240" w:lineRule="auto"/>
        <w:jc w:val="both"/>
        <w:rPr>
          <w:rFonts w:eastAsia="Times New Roman" w:cstheme="majorHAnsi"/>
          <w:color w:val="222222"/>
          <w:lang w:eastAsia="es-MX"/>
        </w:rPr>
      </w:pPr>
    </w:p>
    <w:p w:rsidR="00BD53AE" w:rsidRPr="007D04A0" w:rsidRDefault="00BD53AE" w:rsidP="00A37621">
      <w:pPr>
        <w:shd w:val="clear" w:color="auto" w:fill="FFFFFF"/>
        <w:spacing w:after="0" w:line="240" w:lineRule="auto"/>
        <w:jc w:val="both"/>
        <w:rPr>
          <w:rFonts w:eastAsia="Times New Roman" w:cstheme="majorHAnsi"/>
          <w:color w:val="222222"/>
          <w:lang w:eastAsia="es-MX"/>
        </w:rPr>
      </w:pPr>
      <w:r w:rsidRPr="007D04A0">
        <w:rPr>
          <w:rFonts w:eastAsia="Times New Roman" w:cstheme="majorHAnsi"/>
          <w:color w:val="222222"/>
          <w:lang w:eastAsia="es-MX"/>
        </w:rPr>
        <w:t>Yo también lo doy por ACEPTADO haciendo las debidas puntualizaciones en una carta. </w:t>
      </w:r>
    </w:p>
    <w:p w:rsidR="00BD53AE" w:rsidRPr="007D04A0" w:rsidRDefault="00BD53AE" w:rsidP="00A37621">
      <w:pPr>
        <w:shd w:val="clear" w:color="auto" w:fill="FFFFFF"/>
        <w:spacing w:after="0" w:line="240" w:lineRule="auto"/>
        <w:jc w:val="both"/>
        <w:rPr>
          <w:rFonts w:eastAsia="Times New Roman" w:cstheme="majorHAnsi"/>
          <w:color w:val="222222"/>
          <w:lang w:eastAsia="es-MX"/>
        </w:rPr>
      </w:pPr>
    </w:p>
    <w:p w:rsidR="00C503D1" w:rsidRPr="007D04A0" w:rsidRDefault="00C503D1" w:rsidP="00A37621">
      <w:pPr>
        <w:jc w:val="both"/>
        <w:rPr>
          <w:rFonts w:eastAsia="Times New Roman" w:cstheme="majorHAnsi"/>
          <w:color w:val="222222"/>
          <w:lang w:eastAsia="es-MX"/>
        </w:rPr>
      </w:pPr>
    </w:p>
    <w:p w:rsidR="00C503D1" w:rsidRPr="007D04A0" w:rsidRDefault="00C503D1" w:rsidP="00A37621">
      <w:pPr>
        <w:jc w:val="both"/>
        <w:rPr>
          <w:rFonts w:cstheme="majorHAnsi"/>
        </w:rPr>
      </w:pPr>
    </w:p>
    <w:p w:rsidR="00C503D1" w:rsidRPr="007D04A0" w:rsidRDefault="00C503D1" w:rsidP="00A37621">
      <w:pPr>
        <w:jc w:val="both"/>
        <w:rPr>
          <w:rFonts w:cstheme="majorHAnsi"/>
        </w:rPr>
      </w:pPr>
      <w:r w:rsidRPr="007D04A0">
        <w:rPr>
          <w:rFonts w:cstheme="majorHAnsi"/>
        </w:rPr>
        <w:t>Por ultimo Monserrat y Gerardo comentaron que están de acuerdo y coinciden con los comentarios anteriores.</w:t>
      </w:r>
    </w:p>
    <w:p w:rsidR="007B5553" w:rsidRPr="007D04A0" w:rsidRDefault="00C503D1" w:rsidP="007B5553">
      <w:pPr>
        <w:pStyle w:val="Prrafodelista"/>
        <w:numPr>
          <w:ilvl w:val="0"/>
          <w:numId w:val="5"/>
        </w:numPr>
        <w:jc w:val="both"/>
        <w:rPr>
          <w:rFonts w:cstheme="majorHAnsi"/>
          <w:i/>
        </w:rPr>
      </w:pPr>
      <w:r w:rsidRPr="007D04A0">
        <w:rPr>
          <w:rFonts w:cstheme="majorHAnsi"/>
        </w:rPr>
        <w:t>Y c</w:t>
      </w:r>
      <w:r w:rsidR="00A37621" w:rsidRPr="007D04A0">
        <w:rPr>
          <w:rFonts w:cstheme="majorHAnsi"/>
        </w:rPr>
        <w:t>on estos comentarios se dio por terminada la sesión con el voto unánime para la aceptación de</w:t>
      </w:r>
      <w:r w:rsidR="007B5553" w:rsidRPr="007D04A0">
        <w:rPr>
          <w:rFonts w:cstheme="majorHAnsi"/>
        </w:rPr>
        <w:t xml:space="preserve"> la tesis titulada: </w:t>
      </w:r>
      <w:r w:rsidR="007B5553" w:rsidRPr="007D04A0">
        <w:rPr>
          <w:rFonts w:cstheme="majorHAnsi"/>
          <w:i/>
        </w:rPr>
        <w:t>Análisis material de la pintura mural del Ex Convento de San Guillermo, Totolapan, Morelos.</w:t>
      </w:r>
    </w:p>
    <w:p w:rsidR="007B5553" w:rsidRPr="007D04A0" w:rsidRDefault="007B5553" w:rsidP="007B5553">
      <w:pPr>
        <w:pStyle w:val="Prrafodelista"/>
        <w:jc w:val="both"/>
        <w:rPr>
          <w:rFonts w:cstheme="majorHAnsi"/>
        </w:rPr>
      </w:pPr>
    </w:p>
    <w:p w:rsidR="00A37621" w:rsidRPr="007D04A0" w:rsidRDefault="00A37621" w:rsidP="00A37621">
      <w:pPr>
        <w:jc w:val="both"/>
        <w:rPr>
          <w:rFonts w:cstheme="majorHAnsi"/>
        </w:rPr>
      </w:pPr>
      <w:r w:rsidRPr="007D04A0">
        <w:rPr>
          <w:rFonts w:cstheme="majorHAnsi"/>
          <w:highlight w:val="yellow"/>
        </w:rPr>
        <w:t xml:space="preserve"> </w:t>
      </w:r>
    </w:p>
    <w:p w:rsidR="00BD53AE" w:rsidRPr="007D04A0" w:rsidRDefault="00BD53AE" w:rsidP="00A37621">
      <w:pPr>
        <w:jc w:val="both"/>
        <w:rPr>
          <w:rFonts w:cstheme="majorHAnsi"/>
        </w:rPr>
      </w:pPr>
    </w:p>
    <w:sectPr w:rsidR="00BD53AE" w:rsidRPr="007D04A0">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D01" w:rsidRDefault="00E15D01" w:rsidP="006252FB">
      <w:pPr>
        <w:spacing w:after="0" w:line="240" w:lineRule="auto"/>
      </w:pPr>
      <w:r>
        <w:separator/>
      </w:r>
    </w:p>
  </w:endnote>
  <w:endnote w:type="continuationSeparator" w:id="0">
    <w:p w:rsidR="00E15D01" w:rsidRDefault="00E15D01" w:rsidP="00625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2FB" w:rsidRDefault="006252FB">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785CFC" w:rsidRPr="00785CFC">
      <w:rPr>
        <w:caps/>
        <w:noProof/>
        <w:color w:val="5B9BD5" w:themeColor="accent1"/>
        <w:lang w:val="es-ES"/>
      </w:rPr>
      <w:t>2</w:t>
    </w:r>
    <w:r>
      <w:rPr>
        <w:caps/>
        <w:color w:val="5B9BD5" w:themeColor="accent1"/>
      </w:rPr>
      <w:fldChar w:fldCharType="end"/>
    </w:r>
  </w:p>
  <w:p w:rsidR="006252FB" w:rsidRDefault="006252F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D01" w:rsidRDefault="00E15D01" w:rsidP="006252FB">
      <w:pPr>
        <w:spacing w:after="0" w:line="240" w:lineRule="auto"/>
      </w:pPr>
      <w:r>
        <w:separator/>
      </w:r>
    </w:p>
  </w:footnote>
  <w:footnote w:type="continuationSeparator" w:id="0">
    <w:p w:rsidR="00E15D01" w:rsidRDefault="00E15D01" w:rsidP="006252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30AE"/>
    <w:multiLevelType w:val="hybridMultilevel"/>
    <w:tmpl w:val="91DAD6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D760C0"/>
    <w:multiLevelType w:val="hybridMultilevel"/>
    <w:tmpl w:val="CA4432D0"/>
    <w:lvl w:ilvl="0" w:tplc="080A0001">
      <w:start w:val="1"/>
      <w:numFmt w:val="bullet"/>
      <w:lvlText w:val=""/>
      <w:lvlJc w:val="left"/>
      <w:pPr>
        <w:ind w:left="1192" w:hanging="360"/>
      </w:pPr>
      <w:rPr>
        <w:rFonts w:ascii="Symbol" w:hAnsi="Symbol" w:hint="default"/>
      </w:rPr>
    </w:lvl>
    <w:lvl w:ilvl="1" w:tplc="080A0003" w:tentative="1">
      <w:start w:val="1"/>
      <w:numFmt w:val="bullet"/>
      <w:lvlText w:val="o"/>
      <w:lvlJc w:val="left"/>
      <w:pPr>
        <w:ind w:left="1912" w:hanging="360"/>
      </w:pPr>
      <w:rPr>
        <w:rFonts w:ascii="Courier New" w:hAnsi="Courier New" w:cs="Courier New" w:hint="default"/>
      </w:rPr>
    </w:lvl>
    <w:lvl w:ilvl="2" w:tplc="080A0005" w:tentative="1">
      <w:start w:val="1"/>
      <w:numFmt w:val="bullet"/>
      <w:lvlText w:val=""/>
      <w:lvlJc w:val="left"/>
      <w:pPr>
        <w:ind w:left="2632" w:hanging="360"/>
      </w:pPr>
      <w:rPr>
        <w:rFonts w:ascii="Wingdings" w:hAnsi="Wingdings" w:hint="default"/>
      </w:rPr>
    </w:lvl>
    <w:lvl w:ilvl="3" w:tplc="080A0001" w:tentative="1">
      <w:start w:val="1"/>
      <w:numFmt w:val="bullet"/>
      <w:lvlText w:val=""/>
      <w:lvlJc w:val="left"/>
      <w:pPr>
        <w:ind w:left="3352" w:hanging="360"/>
      </w:pPr>
      <w:rPr>
        <w:rFonts w:ascii="Symbol" w:hAnsi="Symbol" w:hint="default"/>
      </w:rPr>
    </w:lvl>
    <w:lvl w:ilvl="4" w:tplc="080A0003" w:tentative="1">
      <w:start w:val="1"/>
      <w:numFmt w:val="bullet"/>
      <w:lvlText w:val="o"/>
      <w:lvlJc w:val="left"/>
      <w:pPr>
        <w:ind w:left="4072" w:hanging="360"/>
      </w:pPr>
      <w:rPr>
        <w:rFonts w:ascii="Courier New" w:hAnsi="Courier New" w:cs="Courier New" w:hint="default"/>
      </w:rPr>
    </w:lvl>
    <w:lvl w:ilvl="5" w:tplc="080A0005" w:tentative="1">
      <w:start w:val="1"/>
      <w:numFmt w:val="bullet"/>
      <w:lvlText w:val=""/>
      <w:lvlJc w:val="left"/>
      <w:pPr>
        <w:ind w:left="4792" w:hanging="360"/>
      </w:pPr>
      <w:rPr>
        <w:rFonts w:ascii="Wingdings" w:hAnsi="Wingdings" w:hint="default"/>
      </w:rPr>
    </w:lvl>
    <w:lvl w:ilvl="6" w:tplc="080A0001" w:tentative="1">
      <w:start w:val="1"/>
      <w:numFmt w:val="bullet"/>
      <w:lvlText w:val=""/>
      <w:lvlJc w:val="left"/>
      <w:pPr>
        <w:ind w:left="5512" w:hanging="360"/>
      </w:pPr>
      <w:rPr>
        <w:rFonts w:ascii="Symbol" w:hAnsi="Symbol" w:hint="default"/>
      </w:rPr>
    </w:lvl>
    <w:lvl w:ilvl="7" w:tplc="080A0003" w:tentative="1">
      <w:start w:val="1"/>
      <w:numFmt w:val="bullet"/>
      <w:lvlText w:val="o"/>
      <w:lvlJc w:val="left"/>
      <w:pPr>
        <w:ind w:left="6232" w:hanging="360"/>
      </w:pPr>
      <w:rPr>
        <w:rFonts w:ascii="Courier New" w:hAnsi="Courier New" w:cs="Courier New" w:hint="default"/>
      </w:rPr>
    </w:lvl>
    <w:lvl w:ilvl="8" w:tplc="080A0005" w:tentative="1">
      <w:start w:val="1"/>
      <w:numFmt w:val="bullet"/>
      <w:lvlText w:val=""/>
      <w:lvlJc w:val="left"/>
      <w:pPr>
        <w:ind w:left="6952" w:hanging="360"/>
      </w:pPr>
      <w:rPr>
        <w:rFonts w:ascii="Wingdings" w:hAnsi="Wingdings" w:hint="default"/>
      </w:rPr>
    </w:lvl>
  </w:abstractNum>
  <w:abstractNum w:abstractNumId="2" w15:restartNumberingAfterBreak="0">
    <w:nsid w:val="1178548F"/>
    <w:multiLevelType w:val="hybridMultilevel"/>
    <w:tmpl w:val="ECA89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02335C"/>
    <w:multiLevelType w:val="hybridMultilevel"/>
    <w:tmpl w:val="8BEC57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AAE58C3"/>
    <w:multiLevelType w:val="hybridMultilevel"/>
    <w:tmpl w:val="21F2A5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EF219EA"/>
    <w:multiLevelType w:val="hybridMultilevel"/>
    <w:tmpl w:val="02E445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FDD3284"/>
    <w:multiLevelType w:val="hybridMultilevel"/>
    <w:tmpl w:val="222C33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2BA0FF5"/>
    <w:multiLevelType w:val="hybridMultilevel"/>
    <w:tmpl w:val="FB9EA7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AD05DCC"/>
    <w:multiLevelType w:val="hybridMultilevel"/>
    <w:tmpl w:val="E480B4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97C31DD"/>
    <w:multiLevelType w:val="hybridMultilevel"/>
    <w:tmpl w:val="445AB31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3946247"/>
    <w:multiLevelType w:val="hybridMultilevel"/>
    <w:tmpl w:val="222C33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43D1A06"/>
    <w:multiLevelType w:val="hybridMultilevel"/>
    <w:tmpl w:val="E480B4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63223EC"/>
    <w:multiLevelType w:val="hybridMultilevel"/>
    <w:tmpl w:val="25CE95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D9B0A0D"/>
    <w:multiLevelType w:val="hybridMultilevel"/>
    <w:tmpl w:val="E5E046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2"/>
  </w:num>
  <w:num w:numId="4">
    <w:abstractNumId w:val="0"/>
  </w:num>
  <w:num w:numId="5">
    <w:abstractNumId w:val="2"/>
  </w:num>
  <w:num w:numId="6">
    <w:abstractNumId w:val="3"/>
  </w:num>
  <w:num w:numId="7">
    <w:abstractNumId w:val="5"/>
  </w:num>
  <w:num w:numId="8">
    <w:abstractNumId w:val="11"/>
  </w:num>
  <w:num w:numId="9">
    <w:abstractNumId w:val="7"/>
  </w:num>
  <w:num w:numId="10">
    <w:abstractNumId w:val="13"/>
  </w:num>
  <w:num w:numId="11">
    <w:abstractNumId w:val="8"/>
  </w:num>
  <w:num w:numId="12">
    <w:abstractNumId w:val="6"/>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898"/>
    <w:rsid w:val="00001302"/>
    <w:rsid w:val="00001600"/>
    <w:rsid w:val="000073D2"/>
    <w:rsid w:val="000154BA"/>
    <w:rsid w:val="00026013"/>
    <w:rsid w:val="00061D96"/>
    <w:rsid w:val="00071C3D"/>
    <w:rsid w:val="000770CE"/>
    <w:rsid w:val="00086214"/>
    <w:rsid w:val="000A62F1"/>
    <w:rsid w:val="000C1777"/>
    <w:rsid w:val="000C3898"/>
    <w:rsid w:val="000D692A"/>
    <w:rsid w:val="001023D7"/>
    <w:rsid w:val="00102945"/>
    <w:rsid w:val="00104377"/>
    <w:rsid w:val="001123C0"/>
    <w:rsid w:val="00114B55"/>
    <w:rsid w:val="00126EC3"/>
    <w:rsid w:val="00132741"/>
    <w:rsid w:val="00152B18"/>
    <w:rsid w:val="00165DC0"/>
    <w:rsid w:val="00186725"/>
    <w:rsid w:val="00195CFB"/>
    <w:rsid w:val="001D6A71"/>
    <w:rsid w:val="001E1AE7"/>
    <w:rsid w:val="001F0F4F"/>
    <w:rsid w:val="001F3A9A"/>
    <w:rsid w:val="00203F16"/>
    <w:rsid w:val="00207421"/>
    <w:rsid w:val="002166C4"/>
    <w:rsid w:val="00252CDA"/>
    <w:rsid w:val="002575E2"/>
    <w:rsid w:val="00271C9A"/>
    <w:rsid w:val="00291118"/>
    <w:rsid w:val="00312B6A"/>
    <w:rsid w:val="003266E4"/>
    <w:rsid w:val="00347D5C"/>
    <w:rsid w:val="003708E2"/>
    <w:rsid w:val="00376AA0"/>
    <w:rsid w:val="0038134C"/>
    <w:rsid w:val="0039045B"/>
    <w:rsid w:val="003E1C5C"/>
    <w:rsid w:val="003F47AE"/>
    <w:rsid w:val="00433FED"/>
    <w:rsid w:val="00447920"/>
    <w:rsid w:val="00462AEA"/>
    <w:rsid w:val="00464BFE"/>
    <w:rsid w:val="0046581B"/>
    <w:rsid w:val="00471D53"/>
    <w:rsid w:val="004814AE"/>
    <w:rsid w:val="00486DAC"/>
    <w:rsid w:val="004901A8"/>
    <w:rsid w:val="004A5B9A"/>
    <w:rsid w:val="004A62BB"/>
    <w:rsid w:val="004B655D"/>
    <w:rsid w:val="00506B06"/>
    <w:rsid w:val="00512A79"/>
    <w:rsid w:val="0051634B"/>
    <w:rsid w:val="00523C03"/>
    <w:rsid w:val="00524C67"/>
    <w:rsid w:val="005322F0"/>
    <w:rsid w:val="0053382C"/>
    <w:rsid w:val="005520A9"/>
    <w:rsid w:val="00565E43"/>
    <w:rsid w:val="00566122"/>
    <w:rsid w:val="00573F3E"/>
    <w:rsid w:val="005876D1"/>
    <w:rsid w:val="00590153"/>
    <w:rsid w:val="005A06BC"/>
    <w:rsid w:val="005A270C"/>
    <w:rsid w:val="005D7306"/>
    <w:rsid w:val="00607DF7"/>
    <w:rsid w:val="00617ECC"/>
    <w:rsid w:val="006213E7"/>
    <w:rsid w:val="006252FB"/>
    <w:rsid w:val="0063530F"/>
    <w:rsid w:val="0064113C"/>
    <w:rsid w:val="00643B57"/>
    <w:rsid w:val="006479FE"/>
    <w:rsid w:val="0067374A"/>
    <w:rsid w:val="0067493B"/>
    <w:rsid w:val="006848B2"/>
    <w:rsid w:val="00685F81"/>
    <w:rsid w:val="00691BD0"/>
    <w:rsid w:val="006C1D8B"/>
    <w:rsid w:val="006D41EB"/>
    <w:rsid w:val="006E42F2"/>
    <w:rsid w:val="00701160"/>
    <w:rsid w:val="0071499E"/>
    <w:rsid w:val="00766D7D"/>
    <w:rsid w:val="00767563"/>
    <w:rsid w:val="007721A2"/>
    <w:rsid w:val="007768DE"/>
    <w:rsid w:val="00785CFC"/>
    <w:rsid w:val="00791BB7"/>
    <w:rsid w:val="0079222A"/>
    <w:rsid w:val="007B5553"/>
    <w:rsid w:val="007D04A0"/>
    <w:rsid w:val="00827EF6"/>
    <w:rsid w:val="00861BAA"/>
    <w:rsid w:val="00867C39"/>
    <w:rsid w:val="00874CC6"/>
    <w:rsid w:val="00884C0F"/>
    <w:rsid w:val="00894D0C"/>
    <w:rsid w:val="008B5B38"/>
    <w:rsid w:val="008B61E7"/>
    <w:rsid w:val="008C2172"/>
    <w:rsid w:val="008C2438"/>
    <w:rsid w:val="008E126E"/>
    <w:rsid w:val="008F139F"/>
    <w:rsid w:val="008F38C1"/>
    <w:rsid w:val="00915361"/>
    <w:rsid w:val="00933468"/>
    <w:rsid w:val="00950488"/>
    <w:rsid w:val="009664C6"/>
    <w:rsid w:val="00967E6D"/>
    <w:rsid w:val="00970A9E"/>
    <w:rsid w:val="00977B77"/>
    <w:rsid w:val="009868B5"/>
    <w:rsid w:val="009C1877"/>
    <w:rsid w:val="009F382D"/>
    <w:rsid w:val="00A23994"/>
    <w:rsid w:val="00A306CE"/>
    <w:rsid w:val="00A37621"/>
    <w:rsid w:val="00A427C8"/>
    <w:rsid w:val="00A466D3"/>
    <w:rsid w:val="00A50CFA"/>
    <w:rsid w:val="00A70D1D"/>
    <w:rsid w:val="00A76BEA"/>
    <w:rsid w:val="00AA0B3E"/>
    <w:rsid w:val="00AA7E78"/>
    <w:rsid w:val="00AE798F"/>
    <w:rsid w:val="00B04E6C"/>
    <w:rsid w:val="00B054E2"/>
    <w:rsid w:val="00B32AD3"/>
    <w:rsid w:val="00B53C67"/>
    <w:rsid w:val="00B60260"/>
    <w:rsid w:val="00BA0B64"/>
    <w:rsid w:val="00BA10E8"/>
    <w:rsid w:val="00BA3BA2"/>
    <w:rsid w:val="00BB5D1F"/>
    <w:rsid w:val="00BB69BF"/>
    <w:rsid w:val="00BD53AE"/>
    <w:rsid w:val="00BD63B3"/>
    <w:rsid w:val="00BD7F92"/>
    <w:rsid w:val="00BF4762"/>
    <w:rsid w:val="00BF74E6"/>
    <w:rsid w:val="00C30CBD"/>
    <w:rsid w:val="00C369EF"/>
    <w:rsid w:val="00C420A0"/>
    <w:rsid w:val="00C45701"/>
    <w:rsid w:val="00C503D1"/>
    <w:rsid w:val="00C676D6"/>
    <w:rsid w:val="00C7696B"/>
    <w:rsid w:val="00C822B7"/>
    <w:rsid w:val="00CA2935"/>
    <w:rsid w:val="00CB762E"/>
    <w:rsid w:val="00CC58A3"/>
    <w:rsid w:val="00CC7BEA"/>
    <w:rsid w:val="00CD660C"/>
    <w:rsid w:val="00CE1E76"/>
    <w:rsid w:val="00CE2AB5"/>
    <w:rsid w:val="00D24A9C"/>
    <w:rsid w:val="00D25A9D"/>
    <w:rsid w:val="00D35020"/>
    <w:rsid w:val="00D35D26"/>
    <w:rsid w:val="00D40979"/>
    <w:rsid w:val="00D83FE4"/>
    <w:rsid w:val="00D85975"/>
    <w:rsid w:val="00D865A9"/>
    <w:rsid w:val="00D964E0"/>
    <w:rsid w:val="00DB368E"/>
    <w:rsid w:val="00DC488D"/>
    <w:rsid w:val="00DC61FB"/>
    <w:rsid w:val="00DE458F"/>
    <w:rsid w:val="00DE6D50"/>
    <w:rsid w:val="00DF38AE"/>
    <w:rsid w:val="00E049DF"/>
    <w:rsid w:val="00E15D01"/>
    <w:rsid w:val="00E24CA6"/>
    <w:rsid w:val="00E279B9"/>
    <w:rsid w:val="00E52DEA"/>
    <w:rsid w:val="00E5351F"/>
    <w:rsid w:val="00E75E1E"/>
    <w:rsid w:val="00E977C9"/>
    <w:rsid w:val="00EB668E"/>
    <w:rsid w:val="00F26417"/>
    <w:rsid w:val="00F43177"/>
    <w:rsid w:val="00F47E38"/>
    <w:rsid w:val="00F47F04"/>
    <w:rsid w:val="00F57634"/>
    <w:rsid w:val="00F60DC4"/>
    <w:rsid w:val="00F66ADC"/>
    <w:rsid w:val="00F6725F"/>
    <w:rsid w:val="00F70978"/>
    <w:rsid w:val="00F9105D"/>
    <w:rsid w:val="00FA404F"/>
    <w:rsid w:val="00FB66E7"/>
    <w:rsid w:val="00FC09E1"/>
    <w:rsid w:val="00FE47AA"/>
    <w:rsid w:val="00FE6069"/>
    <w:rsid w:val="00FF65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4474A"/>
  <w15:docId w15:val="{0E6DA8A1-CC07-4410-B572-0F7327F3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BD53AE"/>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E6069"/>
    <w:pPr>
      <w:ind w:left="720"/>
      <w:contextualSpacing/>
    </w:pPr>
  </w:style>
  <w:style w:type="paragraph" w:styleId="Encabezado">
    <w:name w:val="header"/>
    <w:basedOn w:val="Normal"/>
    <w:link w:val="EncabezadoCar"/>
    <w:uiPriority w:val="99"/>
    <w:unhideWhenUsed/>
    <w:rsid w:val="006252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52FB"/>
  </w:style>
  <w:style w:type="paragraph" w:styleId="Piedepgina">
    <w:name w:val="footer"/>
    <w:basedOn w:val="Normal"/>
    <w:link w:val="PiedepginaCar"/>
    <w:uiPriority w:val="99"/>
    <w:unhideWhenUsed/>
    <w:rsid w:val="006252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52FB"/>
  </w:style>
  <w:style w:type="character" w:customStyle="1" w:styleId="Ttulo3Car">
    <w:name w:val="Título 3 Car"/>
    <w:basedOn w:val="Fuentedeprrafopredeter"/>
    <w:link w:val="Ttulo3"/>
    <w:uiPriority w:val="9"/>
    <w:rsid w:val="00BD53AE"/>
    <w:rPr>
      <w:rFonts w:ascii="Times New Roman" w:eastAsia="Times New Roman" w:hAnsi="Times New Roman" w:cs="Times New Roman"/>
      <w:b/>
      <w:bCs/>
      <w:sz w:val="27"/>
      <w:szCs w:val="27"/>
      <w:lang w:eastAsia="es-MX"/>
    </w:rPr>
  </w:style>
  <w:style w:type="character" w:customStyle="1" w:styleId="gd">
    <w:name w:val="gd"/>
    <w:basedOn w:val="Fuentedeprrafopredeter"/>
    <w:rsid w:val="00BD53AE"/>
  </w:style>
  <w:style w:type="character" w:customStyle="1" w:styleId="g3">
    <w:name w:val="g3"/>
    <w:basedOn w:val="Fuentedeprrafopredeter"/>
    <w:rsid w:val="00BD53AE"/>
  </w:style>
  <w:style w:type="character" w:customStyle="1" w:styleId="hb">
    <w:name w:val="hb"/>
    <w:basedOn w:val="Fuentedeprrafopredeter"/>
    <w:rsid w:val="00BD53AE"/>
  </w:style>
  <w:style w:type="character" w:customStyle="1" w:styleId="g2">
    <w:name w:val="g2"/>
    <w:basedOn w:val="Fuentedeprrafopredeter"/>
    <w:rsid w:val="00BD53AE"/>
  </w:style>
  <w:style w:type="paragraph" w:styleId="Textodeglobo">
    <w:name w:val="Balloon Text"/>
    <w:basedOn w:val="Normal"/>
    <w:link w:val="TextodegloboCar"/>
    <w:uiPriority w:val="99"/>
    <w:semiHidden/>
    <w:unhideWhenUsed/>
    <w:rsid w:val="00BD53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53AE"/>
    <w:rPr>
      <w:rFonts w:ascii="Tahoma" w:hAnsi="Tahoma" w:cs="Tahoma"/>
      <w:sz w:val="16"/>
      <w:szCs w:val="16"/>
    </w:rPr>
  </w:style>
  <w:style w:type="paragraph" w:customStyle="1" w:styleId="m9100051868604774340gmail-msonospacing">
    <w:name w:val="m_9100051868604774340gmail-msonospacing"/>
    <w:basedOn w:val="Normal"/>
    <w:rsid w:val="00BD53A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714759">
      <w:bodyDiv w:val="1"/>
      <w:marLeft w:val="0"/>
      <w:marRight w:val="0"/>
      <w:marTop w:val="0"/>
      <w:marBottom w:val="0"/>
      <w:divBdr>
        <w:top w:val="none" w:sz="0" w:space="0" w:color="auto"/>
        <w:left w:val="none" w:sz="0" w:space="0" w:color="auto"/>
        <w:bottom w:val="none" w:sz="0" w:space="0" w:color="auto"/>
        <w:right w:val="none" w:sz="0" w:space="0" w:color="auto"/>
      </w:divBdr>
      <w:divsChild>
        <w:div w:id="242953524">
          <w:marLeft w:val="0"/>
          <w:marRight w:val="0"/>
          <w:marTop w:val="0"/>
          <w:marBottom w:val="0"/>
          <w:divBdr>
            <w:top w:val="none" w:sz="0" w:space="0" w:color="auto"/>
            <w:left w:val="none" w:sz="0" w:space="0" w:color="auto"/>
            <w:bottom w:val="none" w:sz="0" w:space="0" w:color="auto"/>
            <w:right w:val="none" w:sz="0" w:space="0" w:color="auto"/>
          </w:divBdr>
        </w:div>
        <w:div w:id="1103692376">
          <w:marLeft w:val="0"/>
          <w:marRight w:val="0"/>
          <w:marTop w:val="0"/>
          <w:marBottom w:val="0"/>
          <w:divBdr>
            <w:top w:val="none" w:sz="0" w:space="0" w:color="auto"/>
            <w:left w:val="none" w:sz="0" w:space="0" w:color="auto"/>
            <w:bottom w:val="none" w:sz="0" w:space="0" w:color="auto"/>
            <w:right w:val="none" w:sz="0" w:space="0" w:color="auto"/>
          </w:divBdr>
        </w:div>
        <w:div w:id="1679114380">
          <w:marLeft w:val="0"/>
          <w:marRight w:val="0"/>
          <w:marTop w:val="0"/>
          <w:marBottom w:val="0"/>
          <w:divBdr>
            <w:top w:val="none" w:sz="0" w:space="0" w:color="auto"/>
            <w:left w:val="none" w:sz="0" w:space="0" w:color="auto"/>
            <w:bottom w:val="none" w:sz="0" w:space="0" w:color="auto"/>
            <w:right w:val="none" w:sz="0" w:space="0" w:color="auto"/>
          </w:divBdr>
        </w:div>
        <w:div w:id="1429543589">
          <w:marLeft w:val="0"/>
          <w:marRight w:val="0"/>
          <w:marTop w:val="0"/>
          <w:marBottom w:val="0"/>
          <w:divBdr>
            <w:top w:val="none" w:sz="0" w:space="0" w:color="auto"/>
            <w:left w:val="none" w:sz="0" w:space="0" w:color="auto"/>
            <w:bottom w:val="none" w:sz="0" w:space="0" w:color="auto"/>
            <w:right w:val="none" w:sz="0" w:space="0" w:color="auto"/>
          </w:divBdr>
        </w:div>
        <w:div w:id="790175588">
          <w:marLeft w:val="0"/>
          <w:marRight w:val="0"/>
          <w:marTop w:val="0"/>
          <w:marBottom w:val="0"/>
          <w:divBdr>
            <w:top w:val="none" w:sz="0" w:space="0" w:color="auto"/>
            <w:left w:val="none" w:sz="0" w:space="0" w:color="auto"/>
            <w:bottom w:val="none" w:sz="0" w:space="0" w:color="auto"/>
            <w:right w:val="none" w:sz="0" w:space="0" w:color="auto"/>
          </w:divBdr>
        </w:div>
        <w:div w:id="1606385470">
          <w:marLeft w:val="0"/>
          <w:marRight w:val="0"/>
          <w:marTop w:val="0"/>
          <w:marBottom w:val="0"/>
          <w:divBdr>
            <w:top w:val="none" w:sz="0" w:space="0" w:color="auto"/>
            <w:left w:val="none" w:sz="0" w:space="0" w:color="auto"/>
            <w:bottom w:val="none" w:sz="0" w:space="0" w:color="auto"/>
            <w:right w:val="none" w:sz="0" w:space="0" w:color="auto"/>
          </w:divBdr>
        </w:div>
      </w:divsChild>
    </w:div>
    <w:div w:id="639775150">
      <w:bodyDiv w:val="1"/>
      <w:marLeft w:val="0"/>
      <w:marRight w:val="0"/>
      <w:marTop w:val="0"/>
      <w:marBottom w:val="0"/>
      <w:divBdr>
        <w:top w:val="none" w:sz="0" w:space="0" w:color="auto"/>
        <w:left w:val="none" w:sz="0" w:space="0" w:color="auto"/>
        <w:bottom w:val="none" w:sz="0" w:space="0" w:color="auto"/>
        <w:right w:val="none" w:sz="0" w:space="0" w:color="auto"/>
      </w:divBdr>
      <w:divsChild>
        <w:div w:id="934751882">
          <w:marLeft w:val="0"/>
          <w:marRight w:val="0"/>
          <w:marTop w:val="0"/>
          <w:marBottom w:val="0"/>
          <w:divBdr>
            <w:top w:val="none" w:sz="0" w:space="0" w:color="auto"/>
            <w:left w:val="none" w:sz="0" w:space="0" w:color="auto"/>
            <w:bottom w:val="none" w:sz="0" w:space="0" w:color="auto"/>
            <w:right w:val="none" w:sz="0" w:space="0" w:color="auto"/>
          </w:divBdr>
          <w:divsChild>
            <w:div w:id="1628126180">
              <w:marLeft w:val="0"/>
              <w:marRight w:val="0"/>
              <w:marTop w:val="0"/>
              <w:marBottom w:val="0"/>
              <w:divBdr>
                <w:top w:val="none" w:sz="0" w:space="0" w:color="auto"/>
                <w:left w:val="none" w:sz="0" w:space="0" w:color="auto"/>
                <w:bottom w:val="none" w:sz="0" w:space="0" w:color="auto"/>
                <w:right w:val="none" w:sz="0" w:space="0" w:color="auto"/>
              </w:divBdr>
            </w:div>
            <w:div w:id="598366077">
              <w:marLeft w:val="300"/>
              <w:marRight w:val="0"/>
              <w:marTop w:val="0"/>
              <w:marBottom w:val="0"/>
              <w:divBdr>
                <w:top w:val="none" w:sz="0" w:space="0" w:color="auto"/>
                <w:left w:val="none" w:sz="0" w:space="0" w:color="auto"/>
                <w:bottom w:val="none" w:sz="0" w:space="0" w:color="auto"/>
                <w:right w:val="none" w:sz="0" w:space="0" w:color="auto"/>
              </w:divBdr>
            </w:div>
            <w:div w:id="109206003">
              <w:marLeft w:val="300"/>
              <w:marRight w:val="0"/>
              <w:marTop w:val="0"/>
              <w:marBottom w:val="0"/>
              <w:divBdr>
                <w:top w:val="none" w:sz="0" w:space="0" w:color="auto"/>
                <w:left w:val="none" w:sz="0" w:space="0" w:color="auto"/>
                <w:bottom w:val="none" w:sz="0" w:space="0" w:color="auto"/>
                <w:right w:val="none" w:sz="0" w:space="0" w:color="auto"/>
              </w:divBdr>
            </w:div>
            <w:div w:id="1338531653">
              <w:marLeft w:val="0"/>
              <w:marRight w:val="0"/>
              <w:marTop w:val="0"/>
              <w:marBottom w:val="0"/>
              <w:divBdr>
                <w:top w:val="none" w:sz="0" w:space="0" w:color="auto"/>
                <w:left w:val="none" w:sz="0" w:space="0" w:color="auto"/>
                <w:bottom w:val="none" w:sz="0" w:space="0" w:color="auto"/>
                <w:right w:val="none" w:sz="0" w:space="0" w:color="auto"/>
              </w:divBdr>
            </w:div>
            <w:div w:id="2090420259">
              <w:marLeft w:val="60"/>
              <w:marRight w:val="0"/>
              <w:marTop w:val="0"/>
              <w:marBottom w:val="0"/>
              <w:divBdr>
                <w:top w:val="none" w:sz="0" w:space="0" w:color="auto"/>
                <w:left w:val="none" w:sz="0" w:space="0" w:color="auto"/>
                <w:bottom w:val="none" w:sz="0" w:space="0" w:color="auto"/>
                <w:right w:val="none" w:sz="0" w:space="0" w:color="auto"/>
              </w:divBdr>
            </w:div>
          </w:divsChild>
        </w:div>
        <w:div w:id="1859662772">
          <w:marLeft w:val="0"/>
          <w:marRight w:val="0"/>
          <w:marTop w:val="0"/>
          <w:marBottom w:val="0"/>
          <w:divBdr>
            <w:top w:val="none" w:sz="0" w:space="0" w:color="auto"/>
            <w:left w:val="none" w:sz="0" w:space="0" w:color="auto"/>
            <w:bottom w:val="none" w:sz="0" w:space="0" w:color="auto"/>
            <w:right w:val="none" w:sz="0" w:space="0" w:color="auto"/>
          </w:divBdr>
          <w:divsChild>
            <w:div w:id="2024743751">
              <w:marLeft w:val="0"/>
              <w:marRight w:val="0"/>
              <w:marTop w:val="120"/>
              <w:marBottom w:val="0"/>
              <w:divBdr>
                <w:top w:val="none" w:sz="0" w:space="0" w:color="auto"/>
                <w:left w:val="none" w:sz="0" w:space="0" w:color="auto"/>
                <w:bottom w:val="none" w:sz="0" w:space="0" w:color="auto"/>
                <w:right w:val="none" w:sz="0" w:space="0" w:color="auto"/>
              </w:divBdr>
              <w:divsChild>
                <w:div w:id="1188762138">
                  <w:marLeft w:val="0"/>
                  <w:marRight w:val="0"/>
                  <w:marTop w:val="0"/>
                  <w:marBottom w:val="0"/>
                  <w:divBdr>
                    <w:top w:val="none" w:sz="0" w:space="0" w:color="auto"/>
                    <w:left w:val="none" w:sz="0" w:space="0" w:color="auto"/>
                    <w:bottom w:val="none" w:sz="0" w:space="0" w:color="auto"/>
                    <w:right w:val="none" w:sz="0" w:space="0" w:color="auto"/>
                  </w:divBdr>
                  <w:divsChild>
                    <w:div w:id="1012731083">
                      <w:marLeft w:val="0"/>
                      <w:marRight w:val="0"/>
                      <w:marTop w:val="0"/>
                      <w:marBottom w:val="0"/>
                      <w:divBdr>
                        <w:top w:val="none" w:sz="0" w:space="0" w:color="auto"/>
                        <w:left w:val="none" w:sz="0" w:space="0" w:color="auto"/>
                        <w:bottom w:val="none" w:sz="0" w:space="0" w:color="auto"/>
                        <w:right w:val="none" w:sz="0" w:space="0" w:color="auto"/>
                      </w:divBdr>
                      <w:divsChild>
                        <w:div w:id="77869847">
                          <w:marLeft w:val="0"/>
                          <w:marRight w:val="0"/>
                          <w:marTop w:val="0"/>
                          <w:marBottom w:val="0"/>
                          <w:divBdr>
                            <w:top w:val="none" w:sz="0" w:space="0" w:color="auto"/>
                            <w:left w:val="none" w:sz="0" w:space="0" w:color="auto"/>
                            <w:bottom w:val="none" w:sz="0" w:space="0" w:color="auto"/>
                            <w:right w:val="none" w:sz="0" w:space="0" w:color="auto"/>
                          </w:divBdr>
                        </w:div>
                        <w:div w:id="282419739">
                          <w:marLeft w:val="0"/>
                          <w:marRight w:val="0"/>
                          <w:marTop w:val="0"/>
                          <w:marBottom w:val="0"/>
                          <w:divBdr>
                            <w:top w:val="none" w:sz="0" w:space="0" w:color="auto"/>
                            <w:left w:val="none" w:sz="0" w:space="0" w:color="auto"/>
                            <w:bottom w:val="none" w:sz="0" w:space="0" w:color="auto"/>
                            <w:right w:val="none" w:sz="0" w:space="0" w:color="auto"/>
                          </w:divBdr>
                        </w:div>
                        <w:div w:id="1328292653">
                          <w:marLeft w:val="0"/>
                          <w:marRight w:val="0"/>
                          <w:marTop w:val="0"/>
                          <w:marBottom w:val="0"/>
                          <w:divBdr>
                            <w:top w:val="none" w:sz="0" w:space="0" w:color="auto"/>
                            <w:left w:val="none" w:sz="0" w:space="0" w:color="auto"/>
                            <w:bottom w:val="none" w:sz="0" w:space="0" w:color="auto"/>
                            <w:right w:val="none" w:sz="0" w:space="0" w:color="auto"/>
                          </w:divBdr>
                        </w:div>
                        <w:div w:id="2142767330">
                          <w:marLeft w:val="0"/>
                          <w:marRight w:val="0"/>
                          <w:marTop w:val="0"/>
                          <w:marBottom w:val="0"/>
                          <w:divBdr>
                            <w:top w:val="none" w:sz="0" w:space="0" w:color="auto"/>
                            <w:left w:val="none" w:sz="0" w:space="0" w:color="auto"/>
                            <w:bottom w:val="none" w:sz="0" w:space="0" w:color="auto"/>
                            <w:right w:val="none" w:sz="0" w:space="0" w:color="auto"/>
                          </w:divBdr>
                        </w:div>
                        <w:div w:id="1368599588">
                          <w:marLeft w:val="0"/>
                          <w:marRight w:val="0"/>
                          <w:marTop w:val="0"/>
                          <w:marBottom w:val="0"/>
                          <w:divBdr>
                            <w:top w:val="none" w:sz="0" w:space="0" w:color="auto"/>
                            <w:left w:val="none" w:sz="0" w:space="0" w:color="auto"/>
                            <w:bottom w:val="none" w:sz="0" w:space="0" w:color="auto"/>
                            <w:right w:val="none" w:sz="0" w:space="0" w:color="auto"/>
                          </w:divBdr>
                        </w:div>
                        <w:div w:id="1980526018">
                          <w:marLeft w:val="0"/>
                          <w:marRight w:val="0"/>
                          <w:marTop w:val="0"/>
                          <w:marBottom w:val="0"/>
                          <w:divBdr>
                            <w:top w:val="none" w:sz="0" w:space="0" w:color="auto"/>
                            <w:left w:val="none" w:sz="0" w:space="0" w:color="auto"/>
                            <w:bottom w:val="none" w:sz="0" w:space="0" w:color="auto"/>
                            <w:right w:val="none" w:sz="0" w:space="0" w:color="auto"/>
                          </w:divBdr>
                        </w:div>
                        <w:div w:id="1294096369">
                          <w:marLeft w:val="0"/>
                          <w:marRight w:val="0"/>
                          <w:marTop w:val="0"/>
                          <w:marBottom w:val="0"/>
                          <w:divBdr>
                            <w:top w:val="none" w:sz="0" w:space="0" w:color="auto"/>
                            <w:left w:val="none" w:sz="0" w:space="0" w:color="auto"/>
                            <w:bottom w:val="none" w:sz="0" w:space="0" w:color="auto"/>
                            <w:right w:val="none" w:sz="0" w:space="0" w:color="auto"/>
                          </w:divBdr>
                        </w:div>
                        <w:div w:id="1239249509">
                          <w:marLeft w:val="0"/>
                          <w:marRight w:val="0"/>
                          <w:marTop w:val="0"/>
                          <w:marBottom w:val="0"/>
                          <w:divBdr>
                            <w:top w:val="none" w:sz="0" w:space="0" w:color="auto"/>
                            <w:left w:val="none" w:sz="0" w:space="0" w:color="auto"/>
                            <w:bottom w:val="none" w:sz="0" w:space="0" w:color="auto"/>
                            <w:right w:val="none" w:sz="0" w:space="0" w:color="auto"/>
                          </w:divBdr>
                        </w:div>
                        <w:div w:id="700209600">
                          <w:marLeft w:val="0"/>
                          <w:marRight w:val="0"/>
                          <w:marTop w:val="0"/>
                          <w:marBottom w:val="0"/>
                          <w:divBdr>
                            <w:top w:val="none" w:sz="0" w:space="0" w:color="auto"/>
                            <w:left w:val="none" w:sz="0" w:space="0" w:color="auto"/>
                            <w:bottom w:val="none" w:sz="0" w:space="0" w:color="auto"/>
                            <w:right w:val="none" w:sz="0" w:space="0" w:color="auto"/>
                          </w:divBdr>
                        </w:div>
                        <w:div w:id="862404747">
                          <w:marLeft w:val="0"/>
                          <w:marRight w:val="0"/>
                          <w:marTop w:val="0"/>
                          <w:marBottom w:val="0"/>
                          <w:divBdr>
                            <w:top w:val="none" w:sz="0" w:space="0" w:color="auto"/>
                            <w:left w:val="none" w:sz="0" w:space="0" w:color="auto"/>
                            <w:bottom w:val="none" w:sz="0" w:space="0" w:color="auto"/>
                            <w:right w:val="none" w:sz="0" w:space="0" w:color="auto"/>
                          </w:divBdr>
                        </w:div>
                        <w:div w:id="560289961">
                          <w:marLeft w:val="0"/>
                          <w:marRight w:val="0"/>
                          <w:marTop w:val="0"/>
                          <w:marBottom w:val="0"/>
                          <w:divBdr>
                            <w:top w:val="none" w:sz="0" w:space="0" w:color="auto"/>
                            <w:left w:val="none" w:sz="0" w:space="0" w:color="auto"/>
                            <w:bottom w:val="none" w:sz="0" w:space="0" w:color="auto"/>
                            <w:right w:val="none" w:sz="0" w:space="0" w:color="auto"/>
                          </w:divBdr>
                        </w:div>
                        <w:div w:id="4285519">
                          <w:marLeft w:val="0"/>
                          <w:marRight w:val="0"/>
                          <w:marTop w:val="0"/>
                          <w:marBottom w:val="0"/>
                          <w:divBdr>
                            <w:top w:val="none" w:sz="0" w:space="0" w:color="auto"/>
                            <w:left w:val="none" w:sz="0" w:space="0" w:color="auto"/>
                            <w:bottom w:val="none" w:sz="0" w:space="0" w:color="auto"/>
                            <w:right w:val="none" w:sz="0" w:space="0" w:color="auto"/>
                          </w:divBdr>
                        </w:div>
                        <w:div w:id="1371565975">
                          <w:marLeft w:val="0"/>
                          <w:marRight w:val="0"/>
                          <w:marTop w:val="0"/>
                          <w:marBottom w:val="0"/>
                          <w:divBdr>
                            <w:top w:val="none" w:sz="0" w:space="0" w:color="auto"/>
                            <w:left w:val="none" w:sz="0" w:space="0" w:color="auto"/>
                            <w:bottom w:val="none" w:sz="0" w:space="0" w:color="auto"/>
                            <w:right w:val="none" w:sz="0" w:space="0" w:color="auto"/>
                          </w:divBdr>
                        </w:div>
                        <w:div w:id="582298701">
                          <w:marLeft w:val="0"/>
                          <w:marRight w:val="0"/>
                          <w:marTop w:val="0"/>
                          <w:marBottom w:val="0"/>
                          <w:divBdr>
                            <w:top w:val="none" w:sz="0" w:space="0" w:color="auto"/>
                            <w:left w:val="none" w:sz="0" w:space="0" w:color="auto"/>
                            <w:bottom w:val="none" w:sz="0" w:space="0" w:color="auto"/>
                            <w:right w:val="none" w:sz="0" w:space="0" w:color="auto"/>
                          </w:divBdr>
                        </w:div>
                        <w:div w:id="464274278">
                          <w:marLeft w:val="0"/>
                          <w:marRight w:val="0"/>
                          <w:marTop w:val="0"/>
                          <w:marBottom w:val="0"/>
                          <w:divBdr>
                            <w:top w:val="none" w:sz="0" w:space="0" w:color="auto"/>
                            <w:left w:val="none" w:sz="0" w:space="0" w:color="auto"/>
                            <w:bottom w:val="none" w:sz="0" w:space="0" w:color="auto"/>
                            <w:right w:val="none" w:sz="0" w:space="0" w:color="auto"/>
                          </w:divBdr>
                        </w:div>
                        <w:div w:id="792477597">
                          <w:marLeft w:val="0"/>
                          <w:marRight w:val="0"/>
                          <w:marTop w:val="0"/>
                          <w:marBottom w:val="0"/>
                          <w:divBdr>
                            <w:top w:val="none" w:sz="0" w:space="0" w:color="auto"/>
                            <w:left w:val="none" w:sz="0" w:space="0" w:color="auto"/>
                            <w:bottom w:val="none" w:sz="0" w:space="0" w:color="auto"/>
                            <w:right w:val="none" w:sz="0" w:space="0" w:color="auto"/>
                          </w:divBdr>
                          <w:divsChild>
                            <w:div w:id="1315140522">
                              <w:marLeft w:val="0"/>
                              <w:marRight w:val="0"/>
                              <w:marTop w:val="0"/>
                              <w:marBottom w:val="0"/>
                              <w:divBdr>
                                <w:top w:val="none" w:sz="0" w:space="0" w:color="auto"/>
                                <w:left w:val="none" w:sz="0" w:space="0" w:color="auto"/>
                                <w:bottom w:val="none" w:sz="0" w:space="0" w:color="auto"/>
                                <w:right w:val="none" w:sz="0" w:space="0" w:color="auto"/>
                              </w:divBdr>
                            </w:div>
                            <w:div w:id="1518470026">
                              <w:marLeft w:val="0"/>
                              <w:marRight w:val="0"/>
                              <w:marTop w:val="0"/>
                              <w:marBottom w:val="0"/>
                              <w:divBdr>
                                <w:top w:val="none" w:sz="0" w:space="0" w:color="auto"/>
                                <w:left w:val="none" w:sz="0" w:space="0" w:color="auto"/>
                                <w:bottom w:val="none" w:sz="0" w:space="0" w:color="auto"/>
                                <w:right w:val="none" w:sz="0" w:space="0" w:color="auto"/>
                              </w:divBdr>
                            </w:div>
                            <w:div w:id="1181242972">
                              <w:marLeft w:val="0"/>
                              <w:marRight w:val="0"/>
                              <w:marTop w:val="0"/>
                              <w:marBottom w:val="0"/>
                              <w:divBdr>
                                <w:top w:val="none" w:sz="0" w:space="0" w:color="auto"/>
                                <w:left w:val="none" w:sz="0" w:space="0" w:color="auto"/>
                                <w:bottom w:val="none" w:sz="0" w:space="0" w:color="auto"/>
                                <w:right w:val="none" w:sz="0" w:space="0" w:color="auto"/>
                              </w:divBdr>
                            </w:div>
                          </w:divsChild>
                        </w:div>
                        <w:div w:id="99449657">
                          <w:marLeft w:val="0"/>
                          <w:marRight w:val="0"/>
                          <w:marTop w:val="0"/>
                          <w:marBottom w:val="0"/>
                          <w:divBdr>
                            <w:top w:val="none" w:sz="0" w:space="0" w:color="auto"/>
                            <w:left w:val="none" w:sz="0" w:space="0" w:color="auto"/>
                            <w:bottom w:val="none" w:sz="0" w:space="0" w:color="auto"/>
                            <w:right w:val="none" w:sz="0" w:space="0" w:color="auto"/>
                          </w:divBdr>
                        </w:div>
                        <w:div w:id="2001469719">
                          <w:marLeft w:val="0"/>
                          <w:marRight w:val="0"/>
                          <w:marTop w:val="0"/>
                          <w:marBottom w:val="0"/>
                          <w:divBdr>
                            <w:top w:val="none" w:sz="0" w:space="0" w:color="auto"/>
                            <w:left w:val="none" w:sz="0" w:space="0" w:color="auto"/>
                            <w:bottom w:val="none" w:sz="0" w:space="0" w:color="auto"/>
                            <w:right w:val="none" w:sz="0" w:space="0" w:color="auto"/>
                          </w:divBdr>
                        </w:div>
                        <w:div w:id="1639454993">
                          <w:marLeft w:val="0"/>
                          <w:marRight w:val="0"/>
                          <w:marTop w:val="0"/>
                          <w:marBottom w:val="0"/>
                          <w:divBdr>
                            <w:top w:val="none" w:sz="0" w:space="0" w:color="auto"/>
                            <w:left w:val="none" w:sz="0" w:space="0" w:color="auto"/>
                            <w:bottom w:val="none" w:sz="0" w:space="0" w:color="auto"/>
                            <w:right w:val="none" w:sz="0" w:space="0" w:color="auto"/>
                          </w:divBdr>
                        </w:div>
                        <w:div w:id="62380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845358">
      <w:bodyDiv w:val="1"/>
      <w:marLeft w:val="0"/>
      <w:marRight w:val="0"/>
      <w:marTop w:val="0"/>
      <w:marBottom w:val="0"/>
      <w:divBdr>
        <w:top w:val="none" w:sz="0" w:space="0" w:color="auto"/>
        <w:left w:val="none" w:sz="0" w:space="0" w:color="auto"/>
        <w:bottom w:val="none" w:sz="0" w:space="0" w:color="auto"/>
        <w:right w:val="none" w:sz="0" w:space="0" w:color="auto"/>
      </w:divBdr>
      <w:divsChild>
        <w:div w:id="408159997">
          <w:marLeft w:val="0"/>
          <w:marRight w:val="0"/>
          <w:marTop w:val="0"/>
          <w:marBottom w:val="0"/>
          <w:divBdr>
            <w:top w:val="none" w:sz="0" w:space="0" w:color="auto"/>
            <w:left w:val="none" w:sz="0" w:space="0" w:color="auto"/>
            <w:bottom w:val="none" w:sz="0" w:space="0" w:color="auto"/>
            <w:right w:val="none" w:sz="0" w:space="0" w:color="auto"/>
          </w:divBdr>
        </w:div>
        <w:div w:id="815949282">
          <w:marLeft w:val="0"/>
          <w:marRight w:val="0"/>
          <w:marTop w:val="0"/>
          <w:marBottom w:val="0"/>
          <w:divBdr>
            <w:top w:val="none" w:sz="0" w:space="0" w:color="auto"/>
            <w:left w:val="none" w:sz="0" w:space="0" w:color="auto"/>
            <w:bottom w:val="none" w:sz="0" w:space="0" w:color="auto"/>
            <w:right w:val="none" w:sz="0" w:space="0" w:color="auto"/>
          </w:divBdr>
        </w:div>
      </w:divsChild>
    </w:div>
    <w:div w:id="1693532042">
      <w:bodyDiv w:val="1"/>
      <w:marLeft w:val="0"/>
      <w:marRight w:val="0"/>
      <w:marTop w:val="0"/>
      <w:marBottom w:val="0"/>
      <w:divBdr>
        <w:top w:val="none" w:sz="0" w:space="0" w:color="auto"/>
        <w:left w:val="none" w:sz="0" w:space="0" w:color="auto"/>
        <w:bottom w:val="none" w:sz="0" w:space="0" w:color="auto"/>
        <w:right w:val="none" w:sz="0" w:space="0" w:color="auto"/>
      </w:divBdr>
      <w:divsChild>
        <w:div w:id="851460148">
          <w:marLeft w:val="0"/>
          <w:marRight w:val="0"/>
          <w:marTop w:val="0"/>
          <w:marBottom w:val="0"/>
          <w:divBdr>
            <w:top w:val="none" w:sz="0" w:space="0" w:color="auto"/>
            <w:left w:val="none" w:sz="0" w:space="0" w:color="auto"/>
            <w:bottom w:val="none" w:sz="0" w:space="0" w:color="auto"/>
            <w:right w:val="none" w:sz="0" w:space="0" w:color="auto"/>
          </w:divBdr>
          <w:divsChild>
            <w:div w:id="1582519798">
              <w:marLeft w:val="0"/>
              <w:marRight w:val="0"/>
              <w:marTop w:val="0"/>
              <w:marBottom w:val="0"/>
              <w:divBdr>
                <w:top w:val="none" w:sz="0" w:space="0" w:color="auto"/>
                <w:left w:val="none" w:sz="0" w:space="0" w:color="auto"/>
                <w:bottom w:val="none" w:sz="0" w:space="0" w:color="auto"/>
                <w:right w:val="none" w:sz="0" w:space="0" w:color="auto"/>
              </w:divBdr>
            </w:div>
            <w:div w:id="1318192706">
              <w:marLeft w:val="300"/>
              <w:marRight w:val="0"/>
              <w:marTop w:val="0"/>
              <w:marBottom w:val="0"/>
              <w:divBdr>
                <w:top w:val="none" w:sz="0" w:space="0" w:color="auto"/>
                <w:left w:val="none" w:sz="0" w:space="0" w:color="auto"/>
                <w:bottom w:val="none" w:sz="0" w:space="0" w:color="auto"/>
                <w:right w:val="none" w:sz="0" w:space="0" w:color="auto"/>
              </w:divBdr>
            </w:div>
            <w:div w:id="340204820">
              <w:marLeft w:val="300"/>
              <w:marRight w:val="0"/>
              <w:marTop w:val="0"/>
              <w:marBottom w:val="0"/>
              <w:divBdr>
                <w:top w:val="none" w:sz="0" w:space="0" w:color="auto"/>
                <w:left w:val="none" w:sz="0" w:space="0" w:color="auto"/>
                <w:bottom w:val="none" w:sz="0" w:space="0" w:color="auto"/>
                <w:right w:val="none" w:sz="0" w:space="0" w:color="auto"/>
              </w:divBdr>
            </w:div>
            <w:div w:id="649677449">
              <w:marLeft w:val="0"/>
              <w:marRight w:val="0"/>
              <w:marTop w:val="0"/>
              <w:marBottom w:val="0"/>
              <w:divBdr>
                <w:top w:val="none" w:sz="0" w:space="0" w:color="auto"/>
                <w:left w:val="none" w:sz="0" w:space="0" w:color="auto"/>
                <w:bottom w:val="none" w:sz="0" w:space="0" w:color="auto"/>
                <w:right w:val="none" w:sz="0" w:space="0" w:color="auto"/>
              </w:divBdr>
            </w:div>
            <w:div w:id="230699201">
              <w:marLeft w:val="60"/>
              <w:marRight w:val="0"/>
              <w:marTop w:val="0"/>
              <w:marBottom w:val="0"/>
              <w:divBdr>
                <w:top w:val="none" w:sz="0" w:space="0" w:color="auto"/>
                <w:left w:val="none" w:sz="0" w:space="0" w:color="auto"/>
                <w:bottom w:val="none" w:sz="0" w:space="0" w:color="auto"/>
                <w:right w:val="none" w:sz="0" w:space="0" w:color="auto"/>
              </w:divBdr>
            </w:div>
          </w:divsChild>
        </w:div>
        <w:div w:id="1114405182">
          <w:marLeft w:val="0"/>
          <w:marRight w:val="0"/>
          <w:marTop w:val="0"/>
          <w:marBottom w:val="0"/>
          <w:divBdr>
            <w:top w:val="none" w:sz="0" w:space="0" w:color="auto"/>
            <w:left w:val="none" w:sz="0" w:space="0" w:color="auto"/>
            <w:bottom w:val="none" w:sz="0" w:space="0" w:color="auto"/>
            <w:right w:val="none" w:sz="0" w:space="0" w:color="auto"/>
          </w:divBdr>
          <w:divsChild>
            <w:div w:id="1368987808">
              <w:marLeft w:val="0"/>
              <w:marRight w:val="0"/>
              <w:marTop w:val="120"/>
              <w:marBottom w:val="0"/>
              <w:divBdr>
                <w:top w:val="none" w:sz="0" w:space="0" w:color="auto"/>
                <w:left w:val="none" w:sz="0" w:space="0" w:color="auto"/>
                <w:bottom w:val="none" w:sz="0" w:space="0" w:color="auto"/>
                <w:right w:val="none" w:sz="0" w:space="0" w:color="auto"/>
              </w:divBdr>
              <w:divsChild>
                <w:div w:id="1727533269">
                  <w:marLeft w:val="0"/>
                  <w:marRight w:val="0"/>
                  <w:marTop w:val="0"/>
                  <w:marBottom w:val="0"/>
                  <w:divBdr>
                    <w:top w:val="none" w:sz="0" w:space="0" w:color="auto"/>
                    <w:left w:val="none" w:sz="0" w:space="0" w:color="auto"/>
                    <w:bottom w:val="none" w:sz="0" w:space="0" w:color="auto"/>
                    <w:right w:val="none" w:sz="0" w:space="0" w:color="auto"/>
                  </w:divBdr>
                  <w:divsChild>
                    <w:div w:id="1541089088">
                      <w:marLeft w:val="0"/>
                      <w:marRight w:val="0"/>
                      <w:marTop w:val="0"/>
                      <w:marBottom w:val="0"/>
                      <w:divBdr>
                        <w:top w:val="none" w:sz="0" w:space="0" w:color="auto"/>
                        <w:left w:val="none" w:sz="0" w:space="0" w:color="auto"/>
                        <w:bottom w:val="none" w:sz="0" w:space="0" w:color="auto"/>
                        <w:right w:val="none" w:sz="0" w:space="0" w:color="auto"/>
                      </w:divBdr>
                      <w:divsChild>
                        <w:div w:id="799692428">
                          <w:marLeft w:val="0"/>
                          <w:marRight w:val="0"/>
                          <w:marTop w:val="0"/>
                          <w:marBottom w:val="0"/>
                          <w:divBdr>
                            <w:top w:val="none" w:sz="0" w:space="0" w:color="auto"/>
                            <w:left w:val="none" w:sz="0" w:space="0" w:color="auto"/>
                            <w:bottom w:val="none" w:sz="0" w:space="0" w:color="auto"/>
                            <w:right w:val="none" w:sz="0" w:space="0" w:color="auto"/>
                          </w:divBdr>
                        </w:div>
                        <w:div w:id="1251817656">
                          <w:marLeft w:val="0"/>
                          <w:marRight w:val="0"/>
                          <w:marTop w:val="0"/>
                          <w:marBottom w:val="0"/>
                          <w:divBdr>
                            <w:top w:val="none" w:sz="0" w:space="0" w:color="auto"/>
                            <w:left w:val="none" w:sz="0" w:space="0" w:color="auto"/>
                            <w:bottom w:val="none" w:sz="0" w:space="0" w:color="auto"/>
                            <w:right w:val="none" w:sz="0" w:space="0" w:color="auto"/>
                          </w:divBdr>
                        </w:div>
                        <w:div w:id="172040266">
                          <w:marLeft w:val="0"/>
                          <w:marRight w:val="0"/>
                          <w:marTop w:val="0"/>
                          <w:marBottom w:val="0"/>
                          <w:divBdr>
                            <w:top w:val="none" w:sz="0" w:space="0" w:color="auto"/>
                            <w:left w:val="none" w:sz="0" w:space="0" w:color="auto"/>
                            <w:bottom w:val="none" w:sz="0" w:space="0" w:color="auto"/>
                            <w:right w:val="none" w:sz="0" w:space="0" w:color="auto"/>
                          </w:divBdr>
                        </w:div>
                        <w:div w:id="1026639707">
                          <w:marLeft w:val="0"/>
                          <w:marRight w:val="0"/>
                          <w:marTop w:val="0"/>
                          <w:marBottom w:val="0"/>
                          <w:divBdr>
                            <w:top w:val="none" w:sz="0" w:space="0" w:color="auto"/>
                            <w:left w:val="none" w:sz="0" w:space="0" w:color="auto"/>
                            <w:bottom w:val="none" w:sz="0" w:space="0" w:color="auto"/>
                            <w:right w:val="none" w:sz="0" w:space="0" w:color="auto"/>
                          </w:divBdr>
                        </w:div>
                        <w:div w:id="275529883">
                          <w:marLeft w:val="0"/>
                          <w:marRight w:val="0"/>
                          <w:marTop w:val="0"/>
                          <w:marBottom w:val="0"/>
                          <w:divBdr>
                            <w:top w:val="none" w:sz="0" w:space="0" w:color="auto"/>
                            <w:left w:val="none" w:sz="0" w:space="0" w:color="auto"/>
                            <w:bottom w:val="none" w:sz="0" w:space="0" w:color="auto"/>
                            <w:right w:val="none" w:sz="0" w:space="0" w:color="auto"/>
                          </w:divBdr>
                        </w:div>
                        <w:div w:id="406996019">
                          <w:marLeft w:val="0"/>
                          <w:marRight w:val="0"/>
                          <w:marTop w:val="0"/>
                          <w:marBottom w:val="0"/>
                          <w:divBdr>
                            <w:top w:val="none" w:sz="0" w:space="0" w:color="auto"/>
                            <w:left w:val="none" w:sz="0" w:space="0" w:color="auto"/>
                            <w:bottom w:val="none" w:sz="0" w:space="0" w:color="auto"/>
                            <w:right w:val="none" w:sz="0" w:space="0" w:color="auto"/>
                          </w:divBdr>
                        </w:div>
                        <w:div w:id="5061733">
                          <w:marLeft w:val="0"/>
                          <w:marRight w:val="0"/>
                          <w:marTop w:val="0"/>
                          <w:marBottom w:val="0"/>
                          <w:divBdr>
                            <w:top w:val="none" w:sz="0" w:space="0" w:color="auto"/>
                            <w:left w:val="none" w:sz="0" w:space="0" w:color="auto"/>
                            <w:bottom w:val="none" w:sz="0" w:space="0" w:color="auto"/>
                            <w:right w:val="none" w:sz="0" w:space="0" w:color="auto"/>
                          </w:divBdr>
                        </w:div>
                        <w:div w:id="2146508954">
                          <w:marLeft w:val="0"/>
                          <w:marRight w:val="0"/>
                          <w:marTop w:val="0"/>
                          <w:marBottom w:val="0"/>
                          <w:divBdr>
                            <w:top w:val="none" w:sz="0" w:space="0" w:color="auto"/>
                            <w:left w:val="none" w:sz="0" w:space="0" w:color="auto"/>
                            <w:bottom w:val="none" w:sz="0" w:space="0" w:color="auto"/>
                            <w:right w:val="none" w:sz="0" w:space="0" w:color="auto"/>
                          </w:divBdr>
                        </w:div>
                        <w:div w:id="1059481657">
                          <w:marLeft w:val="0"/>
                          <w:marRight w:val="0"/>
                          <w:marTop w:val="0"/>
                          <w:marBottom w:val="0"/>
                          <w:divBdr>
                            <w:top w:val="none" w:sz="0" w:space="0" w:color="auto"/>
                            <w:left w:val="none" w:sz="0" w:space="0" w:color="auto"/>
                            <w:bottom w:val="none" w:sz="0" w:space="0" w:color="auto"/>
                            <w:right w:val="none" w:sz="0" w:space="0" w:color="auto"/>
                          </w:divBdr>
                        </w:div>
                        <w:div w:id="13791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071341">
      <w:bodyDiv w:val="1"/>
      <w:marLeft w:val="0"/>
      <w:marRight w:val="0"/>
      <w:marTop w:val="0"/>
      <w:marBottom w:val="0"/>
      <w:divBdr>
        <w:top w:val="none" w:sz="0" w:space="0" w:color="auto"/>
        <w:left w:val="none" w:sz="0" w:space="0" w:color="auto"/>
        <w:bottom w:val="none" w:sz="0" w:space="0" w:color="auto"/>
        <w:right w:val="none" w:sz="0" w:space="0" w:color="auto"/>
      </w:divBdr>
      <w:divsChild>
        <w:div w:id="88547268">
          <w:marLeft w:val="0"/>
          <w:marRight w:val="0"/>
          <w:marTop w:val="0"/>
          <w:marBottom w:val="0"/>
          <w:divBdr>
            <w:top w:val="none" w:sz="0" w:space="0" w:color="auto"/>
            <w:left w:val="none" w:sz="0" w:space="0" w:color="auto"/>
            <w:bottom w:val="none" w:sz="0" w:space="0" w:color="auto"/>
            <w:right w:val="none" w:sz="0" w:space="0" w:color="auto"/>
          </w:divBdr>
          <w:divsChild>
            <w:div w:id="1867400314">
              <w:marLeft w:val="0"/>
              <w:marRight w:val="0"/>
              <w:marTop w:val="0"/>
              <w:marBottom w:val="0"/>
              <w:divBdr>
                <w:top w:val="none" w:sz="0" w:space="0" w:color="auto"/>
                <w:left w:val="none" w:sz="0" w:space="0" w:color="auto"/>
                <w:bottom w:val="none" w:sz="0" w:space="0" w:color="auto"/>
                <w:right w:val="none" w:sz="0" w:space="0" w:color="auto"/>
              </w:divBdr>
            </w:div>
            <w:div w:id="496766808">
              <w:marLeft w:val="300"/>
              <w:marRight w:val="0"/>
              <w:marTop w:val="0"/>
              <w:marBottom w:val="0"/>
              <w:divBdr>
                <w:top w:val="none" w:sz="0" w:space="0" w:color="auto"/>
                <w:left w:val="none" w:sz="0" w:space="0" w:color="auto"/>
                <w:bottom w:val="none" w:sz="0" w:space="0" w:color="auto"/>
                <w:right w:val="none" w:sz="0" w:space="0" w:color="auto"/>
              </w:divBdr>
            </w:div>
            <w:div w:id="1021509864">
              <w:marLeft w:val="300"/>
              <w:marRight w:val="0"/>
              <w:marTop w:val="0"/>
              <w:marBottom w:val="0"/>
              <w:divBdr>
                <w:top w:val="none" w:sz="0" w:space="0" w:color="auto"/>
                <w:left w:val="none" w:sz="0" w:space="0" w:color="auto"/>
                <w:bottom w:val="none" w:sz="0" w:space="0" w:color="auto"/>
                <w:right w:val="none" w:sz="0" w:space="0" w:color="auto"/>
              </w:divBdr>
            </w:div>
            <w:div w:id="1077556689">
              <w:marLeft w:val="0"/>
              <w:marRight w:val="0"/>
              <w:marTop w:val="0"/>
              <w:marBottom w:val="0"/>
              <w:divBdr>
                <w:top w:val="none" w:sz="0" w:space="0" w:color="auto"/>
                <w:left w:val="none" w:sz="0" w:space="0" w:color="auto"/>
                <w:bottom w:val="none" w:sz="0" w:space="0" w:color="auto"/>
                <w:right w:val="none" w:sz="0" w:space="0" w:color="auto"/>
              </w:divBdr>
            </w:div>
            <w:div w:id="506017788">
              <w:marLeft w:val="60"/>
              <w:marRight w:val="0"/>
              <w:marTop w:val="0"/>
              <w:marBottom w:val="0"/>
              <w:divBdr>
                <w:top w:val="none" w:sz="0" w:space="0" w:color="auto"/>
                <w:left w:val="none" w:sz="0" w:space="0" w:color="auto"/>
                <w:bottom w:val="none" w:sz="0" w:space="0" w:color="auto"/>
                <w:right w:val="none" w:sz="0" w:space="0" w:color="auto"/>
              </w:divBdr>
            </w:div>
          </w:divsChild>
        </w:div>
        <w:div w:id="1857386317">
          <w:marLeft w:val="0"/>
          <w:marRight w:val="0"/>
          <w:marTop w:val="0"/>
          <w:marBottom w:val="0"/>
          <w:divBdr>
            <w:top w:val="none" w:sz="0" w:space="0" w:color="auto"/>
            <w:left w:val="none" w:sz="0" w:space="0" w:color="auto"/>
            <w:bottom w:val="none" w:sz="0" w:space="0" w:color="auto"/>
            <w:right w:val="none" w:sz="0" w:space="0" w:color="auto"/>
          </w:divBdr>
          <w:divsChild>
            <w:div w:id="1409963560">
              <w:marLeft w:val="0"/>
              <w:marRight w:val="0"/>
              <w:marTop w:val="120"/>
              <w:marBottom w:val="0"/>
              <w:divBdr>
                <w:top w:val="none" w:sz="0" w:space="0" w:color="auto"/>
                <w:left w:val="none" w:sz="0" w:space="0" w:color="auto"/>
                <w:bottom w:val="none" w:sz="0" w:space="0" w:color="auto"/>
                <w:right w:val="none" w:sz="0" w:space="0" w:color="auto"/>
              </w:divBdr>
              <w:divsChild>
                <w:div w:id="708578650">
                  <w:marLeft w:val="0"/>
                  <w:marRight w:val="0"/>
                  <w:marTop w:val="0"/>
                  <w:marBottom w:val="0"/>
                  <w:divBdr>
                    <w:top w:val="none" w:sz="0" w:space="0" w:color="auto"/>
                    <w:left w:val="none" w:sz="0" w:space="0" w:color="auto"/>
                    <w:bottom w:val="none" w:sz="0" w:space="0" w:color="auto"/>
                    <w:right w:val="none" w:sz="0" w:space="0" w:color="auto"/>
                  </w:divBdr>
                  <w:divsChild>
                    <w:div w:id="1964387108">
                      <w:marLeft w:val="0"/>
                      <w:marRight w:val="0"/>
                      <w:marTop w:val="0"/>
                      <w:marBottom w:val="0"/>
                      <w:divBdr>
                        <w:top w:val="none" w:sz="0" w:space="0" w:color="auto"/>
                        <w:left w:val="none" w:sz="0" w:space="0" w:color="auto"/>
                        <w:bottom w:val="none" w:sz="0" w:space="0" w:color="auto"/>
                        <w:right w:val="none" w:sz="0" w:space="0" w:color="auto"/>
                      </w:divBdr>
                      <w:divsChild>
                        <w:div w:id="569073699">
                          <w:marLeft w:val="0"/>
                          <w:marRight w:val="0"/>
                          <w:marTop w:val="0"/>
                          <w:marBottom w:val="0"/>
                          <w:divBdr>
                            <w:top w:val="none" w:sz="0" w:space="0" w:color="auto"/>
                            <w:left w:val="none" w:sz="0" w:space="0" w:color="auto"/>
                            <w:bottom w:val="none" w:sz="0" w:space="0" w:color="auto"/>
                            <w:right w:val="none" w:sz="0" w:space="0" w:color="auto"/>
                          </w:divBdr>
                        </w:div>
                        <w:div w:id="1452436301">
                          <w:marLeft w:val="0"/>
                          <w:marRight w:val="0"/>
                          <w:marTop w:val="0"/>
                          <w:marBottom w:val="0"/>
                          <w:divBdr>
                            <w:top w:val="none" w:sz="0" w:space="0" w:color="auto"/>
                            <w:left w:val="none" w:sz="0" w:space="0" w:color="auto"/>
                            <w:bottom w:val="none" w:sz="0" w:space="0" w:color="auto"/>
                            <w:right w:val="none" w:sz="0" w:space="0" w:color="auto"/>
                          </w:divBdr>
                        </w:div>
                        <w:div w:id="89592082">
                          <w:marLeft w:val="0"/>
                          <w:marRight w:val="0"/>
                          <w:marTop w:val="0"/>
                          <w:marBottom w:val="0"/>
                          <w:divBdr>
                            <w:top w:val="none" w:sz="0" w:space="0" w:color="auto"/>
                            <w:left w:val="none" w:sz="0" w:space="0" w:color="auto"/>
                            <w:bottom w:val="none" w:sz="0" w:space="0" w:color="auto"/>
                            <w:right w:val="none" w:sz="0" w:space="0" w:color="auto"/>
                          </w:divBdr>
                        </w:div>
                        <w:div w:id="1795441803">
                          <w:marLeft w:val="0"/>
                          <w:marRight w:val="0"/>
                          <w:marTop w:val="0"/>
                          <w:marBottom w:val="0"/>
                          <w:divBdr>
                            <w:top w:val="none" w:sz="0" w:space="0" w:color="auto"/>
                            <w:left w:val="none" w:sz="0" w:space="0" w:color="auto"/>
                            <w:bottom w:val="none" w:sz="0" w:space="0" w:color="auto"/>
                            <w:right w:val="none" w:sz="0" w:space="0" w:color="auto"/>
                          </w:divBdr>
                        </w:div>
                        <w:div w:id="322783927">
                          <w:marLeft w:val="0"/>
                          <w:marRight w:val="0"/>
                          <w:marTop w:val="0"/>
                          <w:marBottom w:val="0"/>
                          <w:divBdr>
                            <w:top w:val="none" w:sz="0" w:space="0" w:color="auto"/>
                            <w:left w:val="none" w:sz="0" w:space="0" w:color="auto"/>
                            <w:bottom w:val="none" w:sz="0" w:space="0" w:color="auto"/>
                            <w:right w:val="none" w:sz="0" w:space="0" w:color="auto"/>
                          </w:divBdr>
                        </w:div>
                        <w:div w:id="1931966641">
                          <w:marLeft w:val="0"/>
                          <w:marRight w:val="0"/>
                          <w:marTop w:val="0"/>
                          <w:marBottom w:val="0"/>
                          <w:divBdr>
                            <w:top w:val="none" w:sz="0" w:space="0" w:color="auto"/>
                            <w:left w:val="none" w:sz="0" w:space="0" w:color="auto"/>
                            <w:bottom w:val="none" w:sz="0" w:space="0" w:color="auto"/>
                            <w:right w:val="none" w:sz="0" w:space="0" w:color="auto"/>
                          </w:divBdr>
                        </w:div>
                        <w:div w:id="1396974052">
                          <w:marLeft w:val="0"/>
                          <w:marRight w:val="0"/>
                          <w:marTop w:val="0"/>
                          <w:marBottom w:val="0"/>
                          <w:divBdr>
                            <w:top w:val="none" w:sz="0" w:space="0" w:color="auto"/>
                            <w:left w:val="none" w:sz="0" w:space="0" w:color="auto"/>
                            <w:bottom w:val="none" w:sz="0" w:space="0" w:color="auto"/>
                            <w:right w:val="none" w:sz="0" w:space="0" w:color="auto"/>
                          </w:divBdr>
                        </w:div>
                        <w:div w:id="1115252916">
                          <w:marLeft w:val="0"/>
                          <w:marRight w:val="0"/>
                          <w:marTop w:val="0"/>
                          <w:marBottom w:val="0"/>
                          <w:divBdr>
                            <w:top w:val="none" w:sz="0" w:space="0" w:color="auto"/>
                            <w:left w:val="none" w:sz="0" w:space="0" w:color="auto"/>
                            <w:bottom w:val="none" w:sz="0" w:space="0" w:color="auto"/>
                            <w:right w:val="none" w:sz="0" w:space="0" w:color="auto"/>
                          </w:divBdr>
                        </w:div>
                        <w:div w:id="1141921794">
                          <w:marLeft w:val="0"/>
                          <w:marRight w:val="0"/>
                          <w:marTop w:val="30"/>
                          <w:marBottom w:val="0"/>
                          <w:divBdr>
                            <w:top w:val="none" w:sz="0" w:space="0" w:color="auto"/>
                            <w:left w:val="none" w:sz="0" w:space="0" w:color="auto"/>
                            <w:bottom w:val="none" w:sz="0" w:space="0" w:color="auto"/>
                            <w:right w:val="none" w:sz="0" w:space="0" w:color="auto"/>
                          </w:divBdr>
                          <w:divsChild>
                            <w:div w:id="203707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1442</Words>
  <Characters>7937</Characters>
  <Application>Microsoft Office Word</Application>
  <DocSecurity>0</DocSecurity>
  <Lines>66</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Laura Flores Barba</dc:creator>
  <cp:lastModifiedBy>CAROLINA</cp:lastModifiedBy>
  <cp:revision>4</cp:revision>
  <dcterms:created xsi:type="dcterms:W3CDTF">2018-10-26T17:40:00Z</dcterms:created>
  <dcterms:modified xsi:type="dcterms:W3CDTF">2018-10-26T17:43:00Z</dcterms:modified>
</cp:coreProperties>
</file>