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19445" w14:textId="77777777" w:rsidR="003D79AC" w:rsidRDefault="003D79AC" w:rsidP="003D79AC">
      <w:pPr>
        <w:jc w:val="both"/>
        <w:rPr>
          <w:rFonts w:ascii="Arial" w:hAnsi="Arial" w:cs="Arial"/>
          <w:sz w:val="24"/>
        </w:rPr>
      </w:pPr>
      <w:r w:rsidRPr="00A43A37">
        <w:rPr>
          <w:rFonts w:ascii="Arial" w:hAnsi="Arial" w:cs="Arial"/>
          <w:b/>
          <w:sz w:val="24"/>
        </w:rPr>
        <w:t>Inciso N.</w:t>
      </w:r>
      <w:r w:rsidRPr="00A43A37">
        <w:rPr>
          <w:rFonts w:ascii="Arial" w:hAnsi="Arial" w:cs="Arial"/>
          <w:sz w:val="24"/>
        </w:rPr>
        <w:t xml:space="preserve"> Las estadísticas que generen en cumplimiento de sus facultades, competencias o funciones con la mayor desagregación posible.</w:t>
      </w:r>
    </w:p>
    <w:p w14:paraId="5ED1EE03" w14:textId="77777777" w:rsidR="003D79AC" w:rsidRPr="00A43A37" w:rsidRDefault="003D79AC" w:rsidP="003D79AC">
      <w:pPr>
        <w:jc w:val="both"/>
        <w:rPr>
          <w:rFonts w:ascii="Arial" w:hAnsi="Arial" w:cs="Arial"/>
          <w:sz w:val="24"/>
        </w:rPr>
      </w:pPr>
    </w:p>
    <w:p w14:paraId="36A4C5DA" w14:textId="77777777" w:rsidR="003D79AC" w:rsidRDefault="003D79AC" w:rsidP="003D79AC">
      <w:pPr>
        <w:jc w:val="both"/>
        <w:rPr>
          <w:rFonts w:ascii="Arial" w:hAnsi="Arial" w:cs="Arial"/>
          <w:sz w:val="24"/>
          <w:szCs w:val="24"/>
        </w:rPr>
      </w:pPr>
      <w:r w:rsidRPr="001E79F0">
        <w:rPr>
          <w:rFonts w:ascii="Arial" w:hAnsi="Arial" w:cs="Arial"/>
          <w:sz w:val="24"/>
          <w:szCs w:val="24"/>
        </w:rPr>
        <w:t>Actividades realizadas en el área de agua potable, drenaje y alcantarillado del 01 al 3</w:t>
      </w:r>
      <w:r>
        <w:rPr>
          <w:rFonts w:ascii="Arial" w:hAnsi="Arial" w:cs="Arial"/>
          <w:sz w:val="24"/>
          <w:szCs w:val="24"/>
        </w:rPr>
        <w:t>0</w:t>
      </w:r>
      <w:r w:rsidRPr="001E79F0">
        <w:rPr>
          <w:rFonts w:ascii="Arial" w:hAnsi="Arial" w:cs="Arial"/>
          <w:sz w:val="24"/>
          <w:szCs w:val="24"/>
        </w:rPr>
        <w:t xml:space="preserve"> de </w:t>
      </w:r>
      <w:proofErr w:type="gramStart"/>
      <w:r>
        <w:rPr>
          <w:rFonts w:ascii="Arial" w:hAnsi="Arial" w:cs="Arial"/>
          <w:sz w:val="24"/>
          <w:szCs w:val="24"/>
        </w:rPr>
        <w:t>Abril</w:t>
      </w:r>
      <w:proofErr w:type="gramEnd"/>
      <w:r>
        <w:rPr>
          <w:rFonts w:ascii="Arial" w:hAnsi="Arial" w:cs="Arial"/>
          <w:sz w:val="24"/>
          <w:szCs w:val="24"/>
        </w:rPr>
        <w:t xml:space="preserve"> del </w:t>
      </w:r>
      <w:r w:rsidRPr="001E79F0">
        <w:rPr>
          <w:rFonts w:ascii="Arial" w:hAnsi="Arial" w:cs="Arial"/>
          <w:sz w:val="24"/>
          <w:szCs w:val="24"/>
        </w:rPr>
        <w:t>2020.</w:t>
      </w:r>
    </w:p>
    <w:p w14:paraId="6A471116" w14:textId="77777777" w:rsidR="003D79AC" w:rsidRPr="001E79F0" w:rsidRDefault="003D79AC" w:rsidP="003D79AC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Y="12"/>
        <w:tblW w:w="9017" w:type="dxa"/>
        <w:tblLook w:val="04A0" w:firstRow="1" w:lastRow="0" w:firstColumn="1" w:lastColumn="0" w:noHBand="0" w:noVBand="1"/>
      </w:tblPr>
      <w:tblGrid>
        <w:gridCol w:w="2247"/>
        <w:gridCol w:w="1769"/>
        <w:gridCol w:w="1512"/>
        <w:gridCol w:w="1742"/>
        <w:gridCol w:w="1747"/>
      </w:tblGrid>
      <w:tr w:rsidR="003D79AC" w14:paraId="7833417E" w14:textId="77777777" w:rsidTr="00061909">
        <w:trPr>
          <w:trHeight w:val="895"/>
        </w:trPr>
        <w:tc>
          <w:tcPr>
            <w:tcW w:w="2247" w:type="dxa"/>
          </w:tcPr>
          <w:p w14:paraId="4367717A" w14:textId="77777777" w:rsidR="003D79AC" w:rsidRDefault="003D79AC" w:rsidP="00061909">
            <w:pPr>
              <w:pStyle w:val="Prrafodelista"/>
              <w:spacing w:line="360" w:lineRule="auto"/>
              <w:ind w:left="0"/>
              <w:jc w:val="both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72793227" w14:textId="77777777" w:rsidR="003D79AC" w:rsidRPr="00C60D6B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lang w:val="es-MX"/>
              </w:rPr>
            </w:pPr>
            <w:r w:rsidRPr="00C60D6B">
              <w:rPr>
                <w:rFonts w:ascii="Arial" w:hAnsi="Arial" w:cs="Arial"/>
                <w:b/>
                <w:sz w:val="22"/>
                <w:lang w:val="es-MX"/>
              </w:rPr>
              <w:t>NOMBRE DEL SERVICIO</w:t>
            </w:r>
          </w:p>
        </w:tc>
        <w:tc>
          <w:tcPr>
            <w:tcW w:w="1769" w:type="dxa"/>
          </w:tcPr>
          <w:p w14:paraId="2E860465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666364D7" w14:textId="77777777" w:rsidR="003D79AC" w:rsidRPr="002077DE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REPORTADOS</w:t>
            </w:r>
          </w:p>
        </w:tc>
        <w:tc>
          <w:tcPr>
            <w:tcW w:w="1512" w:type="dxa"/>
          </w:tcPr>
          <w:p w14:paraId="0E207742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0E8BC8B7" w14:textId="77777777" w:rsidR="003D79AC" w:rsidRPr="002077DE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ATENDIDOS</w:t>
            </w:r>
          </w:p>
        </w:tc>
        <w:tc>
          <w:tcPr>
            <w:tcW w:w="1742" w:type="dxa"/>
          </w:tcPr>
          <w:p w14:paraId="239FCEA0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44C6A82A" w14:textId="77777777" w:rsidR="003D79AC" w:rsidRPr="002077DE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2077DE">
              <w:rPr>
                <w:rFonts w:ascii="Arial" w:hAnsi="Arial" w:cs="Arial"/>
                <w:b/>
                <w:sz w:val="22"/>
                <w:lang w:val="es-MX"/>
              </w:rPr>
              <w:t>SERVICIOS PENDIENTES DE ATENDER</w:t>
            </w:r>
          </w:p>
        </w:tc>
        <w:tc>
          <w:tcPr>
            <w:tcW w:w="1747" w:type="dxa"/>
          </w:tcPr>
          <w:p w14:paraId="142E3D82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4CFA6D6E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3E45008F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lang w:val="es-MX"/>
              </w:rPr>
              <w:t xml:space="preserve">PORCENTAJE </w:t>
            </w:r>
          </w:p>
        </w:tc>
      </w:tr>
      <w:tr w:rsidR="003D79AC" w14:paraId="1648C51F" w14:textId="77777777" w:rsidTr="00061909">
        <w:trPr>
          <w:trHeight w:val="1159"/>
        </w:trPr>
        <w:tc>
          <w:tcPr>
            <w:tcW w:w="2247" w:type="dxa"/>
          </w:tcPr>
          <w:p w14:paraId="61646CEB" w14:textId="77777777" w:rsidR="003D79AC" w:rsidRPr="008D1E19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64B34DCF" w14:textId="77777777" w:rsidR="003D79AC" w:rsidRPr="008D1E19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PIPAS DE AGUA POTABLE</w:t>
            </w:r>
          </w:p>
        </w:tc>
        <w:tc>
          <w:tcPr>
            <w:tcW w:w="1769" w:type="dxa"/>
          </w:tcPr>
          <w:p w14:paraId="4DBCE141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21A5965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398</w:t>
            </w:r>
          </w:p>
        </w:tc>
        <w:tc>
          <w:tcPr>
            <w:tcW w:w="1512" w:type="dxa"/>
          </w:tcPr>
          <w:p w14:paraId="27E46F47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18DCCBD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398</w:t>
            </w:r>
          </w:p>
        </w:tc>
        <w:tc>
          <w:tcPr>
            <w:tcW w:w="1742" w:type="dxa"/>
          </w:tcPr>
          <w:p w14:paraId="37F42F40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DC573C2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</w:t>
            </w:r>
          </w:p>
        </w:tc>
        <w:tc>
          <w:tcPr>
            <w:tcW w:w="1747" w:type="dxa"/>
          </w:tcPr>
          <w:p w14:paraId="0AF69FB0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258DDFB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100%</w:t>
            </w:r>
          </w:p>
        </w:tc>
      </w:tr>
      <w:tr w:rsidR="003D79AC" w14:paraId="4D7C543B" w14:textId="77777777" w:rsidTr="00061909">
        <w:trPr>
          <w:trHeight w:val="984"/>
        </w:trPr>
        <w:tc>
          <w:tcPr>
            <w:tcW w:w="2247" w:type="dxa"/>
          </w:tcPr>
          <w:p w14:paraId="00BEEF10" w14:textId="77777777" w:rsidR="003D79AC" w:rsidRPr="008D1E19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37E5E027" w14:textId="77777777" w:rsidR="003D79AC" w:rsidRPr="008D1E19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FUGAS DE AGUA POTABLE</w:t>
            </w:r>
          </w:p>
        </w:tc>
        <w:tc>
          <w:tcPr>
            <w:tcW w:w="1769" w:type="dxa"/>
          </w:tcPr>
          <w:p w14:paraId="08D4F983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D74BE26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26</w:t>
            </w:r>
          </w:p>
        </w:tc>
        <w:tc>
          <w:tcPr>
            <w:tcW w:w="1512" w:type="dxa"/>
          </w:tcPr>
          <w:p w14:paraId="32AFB469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9A8FCAF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5</w:t>
            </w:r>
          </w:p>
        </w:tc>
        <w:tc>
          <w:tcPr>
            <w:tcW w:w="1742" w:type="dxa"/>
          </w:tcPr>
          <w:p w14:paraId="02F28591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CFAC3CC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21</w:t>
            </w:r>
          </w:p>
        </w:tc>
        <w:tc>
          <w:tcPr>
            <w:tcW w:w="1747" w:type="dxa"/>
          </w:tcPr>
          <w:p w14:paraId="2B3644D3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BFB29B8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19%</w:t>
            </w:r>
          </w:p>
        </w:tc>
      </w:tr>
      <w:tr w:rsidR="003D79AC" w14:paraId="20FBA40B" w14:textId="77777777" w:rsidTr="00061909">
        <w:trPr>
          <w:trHeight w:val="964"/>
        </w:trPr>
        <w:tc>
          <w:tcPr>
            <w:tcW w:w="2247" w:type="dxa"/>
          </w:tcPr>
          <w:p w14:paraId="35B833DA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76A9F28E" w14:textId="77777777" w:rsidR="003D79AC" w:rsidRPr="000A1D9D" w:rsidRDefault="003D79AC" w:rsidP="00061909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SONDEO DE TOMAS DOMICILIARIAS</w:t>
            </w:r>
          </w:p>
        </w:tc>
        <w:tc>
          <w:tcPr>
            <w:tcW w:w="1769" w:type="dxa"/>
          </w:tcPr>
          <w:p w14:paraId="70CB32E9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E6D0244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32</w:t>
            </w:r>
          </w:p>
        </w:tc>
        <w:tc>
          <w:tcPr>
            <w:tcW w:w="1512" w:type="dxa"/>
          </w:tcPr>
          <w:p w14:paraId="76FCBAA6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8916B3D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14</w:t>
            </w:r>
          </w:p>
        </w:tc>
        <w:tc>
          <w:tcPr>
            <w:tcW w:w="1742" w:type="dxa"/>
          </w:tcPr>
          <w:p w14:paraId="5DCBE397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1E70F4A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18</w:t>
            </w:r>
          </w:p>
        </w:tc>
        <w:tc>
          <w:tcPr>
            <w:tcW w:w="1747" w:type="dxa"/>
          </w:tcPr>
          <w:p w14:paraId="48427841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90C1E85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43%</w:t>
            </w:r>
          </w:p>
        </w:tc>
      </w:tr>
      <w:tr w:rsidR="003D79AC" w14:paraId="459EBB2C" w14:textId="77777777" w:rsidTr="00061909">
        <w:trPr>
          <w:trHeight w:val="1092"/>
        </w:trPr>
        <w:tc>
          <w:tcPr>
            <w:tcW w:w="2247" w:type="dxa"/>
          </w:tcPr>
          <w:p w14:paraId="70D0F7A9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1BB9FB0B" w14:textId="77777777" w:rsidR="003D79AC" w:rsidRPr="008D1E19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CONEXIÓN TOMA DE AGUA</w:t>
            </w:r>
          </w:p>
        </w:tc>
        <w:tc>
          <w:tcPr>
            <w:tcW w:w="1769" w:type="dxa"/>
          </w:tcPr>
          <w:p w14:paraId="48E09728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B13C247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</w:t>
            </w:r>
          </w:p>
        </w:tc>
        <w:tc>
          <w:tcPr>
            <w:tcW w:w="1512" w:type="dxa"/>
          </w:tcPr>
          <w:p w14:paraId="70111B72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B56D5C7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</w:t>
            </w:r>
          </w:p>
        </w:tc>
        <w:tc>
          <w:tcPr>
            <w:tcW w:w="1742" w:type="dxa"/>
          </w:tcPr>
          <w:p w14:paraId="2D542CC1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145AC73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</w:t>
            </w:r>
          </w:p>
        </w:tc>
        <w:tc>
          <w:tcPr>
            <w:tcW w:w="1747" w:type="dxa"/>
          </w:tcPr>
          <w:p w14:paraId="38F5846E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DE642D5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100%</w:t>
            </w:r>
          </w:p>
        </w:tc>
      </w:tr>
      <w:tr w:rsidR="003D79AC" w14:paraId="3586AD63" w14:textId="77777777" w:rsidTr="00061909">
        <w:trPr>
          <w:trHeight w:val="768"/>
        </w:trPr>
        <w:tc>
          <w:tcPr>
            <w:tcW w:w="2247" w:type="dxa"/>
          </w:tcPr>
          <w:p w14:paraId="757F5FFF" w14:textId="77777777" w:rsidR="003D79AC" w:rsidRPr="008D1E19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3292B1BF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REPARACIÓN DE DESCARGAS DE DRENAJE</w:t>
            </w:r>
          </w:p>
        </w:tc>
        <w:tc>
          <w:tcPr>
            <w:tcW w:w="1769" w:type="dxa"/>
          </w:tcPr>
          <w:p w14:paraId="40B9CCD2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2F3655D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</w:t>
            </w:r>
          </w:p>
        </w:tc>
        <w:tc>
          <w:tcPr>
            <w:tcW w:w="1512" w:type="dxa"/>
          </w:tcPr>
          <w:p w14:paraId="3E8468CB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8B4FC93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</w:t>
            </w:r>
          </w:p>
        </w:tc>
        <w:tc>
          <w:tcPr>
            <w:tcW w:w="1742" w:type="dxa"/>
          </w:tcPr>
          <w:p w14:paraId="524A8285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F7E108C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6</w:t>
            </w:r>
          </w:p>
        </w:tc>
        <w:tc>
          <w:tcPr>
            <w:tcW w:w="1747" w:type="dxa"/>
          </w:tcPr>
          <w:p w14:paraId="724D715F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2003314A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14%</w:t>
            </w:r>
          </w:p>
        </w:tc>
      </w:tr>
      <w:tr w:rsidR="003D79AC" w14:paraId="5C21AAFF" w14:textId="77777777" w:rsidTr="00061909">
        <w:trPr>
          <w:trHeight w:val="1092"/>
        </w:trPr>
        <w:tc>
          <w:tcPr>
            <w:tcW w:w="2247" w:type="dxa"/>
          </w:tcPr>
          <w:p w14:paraId="0AB69013" w14:textId="77777777" w:rsidR="003D79AC" w:rsidRPr="008D1E19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18C1EBF7" w14:textId="77777777" w:rsidR="003D79AC" w:rsidRPr="008D1E19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 w:rsidRPr="008D1E19">
              <w:rPr>
                <w:rFonts w:ascii="Arial" w:hAnsi="Arial" w:cs="Arial"/>
                <w:sz w:val="20"/>
                <w:lang w:val="es-MX"/>
              </w:rPr>
              <w:t>CONEXIONES DE DRENAJES NUEVAS</w:t>
            </w:r>
          </w:p>
        </w:tc>
        <w:tc>
          <w:tcPr>
            <w:tcW w:w="1769" w:type="dxa"/>
          </w:tcPr>
          <w:p w14:paraId="62862C02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0533B4B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4</w:t>
            </w:r>
          </w:p>
        </w:tc>
        <w:tc>
          <w:tcPr>
            <w:tcW w:w="1512" w:type="dxa"/>
          </w:tcPr>
          <w:p w14:paraId="24167BAC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0D933DA5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</w:t>
            </w:r>
          </w:p>
        </w:tc>
        <w:tc>
          <w:tcPr>
            <w:tcW w:w="1742" w:type="dxa"/>
          </w:tcPr>
          <w:p w14:paraId="64B09358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65117DD8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2</w:t>
            </w:r>
          </w:p>
        </w:tc>
        <w:tc>
          <w:tcPr>
            <w:tcW w:w="1747" w:type="dxa"/>
          </w:tcPr>
          <w:p w14:paraId="6B15B05E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3A1BEB61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50%</w:t>
            </w:r>
          </w:p>
        </w:tc>
      </w:tr>
      <w:tr w:rsidR="003D79AC" w14:paraId="600EE69F" w14:textId="77777777" w:rsidTr="00061909">
        <w:trPr>
          <w:trHeight w:val="1092"/>
        </w:trPr>
        <w:tc>
          <w:tcPr>
            <w:tcW w:w="2247" w:type="dxa"/>
          </w:tcPr>
          <w:p w14:paraId="12A9F2C6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</w:p>
          <w:p w14:paraId="1CD34C41" w14:textId="77777777" w:rsidR="003D79AC" w:rsidRPr="008D1E19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lang w:val="es-MX"/>
              </w:rPr>
            </w:pPr>
            <w:r>
              <w:rPr>
                <w:rFonts w:ascii="Arial" w:hAnsi="Arial" w:cs="Arial"/>
                <w:sz w:val="20"/>
                <w:lang w:val="es-MX"/>
              </w:rPr>
              <w:t>DRENAJE ROTO</w:t>
            </w:r>
          </w:p>
        </w:tc>
        <w:tc>
          <w:tcPr>
            <w:tcW w:w="1769" w:type="dxa"/>
          </w:tcPr>
          <w:p w14:paraId="71212789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1FF6AF61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</w:t>
            </w:r>
          </w:p>
        </w:tc>
        <w:tc>
          <w:tcPr>
            <w:tcW w:w="1512" w:type="dxa"/>
          </w:tcPr>
          <w:p w14:paraId="55B2D269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483EEC7F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3</w:t>
            </w:r>
          </w:p>
        </w:tc>
        <w:tc>
          <w:tcPr>
            <w:tcW w:w="1742" w:type="dxa"/>
          </w:tcPr>
          <w:p w14:paraId="3103A29F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73828979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</w:t>
            </w:r>
          </w:p>
        </w:tc>
        <w:tc>
          <w:tcPr>
            <w:tcW w:w="1747" w:type="dxa"/>
          </w:tcPr>
          <w:p w14:paraId="71E0CD62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</w:p>
          <w:p w14:paraId="58340E21" w14:textId="77777777" w:rsidR="003D79AC" w:rsidRDefault="003D79AC" w:rsidP="00061909">
            <w:pPr>
              <w:pStyle w:val="Prrafodelista"/>
              <w:spacing w:line="360" w:lineRule="auto"/>
              <w:ind w:left="0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100%</w:t>
            </w:r>
          </w:p>
        </w:tc>
      </w:tr>
    </w:tbl>
    <w:p w14:paraId="02A5F1B7" w14:textId="77777777" w:rsidR="009C2275" w:rsidRDefault="009C2275"/>
    <w:sectPr w:rsidR="009C22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9AC"/>
    <w:rsid w:val="003D79AC"/>
    <w:rsid w:val="009C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541D5"/>
  <w15:chartTrackingRefBased/>
  <w15:docId w15:val="{3D37D09A-E2AA-4167-9A83-0D7924CD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9AC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D79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3D7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556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verito</dc:creator>
  <cp:keywords/>
  <dc:description/>
  <cp:lastModifiedBy>verito</cp:lastModifiedBy>
  <cp:revision>1</cp:revision>
  <dcterms:created xsi:type="dcterms:W3CDTF">2020-05-21T18:17:00Z</dcterms:created>
  <dcterms:modified xsi:type="dcterms:W3CDTF">2020-05-21T18:17:00Z</dcterms:modified>
</cp:coreProperties>
</file>