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58" w:rsidRDefault="00927658" w:rsidP="00927658">
      <w:pPr>
        <w:jc w:val="center"/>
        <w:rPr>
          <w:b/>
          <w:sz w:val="72"/>
          <w:szCs w:val="72"/>
        </w:rPr>
      </w:pPr>
      <w:r w:rsidRPr="00927658">
        <w:rPr>
          <w:b/>
          <w:sz w:val="72"/>
          <w:szCs w:val="72"/>
        </w:rPr>
        <w:t>Dirección</w:t>
      </w:r>
      <w:r w:rsidR="003A525C" w:rsidRPr="00927658">
        <w:rPr>
          <w:b/>
          <w:sz w:val="72"/>
          <w:szCs w:val="72"/>
        </w:rPr>
        <w:t xml:space="preserve">  de Desarrollo Social.-</w:t>
      </w:r>
    </w:p>
    <w:p w:rsidR="00927658" w:rsidRPr="00927658" w:rsidRDefault="00927658" w:rsidP="0092765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Administración 2015-2108</w:t>
      </w:r>
    </w:p>
    <w:p w:rsidR="003A525C" w:rsidRPr="00927658" w:rsidRDefault="003A525C" w:rsidP="00F87386">
      <w:pPr>
        <w:rPr>
          <w:rFonts w:asciiTheme="majorHAnsi" w:hAnsiTheme="majorHAnsi"/>
          <w:b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 xml:space="preserve"> </w:t>
      </w:r>
      <w:r w:rsidRPr="00927658">
        <w:rPr>
          <w:rFonts w:asciiTheme="majorHAnsi" w:hAnsiTheme="majorHAnsi"/>
          <w:b/>
          <w:sz w:val="44"/>
          <w:szCs w:val="44"/>
        </w:rPr>
        <w:t xml:space="preserve">Le corresponde ejercer las siguientes </w:t>
      </w:r>
      <w:bookmarkStart w:id="0" w:name="_GoBack"/>
      <w:bookmarkEnd w:id="0"/>
      <w:r w:rsidR="00927658" w:rsidRPr="00927658">
        <w:rPr>
          <w:rFonts w:asciiTheme="majorHAnsi" w:hAnsiTheme="majorHAnsi"/>
          <w:b/>
          <w:sz w:val="44"/>
          <w:szCs w:val="44"/>
        </w:rPr>
        <w:t>facultades y</w:t>
      </w:r>
      <w:r w:rsidRPr="00927658">
        <w:rPr>
          <w:rFonts w:asciiTheme="majorHAnsi" w:hAnsiTheme="majorHAnsi"/>
          <w:b/>
          <w:sz w:val="44"/>
          <w:szCs w:val="44"/>
        </w:rPr>
        <w:t xml:space="preserve"> atribuciones: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</w:t>
      </w:r>
      <w:r w:rsidR="003A525C" w:rsidRPr="00927658">
        <w:rPr>
          <w:rFonts w:asciiTheme="majorHAnsi" w:hAnsiTheme="majorHAnsi"/>
          <w:sz w:val="44"/>
          <w:szCs w:val="44"/>
        </w:rPr>
        <w:t>. La aplicación y ejecución de la política social y humana aprobada por el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Ayuntamiento;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2</w:t>
      </w:r>
      <w:r w:rsidR="003A525C" w:rsidRPr="00927658">
        <w:rPr>
          <w:rFonts w:asciiTheme="majorHAnsi" w:hAnsiTheme="majorHAnsi"/>
          <w:sz w:val="44"/>
          <w:szCs w:val="44"/>
        </w:rPr>
        <w:t>. Diseñar, coordinar, evaluar y dar seguimiento a los programas y proyectos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sociales de atención ciudadana;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3</w:t>
      </w:r>
      <w:r w:rsidR="003A525C" w:rsidRPr="00927658">
        <w:rPr>
          <w:rFonts w:asciiTheme="majorHAnsi" w:hAnsiTheme="majorHAnsi"/>
          <w:sz w:val="44"/>
          <w:szCs w:val="44"/>
        </w:rPr>
        <w:t>. Promover la participación ciudadana y el mejoramiento de la vida comunitaria;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4</w:t>
      </w:r>
      <w:r w:rsidR="003A525C" w:rsidRPr="00927658">
        <w:rPr>
          <w:rFonts w:asciiTheme="majorHAnsi" w:hAnsiTheme="majorHAnsi"/>
          <w:sz w:val="44"/>
          <w:szCs w:val="44"/>
        </w:rPr>
        <w:t>. Apoyar al Presidente Municipal en la gestión de recursos por parte de las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autoridades federales, estatales y de particulares;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5</w:t>
      </w:r>
      <w:r w:rsidR="003A525C" w:rsidRPr="00927658">
        <w:rPr>
          <w:rFonts w:asciiTheme="majorHAnsi" w:hAnsiTheme="majorHAnsi"/>
          <w:sz w:val="44"/>
          <w:szCs w:val="44"/>
        </w:rPr>
        <w:t>. Captar necesidades de la población, realizar el diagnóstico, así como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 xml:space="preserve">programar y lograr el </w:t>
      </w:r>
      <w:r w:rsidR="003A525C" w:rsidRPr="00927658">
        <w:rPr>
          <w:rFonts w:asciiTheme="majorHAnsi" w:hAnsiTheme="majorHAnsi"/>
          <w:sz w:val="44"/>
          <w:szCs w:val="44"/>
        </w:rPr>
        <w:lastRenderedPageBreak/>
        <w:t xml:space="preserve">consenso de las acciones que brinden mayores beneficios </w:t>
      </w:r>
      <w:r w:rsidRPr="00927658">
        <w:rPr>
          <w:rFonts w:asciiTheme="majorHAnsi" w:hAnsiTheme="majorHAnsi"/>
          <w:sz w:val="44"/>
          <w:szCs w:val="44"/>
        </w:rPr>
        <w:t>a la</w:t>
      </w:r>
      <w:r w:rsidR="003A525C" w:rsidRPr="00927658">
        <w:rPr>
          <w:rFonts w:asciiTheme="majorHAnsi" w:hAnsiTheme="majorHAnsi"/>
          <w:sz w:val="44"/>
          <w:szCs w:val="44"/>
        </w:rPr>
        <w:t xml:space="preserve"> comunidad;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6</w:t>
      </w:r>
      <w:r w:rsidR="003A525C" w:rsidRPr="00927658">
        <w:rPr>
          <w:rFonts w:asciiTheme="majorHAnsi" w:hAnsiTheme="majorHAnsi"/>
          <w:sz w:val="44"/>
          <w:szCs w:val="44"/>
        </w:rPr>
        <w:t>. Promover la organización de los habitantes del municipio para la creación de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asociaciones de vecinos y de federaciones de asociaciones vecinales, brindarles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la asesoría que soliciten, con el fin de mejorar su funcionamiento, conforme a las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disposiciones legales y reglamentarias aplicables a la materia;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7</w:t>
      </w:r>
      <w:r w:rsidR="003A525C" w:rsidRPr="00927658">
        <w:rPr>
          <w:rFonts w:asciiTheme="majorHAnsi" w:hAnsiTheme="majorHAnsi"/>
          <w:sz w:val="44"/>
          <w:szCs w:val="44"/>
        </w:rPr>
        <w:t>. Coordinar las relaciones del Ayuntamiento con las asociaciones de vecinos y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federaciones; así como intervenir, mediante arbitraje, en la resolución de los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conflictos que se presenten entre los habitantes del municipio y las directivas que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los representan;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8</w:t>
      </w:r>
      <w:r w:rsidR="003A525C" w:rsidRPr="00927658">
        <w:rPr>
          <w:rFonts w:asciiTheme="majorHAnsi" w:hAnsiTheme="majorHAnsi"/>
          <w:sz w:val="44"/>
          <w:szCs w:val="44"/>
        </w:rPr>
        <w:t>. Capacitar a los habitantes del municipio para que asuman su compromiso de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colaborar en los diversos programas que emprenda el Ayuntamiento;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lastRenderedPageBreak/>
        <w:t>9</w:t>
      </w:r>
      <w:r w:rsidR="003A525C" w:rsidRPr="00927658">
        <w:rPr>
          <w:rFonts w:asciiTheme="majorHAnsi" w:hAnsiTheme="majorHAnsi"/>
          <w:sz w:val="44"/>
          <w:szCs w:val="44"/>
        </w:rPr>
        <w:t>. Coordinar actividades encaminadas a fomentar la identidad de los habitantes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con el Municipio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10</w:t>
      </w:r>
      <w:r w:rsidR="003A525C" w:rsidRPr="00927658">
        <w:rPr>
          <w:rFonts w:asciiTheme="majorHAnsi" w:hAnsiTheme="majorHAnsi"/>
          <w:sz w:val="44"/>
          <w:szCs w:val="44"/>
        </w:rPr>
        <w:t>. Coordinar actividades y programas en los que participen los jóvenes del Municipio de Amacueca, a fin de que trabajen en beneficio de su barrio o colonia;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11</w:t>
      </w:r>
      <w:r w:rsidR="003A525C" w:rsidRPr="00927658">
        <w:rPr>
          <w:rFonts w:asciiTheme="majorHAnsi" w:hAnsiTheme="majorHAnsi"/>
          <w:sz w:val="44"/>
          <w:szCs w:val="44"/>
        </w:rPr>
        <w:t>. Planear y llevar a cabo, con el apoyo de otras dependencias del Ayuntamiento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y la participación directa de los vecinos, programas de rehabilitación de las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colonias de la ciudad;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12</w:t>
      </w:r>
      <w:r w:rsidR="003A525C" w:rsidRPr="00927658">
        <w:rPr>
          <w:rFonts w:asciiTheme="majorHAnsi" w:hAnsiTheme="majorHAnsi"/>
          <w:sz w:val="44"/>
          <w:szCs w:val="44"/>
        </w:rPr>
        <w:t>. Recibir, canalizar y dar seguimiento a las demandas de la ciudadanía relativas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a los servicios públicos que presta el Ayuntamiento y, en su caso, canalizar las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que corresponden a otras instancias gubernamentales;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13</w:t>
      </w:r>
      <w:r w:rsidR="003A525C" w:rsidRPr="00927658">
        <w:rPr>
          <w:rFonts w:asciiTheme="majorHAnsi" w:hAnsiTheme="majorHAnsi"/>
          <w:sz w:val="44"/>
          <w:szCs w:val="44"/>
        </w:rPr>
        <w:t>. Propiciar el desarrollo de unidades económicas y generación de empleo;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lastRenderedPageBreak/>
        <w:t>14</w:t>
      </w:r>
      <w:r w:rsidR="003A525C" w:rsidRPr="00927658">
        <w:rPr>
          <w:rFonts w:asciiTheme="majorHAnsi" w:hAnsiTheme="majorHAnsi"/>
          <w:sz w:val="44"/>
          <w:szCs w:val="44"/>
        </w:rPr>
        <w:t>. Administrar los Centros de Bienestar Comunitario y demás bienes inmuebles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asignados para el cumplimiento de sus atribuciones;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15</w:t>
      </w:r>
      <w:r w:rsidR="003A525C" w:rsidRPr="00927658">
        <w:rPr>
          <w:rFonts w:asciiTheme="majorHAnsi" w:hAnsiTheme="majorHAnsi"/>
          <w:sz w:val="44"/>
          <w:szCs w:val="44"/>
        </w:rPr>
        <w:t>. Realizar</w:t>
      </w:r>
      <w:r w:rsidR="00F87386" w:rsidRPr="00927658">
        <w:rPr>
          <w:rFonts w:asciiTheme="majorHAnsi" w:hAnsiTheme="majorHAnsi"/>
          <w:sz w:val="44"/>
          <w:szCs w:val="44"/>
        </w:rPr>
        <w:t xml:space="preserve"> acuerdos con otras direcciones </w:t>
      </w:r>
      <w:r w:rsidR="003A525C" w:rsidRPr="00927658">
        <w:rPr>
          <w:rFonts w:asciiTheme="majorHAnsi" w:hAnsiTheme="majorHAnsi"/>
          <w:sz w:val="44"/>
          <w:szCs w:val="44"/>
        </w:rPr>
        <w:t>para llevar a cabo trabajos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intermunicipales y de coordinación interinstitucional, en cuanto sean compatibles y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necesarios para lograr un objetivo social;</w:t>
      </w:r>
    </w:p>
    <w:p w:rsidR="003A525C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16</w:t>
      </w:r>
      <w:r w:rsidR="003A525C" w:rsidRPr="00927658">
        <w:rPr>
          <w:rFonts w:asciiTheme="majorHAnsi" w:hAnsiTheme="majorHAnsi"/>
          <w:sz w:val="44"/>
          <w:szCs w:val="44"/>
        </w:rPr>
        <w:t>. Contribuir a garantizar la seguridad alimentaria de la población en situación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de pobreza y de vulnerabilidad social, en coordinación con las instancias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correspondientes de gobierno en sus diferentes niveles y asociaciones civiles; y</w:t>
      </w:r>
    </w:p>
    <w:p w:rsidR="00650259" w:rsidRPr="00927658" w:rsidRDefault="00927658" w:rsidP="00F87386">
      <w:pPr>
        <w:jc w:val="both"/>
        <w:rPr>
          <w:rFonts w:asciiTheme="majorHAnsi" w:hAnsiTheme="majorHAnsi"/>
          <w:sz w:val="44"/>
          <w:szCs w:val="44"/>
        </w:rPr>
      </w:pPr>
      <w:r w:rsidRPr="00927658">
        <w:rPr>
          <w:rFonts w:asciiTheme="majorHAnsi" w:hAnsiTheme="majorHAnsi"/>
          <w:sz w:val="44"/>
          <w:szCs w:val="44"/>
        </w:rPr>
        <w:t>17</w:t>
      </w:r>
      <w:r w:rsidR="003A525C" w:rsidRPr="00927658">
        <w:rPr>
          <w:rFonts w:asciiTheme="majorHAnsi" w:hAnsiTheme="majorHAnsi"/>
          <w:sz w:val="44"/>
          <w:szCs w:val="44"/>
        </w:rPr>
        <w:t>. Generar acciones tendientes a la construcción de ciudadanía y tejido social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impulsando la corresponsabilidad entre ciudadanos y autoridad para la solución de</w:t>
      </w:r>
      <w:r w:rsidR="00F87386" w:rsidRPr="00927658">
        <w:rPr>
          <w:rFonts w:asciiTheme="majorHAnsi" w:hAnsiTheme="majorHAnsi"/>
          <w:sz w:val="44"/>
          <w:szCs w:val="44"/>
        </w:rPr>
        <w:t xml:space="preserve"> </w:t>
      </w:r>
      <w:r w:rsidR="003A525C" w:rsidRPr="00927658">
        <w:rPr>
          <w:rFonts w:asciiTheme="majorHAnsi" w:hAnsiTheme="majorHAnsi"/>
          <w:sz w:val="44"/>
          <w:szCs w:val="44"/>
        </w:rPr>
        <w:t>los problemas com</w:t>
      </w:r>
      <w:r w:rsidR="00F87386" w:rsidRPr="00927658">
        <w:rPr>
          <w:rFonts w:asciiTheme="majorHAnsi" w:hAnsiTheme="majorHAnsi"/>
          <w:sz w:val="44"/>
          <w:szCs w:val="44"/>
        </w:rPr>
        <w:t>unes</w:t>
      </w:r>
      <w:r w:rsidRPr="00927658">
        <w:rPr>
          <w:rFonts w:asciiTheme="majorHAnsi" w:hAnsiTheme="majorHAnsi"/>
          <w:sz w:val="44"/>
          <w:szCs w:val="44"/>
        </w:rPr>
        <w:t>.</w:t>
      </w:r>
    </w:p>
    <w:sectPr w:rsidR="00650259" w:rsidRPr="00927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C"/>
    <w:rsid w:val="00057F2D"/>
    <w:rsid w:val="00121B78"/>
    <w:rsid w:val="00127D9E"/>
    <w:rsid w:val="001904E5"/>
    <w:rsid w:val="002D6120"/>
    <w:rsid w:val="00376ED8"/>
    <w:rsid w:val="003A525C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777F6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927658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  <w:rsid w:val="00F87386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2016-05-04T15:48:00Z</dcterms:created>
  <dcterms:modified xsi:type="dcterms:W3CDTF">2016-05-04T15:48:00Z</dcterms:modified>
</cp:coreProperties>
</file>