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ED" w:rsidRDefault="005D6C9A" w:rsidP="00D772ED">
      <w:pPr>
        <w:spacing w:after="0"/>
        <w:ind w:left="0" w:right="0" w:firstLine="0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90805</wp:posOffset>
            </wp:positionV>
            <wp:extent cx="1485900" cy="1971675"/>
            <wp:effectExtent l="19050" t="0" r="0" b="0"/>
            <wp:wrapSquare wrapText="bothSides"/>
            <wp:docPr id="10" name="Imagen 1" descr="http://www.inafed.gob.mx/work/enciclopedia/EMM14jalisco/municipios/escudos/14esc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afed.gob.mx/work/enciclopedia/EMM14jalisco/municipios/escudos/14esc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ED" w:rsidRPr="00D223ED" w:rsidRDefault="00D772ED" w:rsidP="00D772ED">
      <w:pPr>
        <w:spacing w:after="160"/>
        <w:ind w:left="0" w:right="0" w:firstLine="0"/>
        <w:rPr>
          <w:lang w:val="es-MX"/>
        </w:rPr>
      </w:pPr>
      <w:r w:rsidRPr="00D223ED">
        <w:rPr>
          <w:b w:val="0"/>
          <w:lang w:val="es-MX"/>
        </w:rPr>
        <w:t xml:space="preserve"> </w:t>
      </w:r>
    </w:p>
    <w:p w:rsidR="00D772ED" w:rsidRPr="00D223ED" w:rsidRDefault="00D772ED" w:rsidP="00D772ED">
      <w:pPr>
        <w:ind w:left="-1552" w:right="57"/>
        <w:rPr>
          <w:lang w:val="es-MX"/>
        </w:rPr>
      </w:pPr>
      <w:r w:rsidRPr="00D223ED">
        <w:rPr>
          <w:lang w:val="es-MX"/>
        </w:rPr>
        <w:t xml:space="preserve">H. AYUNTAMIENTO CONSTITUCIONAL </w:t>
      </w:r>
    </w:p>
    <w:p w:rsidR="00D772ED" w:rsidRPr="00D223ED" w:rsidRDefault="00CD6AFF" w:rsidP="00D772ED">
      <w:pPr>
        <w:ind w:left="-1552" w:right="57"/>
        <w:rPr>
          <w:lang w:val="es-MX"/>
        </w:rPr>
      </w:pPr>
      <w:r>
        <w:rPr>
          <w:lang w:val="es-MX"/>
        </w:rPr>
        <w:t>VILLA GUERRERO, J</w:t>
      </w:r>
      <w:r w:rsidR="00D772ED" w:rsidRPr="00D223ED">
        <w:rPr>
          <w:lang w:val="es-MX"/>
        </w:rPr>
        <w:t xml:space="preserve">AL </w:t>
      </w:r>
    </w:p>
    <w:p w:rsidR="00D772ED" w:rsidRPr="00D223ED" w:rsidRDefault="00D772ED" w:rsidP="00D772ED">
      <w:pPr>
        <w:ind w:left="-1552" w:right="57"/>
        <w:rPr>
          <w:lang w:val="es-MX"/>
        </w:rPr>
      </w:pPr>
      <w:r w:rsidRPr="00D223ED">
        <w:rPr>
          <w:lang w:val="es-MX"/>
        </w:rPr>
        <w:t xml:space="preserve">SERVICIOS PÚBLICOS </w:t>
      </w:r>
    </w:p>
    <w:p w:rsidR="00D772ED" w:rsidRPr="00D223ED" w:rsidRDefault="00D772ED" w:rsidP="00D772ED">
      <w:pPr>
        <w:ind w:left="-1552" w:right="57"/>
        <w:rPr>
          <w:lang w:val="es-MX"/>
        </w:rPr>
      </w:pPr>
      <w:r>
        <w:rPr>
          <w:lang w:val="es-MX"/>
        </w:rPr>
        <w:t>DESARROLLO SOCIAL</w:t>
      </w:r>
      <w:r w:rsidRPr="00D223ED">
        <w:rPr>
          <w:lang w:val="es-MX"/>
        </w:rPr>
        <w:t xml:space="preserve">. </w:t>
      </w:r>
    </w:p>
    <w:p w:rsidR="00D772ED" w:rsidRPr="00D223ED" w:rsidRDefault="00D772ED" w:rsidP="00D772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tbl>
      <w:tblPr>
        <w:tblStyle w:val="Tabladecuadrcula4-nfasis1"/>
        <w:tblpPr w:leftFromText="141" w:rightFromText="141" w:vertAnchor="text" w:horzAnchor="margin" w:tblpY="314"/>
        <w:tblW w:w="8900" w:type="dxa"/>
        <w:tblLook w:val="04A0" w:firstRow="1" w:lastRow="0" w:firstColumn="1" w:lastColumn="0" w:noHBand="0" w:noVBand="1"/>
      </w:tblPr>
      <w:tblGrid>
        <w:gridCol w:w="2490"/>
        <w:gridCol w:w="3449"/>
        <w:gridCol w:w="2961"/>
      </w:tblGrid>
      <w:tr w:rsidR="002A5A49" w:rsidTr="002A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2A5A49" w:rsidRDefault="002A5A49" w:rsidP="002A5A49">
            <w:pPr>
              <w:spacing w:after="0"/>
              <w:ind w:left="0" w:right="2" w:firstLine="0"/>
              <w:jc w:val="center"/>
            </w:pPr>
            <w:r>
              <w:rPr>
                <w:color w:val="FFFFFF"/>
              </w:rPr>
              <w:t xml:space="preserve">SERVICIO </w:t>
            </w:r>
          </w:p>
        </w:tc>
        <w:tc>
          <w:tcPr>
            <w:tcW w:w="3449" w:type="dxa"/>
          </w:tcPr>
          <w:p w:rsidR="002A5A49" w:rsidRDefault="002A5A49" w:rsidP="002A5A49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REQUISITOS </w:t>
            </w:r>
          </w:p>
        </w:tc>
        <w:tc>
          <w:tcPr>
            <w:tcW w:w="2961" w:type="dxa"/>
          </w:tcPr>
          <w:p w:rsidR="002A5A49" w:rsidRDefault="002A5A49" w:rsidP="002A5A49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2A5A49" w:rsidRPr="00CD6AFF" w:rsidTr="002A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2A5A49" w:rsidRDefault="002A5A49" w:rsidP="002A5A49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DAR A CONOCER LA FECHA DE PAGO Y CONVOCAR A LOS BENEFICIARIOS DEL PROGRAMA PENSIÓN PARA ADULTOS MAYORES 65 Y MAS </w:t>
            </w:r>
          </w:p>
          <w:p w:rsidR="002A5A49" w:rsidRPr="00073FA4" w:rsidRDefault="002A5A49" w:rsidP="002A5A49">
            <w:pPr>
              <w:spacing w:after="0"/>
              <w:ind w:left="29" w:right="0" w:firstLine="0"/>
              <w:jc w:val="left"/>
              <w:rPr>
                <w:lang w:val="es-MX"/>
              </w:rPr>
            </w:pPr>
          </w:p>
        </w:tc>
        <w:tc>
          <w:tcPr>
            <w:tcW w:w="3449" w:type="dxa"/>
          </w:tcPr>
          <w:p w:rsidR="002A5A49" w:rsidRDefault="002A5A49" w:rsidP="002A5A49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SER BENEFICIARIO DEL PROGRAMA, ACUDIR A LA SEDE DEL PAGO CON: </w:t>
            </w:r>
          </w:p>
          <w:p w:rsidR="002A5A49" w:rsidRDefault="002A5A49" w:rsidP="002A5A49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-PLATILLAS DE HOLOGRAMAS Y</w:t>
            </w:r>
          </w:p>
          <w:p w:rsidR="002A5A49" w:rsidRDefault="002A5A49" w:rsidP="002A5A49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-CREDENCIAL</w:t>
            </w:r>
          </w:p>
          <w:p w:rsidR="002A5A49" w:rsidRPr="00CD6AFF" w:rsidRDefault="002A5A49" w:rsidP="002A5A49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61" w:type="dxa"/>
          </w:tcPr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ES"/>
              </w:rPr>
            </w:pPr>
          </w:p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ES"/>
              </w:rPr>
            </w:pPr>
          </w:p>
          <w:p w:rsidR="002A5A49" w:rsidRPr="00CD6AFF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GRATUITO </w:t>
            </w:r>
          </w:p>
        </w:tc>
      </w:tr>
      <w:tr w:rsidR="002A5A49" w:rsidRPr="00CD6AFF" w:rsidTr="002A5A4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2A5A49" w:rsidRPr="00CD6AFF" w:rsidRDefault="002A5A49" w:rsidP="002A5A49">
            <w:pPr>
              <w:spacing w:after="0"/>
              <w:ind w:left="29" w:right="0" w:firstLine="0"/>
              <w:jc w:val="left"/>
              <w:rPr>
                <w:lang w:val="es-ES"/>
              </w:rPr>
            </w:pPr>
            <w:r>
              <w:rPr>
                <w:lang w:val="es-MX"/>
              </w:rPr>
              <w:t>DAR A CONOCER LA FECHA DE PAGO Y CONVOCAR A LOS BENEFICIARIOS DEL PROGRAMA PROSPERA</w:t>
            </w:r>
          </w:p>
        </w:tc>
        <w:tc>
          <w:tcPr>
            <w:tcW w:w="3449" w:type="dxa"/>
          </w:tcPr>
          <w:p w:rsidR="002A5A49" w:rsidRDefault="002A5A49" w:rsidP="002A5A49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SER BENEFICIARIO DEL PROGRAMA, ACUDIR A LA SEDE DEL PAGO CON: </w:t>
            </w:r>
          </w:p>
          <w:p w:rsidR="002A5A49" w:rsidRDefault="002A5A49" w:rsidP="002A5A49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-TARJETA BANCARIA DEL PROGRAMA</w:t>
            </w:r>
          </w:p>
          <w:p w:rsidR="002A5A49" w:rsidRDefault="002A5A49" w:rsidP="002A5A49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-CREDENCIAL Y</w:t>
            </w:r>
          </w:p>
          <w:p w:rsidR="002A5A49" w:rsidRDefault="002A5A49" w:rsidP="002A5A49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-FORMATO F1</w:t>
            </w:r>
          </w:p>
          <w:p w:rsidR="002A5A49" w:rsidRPr="00073FA4" w:rsidRDefault="002A5A49" w:rsidP="002A5A49">
            <w:pPr>
              <w:spacing w:after="0"/>
              <w:ind w:left="29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61" w:type="dxa"/>
          </w:tcPr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2A5A49" w:rsidRPr="00073FA4" w:rsidRDefault="002A5A49" w:rsidP="002A5A49">
            <w:pPr>
              <w:spacing w:after="0"/>
              <w:ind w:left="29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GRATUITO</w:t>
            </w:r>
          </w:p>
        </w:tc>
      </w:tr>
      <w:tr w:rsidR="002A5A49" w:rsidRPr="00CD6AFF" w:rsidTr="002A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2A5A49" w:rsidRPr="00073FA4" w:rsidRDefault="002A5A49" w:rsidP="002A5A49">
            <w:pPr>
              <w:spacing w:after="0"/>
              <w:ind w:left="29" w:right="0" w:firstLine="0"/>
              <w:jc w:val="left"/>
              <w:rPr>
                <w:lang w:val="es-MX"/>
              </w:rPr>
            </w:pPr>
            <w:r>
              <w:rPr>
                <w:lang w:val="es-ES"/>
              </w:rPr>
              <w:t>D</w:t>
            </w:r>
            <w:r>
              <w:rPr>
                <w:lang w:val="es-MX"/>
              </w:rPr>
              <w:t>AR CONOCER LOS PROGRAMAS DISPONIBLES ASÍ COMO DE LAS FECHAS DE INSCRIPCIÓN PARA PROGRAMAS SOCIALES</w:t>
            </w:r>
          </w:p>
        </w:tc>
        <w:tc>
          <w:tcPr>
            <w:tcW w:w="3449" w:type="dxa"/>
          </w:tcPr>
          <w:p w:rsidR="002A5A49" w:rsidRPr="00CB28E5" w:rsidRDefault="002A5A49" w:rsidP="002A5A49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CUMPLIR CON LOS CRITERIOS ESTABLECIDOS MARCADOS POR LAS REGLAS DE OPERACIÓN DE CADA PROGRAMA.</w:t>
            </w:r>
          </w:p>
        </w:tc>
        <w:tc>
          <w:tcPr>
            <w:tcW w:w="2961" w:type="dxa"/>
          </w:tcPr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2A5A49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2A5A49" w:rsidRPr="00CB28E5" w:rsidRDefault="002A5A49" w:rsidP="002A5A49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 xml:space="preserve">GRATUITO </w:t>
            </w:r>
          </w:p>
        </w:tc>
      </w:tr>
    </w:tbl>
    <w:p w:rsidR="00D772ED" w:rsidRPr="00D223ED" w:rsidRDefault="00D772ED" w:rsidP="00D772ED">
      <w:pPr>
        <w:spacing w:after="161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772ED" w:rsidRPr="00D223ED" w:rsidRDefault="00D772ED" w:rsidP="00D772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772ED" w:rsidRDefault="002A5A49" w:rsidP="002A5A49">
      <w:pPr>
        <w:spacing w:after="0"/>
        <w:ind w:left="0" w:right="0" w:firstLine="0"/>
        <w:jc w:val="center"/>
        <w:rPr>
          <w:lang w:val="es-MX"/>
        </w:rPr>
      </w:pPr>
      <w:r>
        <w:rPr>
          <w:lang w:val="es-MX"/>
        </w:rPr>
        <w:t xml:space="preserve">C. Edgar Arturo Ureña Frausto </w:t>
      </w:r>
    </w:p>
    <w:p w:rsidR="002A5A49" w:rsidRPr="00D223ED" w:rsidRDefault="002A5A49" w:rsidP="002A5A49">
      <w:pPr>
        <w:spacing w:after="0"/>
        <w:ind w:left="0" w:right="0" w:firstLine="0"/>
        <w:jc w:val="center"/>
        <w:rPr>
          <w:lang w:val="es-MX"/>
        </w:rPr>
      </w:pPr>
      <w:r>
        <w:rPr>
          <w:lang w:val="es-MX"/>
        </w:rPr>
        <w:t>Director de Desarrollo Social</w:t>
      </w:r>
      <w:bookmarkStart w:id="0" w:name="_GoBack"/>
      <w:bookmarkEnd w:id="0"/>
    </w:p>
    <w:p w:rsidR="001E0C00" w:rsidRPr="00CD6AFF" w:rsidRDefault="001E0C00">
      <w:pPr>
        <w:rPr>
          <w:lang w:val="es-ES"/>
        </w:rPr>
      </w:pPr>
    </w:p>
    <w:sectPr w:rsidR="001E0C00" w:rsidRPr="00CD6AFF" w:rsidSect="00B60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D"/>
    <w:rsid w:val="001E0C00"/>
    <w:rsid w:val="002A5A49"/>
    <w:rsid w:val="005D6C9A"/>
    <w:rsid w:val="006D598D"/>
    <w:rsid w:val="00B60986"/>
    <w:rsid w:val="00CB28E5"/>
    <w:rsid w:val="00CD6AFF"/>
    <w:rsid w:val="00D772ED"/>
    <w:rsid w:val="00E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E2F64-269F-4754-8B08-477E51D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ED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772E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4-nfasis1">
    <w:name w:val="Grid Table 4 Accent 1"/>
    <w:basedOn w:val="Tablanormal"/>
    <w:uiPriority w:val="49"/>
    <w:rsid w:val="002A5A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secretariageneral</dc:creator>
  <cp:keywords/>
  <dc:description/>
  <cp:lastModifiedBy>U. DE TRANSPARENCIA</cp:lastModifiedBy>
  <cp:revision>2</cp:revision>
  <dcterms:created xsi:type="dcterms:W3CDTF">2019-02-20T17:38:00Z</dcterms:created>
  <dcterms:modified xsi:type="dcterms:W3CDTF">2019-02-20T17:38:00Z</dcterms:modified>
</cp:coreProperties>
</file>