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25" w:rsidRDefault="006458D8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6458D8">
        <w:rPr>
          <w:rFonts w:ascii="Century Gothic" w:hAnsi="Century Gothic"/>
          <w:b/>
          <w:sz w:val="28"/>
          <w:szCs w:val="28"/>
        </w:rPr>
        <w:t xml:space="preserve">Contraprestación pactada </w:t>
      </w:r>
      <w:r w:rsidR="009D6D85">
        <w:rPr>
          <w:rFonts w:ascii="Century Gothic" w:hAnsi="Century Gothic"/>
          <w:b/>
          <w:sz w:val="28"/>
          <w:szCs w:val="28"/>
        </w:rPr>
        <w:t>Autorizaciones para Prestar el Servicio de Transporte de Pasajeros Mediante aplicaciones Móviles.</w:t>
      </w:r>
    </w:p>
    <w:p w:rsidR="009D6D85" w:rsidRDefault="009D6D85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AE3FBC" w:rsidRDefault="00AE3FBC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7A5213" w:rsidRDefault="007A5213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2018</w:t>
      </w:r>
      <w:r w:rsidR="00D036BA">
        <w:rPr>
          <w:rFonts w:ascii="Century Gothic" w:hAnsi="Century Gothic"/>
          <w:b/>
          <w:sz w:val="28"/>
          <w:szCs w:val="28"/>
        </w:rPr>
        <w:t xml:space="preserve"> Ley de Ingresos </w:t>
      </w:r>
    </w:p>
    <w:p w:rsidR="00D036BA" w:rsidRDefault="00D036BA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357E86" w:rsidRDefault="00357E86" w:rsidP="00357E86">
      <w:pPr>
        <w:shd w:val="clear" w:color="auto" w:fill="FFFFFF"/>
        <w:ind w:left="10" w:right="14"/>
        <w:jc w:val="both"/>
        <w:rPr>
          <w:rFonts w:ascii="Century Gothic" w:hAnsi="Century Gothic" w:cs="Arial"/>
          <w:color w:val="000000"/>
          <w:spacing w:val="-1"/>
          <w:lang w:val="es-ES_tradnl"/>
        </w:rPr>
      </w:pPr>
      <w:r w:rsidRPr="00357E86">
        <w:rPr>
          <w:rFonts w:ascii="Century Gothic" w:hAnsi="Century Gothic" w:cs="Arial"/>
          <w:b/>
          <w:bCs/>
          <w:color w:val="000000"/>
          <w:lang w:val="es-ES_tradnl"/>
        </w:rPr>
        <w:t>Art</w:t>
      </w:r>
      <w:r w:rsidRPr="00357E86">
        <w:rPr>
          <w:rFonts w:ascii="Century Gothic" w:hAnsi="Century Gothic"/>
          <w:b/>
          <w:bCs/>
          <w:color w:val="000000"/>
          <w:lang w:val="es-ES_tradnl"/>
        </w:rPr>
        <w:t>í</w:t>
      </w:r>
      <w:r w:rsidRPr="00357E86">
        <w:rPr>
          <w:rFonts w:ascii="Century Gothic" w:hAnsi="Century Gothic" w:cs="Arial"/>
          <w:b/>
          <w:bCs/>
          <w:color w:val="000000"/>
          <w:lang w:val="es-ES_tradnl"/>
        </w:rPr>
        <w:t xml:space="preserve">culo 23. </w:t>
      </w:r>
      <w:r w:rsidRPr="00357E86">
        <w:rPr>
          <w:rFonts w:ascii="Century Gothic" w:hAnsi="Century Gothic" w:cs="Arial"/>
          <w:color w:val="000000"/>
          <w:lang w:val="es-ES_tradnl"/>
        </w:rPr>
        <w:t>Por los servicios que preste la Secretar</w:t>
      </w:r>
      <w:r w:rsidRPr="00357E86">
        <w:rPr>
          <w:rFonts w:ascii="Century Gothic" w:hAnsi="Century Gothic"/>
          <w:color w:val="000000"/>
          <w:lang w:val="es-ES_tradnl"/>
        </w:rPr>
        <w:t>í</w:t>
      </w:r>
      <w:r w:rsidRPr="00357E86">
        <w:rPr>
          <w:rFonts w:ascii="Century Gothic" w:hAnsi="Century Gothic" w:cs="Arial"/>
          <w:color w:val="000000"/>
          <w:lang w:val="es-ES_tradnl"/>
        </w:rPr>
        <w:t>a de Movilidad y, en su caso, la Secretar</w:t>
      </w:r>
      <w:r w:rsidRPr="00357E86">
        <w:rPr>
          <w:rFonts w:ascii="Century Gothic" w:hAnsi="Century Gothic"/>
          <w:color w:val="000000"/>
          <w:lang w:val="es-ES_tradnl"/>
        </w:rPr>
        <w:t>í</w:t>
      </w:r>
      <w:r w:rsidRPr="00357E86">
        <w:rPr>
          <w:rFonts w:ascii="Century Gothic" w:hAnsi="Century Gothic" w:cs="Arial"/>
          <w:color w:val="000000"/>
          <w:lang w:val="es-ES_tradnl"/>
        </w:rPr>
        <w:t>a de Planeaci</w:t>
      </w:r>
      <w:r w:rsidRPr="00357E86">
        <w:rPr>
          <w:rFonts w:ascii="Century Gothic" w:hAnsi="Century Gothic"/>
          <w:color w:val="000000"/>
          <w:lang w:val="es-ES_tradnl"/>
        </w:rPr>
        <w:t>ó</w:t>
      </w:r>
      <w:r w:rsidRPr="00357E86">
        <w:rPr>
          <w:rFonts w:ascii="Century Gothic" w:hAnsi="Century Gothic" w:cs="Arial"/>
          <w:color w:val="000000"/>
          <w:lang w:val="es-ES_tradnl"/>
        </w:rPr>
        <w:t>n, Administraci</w:t>
      </w:r>
      <w:r w:rsidRPr="00357E86">
        <w:rPr>
          <w:rFonts w:ascii="Century Gothic" w:hAnsi="Century Gothic"/>
          <w:color w:val="000000"/>
          <w:lang w:val="es-ES_tradnl"/>
        </w:rPr>
        <w:t>ó</w:t>
      </w:r>
      <w:r w:rsidRPr="00357E86">
        <w:rPr>
          <w:rFonts w:ascii="Century Gothic" w:hAnsi="Century Gothic" w:cs="Arial"/>
          <w:color w:val="000000"/>
          <w:lang w:val="es-ES_tradnl"/>
        </w:rPr>
        <w:t>n y Finanzas, se causar</w:t>
      </w:r>
      <w:r w:rsidRPr="00357E86">
        <w:rPr>
          <w:rFonts w:ascii="Century Gothic" w:hAnsi="Century Gothic"/>
          <w:color w:val="000000"/>
          <w:lang w:val="es-ES_tradnl"/>
        </w:rPr>
        <w:t>á</w:t>
      </w:r>
      <w:r w:rsidRPr="00357E86">
        <w:rPr>
          <w:rFonts w:ascii="Century Gothic" w:hAnsi="Century Gothic" w:cs="Arial"/>
          <w:color w:val="000000"/>
          <w:lang w:val="es-ES_tradnl"/>
        </w:rPr>
        <w:t xml:space="preserve">n </w:t>
      </w:r>
      <w:r w:rsidRPr="00357E86">
        <w:rPr>
          <w:rFonts w:ascii="Century Gothic" w:hAnsi="Century Gothic" w:cs="Arial"/>
          <w:color w:val="000000"/>
          <w:spacing w:val="-1"/>
          <w:lang w:val="es-ES_tradnl"/>
        </w:rPr>
        <w:t>derechos de acuerdo con la tarifa correspondiente:</w:t>
      </w:r>
    </w:p>
    <w:p w:rsidR="00717011" w:rsidRPr="009D6D85" w:rsidRDefault="00717011" w:rsidP="00357E86">
      <w:pPr>
        <w:shd w:val="clear" w:color="auto" w:fill="FFFFFF"/>
        <w:ind w:left="10" w:right="14"/>
        <w:jc w:val="both"/>
        <w:rPr>
          <w:rFonts w:ascii="Century Gothic" w:hAnsi="Century Gothic" w:cs="Arial"/>
          <w:color w:val="000000"/>
          <w:spacing w:val="-1"/>
          <w:lang w:val="es-ES_tradnl"/>
        </w:rPr>
      </w:pPr>
      <w:r w:rsidRPr="009D6D85">
        <w:rPr>
          <w:rFonts w:ascii="Century Gothic" w:hAnsi="Century Gothic" w:cs="Arial"/>
          <w:b/>
          <w:bCs/>
          <w:color w:val="000000"/>
          <w:lang w:val="es-ES_tradnl"/>
        </w:rPr>
        <w:t>…</w:t>
      </w:r>
    </w:p>
    <w:p w:rsidR="00717011" w:rsidRPr="009D6D85" w:rsidRDefault="00717011" w:rsidP="00717011">
      <w:pPr>
        <w:shd w:val="clear" w:color="auto" w:fill="FFFFFF"/>
        <w:ind w:right="10"/>
        <w:rPr>
          <w:rFonts w:ascii="Century Gothic" w:hAnsi="Century Gothic" w:cs="Arial"/>
          <w:color w:val="000000"/>
          <w:spacing w:val="-3"/>
          <w:lang w:val="es-ES_tradnl"/>
        </w:rPr>
      </w:pPr>
      <w:r w:rsidRPr="009D6D85">
        <w:rPr>
          <w:rFonts w:ascii="Century Gothic" w:hAnsi="Century Gothic" w:cs="Arial"/>
          <w:color w:val="000000"/>
        </w:rPr>
        <w:t xml:space="preserve">IX. </w:t>
      </w:r>
      <w:r w:rsidRPr="009D6D85">
        <w:rPr>
          <w:rFonts w:ascii="Century Gothic" w:hAnsi="Century Gothic" w:cs="Arial"/>
          <w:color w:val="000000"/>
          <w:lang w:val="es-ES_tradnl"/>
        </w:rPr>
        <w:t xml:space="preserve">Otorgamiento de concesiones, permisos o autorizaciones, sean éstas de </w:t>
      </w:r>
      <w:r w:rsidRPr="009D6D85">
        <w:rPr>
          <w:rFonts w:ascii="Century Gothic" w:hAnsi="Century Gothic" w:cs="Arial"/>
          <w:color w:val="000000"/>
          <w:spacing w:val="1"/>
          <w:lang w:val="es-ES_tradnl"/>
        </w:rPr>
        <w:t xml:space="preserve">duración ordinaria o temporal, para la prestación del servicio público de </w:t>
      </w:r>
      <w:r w:rsidRPr="009D6D85">
        <w:rPr>
          <w:rFonts w:ascii="Century Gothic" w:hAnsi="Century Gothic" w:cs="Arial"/>
          <w:color w:val="000000"/>
          <w:spacing w:val="-3"/>
          <w:lang w:val="es-ES_tradnl"/>
        </w:rPr>
        <w:t>transporte:</w:t>
      </w:r>
    </w:p>
    <w:p w:rsidR="00717011" w:rsidRPr="009D6D85" w:rsidRDefault="00717011" w:rsidP="001A541B">
      <w:pPr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9D6D85">
        <w:rPr>
          <w:rFonts w:ascii="Century Gothic" w:hAnsi="Century Gothic"/>
          <w:lang w:val="es-ES_tradnl"/>
        </w:rPr>
        <w:t>…</w:t>
      </w:r>
    </w:p>
    <w:p w:rsidR="00717011" w:rsidRPr="009D6D85" w:rsidRDefault="00717011" w:rsidP="00717011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5" w:right="49"/>
        <w:rPr>
          <w:rFonts w:ascii="Century Gothic" w:hAnsi="Century Gothic" w:cs="Arial"/>
          <w:color w:val="000000"/>
          <w:spacing w:val="-2"/>
          <w:lang w:val="es-ES_tradnl"/>
        </w:rPr>
      </w:pPr>
      <w:r w:rsidRPr="009D6D85">
        <w:rPr>
          <w:rFonts w:ascii="Century Gothic" w:hAnsi="Century Gothic" w:cs="Arial"/>
          <w:color w:val="000000"/>
          <w:spacing w:val="-8"/>
          <w:lang w:val="es-ES_tradnl"/>
        </w:rPr>
        <w:t>e)</w:t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spacing w:val="2"/>
          <w:lang w:val="es-ES_tradnl"/>
        </w:rPr>
        <w:t>Por el otorgamiento de autorizaci</w:t>
      </w:r>
      <w:r w:rsidRPr="009D6D85">
        <w:rPr>
          <w:rFonts w:ascii="Century Gothic" w:hAnsi="Century Gothic"/>
          <w:color w:val="000000"/>
          <w:spacing w:val="2"/>
          <w:lang w:val="es-ES_tradnl"/>
        </w:rPr>
        <w:t>ó</w:t>
      </w:r>
      <w:r w:rsidRPr="009D6D85">
        <w:rPr>
          <w:rFonts w:ascii="Century Gothic" w:hAnsi="Century Gothic" w:cs="Arial"/>
          <w:color w:val="000000"/>
          <w:spacing w:val="2"/>
          <w:lang w:val="es-ES_tradnl"/>
        </w:rPr>
        <w:t>n para la prestaci</w:t>
      </w:r>
      <w:r w:rsidRPr="009D6D85">
        <w:rPr>
          <w:rFonts w:ascii="Century Gothic" w:hAnsi="Century Gothic"/>
          <w:color w:val="000000"/>
          <w:spacing w:val="2"/>
          <w:lang w:val="es-ES_tradnl"/>
        </w:rPr>
        <w:t>ó</w:t>
      </w:r>
      <w:r w:rsidRPr="009D6D85">
        <w:rPr>
          <w:rFonts w:ascii="Century Gothic" w:hAnsi="Century Gothic" w:cs="Arial"/>
          <w:color w:val="000000"/>
          <w:spacing w:val="2"/>
          <w:lang w:val="es-ES_tradnl"/>
        </w:rPr>
        <w:t xml:space="preserve">n </w:t>
      </w:r>
      <w:r w:rsidRPr="009D6D85">
        <w:rPr>
          <w:rFonts w:ascii="Century Gothic" w:hAnsi="Century Gothic" w:cs="Arial"/>
          <w:color w:val="000000"/>
          <w:spacing w:val="8"/>
          <w:lang w:val="es-ES_tradnl"/>
        </w:rPr>
        <w:t xml:space="preserve">de servicio de transporte de  pasajeros  bajo demanda </w:t>
      </w:r>
      <w:r w:rsidRPr="009D6D85">
        <w:rPr>
          <w:rFonts w:ascii="Century Gothic" w:hAnsi="Century Gothic" w:cs="Arial"/>
          <w:color w:val="000000"/>
          <w:spacing w:val="-3"/>
          <w:lang w:val="es-ES_tradnl"/>
        </w:rPr>
        <w:t>mediante aplicaciones m</w:t>
      </w:r>
      <w:r w:rsidRPr="009D6D85">
        <w:rPr>
          <w:rFonts w:ascii="Century Gothic" w:hAnsi="Century Gothic"/>
          <w:color w:val="000000"/>
          <w:spacing w:val="-3"/>
          <w:lang w:val="es-ES_tradnl"/>
        </w:rPr>
        <w:t>ó</w:t>
      </w:r>
      <w:r w:rsidRPr="009D6D85">
        <w:rPr>
          <w:rFonts w:ascii="Century Gothic" w:hAnsi="Century Gothic" w:cs="Arial"/>
          <w:color w:val="000000"/>
          <w:spacing w:val="-3"/>
          <w:lang w:val="es-ES_tradnl"/>
        </w:rPr>
        <w:t>viles, anualmente por unidad:</w:t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  <w:t xml:space="preserve">       </w:t>
      </w:r>
      <w:r w:rsidRPr="009D6D85">
        <w:rPr>
          <w:rFonts w:ascii="Century Gothic" w:hAnsi="Century Gothic" w:cs="Arial"/>
          <w:color w:val="000000"/>
          <w:spacing w:val="-2"/>
          <w:lang w:val="es-ES_tradnl"/>
        </w:rPr>
        <w:t>$1,751.00</w:t>
      </w:r>
    </w:p>
    <w:p w:rsidR="00717011" w:rsidRPr="009D6D85" w:rsidRDefault="00717011" w:rsidP="00717011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5" w:right="49"/>
        <w:rPr>
          <w:rFonts w:ascii="Century Gothic" w:hAnsi="Century Gothic" w:cs="Arial"/>
          <w:color w:val="000000"/>
          <w:spacing w:val="-2"/>
          <w:lang w:val="es-ES_tradnl"/>
        </w:rPr>
      </w:pPr>
      <w:r w:rsidRPr="009D6D85">
        <w:rPr>
          <w:rFonts w:ascii="Century Gothic" w:hAnsi="Century Gothic" w:cs="Arial"/>
          <w:color w:val="000000"/>
          <w:spacing w:val="6"/>
          <w:lang w:val="es-ES_tradnl"/>
        </w:rPr>
        <w:t xml:space="preserve">Para el otorgamiento de permisos, concesiones y autorizaciones, el </w:t>
      </w:r>
      <w:r w:rsidRPr="009D6D85">
        <w:rPr>
          <w:rFonts w:ascii="Century Gothic" w:hAnsi="Century Gothic" w:cs="Arial"/>
          <w:color w:val="000000"/>
          <w:spacing w:val="3"/>
          <w:lang w:val="es-ES_tradnl"/>
        </w:rPr>
        <w:t>solicitante deber</w:t>
      </w:r>
      <w:r w:rsidRPr="009D6D85">
        <w:rPr>
          <w:rFonts w:ascii="Century Gothic" w:hAnsi="Century Gothic"/>
          <w:color w:val="000000"/>
          <w:spacing w:val="3"/>
          <w:lang w:val="es-ES_tradnl"/>
        </w:rPr>
        <w:t>á</w:t>
      </w:r>
      <w:r w:rsidRPr="009D6D85">
        <w:rPr>
          <w:rFonts w:ascii="Century Gothic" w:hAnsi="Century Gothic" w:cs="Arial"/>
          <w:color w:val="000000"/>
          <w:spacing w:val="3"/>
          <w:lang w:val="es-ES_tradnl"/>
        </w:rPr>
        <w:t xml:space="preserve"> acreditar que la unidad cuenta con seguro vigente de </w:t>
      </w:r>
      <w:r w:rsidRPr="009D6D85">
        <w:rPr>
          <w:rFonts w:ascii="Century Gothic" w:hAnsi="Century Gothic" w:cs="Arial"/>
          <w:color w:val="000000"/>
          <w:spacing w:val="-2"/>
          <w:lang w:val="es-ES_tradnl"/>
        </w:rPr>
        <w:t>da</w:t>
      </w:r>
      <w:r w:rsidRPr="009D6D85">
        <w:rPr>
          <w:rFonts w:ascii="Century Gothic" w:hAnsi="Century Gothic"/>
          <w:color w:val="000000"/>
          <w:spacing w:val="-2"/>
          <w:lang w:val="es-ES_tradnl"/>
        </w:rPr>
        <w:t>ñ</w:t>
      </w:r>
      <w:r w:rsidRPr="009D6D85">
        <w:rPr>
          <w:rFonts w:ascii="Century Gothic" w:hAnsi="Century Gothic" w:cs="Arial"/>
          <w:color w:val="000000"/>
          <w:spacing w:val="-2"/>
          <w:lang w:val="es-ES_tradnl"/>
        </w:rPr>
        <w:t>os a terceros.</w:t>
      </w:r>
    </w:p>
    <w:p w:rsidR="00717011" w:rsidRPr="009D6D85" w:rsidRDefault="009D6D85" w:rsidP="001A541B">
      <w:pPr>
        <w:spacing w:after="0" w:line="240" w:lineRule="auto"/>
        <w:jc w:val="both"/>
        <w:rPr>
          <w:rFonts w:ascii="Century Gothic" w:hAnsi="Century Gothic"/>
          <w:b/>
          <w:lang w:val="es-ES_tradnl"/>
        </w:rPr>
      </w:pPr>
      <w:r w:rsidRPr="009D6D85">
        <w:rPr>
          <w:rFonts w:ascii="Century Gothic" w:hAnsi="Century Gothic"/>
          <w:b/>
          <w:lang w:val="es-ES_tradnl"/>
        </w:rPr>
        <w:t>…</w:t>
      </w:r>
    </w:p>
    <w:p w:rsidR="00717011" w:rsidRPr="009D6D85" w:rsidRDefault="00717011" w:rsidP="001A541B">
      <w:pPr>
        <w:spacing w:after="0" w:line="240" w:lineRule="auto"/>
        <w:jc w:val="both"/>
        <w:rPr>
          <w:rFonts w:ascii="Century Gothic" w:hAnsi="Century Gothic"/>
          <w:b/>
        </w:rPr>
      </w:pPr>
    </w:p>
    <w:p w:rsidR="009D6D85" w:rsidRPr="009D6D85" w:rsidRDefault="009D6D85" w:rsidP="009D6D85">
      <w:pPr>
        <w:shd w:val="clear" w:color="auto" w:fill="FFFFFF"/>
        <w:tabs>
          <w:tab w:val="left" w:pos="768"/>
        </w:tabs>
        <w:ind w:left="5" w:right="49"/>
        <w:rPr>
          <w:rFonts w:ascii="Century Gothic" w:hAnsi="Century Gothic"/>
        </w:rPr>
      </w:pPr>
      <w:r w:rsidRPr="009D6D85">
        <w:rPr>
          <w:rFonts w:ascii="Century Gothic" w:hAnsi="Century Gothic" w:cs="Arial"/>
          <w:color w:val="000000"/>
          <w:spacing w:val="-7"/>
        </w:rPr>
        <w:t>XXIX.</w:t>
      </w:r>
      <w:r w:rsidRPr="009D6D85">
        <w:rPr>
          <w:rFonts w:ascii="Century Gothic" w:hAnsi="Century Gothic" w:cs="Arial"/>
          <w:color w:val="000000"/>
        </w:rPr>
        <w:tab/>
      </w:r>
      <w:r w:rsidRPr="009D6D85">
        <w:rPr>
          <w:rFonts w:ascii="Century Gothic" w:hAnsi="Century Gothic" w:cs="Arial"/>
          <w:color w:val="000000"/>
          <w:spacing w:val="11"/>
          <w:lang w:val="es-ES_tradnl"/>
        </w:rPr>
        <w:t>Por la autorizaci</w:t>
      </w:r>
      <w:r w:rsidRPr="009D6D85">
        <w:rPr>
          <w:rFonts w:ascii="Century Gothic" w:hAnsi="Century Gothic"/>
          <w:color w:val="000000"/>
          <w:spacing w:val="11"/>
          <w:lang w:val="es-ES_tradnl"/>
        </w:rPr>
        <w:t>ó</w:t>
      </w:r>
      <w:r w:rsidRPr="009D6D85">
        <w:rPr>
          <w:rFonts w:ascii="Century Gothic" w:hAnsi="Century Gothic" w:cs="Arial"/>
          <w:color w:val="000000"/>
          <w:spacing w:val="11"/>
          <w:lang w:val="es-ES_tradnl"/>
        </w:rPr>
        <w:t xml:space="preserve">n y registro para operar como </w:t>
      </w:r>
      <w:r w:rsidRPr="009D6D85">
        <w:rPr>
          <w:rFonts w:ascii="Century Gothic" w:hAnsi="Century Gothic" w:cs="Arial"/>
          <w:color w:val="000000"/>
          <w:spacing w:val="-3"/>
          <w:lang w:val="es-ES_tradnl"/>
        </w:rPr>
        <w:t>empresas de redes de transporte:</w:t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</w:r>
      <w:r w:rsidRPr="009D6D85">
        <w:rPr>
          <w:rFonts w:ascii="Century Gothic" w:hAnsi="Century Gothic" w:cs="Arial"/>
          <w:color w:val="000000"/>
          <w:lang w:val="es-ES_tradnl"/>
        </w:rPr>
        <w:tab/>
        <w:t xml:space="preserve">     </w:t>
      </w:r>
      <w:r w:rsidRPr="009D6D85">
        <w:rPr>
          <w:rFonts w:ascii="Century Gothic" w:hAnsi="Century Gothic" w:cs="Arial"/>
          <w:color w:val="000000"/>
          <w:spacing w:val="-2"/>
          <w:lang w:val="es-ES_tradnl"/>
        </w:rPr>
        <w:t>$37,132.00</w:t>
      </w:r>
    </w:p>
    <w:p w:rsidR="00717011" w:rsidRDefault="00717011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717011" w:rsidRDefault="00717011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717011" w:rsidRDefault="00717011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7A1B28" w:rsidRDefault="00856A20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201</w:t>
      </w:r>
      <w:r w:rsidR="00045ACF">
        <w:rPr>
          <w:rFonts w:ascii="Century Gothic" w:hAnsi="Century Gothic"/>
          <w:b/>
          <w:sz w:val="28"/>
          <w:szCs w:val="28"/>
        </w:rPr>
        <w:t>7</w:t>
      </w:r>
      <w:r w:rsidR="00D036BA">
        <w:rPr>
          <w:rFonts w:ascii="Century Gothic" w:hAnsi="Century Gothic"/>
          <w:b/>
          <w:sz w:val="28"/>
          <w:szCs w:val="28"/>
        </w:rPr>
        <w:t xml:space="preserve"> ley de Ingresos</w:t>
      </w:r>
    </w:p>
    <w:p w:rsidR="00717011" w:rsidRDefault="00717011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9D6D85" w:rsidRPr="00D036BA" w:rsidRDefault="009D6D85" w:rsidP="001A541B">
      <w:pPr>
        <w:spacing w:after="0" w:line="240" w:lineRule="auto"/>
        <w:jc w:val="both"/>
        <w:rPr>
          <w:rFonts w:ascii="Century Gothic" w:hAnsi="Century Gothic"/>
        </w:rPr>
      </w:pPr>
      <w:r w:rsidRPr="00D036BA">
        <w:rPr>
          <w:rFonts w:ascii="Century Gothic" w:hAnsi="Century Gothic"/>
        </w:rPr>
        <w:t>Artículo 24. Por los servicios que preste la Secretaría de Movilidad y, en su caso, la Secretaría de Planeación, Administración y Finanzas, se causarán derechos de acuerdo con la tarifa correspondiente</w:t>
      </w:r>
    </w:p>
    <w:p w:rsidR="009D6D85" w:rsidRPr="00D036BA" w:rsidRDefault="009D6D85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9D6D85" w:rsidRPr="00D036BA" w:rsidRDefault="009D6D85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9D6D85" w:rsidRPr="00D036BA" w:rsidRDefault="009D6D85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D036BA" w:rsidRPr="00D036BA" w:rsidRDefault="00D036BA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D036BA" w:rsidRPr="00D036BA" w:rsidRDefault="00D036BA" w:rsidP="001A541B">
      <w:pPr>
        <w:spacing w:after="0" w:line="240" w:lineRule="auto"/>
        <w:jc w:val="both"/>
        <w:rPr>
          <w:rFonts w:ascii="Century Gothic" w:hAnsi="Century Gothic"/>
        </w:rPr>
      </w:pPr>
      <w:r w:rsidRPr="00D036BA">
        <w:rPr>
          <w:rFonts w:ascii="Century Gothic" w:hAnsi="Century Gothic"/>
        </w:rPr>
        <w:lastRenderedPageBreak/>
        <w:t>IX. Otorgamiento de concesiones, permisos o autorizaciones, sean éstas de duración ordinaria o temporal, para la prestación del servicio público de transporte:</w:t>
      </w:r>
    </w:p>
    <w:p w:rsidR="00D036BA" w:rsidRPr="00D036BA" w:rsidRDefault="00D036BA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D036BA" w:rsidRPr="00D036BA" w:rsidRDefault="00D036BA" w:rsidP="001A541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9D6D85" w:rsidRPr="00D036BA" w:rsidRDefault="009D6D85" w:rsidP="001A541B">
      <w:pPr>
        <w:spacing w:after="0" w:line="240" w:lineRule="auto"/>
        <w:jc w:val="both"/>
        <w:rPr>
          <w:rFonts w:ascii="Century Gothic" w:hAnsi="Century Gothic"/>
        </w:rPr>
      </w:pPr>
      <w:r w:rsidRPr="00D036BA">
        <w:rPr>
          <w:rFonts w:ascii="Century Gothic" w:hAnsi="Century Gothic"/>
        </w:rPr>
        <w:t xml:space="preserve">e) Por el otorgamiento de autorización para la prestación de servicio de transporte de pasajeros bajo demanda mediante aplicaciones móviles, anualmente por unidad: </w:t>
      </w:r>
      <w:r w:rsidR="00D036BA">
        <w:rPr>
          <w:rFonts w:ascii="Century Gothic" w:hAnsi="Century Gothic"/>
        </w:rPr>
        <w:t xml:space="preserve">  </w:t>
      </w:r>
      <w:r w:rsidRPr="00D036BA">
        <w:rPr>
          <w:rFonts w:ascii="Century Gothic" w:hAnsi="Century Gothic"/>
        </w:rPr>
        <w:t>$1,700.00</w:t>
      </w:r>
    </w:p>
    <w:p w:rsidR="009D6D85" w:rsidRPr="00D036BA" w:rsidRDefault="00D036BA" w:rsidP="001A541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717011" w:rsidRPr="00D036BA" w:rsidRDefault="009D6D85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D036BA">
        <w:rPr>
          <w:rFonts w:ascii="Century Gothic" w:hAnsi="Century Gothic"/>
        </w:rPr>
        <w:t>XXIX. Por la autorización y registro para operar como empresas de redes de transporte:</w:t>
      </w:r>
      <w:r w:rsidR="00D036BA">
        <w:rPr>
          <w:rFonts w:ascii="Century Gothic" w:hAnsi="Century Gothic"/>
        </w:rPr>
        <w:t xml:space="preserve">   </w:t>
      </w:r>
      <w:r w:rsidRPr="00D036BA">
        <w:rPr>
          <w:rFonts w:ascii="Century Gothic" w:hAnsi="Century Gothic"/>
        </w:rPr>
        <w:t xml:space="preserve"> $36,050.00</w:t>
      </w:r>
    </w:p>
    <w:p w:rsidR="009D6D85" w:rsidRPr="00D036BA" w:rsidRDefault="009D6D85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9D6D85" w:rsidRPr="00D036BA" w:rsidRDefault="009D6D85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9D6D85" w:rsidRDefault="009D6D85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9D6D85" w:rsidRDefault="009D6D85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9D6D85" w:rsidRDefault="009D6D85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717011" w:rsidRDefault="00717011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sectPr w:rsidR="00717011" w:rsidSect="00155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DDE"/>
    <w:multiLevelType w:val="hybridMultilevel"/>
    <w:tmpl w:val="08B8F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B24"/>
    <w:multiLevelType w:val="hybridMultilevel"/>
    <w:tmpl w:val="D2942F86"/>
    <w:lvl w:ilvl="0" w:tplc="07E8C7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5B6A"/>
    <w:multiLevelType w:val="singleLevel"/>
    <w:tmpl w:val="897E2A2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1E182D54"/>
    <w:multiLevelType w:val="hybridMultilevel"/>
    <w:tmpl w:val="D2BC1DC0"/>
    <w:lvl w:ilvl="0" w:tplc="AA82CD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D3081F"/>
    <w:multiLevelType w:val="singleLevel"/>
    <w:tmpl w:val="5D084E2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B470EF6"/>
    <w:multiLevelType w:val="hybridMultilevel"/>
    <w:tmpl w:val="3F088E56"/>
    <w:lvl w:ilvl="0" w:tplc="E580F6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7F68"/>
    <w:multiLevelType w:val="singleLevel"/>
    <w:tmpl w:val="33D24D1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7">
    <w:nsid w:val="4E1E09ED"/>
    <w:multiLevelType w:val="hybridMultilevel"/>
    <w:tmpl w:val="C2D05CC8"/>
    <w:lvl w:ilvl="0" w:tplc="C912511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BD1C19"/>
    <w:multiLevelType w:val="hybridMultilevel"/>
    <w:tmpl w:val="48704D14"/>
    <w:lvl w:ilvl="0" w:tplc="72989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58D8"/>
    <w:rsid w:val="000304F3"/>
    <w:rsid w:val="000431A6"/>
    <w:rsid w:val="00045ACF"/>
    <w:rsid w:val="00155D08"/>
    <w:rsid w:val="001648A8"/>
    <w:rsid w:val="001A541B"/>
    <w:rsid w:val="00357E86"/>
    <w:rsid w:val="00570041"/>
    <w:rsid w:val="006458D8"/>
    <w:rsid w:val="00647D28"/>
    <w:rsid w:val="00717011"/>
    <w:rsid w:val="0076514A"/>
    <w:rsid w:val="007A1B28"/>
    <w:rsid w:val="007A5213"/>
    <w:rsid w:val="00856A20"/>
    <w:rsid w:val="00960B67"/>
    <w:rsid w:val="009D6D85"/>
    <w:rsid w:val="00AE3FBC"/>
    <w:rsid w:val="00D036BA"/>
    <w:rsid w:val="00D704B3"/>
    <w:rsid w:val="00F8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6458D8"/>
    <w:pPr>
      <w:autoSpaceDE w:val="0"/>
      <w:autoSpaceDN w:val="0"/>
      <w:adjustRightInd w:val="0"/>
      <w:spacing w:after="0" w:line="201" w:lineRule="atLeast"/>
    </w:pPr>
    <w:rPr>
      <w:rFonts w:ascii="Frutiger 45 Light" w:hAnsi="Frutiger 45 Light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458D8"/>
    <w:pPr>
      <w:autoSpaceDE w:val="0"/>
      <w:autoSpaceDN w:val="0"/>
      <w:adjustRightInd w:val="0"/>
      <w:spacing w:after="0" w:line="181" w:lineRule="atLeast"/>
    </w:pPr>
    <w:rPr>
      <w:rFonts w:ascii="Frutiger 45 Light" w:hAnsi="Frutiger 45 Light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6458D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8D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458D8"/>
    <w:pPr>
      <w:spacing w:after="0" w:line="240" w:lineRule="auto"/>
      <w:ind w:left="720"/>
      <w:contextualSpacing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5</cp:revision>
  <dcterms:created xsi:type="dcterms:W3CDTF">2014-07-18T23:18:00Z</dcterms:created>
  <dcterms:modified xsi:type="dcterms:W3CDTF">2018-02-07T20:40:00Z</dcterms:modified>
</cp:coreProperties>
</file>