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4C0F44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ROBERTO MENDOZA SANCHEZ</w:t>
      </w:r>
    </w:p>
    <w:p w:rsidR="00ED7B9C" w:rsidRPr="00232BF1" w:rsidRDefault="004C0F44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COORDINADOR DE ENLACE MUNICIPAL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4C0F44">
        <w:t>Roberto Mendoza Sánchez</w:t>
      </w:r>
    </w:p>
    <w:p w:rsidR="00ED7B9C" w:rsidRDefault="004C0F44" w:rsidP="00ED7B9C">
      <w:pPr>
        <w:spacing w:after="0"/>
        <w:ind w:left="-426" w:firstLine="568"/>
      </w:pPr>
      <w:r>
        <w:t>Teléfono: 3658 3170 Ext. 50628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4C0F44" w:rsidP="00ED7B9C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4C0F44" w:rsidRDefault="004C0F44" w:rsidP="004C0F44">
      <w:pPr>
        <w:spacing w:after="0"/>
      </w:pPr>
      <w:r>
        <w:t>Maestría en Administración Pública – En Curso</w:t>
      </w:r>
    </w:p>
    <w:p w:rsidR="004C0F44" w:rsidRDefault="004C0F44" w:rsidP="004C0F44">
      <w:pPr>
        <w:spacing w:after="0"/>
      </w:pPr>
      <w:r>
        <w:t>Universidad del Valle de México (UVM)</w:t>
      </w:r>
    </w:p>
    <w:p w:rsidR="004C0F44" w:rsidRDefault="004C0F44" w:rsidP="00ED7B9C">
      <w:pPr>
        <w:spacing w:after="0"/>
      </w:pPr>
    </w:p>
    <w:p w:rsidR="00ED7B9C" w:rsidRDefault="004C0F44" w:rsidP="00ED7B9C">
      <w:pPr>
        <w:spacing w:after="0"/>
      </w:pPr>
      <w:r>
        <w:t>Ingeniería en Computación</w:t>
      </w:r>
    </w:p>
    <w:p w:rsidR="00ED7B9C" w:rsidRDefault="004C0F44" w:rsidP="00ED7B9C">
      <w:pPr>
        <w:spacing w:after="0"/>
      </w:pPr>
      <w:r>
        <w:t>Universidad de Guadalajara, Centro de Ciencias Exactas e Ingenierías (CUCEI)</w:t>
      </w:r>
    </w:p>
    <w:p w:rsidR="00ED7B9C" w:rsidRDefault="00ED7B9C" w:rsidP="00ED7B9C">
      <w:pPr>
        <w:spacing w:after="0"/>
      </w:pPr>
    </w:p>
    <w:p w:rsidR="008141E2" w:rsidRDefault="008141E2" w:rsidP="00ED7B9C">
      <w:pPr>
        <w:spacing w:after="0"/>
        <w:ind w:hanging="567"/>
        <w:rPr>
          <w:b/>
        </w:rPr>
      </w:pPr>
    </w:p>
    <w:p w:rsidR="00ED7B9C" w:rsidRDefault="004C0F44" w:rsidP="00ED7B9C">
      <w:pPr>
        <w:spacing w:after="0"/>
        <w:ind w:hanging="567"/>
        <w:rPr>
          <w:b/>
        </w:rPr>
      </w:pPr>
      <w:r>
        <w:rPr>
          <w:b/>
        </w:rPr>
        <w:t>Experiencia profesional:</w:t>
      </w:r>
    </w:p>
    <w:p w:rsidR="00ED7B9C" w:rsidRDefault="00ED7B9C" w:rsidP="00ED7B9C">
      <w:pPr>
        <w:spacing w:after="0"/>
      </w:pPr>
    </w:p>
    <w:p w:rsidR="004C0F44" w:rsidRDefault="004C0F44" w:rsidP="00ED7B9C">
      <w:pPr>
        <w:spacing w:after="0"/>
      </w:pPr>
      <w:r>
        <w:t>Coordinador de Enlace a Municipios</w:t>
      </w:r>
    </w:p>
    <w:p w:rsidR="00ED7B9C" w:rsidRDefault="004C0F44" w:rsidP="00ED7B9C">
      <w:pPr>
        <w:spacing w:after="0"/>
      </w:pPr>
      <w:r>
        <w:t>2015</w:t>
      </w:r>
      <w:r w:rsidR="00ED7B9C">
        <w:t>-Actual</w:t>
      </w:r>
    </w:p>
    <w:p w:rsidR="00ED7B9C" w:rsidRDefault="00ED7B9C" w:rsidP="00ED7B9C">
      <w:pPr>
        <w:spacing w:after="0"/>
      </w:pPr>
      <w:r>
        <w:t>Instituto Jalisciense de las Mujeres</w:t>
      </w:r>
    </w:p>
    <w:p w:rsidR="00ED7B9C" w:rsidRDefault="00ED7B9C" w:rsidP="00ED7B9C">
      <w:pPr>
        <w:spacing w:after="0"/>
      </w:pPr>
    </w:p>
    <w:p w:rsidR="00635FAF" w:rsidRDefault="00635FAF" w:rsidP="00ED7B9C">
      <w:pPr>
        <w:spacing w:after="0"/>
      </w:pPr>
      <w:r>
        <w:t>Director de Proyectos Especiales</w:t>
      </w:r>
    </w:p>
    <w:p w:rsidR="00635FAF" w:rsidRDefault="00635FAF" w:rsidP="00ED7B9C">
      <w:pPr>
        <w:spacing w:after="0"/>
      </w:pPr>
      <w:r>
        <w:t>2015</w:t>
      </w:r>
    </w:p>
    <w:p w:rsidR="00635FAF" w:rsidRDefault="00635FAF" w:rsidP="00ED7B9C">
      <w:pPr>
        <w:spacing w:after="0"/>
      </w:pPr>
      <w:r>
        <w:t>Secretaría de Educación Municipal, H. Ayuntamiento de Guadalajara</w:t>
      </w:r>
    </w:p>
    <w:p w:rsidR="00635FAF" w:rsidRDefault="00635FAF" w:rsidP="00ED7B9C">
      <w:pPr>
        <w:spacing w:after="0"/>
      </w:pPr>
    </w:p>
    <w:p w:rsidR="00635FAF" w:rsidRDefault="00635FAF" w:rsidP="00635FAF">
      <w:pPr>
        <w:spacing w:after="0"/>
      </w:pPr>
      <w:r>
        <w:t>Asistente del Despacho del Secretario</w:t>
      </w:r>
    </w:p>
    <w:p w:rsidR="00635FAF" w:rsidRDefault="00635FAF" w:rsidP="00635FAF">
      <w:pPr>
        <w:spacing w:after="0"/>
      </w:pPr>
      <w:r>
        <w:t>2012-2014</w:t>
      </w:r>
      <w:bookmarkStart w:id="0" w:name="_GoBack"/>
      <w:bookmarkEnd w:id="0"/>
    </w:p>
    <w:p w:rsidR="00635FAF" w:rsidRDefault="00635FAF" w:rsidP="00635FAF">
      <w:pPr>
        <w:spacing w:after="0"/>
      </w:pPr>
      <w:r>
        <w:t>Secretaría de Educación Municipal, H. Ayuntamiento de Guadalajara</w:t>
      </w:r>
    </w:p>
    <w:p w:rsidR="00635FAF" w:rsidRDefault="00635FAF" w:rsidP="00ED7B9C">
      <w:pPr>
        <w:spacing w:after="0"/>
      </w:pPr>
    </w:p>
    <w:p w:rsidR="00ED7B9C" w:rsidRDefault="004C0F44" w:rsidP="00ED7B9C">
      <w:pPr>
        <w:spacing w:after="0"/>
      </w:pPr>
      <w:r>
        <w:t>Administrativo del Área de estimaciones</w:t>
      </w:r>
    </w:p>
    <w:p w:rsidR="004C0F44" w:rsidRDefault="004C0F44" w:rsidP="00ED7B9C">
      <w:pPr>
        <w:spacing w:after="0"/>
      </w:pPr>
      <w:r>
        <w:t>2009-2010</w:t>
      </w:r>
    </w:p>
    <w:p w:rsidR="004C0F44" w:rsidRDefault="004C0F44" w:rsidP="00ED7B9C">
      <w:pPr>
        <w:spacing w:after="0"/>
      </w:pPr>
      <w:r>
        <w:t>Álvaro Ramírez Construcciones SA de CV</w:t>
      </w:r>
    </w:p>
    <w:p w:rsidR="004C0F44" w:rsidRDefault="004C0F44" w:rsidP="00ED7B9C">
      <w:pPr>
        <w:spacing w:after="0"/>
      </w:pPr>
    </w:p>
    <w:p w:rsidR="004C0F44" w:rsidRDefault="004C0F44" w:rsidP="00ED7B9C">
      <w:pPr>
        <w:spacing w:after="0"/>
      </w:pPr>
      <w:r>
        <w:t xml:space="preserve">Profesor de Bachillerato General e Intensivo Semiescolarizado </w:t>
      </w:r>
    </w:p>
    <w:p w:rsidR="004C0F44" w:rsidRDefault="004C0F44" w:rsidP="00ED7B9C">
      <w:pPr>
        <w:spacing w:after="0"/>
      </w:pPr>
      <w:r>
        <w:t>2009-2010</w:t>
      </w:r>
    </w:p>
    <w:p w:rsidR="004C0F44" w:rsidRDefault="004C0F44" w:rsidP="00ED7B9C">
      <w:pPr>
        <w:spacing w:after="0"/>
      </w:pPr>
      <w:r>
        <w:t>Escuela FIME</w:t>
      </w:r>
    </w:p>
    <w:p w:rsidR="00CC1803" w:rsidRPr="00ED7B9C" w:rsidRDefault="00CC1803" w:rsidP="00ED7B9C"/>
    <w:sectPr w:rsidR="00CC1803" w:rsidRP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4C0F44"/>
    <w:rsid w:val="00635FAF"/>
    <w:rsid w:val="008141E2"/>
    <w:rsid w:val="00C601CB"/>
    <w:rsid w:val="00CC1803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2017-07-27T18:59:00Z</dcterms:created>
  <dcterms:modified xsi:type="dcterms:W3CDTF">2017-08-04T20:27:00Z</dcterms:modified>
</cp:coreProperties>
</file>