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185" w:rsidRDefault="00394185" w:rsidP="00AB23BD">
      <w:pPr>
        <w:spacing w:after="0"/>
        <w:rPr>
          <w:b w:val="0"/>
          <w:szCs w:val="24"/>
          <w:lang w:val="es-ES_tradnl"/>
        </w:rPr>
      </w:pPr>
      <w:r w:rsidRPr="008D7045"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4273A3F6" wp14:editId="6965F373">
            <wp:simplePos x="0" y="0"/>
            <wp:positionH relativeFrom="column">
              <wp:posOffset>253365</wp:posOffset>
            </wp:positionH>
            <wp:positionV relativeFrom="paragraph">
              <wp:posOffset>-385445</wp:posOffset>
            </wp:positionV>
            <wp:extent cx="1285875" cy="1504950"/>
            <wp:effectExtent l="19050" t="0" r="9525" b="0"/>
            <wp:wrapNone/>
            <wp:docPr id="9" name="Imagen 9" descr="Escudo de Armas del Municipio de Villa Guerr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de Armas del Municipio de Villa Guerre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4"/>
          <w:lang w:val="es-ES_tradnl"/>
        </w:rPr>
        <w:t>H. AYUNTAMIENTO CONSTITUCIONAL</w:t>
      </w:r>
    </w:p>
    <w:p w:rsidR="00394185" w:rsidRDefault="00394185" w:rsidP="00AB23BD">
      <w:pPr>
        <w:spacing w:after="0"/>
        <w:rPr>
          <w:b w:val="0"/>
          <w:szCs w:val="24"/>
          <w:lang w:val="es-ES_tradnl"/>
        </w:rPr>
      </w:pPr>
      <w:r>
        <w:rPr>
          <w:szCs w:val="24"/>
          <w:lang w:val="es-ES_tradnl"/>
        </w:rPr>
        <w:t>ADMINISTRACIÓN 2018 - 2021</w:t>
      </w:r>
    </w:p>
    <w:p w:rsidR="00394185" w:rsidRDefault="00394185" w:rsidP="00AB23BD">
      <w:pPr>
        <w:spacing w:after="0"/>
        <w:rPr>
          <w:b w:val="0"/>
          <w:szCs w:val="24"/>
          <w:lang w:val="es-ES_tradnl"/>
        </w:rPr>
      </w:pPr>
      <w:r>
        <w:rPr>
          <w:szCs w:val="24"/>
          <w:lang w:val="es-ES_tradnl"/>
        </w:rPr>
        <w:t>VILLA GUERRERO, JAL</w:t>
      </w:r>
    </w:p>
    <w:p w:rsidR="00394185" w:rsidRDefault="00394185" w:rsidP="00AB23BD">
      <w:pPr>
        <w:spacing w:after="0"/>
        <w:rPr>
          <w:b w:val="0"/>
          <w:szCs w:val="24"/>
          <w:lang w:val="es-ES_tradnl"/>
        </w:rPr>
      </w:pPr>
      <w:r>
        <w:rPr>
          <w:szCs w:val="24"/>
          <w:lang w:val="es-ES_tradnl"/>
        </w:rPr>
        <w:t>SERVICIOS PÚBLICOS</w:t>
      </w:r>
    </w:p>
    <w:p w:rsidR="00394185" w:rsidRDefault="00394185" w:rsidP="00394185">
      <w:pPr>
        <w:spacing w:after="0"/>
        <w:rPr>
          <w:szCs w:val="24"/>
          <w:lang w:val="es-ES_tradnl"/>
        </w:rPr>
      </w:pPr>
      <w:r>
        <w:rPr>
          <w:szCs w:val="24"/>
          <w:lang w:val="es-ES_tradnl"/>
        </w:rPr>
        <w:t xml:space="preserve">DIRECCION DE </w:t>
      </w:r>
      <w:r>
        <w:rPr>
          <w:szCs w:val="24"/>
          <w:lang w:val="es-ES_tradnl"/>
        </w:rPr>
        <w:t>CATASTRO MUNICIPAL</w:t>
      </w:r>
    </w:p>
    <w:p w:rsidR="00394185" w:rsidRDefault="00394185" w:rsidP="00394185">
      <w:pPr>
        <w:spacing w:after="0"/>
        <w:rPr>
          <w:b w:val="0"/>
          <w:szCs w:val="24"/>
          <w:lang w:val="es-ES_tradnl"/>
        </w:rPr>
      </w:pPr>
      <w:bookmarkStart w:id="0" w:name="_GoBack"/>
      <w:bookmarkEnd w:id="0"/>
    </w:p>
    <w:tbl>
      <w:tblPr>
        <w:tblStyle w:val="Tabladecuadrcula4-nfasis5"/>
        <w:tblpPr w:leftFromText="141" w:rightFromText="141" w:vertAnchor="text" w:horzAnchor="margin" w:tblpY="87"/>
        <w:tblW w:w="9229" w:type="dxa"/>
        <w:tblLook w:val="04A0" w:firstRow="1" w:lastRow="0" w:firstColumn="1" w:lastColumn="0" w:noHBand="0" w:noVBand="1"/>
      </w:tblPr>
      <w:tblGrid>
        <w:gridCol w:w="1664"/>
        <w:gridCol w:w="4116"/>
        <w:gridCol w:w="3449"/>
      </w:tblGrid>
      <w:tr w:rsidR="00394185" w:rsidRPr="00DE5556" w:rsidTr="00AB2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gridSpan w:val="2"/>
          </w:tcPr>
          <w:p w:rsidR="00394185" w:rsidRPr="00DE5556" w:rsidRDefault="00394185" w:rsidP="00AB23BD">
            <w:pPr>
              <w:tabs>
                <w:tab w:val="center" w:pos="3607"/>
              </w:tabs>
              <w:spacing w:after="0"/>
              <w:ind w:left="0" w:right="0" w:firstLine="0"/>
              <w:jc w:val="left"/>
              <w:rPr>
                <w:color w:val="FFFFFF" w:themeColor="background1"/>
                <w:lang w:val="es-MX"/>
              </w:rPr>
            </w:pPr>
            <w:r w:rsidRPr="00DE5556">
              <w:rPr>
                <w:color w:val="FFFFFF" w:themeColor="background1"/>
                <w:lang w:val="es-MX"/>
              </w:rPr>
              <w:t xml:space="preserve">SERVICIOS </w:t>
            </w:r>
            <w:r w:rsidRPr="00DE5556">
              <w:rPr>
                <w:color w:val="FFFFFF" w:themeColor="background1"/>
                <w:lang w:val="es-MX"/>
              </w:rPr>
              <w:tab/>
              <w:t xml:space="preserve">REQUISITOS </w:t>
            </w:r>
          </w:p>
        </w:tc>
        <w:tc>
          <w:tcPr>
            <w:tcW w:w="3449" w:type="dxa"/>
          </w:tcPr>
          <w:p w:rsidR="00394185" w:rsidRPr="00DE5556" w:rsidRDefault="00394185" w:rsidP="00AB23BD">
            <w:pPr>
              <w:tabs>
                <w:tab w:val="center" w:pos="3607"/>
              </w:tabs>
              <w:spacing w:after="0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es-MX"/>
              </w:rPr>
            </w:pPr>
            <w:r w:rsidRPr="00DE5556">
              <w:rPr>
                <w:rFonts w:eastAsia="Calibri"/>
                <w:color w:val="FFFFFF" w:themeColor="background1"/>
                <w:szCs w:val="24"/>
                <w:lang w:val="es-MX"/>
              </w:rPr>
              <w:t>COSTO</w:t>
            </w:r>
          </w:p>
        </w:tc>
      </w:tr>
      <w:tr w:rsidR="00394185" w:rsidRPr="00394185" w:rsidTr="00AB2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:rsidR="00394185" w:rsidRPr="00DE5556" w:rsidRDefault="00394185" w:rsidP="00AB23BD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DE5556">
              <w:rPr>
                <w:lang w:val="es-MX"/>
              </w:rPr>
              <w:t xml:space="preserve">Cobro del predial </w:t>
            </w:r>
          </w:p>
        </w:tc>
        <w:tc>
          <w:tcPr>
            <w:tcW w:w="4116" w:type="dxa"/>
          </w:tcPr>
          <w:p w:rsidR="00394185" w:rsidRPr="00DE5556" w:rsidRDefault="00394185" w:rsidP="00AB23BD">
            <w:pPr>
              <w:spacing w:after="0"/>
              <w:ind w:left="0" w:right="25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 w:rsidRPr="00DE5556">
              <w:rPr>
                <w:b w:val="0"/>
                <w:lang w:val="es-MX"/>
              </w:rPr>
              <w:t xml:space="preserve">Traer recibo anterior y para los del 50% de descuento su credencial o acta de nacimiento y en caso de viudas (o) acta de defunción. </w:t>
            </w:r>
          </w:p>
        </w:tc>
        <w:tc>
          <w:tcPr>
            <w:tcW w:w="3449" w:type="dxa"/>
          </w:tcPr>
          <w:p w:rsidR="00394185" w:rsidRPr="00DE5556" w:rsidRDefault="00394185" w:rsidP="00AB23BD">
            <w:pPr>
              <w:spacing w:after="0"/>
              <w:ind w:left="0" w:right="25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es-MX"/>
              </w:rPr>
            </w:pPr>
            <w:r w:rsidRPr="00DE5556">
              <w:rPr>
                <w:b w:val="0"/>
                <w:lang w:val="es-MX"/>
              </w:rPr>
              <w:t>No hay plusvalía ya que todo depende del tamaño, construcciones y valor catastral.</w:t>
            </w:r>
          </w:p>
        </w:tc>
      </w:tr>
      <w:tr w:rsidR="00394185" w:rsidRPr="00DE5556" w:rsidTr="00AB23BD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:rsidR="00394185" w:rsidRPr="00DE5556" w:rsidRDefault="00394185" w:rsidP="00AB23BD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DE5556">
              <w:rPr>
                <w:lang w:val="es-MX"/>
              </w:rPr>
              <w:t xml:space="preserve">Copias certificadas </w:t>
            </w:r>
          </w:p>
        </w:tc>
        <w:tc>
          <w:tcPr>
            <w:tcW w:w="4116" w:type="dxa"/>
          </w:tcPr>
          <w:p w:rsidR="00394185" w:rsidRPr="00DE5556" w:rsidRDefault="00394185" w:rsidP="00AB23BD">
            <w:pPr>
              <w:spacing w:after="0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DE5556">
              <w:rPr>
                <w:b w:val="0"/>
                <w:lang w:val="es-MX"/>
              </w:rPr>
              <w:t xml:space="preserve">Presentar solicitud </w:t>
            </w:r>
          </w:p>
        </w:tc>
        <w:tc>
          <w:tcPr>
            <w:tcW w:w="3449" w:type="dxa"/>
          </w:tcPr>
          <w:p w:rsidR="00394185" w:rsidRPr="00DE5556" w:rsidRDefault="00394185" w:rsidP="00AB23BD">
            <w:pPr>
              <w:spacing w:after="0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MX"/>
              </w:rPr>
            </w:pPr>
            <w:r w:rsidRPr="00DE5556">
              <w:rPr>
                <w:b w:val="0"/>
                <w:lang w:val="es-MX"/>
              </w:rPr>
              <w:t>$43.00</w:t>
            </w:r>
          </w:p>
        </w:tc>
      </w:tr>
      <w:tr w:rsidR="00394185" w:rsidRPr="00DE5556" w:rsidTr="00AB2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:rsidR="00394185" w:rsidRPr="00DE5556" w:rsidRDefault="00394185" w:rsidP="00AB23BD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DE5556">
              <w:rPr>
                <w:lang w:val="es-MX"/>
              </w:rPr>
              <w:t xml:space="preserve">Certificado de no adeudo </w:t>
            </w:r>
          </w:p>
        </w:tc>
        <w:tc>
          <w:tcPr>
            <w:tcW w:w="4116" w:type="dxa"/>
          </w:tcPr>
          <w:p w:rsidR="00394185" w:rsidRPr="00DE5556" w:rsidRDefault="00394185" w:rsidP="00AB23BD">
            <w:pPr>
              <w:spacing w:after="0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 w:rsidRPr="00DE5556">
              <w:rPr>
                <w:b w:val="0"/>
                <w:lang w:val="es-MX"/>
              </w:rPr>
              <w:t xml:space="preserve">Presentar solicitud </w:t>
            </w:r>
          </w:p>
        </w:tc>
        <w:tc>
          <w:tcPr>
            <w:tcW w:w="3449" w:type="dxa"/>
          </w:tcPr>
          <w:p w:rsidR="00394185" w:rsidRPr="00DE5556" w:rsidRDefault="00394185" w:rsidP="00AB23BD">
            <w:pPr>
              <w:spacing w:after="0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$92.00</w:t>
            </w:r>
          </w:p>
        </w:tc>
      </w:tr>
      <w:tr w:rsidR="00394185" w:rsidRPr="00DE5556" w:rsidTr="00AB23BD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:rsidR="00394185" w:rsidRPr="00DE5556" w:rsidRDefault="00394185" w:rsidP="00AB23BD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DE5556">
              <w:rPr>
                <w:lang w:val="es-MX"/>
              </w:rPr>
              <w:t xml:space="preserve">Certificados de inscripción </w:t>
            </w:r>
          </w:p>
        </w:tc>
        <w:tc>
          <w:tcPr>
            <w:tcW w:w="4116" w:type="dxa"/>
          </w:tcPr>
          <w:p w:rsidR="00394185" w:rsidRPr="00DE5556" w:rsidRDefault="00394185" w:rsidP="00AB23BD">
            <w:pPr>
              <w:spacing w:after="0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DE5556">
              <w:rPr>
                <w:b w:val="0"/>
                <w:lang w:val="es-MX"/>
              </w:rPr>
              <w:t xml:space="preserve">Solicitud y plano con coordenadas UTM </w:t>
            </w:r>
          </w:p>
        </w:tc>
        <w:tc>
          <w:tcPr>
            <w:tcW w:w="3449" w:type="dxa"/>
          </w:tcPr>
          <w:p w:rsidR="00394185" w:rsidRPr="00DE5556" w:rsidRDefault="00394185" w:rsidP="00AB23BD">
            <w:pPr>
              <w:spacing w:after="0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MX"/>
              </w:rPr>
            </w:pPr>
            <w:r w:rsidRPr="00DE5556">
              <w:rPr>
                <w:b w:val="0"/>
                <w:lang w:val="es-MX"/>
              </w:rPr>
              <w:t>$92.00</w:t>
            </w:r>
          </w:p>
        </w:tc>
      </w:tr>
      <w:tr w:rsidR="00394185" w:rsidRPr="00DE5556" w:rsidTr="00AB2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:rsidR="00394185" w:rsidRPr="00DE5556" w:rsidRDefault="00394185" w:rsidP="00AB23BD">
            <w:pPr>
              <w:spacing w:after="0"/>
              <w:ind w:left="0" w:right="54" w:firstLine="0"/>
              <w:jc w:val="left"/>
              <w:rPr>
                <w:lang w:val="es-MX"/>
              </w:rPr>
            </w:pPr>
            <w:r w:rsidRPr="00DE5556">
              <w:rPr>
                <w:lang w:val="es-MX"/>
              </w:rPr>
              <w:t xml:space="preserve">Certificado de no inscripción </w:t>
            </w:r>
          </w:p>
        </w:tc>
        <w:tc>
          <w:tcPr>
            <w:tcW w:w="4116" w:type="dxa"/>
          </w:tcPr>
          <w:p w:rsidR="00394185" w:rsidRPr="00DE5556" w:rsidRDefault="00394185" w:rsidP="00AB23BD">
            <w:pPr>
              <w:spacing w:after="0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 w:rsidRPr="00DE5556">
              <w:rPr>
                <w:b w:val="0"/>
                <w:lang w:val="es-MX"/>
              </w:rPr>
              <w:t>Presentar solici</w:t>
            </w:r>
            <w:r>
              <w:rPr>
                <w:b w:val="0"/>
                <w:lang w:val="es-MX"/>
              </w:rPr>
              <w:t>tud y plano con coordenadas UTM</w:t>
            </w:r>
          </w:p>
        </w:tc>
        <w:tc>
          <w:tcPr>
            <w:tcW w:w="3449" w:type="dxa"/>
          </w:tcPr>
          <w:p w:rsidR="00394185" w:rsidRPr="00DE5556" w:rsidRDefault="00394185" w:rsidP="00AB23BD">
            <w:pPr>
              <w:spacing w:after="0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$92</w:t>
            </w:r>
            <w:r w:rsidRPr="00DE5556">
              <w:rPr>
                <w:b w:val="0"/>
                <w:lang w:val="es-MX"/>
              </w:rPr>
              <w:t>.00</w:t>
            </w:r>
          </w:p>
        </w:tc>
      </w:tr>
      <w:tr w:rsidR="00394185" w:rsidRPr="00394185" w:rsidTr="00AB23BD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:rsidR="00394185" w:rsidRPr="00DE5556" w:rsidRDefault="00394185" w:rsidP="00AB23BD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DE5556">
              <w:rPr>
                <w:lang w:val="es-MX"/>
              </w:rPr>
              <w:t xml:space="preserve">Dictamen de valor </w:t>
            </w:r>
          </w:p>
        </w:tc>
        <w:tc>
          <w:tcPr>
            <w:tcW w:w="4116" w:type="dxa"/>
          </w:tcPr>
          <w:p w:rsidR="00394185" w:rsidRPr="00DE5556" w:rsidRDefault="00394185" w:rsidP="00AB23BD">
            <w:pPr>
              <w:spacing w:after="0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DE5556">
              <w:rPr>
                <w:b w:val="0"/>
                <w:lang w:val="es-MX"/>
              </w:rPr>
              <w:t xml:space="preserve">Presentar solicitud, plano con coordenadas UTM y foto </w:t>
            </w:r>
          </w:p>
        </w:tc>
        <w:tc>
          <w:tcPr>
            <w:tcW w:w="3449" w:type="dxa"/>
          </w:tcPr>
          <w:p w:rsidR="00394185" w:rsidRPr="00DE5556" w:rsidRDefault="00394185" w:rsidP="00AB23BD">
            <w:pPr>
              <w:spacing w:after="0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MX"/>
              </w:rPr>
            </w:pPr>
            <w:r w:rsidRPr="00DE5556">
              <w:rPr>
                <w:b w:val="0"/>
                <w:lang w:val="es-MX"/>
              </w:rPr>
              <w:t>$451.00, hasta $30,000</w:t>
            </w:r>
            <w:r>
              <w:rPr>
                <w:b w:val="0"/>
                <w:lang w:val="es-MX"/>
              </w:rPr>
              <w:t xml:space="preserve">.00 y de 30,000 en adelante .2 al millar. </w:t>
            </w:r>
          </w:p>
        </w:tc>
      </w:tr>
      <w:tr w:rsidR="00394185" w:rsidRPr="00DE5556" w:rsidTr="00AB2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:rsidR="00394185" w:rsidRPr="00DE5556" w:rsidRDefault="00394185" w:rsidP="00AB23BD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DE5556">
              <w:rPr>
                <w:lang w:val="es-MX"/>
              </w:rPr>
              <w:t xml:space="preserve">Autorización de avalúo  </w:t>
            </w:r>
          </w:p>
        </w:tc>
        <w:tc>
          <w:tcPr>
            <w:tcW w:w="4116" w:type="dxa"/>
          </w:tcPr>
          <w:p w:rsidR="00394185" w:rsidRPr="00DE5556" w:rsidRDefault="00394185" w:rsidP="00AB23BD">
            <w:pPr>
              <w:spacing w:after="0"/>
              <w:ind w:left="0" w:righ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 w:rsidRPr="00DE5556">
              <w:rPr>
                <w:b w:val="0"/>
                <w:lang w:val="es-MX"/>
              </w:rPr>
              <w:t xml:space="preserve">Avalúo para su revisión y credencial del perito valuador. </w:t>
            </w:r>
          </w:p>
        </w:tc>
        <w:tc>
          <w:tcPr>
            <w:tcW w:w="3449" w:type="dxa"/>
          </w:tcPr>
          <w:p w:rsidR="00394185" w:rsidRPr="00DE5556" w:rsidRDefault="00394185" w:rsidP="00AB23BD">
            <w:pPr>
              <w:spacing w:after="0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es-MX"/>
              </w:rPr>
            </w:pPr>
            <w:r w:rsidRPr="00DE5556">
              <w:rPr>
                <w:b w:val="0"/>
                <w:lang w:val="es-MX"/>
              </w:rPr>
              <w:t xml:space="preserve">$130.00, si es servicio urgente </w:t>
            </w:r>
            <w:r>
              <w:rPr>
                <w:b w:val="0"/>
                <w:lang w:val="es-MX"/>
              </w:rPr>
              <w:t>$260.00</w:t>
            </w:r>
          </w:p>
        </w:tc>
      </w:tr>
      <w:tr w:rsidR="00394185" w:rsidRPr="00DE5556" w:rsidTr="00AB23B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:rsidR="00394185" w:rsidRPr="00DE5556" w:rsidRDefault="00394185" w:rsidP="00AB23BD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DE5556">
              <w:rPr>
                <w:lang w:val="es-MX"/>
              </w:rPr>
              <w:t xml:space="preserve">Certificados con historial </w:t>
            </w:r>
          </w:p>
        </w:tc>
        <w:tc>
          <w:tcPr>
            <w:tcW w:w="4116" w:type="dxa"/>
          </w:tcPr>
          <w:p w:rsidR="00394185" w:rsidRPr="00DE5556" w:rsidRDefault="00394185" w:rsidP="00AB23BD">
            <w:pPr>
              <w:spacing w:after="0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DE5556">
              <w:rPr>
                <w:b w:val="0"/>
                <w:lang w:val="es-MX"/>
              </w:rPr>
              <w:t xml:space="preserve">Presentar solicitud </w:t>
            </w:r>
          </w:p>
        </w:tc>
        <w:tc>
          <w:tcPr>
            <w:tcW w:w="3449" w:type="dxa"/>
          </w:tcPr>
          <w:p w:rsidR="00394185" w:rsidRPr="00DE5556" w:rsidRDefault="00394185" w:rsidP="00AB23BD">
            <w:pPr>
              <w:spacing w:after="0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$92.00 y cada antecedente $43.00</w:t>
            </w:r>
          </w:p>
        </w:tc>
      </w:tr>
      <w:tr w:rsidR="00394185" w:rsidRPr="00DE5556" w:rsidTr="00AB2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:rsidR="00394185" w:rsidRPr="00DE5556" w:rsidRDefault="00394185" w:rsidP="00AB23BD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DE5556">
              <w:rPr>
                <w:lang w:val="es-MX"/>
              </w:rPr>
              <w:t xml:space="preserve">Forma para aviso de transmisión </w:t>
            </w:r>
          </w:p>
        </w:tc>
        <w:tc>
          <w:tcPr>
            <w:tcW w:w="4116" w:type="dxa"/>
          </w:tcPr>
          <w:p w:rsidR="00394185" w:rsidRPr="00DE5556" w:rsidRDefault="00394185" w:rsidP="00AB23BD">
            <w:pPr>
              <w:spacing w:after="0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 w:rsidRPr="00DE5556">
              <w:rPr>
                <w:b w:val="0"/>
                <w:lang w:val="es-MX"/>
              </w:rPr>
              <w:t xml:space="preserve">Solicitarla </w:t>
            </w:r>
          </w:p>
        </w:tc>
        <w:tc>
          <w:tcPr>
            <w:tcW w:w="3449" w:type="dxa"/>
          </w:tcPr>
          <w:p w:rsidR="00394185" w:rsidRPr="00DE5556" w:rsidRDefault="00394185" w:rsidP="00AB23BD">
            <w:pPr>
              <w:spacing w:after="0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$43.43</w:t>
            </w:r>
          </w:p>
        </w:tc>
      </w:tr>
      <w:tr w:rsidR="00394185" w:rsidRPr="00394185" w:rsidTr="00AB23BD">
        <w:trPr>
          <w:trHeight w:val="2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:rsidR="00394185" w:rsidRPr="00DE5556" w:rsidRDefault="00394185" w:rsidP="00AB23BD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DE5556">
              <w:rPr>
                <w:lang w:val="es-MX"/>
              </w:rPr>
              <w:t xml:space="preserve">Aviso de transmisión </w:t>
            </w:r>
          </w:p>
        </w:tc>
        <w:tc>
          <w:tcPr>
            <w:tcW w:w="4116" w:type="dxa"/>
          </w:tcPr>
          <w:p w:rsidR="00394185" w:rsidRPr="00DE5556" w:rsidRDefault="00394185" w:rsidP="00AB23BD">
            <w:pPr>
              <w:spacing w:after="0"/>
              <w:ind w:left="0" w:right="63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DE5556">
              <w:rPr>
                <w:b w:val="0"/>
                <w:lang w:val="es-MX"/>
              </w:rPr>
              <w:t>Estos dependen del tipo de movimiento que se realice, en una compraventa, donación, herencia se pide aviso de transmisión firmado y sellado por notario, avalúo autorizado y certificado de no adeudo</w:t>
            </w:r>
            <w:r>
              <w:rPr>
                <w:b w:val="0"/>
                <w:lang w:val="es-MX"/>
              </w:rPr>
              <w:t>, dictamen de valor autorizado, copia de la escritura.</w:t>
            </w:r>
          </w:p>
        </w:tc>
        <w:tc>
          <w:tcPr>
            <w:tcW w:w="3449" w:type="dxa"/>
          </w:tcPr>
          <w:p w:rsidR="00394185" w:rsidRPr="00DE5556" w:rsidRDefault="00394185" w:rsidP="00AB23BD">
            <w:pPr>
              <w:spacing w:after="0"/>
              <w:ind w:left="0" w:right="63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MX"/>
              </w:rPr>
            </w:pPr>
            <w:r w:rsidRPr="00C70D2C">
              <w:rPr>
                <w:b w:val="0"/>
                <w:lang w:val="es-MX"/>
              </w:rPr>
              <w:t>El costo depende de la base de operación, de $0.01 a $200,000.00 la cuota fija es de $0 y la tasa marginal es del 2.00%; de $200,000.00 a $500,000.00 la cuota fija es de, $ 4,000.00 y la tasa marginal es de 2.05%; de $500,000.00 a $1</w:t>
            </w:r>
            <w:proofErr w:type="gramStart"/>
            <w:r w:rsidRPr="00C70D2C">
              <w:rPr>
                <w:b w:val="0"/>
                <w:lang w:val="es-MX"/>
              </w:rPr>
              <w:t>,000,000.00</w:t>
            </w:r>
            <w:proofErr w:type="gramEnd"/>
            <w:r w:rsidRPr="00C70D2C">
              <w:rPr>
                <w:b w:val="0"/>
                <w:lang w:val="es-MX"/>
              </w:rPr>
              <w:t xml:space="preserve"> la cuota fija es de $10,150.00 y la tasa marginal es de 2.10%.</w:t>
            </w:r>
          </w:p>
        </w:tc>
      </w:tr>
    </w:tbl>
    <w:p w:rsidR="000820B2" w:rsidRDefault="00394185" w:rsidP="00394185">
      <w:pPr>
        <w:spacing w:after="0"/>
        <w:ind w:left="0" w:firstLine="0"/>
        <w:jc w:val="center"/>
        <w:rPr>
          <w:lang w:val="es-MX"/>
        </w:rPr>
      </w:pPr>
      <w:r>
        <w:rPr>
          <w:lang w:val="es-MX"/>
        </w:rPr>
        <w:lastRenderedPageBreak/>
        <w:t xml:space="preserve">Lic. Carlos Gregorio </w:t>
      </w:r>
      <w:proofErr w:type="spellStart"/>
      <w:r>
        <w:rPr>
          <w:lang w:val="es-MX"/>
        </w:rPr>
        <w:t>Huizar</w:t>
      </w:r>
      <w:proofErr w:type="spellEnd"/>
      <w:r>
        <w:rPr>
          <w:lang w:val="es-MX"/>
        </w:rPr>
        <w:t xml:space="preserve"> Pinedo</w:t>
      </w:r>
    </w:p>
    <w:p w:rsidR="00394185" w:rsidRDefault="00394185" w:rsidP="00394185">
      <w:pPr>
        <w:spacing w:after="0"/>
        <w:ind w:left="0" w:firstLine="0"/>
        <w:jc w:val="center"/>
        <w:rPr>
          <w:b w:val="0"/>
          <w:lang w:val="es-MX"/>
        </w:rPr>
      </w:pPr>
      <w:r w:rsidRPr="00394185">
        <w:rPr>
          <w:b w:val="0"/>
          <w:lang w:val="es-MX"/>
        </w:rPr>
        <w:t>Director de Rastro Municipal</w:t>
      </w:r>
    </w:p>
    <w:p w:rsidR="00394185" w:rsidRPr="00394185" w:rsidRDefault="00394185" w:rsidP="00394185">
      <w:pPr>
        <w:spacing w:after="0"/>
        <w:ind w:left="0" w:firstLine="0"/>
        <w:jc w:val="center"/>
        <w:rPr>
          <w:b w:val="0"/>
          <w:lang w:val="es-MX"/>
        </w:rPr>
      </w:pPr>
    </w:p>
    <w:sectPr w:rsidR="00394185" w:rsidRPr="00394185" w:rsidSect="00B609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85"/>
    <w:rsid w:val="000820B2"/>
    <w:rsid w:val="0039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AF6A8-45AA-41E2-A2BC-266AECF9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185"/>
    <w:pPr>
      <w:spacing w:after="159"/>
      <w:ind w:left="10" w:right="68" w:hanging="10"/>
      <w:jc w:val="right"/>
    </w:pPr>
    <w:rPr>
      <w:rFonts w:ascii="Arial" w:eastAsia="Arial" w:hAnsi="Arial" w:cs="Arial"/>
      <w:b/>
      <w:color w:val="000000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-nfasis5">
    <w:name w:val="Grid Table 4 Accent 5"/>
    <w:basedOn w:val="Tablanormal"/>
    <w:uiPriority w:val="49"/>
    <w:rsid w:val="0039418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DE TRANSPARENCIA</dc:creator>
  <cp:keywords/>
  <dc:description/>
  <cp:lastModifiedBy>U. DE TRANSPARENCIA</cp:lastModifiedBy>
  <cp:revision>1</cp:revision>
  <dcterms:created xsi:type="dcterms:W3CDTF">2019-03-07T18:59:00Z</dcterms:created>
  <dcterms:modified xsi:type="dcterms:W3CDTF">2019-03-07T19:06:00Z</dcterms:modified>
</cp:coreProperties>
</file>