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F016F" w14:textId="77777777" w:rsidR="009D1165" w:rsidRDefault="009D1165">
      <w:pPr>
        <w:rPr>
          <w:lang w:val="es-ES"/>
        </w:rPr>
      </w:pPr>
      <w:bookmarkStart w:id="0" w:name="_GoBack"/>
      <w:bookmarkEnd w:id="0"/>
    </w:p>
    <w:p w14:paraId="07D6DC8A" w14:textId="77777777" w:rsidR="00D85105" w:rsidRDefault="00D85105">
      <w:pPr>
        <w:rPr>
          <w:lang w:val="es-ES"/>
        </w:rPr>
      </w:pPr>
    </w:p>
    <w:p w14:paraId="58D74C1C" w14:textId="77777777" w:rsidR="00D85105" w:rsidRDefault="00D85105">
      <w:pPr>
        <w:rPr>
          <w:lang w:val="es-ES"/>
        </w:rPr>
      </w:pPr>
    </w:p>
    <w:p w14:paraId="568FADEE" w14:textId="77777777" w:rsidR="00D85105" w:rsidRDefault="00D85105">
      <w:pPr>
        <w:rPr>
          <w:lang w:val="es-ES"/>
        </w:rPr>
      </w:pPr>
    </w:p>
    <w:p w14:paraId="6110628B" w14:textId="77777777" w:rsidR="00D85105" w:rsidRDefault="00D85105">
      <w:pPr>
        <w:rPr>
          <w:lang w:val="es-ES"/>
        </w:rPr>
      </w:pPr>
    </w:p>
    <w:p w14:paraId="4CA15B97" w14:textId="77777777" w:rsidR="00D85105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</w:rPr>
      </w:pPr>
    </w:p>
    <w:p w14:paraId="65439BAD" w14:textId="77777777" w:rsidR="00D85105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DE SESIONES 2016</w:t>
      </w:r>
    </w:p>
    <w:p w14:paraId="6DB8244C" w14:textId="77777777" w:rsidR="00D85105" w:rsidRPr="00701A71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55964" w14:textId="77777777" w:rsidR="00D85105" w:rsidRPr="00701A71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A71">
        <w:rPr>
          <w:rFonts w:ascii="Arial" w:hAnsi="Arial" w:cs="Arial"/>
          <w:b/>
          <w:sz w:val="24"/>
          <w:szCs w:val="24"/>
        </w:rPr>
        <w:t>JUNTA DIRECTIVA DEL INSTITUTO TECNOLÓGICO SUPERIOR DE COCULA</w:t>
      </w:r>
    </w:p>
    <w:p w14:paraId="01532CD2" w14:textId="77777777" w:rsidR="00D85105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2210"/>
        <w:gridCol w:w="2194"/>
        <w:gridCol w:w="2184"/>
      </w:tblGrid>
      <w:tr w:rsidR="00D85105" w:rsidRPr="00701A71" w14:paraId="6AB45CCE" w14:textId="77777777" w:rsidTr="00D85105">
        <w:tc>
          <w:tcPr>
            <w:tcW w:w="2240" w:type="dxa"/>
            <w:shd w:val="clear" w:color="auto" w:fill="A6A6A6" w:themeFill="background1" w:themeFillShade="A6"/>
          </w:tcPr>
          <w:p w14:paraId="6EEB1F72" w14:textId="77777777" w:rsidR="00D85105" w:rsidRPr="00701A71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1A71">
              <w:rPr>
                <w:rFonts w:ascii="Arial" w:hAnsi="Arial" w:cs="Arial"/>
                <w:b/>
              </w:rPr>
              <w:t>TIPO DE SESIÓN</w:t>
            </w:r>
          </w:p>
        </w:tc>
        <w:tc>
          <w:tcPr>
            <w:tcW w:w="2210" w:type="dxa"/>
            <w:shd w:val="clear" w:color="auto" w:fill="A6A6A6" w:themeFill="background1" w:themeFillShade="A6"/>
          </w:tcPr>
          <w:p w14:paraId="4D224A3B" w14:textId="77777777" w:rsidR="00D85105" w:rsidRPr="00701A71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1A71"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2194" w:type="dxa"/>
            <w:shd w:val="clear" w:color="auto" w:fill="A6A6A6" w:themeFill="background1" w:themeFillShade="A6"/>
          </w:tcPr>
          <w:p w14:paraId="37869B84" w14:textId="77777777" w:rsidR="00D85105" w:rsidRPr="00701A71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1A71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184" w:type="dxa"/>
            <w:shd w:val="clear" w:color="auto" w:fill="A6A6A6" w:themeFill="background1" w:themeFillShade="A6"/>
          </w:tcPr>
          <w:p w14:paraId="4208E7E0" w14:textId="77777777" w:rsidR="00D85105" w:rsidRPr="00701A71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1A71">
              <w:rPr>
                <w:rFonts w:ascii="Arial" w:hAnsi="Arial" w:cs="Arial"/>
                <w:b/>
              </w:rPr>
              <w:t>HORA</w:t>
            </w:r>
          </w:p>
        </w:tc>
      </w:tr>
      <w:tr w:rsidR="00D85105" w:rsidRPr="00701A71" w14:paraId="092929B1" w14:textId="77777777" w:rsidTr="00D85105">
        <w:tc>
          <w:tcPr>
            <w:tcW w:w="2240" w:type="dxa"/>
            <w:shd w:val="clear" w:color="auto" w:fill="auto"/>
          </w:tcPr>
          <w:p w14:paraId="24594246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EXTRAORDINARIA</w:t>
            </w:r>
          </w:p>
        </w:tc>
        <w:tc>
          <w:tcPr>
            <w:tcW w:w="2210" w:type="dxa"/>
            <w:shd w:val="clear" w:color="auto" w:fill="auto"/>
          </w:tcPr>
          <w:p w14:paraId="0F503F70" w14:textId="64D4774A" w:rsidR="00D85105" w:rsidRDefault="00E8134F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ENERO</w:t>
            </w:r>
          </w:p>
        </w:tc>
        <w:tc>
          <w:tcPr>
            <w:tcW w:w="2194" w:type="dxa"/>
            <w:shd w:val="clear" w:color="auto" w:fill="auto"/>
          </w:tcPr>
          <w:p w14:paraId="149E7485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MIND</w:t>
            </w:r>
          </w:p>
        </w:tc>
        <w:tc>
          <w:tcPr>
            <w:tcW w:w="2184" w:type="dxa"/>
            <w:shd w:val="clear" w:color="auto" w:fill="auto"/>
          </w:tcPr>
          <w:p w14:paraId="1DE8DB13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HRS</w:t>
            </w:r>
          </w:p>
        </w:tc>
      </w:tr>
      <w:tr w:rsidR="00D85105" w14:paraId="3F3C4C1C" w14:textId="77777777" w:rsidTr="00D85105">
        <w:trPr>
          <w:trHeight w:val="954"/>
        </w:trPr>
        <w:tc>
          <w:tcPr>
            <w:tcW w:w="2240" w:type="dxa"/>
          </w:tcPr>
          <w:p w14:paraId="0B313136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2210" w:type="dxa"/>
          </w:tcPr>
          <w:p w14:paraId="7939AA26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FEBRERO </w:t>
            </w:r>
          </w:p>
        </w:tc>
        <w:tc>
          <w:tcPr>
            <w:tcW w:w="2194" w:type="dxa"/>
          </w:tcPr>
          <w:p w14:paraId="34416339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COCULA</w:t>
            </w:r>
          </w:p>
          <w:p w14:paraId="4B885F71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MIND</w:t>
            </w:r>
          </w:p>
        </w:tc>
        <w:tc>
          <w:tcPr>
            <w:tcW w:w="2184" w:type="dxa"/>
          </w:tcPr>
          <w:p w14:paraId="49C254CE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HRS</w:t>
            </w:r>
          </w:p>
        </w:tc>
      </w:tr>
      <w:tr w:rsidR="00D85105" w14:paraId="369524F6" w14:textId="77777777" w:rsidTr="00D85105">
        <w:tc>
          <w:tcPr>
            <w:tcW w:w="2240" w:type="dxa"/>
          </w:tcPr>
          <w:p w14:paraId="0740AFE2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2210" w:type="dxa"/>
          </w:tcPr>
          <w:p w14:paraId="57A81F2E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JUNIO</w:t>
            </w:r>
          </w:p>
        </w:tc>
        <w:tc>
          <w:tcPr>
            <w:tcW w:w="2194" w:type="dxa"/>
          </w:tcPr>
          <w:p w14:paraId="67C11CBF" w14:textId="77777777" w:rsidR="00D85105" w:rsidRDefault="00D85105" w:rsidP="00D85105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COCULA</w:t>
            </w:r>
          </w:p>
          <w:p w14:paraId="7678C0F2" w14:textId="77777777" w:rsidR="00D85105" w:rsidRDefault="00D85105" w:rsidP="00D85105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MIND</w:t>
            </w:r>
          </w:p>
        </w:tc>
        <w:tc>
          <w:tcPr>
            <w:tcW w:w="2184" w:type="dxa"/>
          </w:tcPr>
          <w:p w14:paraId="118F03E5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HRS</w:t>
            </w:r>
          </w:p>
        </w:tc>
      </w:tr>
      <w:tr w:rsidR="00D85105" w14:paraId="68C1BF18" w14:textId="77777777" w:rsidTr="00D85105">
        <w:tc>
          <w:tcPr>
            <w:tcW w:w="2240" w:type="dxa"/>
          </w:tcPr>
          <w:p w14:paraId="12B7B0C2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ORDINARIA</w:t>
            </w:r>
          </w:p>
        </w:tc>
        <w:tc>
          <w:tcPr>
            <w:tcW w:w="2210" w:type="dxa"/>
          </w:tcPr>
          <w:p w14:paraId="2C04CF94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NOVIEMBRE</w:t>
            </w:r>
          </w:p>
        </w:tc>
        <w:tc>
          <w:tcPr>
            <w:tcW w:w="2194" w:type="dxa"/>
          </w:tcPr>
          <w:p w14:paraId="4F9C3715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ITS COCULA</w:t>
            </w:r>
          </w:p>
          <w:p w14:paraId="36FA040F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MIND</w:t>
            </w:r>
          </w:p>
        </w:tc>
        <w:tc>
          <w:tcPr>
            <w:tcW w:w="2184" w:type="dxa"/>
          </w:tcPr>
          <w:p w14:paraId="307A8EB7" w14:textId="77777777" w:rsidR="00D85105" w:rsidRDefault="00D85105" w:rsidP="00B23367">
            <w:pPr>
              <w:tabs>
                <w:tab w:val="left" w:pos="78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HRS</w:t>
            </w:r>
          </w:p>
        </w:tc>
      </w:tr>
    </w:tbl>
    <w:p w14:paraId="6BCCF9E5" w14:textId="77777777" w:rsidR="00D85105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</w:rPr>
      </w:pPr>
    </w:p>
    <w:p w14:paraId="319BC1E6" w14:textId="77777777" w:rsidR="00D85105" w:rsidRDefault="00D85105" w:rsidP="00D85105">
      <w:pPr>
        <w:tabs>
          <w:tab w:val="left" w:pos="7800"/>
        </w:tabs>
        <w:spacing w:line="276" w:lineRule="auto"/>
        <w:jc w:val="center"/>
        <w:rPr>
          <w:rFonts w:ascii="Arial" w:hAnsi="Arial" w:cs="Arial"/>
        </w:rPr>
      </w:pPr>
    </w:p>
    <w:p w14:paraId="3F6A6A33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Las sesiones pueden variar debido a situaciones extraordinarias, hasta con 24 horas de anticipación, mismas que son re-agendadas y se dan a conocer de manera oficial, a los integrantes de esta Junta de acuerdo a lo establecido en la Ley Orgánica del Instituto Tecnológico Superior de Cocula.</w:t>
      </w:r>
    </w:p>
    <w:p w14:paraId="7078F19A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</w:p>
    <w:p w14:paraId="6AD9A14C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</w:p>
    <w:p w14:paraId="3A0DC04B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</w:p>
    <w:p w14:paraId="3C96D570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Elaboración: Secretaría Técnica de Junta Directiva de ITS Cocula</w:t>
      </w:r>
    </w:p>
    <w:p w14:paraId="0186FB83" w14:textId="77777777" w:rsidR="00D85105" w:rsidRDefault="00D85105" w:rsidP="00D85105">
      <w:pPr>
        <w:tabs>
          <w:tab w:val="left" w:pos="78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22 de Febrero de 2016.</w:t>
      </w:r>
    </w:p>
    <w:p w14:paraId="326B918E" w14:textId="77777777" w:rsidR="00D85105" w:rsidRPr="00D85105" w:rsidRDefault="00D85105">
      <w:pPr>
        <w:rPr>
          <w:lang w:val="es-ES"/>
        </w:rPr>
      </w:pPr>
    </w:p>
    <w:sectPr w:rsidR="00D85105" w:rsidRPr="00D85105" w:rsidSect="00DA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5"/>
    <w:rsid w:val="009D1165"/>
    <w:rsid w:val="00D226D1"/>
    <w:rsid w:val="00D85105"/>
    <w:rsid w:val="00DA3DA6"/>
    <w:rsid w:val="00E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A68D"/>
  <w15:docId w15:val="{18AD365A-7AD8-42FF-8EBD-6A14BB2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05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105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ROSY</cp:lastModifiedBy>
  <cp:revision>2</cp:revision>
  <dcterms:created xsi:type="dcterms:W3CDTF">2016-04-19T20:49:00Z</dcterms:created>
  <dcterms:modified xsi:type="dcterms:W3CDTF">2016-04-19T20:49:00Z</dcterms:modified>
</cp:coreProperties>
</file>