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CA" w:rsidRPr="003A67CA" w:rsidRDefault="003A67CA" w:rsidP="003A67CA">
      <w:pPr>
        <w:spacing w:after="0" w:line="240" w:lineRule="auto"/>
        <w:jc w:val="both"/>
        <w:rPr>
          <w:rFonts w:ascii="Tahoma" w:eastAsia="Times New Roman" w:hAnsi="Tahoma" w:cs="Tahoma"/>
          <w:i/>
          <w:sz w:val="20"/>
          <w:szCs w:val="20"/>
          <w:lang w:val="es-ES" w:eastAsia="es-ES"/>
        </w:rPr>
      </w:pPr>
      <w:r w:rsidRPr="003A67CA">
        <w:rPr>
          <w:rFonts w:ascii="Tahoma" w:eastAsia="Times New Roman" w:hAnsi="Tahoma" w:cs="Tahoma"/>
          <w:i/>
          <w:sz w:val="20"/>
          <w:szCs w:val="20"/>
          <w:lang w:eastAsia="es-ES"/>
        </w:rPr>
        <w:t xml:space="preserve">EN ZAPOPAN JALISCO A </w:t>
      </w:r>
      <w:r w:rsidR="007114AE">
        <w:rPr>
          <w:rFonts w:ascii="Tahoma" w:eastAsia="Times New Roman" w:hAnsi="Tahoma" w:cs="Tahoma"/>
          <w:i/>
          <w:sz w:val="20"/>
          <w:szCs w:val="20"/>
          <w:lang w:eastAsia="es-ES"/>
        </w:rPr>
        <w:t>0</w:t>
      </w:r>
      <w:r w:rsidR="00596925">
        <w:rPr>
          <w:rFonts w:ascii="Tahoma" w:eastAsia="Times New Roman" w:hAnsi="Tahoma" w:cs="Tahoma"/>
          <w:i/>
          <w:sz w:val="20"/>
          <w:szCs w:val="20"/>
          <w:lang w:eastAsia="es-ES"/>
        </w:rPr>
        <w:t>1</w:t>
      </w:r>
      <w:r w:rsidRPr="003A67CA">
        <w:rPr>
          <w:rFonts w:ascii="Tahoma" w:eastAsia="Times New Roman" w:hAnsi="Tahoma" w:cs="Tahoma"/>
          <w:i/>
          <w:sz w:val="20"/>
          <w:szCs w:val="20"/>
          <w:lang w:eastAsia="es-ES"/>
        </w:rPr>
        <w:t xml:space="preserve"> DE </w:t>
      </w:r>
      <w:r w:rsidR="00596925">
        <w:rPr>
          <w:rFonts w:ascii="Tahoma" w:eastAsia="Times New Roman" w:hAnsi="Tahoma" w:cs="Tahoma"/>
          <w:i/>
          <w:sz w:val="20"/>
          <w:szCs w:val="20"/>
          <w:lang w:eastAsia="es-ES"/>
        </w:rPr>
        <w:t>ENERO</w:t>
      </w:r>
      <w:r w:rsidRPr="003A67CA">
        <w:rPr>
          <w:rFonts w:ascii="Tahoma" w:eastAsia="Times New Roman" w:hAnsi="Tahoma" w:cs="Tahoma"/>
          <w:i/>
          <w:sz w:val="20"/>
          <w:szCs w:val="20"/>
          <w:lang w:eastAsia="es-ES"/>
        </w:rPr>
        <w:t xml:space="preserve"> DEL 201</w:t>
      </w:r>
      <w:r w:rsidR="00596925">
        <w:rPr>
          <w:rFonts w:ascii="Tahoma" w:eastAsia="Times New Roman" w:hAnsi="Tahoma" w:cs="Tahoma"/>
          <w:i/>
          <w:sz w:val="20"/>
          <w:szCs w:val="20"/>
          <w:lang w:eastAsia="es-ES"/>
        </w:rPr>
        <w:t>8</w:t>
      </w:r>
      <w:r w:rsidRPr="003A67CA">
        <w:rPr>
          <w:rFonts w:ascii="Tahoma" w:eastAsia="Times New Roman" w:hAnsi="Tahoma" w:cs="Tahoma"/>
          <w:i/>
          <w:sz w:val="20"/>
          <w:szCs w:val="20"/>
          <w:lang w:eastAsia="es-ES"/>
        </w:rPr>
        <w:t xml:space="preserve">,  SE FORMALIZA POR MEDIO DEL PRESENTE ACTO  LA CONCESIÓN QUE OTORGA EL PARQUE METROPOLITANO DE GUADALAJARA, REPRESENTADO EN ESTE ACTO POR EL </w:t>
      </w:r>
      <w:r w:rsidRPr="003A67CA">
        <w:rPr>
          <w:rFonts w:ascii="Tahoma" w:eastAsia="Times New Roman" w:hAnsi="Tahoma" w:cs="Tahoma"/>
          <w:b/>
          <w:bCs/>
          <w:i/>
          <w:sz w:val="20"/>
          <w:szCs w:val="20"/>
          <w:lang w:eastAsia="es-ES"/>
        </w:rPr>
        <w:t>L.A.P. MANUEL CORONA DÍAZ</w:t>
      </w:r>
      <w:r w:rsidRPr="003A67CA">
        <w:rPr>
          <w:rFonts w:ascii="Tahoma" w:eastAsia="Times New Roman" w:hAnsi="Tahoma" w:cs="Tahoma"/>
          <w:i/>
          <w:sz w:val="20"/>
          <w:szCs w:val="20"/>
          <w:lang w:eastAsia="es-ES"/>
        </w:rPr>
        <w:t>, EN SU CALIDAD DE DIRECTOR GENERAL A QUIEN EN LO SUCESIVO SE LE DENOMINARÁ “EL CONCEDENTE” Y POR LA OTRA EL</w:t>
      </w:r>
      <w:r w:rsidRPr="003A67CA">
        <w:rPr>
          <w:rFonts w:ascii="Tahoma" w:eastAsia="Times New Roman" w:hAnsi="Tahoma" w:cs="Tahoma"/>
          <w:b/>
          <w:i/>
          <w:sz w:val="20"/>
          <w:szCs w:val="20"/>
          <w:lang w:eastAsia="es-ES"/>
        </w:rPr>
        <w:t xml:space="preserve"> C. ROBERTO PÉREZ MURILLO</w:t>
      </w:r>
      <w:r w:rsidRPr="003A67CA">
        <w:rPr>
          <w:rFonts w:ascii="Tahoma" w:eastAsia="Times New Roman" w:hAnsi="Tahoma" w:cs="Tahoma"/>
          <w:i/>
          <w:sz w:val="20"/>
          <w:szCs w:val="20"/>
          <w:lang w:eastAsia="es-ES"/>
        </w:rPr>
        <w:t xml:space="preserve"> QUIEN EN LO SUCESIVO SE LE DENOMINARÁ “EL CONCESIONARIO”  </w:t>
      </w:r>
      <w:r w:rsidRPr="003A67CA">
        <w:rPr>
          <w:rFonts w:ascii="Tahoma" w:eastAsia="Times New Roman" w:hAnsi="Tahoma" w:cs="Tahoma"/>
          <w:i/>
          <w:sz w:val="20"/>
          <w:szCs w:val="20"/>
          <w:lang w:val="es-ES" w:eastAsia="es-ES"/>
        </w:rPr>
        <w:t>RESPECTIVAMENTE,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3A67CA" w:rsidRPr="003A67CA" w:rsidRDefault="003A67CA" w:rsidP="003A67CA">
      <w:pPr>
        <w:spacing w:after="0" w:line="240" w:lineRule="auto"/>
        <w:jc w:val="center"/>
        <w:rPr>
          <w:rFonts w:ascii="Tahoma" w:eastAsia="Times New Roman" w:hAnsi="Tahoma" w:cs="Tahoma"/>
          <w:b/>
          <w:i/>
          <w:sz w:val="20"/>
          <w:szCs w:val="20"/>
          <w:lang w:val="es-ES" w:eastAsia="es-ES"/>
        </w:rPr>
      </w:pP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r w:rsidRPr="003A67CA">
        <w:rPr>
          <w:rFonts w:ascii="Tahoma" w:eastAsia="Times New Roman" w:hAnsi="Tahoma" w:cs="Tahoma"/>
          <w:b/>
          <w:i/>
          <w:sz w:val="20"/>
          <w:szCs w:val="20"/>
          <w:lang w:val="pt-BR" w:eastAsia="es-ES"/>
        </w:rPr>
        <w:t xml:space="preserve">D E C L A R A C I O N E </w:t>
      </w:r>
      <w:proofErr w:type="gramStart"/>
      <w:r w:rsidRPr="003A67CA">
        <w:rPr>
          <w:rFonts w:ascii="Tahoma" w:eastAsia="Times New Roman" w:hAnsi="Tahoma" w:cs="Tahoma"/>
          <w:b/>
          <w:i/>
          <w:sz w:val="20"/>
          <w:szCs w:val="20"/>
          <w:lang w:val="pt-BR" w:eastAsia="es-ES"/>
        </w:rPr>
        <w:t>S :</w:t>
      </w:r>
      <w:proofErr w:type="gramEnd"/>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1.- DECLARA  MANUEL CORONA DÍAZ (“EL CONCEDENTE”), QUE SU REPRESENTADA 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1"/>
        </w:num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 UN ORGANISMO PÚBLICO DESCENTRALIZADO DEL PODER EJECUTIVO DEL ESTADO, DOTADO DE PERSONALIDAD JURÍDICA Y PATRIMONIO PROPIO, QUE FUE CREADO DE ACUERDO AL DECRETO NUM. 13908, PUBLICADO EN EL PERIÓDICO OFICIAL DEL ESTADO EL DÍA 31 DE JULIO DE 1990.</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1"/>
        </w:numPr>
        <w:spacing w:after="120" w:line="240" w:lineRule="auto"/>
        <w:jc w:val="both"/>
        <w:rPr>
          <w:rFonts w:ascii="Tahoma" w:eastAsia="Times New Roman" w:hAnsi="Tahoma" w:cs="Tahoma"/>
          <w:i/>
          <w:iCs/>
          <w:caps/>
          <w:sz w:val="20"/>
          <w:szCs w:val="20"/>
          <w:lang w:val="es-ES" w:eastAsia="es-ES"/>
        </w:rPr>
      </w:pPr>
      <w:r w:rsidRPr="003A67CA">
        <w:rPr>
          <w:rFonts w:ascii="Tahoma" w:eastAsia="Times New Roman" w:hAnsi="Tahoma" w:cs="Tahoma"/>
          <w:i/>
          <w:sz w:val="20"/>
          <w:szCs w:val="20"/>
          <w:lang w:eastAsia="es-ES"/>
        </w:rPr>
        <w:t>ENTRE LOS OBJETIVOS Y FUNCIONES DE ESTE ORGANISMO</w:t>
      </w:r>
    </w:p>
    <w:p w:rsidR="003A67CA" w:rsidRPr="003A67CA" w:rsidRDefault="003A67CA" w:rsidP="003A67CA">
      <w:pPr>
        <w:spacing w:after="0" w:line="240" w:lineRule="auto"/>
        <w:ind w:left="360"/>
        <w:contextualSpacing/>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SE ENCUENTRAN DESCRITOS EN EL ARTÍCULO 3 EN SUS TRECE FRACCIONES DEL DECRETO DE CREACIÓN 13908 DEL ORGANISMO DESCENTRALIZADO DEL PODER EJECUTIVO DENOMINADO PARQUE METROPOLITANO DE GUADALAJARA. </w:t>
      </w:r>
    </w:p>
    <w:p w:rsidR="003A67CA" w:rsidRPr="003A67CA" w:rsidRDefault="003A67CA" w:rsidP="003A67CA">
      <w:pPr>
        <w:spacing w:after="120" w:line="240" w:lineRule="auto"/>
        <w:ind w:left="360"/>
        <w:jc w:val="both"/>
        <w:rPr>
          <w:rFonts w:ascii="Tahoma" w:eastAsia="Times New Roman" w:hAnsi="Tahoma" w:cs="Tahoma"/>
          <w:i/>
          <w:iCs/>
          <w:caps/>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2.- DECLARA “EL CONCESIONARIO” QUE:</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2"/>
        </w:num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ES UNA PERSONA FÍSICA, MAYOR DE EDAD, APTA PARA CONTRAER  DERECHOS Y OBLIGACIONES.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numPr>
          <w:ilvl w:val="0"/>
          <w:numId w:val="2"/>
        </w:num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QUE SU DOMICILIO ES EL DE LA FINCA MARCADA CON EL NÚMERO</w:t>
      </w:r>
      <w:r w:rsidR="00A96DA0">
        <w:rPr>
          <w:rFonts w:ascii="Tahoma" w:eastAsia="Times New Roman" w:hAnsi="Tahoma" w:cs="Tahoma"/>
          <w:i/>
          <w:sz w:val="20"/>
          <w:szCs w:val="20"/>
          <w:lang w:eastAsia="es-ES"/>
        </w:rPr>
        <w:t xml:space="preserve"> </w:t>
      </w:r>
      <w:bookmarkStart w:id="0" w:name="_GoBack"/>
      <w:bookmarkEnd w:id="0"/>
      <w:r w:rsidR="00A96DA0">
        <w:rPr>
          <w:rFonts w:ascii="Tahoma" w:eastAsia="Times New Roman" w:hAnsi="Tahoma" w:cs="Tahoma"/>
          <w:i/>
          <w:sz w:val="20"/>
          <w:szCs w:val="20"/>
          <w:lang w:eastAsia="es-ES"/>
        </w:rPr>
        <w:t>______________</w:t>
      </w:r>
      <w:r w:rsidRPr="003A67CA">
        <w:rPr>
          <w:rFonts w:ascii="Tahoma" w:eastAsia="Times New Roman" w:hAnsi="Tahoma" w:cs="Tahoma"/>
          <w:i/>
          <w:sz w:val="20"/>
          <w:szCs w:val="20"/>
          <w:lang w:eastAsia="es-ES"/>
        </w:rPr>
        <w:t>, JALISCO, ASI COMO EL LUGAR DONDE EXPLOTA LA ACTIVIDAD OBJETO DE LA CONCESION, EN LA QUE PODRÁ RECIBIR TODO TIPO DE NOTIFICACIONES  CON LA PERSONA QUE SE ENCUENTRE  ENTENDIÉNDOSE LEGALMENTE REALIZADA.</w:t>
      </w:r>
    </w:p>
    <w:p w:rsidR="003A67CA" w:rsidRPr="003A67CA" w:rsidRDefault="003A67CA" w:rsidP="003A67CA">
      <w:pPr>
        <w:spacing w:after="0" w:line="240" w:lineRule="auto"/>
        <w:ind w:left="720"/>
        <w:contextualSpacing/>
        <w:rPr>
          <w:rFonts w:ascii="Tahoma" w:eastAsia="Times New Roman" w:hAnsi="Tahoma" w:cs="Tahoma"/>
          <w:i/>
          <w:sz w:val="20"/>
          <w:szCs w:val="20"/>
          <w:lang w:eastAsia="es-ES"/>
        </w:rPr>
      </w:pPr>
    </w:p>
    <w:p w:rsidR="003A67CA" w:rsidRPr="003A67CA" w:rsidRDefault="003A67CA" w:rsidP="003A67CA">
      <w:pPr>
        <w:spacing w:after="0" w:line="240" w:lineRule="auto"/>
        <w:ind w:left="720"/>
        <w:contextualSpacing/>
        <w:rPr>
          <w:rFonts w:ascii="Tahoma" w:eastAsia="Times New Roman" w:hAnsi="Tahoma" w:cs="Tahoma"/>
          <w:i/>
          <w:sz w:val="20"/>
          <w:szCs w:val="20"/>
          <w:lang w:eastAsia="es-ES"/>
        </w:rPr>
      </w:pPr>
    </w:p>
    <w:p w:rsidR="003A67CA" w:rsidRPr="003A67CA" w:rsidRDefault="003A67CA" w:rsidP="003A67CA">
      <w:pPr>
        <w:numPr>
          <w:ilvl w:val="0"/>
          <w:numId w:val="2"/>
        </w:numPr>
        <w:tabs>
          <w:tab w:val="left" w:pos="360"/>
        </w:tabs>
        <w:spacing w:after="0" w:line="240" w:lineRule="auto"/>
        <w:contextualSpacing/>
        <w:jc w:val="both"/>
        <w:rPr>
          <w:rFonts w:ascii="Tahoma" w:eastAsia="Tahoma" w:hAnsi="Tahoma" w:cs="Tahoma"/>
          <w:i/>
          <w:sz w:val="20"/>
          <w:szCs w:val="24"/>
          <w:lang w:val="es-ES" w:eastAsia="es-ES"/>
        </w:rPr>
      </w:pPr>
      <w:r w:rsidRPr="003A67CA">
        <w:rPr>
          <w:rFonts w:ascii="Tahoma" w:eastAsia="Tahoma" w:hAnsi="Tahoma" w:cs="Tahoma"/>
          <w:i/>
          <w:sz w:val="20"/>
          <w:szCs w:val="24"/>
          <w:lang w:val="es-ES" w:eastAsia="es-ES"/>
        </w:rPr>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3A67CA" w:rsidRPr="003A67CA" w:rsidRDefault="003A67CA" w:rsidP="003A67CA">
      <w:pPr>
        <w:tabs>
          <w:tab w:val="left" w:pos="360"/>
        </w:tabs>
        <w:spacing w:after="0" w:line="240" w:lineRule="auto"/>
        <w:ind w:left="360"/>
        <w:contextualSpacing/>
        <w:jc w:val="both"/>
        <w:rPr>
          <w:rFonts w:ascii="Tahoma" w:eastAsia="Tahoma" w:hAnsi="Tahoma" w:cs="Tahoma"/>
          <w:i/>
          <w:sz w:val="20"/>
          <w:szCs w:val="24"/>
          <w:lang w:val="es-ES" w:eastAsia="es-ES"/>
        </w:rPr>
      </w:pPr>
    </w:p>
    <w:p w:rsidR="003A67CA" w:rsidRPr="003A67CA" w:rsidRDefault="003A67CA" w:rsidP="003A67CA">
      <w:pPr>
        <w:numPr>
          <w:ilvl w:val="0"/>
          <w:numId w:val="2"/>
        </w:numPr>
        <w:spacing w:after="0" w:line="240" w:lineRule="auto"/>
        <w:contextualSpacing/>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QUE ESTÁ INTERESADO EN ADQUIRIR UNA CONCESIÓN EN EL PARQUE METROPOLITANO CONSISTENTE EN:</w:t>
      </w:r>
      <w:r w:rsidRPr="003A67CA">
        <w:rPr>
          <w:rFonts w:ascii="Tahoma" w:eastAsia="Times New Roman" w:hAnsi="Tahoma" w:cs="Times New Roman"/>
          <w:i/>
          <w:iCs/>
          <w:sz w:val="20"/>
          <w:szCs w:val="20"/>
          <w:lang w:eastAsia="es-ES"/>
        </w:rPr>
        <w:t xml:space="preserve"> LA EXPLOTACIÓN DE UN AREA QUE EL PARQUE LE ASIGNE PARA LA RENTA DE BRINCOLINES INFLABLES, DONDE SE RENTARÁN, INFLABLES INTERACTIVOS</w:t>
      </w:r>
      <w:r w:rsidRPr="003A67CA">
        <w:rPr>
          <w:rFonts w:ascii="Tahoma" w:eastAsia="Times New Roman" w:hAnsi="Tahoma" w:cs="Times New Roman"/>
          <w:b/>
          <w:i/>
          <w:iCs/>
          <w:sz w:val="20"/>
          <w:szCs w:val="20"/>
          <w:lang w:eastAsia="es-ES"/>
        </w:rPr>
        <w:t xml:space="preserve"> </w:t>
      </w:r>
      <w:r w:rsidRPr="003A67CA">
        <w:rPr>
          <w:rFonts w:ascii="Tahoma" w:eastAsia="Times New Roman" w:hAnsi="Tahoma" w:cs="Times New Roman"/>
          <w:i/>
          <w:iCs/>
          <w:sz w:val="20"/>
          <w:szCs w:val="20"/>
          <w:lang w:eastAsia="es-ES"/>
        </w:rPr>
        <w:t xml:space="preserve">PARA </w:t>
      </w:r>
      <w:r w:rsidRPr="003A67CA">
        <w:rPr>
          <w:rFonts w:ascii="Tahoma" w:eastAsia="Times New Roman" w:hAnsi="Tahoma" w:cs="Times New Roman"/>
          <w:i/>
          <w:iCs/>
          <w:sz w:val="20"/>
          <w:szCs w:val="20"/>
          <w:lang w:eastAsia="es-ES"/>
        </w:rPr>
        <w:lastRenderedPageBreak/>
        <w:t xml:space="preserve">NIÑOS Y ADOLECENTES  ÁREA LA CUAL </w:t>
      </w:r>
      <w:r w:rsidRPr="003A67CA">
        <w:rPr>
          <w:rFonts w:ascii="Tahoma" w:eastAsia="Times New Roman" w:hAnsi="Tahoma" w:cs="Tahoma"/>
          <w:i/>
          <w:sz w:val="20"/>
          <w:szCs w:val="20"/>
          <w:lang w:eastAsia="es-ES"/>
        </w:rPr>
        <w:t>SERÍA DEBIDAMENTE ACONDICIONADO DONDE SE INSTALARÍA EL EQUIPO PARA LA RENTA AL PÚBLICO EN GENERAL, SIN ALTERAR O MODIFICAR EL ÁREA SOLICITADA, MISMO QUE  CONTARÁ CON UN MANTENIMIENTO CONSTANTE Y APROPIADO PARA SU CONSERVACIÓN, EN EL HORARIO AUTORIZADO, CON EL OBJETIVO DE FOMENTAR Y BRINDAR UNA OPCIÓN A LOS USUARIOS Y EL PÚBLICO EN GENERAL APROVECHANDO LOS ESPACIOS Y ÁREAS QUE EL PARQUE METROPOLITANO OFRECE.</w:t>
      </w:r>
    </w:p>
    <w:p w:rsidR="003A67CA" w:rsidRPr="003A67CA" w:rsidRDefault="003A67CA" w:rsidP="003A67CA">
      <w:pPr>
        <w:spacing w:after="0" w:line="240" w:lineRule="auto"/>
        <w:ind w:left="360"/>
        <w:contextualSpacing/>
        <w:jc w:val="both"/>
        <w:rPr>
          <w:rFonts w:ascii="Tahoma" w:eastAsia="Tahoma" w:hAnsi="Tahoma" w:cs="Tahoma"/>
          <w:i/>
          <w:sz w:val="20"/>
          <w:szCs w:val="24"/>
          <w:lang w:eastAsia="es-ES"/>
        </w:rPr>
      </w:pPr>
    </w:p>
    <w:p w:rsidR="003A67CA" w:rsidRPr="003A67CA" w:rsidRDefault="003A67CA" w:rsidP="003A67CA">
      <w:pPr>
        <w:spacing w:after="0" w:line="240" w:lineRule="auto"/>
        <w:ind w:left="360"/>
        <w:contextualSpacing/>
        <w:jc w:val="both"/>
        <w:rPr>
          <w:rFonts w:ascii="Tahoma" w:eastAsia="Tahoma" w:hAnsi="Tahoma" w:cs="Tahoma"/>
          <w:i/>
          <w:sz w:val="20"/>
          <w:szCs w:val="24"/>
          <w:lang w:eastAsia="es-ES"/>
        </w:rPr>
      </w:pPr>
    </w:p>
    <w:p w:rsidR="003A67CA" w:rsidRPr="003A67CA" w:rsidRDefault="003A67CA" w:rsidP="003A67CA">
      <w:pPr>
        <w:spacing w:after="0" w:line="240" w:lineRule="auto"/>
        <w:ind w:left="360"/>
        <w:contextualSpacing/>
        <w:jc w:val="both"/>
        <w:rPr>
          <w:rFonts w:ascii="Tahoma" w:eastAsia="Tahoma" w:hAnsi="Tahoma" w:cs="Tahoma"/>
          <w:i/>
          <w:sz w:val="20"/>
          <w:szCs w:val="24"/>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LAS PARTES RESPECTIVAMENTE. SE PROCEDE EN LOS TÉRMINOS DEL ARTÍCULO 25 DEL ORDENAMIENTO EN CITA A CALIFICAR LA CAPACIDAD TÉCNICA Y FINANCIERA DEL SOLICITANTE LA CUAL  CALIFICO COMO VIABLE TOMANDO EN CONSIDERACIÓN QUE EL MONTO DE LA INVERSIÓN PROGRAMADA POR EL SOLICITANTE ES CONSIDERABLE Y QUE SIN LA ADQUISICIÓN DE LOS BIENES MUEBLES NECESARIOS A EXPLOTAR NO PUEDE TENER INGRESOS, EN CAMBIO SÍ, DESDE LA FIRMA DE ESTE DOCUMENTO SE GENERAN OBLIGACIONES DE PAGO MENSUAL,  POR LO QUE RESULTA SER OBVIA SU CAPACIDAD FINANCIERA, Y TÉCNICA EN  CUANTO A QUE EL DESARROLLO DE LA ACTIVIDAD NO IMPLICA CONOCIMIENTOS TÉCNICOS ESPECIALIZADOS,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 LAS ÁREAS DESCRITAS EN EL INCISO D) DEL PUNTO 23 DEL APARTADO DE DECLARACIONES DE ESTE DOCUMENTO, LA QUE SE SUJETARÁ AL TENOR  DE LAS SIGUIENTES CONDICIONES,  RESPECTO DE SUS DERECHOS Y OBLIGACIONES.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r w:rsidRPr="003A67CA">
        <w:rPr>
          <w:rFonts w:ascii="Tahoma" w:eastAsia="Times New Roman" w:hAnsi="Tahoma" w:cs="Tahoma"/>
          <w:b/>
          <w:i/>
          <w:sz w:val="20"/>
          <w:szCs w:val="20"/>
          <w:lang w:val="pt-BR" w:eastAsia="es-ES"/>
        </w:rPr>
        <w:t>C O N D I C I O N E S</w:t>
      </w: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p>
    <w:p w:rsidR="003A67CA" w:rsidRPr="003A67CA" w:rsidRDefault="003A67CA" w:rsidP="003A67CA">
      <w:pPr>
        <w:spacing w:after="0" w:line="240" w:lineRule="auto"/>
        <w:jc w:val="center"/>
        <w:rPr>
          <w:rFonts w:ascii="Tahoma" w:eastAsia="Times New Roman" w:hAnsi="Tahoma" w:cs="Tahoma"/>
          <w:b/>
          <w:i/>
          <w:sz w:val="20"/>
          <w:szCs w:val="20"/>
          <w:lang w:val="pt-BR"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RENTA DE LOS ARTÍCULOS SOLICITADOS, ESTO GENERANDO LA CAPTACIÓN DE INGRESOS AL ORGANISMO Y APROVECHANDO LOS RECURSOS Y ESPACIOS QUE EL PARQUE CUENTA. </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2.- “”EL CONCESIONARIO” ASUMIRÁ LA RESPONSABILIDAD TOTAL DE LA INVERSIÓN DEL EQUIPO DESTINADO  PARA DICHA CONCESIÓN, DÁNDOLE EL MANTENIMIENTO CONSTANTE AL ÁREA QUE SE LE ASIGNE PARA SU DEBIDA CONSERVACIÓN, PARA TAL EFECTO DEBE EXISTIR AUTORIZACIÓN DEL CONCEDENTE CON LA FINALIDAD DE QUE NO SE ROMPA CON LA ESTÉTICA </w:t>
      </w:r>
      <w:r w:rsidRPr="003A67CA">
        <w:rPr>
          <w:rFonts w:ascii="Tahoma" w:eastAsia="Times New Roman" w:hAnsi="Tahoma" w:cs="Tahoma"/>
          <w:i/>
          <w:sz w:val="20"/>
          <w:szCs w:val="20"/>
          <w:lang w:eastAsia="es-ES"/>
        </w:rPr>
        <w:lastRenderedPageBreak/>
        <w:t>Y ARQUITECTURA DISEÑADAS POR EL PARQUE, MISMO QUE SE SUJETA A LAS DISPOSICIONES DEL REGLAMENTO DE CONCESIONES, Y NO INCURRIR EN VULNERACIÓN RESPECTO DE LAS OBLIGACIONES  QUE DEL MISMO SE DESPRENDA, ASÍ COMO DE ESTE DOCUMENTO, RESPETANDO ASÍ MISMO LO CONDUCENTE A LOS LÍNEAMIENTOS QUE REGULAN EL USO DEL PARQUE METROPOLITANO DE GUADALAJARA, MISMO QUE TIENE A LA VISTA Y CONOCE SU ALCANCE Y CONTENIDO.</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PARA EL CASO DE QUE DEBA PINTAR </w:t>
      </w:r>
      <w:smartTag w:uri="urn:schemas-microsoft-com:office:smarttags" w:element="PersonName">
        <w:smartTagPr>
          <w:attr w:name="ProductID" w:val="LA ZONA EXPLOTADA"/>
        </w:smartTagPr>
        <w:r w:rsidRPr="003A67CA">
          <w:rPr>
            <w:rFonts w:ascii="Tahoma" w:eastAsia="Times New Roman" w:hAnsi="Tahoma" w:cs="Tahoma"/>
            <w:i/>
            <w:sz w:val="20"/>
            <w:szCs w:val="20"/>
            <w:lang w:eastAsia="es-ES"/>
          </w:rPr>
          <w:t>LA ZONA EXPLOTADA</w:t>
        </w:r>
      </w:smartTag>
      <w:r w:rsidRPr="003A67CA">
        <w:rPr>
          <w:rFonts w:ascii="Tahoma" w:eastAsia="Times New Roman" w:hAnsi="Tahoma" w:cs="Tahoma"/>
          <w:i/>
          <w:sz w:val="20"/>
          <w:szCs w:val="20"/>
          <w:lang w:eastAsia="es-ES"/>
        </w:rPr>
        <w:t>, EL CONCEDENTE DEBERÁ DETERMINAR EL COLOR O COLORES QUE DEBAN APLICARSE EN LOS ESPACIOS CORRESPONDIENTES.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TAMBIÉN SOLO CON AUTORIZACIÓN PREVIA DEL CONCEDENTE PODRÁ INCORPORAR OTROS BIENES, ANUNCIOS O PUBLICIDAD ESTRICTAMENTE RELACIONADO CON LAS ACTIVIDADES DEL GIRO QUE SE LE AUTORIZA.</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EL CONCESIONARIO DE ACUERDO CON LA NATURALEZA DE LA ACTIVIDAD A DESARROLLAR  PODRÁ EMPLEAR EN SU BENEFICIO PARA SU SERVICIO LAS LÍNEAS DE CONDUCCIÓN DE ELECTRICIDAD, MÁS CERCANA AL AREA ASIGNADA  DURANTE SU ACTIVIDAD OBLIGÁNDOSE  A  LLEVAR DICHA ENERGIA CON UNA EXTENSION DE USO RUDO A SU COSTO,  PREVIA SUPERVISION DEL CONCEDENTE, OBLIGÁNDOSE A CUBRIR EL COSTO DE LA MISMA, QUEDANDO OBLIGADO POR LO TANTO A INSTALAR UN MEDIDOR A SU COSTA DE CUYA LECTURA RESULTARÁ EL PAGO BIMESTRAL QUE DEBERÁ REALIZAR DENTRO DE LOS PRIMEROS CINCO DÍAS HÁBILES DEL MES  SIGUIENTE AL DE LA LECTURA.</w:t>
      </w: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 </w:t>
      </w: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EL CONCESIONARIO DEBERÁ A LA FIRMA DE ESTE DOCUMENTO ENTREGAR UN LISTADO PORMENORIZADO DE LOS BIENES QUE LE SERVIRÁN PARA DESARROLLAR LA ACTIVIDAD AUTORIZADA,   INCLUSO EL NÚMERO DE ELLOS  Y ASÍ DEBERÁ HACERLO CADA VEZ QUE PRETENDA INCLUIR UN BIEN NUEVO.</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3.- “EL CONCESIONARIO” ASUMIRÁ LA RESPONSABILIDAD TOTAL POR LOS DAÑOS QUE SE PRODUZCAN, SI CON MOTIVO DE LA ACTIVIDAD DESARROLLADA ALGUNA PERSONA SUFRE GOLPES U LESIONES. EL CONCESIONARIO DEJA AL CEDENTE LIBRE DE CUALQUIER RESPONSABILIDAD CIVIL, ADMINISTRATIVA O PENAL.</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ahoma" w:hAnsi="Tahoma" w:cs="Tahoma"/>
          <w:i/>
          <w:sz w:val="20"/>
          <w:szCs w:val="24"/>
          <w:lang w:val="es-ES" w:eastAsia="es-ES"/>
        </w:rPr>
      </w:pPr>
      <w:r w:rsidRPr="003A67CA">
        <w:rPr>
          <w:rFonts w:ascii="Tahoma" w:eastAsia="Times New Roman" w:hAnsi="Tahoma" w:cs="Tahoma"/>
          <w:i/>
          <w:sz w:val="20"/>
          <w:szCs w:val="20"/>
          <w:lang w:eastAsia="es-ES"/>
        </w:rPr>
        <w:t xml:space="preserve">4.- </w:t>
      </w:r>
      <w:r w:rsidRPr="003A67CA">
        <w:rPr>
          <w:rFonts w:ascii="Tahoma" w:eastAsia="Tahoma" w:hAnsi="Tahoma" w:cs="Tahoma"/>
          <w:i/>
          <w:sz w:val="20"/>
          <w:szCs w:val="24"/>
          <w:lang w:val="es-ES" w:eastAsia="es-ES"/>
        </w:rPr>
        <w:t>EL CONCEDENTE” SE COMPROMETE A ASIGNAR A “EL CONCESIONARIO” UN  ÁREA DENTRO DEL PARQUE METROPOLITANO, EN LA CUAL SE INSTALARÁN LOS BIENES AUTORIZADOS Y QUE NO DEBERÁN REBASAR SEIS MÓDULOS, EN EL ENTENDIDO  QUE EL CONCEPTO ESTA DISEÑADO PARA SER DINÁMICO E INNOVADOR POR LO QUE EL CONCESIONARIO PODRÁ PREVIA AUTORIZACIÓN DEL PARQUE, SUSTITUIR LOS MÓDULOS PARA OFRECER EL PÚBLICO USUARIO OTRAS ALTERNATIVAS QUE NO SE SALGAN DEL CONCEPTO AUTORIZADO, CON LA OBLIGACIÓN DE INFORMAR AL CONCEDENTE CADA VEZ QUE PRETENDA REALIZARLO PARA LOS EFECTOS ANTERIORES, ASÍ COMO A NO  ESTAR ESTÁTICO POR TODO EL TIEMPO EN EL LUGAR ORIGINALMENTE ASIGNADO, SI NO QUE PODRÁ MOVERSE DE ACUERDO A LO QUE AUTORICE EL CONCEDENTE  SIN QUE ESTO SIGNIFIQUE POSESIÓN O PROPIEDAD PARA “EL CONCESIONARIO”,  Y SERÁ DESOCUPADO Y ENTREGADO AL TERMINO DEL PLAZO CONCEDIDO.</w:t>
      </w:r>
    </w:p>
    <w:p w:rsidR="003A67CA" w:rsidRPr="003A67CA" w:rsidRDefault="003A67CA" w:rsidP="003A67CA">
      <w:pPr>
        <w:spacing w:after="0" w:line="240" w:lineRule="auto"/>
        <w:jc w:val="both"/>
        <w:rPr>
          <w:rFonts w:ascii="Tahoma" w:eastAsia="Tahoma" w:hAnsi="Tahoma" w:cs="Tahoma"/>
          <w:i/>
          <w:sz w:val="20"/>
          <w:szCs w:val="24"/>
          <w:lang w:val="es-ES" w:eastAsia="es-ES"/>
        </w:rPr>
      </w:pPr>
    </w:p>
    <w:p w:rsidR="003A67CA" w:rsidRPr="003A67CA" w:rsidRDefault="003A67CA" w:rsidP="003A67CA">
      <w:pPr>
        <w:spacing w:after="0" w:line="240" w:lineRule="auto"/>
        <w:jc w:val="both"/>
        <w:rPr>
          <w:rFonts w:ascii="Tahoma" w:eastAsia="Tahoma" w:hAnsi="Tahoma" w:cs="Tahoma"/>
          <w:i/>
          <w:sz w:val="20"/>
          <w:szCs w:val="24"/>
          <w:lang w:val="es-ES" w:eastAsia="es-ES"/>
        </w:rPr>
      </w:pPr>
      <w:r w:rsidRPr="003A67CA">
        <w:rPr>
          <w:rFonts w:ascii="Tahoma" w:eastAsia="Tahoma" w:hAnsi="Tahoma" w:cs="Tahoma"/>
          <w:i/>
          <w:sz w:val="20"/>
          <w:szCs w:val="24"/>
          <w:lang w:val="es-ES" w:eastAsia="es-ES"/>
        </w:rPr>
        <w:t xml:space="preserve">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w:t>
      </w:r>
      <w:r w:rsidRPr="003A67CA">
        <w:rPr>
          <w:rFonts w:ascii="Tahoma" w:eastAsia="Tahoma" w:hAnsi="Tahoma" w:cs="Tahoma"/>
          <w:i/>
          <w:sz w:val="20"/>
          <w:szCs w:val="24"/>
          <w:lang w:val="es-ES" w:eastAsia="es-ES"/>
        </w:rPr>
        <w:lastRenderedPageBreak/>
        <w:t xml:space="preserve">HORA EN QUE SE LLEVARÁ ACABO,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ACABO EL MENCIONADO EVENTO, QUEDANDO A SALVO EL CONCEDENTE DE CUALQUIER TIPO DE RESPONSABILIDAD BIEN SEA POR EL DETERIORO O PEREZCAN DICHOS BIENES, EN TAL SUPUESTO DEBERÁ PAGAR POR CADA DÍA QUE TRANSCURRA EXPLOTANDO LA ACTIVIDAD $500.00 QUINIENTOS  PESOS 00/100 M.N.  </w:t>
      </w:r>
    </w:p>
    <w:p w:rsidR="003A67CA" w:rsidRPr="003A67CA" w:rsidRDefault="003A67CA" w:rsidP="003A67CA">
      <w:pPr>
        <w:spacing w:after="0" w:line="240" w:lineRule="auto"/>
        <w:jc w:val="both"/>
        <w:rPr>
          <w:rFonts w:ascii="Tahoma" w:eastAsia="Tahoma" w:hAnsi="Tahoma" w:cs="Tahoma"/>
          <w:i/>
          <w:sz w:val="20"/>
          <w:szCs w:val="24"/>
          <w:lang w:val="es-ES"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  5.- EL ÁREA DESIGNADA ORIGINALMENTE PARA LA  UBICACIÓN DE DICHA CONCESIÓN SERÁ LA UBICADA EN LA PARTE PONIENTE DE LA PLAZA ROJA A UN COSTADO DEL MONTICÚLO UBICADO EN LA ZONA DOS, DEL ÁREA CONOCIDA COMO DEL CAMICHIN DE ESTE ORGANISMO, Y SERÁ MOVIDA CADA VEZ QUE LO ACUERDEN CON EL CONCEDENTE.</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6.- ES RESPONSABILIDAD DE “EL CONCESIONARIO” EL REGISTRO ANTE LAS AUTORIDADES FEDERALES, ESTATALES Y MUNICIPALES PARA LA OBTENCIÓN DE LAS LICENCIAS Y/O PERMISOS, ASÍ  EL PAGO DE LOS IMPUESTOS Y DERECHOS QUE DE ESTO SE ORIGINEN.</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7.- “EL CONCESIONARIO” SE CONFORMARÁ CON LA SEGURIDAD QUE PROVEA “EL CONCEDENTE” PARA EL RESGUARDO DE LA CONCESIÓN  AUTORIZADA; EN CASO DE QUE “EL CONCESIONARIO” ASÍ LO REQUIERA, DEPENDIENDO DE LAS NECESIDADES PROPIAS DE DICHA CONCESIÓN “EL CONCESIONARIO” INSTALARÁ LAS MEDIDAS  DE SEGURIDAD NECESARIAS A EFECTO DE SALVA GUARDAR LOS INTERESES PROPIOS REFERENTES A LA CONCESIÓN ADQUIRIDA  PARA  SU PROTECCIÓN A COSTA DE ESTÉ, DONDE EL “CONCESIONARIO” NOTIFICARÁ POR ESCRITO AL “CONCEDENTE”  DE DICHAS NECESIDADES PARA LA APROBACIÓN CORRESPONDIENTE.</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8.- LA HORA DEL SERVICIO DE CONCESIÓN  PARA LOS USUARIOS  SERÁ DE LAS 7:00 A LAS 19:00 HORAS, Y  LOS </w:t>
      </w:r>
      <w:r w:rsidR="00DA7321">
        <w:rPr>
          <w:rFonts w:ascii="Tahoma" w:eastAsia="Times New Roman" w:hAnsi="Tahoma" w:cs="Tahoma"/>
          <w:i/>
          <w:sz w:val="20"/>
          <w:szCs w:val="20"/>
          <w:lang w:eastAsia="es-ES"/>
        </w:rPr>
        <w:t xml:space="preserve">VIERNES, </w:t>
      </w:r>
      <w:r w:rsidRPr="003A67CA">
        <w:rPr>
          <w:rFonts w:ascii="Tahoma" w:eastAsia="Times New Roman" w:hAnsi="Tahoma" w:cs="Tahoma"/>
          <w:i/>
          <w:sz w:val="20"/>
          <w:szCs w:val="20"/>
          <w:lang w:eastAsia="es-ES"/>
        </w:rPr>
        <w:t>SABADOS Y DOMINGOS</w:t>
      </w:r>
      <w:r w:rsidR="00DA7321">
        <w:rPr>
          <w:rFonts w:ascii="Tahoma" w:eastAsia="Times New Roman" w:hAnsi="Tahoma" w:cs="Tahoma"/>
          <w:i/>
          <w:sz w:val="20"/>
          <w:szCs w:val="20"/>
          <w:lang w:eastAsia="es-ES"/>
        </w:rPr>
        <w:t>,</w:t>
      </w:r>
      <w:r w:rsidRPr="003A67CA">
        <w:rPr>
          <w:rFonts w:ascii="Tahoma" w:eastAsia="Times New Roman" w:hAnsi="Tahoma" w:cs="Tahoma"/>
          <w:i/>
          <w:sz w:val="20"/>
          <w:szCs w:val="20"/>
          <w:lang w:eastAsia="es-ES"/>
        </w:rPr>
        <w:t xml:space="preserve"> Y EVENTUALMENTE LOS DÍAS FERIADOS QUE SEAN PREVIAMENTE AUTORIZADOS POR LA DIRECCIÓN GENERAL DEL PARQUE, RESERVÁNDOSE “EL CONCEDENTE” LA POSIBILIDAD DE IMPEDIR EL ACCESO, EN VIRTUD DEL MANTENIMIENTO Y CONSERVACIÓN DE LAS INSTALACIONES.</w:t>
      </w:r>
    </w:p>
    <w:p w:rsidR="003A67CA" w:rsidRPr="003A67CA" w:rsidRDefault="003A67CA"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9.- LA APORTACIÓN ECONÓMICA AL PARQUE POR PARTE DE “EL CONCESIONARIO” CON RELACIÓN A LA CONCESIÓN  SOLICITADA SERÁ DE </w:t>
      </w:r>
      <w:r w:rsidRPr="003A67CA">
        <w:rPr>
          <w:rFonts w:ascii="Tahoma" w:eastAsia="Times New Roman" w:hAnsi="Tahoma" w:cs="Tahoma"/>
          <w:b/>
          <w:i/>
          <w:sz w:val="20"/>
          <w:szCs w:val="20"/>
          <w:u w:val="single"/>
          <w:lang w:eastAsia="es-ES"/>
        </w:rPr>
        <w:t>$5,000.00 (CINCO MIL PESOS 00/100 M.N.),</w:t>
      </w:r>
      <w:r w:rsidRPr="003A67CA">
        <w:rPr>
          <w:rFonts w:ascii="Tahoma" w:eastAsia="Times New Roman" w:hAnsi="Tahoma" w:cs="Tahoma"/>
          <w:i/>
          <w:sz w:val="20"/>
          <w:szCs w:val="20"/>
          <w:lang w:eastAsia="es-ES"/>
        </w:rPr>
        <w:t xml:space="preserve"> CANTIDAD QUE SERÁ PAGADA MENSUALMENTE POR ADELANTADO APARTIR DEL MES DE JULIO,  PAGO QUE DEBERÁ REALIZAR DENTRO DE LOS PRIMEROS CINCO DÍAS HABILES DEL MES Y QUE PREFERENTEMENTE,  SE   DEPOSITARÁ EN LA CUENTA 0235184386 DEL BANCO  BANORTE, O BIEN VÍA TRANSFERENCIA BANCARIA CON LA CLABE 072320002351843868  DEBIENDO REMITIR LA  FICHA DE DEPÓSITO O DOCUMENTO QUE ACREDITE  ANTE EL COORDINADOR ADMINISTRATIVO,  DENTRO DEL MISMO TÉRMINO INDICADO DE CADA MES, Y/O PAGO EN EFECTIVO  EFECTUADO EN LAS INSTALACIONES ANTE EL COORDINADOR ADMINISTRATIVO,  EN EL ENTENDIDO DE QUE EN CASO DE QUE DEPOSITE O VÍA TRANSFERENCIA ANTE LA INSTITUCIÓN BANCARIA, NO SE LE TENDRÁ COMO REALIZADO EL PAGO PARA EL EFECTO DEL COBRO DE LOS INTERESES MORATORIOS, HASTA QUE NO PRESENTE LA FICHA CORRESPONDIENTE, Y ANTE LA CIRCUNSTANCIA DE QUE PRESENTE EXTEMPORÁNEAMENTE TANTO LA FICHA COMO EL PAGO ANTE  LA DIRECCIÓN ADMINISTRATIVA, DEBERÁ PAGAR LOS MORATORIOS DE ACUERDO AL SIGUIENTE PUNTO,  SIN </w:t>
      </w:r>
      <w:r w:rsidRPr="003A67CA">
        <w:rPr>
          <w:rFonts w:ascii="Tahoma" w:eastAsia="Times New Roman" w:hAnsi="Tahoma" w:cs="Tahoma"/>
          <w:i/>
          <w:sz w:val="20"/>
          <w:szCs w:val="20"/>
          <w:lang w:eastAsia="es-ES"/>
        </w:rPr>
        <w:lastRenderedPageBreak/>
        <w:t>PERJUICIO DE QUE PUEDA EXTINGUIRSE EL ACTO POR PARTE DEL CONCEDENTE POR INCUMPLIMIENTO DE DICHA OBLIGACIÓN.</w:t>
      </w:r>
    </w:p>
    <w:p w:rsidR="003A67CA" w:rsidRDefault="003A67CA" w:rsidP="003A67CA">
      <w:pPr>
        <w:spacing w:after="0" w:line="240" w:lineRule="auto"/>
        <w:jc w:val="both"/>
        <w:rPr>
          <w:rFonts w:ascii="Tahoma" w:eastAsia="Times New Roman" w:hAnsi="Tahoma" w:cs="Tahoma"/>
          <w:i/>
          <w:sz w:val="20"/>
          <w:szCs w:val="20"/>
          <w:lang w:eastAsia="es-ES"/>
        </w:rPr>
      </w:pPr>
    </w:p>
    <w:p w:rsidR="00596925" w:rsidRPr="003A67CA" w:rsidRDefault="00596925" w:rsidP="00596925">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EL CONCESIONARIO DE ACUERDO CON LA NATURALEZA DE LA ACTIVIDAD A DESARROLLAR  PODRÁ EMPLEAR EN SU BENEFICIO PARA SU SERVICIO LAS LÍNEAS DE CONDUCCIÓN DE ELECTRICIDAD, MÁS CERCANA AL AREA ASIGNADA  DURANTE SU ACTIVIDAD OBLIGÁNDOSE  A  LLEVAR DICHA ENERG</w:t>
      </w:r>
      <w:r>
        <w:rPr>
          <w:rFonts w:ascii="Tahoma" w:eastAsia="Times New Roman" w:hAnsi="Tahoma" w:cs="Tahoma"/>
          <w:i/>
          <w:sz w:val="20"/>
          <w:szCs w:val="20"/>
          <w:lang w:eastAsia="es-ES"/>
        </w:rPr>
        <w:t>Í</w:t>
      </w:r>
      <w:r w:rsidRPr="003A67CA">
        <w:rPr>
          <w:rFonts w:ascii="Tahoma" w:eastAsia="Times New Roman" w:hAnsi="Tahoma" w:cs="Tahoma"/>
          <w:i/>
          <w:sz w:val="20"/>
          <w:szCs w:val="20"/>
          <w:lang w:eastAsia="es-ES"/>
        </w:rPr>
        <w:t>A CON UNA EXTENSI</w:t>
      </w:r>
      <w:r>
        <w:rPr>
          <w:rFonts w:ascii="Tahoma" w:eastAsia="Times New Roman" w:hAnsi="Tahoma" w:cs="Tahoma"/>
          <w:i/>
          <w:sz w:val="20"/>
          <w:szCs w:val="20"/>
          <w:lang w:eastAsia="es-ES"/>
        </w:rPr>
        <w:t>Ó</w:t>
      </w:r>
      <w:r w:rsidRPr="003A67CA">
        <w:rPr>
          <w:rFonts w:ascii="Tahoma" w:eastAsia="Times New Roman" w:hAnsi="Tahoma" w:cs="Tahoma"/>
          <w:i/>
          <w:sz w:val="20"/>
          <w:szCs w:val="20"/>
          <w:lang w:eastAsia="es-ES"/>
        </w:rPr>
        <w:t xml:space="preserve">N DE USO RUDO A SU COSTO,  PREVIA SUPERVISION DEL CONCEDENTE, OBLIGÁNDOSE A CUBRIR EL COSTO DE LA MISMA, QUEDANDO OBLIGADO POR LO TANTO A INSTALAR UN MEDIDOR A SU COSTA DE CUYA LECTURA RESULTARÁ EL PAGO </w:t>
      </w:r>
      <w:r>
        <w:rPr>
          <w:rFonts w:ascii="Tahoma" w:eastAsia="Times New Roman" w:hAnsi="Tahoma" w:cs="Tahoma"/>
          <w:i/>
          <w:sz w:val="20"/>
          <w:szCs w:val="20"/>
          <w:lang w:eastAsia="es-ES"/>
        </w:rPr>
        <w:t>MENSUAL</w:t>
      </w:r>
      <w:r w:rsidRPr="003A67CA">
        <w:rPr>
          <w:rFonts w:ascii="Tahoma" w:eastAsia="Times New Roman" w:hAnsi="Tahoma" w:cs="Tahoma"/>
          <w:i/>
          <w:sz w:val="20"/>
          <w:szCs w:val="20"/>
          <w:lang w:eastAsia="es-ES"/>
        </w:rPr>
        <w:t xml:space="preserve"> QUE DEBERÁ REALIZAR DENTRO DEL</w:t>
      </w:r>
      <w:r>
        <w:rPr>
          <w:rFonts w:ascii="Tahoma" w:eastAsia="Times New Roman" w:hAnsi="Tahoma" w:cs="Tahoma"/>
          <w:i/>
          <w:sz w:val="20"/>
          <w:szCs w:val="20"/>
          <w:lang w:eastAsia="es-ES"/>
        </w:rPr>
        <w:t xml:space="preserve"> MISMO TÉRMINO QUE EL PÁRRAFO ANTERIOR CONTADO AL DÍA SIGUIENTE AL</w:t>
      </w:r>
      <w:r w:rsidRPr="003A67CA">
        <w:rPr>
          <w:rFonts w:ascii="Tahoma" w:eastAsia="Times New Roman" w:hAnsi="Tahoma" w:cs="Tahoma"/>
          <w:i/>
          <w:sz w:val="20"/>
          <w:szCs w:val="20"/>
          <w:lang w:eastAsia="es-ES"/>
        </w:rPr>
        <w:t xml:space="preserve"> DE LA LECTURA.</w:t>
      </w:r>
    </w:p>
    <w:p w:rsidR="00596925" w:rsidRPr="003A67CA" w:rsidRDefault="00596925" w:rsidP="003A67CA">
      <w:pPr>
        <w:spacing w:after="0" w:line="240" w:lineRule="auto"/>
        <w:jc w:val="both"/>
        <w:rPr>
          <w:rFonts w:ascii="Tahoma" w:eastAsia="Times New Roman" w:hAnsi="Tahoma" w:cs="Tahoma"/>
          <w:i/>
          <w:sz w:val="20"/>
          <w:szCs w:val="20"/>
          <w:lang w:eastAsia="es-ES"/>
        </w:rPr>
      </w:pPr>
    </w:p>
    <w:p w:rsidR="003A67CA" w:rsidRPr="003A67CA" w:rsidRDefault="003A67CA" w:rsidP="003A67CA">
      <w:pPr>
        <w:spacing w:after="0" w:line="240" w:lineRule="auto"/>
        <w:jc w:val="both"/>
        <w:rPr>
          <w:rFonts w:ascii="Tahoma" w:eastAsia="Times New Roman" w:hAnsi="Tahoma" w:cs="Tahoma"/>
          <w:i/>
          <w:sz w:val="20"/>
          <w:szCs w:val="20"/>
          <w:lang w:eastAsia="es-ES"/>
        </w:rPr>
      </w:pPr>
      <w:r w:rsidRPr="003A67CA">
        <w:rPr>
          <w:rFonts w:ascii="Tahoma" w:eastAsia="Times New Roman" w:hAnsi="Tahoma" w:cs="Tahoma"/>
          <w:i/>
          <w:sz w:val="20"/>
          <w:szCs w:val="20"/>
          <w:lang w:eastAsia="es-ES"/>
        </w:rPr>
        <w:t xml:space="preserve">10.-“EL PARQUE” ESTABLECE QUE EN CASO DE MORA EN EL PAGO PUNTUAL A QUE ALUDE EL PUNTO ANTERIOR, INCLUYENDO LA PRESENTACIÓN DE LA FICHA DE DEPOSITO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w:t>
      </w:r>
      <w:smartTag w:uri="urn:schemas-microsoft-com:office:smarttags" w:element="PersonName">
        <w:smartTagPr>
          <w:attr w:name="ProductID" w:val="LA CITADA OBLIGACIￓN"/>
        </w:smartTagPr>
        <w:r w:rsidRPr="003A67CA">
          <w:rPr>
            <w:rFonts w:ascii="Tahoma" w:eastAsia="Times New Roman" w:hAnsi="Tahoma" w:cs="Tahoma"/>
            <w:i/>
            <w:sz w:val="20"/>
            <w:szCs w:val="20"/>
            <w:lang w:eastAsia="es-ES"/>
          </w:rPr>
          <w:t>LA CITADA OBLIGACIÓN</w:t>
        </w:r>
      </w:smartTag>
      <w:r w:rsidRPr="003A67CA">
        <w:rPr>
          <w:rFonts w:ascii="Tahoma" w:eastAsia="Times New Roman" w:hAnsi="Tahoma" w:cs="Tahoma"/>
          <w:i/>
          <w:sz w:val="20"/>
          <w:szCs w:val="20"/>
          <w:lang w:eastAsia="es-ES"/>
        </w:rPr>
        <w:t xml:space="preserve"> SE CONSIDERARÁ CAUSA GRAVE, PARA QUE EL PARQUE QUEDE EN APTITUD DE REVOCAR </w:t>
      </w:r>
      <w:smartTag w:uri="urn:schemas-microsoft-com:office:smarttags" w:element="PersonName">
        <w:smartTagPr>
          <w:attr w:name="ProductID" w:val="LA PRESENTE CONCESIￓN"/>
        </w:smartTagPr>
        <w:r w:rsidRPr="003A67CA">
          <w:rPr>
            <w:rFonts w:ascii="Tahoma" w:eastAsia="Times New Roman" w:hAnsi="Tahoma" w:cs="Tahoma"/>
            <w:i/>
            <w:sz w:val="20"/>
            <w:szCs w:val="20"/>
            <w:lang w:eastAsia="es-ES"/>
          </w:rPr>
          <w:t>LA PRESENTE CONCESIÓN</w:t>
        </w:r>
      </w:smartTag>
      <w:r w:rsidRPr="003A67CA">
        <w:rPr>
          <w:rFonts w:ascii="Tahoma" w:eastAsia="Times New Roman" w:hAnsi="Tahoma" w:cs="Tahoma"/>
          <w:i/>
          <w:sz w:val="20"/>
          <w:szCs w:val="20"/>
          <w:lang w:eastAsia="es-ES"/>
        </w:rPr>
        <w:t xml:space="preserve"> EN LOS TÉRMINOS DEL ARTICULO 32 DEL REGLAMENTO DE CONCESIONES DESCRITO EN EL INCISO C) DEL PUNTO 2 DEL CAPITULO DE DECLARACIONES CON </w:t>
      </w:r>
      <w:smartTag w:uri="urn:schemas-microsoft-com:office:smarttags" w:element="PersonName">
        <w:smartTagPr>
          <w:attr w:name="ProductID" w:val="LA SOLA OBLIGACIￓN"/>
        </w:smartTagPr>
        <w:r w:rsidRPr="003A67CA">
          <w:rPr>
            <w:rFonts w:ascii="Tahoma" w:eastAsia="Times New Roman" w:hAnsi="Tahoma" w:cs="Tahoma"/>
            <w:i/>
            <w:sz w:val="20"/>
            <w:szCs w:val="20"/>
            <w:lang w:eastAsia="es-ES"/>
          </w:rPr>
          <w:t>LA SOLA OBLIGACIÓN</w:t>
        </w:r>
      </w:smartTag>
      <w:r w:rsidRPr="003A67CA">
        <w:rPr>
          <w:rFonts w:ascii="Tahoma" w:eastAsia="Times New Roman" w:hAnsi="Tahoma" w:cs="Tahoma"/>
          <w:i/>
          <w:sz w:val="20"/>
          <w:szCs w:val="20"/>
          <w:lang w:eastAsia="es-ES"/>
        </w:rPr>
        <w:t xml:space="preserve"> DE ENTERAR POR ESCRITO Y SIN NECESIDAD DE OCURRIR A LOS TRIBUNALES JURISDICCIONALES DE LO CUAL EL CONCESIONARIO SE ENCUENTRA CONFORME A PARTIR DE </w:t>
      </w:r>
      <w:smartTag w:uri="urn:schemas-microsoft-com:office:smarttags" w:element="PersonName">
        <w:smartTagPr>
          <w:attr w:name="ProductID" w:val="LA FECHA DE"/>
        </w:smartTagPr>
        <w:r w:rsidRPr="003A67CA">
          <w:rPr>
            <w:rFonts w:ascii="Tahoma" w:eastAsia="Times New Roman" w:hAnsi="Tahoma" w:cs="Tahoma"/>
            <w:i/>
            <w:sz w:val="20"/>
            <w:szCs w:val="20"/>
            <w:lang w:eastAsia="es-ES"/>
          </w:rPr>
          <w:t>LA FECHA DE</w:t>
        </w:r>
      </w:smartTag>
      <w:r w:rsidRPr="003A67CA">
        <w:rPr>
          <w:rFonts w:ascii="Tahoma" w:eastAsia="Times New Roman" w:hAnsi="Tahoma" w:cs="Tahoma"/>
          <w:i/>
          <w:sz w:val="20"/>
          <w:szCs w:val="20"/>
          <w:lang w:eastAsia="es-ES"/>
        </w:rPr>
        <w:t xml:space="preserve"> NOTIFICACIÓN DE REVOCACIÓN EL CONCESIONARIO SE OBLIGA A DESOCUPAR EN UN TERMINO NO MAYOR DE 5 CINCO DÍAS NATURALES EL ESPACIO DE TERRENO CONCEDIDO, ASÍ COMO A RETIRAR EN FORMA VOLUNTARIA SUS PERTENENCIAS, EN EL ENTENDIDO QUE DE NO HACERLO EN DICHO PLAZO, SIN MAS TRAMITE EL PARQUE DESTINARÁ PARA LO QUE CONSIDERE ADECUADO </w:t>
      </w:r>
      <w:smartTag w:uri="urn:schemas-microsoft-com:office:smarttags" w:element="PersonName">
        <w:smartTagPr>
          <w:attr w:name="ProductID" w:val="LA CITADA"/>
        </w:smartTagPr>
        <w:r w:rsidRPr="003A67CA">
          <w:rPr>
            <w:rFonts w:ascii="Tahoma" w:eastAsia="Times New Roman" w:hAnsi="Tahoma" w:cs="Tahoma"/>
            <w:i/>
            <w:sz w:val="20"/>
            <w:szCs w:val="20"/>
            <w:lang w:eastAsia="es-ES"/>
          </w:rPr>
          <w:t>LA CITADA</w:t>
        </w:r>
      </w:smartTag>
      <w:r w:rsidRPr="003A67CA">
        <w:rPr>
          <w:rFonts w:ascii="Tahoma" w:eastAsia="Times New Roman" w:hAnsi="Tahoma" w:cs="Tahoma"/>
          <w:i/>
          <w:sz w:val="20"/>
          <w:szCs w:val="20"/>
          <w:lang w:eastAsia="es-ES"/>
        </w:rPr>
        <w:t xml:space="preserve"> ÁREA, ASÍ COMO RETIRARÁ LOS BIENES Y LOS DEPOSITARÁ EN EL LUGAR QUE ESTE CREA CONVENIENTE, DE LO CUAL DEBERÁ HACER DEL CONOCIMIENTO DEL CONCESIONARIO, DESLINDÁNDOSE DE CUALQUIER TIPO DE RESPONSABILIDAD RESPECTO A SU DETERIORO, PERDIDA Y/O DESTRUCCIÓN.   </w:t>
      </w:r>
    </w:p>
    <w:p w:rsidR="003A67CA" w:rsidRDefault="003A67CA" w:rsidP="003A67CA">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12.- “EL CONCESIONARIO” SE COMPROMETE AL CUIDADO CONTINUO DEL ÁREA ASIGNADA, DE ACUERDO A LA CONDICIÓN 2 DE ESTE ACTO, ASÍ MISMO SE RESPONSABILIZA DEL NÚMERO DE TRABAJADORES QUE ÉSTE UTILICE O CONTRATE EN DICHA CONCESIÓN SIN RESPONSABILIDAD LABORAL Y/O ADMINISTRATIVO PARA EL “CONCEDENTE” EN LA INTELIGENCIA QUE SI POR </w:t>
      </w:r>
      <w:r w:rsidRPr="007114AE">
        <w:rPr>
          <w:rFonts w:ascii="Tahoma" w:eastAsia="Times New Roman" w:hAnsi="Tahoma" w:cs="Tahoma"/>
          <w:i/>
          <w:sz w:val="20"/>
          <w:szCs w:val="20"/>
          <w:lang w:eastAsia="es-ES"/>
        </w:rPr>
        <w:lastRenderedPageBreak/>
        <w:t xml:space="preserve">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A ESTARSE A LA CONDICIÓN PREVISTA PARA ESTOS CASOS  EN EL PUNTO 4, ES DECIR TODO EL PROCEDIMIENTO Y PENALIDAD EN CASO DE NO DESOCUPAR AL MOMENTO DE LA NOTIFICACIÓN DE LA EXTINCIÓN. </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14.- EN CASO DE QUE EXISTA CONFLICTO EN EL CUMPLIMIENTO DE LAS OBLIGACIONES DERIVADAS DEL PRESENTE DOCUMENTO, SE INTENTARÁ RESOLVER EN UNA REUNIÓN CONCILIATORIA PREVIA CONVOCATORÍA QUE HAGA EL DIRECTOR GENERAL DEL PARQUE O QUIEN ESTE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596925" w:rsidRPr="00596925" w:rsidRDefault="007114AE" w:rsidP="00596925">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15.- </w:t>
      </w:r>
      <w:r w:rsidR="00596925" w:rsidRPr="00596925">
        <w:rPr>
          <w:rFonts w:ascii="Tahoma" w:eastAsia="Times New Roman" w:hAnsi="Tahoma" w:cs="Tahoma"/>
          <w:i/>
          <w:sz w:val="20"/>
          <w:szCs w:val="20"/>
          <w:lang w:eastAsia="es-ES"/>
        </w:rPr>
        <w:t>TÉRMINO DE LA PRESENTE CONCESIÓN  SERÁ POR TIEMPO DETERMINADO, INICIANDO EL DÍA 01 DE ENERO DEL 2018, Y CON FECHA DE TERMINACIÓN, 31 DE DICIEMBRE DEL 2018,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596925" w:rsidRPr="007114AE" w:rsidRDefault="00596925" w:rsidP="00596925">
      <w:pPr>
        <w:spacing w:after="0" w:line="240" w:lineRule="auto"/>
        <w:jc w:val="both"/>
        <w:rPr>
          <w:rFonts w:ascii="Tahoma" w:eastAsia="Times New Roman" w:hAnsi="Tahoma" w:cs="Tahoma"/>
          <w:i/>
          <w:sz w:val="20"/>
          <w:szCs w:val="20"/>
          <w:lang w:eastAsia="es-ES"/>
        </w:rPr>
      </w:pPr>
      <w:r w:rsidRPr="00596925">
        <w:rPr>
          <w:rFonts w:ascii="Tahoma" w:eastAsia="Times New Roman" w:hAnsi="Tahoma" w:cs="Tahoma"/>
          <w:i/>
          <w:sz w:val="20"/>
          <w:szCs w:val="20"/>
          <w:lang w:eastAsia="es-ES"/>
        </w:rPr>
        <w:t>SE FIRMA EL PRESENTE  EN LA CIUDAD DE ZAPOPAN, MUNICIPIO DEL ESTADO DE JALISCO, A 01 DE ENERO DEL 2018.</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   POR “EL CONCEDENTE”</w:t>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t xml:space="preserve">    POR “EL CONCESIONARIO”</w:t>
      </w: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ACEPTO LAS CONDICIONES</w:t>
      </w:r>
    </w:p>
    <w:p w:rsidR="007114AE" w:rsidRPr="007114AE" w:rsidRDefault="007114AE" w:rsidP="007114AE">
      <w:pPr>
        <w:spacing w:after="0" w:line="240" w:lineRule="auto"/>
        <w:jc w:val="both"/>
        <w:rPr>
          <w:rFonts w:ascii="Tahoma" w:eastAsia="Times New Roman" w:hAnsi="Tahoma" w:cs="Tahoma"/>
          <w:i/>
          <w:sz w:val="20"/>
          <w:szCs w:val="20"/>
          <w:lang w:eastAsia="es-ES"/>
        </w:rPr>
      </w:pP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L.A.P. MANUEL CORONA DÍAZ                                      </w:t>
      </w:r>
      <w:r>
        <w:rPr>
          <w:rFonts w:ascii="Tahoma" w:eastAsia="Times New Roman" w:hAnsi="Tahoma" w:cs="Tahoma"/>
          <w:i/>
          <w:sz w:val="20"/>
          <w:szCs w:val="20"/>
          <w:lang w:eastAsia="es-ES"/>
        </w:rPr>
        <w:t>ROBERTO PÉREZ MURILLO</w:t>
      </w:r>
      <w:r w:rsidRPr="007114AE">
        <w:rPr>
          <w:rFonts w:ascii="Tahoma" w:eastAsia="Times New Roman" w:hAnsi="Tahoma" w:cs="Tahoma"/>
          <w:i/>
          <w:sz w:val="20"/>
          <w:szCs w:val="20"/>
          <w:lang w:eastAsia="es-ES"/>
        </w:rPr>
        <w:t xml:space="preserve"> </w:t>
      </w: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 xml:space="preserve">DIRECTOR GENERAL                                                                             </w:t>
      </w:r>
    </w:p>
    <w:p w:rsidR="007114AE" w:rsidRPr="007114AE" w:rsidRDefault="007114AE" w:rsidP="007114AE">
      <w:pPr>
        <w:spacing w:after="0" w:line="240" w:lineRule="auto"/>
        <w:jc w:val="both"/>
        <w:rPr>
          <w:rFonts w:ascii="Tahoma" w:eastAsia="Times New Roman" w:hAnsi="Tahoma" w:cs="Tahoma"/>
          <w:i/>
          <w:sz w:val="20"/>
          <w:szCs w:val="20"/>
          <w:lang w:eastAsia="es-ES"/>
        </w:rPr>
      </w:pPr>
      <w:r w:rsidRPr="007114AE">
        <w:rPr>
          <w:rFonts w:ascii="Tahoma" w:eastAsia="Times New Roman" w:hAnsi="Tahoma" w:cs="Tahoma"/>
          <w:i/>
          <w:sz w:val="20"/>
          <w:szCs w:val="20"/>
          <w:lang w:eastAsia="es-ES"/>
        </w:rPr>
        <w:t>PARQUE METROPOLITANO DE GUADALAJARA                                  CONCESIONARIO</w:t>
      </w:r>
      <w:r w:rsidRPr="007114AE">
        <w:rPr>
          <w:rFonts w:ascii="Tahoma" w:eastAsia="Times New Roman" w:hAnsi="Tahoma" w:cs="Tahoma"/>
          <w:i/>
          <w:sz w:val="20"/>
          <w:szCs w:val="20"/>
          <w:lang w:eastAsia="es-ES"/>
        </w:rPr>
        <w:tab/>
      </w:r>
      <w:r w:rsidRPr="007114AE">
        <w:rPr>
          <w:rFonts w:ascii="Tahoma" w:eastAsia="Times New Roman" w:hAnsi="Tahoma" w:cs="Tahoma"/>
          <w:i/>
          <w:sz w:val="20"/>
          <w:szCs w:val="20"/>
          <w:lang w:eastAsia="es-ES"/>
        </w:rPr>
        <w:tab/>
      </w:r>
    </w:p>
    <w:sectPr w:rsidR="007114AE" w:rsidRPr="007114AE" w:rsidSect="00ED5DB4">
      <w:pgSz w:w="12240" w:h="15840" w:code="1"/>
      <w:pgMar w:top="1985" w:right="1701" w:bottom="1701"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3D4"/>
    <w:multiLevelType w:val="hybridMultilevel"/>
    <w:tmpl w:val="EEDE7A88"/>
    <w:lvl w:ilvl="0" w:tplc="0C0A0013">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E290286"/>
    <w:multiLevelType w:val="singleLevel"/>
    <w:tmpl w:val="A38CB1FA"/>
    <w:lvl w:ilvl="0">
      <w:start w:val="1"/>
      <w:numFmt w:val="upperLetter"/>
      <w:lvlText w:val="%1)"/>
      <w:lvlJc w:val="left"/>
      <w:pPr>
        <w:tabs>
          <w:tab w:val="num" w:pos="360"/>
        </w:tabs>
        <w:ind w:left="360" w:hanging="360"/>
      </w:pPr>
      <w:rPr>
        <w:rFonts w:hint="default"/>
        <w:b/>
      </w:rPr>
    </w:lvl>
  </w:abstractNum>
  <w:abstractNum w:abstractNumId="2">
    <w:nsid w:val="7E345D11"/>
    <w:multiLevelType w:val="singleLevel"/>
    <w:tmpl w:val="260E6E2A"/>
    <w:lvl w:ilvl="0">
      <w:start w:val="1"/>
      <w:numFmt w:val="upperLetter"/>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CA"/>
    <w:rsid w:val="00275AA4"/>
    <w:rsid w:val="003A67CA"/>
    <w:rsid w:val="00596925"/>
    <w:rsid w:val="005E6AB8"/>
    <w:rsid w:val="00605451"/>
    <w:rsid w:val="007114AE"/>
    <w:rsid w:val="00A96DA0"/>
    <w:rsid w:val="00DA7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73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2812</Words>
  <Characters>15471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Usuario de Windows</cp:lastModifiedBy>
  <cp:revision>6</cp:revision>
  <cp:lastPrinted>2017-12-18T20:49:00Z</cp:lastPrinted>
  <dcterms:created xsi:type="dcterms:W3CDTF">2017-06-05T18:27:00Z</dcterms:created>
  <dcterms:modified xsi:type="dcterms:W3CDTF">2018-01-11T16:31:00Z</dcterms:modified>
</cp:coreProperties>
</file>