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1" w:rightFromText="141" w:vertAnchor="text" w:horzAnchor="margin" w:tblpY="514"/>
        <w:tblW w:w="11023" w:type="dxa"/>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11023"/>
      </w:tblGrid>
      <w:tr w:rsidR="00C92652" w:rsidRPr="003B1EED" w:rsidTr="00BC4EDD">
        <w:trPr>
          <w:trHeight w:val="302"/>
        </w:trPr>
        <w:tc>
          <w:tcPr>
            <w:tcW w:w="11023" w:type="dxa"/>
          </w:tcPr>
          <w:p w:rsidR="00C92652" w:rsidRPr="003B1EED" w:rsidRDefault="00C92652" w:rsidP="00FF74C1">
            <w:pPr>
              <w:jc w:val="both"/>
              <w:rPr>
                <w:rFonts w:ascii="Arial" w:hAnsi="Arial" w:cs="Arial"/>
              </w:rPr>
            </w:pPr>
            <w:r w:rsidRPr="003B1EED">
              <w:rPr>
                <w:rFonts w:ascii="Arial" w:hAnsi="Arial" w:cs="Arial"/>
              </w:rPr>
              <w:t xml:space="preserve">Mediante oficio </w:t>
            </w:r>
            <w:r w:rsidR="00134282" w:rsidRPr="003B1EED">
              <w:rPr>
                <w:rFonts w:ascii="Arial" w:hAnsi="Arial" w:cs="Arial"/>
              </w:rPr>
              <w:t>de esta Dirección</w:t>
            </w:r>
            <w:r w:rsidRPr="003B1EED">
              <w:rPr>
                <w:rFonts w:ascii="Arial" w:hAnsi="Arial" w:cs="Arial"/>
              </w:rPr>
              <w:t xml:space="preserve">, relacionado con la auditoría practicada a este centro de trabajo, se hace de su conocimiento la situación actual que guardan las observaciones determinadas en auditoría como el resultado de la evaluación de la información proporcionada o no a este Órgano de Control de </w:t>
            </w:r>
            <w:smartTag w:uri="urn:schemas-microsoft-com:office:smarttags" w:element="PersonName">
              <w:smartTagPr>
                <w:attr w:name="ProductID" w:val="la Secretar￭a"/>
              </w:smartTagPr>
              <w:r w:rsidRPr="003B1EED">
                <w:rPr>
                  <w:rFonts w:ascii="Arial" w:hAnsi="Arial" w:cs="Arial"/>
                </w:rPr>
                <w:t>la Secretaría</w:t>
              </w:r>
            </w:smartTag>
            <w:r w:rsidRPr="003B1EED">
              <w:rPr>
                <w:rFonts w:ascii="Arial" w:hAnsi="Arial" w:cs="Arial"/>
              </w:rPr>
              <w:t xml:space="preserve"> de Educación del Estado de Jalisco, en este </w:t>
            </w:r>
            <w:r w:rsidR="00FF74C1">
              <w:rPr>
                <w:rFonts w:ascii="Arial" w:hAnsi="Arial" w:cs="Arial"/>
              </w:rPr>
              <w:t>Primer S</w:t>
            </w:r>
            <w:r w:rsidRPr="003B1EED">
              <w:rPr>
                <w:rFonts w:ascii="Arial" w:hAnsi="Arial" w:cs="Arial"/>
              </w:rPr>
              <w:t>eguimiento.</w:t>
            </w:r>
          </w:p>
        </w:tc>
      </w:tr>
    </w:tbl>
    <w:p w:rsidR="00EA7DCA" w:rsidRPr="003B1EED" w:rsidRDefault="00EA7DCA" w:rsidP="001C266C">
      <w:pPr>
        <w:rPr>
          <w:rFonts w:ascii="Arial" w:hAnsi="Arial" w:cs="Arial"/>
        </w:rPr>
      </w:pPr>
      <w:bookmarkStart w:id="0" w:name="_GoBack"/>
      <w:bookmarkEnd w:id="0"/>
    </w:p>
    <w:p w:rsidR="00EA7DCA" w:rsidRPr="003B1EED" w:rsidRDefault="00EA7DCA" w:rsidP="001C266C">
      <w:pPr>
        <w:rPr>
          <w:rFonts w:ascii="Arial" w:hAnsi="Arial" w:cs="Arial"/>
        </w:rPr>
      </w:pPr>
    </w:p>
    <w:tbl>
      <w:tblPr>
        <w:tblpPr w:leftFromText="141" w:rightFromText="141" w:vertAnchor="text" w:horzAnchor="margin" w:tblpY="259"/>
        <w:tblW w:w="110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22"/>
        <w:gridCol w:w="3519"/>
        <w:gridCol w:w="4382"/>
      </w:tblGrid>
      <w:tr w:rsidR="00EA7DCA" w:rsidRPr="003B1EED" w:rsidTr="00B63D9B">
        <w:tc>
          <w:tcPr>
            <w:tcW w:w="3122" w:type="dxa"/>
            <w:shd w:val="clear" w:color="auto" w:fill="FFFF99"/>
          </w:tcPr>
          <w:p w:rsidR="00EA7DCA" w:rsidRPr="003B1EED" w:rsidRDefault="00EA7DCA" w:rsidP="007E2F22">
            <w:pPr>
              <w:jc w:val="center"/>
              <w:rPr>
                <w:rFonts w:ascii="Arial" w:hAnsi="Arial" w:cs="Arial"/>
              </w:rPr>
            </w:pPr>
            <w:r w:rsidRPr="003B1EED">
              <w:rPr>
                <w:rFonts w:ascii="Arial" w:hAnsi="Arial" w:cs="Arial"/>
              </w:rPr>
              <w:t>OBSERVACIONES DETERMINADAS EN AUDITORÍA</w:t>
            </w:r>
          </w:p>
        </w:tc>
        <w:tc>
          <w:tcPr>
            <w:tcW w:w="3519" w:type="dxa"/>
            <w:shd w:val="clear" w:color="auto" w:fill="FFFF99"/>
            <w:vAlign w:val="center"/>
          </w:tcPr>
          <w:p w:rsidR="00EA7DCA" w:rsidRPr="003B1EED" w:rsidRDefault="00EA7DCA" w:rsidP="00B63D9B">
            <w:pPr>
              <w:jc w:val="center"/>
              <w:rPr>
                <w:rFonts w:ascii="Arial" w:hAnsi="Arial" w:cs="Arial"/>
              </w:rPr>
            </w:pPr>
            <w:r w:rsidRPr="003B1EED">
              <w:rPr>
                <w:rFonts w:ascii="Arial" w:hAnsi="Arial" w:cs="Arial"/>
              </w:rPr>
              <w:t>SOLVENTADAS</w:t>
            </w:r>
          </w:p>
        </w:tc>
        <w:tc>
          <w:tcPr>
            <w:tcW w:w="4382" w:type="dxa"/>
            <w:shd w:val="clear" w:color="auto" w:fill="FFFF99"/>
            <w:vAlign w:val="center"/>
          </w:tcPr>
          <w:p w:rsidR="00EA7DCA" w:rsidRPr="003B1EED" w:rsidRDefault="00EA7DCA" w:rsidP="00B63D9B">
            <w:pPr>
              <w:jc w:val="center"/>
              <w:rPr>
                <w:rFonts w:ascii="Arial" w:hAnsi="Arial" w:cs="Arial"/>
              </w:rPr>
            </w:pPr>
            <w:r w:rsidRPr="003B1EED">
              <w:rPr>
                <w:rFonts w:ascii="Arial" w:hAnsi="Arial" w:cs="Arial"/>
              </w:rPr>
              <w:t>NO SOLVENTADAS</w:t>
            </w:r>
          </w:p>
        </w:tc>
      </w:tr>
      <w:tr w:rsidR="00EA7DCA" w:rsidRPr="003B1EED" w:rsidTr="007E2F22">
        <w:trPr>
          <w:trHeight w:val="464"/>
        </w:trPr>
        <w:tc>
          <w:tcPr>
            <w:tcW w:w="3122" w:type="dxa"/>
          </w:tcPr>
          <w:p w:rsidR="00EA7DCA" w:rsidRPr="00B63D9B" w:rsidRDefault="00362E62" w:rsidP="00F367EA">
            <w:pPr>
              <w:jc w:val="center"/>
              <w:rPr>
                <w:rFonts w:ascii="Arial" w:hAnsi="Arial" w:cs="Arial"/>
                <w:b/>
                <w:sz w:val="32"/>
                <w:szCs w:val="32"/>
              </w:rPr>
            </w:pPr>
            <w:r>
              <w:rPr>
                <w:rFonts w:ascii="Arial" w:hAnsi="Arial" w:cs="Arial"/>
                <w:b/>
                <w:sz w:val="32"/>
                <w:szCs w:val="32"/>
              </w:rPr>
              <w:t>7</w:t>
            </w:r>
          </w:p>
        </w:tc>
        <w:tc>
          <w:tcPr>
            <w:tcW w:w="3519" w:type="dxa"/>
          </w:tcPr>
          <w:p w:rsidR="00EA7DCA" w:rsidRPr="00B63D9B" w:rsidRDefault="00362E62" w:rsidP="00F367EA">
            <w:pPr>
              <w:jc w:val="center"/>
              <w:rPr>
                <w:rFonts w:ascii="Arial" w:hAnsi="Arial" w:cs="Arial"/>
                <w:b/>
                <w:sz w:val="32"/>
                <w:szCs w:val="32"/>
              </w:rPr>
            </w:pPr>
            <w:r>
              <w:rPr>
                <w:rFonts w:ascii="Arial" w:hAnsi="Arial" w:cs="Arial"/>
                <w:b/>
                <w:sz w:val="32"/>
                <w:szCs w:val="32"/>
              </w:rPr>
              <w:t>7</w:t>
            </w:r>
          </w:p>
        </w:tc>
        <w:tc>
          <w:tcPr>
            <w:tcW w:w="4382" w:type="dxa"/>
          </w:tcPr>
          <w:p w:rsidR="00EA7DCA" w:rsidRPr="00B63D9B" w:rsidRDefault="00B63D9B" w:rsidP="00F367EA">
            <w:pPr>
              <w:jc w:val="center"/>
              <w:rPr>
                <w:rFonts w:ascii="Arial" w:hAnsi="Arial" w:cs="Arial"/>
                <w:b/>
                <w:sz w:val="32"/>
                <w:szCs w:val="32"/>
              </w:rPr>
            </w:pPr>
            <w:r w:rsidRPr="00B63D9B">
              <w:rPr>
                <w:rFonts w:ascii="Arial" w:hAnsi="Arial" w:cs="Arial"/>
                <w:b/>
                <w:sz w:val="32"/>
                <w:szCs w:val="32"/>
              </w:rPr>
              <w:t>0</w:t>
            </w:r>
          </w:p>
        </w:tc>
      </w:tr>
    </w:tbl>
    <w:p w:rsidR="00EA7DCA" w:rsidRPr="003B1EED" w:rsidRDefault="00EA7DCA" w:rsidP="001C266C">
      <w:pPr>
        <w:rPr>
          <w:rFonts w:ascii="Arial" w:hAnsi="Arial" w:cs="Arial"/>
        </w:rPr>
      </w:pPr>
    </w:p>
    <w:p w:rsidR="00C92652" w:rsidRPr="003B1EED" w:rsidRDefault="00EA7DCA" w:rsidP="001C266C">
      <w:pPr>
        <w:rPr>
          <w:rFonts w:ascii="Arial" w:hAnsi="Arial" w:cs="Arial"/>
        </w:rPr>
      </w:pPr>
      <w:r w:rsidRPr="003B1EED">
        <w:rPr>
          <w:rFonts w:ascii="Arial" w:hAnsi="Arial" w:cs="Arial"/>
        </w:rPr>
        <w:br w:type="page"/>
      </w:r>
    </w:p>
    <w:tbl>
      <w:tblPr>
        <w:tblpPr w:leftFromText="141" w:rightFromText="141" w:vertAnchor="text" w:horzAnchor="margin" w:tblpY="514"/>
        <w:tblW w:w="11023" w:type="dxa"/>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11023"/>
      </w:tblGrid>
      <w:tr w:rsidR="00EA7DCA" w:rsidRPr="003B1EED" w:rsidTr="007E2F22">
        <w:trPr>
          <w:trHeight w:val="302"/>
        </w:trPr>
        <w:tc>
          <w:tcPr>
            <w:tcW w:w="11023" w:type="dxa"/>
          </w:tcPr>
          <w:p w:rsidR="00EA7DCA" w:rsidRPr="003B1EED" w:rsidRDefault="00EA7DCA" w:rsidP="00FF74C1">
            <w:pPr>
              <w:jc w:val="both"/>
              <w:rPr>
                <w:rFonts w:ascii="Arial" w:hAnsi="Arial" w:cs="Arial"/>
              </w:rPr>
            </w:pPr>
            <w:r w:rsidRPr="003B1EED">
              <w:rPr>
                <w:rFonts w:ascii="Arial" w:hAnsi="Arial" w:cs="Arial"/>
              </w:rPr>
              <w:lastRenderedPageBreak/>
              <w:t xml:space="preserve">Mediante oficio de esta Dirección, relacionado con la auditoría practicada a este centro de trabajo, se hace de su conocimiento la situación actual que guardan las observaciones determinadas en auditoría como el resultado de la evaluación de la información proporcionada o no a este Órgano de Control de </w:t>
            </w:r>
            <w:smartTag w:uri="urn:schemas-microsoft-com:office:smarttags" w:element="PersonName">
              <w:smartTagPr>
                <w:attr w:name="ProductID" w:val="la Secretar￭a"/>
              </w:smartTagPr>
              <w:r w:rsidRPr="003B1EED">
                <w:rPr>
                  <w:rFonts w:ascii="Arial" w:hAnsi="Arial" w:cs="Arial"/>
                </w:rPr>
                <w:t>la Secretaría</w:t>
              </w:r>
            </w:smartTag>
            <w:r w:rsidRPr="003B1EED">
              <w:rPr>
                <w:rFonts w:ascii="Arial" w:hAnsi="Arial" w:cs="Arial"/>
              </w:rPr>
              <w:t xml:space="preserve"> de Educación del Estado de Jalisco, en este </w:t>
            </w:r>
            <w:r w:rsidR="00FF74C1">
              <w:rPr>
                <w:rFonts w:ascii="Arial" w:hAnsi="Arial" w:cs="Arial"/>
              </w:rPr>
              <w:t>P</w:t>
            </w:r>
            <w:r w:rsidRPr="003B1EED">
              <w:rPr>
                <w:rFonts w:ascii="Arial" w:hAnsi="Arial" w:cs="Arial"/>
              </w:rPr>
              <w:t xml:space="preserve">rimer </w:t>
            </w:r>
            <w:r w:rsidR="00FF74C1">
              <w:rPr>
                <w:rFonts w:ascii="Arial" w:hAnsi="Arial" w:cs="Arial"/>
              </w:rPr>
              <w:t>S</w:t>
            </w:r>
            <w:r w:rsidRPr="003B1EED">
              <w:rPr>
                <w:rFonts w:ascii="Arial" w:hAnsi="Arial" w:cs="Arial"/>
              </w:rPr>
              <w:t>eguimiento.</w:t>
            </w:r>
          </w:p>
        </w:tc>
      </w:tr>
    </w:tbl>
    <w:p w:rsidR="00BC4EDD" w:rsidRPr="003B1EED" w:rsidRDefault="00BC4EDD" w:rsidP="001C266C">
      <w:pPr>
        <w:rPr>
          <w:rFonts w:ascii="Arial" w:hAnsi="Arial" w:cs="Arial"/>
        </w:rPr>
      </w:pPr>
    </w:p>
    <w:p w:rsidR="00BC4EDD" w:rsidRPr="003B1EED" w:rsidRDefault="00BC4EDD" w:rsidP="001C266C">
      <w:pPr>
        <w:rPr>
          <w:rFonts w:ascii="Arial" w:hAnsi="Arial" w:cs="Arial"/>
        </w:rPr>
      </w:pPr>
    </w:p>
    <w:tbl>
      <w:tblPr>
        <w:tblpPr w:leftFromText="141" w:rightFromText="141" w:vertAnchor="text" w:horzAnchor="margin" w:tblpY="259"/>
        <w:tblW w:w="110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22"/>
        <w:gridCol w:w="4216"/>
        <w:gridCol w:w="3685"/>
      </w:tblGrid>
      <w:tr w:rsidR="00404F0E" w:rsidRPr="003B1EED" w:rsidTr="00B63D9B">
        <w:tc>
          <w:tcPr>
            <w:tcW w:w="3122" w:type="dxa"/>
            <w:shd w:val="clear" w:color="auto" w:fill="FFFF99"/>
          </w:tcPr>
          <w:p w:rsidR="00404F0E" w:rsidRPr="003B1EED" w:rsidRDefault="00404F0E" w:rsidP="00C740E7">
            <w:pPr>
              <w:jc w:val="center"/>
              <w:rPr>
                <w:rFonts w:ascii="Arial" w:hAnsi="Arial" w:cs="Arial"/>
              </w:rPr>
            </w:pPr>
            <w:r w:rsidRPr="003B1EED">
              <w:rPr>
                <w:rFonts w:ascii="Arial" w:hAnsi="Arial" w:cs="Arial"/>
              </w:rPr>
              <w:t>OBSERVACIONES DETERMINADAS EN AUDITORÍA</w:t>
            </w:r>
          </w:p>
        </w:tc>
        <w:tc>
          <w:tcPr>
            <w:tcW w:w="4216" w:type="dxa"/>
            <w:shd w:val="clear" w:color="auto" w:fill="FFFF99"/>
            <w:vAlign w:val="center"/>
          </w:tcPr>
          <w:p w:rsidR="00404F0E" w:rsidRPr="003B1EED" w:rsidRDefault="00404F0E" w:rsidP="00B63D9B">
            <w:pPr>
              <w:jc w:val="center"/>
              <w:rPr>
                <w:rFonts w:ascii="Arial" w:hAnsi="Arial" w:cs="Arial"/>
              </w:rPr>
            </w:pPr>
            <w:r w:rsidRPr="003B1EED">
              <w:rPr>
                <w:rFonts w:ascii="Arial" w:hAnsi="Arial" w:cs="Arial"/>
              </w:rPr>
              <w:t>SOLVENTADAS</w:t>
            </w:r>
          </w:p>
        </w:tc>
        <w:tc>
          <w:tcPr>
            <w:tcW w:w="3685" w:type="dxa"/>
            <w:shd w:val="clear" w:color="auto" w:fill="FFFF99"/>
            <w:vAlign w:val="center"/>
          </w:tcPr>
          <w:p w:rsidR="00404F0E" w:rsidRPr="003B1EED" w:rsidRDefault="00404F0E" w:rsidP="00B63D9B">
            <w:pPr>
              <w:jc w:val="center"/>
              <w:rPr>
                <w:rFonts w:ascii="Arial" w:hAnsi="Arial" w:cs="Arial"/>
              </w:rPr>
            </w:pPr>
            <w:r w:rsidRPr="003B1EED">
              <w:rPr>
                <w:rFonts w:ascii="Arial" w:hAnsi="Arial" w:cs="Arial"/>
              </w:rPr>
              <w:t>NO SOLVENTADAS</w:t>
            </w:r>
          </w:p>
        </w:tc>
      </w:tr>
      <w:tr w:rsidR="00404F0E" w:rsidRPr="003B1EED" w:rsidTr="007217C2">
        <w:trPr>
          <w:trHeight w:val="464"/>
        </w:trPr>
        <w:tc>
          <w:tcPr>
            <w:tcW w:w="3122" w:type="dxa"/>
          </w:tcPr>
          <w:p w:rsidR="00404F0E" w:rsidRPr="00B63D9B" w:rsidRDefault="00362E62" w:rsidP="00206F5D">
            <w:pPr>
              <w:jc w:val="center"/>
              <w:rPr>
                <w:rFonts w:ascii="Arial" w:hAnsi="Arial" w:cs="Arial"/>
                <w:b/>
                <w:sz w:val="32"/>
                <w:szCs w:val="32"/>
              </w:rPr>
            </w:pPr>
            <w:r>
              <w:rPr>
                <w:rFonts w:ascii="Arial" w:hAnsi="Arial" w:cs="Arial"/>
                <w:b/>
                <w:sz w:val="32"/>
                <w:szCs w:val="32"/>
              </w:rPr>
              <w:t>7</w:t>
            </w:r>
          </w:p>
        </w:tc>
        <w:tc>
          <w:tcPr>
            <w:tcW w:w="4216" w:type="dxa"/>
          </w:tcPr>
          <w:p w:rsidR="00404F0E" w:rsidRPr="00B63D9B" w:rsidRDefault="00362E62" w:rsidP="00206F5D">
            <w:pPr>
              <w:jc w:val="center"/>
              <w:rPr>
                <w:rFonts w:ascii="Arial" w:hAnsi="Arial" w:cs="Arial"/>
                <w:b/>
                <w:sz w:val="32"/>
                <w:szCs w:val="32"/>
              </w:rPr>
            </w:pPr>
            <w:r>
              <w:rPr>
                <w:rFonts w:ascii="Arial" w:hAnsi="Arial" w:cs="Arial"/>
                <w:b/>
                <w:sz w:val="32"/>
                <w:szCs w:val="32"/>
              </w:rPr>
              <w:t>7</w:t>
            </w:r>
          </w:p>
        </w:tc>
        <w:tc>
          <w:tcPr>
            <w:tcW w:w="3685" w:type="dxa"/>
          </w:tcPr>
          <w:p w:rsidR="00404F0E" w:rsidRPr="00B63D9B" w:rsidRDefault="00B63D9B" w:rsidP="00206F5D">
            <w:pPr>
              <w:jc w:val="center"/>
              <w:rPr>
                <w:rFonts w:ascii="Arial" w:hAnsi="Arial" w:cs="Arial"/>
                <w:b/>
                <w:sz w:val="32"/>
                <w:szCs w:val="32"/>
              </w:rPr>
            </w:pPr>
            <w:r w:rsidRPr="00B63D9B">
              <w:rPr>
                <w:rFonts w:ascii="Arial" w:hAnsi="Arial" w:cs="Arial"/>
                <w:b/>
                <w:sz w:val="32"/>
                <w:szCs w:val="32"/>
              </w:rPr>
              <w:t>0</w:t>
            </w:r>
          </w:p>
        </w:tc>
      </w:tr>
    </w:tbl>
    <w:p w:rsidR="00C92652" w:rsidRPr="003B1EED" w:rsidRDefault="00C92652" w:rsidP="001C266C">
      <w:pPr>
        <w:rPr>
          <w:rFonts w:ascii="Arial" w:hAnsi="Arial" w:cs="Arial"/>
        </w:rPr>
      </w:pPr>
    </w:p>
    <w:p w:rsidR="00BC4EDD" w:rsidRPr="003B1EED" w:rsidRDefault="00BC4EDD" w:rsidP="001C266C">
      <w:pPr>
        <w:rPr>
          <w:rFonts w:ascii="Arial" w:hAnsi="Arial" w:cs="Arial"/>
        </w:rPr>
      </w:pPr>
    </w:p>
    <w:p w:rsidR="00C92652" w:rsidRPr="003B1EED" w:rsidRDefault="00C92652" w:rsidP="001C266C">
      <w:pPr>
        <w:rPr>
          <w:rFonts w:ascii="Arial" w:hAnsi="Arial" w:cs="Arial"/>
        </w:rPr>
      </w:pPr>
    </w:p>
    <w:tbl>
      <w:tblPr>
        <w:tblpPr w:leftFromText="141" w:rightFromText="141" w:vertAnchor="text" w:horzAnchor="margin" w:tblpY="-49"/>
        <w:tblW w:w="110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ayout w:type="fixed"/>
        <w:tblLook w:val="01E0" w:firstRow="1" w:lastRow="1" w:firstColumn="1" w:lastColumn="1" w:noHBand="0" w:noVBand="0"/>
      </w:tblPr>
      <w:tblGrid>
        <w:gridCol w:w="828"/>
        <w:gridCol w:w="1123"/>
        <w:gridCol w:w="1134"/>
        <w:gridCol w:w="851"/>
        <w:gridCol w:w="992"/>
        <w:gridCol w:w="1134"/>
        <w:gridCol w:w="1276"/>
        <w:gridCol w:w="1842"/>
        <w:gridCol w:w="1843"/>
      </w:tblGrid>
      <w:tr w:rsidR="007217C2" w:rsidRPr="007217C2" w:rsidTr="007365A9">
        <w:trPr>
          <w:trHeight w:val="1067"/>
        </w:trPr>
        <w:tc>
          <w:tcPr>
            <w:tcW w:w="828" w:type="dxa"/>
            <w:vMerge w:val="restart"/>
            <w:shd w:val="clear" w:color="auto" w:fill="FFFF99"/>
            <w:textDirection w:val="btLr"/>
          </w:tcPr>
          <w:p w:rsidR="007217C2" w:rsidRPr="007217C2" w:rsidRDefault="007217C2" w:rsidP="007365A9">
            <w:pPr>
              <w:ind w:left="113" w:right="113"/>
              <w:jc w:val="center"/>
              <w:rPr>
                <w:rFonts w:ascii="Arial" w:hAnsi="Arial" w:cs="Arial"/>
                <w:sz w:val="22"/>
                <w:szCs w:val="22"/>
              </w:rPr>
            </w:pPr>
            <w:r w:rsidRPr="007217C2">
              <w:rPr>
                <w:rFonts w:ascii="Arial" w:hAnsi="Arial" w:cs="Arial"/>
                <w:sz w:val="22"/>
                <w:szCs w:val="22"/>
              </w:rPr>
              <w:t>OBSERVACIONES DETERMINADAS EN AUDITORÍA</w:t>
            </w:r>
          </w:p>
        </w:tc>
        <w:tc>
          <w:tcPr>
            <w:tcW w:w="2257" w:type="dxa"/>
            <w:gridSpan w:val="2"/>
            <w:shd w:val="clear" w:color="auto" w:fill="FFFF99"/>
            <w:vAlign w:val="center"/>
          </w:tcPr>
          <w:p w:rsidR="007217C2" w:rsidRPr="007217C2" w:rsidRDefault="007217C2" w:rsidP="007365A9">
            <w:pPr>
              <w:jc w:val="center"/>
              <w:rPr>
                <w:rFonts w:ascii="Arial" w:hAnsi="Arial" w:cs="Arial"/>
                <w:sz w:val="22"/>
                <w:szCs w:val="22"/>
              </w:rPr>
            </w:pPr>
            <w:r w:rsidRPr="007217C2">
              <w:rPr>
                <w:rFonts w:ascii="Arial" w:hAnsi="Arial" w:cs="Arial"/>
                <w:sz w:val="22"/>
                <w:szCs w:val="22"/>
              </w:rPr>
              <w:t>RECOMENDACIÓN</w:t>
            </w:r>
          </w:p>
        </w:tc>
        <w:tc>
          <w:tcPr>
            <w:tcW w:w="1843" w:type="dxa"/>
            <w:gridSpan w:val="2"/>
            <w:shd w:val="clear" w:color="auto" w:fill="FFFF99"/>
            <w:vAlign w:val="center"/>
          </w:tcPr>
          <w:p w:rsidR="007217C2" w:rsidRPr="007217C2" w:rsidRDefault="007217C2" w:rsidP="007365A9">
            <w:pPr>
              <w:jc w:val="center"/>
              <w:rPr>
                <w:rFonts w:ascii="Arial" w:hAnsi="Arial" w:cs="Arial"/>
                <w:sz w:val="22"/>
                <w:szCs w:val="22"/>
              </w:rPr>
            </w:pPr>
            <w:r w:rsidRPr="007217C2">
              <w:rPr>
                <w:rFonts w:ascii="Arial" w:hAnsi="Arial" w:cs="Arial"/>
                <w:sz w:val="22"/>
                <w:szCs w:val="22"/>
              </w:rPr>
              <w:t>1ER. SEGUIMIENTO</w:t>
            </w:r>
          </w:p>
        </w:tc>
        <w:tc>
          <w:tcPr>
            <w:tcW w:w="2410" w:type="dxa"/>
            <w:gridSpan w:val="2"/>
            <w:shd w:val="clear" w:color="auto" w:fill="FFFF99"/>
            <w:vAlign w:val="center"/>
          </w:tcPr>
          <w:p w:rsidR="007217C2" w:rsidRPr="007217C2" w:rsidRDefault="007217C2" w:rsidP="007365A9">
            <w:pPr>
              <w:jc w:val="center"/>
              <w:rPr>
                <w:rFonts w:ascii="Arial" w:hAnsi="Arial" w:cs="Arial"/>
                <w:sz w:val="22"/>
                <w:szCs w:val="22"/>
              </w:rPr>
            </w:pPr>
            <w:r w:rsidRPr="007217C2">
              <w:rPr>
                <w:rFonts w:ascii="Arial" w:hAnsi="Arial" w:cs="Arial"/>
                <w:sz w:val="22"/>
                <w:szCs w:val="22"/>
              </w:rPr>
              <w:t>(EN CASO DE PRÓRROGA CONCEDIDA).</w:t>
            </w:r>
          </w:p>
          <w:p w:rsidR="007217C2" w:rsidRPr="007217C2" w:rsidRDefault="007217C2" w:rsidP="007365A9">
            <w:pPr>
              <w:jc w:val="center"/>
              <w:rPr>
                <w:rFonts w:ascii="Arial" w:hAnsi="Arial" w:cs="Arial"/>
                <w:sz w:val="22"/>
                <w:szCs w:val="22"/>
              </w:rPr>
            </w:pPr>
            <w:r w:rsidRPr="007217C2">
              <w:rPr>
                <w:rFonts w:ascii="Arial" w:hAnsi="Arial" w:cs="Arial"/>
                <w:sz w:val="22"/>
                <w:szCs w:val="22"/>
              </w:rPr>
              <w:t>2DO. SEGUIMIENTO</w:t>
            </w:r>
          </w:p>
        </w:tc>
        <w:tc>
          <w:tcPr>
            <w:tcW w:w="3685" w:type="dxa"/>
            <w:gridSpan w:val="2"/>
            <w:shd w:val="clear" w:color="auto" w:fill="FFFF99"/>
            <w:vAlign w:val="center"/>
          </w:tcPr>
          <w:p w:rsidR="007217C2" w:rsidRPr="007217C2" w:rsidRDefault="007217C2" w:rsidP="007365A9">
            <w:pPr>
              <w:jc w:val="center"/>
              <w:rPr>
                <w:rFonts w:ascii="Arial" w:hAnsi="Arial" w:cs="Arial"/>
                <w:sz w:val="22"/>
                <w:szCs w:val="22"/>
              </w:rPr>
            </w:pPr>
            <w:r w:rsidRPr="007217C2">
              <w:rPr>
                <w:rFonts w:ascii="Arial" w:hAnsi="Arial" w:cs="Arial"/>
                <w:sz w:val="22"/>
                <w:szCs w:val="22"/>
              </w:rPr>
              <w:t>EN CASO DE NO HABER SIDO SOLVENTADA TURNAR A:</w:t>
            </w:r>
          </w:p>
        </w:tc>
      </w:tr>
      <w:tr w:rsidR="007217C2" w:rsidRPr="007217C2" w:rsidTr="007365A9">
        <w:trPr>
          <w:cantSplit/>
          <w:trHeight w:val="1836"/>
        </w:trPr>
        <w:tc>
          <w:tcPr>
            <w:tcW w:w="828" w:type="dxa"/>
            <w:vMerge/>
            <w:shd w:val="clear" w:color="auto" w:fill="FFFF99"/>
          </w:tcPr>
          <w:p w:rsidR="007217C2" w:rsidRPr="007217C2" w:rsidRDefault="007217C2" w:rsidP="00C740E7">
            <w:pPr>
              <w:rPr>
                <w:rFonts w:ascii="Arial" w:hAnsi="Arial" w:cs="Arial"/>
                <w:sz w:val="22"/>
                <w:szCs w:val="22"/>
              </w:rPr>
            </w:pPr>
          </w:p>
        </w:tc>
        <w:tc>
          <w:tcPr>
            <w:tcW w:w="1123" w:type="dxa"/>
            <w:shd w:val="clear" w:color="auto" w:fill="FFFF99"/>
            <w:textDirection w:val="btLr"/>
            <w:vAlign w:val="center"/>
          </w:tcPr>
          <w:p w:rsidR="007217C2" w:rsidRPr="007217C2" w:rsidRDefault="007217C2" w:rsidP="007365A9">
            <w:pPr>
              <w:ind w:left="113" w:right="113"/>
              <w:jc w:val="center"/>
              <w:rPr>
                <w:rFonts w:ascii="Arial" w:hAnsi="Arial" w:cs="Arial"/>
                <w:sz w:val="22"/>
                <w:szCs w:val="22"/>
              </w:rPr>
            </w:pPr>
            <w:r w:rsidRPr="007217C2">
              <w:rPr>
                <w:rFonts w:ascii="Arial" w:hAnsi="Arial" w:cs="Arial"/>
                <w:sz w:val="22"/>
                <w:szCs w:val="22"/>
              </w:rPr>
              <w:t>PREVENTIVA</w:t>
            </w:r>
          </w:p>
        </w:tc>
        <w:tc>
          <w:tcPr>
            <w:tcW w:w="1134" w:type="dxa"/>
            <w:shd w:val="clear" w:color="auto" w:fill="FFFF99"/>
            <w:textDirection w:val="btLr"/>
            <w:vAlign w:val="center"/>
          </w:tcPr>
          <w:p w:rsidR="007217C2" w:rsidRPr="007217C2" w:rsidRDefault="007217C2" w:rsidP="007365A9">
            <w:pPr>
              <w:ind w:left="113" w:right="113"/>
              <w:jc w:val="center"/>
              <w:rPr>
                <w:rFonts w:ascii="Arial" w:hAnsi="Arial" w:cs="Arial"/>
                <w:sz w:val="22"/>
                <w:szCs w:val="22"/>
              </w:rPr>
            </w:pPr>
            <w:r w:rsidRPr="007217C2">
              <w:rPr>
                <w:rFonts w:ascii="Arial" w:hAnsi="Arial" w:cs="Arial"/>
                <w:sz w:val="22"/>
                <w:szCs w:val="22"/>
              </w:rPr>
              <w:t>CORRECTIVA</w:t>
            </w:r>
          </w:p>
        </w:tc>
        <w:tc>
          <w:tcPr>
            <w:tcW w:w="851" w:type="dxa"/>
            <w:shd w:val="clear" w:color="auto" w:fill="FFFF99"/>
            <w:textDirection w:val="btLr"/>
            <w:vAlign w:val="center"/>
          </w:tcPr>
          <w:p w:rsidR="007217C2" w:rsidRPr="007217C2" w:rsidRDefault="007217C2" w:rsidP="007365A9">
            <w:pPr>
              <w:ind w:left="113" w:right="113"/>
              <w:jc w:val="center"/>
              <w:rPr>
                <w:rFonts w:ascii="Arial" w:hAnsi="Arial" w:cs="Arial"/>
                <w:sz w:val="22"/>
                <w:szCs w:val="22"/>
              </w:rPr>
            </w:pPr>
            <w:r w:rsidRPr="007217C2">
              <w:rPr>
                <w:rFonts w:ascii="Arial" w:hAnsi="Arial" w:cs="Arial"/>
                <w:sz w:val="22"/>
                <w:szCs w:val="22"/>
              </w:rPr>
              <w:t>SOLVENTADA</w:t>
            </w:r>
          </w:p>
        </w:tc>
        <w:tc>
          <w:tcPr>
            <w:tcW w:w="992" w:type="dxa"/>
            <w:shd w:val="clear" w:color="auto" w:fill="FFFF99"/>
            <w:textDirection w:val="btLr"/>
            <w:vAlign w:val="center"/>
          </w:tcPr>
          <w:p w:rsidR="007217C2" w:rsidRPr="007217C2" w:rsidRDefault="007217C2" w:rsidP="007365A9">
            <w:pPr>
              <w:ind w:left="113" w:right="113"/>
              <w:jc w:val="center"/>
              <w:rPr>
                <w:rFonts w:ascii="Arial" w:hAnsi="Arial" w:cs="Arial"/>
                <w:sz w:val="22"/>
                <w:szCs w:val="22"/>
              </w:rPr>
            </w:pPr>
            <w:r w:rsidRPr="007217C2">
              <w:rPr>
                <w:rFonts w:ascii="Arial" w:hAnsi="Arial" w:cs="Arial"/>
                <w:sz w:val="22"/>
                <w:szCs w:val="22"/>
              </w:rPr>
              <w:t>NO SOLVENTADA</w:t>
            </w:r>
          </w:p>
        </w:tc>
        <w:tc>
          <w:tcPr>
            <w:tcW w:w="1134" w:type="dxa"/>
            <w:shd w:val="clear" w:color="auto" w:fill="FFFF99"/>
            <w:textDirection w:val="btLr"/>
            <w:vAlign w:val="center"/>
          </w:tcPr>
          <w:p w:rsidR="007217C2" w:rsidRPr="007217C2" w:rsidRDefault="007217C2" w:rsidP="007365A9">
            <w:pPr>
              <w:ind w:left="113" w:right="113"/>
              <w:jc w:val="center"/>
              <w:rPr>
                <w:rFonts w:ascii="Arial" w:hAnsi="Arial" w:cs="Arial"/>
                <w:sz w:val="22"/>
                <w:szCs w:val="22"/>
              </w:rPr>
            </w:pPr>
            <w:r w:rsidRPr="007217C2">
              <w:rPr>
                <w:rFonts w:ascii="Arial" w:hAnsi="Arial" w:cs="Arial"/>
                <w:sz w:val="22"/>
                <w:szCs w:val="22"/>
              </w:rPr>
              <w:t>SOLVENTADA</w:t>
            </w:r>
          </w:p>
        </w:tc>
        <w:tc>
          <w:tcPr>
            <w:tcW w:w="1276" w:type="dxa"/>
            <w:shd w:val="clear" w:color="auto" w:fill="FFFF99"/>
            <w:textDirection w:val="btLr"/>
            <w:vAlign w:val="center"/>
          </w:tcPr>
          <w:p w:rsidR="007217C2" w:rsidRPr="007217C2" w:rsidRDefault="007217C2" w:rsidP="007365A9">
            <w:pPr>
              <w:ind w:left="113" w:right="113"/>
              <w:jc w:val="center"/>
              <w:rPr>
                <w:rFonts w:ascii="Arial" w:hAnsi="Arial" w:cs="Arial"/>
                <w:sz w:val="22"/>
                <w:szCs w:val="22"/>
              </w:rPr>
            </w:pPr>
            <w:r w:rsidRPr="007217C2">
              <w:rPr>
                <w:rFonts w:ascii="Arial" w:hAnsi="Arial" w:cs="Arial"/>
                <w:sz w:val="22"/>
                <w:szCs w:val="22"/>
              </w:rPr>
              <w:t>NO SOLVENTADA</w:t>
            </w:r>
          </w:p>
        </w:tc>
        <w:tc>
          <w:tcPr>
            <w:tcW w:w="1842" w:type="dxa"/>
            <w:shd w:val="clear" w:color="auto" w:fill="FFFF99"/>
            <w:vAlign w:val="center"/>
          </w:tcPr>
          <w:p w:rsidR="007217C2" w:rsidRPr="007217C2" w:rsidRDefault="007217C2" w:rsidP="007365A9">
            <w:pPr>
              <w:jc w:val="center"/>
              <w:rPr>
                <w:rFonts w:ascii="Arial" w:hAnsi="Arial" w:cs="Arial"/>
                <w:sz w:val="22"/>
                <w:szCs w:val="22"/>
              </w:rPr>
            </w:pPr>
            <w:r>
              <w:rPr>
                <w:rFonts w:ascii="Arial" w:hAnsi="Arial" w:cs="Arial"/>
                <w:sz w:val="22"/>
                <w:szCs w:val="22"/>
              </w:rPr>
              <w:t>ÓRGANO DE CONTROL DISCIPLINARIO</w:t>
            </w:r>
          </w:p>
        </w:tc>
        <w:tc>
          <w:tcPr>
            <w:tcW w:w="1843" w:type="dxa"/>
            <w:shd w:val="clear" w:color="auto" w:fill="FFFF99"/>
            <w:vAlign w:val="center"/>
          </w:tcPr>
          <w:p w:rsidR="007217C2" w:rsidRPr="007217C2" w:rsidRDefault="007217C2" w:rsidP="007365A9">
            <w:pPr>
              <w:jc w:val="center"/>
              <w:rPr>
                <w:rFonts w:ascii="Arial" w:hAnsi="Arial" w:cs="Arial"/>
                <w:sz w:val="22"/>
                <w:szCs w:val="22"/>
              </w:rPr>
            </w:pPr>
            <w:r w:rsidRPr="007217C2">
              <w:rPr>
                <w:rFonts w:ascii="Arial" w:hAnsi="Arial" w:cs="Arial"/>
                <w:sz w:val="22"/>
                <w:szCs w:val="22"/>
              </w:rPr>
              <w:t>CONTRALORÍA DEL ESTADO EN CASO DE SU COMPETENCIA</w:t>
            </w:r>
          </w:p>
        </w:tc>
      </w:tr>
    </w:tbl>
    <w:p w:rsidR="003E1F7B" w:rsidRPr="003E1F7B" w:rsidRDefault="003E1F7B" w:rsidP="003E1F7B">
      <w:pPr>
        <w:rPr>
          <w:vanish/>
        </w:rPr>
      </w:pPr>
    </w:p>
    <w:tbl>
      <w:tblPr>
        <w:tblpPr w:leftFromText="141" w:rightFromText="141" w:vertAnchor="text" w:horzAnchor="margin" w:tblpY="76"/>
        <w:tblW w:w="11098" w:type="dxa"/>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Look w:val="01E0" w:firstRow="1" w:lastRow="1" w:firstColumn="1" w:lastColumn="1" w:noHBand="0" w:noVBand="0"/>
      </w:tblPr>
      <w:tblGrid>
        <w:gridCol w:w="985"/>
        <w:gridCol w:w="1066"/>
        <w:gridCol w:w="1134"/>
        <w:gridCol w:w="882"/>
        <w:gridCol w:w="961"/>
        <w:gridCol w:w="1168"/>
        <w:gridCol w:w="1258"/>
        <w:gridCol w:w="1826"/>
        <w:gridCol w:w="1818"/>
      </w:tblGrid>
      <w:tr w:rsidR="007217C2" w:rsidRPr="003B1EED" w:rsidTr="007217C2">
        <w:trPr>
          <w:trHeight w:val="250"/>
          <w:tblCellSpacing w:w="20" w:type="dxa"/>
        </w:trPr>
        <w:tc>
          <w:tcPr>
            <w:tcW w:w="925" w:type="dxa"/>
            <w:shd w:val="clear" w:color="auto" w:fill="auto"/>
          </w:tcPr>
          <w:p w:rsidR="007217C2" w:rsidRPr="00182357" w:rsidRDefault="00B63D9B" w:rsidP="00142406">
            <w:pPr>
              <w:jc w:val="center"/>
              <w:rPr>
                <w:rFonts w:ascii="Arial" w:hAnsi="Arial" w:cs="Arial"/>
                <w:b/>
                <w:sz w:val="28"/>
                <w:szCs w:val="28"/>
              </w:rPr>
            </w:pPr>
            <w:r w:rsidRPr="00182357">
              <w:rPr>
                <w:rFonts w:ascii="Arial" w:hAnsi="Arial" w:cs="Arial"/>
                <w:b/>
                <w:sz w:val="28"/>
                <w:szCs w:val="28"/>
              </w:rPr>
              <w:t>1</w:t>
            </w:r>
          </w:p>
        </w:tc>
        <w:tc>
          <w:tcPr>
            <w:tcW w:w="1026" w:type="dxa"/>
            <w:shd w:val="clear" w:color="auto" w:fill="auto"/>
          </w:tcPr>
          <w:p w:rsidR="007217C2" w:rsidRPr="00182357" w:rsidRDefault="00B63D9B" w:rsidP="00142406">
            <w:pPr>
              <w:jc w:val="center"/>
              <w:rPr>
                <w:rFonts w:ascii="Arial" w:hAnsi="Arial" w:cs="Arial"/>
                <w:b/>
                <w:sz w:val="28"/>
                <w:szCs w:val="28"/>
              </w:rPr>
            </w:pPr>
            <w:r w:rsidRPr="00182357">
              <w:rPr>
                <w:rFonts w:ascii="Arial" w:hAnsi="Arial" w:cs="Arial"/>
                <w:b/>
                <w:sz w:val="28"/>
                <w:szCs w:val="28"/>
              </w:rPr>
              <w:t>1</w:t>
            </w:r>
          </w:p>
        </w:tc>
        <w:tc>
          <w:tcPr>
            <w:tcW w:w="1094" w:type="dxa"/>
            <w:shd w:val="clear" w:color="auto" w:fill="auto"/>
          </w:tcPr>
          <w:p w:rsidR="007217C2" w:rsidRPr="00182357" w:rsidRDefault="00B63D9B" w:rsidP="00182357">
            <w:pPr>
              <w:jc w:val="center"/>
              <w:rPr>
                <w:rFonts w:ascii="Arial" w:hAnsi="Arial" w:cs="Arial"/>
                <w:b/>
                <w:sz w:val="28"/>
                <w:szCs w:val="28"/>
              </w:rPr>
            </w:pPr>
            <w:r w:rsidRPr="00182357">
              <w:rPr>
                <w:rFonts w:ascii="Arial" w:hAnsi="Arial" w:cs="Arial"/>
                <w:b/>
                <w:sz w:val="28"/>
                <w:szCs w:val="28"/>
              </w:rPr>
              <w:t>1</w:t>
            </w:r>
          </w:p>
        </w:tc>
        <w:tc>
          <w:tcPr>
            <w:tcW w:w="842" w:type="dxa"/>
            <w:shd w:val="clear" w:color="auto" w:fill="auto"/>
          </w:tcPr>
          <w:p w:rsidR="007217C2" w:rsidRPr="00182357" w:rsidRDefault="00B63D9B" w:rsidP="00142406">
            <w:pPr>
              <w:jc w:val="center"/>
              <w:rPr>
                <w:rFonts w:ascii="Arial" w:hAnsi="Arial" w:cs="Arial"/>
                <w:b/>
                <w:sz w:val="28"/>
                <w:szCs w:val="28"/>
              </w:rPr>
            </w:pPr>
            <w:r w:rsidRPr="00182357">
              <w:rPr>
                <w:rFonts w:ascii="Arial" w:hAnsi="Arial" w:cs="Arial"/>
                <w:b/>
                <w:sz w:val="28"/>
                <w:szCs w:val="28"/>
              </w:rPr>
              <w:t>1</w:t>
            </w:r>
          </w:p>
        </w:tc>
        <w:tc>
          <w:tcPr>
            <w:tcW w:w="921" w:type="dxa"/>
            <w:shd w:val="clear" w:color="auto" w:fill="auto"/>
          </w:tcPr>
          <w:p w:rsidR="007217C2" w:rsidRPr="00182357" w:rsidRDefault="007217C2" w:rsidP="00142406">
            <w:pPr>
              <w:jc w:val="center"/>
              <w:rPr>
                <w:rFonts w:ascii="Arial" w:hAnsi="Arial" w:cs="Arial"/>
                <w:sz w:val="28"/>
                <w:szCs w:val="28"/>
                <w:highlight w:val="yellow"/>
              </w:rPr>
            </w:pPr>
          </w:p>
        </w:tc>
        <w:tc>
          <w:tcPr>
            <w:tcW w:w="1128" w:type="dxa"/>
            <w:shd w:val="clear" w:color="auto" w:fill="auto"/>
          </w:tcPr>
          <w:p w:rsidR="007217C2" w:rsidRPr="00182357" w:rsidRDefault="007217C2" w:rsidP="00C740E7">
            <w:pPr>
              <w:rPr>
                <w:rFonts w:ascii="Arial" w:hAnsi="Arial" w:cs="Arial"/>
                <w:sz w:val="28"/>
                <w:szCs w:val="28"/>
              </w:rPr>
            </w:pPr>
          </w:p>
        </w:tc>
        <w:tc>
          <w:tcPr>
            <w:tcW w:w="1218" w:type="dxa"/>
            <w:shd w:val="clear" w:color="auto" w:fill="auto"/>
          </w:tcPr>
          <w:p w:rsidR="007217C2" w:rsidRPr="00182357" w:rsidRDefault="007217C2" w:rsidP="00C740E7">
            <w:pPr>
              <w:rPr>
                <w:rFonts w:ascii="Arial" w:hAnsi="Arial" w:cs="Arial"/>
                <w:sz w:val="28"/>
                <w:szCs w:val="28"/>
              </w:rPr>
            </w:pPr>
          </w:p>
        </w:tc>
        <w:tc>
          <w:tcPr>
            <w:tcW w:w="1786" w:type="dxa"/>
            <w:shd w:val="clear" w:color="auto" w:fill="auto"/>
          </w:tcPr>
          <w:p w:rsidR="007217C2" w:rsidRPr="00182357" w:rsidRDefault="007217C2" w:rsidP="00C740E7">
            <w:pPr>
              <w:rPr>
                <w:rFonts w:ascii="Arial" w:hAnsi="Arial" w:cs="Arial"/>
                <w:sz w:val="28"/>
                <w:szCs w:val="28"/>
              </w:rPr>
            </w:pPr>
          </w:p>
        </w:tc>
        <w:tc>
          <w:tcPr>
            <w:tcW w:w="1758" w:type="dxa"/>
            <w:shd w:val="clear" w:color="auto" w:fill="auto"/>
          </w:tcPr>
          <w:p w:rsidR="007217C2" w:rsidRPr="00182357" w:rsidRDefault="007217C2" w:rsidP="00C740E7">
            <w:pPr>
              <w:rPr>
                <w:rFonts w:ascii="Arial" w:hAnsi="Arial" w:cs="Arial"/>
                <w:sz w:val="28"/>
                <w:szCs w:val="28"/>
              </w:rPr>
            </w:pPr>
          </w:p>
        </w:tc>
      </w:tr>
      <w:tr w:rsidR="007217C2" w:rsidRPr="003B1EED" w:rsidTr="007217C2">
        <w:trPr>
          <w:trHeight w:val="263"/>
          <w:tblCellSpacing w:w="20" w:type="dxa"/>
        </w:trPr>
        <w:tc>
          <w:tcPr>
            <w:tcW w:w="925" w:type="dxa"/>
            <w:shd w:val="clear" w:color="auto" w:fill="auto"/>
          </w:tcPr>
          <w:p w:rsidR="007217C2" w:rsidRPr="00182357" w:rsidRDefault="00B63D9B" w:rsidP="00142406">
            <w:pPr>
              <w:jc w:val="center"/>
              <w:rPr>
                <w:rFonts w:ascii="Arial" w:hAnsi="Arial" w:cs="Arial"/>
                <w:b/>
                <w:sz w:val="28"/>
                <w:szCs w:val="28"/>
              </w:rPr>
            </w:pPr>
            <w:r w:rsidRPr="00182357">
              <w:rPr>
                <w:rFonts w:ascii="Arial" w:hAnsi="Arial" w:cs="Arial"/>
                <w:b/>
                <w:sz w:val="28"/>
                <w:szCs w:val="28"/>
              </w:rPr>
              <w:t>2</w:t>
            </w:r>
          </w:p>
        </w:tc>
        <w:tc>
          <w:tcPr>
            <w:tcW w:w="1026" w:type="dxa"/>
            <w:shd w:val="clear" w:color="auto" w:fill="auto"/>
          </w:tcPr>
          <w:p w:rsidR="007217C2" w:rsidRPr="00182357" w:rsidRDefault="00B63D9B" w:rsidP="00142406">
            <w:pPr>
              <w:jc w:val="center"/>
              <w:rPr>
                <w:rFonts w:ascii="Arial" w:hAnsi="Arial" w:cs="Arial"/>
                <w:b/>
                <w:sz w:val="28"/>
                <w:szCs w:val="28"/>
              </w:rPr>
            </w:pPr>
            <w:r w:rsidRPr="00182357">
              <w:rPr>
                <w:rFonts w:ascii="Arial" w:hAnsi="Arial" w:cs="Arial"/>
                <w:b/>
                <w:sz w:val="28"/>
                <w:szCs w:val="28"/>
              </w:rPr>
              <w:t>1</w:t>
            </w:r>
          </w:p>
        </w:tc>
        <w:tc>
          <w:tcPr>
            <w:tcW w:w="1094" w:type="dxa"/>
            <w:shd w:val="clear" w:color="auto" w:fill="auto"/>
          </w:tcPr>
          <w:p w:rsidR="007217C2" w:rsidRPr="00182357" w:rsidRDefault="00B63D9B" w:rsidP="00182357">
            <w:pPr>
              <w:jc w:val="center"/>
              <w:rPr>
                <w:rFonts w:ascii="Arial" w:hAnsi="Arial" w:cs="Arial"/>
                <w:b/>
                <w:sz w:val="28"/>
                <w:szCs w:val="28"/>
              </w:rPr>
            </w:pPr>
            <w:r w:rsidRPr="00182357">
              <w:rPr>
                <w:rFonts w:ascii="Arial" w:hAnsi="Arial" w:cs="Arial"/>
                <w:b/>
                <w:sz w:val="28"/>
                <w:szCs w:val="28"/>
              </w:rPr>
              <w:t>1</w:t>
            </w:r>
          </w:p>
        </w:tc>
        <w:tc>
          <w:tcPr>
            <w:tcW w:w="842" w:type="dxa"/>
            <w:shd w:val="clear" w:color="auto" w:fill="auto"/>
          </w:tcPr>
          <w:p w:rsidR="007217C2" w:rsidRPr="00182357" w:rsidRDefault="00B63D9B" w:rsidP="00142406">
            <w:pPr>
              <w:jc w:val="center"/>
              <w:rPr>
                <w:rFonts w:ascii="Arial" w:hAnsi="Arial" w:cs="Arial"/>
                <w:b/>
                <w:sz w:val="28"/>
                <w:szCs w:val="28"/>
              </w:rPr>
            </w:pPr>
            <w:r w:rsidRPr="00182357">
              <w:rPr>
                <w:rFonts w:ascii="Arial" w:hAnsi="Arial" w:cs="Arial"/>
                <w:b/>
                <w:sz w:val="28"/>
                <w:szCs w:val="28"/>
              </w:rPr>
              <w:t>1</w:t>
            </w:r>
          </w:p>
        </w:tc>
        <w:tc>
          <w:tcPr>
            <w:tcW w:w="921" w:type="dxa"/>
            <w:shd w:val="clear" w:color="auto" w:fill="auto"/>
          </w:tcPr>
          <w:p w:rsidR="007217C2" w:rsidRPr="00182357" w:rsidRDefault="007217C2" w:rsidP="00142406">
            <w:pPr>
              <w:jc w:val="center"/>
              <w:rPr>
                <w:rFonts w:ascii="Arial" w:hAnsi="Arial" w:cs="Arial"/>
                <w:sz w:val="28"/>
                <w:szCs w:val="28"/>
                <w:highlight w:val="yellow"/>
              </w:rPr>
            </w:pPr>
          </w:p>
        </w:tc>
        <w:tc>
          <w:tcPr>
            <w:tcW w:w="1128" w:type="dxa"/>
            <w:shd w:val="clear" w:color="auto" w:fill="auto"/>
          </w:tcPr>
          <w:p w:rsidR="007217C2" w:rsidRPr="00182357" w:rsidRDefault="007217C2" w:rsidP="00C740E7">
            <w:pPr>
              <w:rPr>
                <w:rFonts w:ascii="Arial" w:hAnsi="Arial" w:cs="Arial"/>
                <w:sz w:val="28"/>
                <w:szCs w:val="28"/>
              </w:rPr>
            </w:pPr>
          </w:p>
        </w:tc>
        <w:tc>
          <w:tcPr>
            <w:tcW w:w="1218" w:type="dxa"/>
            <w:shd w:val="clear" w:color="auto" w:fill="auto"/>
          </w:tcPr>
          <w:p w:rsidR="007217C2" w:rsidRPr="00182357" w:rsidRDefault="007217C2" w:rsidP="00C740E7">
            <w:pPr>
              <w:rPr>
                <w:rFonts w:ascii="Arial" w:hAnsi="Arial" w:cs="Arial"/>
                <w:sz w:val="28"/>
                <w:szCs w:val="28"/>
              </w:rPr>
            </w:pPr>
          </w:p>
        </w:tc>
        <w:tc>
          <w:tcPr>
            <w:tcW w:w="1786" w:type="dxa"/>
            <w:shd w:val="clear" w:color="auto" w:fill="auto"/>
          </w:tcPr>
          <w:p w:rsidR="007217C2" w:rsidRPr="00182357" w:rsidRDefault="007217C2" w:rsidP="00C740E7">
            <w:pPr>
              <w:rPr>
                <w:rFonts w:ascii="Arial" w:hAnsi="Arial" w:cs="Arial"/>
                <w:sz w:val="28"/>
                <w:szCs w:val="28"/>
              </w:rPr>
            </w:pPr>
          </w:p>
        </w:tc>
        <w:tc>
          <w:tcPr>
            <w:tcW w:w="1758" w:type="dxa"/>
            <w:shd w:val="clear" w:color="auto" w:fill="auto"/>
          </w:tcPr>
          <w:p w:rsidR="007217C2" w:rsidRPr="00182357" w:rsidRDefault="007217C2" w:rsidP="00C740E7">
            <w:pPr>
              <w:rPr>
                <w:rFonts w:ascii="Arial" w:hAnsi="Arial" w:cs="Arial"/>
                <w:sz w:val="28"/>
                <w:szCs w:val="28"/>
              </w:rPr>
            </w:pPr>
          </w:p>
        </w:tc>
      </w:tr>
      <w:tr w:rsidR="007217C2" w:rsidRPr="003B1EED" w:rsidTr="007217C2">
        <w:trPr>
          <w:trHeight w:val="263"/>
          <w:tblCellSpacing w:w="20" w:type="dxa"/>
        </w:trPr>
        <w:tc>
          <w:tcPr>
            <w:tcW w:w="925" w:type="dxa"/>
            <w:shd w:val="clear" w:color="auto" w:fill="auto"/>
          </w:tcPr>
          <w:p w:rsidR="007217C2" w:rsidRPr="00182357" w:rsidRDefault="00B63D9B" w:rsidP="00142406">
            <w:pPr>
              <w:jc w:val="center"/>
              <w:rPr>
                <w:rFonts w:ascii="Arial" w:hAnsi="Arial" w:cs="Arial"/>
                <w:b/>
                <w:sz w:val="28"/>
                <w:szCs w:val="28"/>
              </w:rPr>
            </w:pPr>
            <w:r w:rsidRPr="00182357">
              <w:rPr>
                <w:rFonts w:ascii="Arial" w:hAnsi="Arial" w:cs="Arial"/>
                <w:b/>
                <w:sz w:val="28"/>
                <w:szCs w:val="28"/>
              </w:rPr>
              <w:t>3</w:t>
            </w:r>
          </w:p>
        </w:tc>
        <w:tc>
          <w:tcPr>
            <w:tcW w:w="1026" w:type="dxa"/>
            <w:shd w:val="clear" w:color="auto" w:fill="auto"/>
          </w:tcPr>
          <w:p w:rsidR="007217C2" w:rsidRPr="00182357" w:rsidRDefault="00B63D9B" w:rsidP="00142406">
            <w:pPr>
              <w:jc w:val="center"/>
              <w:rPr>
                <w:rFonts w:ascii="Arial" w:hAnsi="Arial" w:cs="Arial"/>
                <w:b/>
                <w:sz w:val="28"/>
                <w:szCs w:val="28"/>
              </w:rPr>
            </w:pPr>
            <w:r w:rsidRPr="00182357">
              <w:rPr>
                <w:rFonts w:ascii="Arial" w:hAnsi="Arial" w:cs="Arial"/>
                <w:b/>
                <w:sz w:val="28"/>
                <w:szCs w:val="28"/>
              </w:rPr>
              <w:t>1</w:t>
            </w:r>
          </w:p>
        </w:tc>
        <w:tc>
          <w:tcPr>
            <w:tcW w:w="1094" w:type="dxa"/>
            <w:shd w:val="clear" w:color="auto" w:fill="auto"/>
          </w:tcPr>
          <w:p w:rsidR="007217C2" w:rsidRPr="00182357" w:rsidRDefault="00B63D9B" w:rsidP="00182357">
            <w:pPr>
              <w:jc w:val="center"/>
              <w:rPr>
                <w:rFonts w:ascii="Arial" w:hAnsi="Arial" w:cs="Arial"/>
                <w:b/>
                <w:sz w:val="28"/>
                <w:szCs w:val="28"/>
              </w:rPr>
            </w:pPr>
            <w:r w:rsidRPr="00182357">
              <w:rPr>
                <w:rFonts w:ascii="Arial" w:hAnsi="Arial" w:cs="Arial"/>
                <w:b/>
                <w:sz w:val="28"/>
                <w:szCs w:val="28"/>
              </w:rPr>
              <w:t>1</w:t>
            </w:r>
          </w:p>
        </w:tc>
        <w:tc>
          <w:tcPr>
            <w:tcW w:w="842" w:type="dxa"/>
            <w:shd w:val="clear" w:color="auto" w:fill="auto"/>
          </w:tcPr>
          <w:p w:rsidR="007217C2" w:rsidRPr="00182357" w:rsidRDefault="00B63D9B" w:rsidP="00142406">
            <w:pPr>
              <w:jc w:val="center"/>
              <w:rPr>
                <w:rFonts w:ascii="Arial" w:hAnsi="Arial" w:cs="Arial"/>
                <w:b/>
                <w:sz w:val="28"/>
                <w:szCs w:val="28"/>
              </w:rPr>
            </w:pPr>
            <w:r w:rsidRPr="00182357">
              <w:rPr>
                <w:rFonts w:ascii="Arial" w:hAnsi="Arial" w:cs="Arial"/>
                <w:b/>
                <w:sz w:val="28"/>
                <w:szCs w:val="28"/>
              </w:rPr>
              <w:t>1</w:t>
            </w:r>
          </w:p>
        </w:tc>
        <w:tc>
          <w:tcPr>
            <w:tcW w:w="921" w:type="dxa"/>
            <w:shd w:val="clear" w:color="auto" w:fill="auto"/>
          </w:tcPr>
          <w:p w:rsidR="007217C2" w:rsidRPr="00182357" w:rsidRDefault="007217C2" w:rsidP="00142406">
            <w:pPr>
              <w:jc w:val="center"/>
              <w:rPr>
                <w:rFonts w:ascii="Arial" w:hAnsi="Arial" w:cs="Arial"/>
                <w:sz w:val="28"/>
                <w:szCs w:val="28"/>
              </w:rPr>
            </w:pPr>
          </w:p>
        </w:tc>
        <w:tc>
          <w:tcPr>
            <w:tcW w:w="1128" w:type="dxa"/>
            <w:shd w:val="clear" w:color="auto" w:fill="auto"/>
          </w:tcPr>
          <w:p w:rsidR="007217C2" w:rsidRPr="00182357" w:rsidRDefault="007217C2" w:rsidP="00C740E7">
            <w:pPr>
              <w:rPr>
                <w:rFonts w:ascii="Arial" w:hAnsi="Arial" w:cs="Arial"/>
                <w:sz w:val="28"/>
                <w:szCs w:val="28"/>
              </w:rPr>
            </w:pPr>
          </w:p>
        </w:tc>
        <w:tc>
          <w:tcPr>
            <w:tcW w:w="1218" w:type="dxa"/>
            <w:shd w:val="clear" w:color="auto" w:fill="auto"/>
          </w:tcPr>
          <w:p w:rsidR="007217C2" w:rsidRPr="00182357" w:rsidRDefault="007217C2" w:rsidP="00C740E7">
            <w:pPr>
              <w:rPr>
                <w:rFonts w:ascii="Arial" w:hAnsi="Arial" w:cs="Arial"/>
                <w:sz w:val="28"/>
                <w:szCs w:val="28"/>
              </w:rPr>
            </w:pPr>
          </w:p>
        </w:tc>
        <w:tc>
          <w:tcPr>
            <w:tcW w:w="1786" w:type="dxa"/>
            <w:shd w:val="clear" w:color="auto" w:fill="auto"/>
          </w:tcPr>
          <w:p w:rsidR="007217C2" w:rsidRPr="00182357" w:rsidRDefault="007217C2" w:rsidP="00C740E7">
            <w:pPr>
              <w:rPr>
                <w:rFonts w:ascii="Arial" w:hAnsi="Arial" w:cs="Arial"/>
                <w:sz w:val="28"/>
                <w:szCs w:val="28"/>
              </w:rPr>
            </w:pPr>
          </w:p>
        </w:tc>
        <w:tc>
          <w:tcPr>
            <w:tcW w:w="1758" w:type="dxa"/>
            <w:shd w:val="clear" w:color="auto" w:fill="auto"/>
          </w:tcPr>
          <w:p w:rsidR="007217C2" w:rsidRPr="00182357" w:rsidRDefault="007217C2" w:rsidP="00C740E7">
            <w:pPr>
              <w:rPr>
                <w:rFonts w:ascii="Arial" w:hAnsi="Arial" w:cs="Arial"/>
                <w:sz w:val="28"/>
                <w:szCs w:val="28"/>
              </w:rPr>
            </w:pPr>
          </w:p>
        </w:tc>
      </w:tr>
      <w:tr w:rsidR="007217C2" w:rsidRPr="003B1EED" w:rsidTr="007217C2">
        <w:trPr>
          <w:trHeight w:val="277"/>
          <w:tblCellSpacing w:w="20" w:type="dxa"/>
        </w:trPr>
        <w:tc>
          <w:tcPr>
            <w:tcW w:w="925" w:type="dxa"/>
            <w:shd w:val="clear" w:color="auto" w:fill="auto"/>
          </w:tcPr>
          <w:p w:rsidR="007217C2" w:rsidRPr="00182357" w:rsidRDefault="00B63D9B" w:rsidP="00142406">
            <w:pPr>
              <w:jc w:val="center"/>
              <w:rPr>
                <w:rFonts w:ascii="Arial" w:hAnsi="Arial" w:cs="Arial"/>
                <w:b/>
                <w:sz w:val="28"/>
                <w:szCs w:val="28"/>
              </w:rPr>
            </w:pPr>
            <w:r w:rsidRPr="00182357">
              <w:rPr>
                <w:rFonts w:ascii="Arial" w:hAnsi="Arial" w:cs="Arial"/>
                <w:b/>
                <w:sz w:val="28"/>
                <w:szCs w:val="28"/>
              </w:rPr>
              <w:t>4</w:t>
            </w:r>
          </w:p>
        </w:tc>
        <w:tc>
          <w:tcPr>
            <w:tcW w:w="1026" w:type="dxa"/>
            <w:shd w:val="clear" w:color="auto" w:fill="auto"/>
          </w:tcPr>
          <w:p w:rsidR="007217C2" w:rsidRPr="00182357" w:rsidRDefault="00B63D9B" w:rsidP="00142406">
            <w:pPr>
              <w:jc w:val="center"/>
              <w:rPr>
                <w:rFonts w:ascii="Arial" w:hAnsi="Arial" w:cs="Arial"/>
                <w:b/>
                <w:sz w:val="28"/>
                <w:szCs w:val="28"/>
              </w:rPr>
            </w:pPr>
            <w:r w:rsidRPr="00182357">
              <w:rPr>
                <w:rFonts w:ascii="Arial" w:hAnsi="Arial" w:cs="Arial"/>
                <w:b/>
                <w:sz w:val="28"/>
                <w:szCs w:val="28"/>
              </w:rPr>
              <w:t>1</w:t>
            </w:r>
          </w:p>
        </w:tc>
        <w:tc>
          <w:tcPr>
            <w:tcW w:w="1094" w:type="dxa"/>
            <w:shd w:val="clear" w:color="auto" w:fill="auto"/>
          </w:tcPr>
          <w:p w:rsidR="007217C2" w:rsidRPr="00182357" w:rsidRDefault="00B63D9B" w:rsidP="00182357">
            <w:pPr>
              <w:jc w:val="center"/>
              <w:rPr>
                <w:rFonts w:ascii="Arial" w:hAnsi="Arial" w:cs="Arial"/>
                <w:b/>
                <w:sz w:val="28"/>
                <w:szCs w:val="28"/>
              </w:rPr>
            </w:pPr>
            <w:r w:rsidRPr="00182357">
              <w:rPr>
                <w:rFonts w:ascii="Arial" w:hAnsi="Arial" w:cs="Arial"/>
                <w:b/>
                <w:sz w:val="28"/>
                <w:szCs w:val="28"/>
              </w:rPr>
              <w:t>1</w:t>
            </w:r>
          </w:p>
        </w:tc>
        <w:tc>
          <w:tcPr>
            <w:tcW w:w="842" w:type="dxa"/>
            <w:shd w:val="clear" w:color="auto" w:fill="auto"/>
          </w:tcPr>
          <w:p w:rsidR="007217C2" w:rsidRPr="00182357" w:rsidRDefault="00B63D9B" w:rsidP="00142406">
            <w:pPr>
              <w:jc w:val="center"/>
              <w:rPr>
                <w:rFonts w:ascii="Arial" w:hAnsi="Arial" w:cs="Arial"/>
                <w:b/>
                <w:sz w:val="28"/>
                <w:szCs w:val="28"/>
              </w:rPr>
            </w:pPr>
            <w:r w:rsidRPr="00182357">
              <w:rPr>
                <w:rFonts w:ascii="Arial" w:hAnsi="Arial" w:cs="Arial"/>
                <w:b/>
                <w:sz w:val="28"/>
                <w:szCs w:val="28"/>
              </w:rPr>
              <w:t>1</w:t>
            </w:r>
          </w:p>
        </w:tc>
        <w:tc>
          <w:tcPr>
            <w:tcW w:w="921" w:type="dxa"/>
            <w:shd w:val="clear" w:color="auto" w:fill="auto"/>
          </w:tcPr>
          <w:p w:rsidR="007217C2" w:rsidRPr="00182357" w:rsidRDefault="007217C2" w:rsidP="00142406">
            <w:pPr>
              <w:jc w:val="center"/>
              <w:rPr>
                <w:rFonts w:ascii="Arial" w:hAnsi="Arial" w:cs="Arial"/>
                <w:sz w:val="28"/>
                <w:szCs w:val="28"/>
              </w:rPr>
            </w:pPr>
          </w:p>
        </w:tc>
        <w:tc>
          <w:tcPr>
            <w:tcW w:w="1128" w:type="dxa"/>
            <w:shd w:val="clear" w:color="auto" w:fill="auto"/>
          </w:tcPr>
          <w:p w:rsidR="007217C2" w:rsidRPr="00182357" w:rsidRDefault="007217C2" w:rsidP="00C740E7">
            <w:pPr>
              <w:rPr>
                <w:rFonts w:ascii="Arial" w:hAnsi="Arial" w:cs="Arial"/>
                <w:sz w:val="28"/>
                <w:szCs w:val="28"/>
              </w:rPr>
            </w:pPr>
          </w:p>
        </w:tc>
        <w:tc>
          <w:tcPr>
            <w:tcW w:w="1218" w:type="dxa"/>
            <w:shd w:val="clear" w:color="auto" w:fill="auto"/>
          </w:tcPr>
          <w:p w:rsidR="007217C2" w:rsidRPr="00182357" w:rsidRDefault="007217C2" w:rsidP="00C740E7">
            <w:pPr>
              <w:rPr>
                <w:rFonts w:ascii="Arial" w:hAnsi="Arial" w:cs="Arial"/>
                <w:sz w:val="28"/>
                <w:szCs w:val="28"/>
              </w:rPr>
            </w:pPr>
          </w:p>
        </w:tc>
        <w:tc>
          <w:tcPr>
            <w:tcW w:w="1786" w:type="dxa"/>
            <w:shd w:val="clear" w:color="auto" w:fill="auto"/>
          </w:tcPr>
          <w:p w:rsidR="007217C2" w:rsidRPr="00182357" w:rsidRDefault="007217C2" w:rsidP="00C740E7">
            <w:pPr>
              <w:rPr>
                <w:rFonts w:ascii="Arial" w:hAnsi="Arial" w:cs="Arial"/>
                <w:sz w:val="28"/>
                <w:szCs w:val="28"/>
              </w:rPr>
            </w:pPr>
          </w:p>
        </w:tc>
        <w:tc>
          <w:tcPr>
            <w:tcW w:w="1758" w:type="dxa"/>
            <w:shd w:val="clear" w:color="auto" w:fill="auto"/>
          </w:tcPr>
          <w:p w:rsidR="007217C2" w:rsidRPr="00182357" w:rsidRDefault="007217C2" w:rsidP="00C740E7">
            <w:pPr>
              <w:rPr>
                <w:rFonts w:ascii="Arial" w:hAnsi="Arial" w:cs="Arial"/>
                <w:sz w:val="28"/>
                <w:szCs w:val="28"/>
              </w:rPr>
            </w:pPr>
          </w:p>
        </w:tc>
      </w:tr>
      <w:tr w:rsidR="007217C2" w:rsidRPr="003B1EED" w:rsidTr="007217C2">
        <w:trPr>
          <w:trHeight w:val="263"/>
          <w:tblCellSpacing w:w="20" w:type="dxa"/>
        </w:trPr>
        <w:tc>
          <w:tcPr>
            <w:tcW w:w="925" w:type="dxa"/>
            <w:shd w:val="clear" w:color="auto" w:fill="auto"/>
          </w:tcPr>
          <w:p w:rsidR="007217C2" w:rsidRPr="00182357" w:rsidRDefault="00182357" w:rsidP="00142406">
            <w:pPr>
              <w:jc w:val="center"/>
              <w:rPr>
                <w:rFonts w:ascii="Arial" w:hAnsi="Arial" w:cs="Arial"/>
                <w:b/>
                <w:sz w:val="28"/>
                <w:szCs w:val="28"/>
              </w:rPr>
            </w:pPr>
            <w:r w:rsidRPr="00182357">
              <w:rPr>
                <w:rFonts w:ascii="Arial" w:hAnsi="Arial" w:cs="Arial"/>
                <w:b/>
                <w:sz w:val="28"/>
                <w:szCs w:val="28"/>
              </w:rPr>
              <w:t>5</w:t>
            </w:r>
          </w:p>
        </w:tc>
        <w:tc>
          <w:tcPr>
            <w:tcW w:w="1026" w:type="dxa"/>
            <w:shd w:val="clear" w:color="auto" w:fill="auto"/>
          </w:tcPr>
          <w:p w:rsidR="007217C2" w:rsidRPr="00182357" w:rsidRDefault="00182357" w:rsidP="00142406">
            <w:pPr>
              <w:jc w:val="center"/>
              <w:rPr>
                <w:rFonts w:ascii="Arial" w:hAnsi="Arial" w:cs="Arial"/>
                <w:b/>
                <w:sz w:val="28"/>
                <w:szCs w:val="28"/>
              </w:rPr>
            </w:pPr>
            <w:r>
              <w:rPr>
                <w:rFonts w:ascii="Arial" w:hAnsi="Arial" w:cs="Arial"/>
                <w:b/>
                <w:sz w:val="28"/>
                <w:szCs w:val="28"/>
              </w:rPr>
              <w:t>1</w:t>
            </w:r>
          </w:p>
        </w:tc>
        <w:tc>
          <w:tcPr>
            <w:tcW w:w="1094" w:type="dxa"/>
            <w:shd w:val="clear" w:color="auto" w:fill="auto"/>
          </w:tcPr>
          <w:p w:rsidR="007217C2" w:rsidRPr="00182357" w:rsidRDefault="00182357" w:rsidP="00182357">
            <w:pPr>
              <w:jc w:val="center"/>
              <w:rPr>
                <w:rFonts w:ascii="Arial" w:hAnsi="Arial" w:cs="Arial"/>
                <w:b/>
                <w:sz w:val="28"/>
                <w:szCs w:val="28"/>
              </w:rPr>
            </w:pPr>
            <w:r>
              <w:rPr>
                <w:rFonts w:ascii="Arial" w:hAnsi="Arial" w:cs="Arial"/>
                <w:b/>
                <w:sz w:val="28"/>
                <w:szCs w:val="28"/>
              </w:rPr>
              <w:t>1</w:t>
            </w:r>
          </w:p>
        </w:tc>
        <w:tc>
          <w:tcPr>
            <w:tcW w:w="842" w:type="dxa"/>
            <w:shd w:val="clear" w:color="auto" w:fill="auto"/>
          </w:tcPr>
          <w:p w:rsidR="007217C2" w:rsidRPr="00182357" w:rsidRDefault="00182357" w:rsidP="00142406">
            <w:pPr>
              <w:jc w:val="center"/>
              <w:rPr>
                <w:rFonts w:ascii="Arial" w:hAnsi="Arial" w:cs="Arial"/>
                <w:b/>
                <w:sz w:val="28"/>
                <w:szCs w:val="28"/>
              </w:rPr>
            </w:pPr>
            <w:r>
              <w:rPr>
                <w:rFonts w:ascii="Arial" w:hAnsi="Arial" w:cs="Arial"/>
                <w:b/>
                <w:sz w:val="28"/>
                <w:szCs w:val="28"/>
              </w:rPr>
              <w:t>1</w:t>
            </w:r>
          </w:p>
        </w:tc>
        <w:tc>
          <w:tcPr>
            <w:tcW w:w="921" w:type="dxa"/>
            <w:shd w:val="clear" w:color="auto" w:fill="auto"/>
          </w:tcPr>
          <w:p w:rsidR="007217C2" w:rsidRPr="00182357" w:rsidRDefault="007217C2" w:rsidP="00142406">
            <w:pPr>
              <w:jc w:val="center"/>
              <w:rPr>
                <w:rFonts w:ascii="Arial" w:hAnsi="Arial" w:cs="Arial"/>
                <w:sz w:val="28"/>
                <w:szCs w:val="28"/>
              </w:rPr>
            </w:pPr>
          </w:p>
        </w:tc>
        <w:tc>
          <w:tcPr>
            <w:tcW w:w="1128" w:type="dxa"/>
            <w:shd w:val="clear" w:color="auto" w:fill="auto"/>
          </w:tcPr>
          <w:p w:rsidR="007217C2" w:rsidRPr="00182357" w:rsidRDefault="007217C2" w:rsidP="00C740E7">
            <w:pPr>
              <w:rPr>
                <w:rFonts w:ascii="Arial" w:hAnsi="Arial" w:cs="Arial"/>
                <w:sz w:val="28"/>
                <w:szCs w:val="28"/>
              </w:rPr>
            </w:pPr>
          </w:p>
        </w:tc>
        <w:tc>
          <w:tcPr>
            <w:tcW w:w="1218" w:type="dxa"/>
            <w:shd w:val="clear" w:color="auto" w:fill="auto"/>
          </w:tcPr>
          <w:p w:rsidR="007217C2" w:rsidRPr="00182357" w:rsidRDefault="007217C2" w:rsidP="00C740E7">
            <w:pPr>
              <w:rPr>
                <w:rFonts w:ascii="Arial" w:hAnsi="Arial" w:cs="Arial"/>
                <w:sz w:val="28"/>
                <w:szCs w:val="28"/>
              </w:rPr>
            </w:pPr>
          </w:p>
        </w:tc>
        <w:tc>
          <w:tcPr>
            <w:tcW w:w="1786" w:type="dxa"/>
            <w:shd w:val="clear" w:color="auto" w:fill="auto"/>
          </w:tcPr>
          <w:p w:rsidR="007217C2" w:rsidRPr="00182357" w:rsidRDefault="007217C2" w:rsidP="00C740E7">
            <w:pPr>
              <w:rPr>
                <w:rFonts w:ascii="Arial" w:hAnsi="Arial" w:cs="Arial"/>
                <w:sz w:val="28"/>
                <w:szCs w:val="28"/>
              </w:rPr>
            </w:pPr>
          </w:p>
        </w:tc>
        <w:tc>
          <w:tcPr>
            <w:tcW w:w="1758" w:type="dxa"/>
            <w:shd w:val="clear" w:color="auto" w:fill="auto"/>
          </w:tcPr>
          <w:p w:rsidR="007217C2" w:rsidRPr="00182357" w:rsidRDefault="007217C2" w:rsidP="00C740E7">
            <w:pPr>
              <w:rPr>
                <w:rFonts w:ascii="Arial" w:hAnsi="Arial" w:cs="Arial"/>
                <w:sz w:val="28"/>
                <w:szCs w:val="28"/>
              </w:rPr>
            </w:pPr>
          </w:p>
        </w:tc>
      </w:tr>
      <w:tr w:rsidR="007217C2" w:rsidRPr="003B1EED" w:rsidTr="007217C2">
        <w:trPr>
          <w:trHeight w:val="263"/>
          <w:tblCellSpacing w:w="20" w:type="dxa"/>
        </w:trPr>
        <w:tc>
          <w:tcPr>
            <w:tcW w:w="925" w:type="dxa"/>
            <w:shd w:val="clear" w:color="auto" w:fill="auto"/>
          </w:tcPr>
          <w:p w:rsidR="007217C2" w:rsidRPr="00182357" w:rsidRDefault="00182357" w:rsidP="00142406">
            <w:pPr>
              <w:jc w:val="center"/>
              <w:rPr>
                <w:rFonts w:ascii="Arial" w:hAnsi="Arial" w:cs="Arial"/>
                <w:b/>
                <w:sz w:val="28"/>
                <w:szCs w:val="28"/>
              </w:rPr>
            </w:pPr>
            <w:r w:rsidRPr="00182357">
              <w:rPr>
                <w:rFonts w:ascii="Arial" w:hAnsi="Arial" w:cs="Arial"/>
                <w:b/>
                <w:sz w:val="28"/>
                <w:szCs w:val="28"/>
              </w:rPr>
              <w:t>6</w:t>
            </w:r>
          </w:p>
        </w:tc>
        <w:tc>
          <w:tcPr>
            <w:tcW w:w="1026" w:type="dxa"/>
            <w:shd w:val="clear" w:color="auto" w:fill="auto"/>
          </w:tcPr>
          <w:p w:rsidR="007217C2" w:rsidRPr="00182357" w:rsidRDefault="00182357" w:rsidP="00142406">
            <w:pPr>
              <w:jc w:val="center"/>
              <w:rPr>
                <w:rFonts w:ascii="Arial" w:hAnsi="Arial" w:cs="Arial"/>
                <w:b/>
                <w:sz w:val="28"/>
                <w:szCs w:val="28"/>
              </w:rPr>
            </w:pPr>
            <w:r>
              <w:rPr>
                <w:rFonts w:ascii="Arial" w:hAnsi="Arial" w:cs="Arial"/>
                <w:b/>
                <w:sz w:val="28"/>
                <w:szCs w:val="28"/>
              </w:rPr>
              <w:t>1</w:t>
            </w:r>
          </w:p>
        </w:tc>
        <w:tc>
          <w:tcPr>
            <w:tcW w:w="1094" w:type="dxa"/>
            <w:shd w:val="clear" w:color="auto" w:fill="auto"/>
          </w:tcPr>
          <w:p w:rsidR="007217C2" w:rsidRPr="00182357" w:rsidRDefault="00182357" w:rsidP="00182357">
            <w:pPr>
              <w:jc w:val="center"/>
              <w:rPr>
                <w:rFonts w:ascii="Arial" w:hAnsi="Arial" w:cs="Arial"/>
                <w:b/>
                <w:sz w:val="28"/>
                <w:szCs w:val="28"/>
              </w:rPr>
            </w:pPr>
            <w:r>
              <w:rPr>
                <w:rFonts w:ascii="Arial" w:hAnsi="Arial" w:cs="Arial"/>
                <w:b/>
                <w:sz w:val="28"/>
                <w:szCs w:val="28"/>
              </w:rPr>
              <w:t>1</w:t>
            </w:r>
          </w:p>
        </w:tc>
        <w:tc>
          <w:tcPr>
            <w:tcW w:w="842" w:type="dxa"/>
            <w:shd w:val="clear" w:color="auto" w:fill="auto"/>
          </w:tcPr>
          <w:p w:rsidR="007217C2" w:rsidRPr="00182357" w:rsidRDefault="00182357" w:rsidP="00142406">
            <w:pPr>
              <w:jc w:val="center"/>
              <w:rPr>
                <w:rFonts w:ascii="Arial" w:hAnsi="Arial" w:cs="Arial"/>
                <w:b/>
                <w:sz w:val="28"/>
                <w:szCs w:val="28"/>
              </w:rPr>
            </w:pPr>
            <w:r>
              <w:rPr>
                <w:rFonts w:ascii="Arial" w:hAnsi="Arial" w:cs="Arial"/>
                <w:b/>
                <w:sz w:val="28"/>
                <w:szCs w:val="28"/>
              </w:rPr>
              <w:t>1</w:t>
            </w:r>
          </w:p>
        </w:tc>
        <w:tc>
          <w:tcPr>
            <w:tcW w:w="921" w:type="dxa"/>
            <w:shd w:val="clear" w:color="auto" w:fill="auto"/>
          </w:tcPr>
          <w:p w:rsidR="007217C2" w:rsidRPr="00182357" w:rsidRDefault="007217C2" w:rsidP="00142406">
            <w:pPr>
              <w:jc w:val="center"/>
              <w:rPr>
                <w:rFonts w:ascii="Arial" w:hAnsi="Arial" w:cs="Arial"/>
                <w:sz w:val="28"/>
                <w:szCs w:val="28"/>
              </w:rPr>
            </w:pPr>
          </w:p>
        </w:tc>
        <w:tc>
          <w:tcPr>
            <w:tcW w:w="1128" w:type="dxa"/>
            <w:shd w:val="clear" w:color="auto" w:fill="auto"/>
          </w:tcPr>
          <w:p w:rsidR="007217C2" w:rsidRPr="00182357" w:rsidRDefault="007217C2" w:rsidP="00C740E7">
            <w:pPr>
              <w:rPr>
                <w:rFonts w:ascii="Arial" w:hAnsi="Arial" w:cs="Arial"/>
                <w:sz w:val="28"/>
                <w:szCs w:val="28"/>
              </w:rPr>
            </w:pPr>
          </w:p>
        </w:tc>
        <w:tc>
          <w:tcPr>
            <w:tcW w:w="1218" w:type="dxa"/>
            <w:shd w:val="clear" w:color="auto" w:fill="auto"/>
          </w:tcPr>
          <w:p w:rsidR="007217C2" w:rsidRPr="00182357" w:rsidRDefault="007217C2" w:rsidP="00C740E7">
            <w:pPr>
              <w:rPr>
                <w:rFonts w:ascii="Arial" w:hAnsi="Arial" w:cs="Arial"/>
                <w:sz w:val="28"/>
                <w:szCs w:val="28"/>
              </w:rPr>
            </w:pPr>
          </w:p>
        </w:tc>
        <w:tc>
          <w:tcPr>
            <w:tcW w:w="1786" w:type="dxa"/>
            <w:shd w:val="clear" w:color="auto" w:fill="auto"/>
          </w:tcPr>
          <w:p w:rsidR="007217C2" w:rsidRPr="00182357" w:rsidRDefault="007217C2" w:rsidP="00C740E7">
            <w:pPr>
              <w:rPr>
                <w:rFonts w:ascii="Arial" w:hAnsi="Arial" w:cs="Arial"/>
                <w:sz w:val="28"/>
                <w:szCs w:val="28"/>
              </w:rPr>
            </w:pPr>
          </w:p>
        </w:tc>
        <w:tc>
          <w:tcPr>
            <w:tcW w:w="1758" w:type="dxa"/>
            <w:shd w:val="clear" w:color="auto" w:fill="auto"/>
          </w:tcPr>
          <w:p w:rsidR="007217C2" w:rsidRPr="00182357" w:rsidRDefault="007217C2" w:rsidP="00C740E7">
            <w:pPr>
              <w:rPr>
                <w:rFonts w:ascii="Arial" w:hAnsi="Arial" w:cs="Arial"/>
                <w:sz w:val="28"/>
                <w:szCs w:val="28"/>
              </w:rPr>
            </w:pPr>
          </w:p>
        </w:tc>
      </w:tr>
      <w:tr w:rsidR="00182357" w:rsidRPr="003B1EED" w:rsidTr="007217C2">
        <w:trPr>
          <w:trHeight w:val="263"/>
          <w:tblCellSpacing w:w="20" w:type="dxa"/>
        </w:trPr>
        <w:tc>
          <w:tcPr>
            <w:tcW w:w="925" w:type="dxa"/>
            <w:shd w:val="clear" w:color="auto" w:fill="auto"/>
          </w:tcPr>
          <w:p w:rsidR="00182357" w:rsidRPr="00182357" w:rsidRDefault="00362E62" w:rsidP="00142406">
            <w:pPr>
              <w:jc w:val="center"/>
              <w:rPr>
                <w:rFonts w:ascii="Arial" w:hAnsi="Arial" w:cs="Arial"/>
                <w:b/>
                <w:sz w:val="28"/>
                <w:szCs w:val="28"/>
              </w:rPr>
            </w:pPr>
            <w:r>
              <w:rPr>
                <w:rFonts w:ascii="Arial" w:hAnsi="Arial" w:cs="Arial"/>
                <w:b/>
                <w:sz w:val="28"/>
                <w:szCs w:val="28"/>
              </w:rPr>
              <w:t>7</w:t>
            </w:r>
          </w:p>
        </w:tc>
        <w:tc>
          <w:tcPr>
            <w:tcW w:w="1026" w:type="dxa"/>
            <w:shd w:val="clear" w:color="auto" w:fill="auto"/>
          </w:tcPr>
          <w:p w:rsidR="00182357" w:rsidRPr="00182357" w:rsidRDefault="00362E62" w:rsidP="00142406">
            <w:pPr>
              <w:jc w:val="center"/>
              <w:rPr>
                <w:rFonts w:ascii="Arial" w:hAnsi="Arial" w:cs="Arial"/>
                <w:b/>
                <w:sz w:val="28"/>
                <w:szCs w:val="28"/>
              </w:rPr>
            </w:pPr>
            <w:r>
              <w:rPr>
                <w:rFonts w:ascii="Arial" w:hAnsi="Arial" w:cs="Arial"/>
                <w:b/>
                <w:sz w:val="28"/>
                <w:szCs w:val="28"/>
              </w:rPr>
              <w:t>1</w:t>
            </w:r>
          </w:p>
        </w:tc>
        <w:tc>
          <w:tcPr>
            <w:tcW w:w="1094" w:type="dxa"/>
            <w:shd w:val="clear" w:color="auto" w:fill="auto"/>
          </w:tcPr>
          <w:p w:rsidR="00182357" w:rsidRPr="00182357" w:rsidRDefault="00362E62" w:rsidP="00182357">
            <w:pPr>
              <w:jc w:val="center"/>
              <w:rPr>
                <w:rFonts w:ascii="Arial" w:hAnsi="Arial" w:cs="Arial"/>
                <w:b/>
                <w:sz w:val="28"/>
                <w:szCs w:val="28"/>
              </w:rPr>
            </w:pPr>
            <w:r>
              <w:rPr>
                <w:rFonts w:ascii="Arial" w:hAnsi="Arial" w:cs="Arial"/>
                <w:b/>
                <w:sz w:val="28"/>
                <w:szCs w:val="28"/>
              </w:rPr>
              <w:t>1</w:t>
            </w:r>
          </w:p>
        </w:tc>
        <w:tc>
          <w:tcPr>
            <w:tcW w:w="842" w:type="dxa"/>
            <w:shd w:val="clear" w:color="auto" w:fill="auto"/>
          </w:tcPr>
          <w:p w:rsidR="00182357" w:rsidRPr="00182357" w:rsidRDefault="00362E62" w:rsidP="00142406">
            <w:pPr>
              <w:jc w:val="center"/>
              <w:rPr>
                <w:rFonts w:ascii="Arial" w:hAnsi="Arial" w:cs="Arial"/>
                <w:b/>
                <w:sz w:val="28"/>
                <w:szCs w:val="28"/>
              </w:rPr>
            </w:pPr>
            <w:r>
              <w:rPr>
                <w:rFonts w:ascii="Arial" w:hAnsi="Arial" w:cs="Arial"/>
                <w:b/>
                <w:sz w:val="28"/>
                <w:szCs w:val="28"/>
              </w:rPr>
              <w:t>1</w:t>
            </w:r>
          </w:p>
        </w:tc>
        <w:tc>
          <w:tcPr>
            <w:tcW w:w="921" w:type="dxa"/>
            <w:shd w:val="clear" w:color="auto" w:fill="auto"/>
          </w:tcPr>
          <w:p w:rsidR="00182357" w:rsidRPr="00182357" w:rsidRDefault="00182357" w:rsidP="00142406">
            <w:pPr>
              <w:jc w:val="center"/>
              <w:rPr>
                <w:rFonts w:ascii="Arial" w:hAnsi="Arial" w:cs="Arial"/>
                <w:sz w:val="28"/>
                <w:szCs w:val="28"/>
              </w:rPr>
            </w:pPr>
          </w:p>
        </w:tc>
        <w:tc>
          <w:tcPr>
            <w:tcW w:w="1128" w:type="dxa"/>
            <w:shd w:val="clear" w:color="auto" w:fill="auto"/>
          </w:tcPr>
          <w:p w:rsidR="00182357" w:rsidRPr="00182357" w:rsidRDefault="00182357" w:rsidP="00C740E7">
            <w:pPr>
              <w:rPr>
                <w:rFonts w:ascii="Arial" w:hAnsi="Arial" w:cs="Arial"/>
                <w:sz w:val="28"/>
                <w:szCs w:val="28"/>
              </w:rPr>
            </w:pPr>
          </w:p>
        </w:tc>
        <w:tc>
          <w:tcPr>
            <w:tcW w:w="1218" w:type="dxa"/>
            <w:shd w:val="clear" w:color="auto" w:fill="auto"/>
          </w:tcPr>
          <w:p w:rsidR="00182357" w:rsidRPr="00182357" w:rsidRDefault="00182357" w:rsidP="00C740E7">
            <w:pPr>
              <w:rPr>
                <w:rFonts w:ascii="Arial" w:hAnsi="Arial" w:cs="Arial"/>
                <w:sz w:val="28"/>
                <w:szCs w:val="28"/>
              </w:rPr>
            </w:pPr>
          </w:p>
        </w:tc>
        <w:tc>
          <w:tcPr>
            <w:tcW w:w="1786" w:type="dxa"/>
            <w:shd w:val="clear" w:color="auto" w:fill="auto"/>
          </w:tcPr>
          <w:p w:rsidR="00182357" w:rsidRPr="00182357" w:rsidRDefault="00182357" w:rsidP="00C740E7">
            <w:pPr>
              <w:rPr>
                <w:rFonts w:ascii="Arial" w:hAnsi="Arial" w:cs="Arial"/>
                <w:sz w:val="28"/>
                <w:szCs w:val="28"/>
              </w:rPr>
            </w:pPr>
          </w:p>
        </w:tc>
        <w:tc>
          <w:tcPr>
            <w:tcW w:w="1758" w:type="dxa"/>
            <w:shd w:val="clear" w:color="auto" w:fill="auto"/>
          </w:tcPr>
          <w:p w:rsidR="00182357" w:rsidRPr="00182357" w:rsidRDefault="00182357" w:rsidP="00C740E7">
            <w:pPr>
              <w:rPr>
                <w:rFonts w:ascii="Arial" w:hAnsi="Arial" w:cs="Arial"/>
                <w:sz w:val="28"/>
                <w:szCs w:val="28"/>
              </w:rPr>
            </w:pPr>
          </w:p>
        </w:tc>
      </w:tr>
      <w:tr w:rsidR="00182357" w:rsidRPr="003B1EED" w:rsidTr="007217C2">
        <w:trPr>
          <w:trHeight w:val="263"/>
          <w:tblCellSpacing w:w="20" w:type="dxa"/>
        </w:trPr>
        <w:tc>
          <w:tcPr>
            <w:tcW w:w="925" w:type="dxa"/>
            <w:shd w:val="clear" w:color="auto" w:fill="auto"/>
          </w:tcPr>
          <w:p w:rsidR="00182357" w:rsidRPr="00182357" w:rsidRDefault="00182357" w:rsidP="00142406">
            <w:pPr>
              <w:jc w:val="center"/>
              <w:rPr>
                <w:rFonts w:ascii="Arial" w:hAnsi="Arial" w:cs="Arial"/>
                <w:b/>
                <w:sz w:val="28"/>
                <w:szCs w:val="28"/>
              </w:rPr>
            </w:pPr>
          </w:p>
        </w:tc>
        <w:tc>
          <w:tcPr>
            <w:tcW w:w="1026" w:type="dxa"/>
            <w:shd w:val="clear" w:color="auto" w:fill="auto"/>
          </w:tcPr>
          <w:p w:rsidR="00182357" w:rsidRPr="00182357" w:rsidRDefault="00182357" w:rsidP="00142406">
            <w:pPr>
              <w:jc w:val="center"/>
              <w:rPr>
                <w:rFonts w:ascii="Arial" w:hAnsi="Arial" w:cs="Arial"/>
                <w:b/>
                <w:sz w:val="28"/>
                <w:szCs w:val="28"/>
              </w:rPr>
            </w:pPr>
          </w:p>
        </w:tc>
        <w:tc>
          <w:tcPr>
            <w:tcW w:w="1094" w:type="dxa"/>
            <w:shd w:val="clear" w:color="auto" w:fill="auto"/>
          </w:tcPr>
          <w:p w:rsidR="00182357" w:rsidRPr="00182357" w:rsidRDefault="00182357" w:rsidP="00182357">
            <w:pPr>
              <w:jc w:val="center"/>
              <w:rPr>
                <w:rFonts w:ascii="Arial" w:hAnsi="Arial" w:cs="Arial"/>
                <w:b/>
                <w:sz w:val="28"/>
                <w:szCs w:val="28"/>
              </w:rPr>
            </w:pPr>
          </w:p>
        </w:tc>
        <w:tc>
          <w:tcPr>
            <w:tcW w:w="842" w:type="dxa"/>
            <w:shd w:val="clear" w:color="auto" w:fill="auto"/>
          </w:tcPr>
          <w:p w:rsidR="00182357" w:rsidRPr="00182357" w:rsidRDefault="00182357" w:rsidP="00142406">
            <w:pPr>
              <w:jc w:val="center"/>
              <w:rPr>
                <w:rFonts w:ascii="Arial" w:hAnsi="Arial" w:cs="Arial"/>
                <w:b/>
                <w:sz w:val="28"/>
                <w:szCs w:val="28"/>
              </w:rPr>
            </w:pPr>
          </w:p>
        </w:tc>
        <w:tc>
          <w:tcPr>
            <w:tcW w:w="921" w:type="dxa"/>
            <w:shd w:val="clear" w:color="auto" w:fill="auto"/>
          </w:tcPr>
          <w:p w:rsidR="00182357" w:rsidRPr="00182357" w:rsidRDefault="00182357" w:rsidP="00142406">
            <w:pPr>
              <w:jc w:val="center"/>
              <w:rPr>
                <w:rFonts w:ascii="Arial" w:hAnsi="Arial" w:cs="Arial"/>
                <w:sz w:val="28"/>
                <w:szCs w:val="28"/>
              </w:rPr>
            </w:pPr>
          </w:p>
        </w:tc>
        <w:tc>
          <w:tcPr>
            <w:tcW w:w="1128" w:type="dxa"/>
            <w:shd w:val="clear" w:color="auto" w:fill="auto"/>
          </w:tcPr>
          <w:p w:rsidR="00182357" w:rsidRPr="00182357" w:rsidRDefault="00182357" w:rsidP="00C740E7">
            <w:pPr>
              <w:rPr>
                <w:rFonts w:ascii="Arial" w:hAnsi="Arial" w:cs="Arial"/>
                <w:sz w:val="28"/>
                <w:szCs w:val="28"/>
              </w:rPr>
            </w:pPr>
          </w:p>
        </w:tc>
        <w:tc>
          <w:tcPr>
            <w:tcW w:w="1218" w:type="dxa"/>
            <w:shd w:val="clear" w:color="auto" w:fill="auto"/>
          </w:tcPr>
          <w:p w:rsidR="00182357" w:rsidRPr="00182357" w:rsidRDefault="00182357" w:rsidP="00C740E7">
            <w:pPr>
              <w:rPr>
                <w:rFonts w:ascii="Arial" w:hAnsi="Arial" w:cs="Arial"/>
                <w:sz w:val="28"/>
                <w:szCs w:val="28"/>
              </w:rPr>
            </w:pPr>
          </w:p>
        </w:tc>
        <w:tc>
          <w:tcPr>
            <w:tcW w:w="1786" w:type="dxa"/>
            <w:shd w:val="clear" w:color="auto" w:fill="auto"/>
          </w:tcPr>
          <w:p w:rsidR="00182357" w:rsidRPr="00182357" w:rsidRDefault="00182357" w:rsidP="00C740E7">
            <w:pPr>
              <w:rPr>
                <w:rFonts w:ascii="Arial" w:hAnsi="Arial" w:cs="Arial"/>
                <w:sz w:val="28"/>
                <w:szCs w:val="28"/>
              </w:rPr>
            </w:pPr>
          </w:p>
        </w:tc>
        <w:tc>
          <w:tcPr>
            <w:tcW w:w="1758" w:type="dxa"/>
            <w:shd w:val="clear" w:color="auto" w:fill="auto"/>
          </w:tcPr>
          <w:p w:rsidR="00182357" w:rsidRPr="00182357" w:rsidRDefault="00182357" w:rsidP="00C740E7">
            <w:pPr>
              <w:rPr>
                <w:rFonts w:ascii="Arial" w:hAnsi="Arial" w:cs="Arial"/>
                <w:sz w:val="28"/>
                <w:szCs w:val="28"/>
              </w:rPr>
            </w:pPr>
          </w:p>
        </w:tc>
      </w:tr>
      <w:tr w:rsidR="00182357" w:rsidRPr="003B1EED" w:rsidTr="007217C2">
        <w:trPr>
          <w:trHeight w:val="263"/>
          <w:tblCellSpacing w:w="20" w:type="dxa"/>
        </w:trPr>
        <w:tc>
          <w:tcPr>
            <w:tcW w:w="925" w:type="dxa"/>
            <w:shd w:val="clear" w:color="auto" w:fill="auto"/>
          </w:tcPr>
          <w:p w:rsidR="00182357" w:rsidRPr="00182357" w:rsidRDefault="00182357" w:rsidP="00142406">
            <w:pPr>
              <w:jc w:val="center"/>
              <w:rPr>
                <w:rFonts w:ascii="Arial" w:hAnsi="Arial" w:cs="Arial"/>
                <w:b/>
                <w:sz w:val="28"/>
                <w:szCs w:val="28"/>
              </w:rPr>
            </w:pPr>
          </w:p>
        </w:tc>
        <w:tc>
          <w:tcPr>
            <w:tcW w:w="1026" w:type="dxa"/>
            <w:shd w:val="clear" w:color="auto" w:fill="auto"/>
          </w:tcPr>
          <w:p w:rsidR="00182357" w:rsidRPr="00182357" w:rsidRDefault="00182357" w:rsidP="00142406">
            <w:pPr>
              <w:jc w:val="center"/>
              <w:rPr>
                <w:rFonts w:ascii="Arial" w:hAnsi="Arial" w:cs="Arial"/>
                <w:b/>
                <w:sz w:val="28"/>
                <w:szCs w:val="28"/>
              </w:rPr>
            </w:pPr>
          </w:p>
        </w:tc>
        <w:tc>
          <w:tcPr>
            <w:tcW w:w="1094" w:type="dxa"/>
            <w:shd w:val="clear" w:color="auto" w:fill="auto"/>
          </w:tcPr>
          <w:p w:rsidR="00182357" w:rsidRPr="00182357" w:rsidRDefault="00182357" w:rsidP="00182357">
            <w:pPr>
              <w:jc w:val="center"/>
              <w:rPr>
                <w:rFonts w:ascii="Arial" w:hAnsi="Arial" w:cs="Arial"/>
                <w:b/>
                <w:sz w:val="28"/>
                <w:szCs w:val="28"/>
              </w:rPr>
            </w:pPr>
          </w:p>
        </w:tc>
        <w:tc>
          <w:tcPr>
            <w:tcW w:w="842" w:type="dxa"/>
            <w:shd w:val="clear" w:color="auto" w:fill="auto"/>
          </w:tcPr>
          <w:p w:rsidR="00182357" w:rsidRPr="00182357" w:rsidRDefault="00182357" w:rsidP="00142406">
            <w:pPr>
              <w:jc w:val="center"/>
              <w:rPr>
                <w:rFonts w:ascii="Arial" w:hAnsi="Arial" w:cs="Arial"/>
                <w:b/>
                <w:sz w:val="28"/>
                <w:szCs w:val="28"/>
              </w:rPr>
            </w:pPr>
          </w:p>
        </w:tc>
        <w:tc>
          <w:tcPr>
            <w:tcW w:w="921" w:type="dxa"/>
            <w:shd w:val="clear" w:color="auto" w:fill="auto"/>
          </w:tcPr>
          <w:p w:rsidR="00182357" w:rsidRPr="00182357" w:rsidRDefault="00182357" w:rsidP="00142406">
            <w:pPr>
              <w:jc w:val="center"/>
              <w:rPr>
                <w:rFonts w:ascii="Arial" w:hAnsi="Arial" w:cs="Arial"/>
                <w:sz w:val="28"/>
                <w:szCs w:val="28"/>
              </w:rPr>
            </w:pPr>
          </w:p>
        </w:tc>
        <w:tc>
          <w:tcPr>
            <w:tcW w:w="1128" w:type="dxa"/>
            <w:shd w:val="clear" w:color="auto" w:fill="auto"/>
          </w:tcPr>
          <w:p w:rsidR="00182357" w:rsidRPr="00182357" w:rsidRDefault="00182357" w:rsidP="00C740E7">
            <w:pPr>
              <w:rPr>
                <w:rFonts w:ascii="Arial" w:hAnsi="Arial" w:cs="Arial"/>
                <w:sz w:val="28"/>
                <w:szCs w:val="28"/>
              </w:rPr>
            </w:pPr>
          </w:p>
        </w:tc>
        <w:tc>
          <w:tcPr>
            <w:tcW w:w="1218" w:type="dxa"/>
            <w:shd w:val="clear" w:color="auto" w:fill="auto"/>
          </w:tcPr>
          <w:p w:rsidR="00182357" w:rsidRPr="00182357" w:rsidRDefault="00182357" w:rsidP="00C740E7">
            <w:pPr>
              <w:rPr>
                <w:rFonts w:ascii="Arial" w:hAnsi="Arial" w:cs="Arial"/>
                <w:sz w:val="28"/>
                <w:szCs w:val="28"/>
              </w:rPr>
            </w:pPr>
          </w:p>
        </w:tc>
        <w:tc>
          <w:tcPr>
            <w:tcW w:w="1786" w:type="dxa"/>
            <w:shd w:val="clear" w:color="auto" w:fill="auto"/>
          </w:tcPr>
          <w:p w:rsidR="00182357" w:rsidRPr="00182357" w:rsidRDefault="00182357" w:rsidP="00C740E7">
            <w:pPr>
              <w:rPr>
                <w:rFonts w:ascii="Arial" w:hAnsi="Arial" w:cs="Arial"/>
                <w:sz w:val="28"/>
                <w:szCs w:val="28"/>
              </w:rPr>
            </w:pPr>
          </w:p>
        </w:tc>
        <w:tc>
          <w:tcPr>
            <w:tcW w:w="1758" w:type="dxa"/>
            <w:shd w:val="clear" w:color="auto" w:fill="auto"/>
          </w:tcPr>
          <w:p w:rsidR="00182357" w:rsidRPr="00182357" w:rsidRDefault="00182357" w:rsidP="00C740E7">
            <w:pPr>
              <w:rPr>
                <w:rFonts w:ascii="Arial" w:hAnsi="Arial" w:cs="Arial"/>
                <w:sz w:val="28"/>
                <w:szCs w:val="28"/>
              </w:rPr>
            </w:pPr>
          </w:p>
        </w:tc>
      </w:tr>
      <w:tr w:rsidR="00182357" w:rsidRPr="003B1EED" w:rsidTr="007217C2">
        <w:trPr>
          <w:trHeight w:val="263"/>
          <w:tblCellSpacing w:w="20" w:type="dxa"/>
        </w:trPr>
        <w:tc>
          <w:tcPr>
            <w:tcW w:w="925" w:type="dxa"/>
            <w:shd w:val="clear" w:color="auto" w:fill="auto"/>
          </w:tcPr>
          <w:p w:rsidR="00182357" w:rsidRPr="00182357" w:rsidRDefault="00182357" w:rsidP="00142406">
            <w:pPr>
              <w:jc w:val="center"/>
              <w:rPr>
                <w:rFonts w:ascii="Arial" w:hAnsi="Arial" w:cs="Arial"/>
                <w:b/>
                <w:sz w:val="28"/>
                <w:szCs w:val="28"/>
              </w:rPr>
            </w:pPr>
          </w:p>
        </w:tc>
        <w:tc>
          <w:tcPr>
            <w:tcW w:w="1026" w:type="dxa"/>
            <w:shd w:val="clear" w:color="auto" w:fill="auto"/>
          </w:tcPr>
          <w:p w:rsidR="00182357" w:rsidRPr="00182357" w:rsidRDefault="00182357" w:rsidP="00142406">
            <w:pPr>
              <w:jc w:val="center"/>
              <w:rPr>
                <w:rFonts w:ascii="Arial" w:hAnsi="Arial" w:cs="Arial"/>
                <w:b/>
                <w:sz w:val="28"/>
                <w:szCs w:val="28"/>
              </w:rPr>
            </w:pPr>
          </w:p>
        </w:tc>
        <w:tc>
          <w:tcPr>
            <w:tcW w:w="1094" w:type="dxa"/>
            <w:shd w:val="clear" w:color="auto" w:fill="auto"/>
          </w:tcPr>
          <w:p w:rsidR="00182357" w:rsidRPr="00182357" w:rsidRDefault="00182357" w:rsidP="00182357">
            <w:pPr>
              <w:jc w:val="center"/>
              <w:rPr>
                <w:rFonts w:ascii="Arial" w:hAnsi="Arial" w:cs="Arial"/>
                <w:b/>
                <w:sz w:val="28"/>
                <w:szCs w:val="28"/>
              </w:rPr>
            </w:pPr>
          </w:p>
        </w:tc>
        <w:tc>
          <w:tcPr>
            <w:tcW w:w="842" w:type="dxa"/>
            <w:shd w:val="clear" w:color="auto" w:fill="auto"/>
          </w:tcPr>
          <w:p w:rsidR="00182357" w:rsidRPr="00182357" w:rsidRDefault="00182357" w:rsidP="00142406">
            <w:pPr>
              <w:jc w:val="center"/>
              <w:rPr>
                <w:rFonts w:ascii="Arial" w:hAnsi="Arial" w:cs="Arial"/>
                <w:b/>
                <w:sz w:val="28"/>
                <w:szCs w:val="28"/>
              </w:rPr>
            </w:pPr>
          </w:p>
        </w:tc>
        <w:tc>
          <w:tcPr>
            <w:tcW w:w="921" w:type="dxa"/>
            <w:shd w:val="clear" w:color="auto" w:fill="auto"/>
          </w:tcPr>
          <w:p w:rsidR="00182357" w:rsidRPr="00182357" w:rsidRDefault="00182357" w:rsidP="00142406">
            <w:pPr>
              <w:jc w:val="center"/>
              <w:rPr>
                <w:rFonts w:ascii="Arial" w:hAnsi="Arial" w:cs="Arial"/>
                <w:sz w:val="28"/>
                <w:szCs w:val="28"/>
              </w:rPr>
            </w:pPr>
          </w:p>
        </w:tc>
        <w:tc>
          <w:tcPr>
            <w:tcW w:w="1128" w:type="dxa"/>
            <w:shd w:val="clear" w:color="auto" w:fill="auto"/>
          </w:tcPr>
          <w:p w:rsidR="00182357" w:rsidRPr="00182357" w:rsidRDefault="00182357" w:rsidP="00C740E7">
            <w:pPr>
              <w:rPr>
                <w:rFonts w:ascii="Arial" w:hAnsi="Arial" w:cs="Arial"/>
                <w:sz w:val="28"/>
                <w:szCs w:val="28"/>
              </w:rPr>
            </w:pPr>
          </w:p>
        </w:tc>
        <w:tc>
          <w:tcPr>
            <w:tcW w:w="1218" w:type="dxa"/>
            <w:shd w:val="clear" w:color="auto" w:fill="auto"/>
          </w:tcPr>
          <w:p w:rsidR="00182357" w:rsidRPr="00182357" w:rsidRDefault="00182357" w:rsidP="00C740E7">
            <w:pPr>
              <w:rPr>
                <w:rFonts w:ascii="Arial" w:hAnsi="Arial" w:cs="Arial"/>
                <w:sz w:val="28"/>
                <w:szCs w:val="28"/>
              </w:rPr>
            </w:pPr>
          </w:p>
        </w:tc>
        <w:tc>
          <w:tcPr>
            <w:tcW w:w="1786" w:type="dxa"/>
            <w:shd w:val="clear" w:color="auto" w:fill="auto"/>
          </w:tcPr>
          <w:p w:rsidR="00182357" w:rsidRPr="00182357" w:rsidRDefault="00182357" w:rsidP="00C740E7">
            <w:pPr>
              <w:rPr>
                <w:rFonts w:ascii="Arial" w:hAnsi="Arial" w:cs="Arial"/>
                <w:sz w:val="28"/>
                <w:szCs w:val="28"/>
              </w:rPr>
            </w:pPr>
          </w:p>
        </w:tc>
        <w:tc>
          <w:tcPr>
            <w:tcW w:w="1758" w:type="dxa"/>
            <w:shd w:val="clear" w:color="auto" w:fill="auto"/>
          </w:tcPr>
          <w:p w:rsidR="00182357" w:rsidRPr="00182357" w:rsidRDefault="00182357" w:rsidP="00C740E7">
            <w:pPr>
              <w:rPr>
                <w:rFonts w:ascii="Arial" w:hAnsi="Arial" w:cs="Arial"/>
                <w:sz w:val="28"/>
                <w:szCs w:val="28"/>
              </w:rPr>
            </w:pPr>
          </w:p>
        </w:tc>
      </w:tr>
      <w:tr w:rsidR="00182357" w:rsidRPr="003B1EED" w:rsidTr="007217C2">
        <w:trPr>
          <w:trHeight w:val="263"/>
          <w:tblCellSpacing w:w="20" w:type="dxa"/>
        </w:trPr>
        <w:tc>
          <w:tcPr>
            <w:tcW w:w="925" w:type="dxa"/>
            <w:shd w:val="clear" w:color="auto" w:fill="auto"/>
          </w:tcPr>
          <w:p w:rsidR="00182357" w:rsidRPr="00182357" w:rsidRDefault="00182357" w:rsidP="00142406">
            <w:pPr>
              <w:jc w:val="center"/>
              <w:rPr>
                <w:rFonts w:ascii="Arial" w:hAnsi="Arial" w:cs="Arial"/>
                <w:b/>
                <w:sz w:val="28"/>
                <w:szCs w:val="28"/>
              </w:rPr>
            </w:pPr>
          </w:p>
        </w:tc>
        <w:tc>
          <w:tcPr>
            <w:tcW w:w="1026" w:type="dxa"/>
            <w:shd w:val="clear" w:color="auto" w:fill="auto"/>
          </w:tcPr>
          <w:p w:rsidR="00182357" w:rsidRPr="00182357" w:rsidRDefault="00182357" w:rsidP="00142406">
            <w:pPr>
              <w:jc w:val="center"/>
              <w:rPr>
                <w:rFonts w:ascii="Arial" w:hAnsi="Arial" w:cs="Arial"/>
                <w:b/>
                <w:sz w:val="28"/>
                <w:szCs w:val="28"/>
              </w:rPr>
            </w:pPr>
          </w:p>
        </w:tc>
        <w:tc>
          <w:tcPr>
            <w:tcW w:w="1094" w:type="dxa"/>
            <w:shd w:val="clear" w:color="auto" w:fill="auto"/>
          </w:tcPr>
          <w:p w:rsidR="00182357" w:rsidRPr="00182357" w:rsidRDefault="00182357" w:rsidP="00182357">
            <w:pPr>
              <w:jc w:val="center"/>
              <w:rPr>
                <w:rFonts w:ascii="Arial" w:hAnsi="Arial" w:cs="Arial"/>
                <w:b/>
                <w:sz w:val="28"/>
                <w:szCs w:val="28"/>
              </w:rPr>
            </w:pPr>
          </w:p>
        </w:tc>
        <w:tc>
          <w:tcPr>
            <w:tcW w:w="842" w:type="dxa"/>
            <w:shd w:val="clear" w:color="auto" w:fill="auto"/>
          </w:tcPr>
          <w:p w:rsidR="00182357" w:rsidRPr="00182357" w:rsidRDefault="00182357" w:rsidP="00142406">
            <w:pPr>
              <w:jc w:val="center"/>
              <w:rPr>
                <w:rFonts w:ascii="Arial" w:hAnsi="Arial" w:cs="Arial"/>
                <w:b/>
                <w:sz w:val="28"/>
                <w:szCs w:val="28"/>
              </w:rPr>
            </w:pPr>
          </w:p>
        </w:tc>
        <w:tc>
          <w:tcPr>
            <w:tcW w:w="921" w:type="dxa"/>
            <w:shd w:val="clear" w:color="auto" w:fill="auto"/>
          </w:tcPr>
          <w:p w:rsidR="00182357" w:rsidRPr="00182357" w:rsidRDefault="00182357" w:rsidP="00142406">
            <w:pPr>
              <w:jc w:val="center"/>
              <w:rPr>
                <w:rFonts w:ascii="Arial" w:hAnsi="Arial" w:cs="Arial"/>
                <w:sz w:val="28"/>
                <w:szCs w:val="28"/>
              </w:rPr>
            </w:pPr>
          </w:p>
        </w:tc>
        <w:tc>
          <w:tcPr>
            <w:tcW w:w="1128" w:type="dxa"/>
            <w:shd w:val="clear" w:color="auto" w:fill="auto"/>
          </w:tcPr>
          <w:p w:rsidR="00182357" w:rsidRPr="00182357" w:rsidRDefault="00182357" w:rsidP="00C740E7">
            <w:pPr>
              <w:rPr>
                <w:rFonts w:ascii="Arial" w:hAnsi="Arial" w:cs="Arial"/>
                <w:sz w:val="28"/>
                <w:szCs w:val="28"/>
              </w:rPr>
            </w:pPr>
          </w:p>
        </w:tc>
        <w:tc>
          <w:tcPr>
            <w:tcW w:w="1218" w:type="dxa"/>
            <w:shd w:val="clear" w:color="auto" w:fill="auto"/>
          </w:tcPr>
          <w:p w:rsidR="00182357" w:rsidRPr="00182357" w:rsidRDefault="00182357" w:rsidP="00C740E7">
            <w:pPr>
              <w:rPr>
                <w:rFonts w:ascii="Arial" w:hAnsi="Arial" w:cs="Arial"/>
                <w:sz w:val="28"/>
                <w:szCs w:val="28"/>
              </w:rPr>
            </w:pPr>
          </w:p>
        </w:tc>
        <w:tc>
          <w:tcPr>
            <w:tcW w:w="1786" w:type="dxa"/>
            <w:shd w:val="clear" w:color="auto" w:fill="auto"/>
          </w:tcPr>
          <w:p w:rsidR="00182357" w:rsidRPr="00182357" w:rsidRDefault="00182357" w:rsidP="00C740E7">
            <w:pPr>
              <w:rPr>
                <w:rFonts w:ascii="Arial" w:hAnsi="Arial" w:cs="Arial"/>
                <w:sz w:val="28"/>
                <w:szCs w:val="28"/>
              </w:rPr>
            </w:pPr>
          </w:p>
        </w:tc>
        <w:tc>
          <w:tcPr>
            <w:tcW w:w="1758" w:type="dxa"/>
            <w:shd w:val="clear" w:color="auto" w:fill="auto"/>
          </w:tcPr>
          <w:p w:rsidR="00182357" w:rsidRPr="00182357" w:rsidRDefault="00182357" w:rsidP="00C740E7">
            <w:pPr>
              <w:rPr>
                <w:rFonts w:ascii="Arial" w:hAnsi="Arial" w:cs="Arial"/>
                <w:sz w:val="28"/>
                <w:szCs w:val="28"/>
              </w:rPr>
            </w:pPr>
          </w:p>
        </w:tc>
      </w:tr>
      <w:tr w:rsidR="007217C2" w:rsidRPr="003B1EED" w:rsidTr="007217C2">
        <w:trPr>
          <w:trHeight w:val="528"/>
          <w:tblCellSpacing w:w="20" w:type="dxa"/>
        </w:trPr>
        <w:tc>
          <w:tcPr>
            <w:tcW w:w="925" w:type="dxa"/>
            <w:tcBorders>
              <w:top w:val="outset" w:sz="6" w:space="0" w:color="auto"/>
              <w:bottom w:val="outset" w:sz="24" w:space="0" w:color="auto"/>
            </w:tcBorders>
            <w:shd w:val="clear" w:color="auto" w:fill="FFFF99"/>
          </w:tcPr>
          <w:p w:rsidR="00E625CE" w:rsidRPr="00182357" w:rsidRDefault="00E625CE" w:rsidP="00C740E7">
            <w:pPr>
              <w:rPr>
                <w:rFonts w:ascii="Arial" w:hAnsi="Arial" w:cs="Arial"/>
                <w:b/>
                <w:sz w:val="28"/>
                <w:szCs w:val="28"/>
              </w:rPr>
            </w:pPr>
          </w:p>
        </w:tc>
        <w:tc>
          <w:tcPr>
            <w:tcW w:w="1026" w:type="dxa"/>
            <w:tcBorders>
              <w:top w:val="outset" w:sz="6" w:space="0" w:color="auto"/>
              <w:bottom w:val="outset" w:sz="24" w:space="0" w:color="auto"/>
            </w:tcBorders>
            <w:shd w:val="clear" w:color="auto" w:fill="FFFF99"/>
          </w:tcPr>
          <w:p w:rsidR="007217C2" w:rsidRPr="00182357" w:rsidRDefault="007217C2" w:rsidP="00142406">
            <w:pPr>
              <w:jc w:val="center"/>
              <w:rPr>
                <w:rFonts w:ascii="Arial" w:hAnsi="Arial" w:cs="Arial"/>
                <w:b/>
                <w:sz w:val="28"/>
                <w:szCs w:val="28"/>
              </w:rPr>
            </w:pPr>
          </w:p>
        </w:tc>
        <w:tc>
          <w:tcPr>
            <w:tcW w:w="1094" w:type="dxa"/>
            <w:tcBorders>
              <w:top w:val="outset" w:sz="6" w:space="0" w:color="auto"/>
              <w:bottom w:val="outset" w:sz="24" w:space="0" w:color="auto"/>
            </w:tcBorders>
            <w:shd w:val="clear" w:color="auto" w:fill="FFFF99"/>
          </w:tcPr>
          <w:p w:rsidR="007217C2" w:rsidRPr="00182357" w:rsidRDefault="00362E62" w:rsidP="00142406">
            <w:pPr>
              <w:jc w:val="center"/>
              <w:rPr>
                <w:rFonts w:ascii="Arial" w:hAnsi="Arial" w:cs="Arial"/>
                <w:b/>
                <w:sz w:val="28"/>
                <w:szCs w:val="28"/>
              </w:rPr>
            </w:pPr>
            <w:r>
              <w:rPr>
                <w:rFonts w:ascii="Arial" w:hAnsi="Arial" w:cs="Arial"/>
                <w:b/>
                <w:sz w:val="28"/>
                <w:szCs w:val="28"/>
              </w:rPr>
              <w:t>7</w:t>
            </w:r>
          </w:p>
        </w:tc>
        <w:tc>
          <w:tcPr>
            <w:tcW w:w="842" w:type="dxa"/>
            <w:tcBorders>
              <w:top w:val="outset" w:sz="6" w:space="0" w:color="auto"/>
              <w:bottom w:val="outset" w:sz="24" w:space="0" w:color="auto"/>
            </w:tcBorders>
            <w:shd w:val="clear" w:color="auto" w:fill="FFFF99"/>
          </w:tcPr>
          <w:p w:rsidR="007217C2" w:rsidRPr="00182357" w:rsidRDefault="00362E62" w:rsidP="00142406">
            <w:pPr>
              <w:jc w:val="center"/>
              <w:rPr>
                <w:rFonts w:ascii="Arial" w:hAnsi="Arial" w:cs="Arial"/>
                <w:b/>
                <w:sz w:val="28"/>
                <w:szCs w:val="28"/>
                <w:highlight w:val="yellow"/>
              </w:rPr>
            </w:pPr>
            <w:r>
              <w:rPr>
                <w:rFonts w:ascii="Arial" w:hAnsi="Arial" w:cs="Arial"/>
                <w:b/>
                <w:sz w:val="28"/>
                <w:szCs w:val="28"/>
              </w:rPr>
              <w:t>7</w:t>
            </w:r>
          </w:p>
        </w:tc>
        <w:tc>
          <w:tcPr>
            <w:tcW w:w="921" w:type="dxa"/>
            <w:tcBorders>
              <w:top w:val="outset" w:sz="6" w:space="0" w:color="auto"/>
              <w:bottom w:val="outset" w:sz="24" w:space="0" w:color="auto"/>
            </w:tcBorders>
            <w:shd w:val="clear" w:color="auto" w:fill="FFFF99"/>
          </w:tcPr>
          <w:p w:rsidR="007217C2" w:rsidRPr="00182357" w:rsidRDefault="007217C2" w:rsidP="00142406">
            <w:pPr>
              <w:jc w:val="center"/>
              <w:rPr>
                <w:rFonts w:ascii="Arial" w:hAnsi="Arial" w:cs="Arial"/>
                <w:sz w:val="28"/>
                <w:szCs w:val="28"/>
                <w:highlight w:val="yellow"/>
              </w:rPr>
            </w:pPr>
          </w:p>
        </w:tc>
        <w:tc>
          <w:tcPr>
            <w:tcW w:w="1128" w:type="dxa"/>
            <w:tcBorders>
              <w:top w:val="outset" w:sz="6" w:space="0" w:color="auto"/>
              <w:bottom w:val="outset" w:sz="24" w:space="0" w:color="auto"/>
            </w:tcBorders>
            <w:shd w:val="clear" w:color="auto" w:fill="FFFF99"/>
          </w:tcPr>
          <w:p w:rsidR="007217C2" w:rsidRPr="00182357" w:rsidRDefault="007217C2" w:rsidP="00C740E7">
            <w:pPr>
              <w:rPr>
                <w:rFonts w:ascii="Arial" w:hAnsi="Arial" w:cs="Arial"/>
                <w:sz w:val="28"/>
                <w:szCs w:val="28"/>
              </w:rPr>
            </w:pPr>
          </w:p>
        </w:tc>
        <w:tc>
          <w:tcPr>
            <w:tcW w:w="1218" w:type="dxa"/>
            <w:tcBorders>
              <w:top w:val="outset" w:sz="6" w:space="0" w:color="auto"/>
              <w:bottom w:val="outset" w:sz="24" w:space="0" w:color="auto"/>
            </w:tcBorders>
            <w:shd w:val="clear" w:color="auto" w:fill="FFFF99"/>
          </w:tcPr>
          <w:p w:rsidR="007217C2" w:rsidRPr="00182357" w:rsidRDefault="007217C2" w:rsidP="00C740E7">
            <w:pPr>
              <w:rPr>
                <w:rFonts w:ascii="Arial" w:hAnsi="Arial" w:cs="Arial"/>
                <w:sz w:val="28"/>
                <w:szCs w:val="28"/>
              </w:rPr>
            </w:pPr>
          </w:p>
        </w:tc>
        <w:tc>
          <w:tcPr>
            <w:tcW w:w="1786" w:type="dxa"/>
            <w:tcBorders>
              <w:top w:val="outset" w:sz="6" w:space="0" w:color="auto"/>
              <w:bottom w:val="outset" w:sz="24" w:space="0" w:color="auto"/>
            </w:tcBorders>
            <w:shd w:val="clear" w:color="auto" w:fill="FFFF99"/>
          </w:tcPr>
          <w:p w:rsidR="007217C2" w:rsidRPr="00182357" w:rsidRDefault="007217C2" w:rsidP="00C740E7">
            <w:pPr>
              <w:rPr>
                <w:rFonts w:ascii="Arial" w:hAnsi="Arial" w:cs="Arial"/>
                <w:sz w:val="28"/>
                <w:szCs w:val="28"/>
              </w:rPr>
            </w:pPr>
          </w:p>
        </w:tc>
        <w:tc>
          <w:tcPr>
            <w:tcW w:w="1758" w:type="dxa"/>
            <w:tcBorders>
              <w:top w:val="outset" w:sz="6" w:space="0" w:color="auto"/>
              <w:bottom w:val="outset" w:sz="24" w:space="0" w:color="auto"/>
            </w:tcBorders>
            <w:shd w:val="clear" w:color="auto" w:fill="FFFF99"/>
          </w:tcPr>
          <w:p w:rsidR="007217C2" w:rsidRPr="00182357" w:rsidRDefault="007217C2" w:rsidP="00C740E7">
            <w:pPr>
              <w:rPr>
                <w:rFonts w:ascii="Arial" w:hAnsi="Arial" w:cs="Arial"/>
                <w:sz w:val="28"/>
                <w:szCs w:val="28"/>
              </w:rPr>
            </w:pPr>
          </w:p>
        </w:tc>
      </w:tr>
    </w:tbl>
    <w:p w:rsidR="004F460F" w:rsidRPr="003B1EED" w:rsidRDefault="004F460F" w:rsidP="00E508FE">
      <w:pPr>
        <w:jc w:val="both"/>
        <w:sectPr w:rsidR="004F460F" w:rsidRPr="003B1EED" w:rsidSect="00A0429F">
          <w:headerReference w:type="default" r:id="rId8"/>
          <w:footerReference w:type="default" r:id="rId9"/>
          <w:pgSz w:w="12242" w:h="20163" w:code="5"/>
          <w:pgMar w:top="902" w:right="1616" w:bottom="1247" w:left="902" w:header="539" w:footer="709" w:gutter="0"/>
          <w:pgBorders w:offsetFrom="page">
            <w:top w:val="none" w:sz="143" w:space="9" w:color="000000" w:shadow="1" w:frame="1"/>
            <w:left w:val="none" w:sz="0" w:space="22" w:color="5C0509" w:shadow="1"/>
            <w:bottom w:val="none" w:sz="0" w:space="6" w:color="8F0000" w:shadow="1"/>
            <w:right w:val="none" w:sz="0" w:space="14" w:color="000000" w:shadow="1"/>
          </w:pgBorders>
          <w:cols w:space="708"/>
          <w:docGrid w:linePitch="360"/>
        </w:sectPr>
      </w:pPr>
    </w:p>
    <w:p w:rsidR="00067171" w:rsidRPr="003B1EED" w:rsidRDefault="001016D5" w:rsidP="00067171">
      <w:r>
        <w:rPr>
          <w:noProof/>
          <w:lang w:val="es-MX" w:eastAsia="es-MX"/>
        </w:rPr>
        <w:lastRenderedPageBreak/>
        <w:drawing>
          <wp:anchor distT="0" distB="0" distL="114300" distR="114300" simplePos="0" relativeHeight="251657216" behindDoc="0" locked="0" layoutInCell="1" allowOverlap="1">
            <wp:simplePos x="0" y="0"/>
            <wp:positionH relativeFrom="column">
              <wp:posOffset>-147320</wp:posOffset>
            </wp:positionH>
            <wp:positionV relativeFrom="paragraph">
              <wp:posOffset>-123190</wp:posOffset>
            </wp:positionV>
            <wp:extent cx="6757670" cy="1106805"/>
            <wp:effectExtent l="0" t="0" r="0" b="0"/>
            <wp:wrapSquare wrapText="bothSides"/>
            <wp:docPr id="5" name="Imagen 5" descr="SEGUIMIENTO 20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SEGUIMIENTO 201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757670" cy="1106805"/>
                    </a:xfrm>
                    <a:prstGeom prst="rect">
                      <a:avLst/>
                    </a:prstGeom>
                    <a:noFill/>
                  </pic:spPr>
                </pic:pic>
              </a:graphicData>
            </a:graphic>
            <wp14:sizeRelH relativeFrom="page">
              <wp14:pctWidth>0</wp14:pctWidth>
            </wp14:sizeRelH>
            <wp14:sizeRelV relativeFrom="page">
              <wp14:pctHeight>0</wp14:pctHeight>
            </wp14:sizeRelV>
          </wp:anchor>
        </w:drawing>
      </w:r>
    </w:p>
    <w:tbl>
      <w:tblPr>
        <w:tblpPr w:leftFromText="141" w:rightFromText="141" w:vertAnchor="text" w:horzAnchor="margin" w:tblpX="-176" w:tblpY="116"/>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928"/>
        <w:gridCol w:w="5670"/>
      </w:tblGrid>
      <w:tr w:rsidR="00C63218" w:rsidRPr="003B1EED" w:rsidTr="00CA3757">
        <w:trPr>
          <w:trHeight w:val="209"/>
        </w:trPr>
        <w:tc>
          <w:tcPr>
            <w:tcW w:w="4928" w:type="dxa"/>
            <w:shd w:val="clear" w:color="auto" w:fill="FFFF99"/>
            <w:vAlign w:val="center"/>
          </w:tcPr>
          <w:p w:rsidR="00C63218" w:rsidRPr="00FF3134" w:rsidRDefault="00C63218" w:rsidP="00C63218">
            <w:pPr>
              <w:pStyle w:val="Encabezado"/>
              <w:rPr>
                <w:rFonts w:ascii="Arial" w:hAnsi="Arial" w:cs="Arial"/>
                <w:sz w:val="20"/>
                <w:szCs w:val="20"/>
              </w:rPr>
            </w:pPr>
            <w:r w:rsidRPr="00FF3134">
              <w:rPr>
                <w:rFonts w:ascii="Arial" w:hAnsi="Arial" w:cs="Arial"/>
                <w:sz w:val="20"/>
                <w:szCs w:val="20"/>
              </w:rPr>
              <w:t>NO. DE EXPEDIENTE</w:t>
            </w:r>
          </w:p>
        </w:tc>
        <w:tc>
          <w:tcPr>
            <w:tcW w:w="5670" w:type="dxa"/>
          </w:tcPr>
          <w:p w:rsidR="00C63218" w:rsidRPr="00183AF5" w:rsidRDefault="00C63218" w:rsidP="00C63218">
            <w:pPr>
              <w:jc w:val="right"/>
              <w:rPr>
                <w:rFonts w:ascii="Arial" w:hAnsi="Arial" w:cs="Arial"/>
                <w:sz w:val="20"/>
              </w:rPr>
            </w:pPr>
            <w:r>
              <w:rPr>
                <w:rFonts w:ascii="Arial" w:hAnsi="Arial" w:cs="Arial"/>
                <w:sz w:val="20"/>
              </w:rPr>
              <w:t>ADGC 105/2016</w:t>
            </w:r>
          </w:p>
        </w:tc>
      </w:tr>
      <w:tr w:rsidR="00C63218" w:rsidRPr="003B1EED" w:rsidTr="00CA3757">
        <w:trPr>
          <w:trHeight w:val="209"/>
        </w:trPr>
        <w:tc>
          <w:tcPr>
            <w:tcW w:w="4928" w:type="dxa"/>
            <w:shd w:val="clear" w:color="auto" w:fill="FFFF99"/>
            <w:vAlign w:val="center"/>
          </w:tcPr>
          <w:p w:rsidR="00C63218" w:rsidRPr="00FF3134" w:rsidRDefault="00C63218" w:rsidP="00C63218">
            <w:pPr>
              <w:pStyle w:val="Encabezado"/>
              <w:rPr>
                <w:rFonts w:ascii="Arial" w:hAnsi="Arial" w:cs="Arial"/>
                <w:sz w:val="20"/>
                <w:szCs w:val="20"/>
              </w:rPr>
            </w:pPr>
            <w:r w:rsidRPr="00FF3134">
              <w:rPr>
                <w:rFonts w:ascii="Arial" w:hAnsi="Arial" w:cs="Arial"/>
                <w:sz w:val="20"/>
                <w:szCs w:val="20"/>
              </w:rPr>
              <w:t>NO. DE OFICIO DE AUDITORÍA</w:t>
            </w:r>
          </w:p>
        </w:tc>
        <w:tc>
          <w:tcPr>
            <w:tcW w:w="5670" w:type="dxa"/>
          </w:tcPr>
          <w:p w:rsidR="00C63218" w:rsidRPr="00183AF5" w:rsidRDefault="00C63218" w:rsidP="00C63218">
            <w:pPr>
              <w:pStyle w:val="Encabezado"/>
              <w:jc w:val="right"/>
              <w:rPr>
                <w:rFonts w:ascii="Arial" w:hAnsi="Arial" w:cs="Arial"/>
                <w:sz w:val="20"/>
                <w:szCs w:val="20"/>
              </w:rPr>
            </w:pPr>
            <w:r>
              <w:rPr>
                <w:rFonts w:ascii="Arial" w:hAnsi="Arial" w:cs="Arial"/>
                <w:sz w:val="20"/>
                <w:szCs w:val="20"/>
              </w:rPr>
              <w:t>DA-671/2016</w:t>
            </w:r>
          </w:p>
        </w:tc>
      </w:tr>
      <w:tr w:rsidR="00C63218" w:rsidRPr="003B1EED" w:rsidTr="00CA3757">
        <w:trPr>
          <w:trHeight w:val="262"/>
        </w:trPr>
        <w:tc>
          <w:tcPr>
            <w:tcW w:w="4928" w:type="dxa"/>
            <w:shd w:val="clear" w:color="auto" w:fill="FFFF99"/>
            <w:vAlign w:val="center"/>
          </w:tcPr>
          <w:p w:rsidR="00C63218" w:rsidRPr="00FF3134" w:rsidRDefault="00C63218" w:rsidP="00C63218">
            <w:pPr>
              <w:rPr>
                <w:sz w:val="20"/>
                <w:szCs w:val="20"/>
              </w:rPr>
            </w:pPr>
            <w:r w:rsidRPr="00FF3134">
              <w:rPr>
                <w:rFonts w:ascii="Arial" w:hAnsi="Arial" w:cs="Arial"/>
                <w:sz w:val="20"/>
                <w:szCs w:val="20"/>
              </w:rPr>
              <w:t>FECHA OFICIO DE AUDITORÍA</w:t>
            </w:r>
          </w:p>
        </w:tc>
        <w:tc>
          <w:tcPr>
            <w:tcW w:w="5670" w:type="dxa"/>
          </w:tcPr>
          <w:p w:rsidR="00C63218" w:rsidRPr="00183AF5" w:rsidRDefault="00C63218" w:rsidP="00C63218">
            <w:pPr>
              <w:pStyle w:val="Encabezado"/>
              <w:jc w:val="right"/>
              <w:rPr>
                <w:rFonts w:ascii="Arial" w:hAnsi="Arial" w:cs="Arial"/>
                <w:sz w:val="20"/>
                <w:szCs w:val="20"/>
              </w:rPr>
            </w:pPr>
            <w:r>
              <w:rPr>
                <w:rFonts w:ascii="Arial" w:hAnsi="Arial" w:cs="Arial"/>
                <w:sz w:val="20"/>
                <w:szCs w:val="20"/>
              </w:rPr>
              <w:t>03 DE NOVIEMBRE DE 2016</w:t>
            </w:r>
          </w:p>
        </w:tc>
      </w:tr>
      <w:tr w:rsidR="00B63D9B" w:rsidRPr="003B1EED" w:rsidTr="00790484">
        <w:trPr>
          <w:trHeight w:val="209"/>
        </w:trPr>
        <w:tc>
          <w:tcPr>
            <w:tcW w:w="4928" w:type="dxa"/>
            <w:shd w:val="clear" w:color="auto" w:fill="FFFF99"/>
            <w:vAlign w:val="center"/>
          </w:tcPr>
          <w:p w:rsidR="00B63D9B" w:rsidRPr="00FF3134" w:rsidRDefault="00B63D9B" w:rsidP="00B63D9B">
            <w:pPr>
              <w:pStyle w:val="Encabezado"/>
              <w:rPr>
                <w:rFonts w:ascii="Arial" w:hAnsi="Arial" w:cs="Arial"/>
                <w:sz w:val="20"/>
                <w:szCs w:val="20"/>
              </w:rPr>
            </w:pPr>
            <w:r w:rsidRPr="00FF3134">
              <w:rPr>
                <w:rFonts w:ascii="Arial" w:hAnsi="Arial" w:cs="Arial"/>
                <w:sz w:val="20"/>
                <w:szCs w:val="20"/>
              </w:rPr>
              <w:t>UNIDAD ADMINISTRATIVA</w:t>
            </w:r>
          </w:p>
        </w:tc>
        <w:tc>
          <w:tcPr>
            <w:tcW w:w="5670" w:type="dxa"/>
          </w:tcPr>
          <w:p w:rsidR="00B63D9B" w:rsidRPr="00CB1FA2" w:rsidRDefault="00B63D9B" w:rsidP="00B63D9B">
            <w:pPr>
              <w:pStyle w:val="Encabezado"/>
              <w:rPr>
                <w:rFonts w:ascii="Arial" w:hAnsi="Arial" w:cs="Arial"/>
              </w:rPr>
            </w:pPr>
          </w:p>
        </w:tc>
      </w:tr>
      <w:tr w:rsidR="00C63218" w:rsidRPr="003B1EED" w:rsidTr="00CA3757">
        <w:trPr>
          <w:trHeight w:val="209"/>
        </w:trPr>
        <w:tc>
          <w:tcPr>
            <w:tcW w:w="4928" w:type="dxa"/>
            <w:shd w:val="clear" w:color="auto" w:fill="FFFF99"/>
            <w:vAlign w:val="center"/>
          </w:tcPr>
          <w:p w:rsidR="00C63218" w:rsidRPr="00FF3134" w:rsidRDefault="00C63218" w:rsidP="00C63218">
            <w:pPr>
              <w:pStyle w:val="Encabezado"/>
              <w:rPr>
                <w:rFonts w:ascii="Arial" w:hAnsi="Arial" w:cs="Arial"/>
                <w:sz w:val="20"/>
                <w:szCs w:val="20"/>
              </w:rPr>
            </w:pPr>
            <w:r w:rsidRPr="00FF3134">
              <w:rPr>
                <w:rFonts w:ascii="Arial" w:hAnsi="Arial" w:cs="Arial"/>
                <w:sz w:val="20"/>
                <w:szCs w:val="20"/>
              </w:rPr>
              <w:t>PLANTEL EDUCATIVO</w:t>
            </w:r>
          </w:p>
        </w:tc>
        <w:tc>
          <w:tcPr>
            <w:tcW w:w="5670" w:type="dxa"/>
          </w:tcPr>
          <w:p w:rsidR="00C63218" w:rsidRPr="00183AF5" w:rsidRDefault="00C63218" w:rsidP="00C63218">
            <w:pPr>
              <w:pStyle w:val="Encabezado"/>
              <w:jc w:val="right"/>
              <w:rPr>
                <w:rFonts w:ascii="Arial" w:hAnsi="Arial" w:cs="Arial"/>
                <w:sz w:val="20"/>
                <w:szCs w:val="20"/>
              </w:rPr>
            </w:pPr>
            <w:r>
              <w:rPr>
                <w:rFonts w:ascii="Arial" w:hAnsi="Arial" w:cs="Arial"/>
                <w:sz w:val="20"/>
                <w:szCs w:val="20"/>
              </w:rPr>
              <w:t>ESCUELA PRIMARIA ROBERTO MONTENEGRO NERVO</w:t>
            </w:r>
          </w:p>
        </w:tc>
      </w:tr>
      <w:tr w:rsidR="00C63218" w:rsidRPr="003B1EED" w:rsidTr="00CA3757">
        <w:trPr>
          <w:trHeight w:val="209"/>
        </w:trPr>
        <w:tc>
          <w:tcPr>
            <w:tcW w:w="4928" w:type="dxa"/>
            <w:shd w:val="clear" w:color="auto" w:fill="FFFF99"/>
            <w:vAlign w:val="center"/>
          </w:tcPr>
          <w:p w:rsidR="00C63218" w:rsidRPr="00FF3134" w:rsidRDefault="00C63218" w:rsidP="00C63218">
            <w:pPr>
              <w:pStyle w:val="Encabezado"/>
              <w:rPr>
                <w:rFonts w:ascii="Arial" w:hAnsi="Arial" w:cs="Arial"/>
                <w:sz w:val="20"/>
                <w:szCs w:val="20"/>
              </w:rPr>
            </w:pPr>
            <w:r w:rsidRPr="00FF3134">
              <w:rPr>
                <w:rFonts w:ascii="Arial" w:hAnsi="Arial" w:cs="Arial"/>
                <w:sz w:val="20"/>
                <w:szCs w:val="20"/>
              </w:rPr>
              <w:t>CLAVE CENTRO DE TRABAJO</w:t>
            </w:r>
          </w:p>
        </w:tc>
        <w:tc>
          <w:tcPr>
            <w:tcW w:w="5670" w:type="dxa"/>
          </w:tcPr>
          <w:p w:rsidR="00C63218" w:rsidRPr="00183AF5" w:rsidRDefault="00C63218" w:rsidP="00C63218">
            <w:pPr>
              <w:pStyle w:val="Encabezado"/>
              <w:jc w:val="right"/>
              <w:rPr>
                <w:rFonts w:ascii="Arial" w:hAnsi="Arial" w:cs="Arial"/>
                <w:sz w:val="20"/>
                <w:szCs w:val="20"/>
              </w:rPr>
            </w:pPr>
            <w:r>
              <w:rPr>
                <w:rFonts w:ascii="Arial" w:hAnsi="Arial" w:cs="Arial"/>
                <w:sz w:val="20"/>
                <w:szCs w:val="20"/>
              </w:rPr>
              <w:t>14EPR1213H</w:t>
            </w:r>
          </w:p>
        </w:tc>
      </w:tr>
      <w:tr w:rsidR="00C63218" w:rsidRPr="003B1EED" w:rsidTr="00CA3757">
        <w:trPr>
          <w:trHeight w:val="192"/>
        </w:trPr>
        <w:tc>
          <w:tcPr>
            <w:tcW w:w="4928" w:type="dxa"/>
            <w:shd w:val="clear" w:color="auto" w:fill="FFFF99"/>
            <w:vAlign w:val="center"/>
          </w:tcPr>
          <w:p w:rsidR="00C63218" w:rsidRPr="00FF3134" w:rsidRDefault="00C63218" w:rsidP="00C63218">
            <w:pPr>
              <w:pStyle w:val="Encabezado"/>
              <w:rPr>
                <w:rFonts w:ascii="Arial" w:hAnsi="Arial" w:cs="Arial"/>
                <w:sz w:val="20"/>
                <w:szCs w:val="20"/>
              </w:rPr>
            </w:pPr>
            <w:r w:rsidRPr="00FF3134">
              <w:rPr>
                <w:rFonts w:ascii="Arial" w:hAnsi="Arial" w:cs="Arial"/>
                <w:sz w:val="20"/>
                <w:szCs w:val="20"/>
              </w:rPr>
              <w:t>ORGANO DESCONCENTRADO</w:t>
            </w:r>
          </w:p>
        </w:tc>
        <w:tc>
          <w:tcPr>
            <w:tcW w:w="5670" w:type="dxa"/>
          </w:tcPr>
          <w:p w:rsidR="00C63218" w:rsidRPr="00183AF5" w:rsidRDefault="00C63218" w:rsidP="00C63218">
            <w:pPr>
              <w:pStyle w:val="Encabezado"/>
              <w:jc w:val="right"/>
              <w:rPr>
                <w:rFonts w:ascii="Arial" w:hAnsi="Arial" w:cs="Arial"/>
                <w:sz w:val="20"/>
                <w:szCs w:val="20"/>
              </w:rPr>
            </w:pPr>
          </w:p>
        </w:tc>
      </w:tr>
      <w:tr w:rsidR="00C63218" w:rsidRPr="003B1EED" w:rsidTr="00CA3757">
        <w:trPr>
          <w:trHeight w:val="209"/>
        </w:trPr>
        <w:tc>
          <w:tcPr>
            <w:tcW w:w="4928" w:type="dxa"/>
            <w:shd w:val="clear" w:color="auto" w:fill="FFFF99"/>
            <w:vAlign w:val="center"/>
          </w:tcPr>
          <w:p w:rsidR="00C63218" w:rsidRPr="00FF3134" w:rsidRDefault="00C63218" w:rsidP="00C63218">
            <w:pPr>
              <w:pStyle w:val="Encabezado"/>
              <w:rPr>
                <w:rFonts w:ascii="Arial" w:hAnsi="Arial" w:cs="Arial"/>
                <w:sz w:val="20"/>
                <w:szCs w:val="20"/>
              </w:rPr>
            </w:pPr>
            <w:r w:rsidRPr="00FF3134">
              <w:rPr>
                <w:rFonts w:ascii="Arial" w:hAnsi="Arial" w:cs="Arial"/>
                <w:sz w:val="20"/>
                <w:szCs w:val="20"/>
              </w:rPr>
              <w:t>TIPO DE AUDITORÍA</w:t>
            </w:r>
          </w:p>
        </w:tc>
        <w:tc>
          <w:tcPr>
            <w:tcW w:w="5670" w:type="dxa"/>
          </w:tcPr>
          <w:p w:rsidR="00C63218" w:rsidRPr="00183AF5" w:rsidRDefault="00C63218" w:rsidP="00C63218">
            <w:pPr>
              <w:pStyle w:val="Encabezado"/>
              <w:jc w:val="right"/>
              <w:rPr>
                <w:rFonts w:ascii="Arial" w:hAnsi="Arial" w:cs="Arial"/>
                <w:sz w:val="20"/>
                <w:szCs w:val="20"/>
              </w:rPr>
            </w:pPr>
            <w:r>
              <w:rPr>
                <w:rFonts w:ascii="Arial" w:hAnsi="Arial" w:cs="Arial"/>
                <w:sz w:val="20"/>
                <w:szCs w:val="20"/>
              </w:rPr>
              <w:t>INTEGRAL</w:t>
            </w:r>
          </w:p>
        </w:tc>
      </w:tr>
      <w:tr w:rsidR="00C63218" w:rsidRPr="003B1EED" w:rsidTr="00CA3757">
        <w:trPr>
          <w:trHeight w:val="209"/>
        </w:trPr>
        <w:tc>
          <w:tcPr>
            <w:tcW w:w="4928" w:type="dxa"/>
            <w:shd w:val="clear" w:color="auto" w:fill="FFFF99"/>
            <w:vAlign w:val="center"/>
          </w:tcPr>
          <w:p w:rsidR="00C63218" w:rsidRPr="00FF3134" w:rsidRDefault="00C63218" w:rsidP="00C63218">
            <w:pPr>
              <w:pStyle w:val="Encabezado"/>
              <w:rPr>
                <w:rFonts w:ascii="Arial" w:hAnsi="Arial" w:cs="Arial"/>
                <w:sz w:val="20"/>
                <w:szCs w:val="20"/>
              </w:rPr>
            </w:pPr>
            <w:r w:rsidRPr="00FF3134">
              <w:rPr>
                <w:rFonts w:ascii="Arial" w:hAnsi="Arial" w:cs="Arial"/>
                <w:sz w:val="20"/>
                <w:szCs w:val="20"/>
              </w:rPr>
              <w:t>PERÍODO REVISADO</w:t>
            </w:r>
          </w:p>
        </w:tc>
        <w:tc>
          <w:tcPr>
            <w:tcW w:w="5670" w:type="dxa"/>
          </w:tcPr>
          <w:p w:rsidR="00C63218" w:rsidRPr="00183AF5" w:rsidRDefault="00C63218" w:rsidP="00C63218">
            <w:pPr>
              <w:pStyle w:val="Encabezado"/>
              <w:jc w:val="right"/>
              <w:rPr>
                <w:rFonts w:ascii="Arial" w:hAnsi="Arial" w:cs="Arial"/>
                <w:sz w:val="20"/>
                <w:szCs w:val="20"/>
              </w:rPr>
            </w:pPr>
            <w:r>
              <w:rPr>
                <w:rFonts w:ascii="Arial" w:hAnsi="Arial" w:cs="Arial"/>
                <w:sz w:val="20"/>
                <w:szCs w:val="20"/>
              </w:rPr>
              <w:t>CICLO ESCOLAR 2016-2017</w:t>
            </w:r>
          </w:p>
        </w:tc>
      </w:tr>
      <w:tr w:rsidR="00C63218" w:rsidRPr="003B1EED" w:rsidTr="00CA3757">
        <w:trPr>
          <w:trHeight w:val="209"/>
        </w:trPr>
        <w:tc>
          <w:tcPr>
            <w:tcW w:w="4928" w:type="dxa"/>
            <w:tcBorders>
              <w:top w:val="single" w:sz="4" w:space="0" w:color="auto"/>
              <w:left w:val="single" w:sz="4" w:space="0" w:color="auto"/>
              <w:bottom w:val="single" w:sz="4" w:space="0" w:color="auto"/>
              <w:right w:val="single" w:sz="4" w:space="0" w:color="auto"/>
            </w:tcBorders>
            <w:shd w:val="clear" w:color="auto" w:fill="FFFF99"/>
            <w:vAlign w:val="center"/>
          </w:tcPr>
          <w:p w:rsidR="00C63218" w:rsidRPr="00790484" w:rsidRDefault="00C63218" w:rsidP="00C63218">
            <w:pPr>
              <w:rPr>
                <w:rFonts w:ascii="Arial" w:hAnsi="Arial" w:cs="Arial"/>
                <w:sz w:val="20"/>
                <w:szCs w:val="20"/>
              </w:rPr>
            </w:pPr>
            <w:r w:rsidRPr="00790484">
              <w:rPr>
                <w:rFonts w:ascii="Arial" w:hAnsi="Arial" w:cs="Arial"/>
                <w:sz w:val="20"/>
                <w:szCs w:val="20"/>
              </w:rPr>
              <w:t>OBSERVACIONES RECURSOS HUMUMANOS</w:t>
            </w:r>
          </w:p>
        </w:tc>
        <w:tc>
          <w:tcPr>
            <w:tcW w:w="5670" w:type="dxa"/>
          </w:tcPr>
          <w:p w:rsidR="00C63218" w:rsidRPr="00EC1D6E" w:rsidRDefault="00C63218" w:rsidP="00C63218">
            <w:pPr>
              <w:pStyle w:val="Encabezado"/>
              <w:jc w:val="right"/>
              <w:rPr>
                <w:rFonts w:ascii="Arial" w:hAnsi="Arial" w:cs="Arial"/>
                <w:b/>
                <w:sz w:val="20"/>
                <w:szCs w:val="20"/>
              </w:rPr>
            </w:pPr>
            <w:r>
              <w:rPr>
                <w:rFonts w:ascii="Arial" w:hAnsi="Arial" w:cs="Arial"/>
                <w:b/>
                <w:sz w:val="20"/>
                <w:szCs w:val="20"/>
              </w:rPr>
              <w:t>4</w:t>
            </w:r>
          </w:p>
        </w:tc>
      </w:tr>
      <w:tr w:rsidR="00C63218" w:rsidRPr="003B1EED" w:rsidTr="00CA3757">
        <w:trPr>
          <w:trHeight w:val="209"/>
        </w:trPr>
        <w:tc>
          <w:tcPr>
            <w:tcW w:w="4928" w:type="dxa"/>
            <w:tcBorders>
              <w:top w:val="single" w:sz="4" w:space="0" w:color="auto"/>
              <w:left w:val="single" w:sz="4" w:space="0" w:color="auto"/>
              <w:bottom w:val="single" w:sz="4" w:space="0" w:color="auto"/>
              <w:right w:val="single" w:sz="4" w:space="0" w:color="auto"/>
            </w:tcBorders>
            <w:shd w:val="clear" w:color="auto" w:fill="FFFF99"/>
            <w:vAlign w:val="center"/>
          </w:tcPr>
          <w:p w:rsidR="00C63218" w:rsidRPr="00790484" w:rsidRDefault="00C63218" w:rsidP="00C63218">
            <w:pPr>
              <w:rPr>
                <w:rFonts w:ascii="Arial" w:hAnsi="Arial" w:cs="Arial"/>
                <w:sz w:val="20"/>
                <w:szCs w:val="20"/>
              </w:rPr>
            </w:pPr>
            <w:r w:rsidRPr="00790484">
              <w:rPr>
                <w:rFonts w:ascii="Arial" w:hAnsi="Arial" w:cs="Arial"/>
                <w:sz w:val="20"/>
                <w:szCs w:val="20"/>
              </w:rPr>
              <w:t>OBSERVACIONES RECURSOS FINANCIEROS</w:t>
            </w:r>
          </w:p>
        </w:tc>
        <w:tc>
          <w:tcPr>
            <w:tcW w:w="5670" w:type="dxa"/>
          </w:tcPr>
          <w:p w:rsidR="00C63218" w:rsidRPr="00EC1D6E" w:rsidRDefault="00C63218" w:rsidP="00C63218">
            <w:pPr>
              <w:pStyle w:val="Encabezado"/>
              <w:jc w:val="right"/>
              <w:rPr>
                <w:rFonts w:ascii="Arial" w:hAnsi="Arial" w:cs="Arial"/>
                <w:b/>
                <w:sz w:val="20"/>
                <w:szCs w:val="20"/>
              </w:rPr>
            </w:pPr>
          </w:p>
        </w:tc>
      </w:tr>
      <w:tr w:rsidR="00C63218" w:rsidRPr="003B1EED" w:rsidTr="00CA3757">
        <w:trPr>
          <w:trHeight w:val="209"/>
        </w:trPr>
        <w:tc>
          <w:tcPr>
            <w:tcW w:w="4928" w:type="dxa"/>
            <w:tcBorders>
              <w:top w:val="single" w:sz="4" w:space="0" w:color="auto"/>
              <w:left w:val="single" w:sz="4" w:space="0" w:color="auto"/>
              <w:bottom w:val="single" w:sz="4" w:space="0" w:color="auto"/>
              <w:right w:val="single" w:sz="4" w:space="0" w:color="auto"/>
            </w:tcBorders>
            <w:shd w:val="clear" w:color="auto" w:fill="FFFF99"/>
            <w:vAlign w:val="center"/>
          </w:tcPr>
          <w:p w:rsidR="00C63218" w:rsidRPr="00790484" w:rsidRDefault="00C63218" w:rsidP="00C63218">
            <w:pPr>
              <w:rPr>
                <w:rFonts w:ascii="Arial" w:hAnsi="Arial" w:cs="Arial"/>
                <w:sz w:val="20"/>
                <w:szCs w:val="20"/>
              </w:rPr>
            </w:pPr>
            <w:r w:rsidRPr="00790484">
              <w:rPr>
                <w:rFonts w:ascii="Arial" w:hAnsi="Arial" w:cs="Arial"/>
                <w:sz w:val="20"/>
                <w:szCs w:val="20"/>
              </w:rPr>
              <w:t>OBSERVACIONES RECURSOS MATERIALES</w:t>
            </w:r>
          </w:p>
        </w:tc>
        <w:tc>
          <w:tcPr>
            <w:tcW w:w="5670" w:type="dxa"/>
          </w:tcPr>
          <w:p w:rsidR="00C63218" w:rsidRPr="00EC1D6E" w:rsidRDefault="00C63218" w:rsidP="00C63218">
            <w:pPr>
              <w:pStyle w:val="Encabezado"/>
              <w:jc w:val="right"/>
              <w:rPr>
                <w:rFonts w:ascii="Arial" w:hAnsi="Arial" w:cs="Arial"/>
                <w:b/>
                <w:sz w:val="20"/>
                <w:szCs w:val="20"/>
              </w:rPr>
            </w:pPr>
            <w:r>
              <w:rPr>
                <w:rFonts w:ascii="Arial" w:hAnsi="Arial" w:cs="Arial"/>
                <w:b/>
                <w:sz w:val="20"/>
                <w:szCs w:val="20"/>
              </w:rPr>
              <w:t>1</w:t>
            </w:r>
          </w:p>
        </w:tc>
      </w:tr>
      <w:tr w:rsidR="00C63218" w:rsidRPr="003B1EED" w:rsidTr="00CA3757">
        <w:trPr>
          <w:trHeight w:val="209"/>
        </w:trPr>
        <w:tc>
          <w:tcPr>
            <w:tcW w:w="4928" w:type="dxa"/>
            <w:tcBorders>
              <w:top w:val="single" w:sz="4" w:space="0" w:color="auto"/>
              <w:left w:val="single" w:sz="4" w:space="0" w:color="auto"/>
              <w:bottom w:val="single" w:sz="4" w:space="0" w:color="auto"/>
              <w:right w:val="single" w:sz="4" w:space="0" w:color="auto"/>
            </w:tcBorders>
            <w:shd w:val="clear" w:color="auto" w:fill="FFFF99"/>
            <w:vAlign w:val="center"/>
          </w:tcPr>
          <w:p w:rsidR="00C63218" w:rsidRPr="00790484" w:rsidRDefault="00C63218" w:rsidP="00C63218">
            <w:pPr>
              <w:rPr>
                <w:rFonts w:ascii="Arial" w:hAnsi="Arial" w:cs="Arial"/>
                <w:sz w:val="20"/>
                <w:szCs w:val="20"/>
              </w:rPr>
            </w:pPr>
            <w:r w:rsidRPr="00790484">
              <w:rPr>
                <w:rFonts w:ascii="Arial" w:hAnsi="Arial" w:cs="Arial"/>
                <w:sz w:val="20"/>
                <w:szCs w:val="20"/>
              </w:rPr>
              <w:t>OBSERVACIONES DE ORGANOS COLEGIADOS.</w:t>
            </w:r>
          </w:p>
        </w:tc>
        <w:tc>
          <w:tcPr>
            <w:tcW w:w="5670" w:type="dxa"/>
          </w:tcPr>
          <w:p w:rsidR="00C63218" w:rsidRDefault="00C63218" w:rsidP="00C63218">
            <w:pPr>
              <w:pStyle w:val="Encabezado"/>
              <w:jc w:val="right"/>
              <w:rPr>
                <w:rFonts w:ascii="Arial" w:hAnsi="Arial" w:cs="Arial"/>
                <w:b/>
                <w:sz w:val="20"/>
                <w:szCs w:val="20"/>
              </w:rPr>
            </w:pPr>
            <w:r>
              <w:rPr>
                <w:rFonts w:ascii="Arial" w:hAnsi="Arial" w:cs="Arial"/>
                <w:b/>
                <w:sz w:val="20"/>
                <w:szCs w:val="20"/>
              </w:rPr>
              <w:t>2</w:t>
            </w:r>
          </w:p>
        </w:tc>
      </w:tr>
      <w:tr w:rsidR="00C63218" w:rsidRPr="003B1EED" w:rsidTr="00CA3757">
        <w:trPr>
          <w:trHeight w:val="227"/>
        </w:trPr>
        <w:tc>
          <w:tcPr>
            <w:tcW w:w="4928" w:type="dxa"/>
            <w:tcBorders>
              <w:top w:val="single" w:sz="4" w:space="0" w:color="auto"/>
              <w:left w:val="single" w:sz="4" w:space="0" w:color="auto"/>
              <w:bottom w:val="single" w:sz="4" w:space="0" w:color="auto"/>
              <w:right w:val="single" w:sz="4" w:space="0" w:color="auto"/>
            </w:tcBorders>
            <w:shd w:val="clear" w:color="auto" w:fill="FFFF99"/>
            <w:vAlign w:val="center"/>
          </w:tcPr>
          <w:p w:rsidR="00C63218" w:rsidRPr="00790484" w:rsidRDefault="00C63218" w:rsidP="00C63218">
            <w:pPr>
              <w:rPr>
                <w:rFonts w:ascii="Arial" w:hAnsi="Arial" w:cs="Arial"/>
                <w:sz w:val="20"/>
                <w:szCs w:val="20"/>
              </w:rPr>
            </w:pPr>
            <w:r w:rsidRPr="00790484">
              <w:rPr>
                <w:rFonts w:ascii="Arial" w:hAnsi="Arial" w:cs="Arial"/>
                <w:sz w:val="20"/>
                <w:szCs w:val="20"/>
              </w:rPr>
              <w:t>OBSERVACIONES EN TOTAL</w:t>
            </w:r>
          </w:p>
        </w:tc>
        <w:tc>
          <w:tcPr>
            <w:tcW w:w="5670" w:type="dxa"/>
          </w:tcPr>
          <w:p w:rsidR="00C63218" w:rsidRPr="00EC1D6E" w:rsidRDefault="00C63218" w:rsidP="00C63218">
            <w:pPr>
              <w:pStyle w:val="Encabezado"/>
              <w:jc w:val="right"/>
              <w:rPr>
                <w:rFonts w:ascii="Arial" w:hAnsi="Arial" w:cs="Arial"/>
                <w:b/>
                <w:sz w:val="20"/>
                <w:szCs w:val="20"/>
              </w:rPr>
            </w:pPr>
            <w:r>
              <w:rPr>
                <w:rFonts w:ascii="Arial" w:hAnsi="Arial" w:cs="Arial"/>
                <w:b/>
                <w:sz w:val="20"/>
                <w:szCs w:val="20"/>
              </w:rPr>
              <w:t>7</w:t>
            </w:r>
          </w:p>
        </w:tc>
      </w:tr>
    </w:tbl>
    <w:p w:rsidR="00067171" w:rsidRPr="00146C7E" w:rsidRDefault="00067171" w:rsidP="00067171">
      <w:pPr>
        <w:rPr>
          <w:rFonts w:ascii="Arial" w:hAnsi="Arial" w:cs="Arial"/>
          <w:sz w:val="20"/>
          <w:szCs w:val="20"/>
        </w:rPr>
      </w:pPr>
    </w:p>
    <w:p w:rsidR="00A72416" w:rsidRPr="00146C7E" w:rsidRDefault="00A72416" w:rsidP="00067171">
      <w:pPr>
        <w:rPr>
          <w:rFonts w:ascii="Arial" w:hAnsi="Arial" w:cs="Arial"/>
          <w:sz w:val="20"/>
          <w:szCs w:val="20"/>
        </w:rPr>
      </w:pPr>
    </w:p>
    <w:tbl>
      <w:tblPr>
        <w:tblW w:w="0" w:type="auto"/>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573"/>
      </w:tblGrid>
      <w:tr w:rsidR="00A72416" w:rsidTr="005E45FA">
        <w:tc>
          <w:tcPr>
            <w:tcW w:w="10573" w:type="dxa"/>
            <w:shd w:val="clear" w:color="auto" w:fill="auto"/>
          </w:tcPr>
          <w:p w:rsidR="00CC70F6" w:rsidRDefault="00326178" w:rsidP="00CC70F6">
            <w:pPr>
              <w:pStyle w:val="Ttulo4"/>
              <w:spacing w:before="0" w:after="0"/>
              <w:jc w:val="both"/>
              <w:rPr>
                <w:rFonts w:ascii="Arial" w:hAnsi="Arial" w:cs="Arial"/>
                <w:sz w:val="24"/>
                <w:szCs w:val="24"/>
              </w:rPr>
            </w:pPr>
            <w:r>
              <w:rPr>
                <w:rFonts w:ascii="Arial" w:hAnsi="Arial" w:cs="Arial"/>
                <w:sz w:val="24"/>
                <w:szCs w:val="24"/>
              </w:rPr>
              <w:t>La</w:t>
            </w:r>
            <w:r w:rsidR="00C604DF" w:rsidRPr="005E2BCA">
              <w:rPr>
                <w:rFonts w:ascii="Arial" w:hAnsi="Arial" w:cs="Arial"/>
                <w:sz w:val="24"/>
                <w:szCs w:val="24"/>
              </w:rPr>
              <w:t xml:space="preserve"> Profr</w:t>
            </w:r>
            <w:r>
              <w:rPr>
                <w:rFonts w:ascii="Arial" w:hAnsi="Arial" w:cs="Arial"/>
                <w:sz w:val="24"/>
                <w:szCs w:val="24"/>
              </w:rPr>
              <w:t>a</w:t>
            </w:r>
            <w:r w:rsidR="00C604DF" w:rsidRPr="005E2BCA">
              <w:rPr>
                <w:rFonts w:ascii="Arial" w:hAnsi="Arial" w:cs="Arial"/>
                <w:sz w:val="24"/>
                <w:szCs w:val="24"/>
              </w:rPr>
              <w:t xml:space="preserve">. </w:t>
            </w:r>
            <w:r>
              <w:rPr>
                <w:rFonts w:ascii="Arial" w:hAnsi="Arial" w:cs="Arial"/>
                <w:sz w:val="24"/>
                <w:szCs w:val="24"/>
              </w:rPr>
              <w:t>María de Lourdes Chang Lomelí</w:t>
            </w:r>
            <w:r w:rsidR="00FC0C2A">
              <w:rPr>
                <w:rFonts w:ascii="Arial" w:hAnsi="Arial" w:cs="Arial"/>
                <w:sz w:val="24"/>
                <w:szCs w:val="24"/>
              </w:rPr>
              <w:t xml:space="preserve"> </w:t>
            </w:r>
            <w:r w:rsidR="00591463">
              <w:rPr>
                <w:rFonts w:ascii="Arial" w:hAnsi="Arial" w:cs="Arial"/>
                <w:sz w:val="24"/>
                <w:szCs w:val="24"/>
              </w:rPr>
              <w:t>Director</w:t>
            </w:r>
            <w:r>
              <w:rPr>
                <w:rFonts w:ascii="Arial" w:hAnsi="Arial" w:cs="Arial"/>
                <w:sz w:val="24"/>
                <w:szCs w:val="24"/>
              </w:rPr>
              <w:t>a</w:t>
            </w:r>
            <w:r w:rsidR="00591463">
              <w:rPr>
                <w:rFonts w:ascii="Arial" w:hAnsi="Arial" w:cs="Arial"/>
                <w:sz w:val="24"/>
                <w:szCs w:val="24"/>
              </w:rPr>
              <w:t xml:space="preserve"> del plantel</w:t>
            </w:r>
            <w:r w:rsidR="00C604DF" w:rsidRPr="005E2BCA">
              <w:rPr>
                <w:rFonts w:ascii="Arial" w:hAnsi="Arial" w:cs="Arial"/>
                <w:sz w:val="24"/>
                <w:szCs w:val="24"/>
              </w:rPr>
              <w:t>, presenta oficio</w:t>
            </w:r>
            <w:r>
              <w:rPr>
                <w:rFonts w:ascii="Arial" w:hAnsi="Arial" w:cs="Arial"/>
                <w:sz w:val="24"/>
                <w:szCs w:val="24"/>
              </w:rPr>
              <w:t xml:space="preserve"> de fecha 10 de enero de 2017, </w:t>
            </w:r>
            <w:r w:rsidR="00C604DF" w:rsidRPr="005E2BCA">
              <w:rPr>
                <w:rFonts w:ascii="Arial" w:hAnsi="Arial" w:cs="Arial"/>
                <w:sz w:val="24"/>
                <w:szCs w:val="24"/>
              </w:rPr>
              <w:t xml:space="preserve">mediante </w:t>
            </w:r>
            <w:r>
              <w:rPr>
                <w:rFonts w:ascii="Arial" w:hAnsi="Arial" w:cs="Arial"/>
                <w:sz w:val="24"/>
                <w:szCs w:val="24"/>
              </w:rPr>
              <w:t>e</w:t>
            </w:r>
            <w:r w:rsidR="00C604DF" w:rsidRPr="005E2BCA">
              <w:rPr>
                <w:rFonts w:ascii="Arial" w:hAnsi="Arial" w:cs="Arial"/>
                <w:sz w:val="24"/>
                <w:szCs w:val="24"/>
              </w:rPr>
              <w:t xml:space="preserve">l cual remite documentos como propuesta de solventación a las </w:t>
            </w:r>
            <w:r>
              <w:rPr>
                <w:rFonts w:ascii="Arial" w:hAnsi="Arial" w:cs="Arial"/>
                <w:sz w:val="24"/>
                <w:szCs w:val="24"/>
              </w:rPr>
              <w:t>7</w:t>
            </w:r>
            <w:r w:rsidR="00C604DF" w:rsidRPr="005E2BCA">
              <w:rPr>
                <w:rFonts w:ascii="Arial" w:hAnsi="Arial" w:cs="Arial"/>
                <w:sz w:val="24"/>
                <w:szCs w:val="24"/>
              </w:rPr>
              <w:t xml:space="preserve"> observaciones determinadas en la auditoría realizada al centro de trabajo referido.</w:t>
            </w:r>
          </w:p>
          <w:p w:rsidR="00A72416" w:rsidRPr="00C604DF" w:rsidRDefault="00C604DF" w:rsidP="00CC70F6">
            <w:pPr>
              <w:pStyle w:val="Ttulo4"/>
              <w:spacing w:before="0" w:after="0"/>
              <w:jc w:val="both"/>
              <w:rPr>
                <w:rFonts w:ascii="Arial" w:hAnsi="Arial" w:cs="Arial"/>
                <w:b w:val="0"/>
                <w:sz w:val="22"/>
                <w:szCs w:val="22"/>
              </w:rPr>
            </w:pPr>
            <w:r w:rsidRPr="005E2BCA">
              <w:rPr>
                <w:rFonts w:ascii="Arial" w:hAnsi="Arial" w:cs="Arial"/>
                <w:sz w:val="24"/>
                <w:szCs w:val="24"/>
              </w:rPr>
              <w:t>Del estudio y análisis de la documentación presentada se derivan los resultados que en cada uno de los rubros de observación se señalan.</w:t>
            </w:r>
          </w:p>
        </w:tc>
      </w:tr>
    </w:tbl>
    <w:p w:rsidR="00A72416" w:rsidRPr="00146C7E" w:rsidRDefault="00A72416" w:rsidP="00067171">
      <w:pPr>
        <w:rPr>
          <w:rFonts w:ascii="Arial" w:hAnsi="Arial" w:cs="Arial"/>
          <w:sz w:val="20"/>
          <w:szCs w:val="20"/>
        </w:rPr>
      </w:pPr>
    </w:p>
    <w:p w:rsidR="00A72416" w:rsidRPr="00146C7E" w:rsidRDefault="00A72416" w:rsidP="00067171">
      <w:pPr>
        <w:rPr>
          <w:rFonts w:ascii="Arial" w:hAnsi="Arial" w:cs="Arial"/>
          <w:sz w:val="20"/>
          <w:szCs w:val="20"/>
        </w:rPr>
      </w:pPr>
    </w:p>
    <w:tbl>
      <w:tblPr>
        <w:tblW w:w="10774"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0774"/>
      </w:tblGrid>
      <w:tr w:rsidR="00067171" w:rsidRPr="003B1EED" w:rsidTr="00CA367A">
        <w:trPr>
          <w:trHeight w:val="230"/>
        </w:trPr>
        <w:tc>
          <w:tcPr>
            <w:tcW w:w="10774" w:type="dxa"/>
            <w:shd w:val="pct25" w:color="auto" w:fill="808080"/>
          </w:tcPr>
          <w:p w:rsidR="00067171" w:rsidRPr="00985B6E" w:rsidRDefault="00067171" w:rsidP="00D57A09">
            <w:pPr>
              <w:pStyle w:val="Ttulo9"/>
              <w:rPr>
                <w:color w:val="FFFFFF"/>
                <w:sz w:val="32"/>
                <w:szCs w:val="32"/>
              </w:rPr>
            </w:pPr>
            <w:bookmarkStart w:id="1" w:name="OLE_LINK1"/>
            <w:r w:rsidRPr="00985B6E">
              <w:rPr>
                <w:color w:val="FFFFFF"/>
                <w:sz w:val="32"/>
                <w:szCs w:val="32"/>
              </w:rPr>
              <w:t>OBSERVACIÓN</w:t>
            </w:r>
            <w:r w:rsidR="00A0429F" w:rsidRPr="00985B6E">
              <w:rPr>
                <w:color w:val="FFFFFF"/>
                <w:sz w:val="32"/>
                <w:szCs w:val="32"/>
              </w:rPr>
              <w:t xml:space="preserve"> 1</w:t>
            </w:r>
            <w:r w:rsidR="00326178">
              <w:rPr>
                <w:color w:val="FFFFFF"/>
                <w:sz w:val="32"/>
                <w:szCs w:val="32"/>
              </w:rPr>
              <w:t xml:space="preserve"> SOLVENTADA EN PLANTEL</w:t>
            </w:r>
          </w:p>
        </w:tc>
      </w:tr>
      <w:tr w:rsidR="00067171" w:rsidRPr="003B1EED" w:rsidTr="00CA367A">
        <w:trPr>
          <w:trHeight w:val="230"/>
        </w:trPr>
        <w:tc>
          <w:tcPr>
            <w:tcW w:w="10774" w:type="dxa"/>
          </w:tcPr>
          <w:p w:rsidR="00326178" w:rsidRDefault="00326178" w:rsidP="00326178">
            <w:pPr>
              <w:jc w:val="both"/>
              <w:rPr>
                <w:rFonts w:ascii="Arial" w:hAnsi="Arial" w:cs="Arial"/>
                <w:b/>
                <w:iCs/>
                <w:sz w:val="22"/>
                <w:szCs w:val="22"/>
              </w:rPr>
            </w:pPr>
            <w:r w:rsidRPr="009A759E">
              <w:rPr>
                <w:rFonts w:ascii="Arial" w:hAnsi="Arial" w:cs="Arial"/>
                <w:b/>
                <w:iCs/>
                <w:sz w:val="22"/>
                <w:szCs w:val="22"/>
              </w:rPr>
              <w:t>RECURSOS HUMANOS</w:t>
            </w:r>
            <w:r>
              <w:rPr>
                <w:rFonts w:ascii="Arial" w:hAnsi="Arial" w:cs="Arial"/>
                <w:b/>
                <w:iCs/>
                <w:sz w:val="22"/>
                <w:szCs w:val="22"/>
              </w:rPr>
              <w:t>.</w:t>
            </w:r>
          </w:p>
          <w:p w:rsidR="00326178" w:rsidRPr="002F5281" w:rsidRDefault="00326178" w:rsidP="00326178">
            <w:pPr>
              <w:tabs>
                <w:tab w:val="left" w:pos="1320"/>
              </w:tabs>
              <w:jc w:val="both"/>
              <w:rPr>
                <w:rFonts w:ascii="Arial" w:hAnsi="Arial" w:cs="Arial"/>
                <w:b/>
                <w:sz w:val="22"/>
                <w:szCs w:val="22"/>
              </w:rPr>
            </w:pPr>
            <w:r w:rsidRPr="002F5281">
              <w:rPr>
                <w:rFonts w:ascii="Arial" w:hAnsi="Arial" w:cs="Arial"/>
                <w:b/>
                <w:sz w:val="22"/>
                <w:szCs w:val="22"/>
              </w:rPr>
              <w:t>REGISTRO DE ASISTENCIA:</w:t>
            </w:r>
          </w:p>
          <w:p w:rsidR="00326178" w:rsidRDefault="00326178" w:rsidP="00326178">
            <w:pPr>
              <w:tabs>
                <w:tab w:val="left" w:pos="1320"/>
              </w:tabs>
              <w:jc w:val="both"/>
              <w:rPr>
                <w:rFonts w:ascii="Arial" w:hAnsi="Arial" w:cs="Arial"/>
                <w:sz w:val="22"/>
                <w:szCs w:val="22"/>
              </w:rPr>
            </w:pPr>
            <w:r>
              <w:rPr>
                <w:rFonts w:ascii="Arial" w:hAnsi="Arial" w:cs="Arial"/>
                <w:sz w:val="22"/>
                <w:szCs w:val="22"/>
              </w:rPr>
              <w:t>Se revisó el cuaderno de asistencia en lo particular los meses de agosto, septiembre y octubre del ciclo escolar 2016-2017, observándose que anotan el nombre de la escuela, el turno, el día, mes, año y cuenta con la firma de la directora como visto bueno.</w:t>
            </w:r>
          </w:p>
          <w:p w:rsidR="00326178" w:rsidRDefault="00326178" w:rsidP="00326178">
            <w:pPr>
              <w:tabs>
                <w:tab w:val="left" w:pos="1320"/>
              </w:tabs>
              <w:jc w:val="both"/>
              <w:rPr>
                <w:rFonts w:ascii="Arial" w:hAnsi="Arial" w:cs="Arial"/>
                <w:sz w:val="22"/>
                <w:szCs w:val="22"/>
              </w:rPr>
            </w:pPr>
          </w:p>
          <w:p w:rsidR="00326178" w:rsidRDefault="00326178" w:rsidP="00326178">
            <w:pPr>
              <w:tabs>
                <w:tab w:val="left" w:pos="1320"/>
              </w:tabs>
              <w:jc w:val="both"/>
              <w:rPr>
                <w:rFonts w:ascii="Arial" w:hAnsi="Arial" w:cs="Arial"/>
                <w:sz w:val="22"/>
                <w:szCs w:val="22"/>
              </w:rPr>
            </w:pPr>
            <w:r>
              <w:rPr>
                <w:rFonts w:ascii="Arial" w:hAnsi="Arial" w:cs="Arial"/>
                <w:sz w:val="22"/>
                <w:szCs w:val="22"/>
              </w:rPr>
              <w:t>No obstante se detectaron las omisiones siguientes:</w:t>
            </w:r>
          </w:p>
          <w:p w:rsidR="00326178" w:rsidRDefault="00326178" w:rsidP="00326178">
            <w:pPr>
              <w:tabs>
                <w:tab w:val="left" w:pos="1320"/>
              </w:tabs>
              <w:jc w:val="both"/>
              <w:rPr>
                <w:rFonts w:ascii="Arial" w:hAnsi="Arial" w:cs="Arial"/>
                <w:sz w:val="22"/>
                <w:szCs w:val="22"/>
              </w:rPr>
            </w:pPr>
            <w:r>
              <w:rPr>
                <w:rFonts w:ascii="Arial" w:hAnsi="Arial" w:cs="Arial"/>
                <w:sz w:val="22"/>
                <w:szCs w:val="22"/>
              </w:rPr>
              <w:t xml:space="preserve">El personal en ocasiones no firma la salida  </w:t>
            </w:r>
          </w:p>
          <w:p w:rsidR="00A82D5C" w:rsidRPr="00591463" w:rsidRDefault="00326178" w:rsidP="00CC70F6">
            <w:pPr>
              <w:tabs>
                <w:tab w:val="left" w:pos="1320"/>
              </w:tabs>
              <w:jc w:val="both"/>
              <w:rPr>
                <w:rFonts w:ascii="Arial" w:hAnsi="Arial" w:cs="Arial"/>
                <w:sz w:val="22"/>
                <w:szCs w:val="22"/>
              </w:rPr>
            </w:pPr>
            <w:r>
              <w:rPr>
                <w:rFonts w:ascii="Arial" w:hAnsi="Arial" w:cs="Arial"/>
                <w:sz w:val="22"/>
                <w:szCs w:val="22"/>
              </w:rPr>
              <w:t>La directora no cancela los espacios en blanco</w:t>
            </w:r>
          </w:p>
        </w:tc>
      </w:tr>
      <w:tr w:rsidR="00067171" w:rsidRPr="003B1EED" w:rsidTr="00CA367A">
        <w:trPr>
          <w:trHeight w:val="230"/>
        </w:trPr>
        <w:tc>
          <w:tcPr>
            <w:tcW w:w="10774" w:type="dxa"/>
            <w:shd w:val="pct25" w:color="auto" w:fill="808080"/>
          </w:tcPr>
          <w:p w:rsidR="00067171" w:rsidRPr="003B1EED" w:rsidRDefault="00067171" w:rsidP="00D57A09">
            <w:pPr>
              <w:pStyle w:val="Ttulo9"/>
              <w:rPr>
                <w:b w:val="0"/>
                <w:color w:val="FFFFFF"/>
                <w:sz w:val="24"/>
                <w:szCs w:val="24"/>
              </w:rPr>
            </w:pPr>
            <w:r w:rsidRPr="003B1EED">
              <w:rPr>
                <w:b w:val="0"/>
                <w:color w:val="FFFFFF"/>
                <w:sz w:val="24"/>
                <w:szCs w:val="24"/>
              </w:rPr>
              <w:t>RECOMENDACIÓN O PETICIÓN</w:t>
            </w:r>
          </w:p>
        </w:tc>
      </w:tr>
      <w:tr w:rsidR="00067171" w:rsidRPr="003B1EED" w:rsidTr="00CA367A">
        <w:trPr>
          <w:trHeight w:val="230"/>
        </w:trPr>
        <w:tc>
          <w:tcPr>
            <w:tcW w:w="10774" w:type="dxa"/>
          </w:tcPr>
          <w:p w:rsidR="00326178" w:rsidRDefault="00326178" w:rsidP="00326178">
            <w:pPr>
              <w:jc w:val="both"/>
              <w:rPr>
                <w:rFonts w:ascii="Arial" w:hAnsi="Arial" w:cs="Arial"/>
                <w:sz w:val="22"/>
                <w:szCs w:val="22"/>
              </w:rPr>
            </w:pPr>
            <w:r>
              <w:rPr>
                <w:rFonts w:ascii="Arial" w:hAnsi="Arial" w:cs="Arial"/>
                <w:sz w:val="22"/>
                <w:szCs w:val="22"/>
              </w:rPr>
              <w:t xml:space="preserve">La profesora María de Lourdes Chang directora del plantel entregó oficio de fecha 17 de noviembre de 2016, donde comunica al personal adscrito al plantel que de acuerdo a sus Condiciones Generales de Trabajo de los trabajadores de la Secretaria de Educación del Estado de Jalisco en sus artículos 72 y 73 que a letra dice: </w:t>
            </w:r>
          </w:p>
          <w:p w:rsidR="00326178" w:rsidRPr="00BF5C11" w:rsidRDefault="00326178" w:rsidP="00326178">
            <w:pPr>
              <w:ind w:left="426"/>
              <w:jc w:val="both"/>
              <w:rPr>
                <w:rFonts w:ascii="Arial" w:hAnsi="Arial" w:cs="Arial"/>
                <w:sz w:val="20"/>
                <w:szCs w:val="20"/>
              </w:rPr>
            </w:pPr>
            <w:r w:rsidRPr="008515E2">
              <w:rPr>
                <w:rFonts w:ascii="Arial" w:hAnsi="Arial" w:cs="Arial"/>
                <w:b/>
                <w:sz w:val="20"/>
                <w:szCs w:val="20"/>
              </w:rPr>
              <w:t>Articulo 72.-</w:t>
            </w:r>
            <w:r w:rsidRPr="00BF5C11">
              <w:rPr>
                <w:rFonts w:ascii="Arial" w:hAnsi="Arial" w:cs="Arial"/>
                <w:sz w:val="20"/>
                <w:szCs w:val="20"/>
              </w:rPr>
              <w:t xml:space="preserve"> Se considerará como falta injustificada:</w:t>
            </w:r>
          </w:p>
          <w:p w:rsidR="00326178" w:rsidRPr="00BF5C11" w:rsidRDefault="00326178" w:rsidP="00326178">
            <w:pPr>
              <w:ind w:left="426"/>
              <w:jc w:val="both"/>
              <w:rPr>
                <w:rFonts w:ascii="Arial" w:hAnsi="Arial" w:cs="Arial"/>
                <w:sz w:val="20"/>
                <w:szCs w:val="20"/>
              </w:rPr>
            </w:pPr>
            <w:r w:rsidRPr="00BF5C11">
              <w:rPr>
                <w:rFonts w:ascii="Arial" w:hAnsi="Arial" w:cs="Arial"/>
                <w:sz w:val="20"/>
                <w:szCs w:val="20"/>
              </w:rPr>
              <w:t>I.- Cuando el trabajador no registre su entrada, sin causa justificada.</w:t>
            </w:r>
          </w:p>
          <w:p w:rsidR="00326178" w:rsidRPr="00BF5C11" w:rsidRDefault="00326178" w:rsidP="00326178">
            <w:pPr>
              <w:ind w:left="426"/>
              <w:jc w:val="both"/>
              <w:rPr>
                <w:rFonts w:ascii="Arial" w:hAnsi="Arial" w:cs="Arial"/>
                <w:sz w:val="20"/>
                <w:szCs w:val="20"/>
              </w:rPr>
            </w:pPr>
            <w:r w:rsidRPr="00BF5C11">
              <w:rPr>
                <w:rFonts w:ascii="Arial" w:hAnsi="Arial" w:cs="Arial"/>
                <w:sz w:val="20"/>
                <w:szCs w:val="20"/>
              </w:rPr>
              <w:t>II.- Cuando Injustificadamente, no registre su salida.</w:t>
            </w:r>
          </w:p>
          <w:p w:rsidR="00326178" w:rsidRDefault="00326178" w:rsidP="00326178">
            <w:pPr>
              <w:ind w:left="426"/>
              <w:jc w:val="both"/>
              <w:rPr>
                <w:rFonts w:ascii="Arial" w:hAnsi="Arial" w:cs="Arial"/>
                <w:sz w:val="20"/>
                <w:szCs w:val="20"/>
              </w:rPr>
            </w:pPr>
            <w:r w:rsidRPr="00BF5C11">
              <w:rPr>
                <w:rFonts w:ascii="Arial" w:hAnsi="Arial" w:cs="Arial"/>
                <w:sz w:val="20"/>
                <w:szCs w:val="20"/>
              </w:rPr>
              <w:t>III.- Cuando el trabajador abandone sus labores antes de la hora de salida reglamentaria, sin autorización de la superioridad.</w:t>
            </w:r>
          </w:p>
          <w:p w:rsidR="00326178" w:rsidRDefault="00326178" w:rsidP="00326178">
            <w:pPr>
              <w:ind w:left="426"/>
              <w:jc w:val="both"/>
              <w:rPr>
                <w:rFonts w:ascii="Arial" w:hAnsi="Arial" w:cs="Arial"/>
                <w:sz w:val="20"/>
                <w:szCs w:val="20"/>
              </w:rPr>
            </w:pPr>
            <w:r w:rsidRPr="00BF5C11">
              <w:rPr>
                <w:rFonts w:ascii="Arial" w:hAnsi="Arial" w:cs="Arial"/>
                <w:sz w:val="20"/>
                <w:szCs w:val="20"/>
              </w:rPr>
              <w:t>IV.- Cuando no se presente a sus labores, sin la comprobación de Ley.</w:t>
            </w:r>
          </w:p>
          <w:p w:rsidR="00326178" w:rsidRPr="004C0D99" w:rsidRDefault="00326178" w:rsidP="00326178">
            <w:pPr>
              <w:pStyle w:val="Textoindependiente"/>
              <w:ind w:left="426"/>
              <w:rPr>
                <w:color w:val="000000"/>
                <w:sz w:val="20"/>
                <w:szCs w:val="20"/>
              </w:rPr>
            </w:pPr>
            <w:r w:rsidRPr="004C0D99">
              <w:rPr>
                <w:b/>
                <w:bCs/>
                <w:color w:val="000000"/>
                <w:sz w:val="20"/>
                <w:szCs w:val="20"/>
              </w:rPr>
              <w:t>Artículo 73</w:t>
            </w:r>
            <w:r w:rsidRPr="004C0D99">
              <w:rPr>
                <w:b/>
                <w:color w:val="000000"/>
                <w:sz w:val="20"/>
                <w:szCs w:val="20"/>
              </w:rPr>
              <w:t>.-</w:t>
            </w:r>
            <w:r w:rsidRPr="004C0D99">
              <w:rPr>
                <w:color w:val="000000"/>
                <w:sz w:val="20"/>
                <w:szCs w:val="20"/>
              </w:rPr>
              <w:t xml:space="preserve"> Invariablemente, para salir del trabajo con anticipación al tiempo estipulado, sé requerirá de autorización del jefe inmediato. </w:t>
            </w:r>
          </w:p>
          <w:p w:rsidR="00326178" w:rsidRPr="004C0D99" w:rsidRDefault="00326178" w:rsidP="00326178">
            <w:pPr>
              <w:jc w:val="both"/>
              <w:rPr>
                <w:rFonts w:ascii="Arial" w:hAnsi="Arial" w:cs="Arial"/>
                <w:color w:val="000000"/>
                <w:sz w:val="20"/>
                <w:szCs w:val="20"/>
              </w:rPr>
            </w:pPr>
            <w:r>
              <w:rPr>
                <w:rFonts w:ascii="Arial" w:hAnsi="Arial" w:cs="Arial"/>
                <w:sz w:val="22"/>
                <w:szCs w:val="22"/>
              </w:rPr>
              <w:t>Firmando el personal de enterados.</w:t>
            </w:r>
          </w:p>
          <w:p w:rsidR="00D76F90" w:rsidRPr="00591463" w:rsidRDefault="00326178" w:rsidP="00326178">
            <w:pPr>
              <w:jc w:val="both"/>
              <w:rPr>
                <w:rFonts w:ascii="Arial" w:hAnsi="Arial" w:cs="Arial"/>
                <w:color w:val="000000"/>
                <w:sz w:val="22"/>
                <w:szCs w:val="22"/>
              </w:rPr>
            </w:pPr>
            <w:r>
              <w:rPr>
                <w:rFonts w:ascii="Arial" w:hAnsi="Arial" w:cs="Arial"/>
                <w:sz w:val="22"/>
                <w:szCs w:val="22"/>
              </w:rPr>
              <w:t>Además al terminar el día de labores canceló los espacios en blanco del registro de asistencia.</w:t>
            </w:r>
          </w:p>
        </w:tc>
      </w:tr>
      <w:tr w:rsidR="00067171" w:rsidRPr="003B1EED" w:rsidTr="00CA367A">
        <w:trPr>
          <w:trHeight w:val="245"/>
        </w:trPr>
        <w:tc>
          <w:tcPr>
            <w:tcW w:w="10774" w:type="dxa"/>
            <w:shd w:val="pct25" w:color="auto" w:fill="808080"/>
          </w:tcPr>
          <w:p w:rsidR="00067171" w:rsidRPr="00CA367A" w:rsidRDefault="00067171" w:rsidP="00CA367A">
            <w:pPr>
              <w:pStyle w:val="Ttulo9"/>
              <w:ind w:right="-70"/>
              <w:rPr>
                <w:b w:val="0"/>
                <w:bCs/>
                <w:color w:val="FFFFFF"/>
                <w:sz w:val="24"/>
                <w:szCs w:val="24"/>
              </w:rPr>
            </w:pPr>
            <w:r w:rsidRPr="00CA367A">
              <w:rPr>
                <w:b w:val="0"/>
                <w:bCs/>
                <w:color w:val="FFFFFF"/>
                <w:sz w:val="24"/>
                <w:szCs w:val="24"/>
              </w:rPr>
              <w:t>FECHA COMPROMISO DE IMPLANTACIÓN, NOMBRE, PUESTO Y FIRMA DEL RESPONSABLE</w:t>
            </w:r>
          </w:p>
        </w:tc>
      </w:tr>
      <w:tr w:rsidR="00067171" w:rsidRPr="003B1EED" w:rsidTr="00CA367A">
        <w:trPr>
          <w:trHeight w:val="230"/>
        </w:trPr>
        <w:tc>
          <w:tcPr>
            <w:tcW w:w="10774" w:type="dxa"/>
          </w:tcPr>
          <w:p w:rsidR="00CA367A" w:rsidRPr="000C700D" w:rsidRDefault="00CC70F6" w:rsidP="00CC70F6">
            <w:pPr>
              <w:jc w:val="both"/>
              <w:rPr>
                <w:rFonts w:ascii="Arial" w:hAnsi="Arial" w:cs="Arial"/>
                <w:sz w:val="22"/>
                <w:szCs w:val="22"/>
              </w:rPr>
            </w:pPr>
            <w:r>
              <w:rPr>
                <w:rFonts w:ascii="Arial" w:hAnsi="Arial" w:cs="Arial"/>
                <w:sz w:val="22"/>
                <w:szCs w:val="22"/>
              </w:rPr>
              <w:t>Profesora María de Lourdes Chang Lomelí Directora del Plantel</w:t>
            </w:r>
          </w:p>
        </w:tc>
      </w:tr>
      <w:bookmarkEnd w:id="1"/>
    </w:tbl>
    <w:p w:rsidR="00DC705E" w:rsidRDefault="00DC705E" w:rsidP="00067171">
      <w:pPr>
        <w:rPr>
          <w:rFonts w:ascii="Vrinda" w:hAnsi="Vrinda" w:cs="Vrinda"/>
        </w:rPr>
      </w:pPr>
    </w:p>
    <w:p w:rsidR="00146C7E" w:rsidRDefault="00146C7E" w:rsidP="00067171">
      <w:pPr>
        <w:rPr>
          <w:rFonts w:ascii="Vrinda" w:hAnsi="Vrinda" w:cs="Vrinda"/>
        </w:rPr>
      </w:pPr>
    </w:p>
    <w:tbl>
      <w:tblPr>
        <w:tblW w:w="10774"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0774"/>
      </w:tblGrid>
      <w:tr w:rsidR="00A53A64" w:rsidRPr="003B1EED" w:rsidTr="00212E54">
        <w:trPr>
          <w:trHeight w:val="230"/>
        </w:trPr>
        <w:tc>
          <w:tcPr>
            <w:tcW w:w="10774" w:type="dxa"/>
            <w:shd w:val="pct25" w:color="auto" w:fill="808080"/>
          </w:tcPr>
          <w:p w:rsidR="00A53A64" w:rsidRPr="00985B6E" w:rsidRDefault="00A53A64" w:rsidP="00CA367A">
            <w:pPr>
              <w:pStyle w:val="Ttulo9"/>
              <w:rPr>
                <w:color w:val="FFFFFF"/>
                <w:sz w:val="32"/>
                <w:szCs w:val="32"/>
              </w:rPr>
            </w:pPr>
            <w:r w:rsidRPr="00985B6E">
              <w:rPr>
                <w:color w:val="FFFFFF"/>
                <w:sz w:val="32"/>
                <w:szCs w:val="32"/>
              </w:rPr>
              <w:t xml:space="preserve">OBSERVACIÓN </w:t>
            </w:r>
            <w:r>
              <w:rPr>
                <w:color w:val="FFFFFF"/>
                <w:sz w:val="32"/>
                <w:szCs w:val="32"/>
              </w:rPr>
              <w:t>2</w:t>
            </w:r>
          </w:p>
        </w:tc>
      </w:tr>
      <w:tr w:rsidR="00A53A64" w:rsidRPr="003B1EED" w:rsidTr="00212E54">
        <w:trPr>
          <w:trHeight w:val="230"/>
        </w:trPr>
        <w:tc>
          <w:tcPr>
            <w:tcW w:w="10774" w:type="dxa"/>
          </w:tcPr>
          <w:p w:rsidR="00CC70F6" w:rsidRPr="00091B94" w:rsidRDefault="00CC70F6" w:rsidP="00CC70F6">
            <w:pPr>
              <w:rPr>
                <w:rFonts w:ascii="Arial" w:hAnsi="Arial" w:cs="Arial"/>
                <w:b/>
                <w:sz w:val="22"/>
                <w:szCs w:val="22"/>
              </w:rPr>
            </w:pPr>
            <w:r w:rsidRPr="00091B94">
              <w:rPr>
                <w:rFonts w:ascii="Arial" w:hAnsi="Arial" w:cs="Arial"/>
                <w:b/>
                <w:sz w:val="22"/>
                <w:szCs w:val="22"/>
              </w:rPr>
              <w:t>1.RECURSOS HUMANOS</w:t>
            </w:r>
          </w:p>
          <w:p w:rsidR="00CC70F6" w:rsidRDefault="00CC70F6" w:rsidP="00CC70F6">
            <w:pPr>
              <w:ind w:left="360"/>
              <w:jc w:val="both"/>
              <w:rPr>
                <w:rFonts w:ascii="Arial" w:hAnsi="Arial" w:cs="Arial"/>
                <w:b/>
                <w:sz w:val="22"/>
                <w:szCs w:val="22"/>
              </w:rPr>
            </w:pPr>
          </w:p>
          <w:p w:rsidR="00CC70F6" w:rsidRDefault="00CC70F6" w:rsidP="00CC70F6">
            <w:pPr>
              <w:jc w:val="both"/>
              <w:rPr>
                <w:rFonts w:ascii="Arial" w:hAnsi="Arial" w:cs="Arial"/>
                <w:b/>
                <w:sz w:val="22"/>
                <w:szCs w:val="22"/>
              </w:rPr>
            </w:pPr>
            <w:r>
              <w:rPr>
                <w:rFonts w:ascii="Arial" w:hAnsi="Arial" w:cs="Arial"/>
                <w:b/>
                <w:sz w:val="22"/>
                <w:szCs w:val="22"/>
              </w:rPr>
              <w:t>REPORTE MENSUAL DE INCIDENCIAS POR FALTAS DEL PE</w:t>
            </w:r>
            <w:r w:rsidR="00E07FEF">
              <w:rPr>
                <w:rFonts w:ascii="Arial" w:hAnsi="Arial" w:cs="Arial"/>
                <w:b/>
                <w:sz w:val="22"/>
                <w:szCs w:val="22"/>
              </w:rPr>
              <w:t>R</w:t>
            </w:r>
            <w:r>
              <w:rPr>
                <w:rFonts w:ascii="Arial" w:hAnsi="Arial" w:cs="Arial"/>
                <w:b/>
                <w:sz w:val="22"/>
                <w:szCs w:val="22"/>
              </w:rPr>
              <w:t>SONAL:</w:t>
            </w:r>
          </w:p>
          <w:p w:rsidR="00CC70F6" w:rsidRDefault="00CC70F6" w:rsidP="00CC70F6">
            <w:pPr>
              <w:jc w:val="both"/>
              <w:rPr>
                <w:rFonts w:ascii="Arial" w:hAnsi="Arial" w:cs="Arial"/>
                <w:sz w:val="22"/>
                <w:szCs w:val="22"/>
              </w:rPr>
            </w:pPr>
            <w:r w:rsidRPr="005A2F46">
              <w:rPr>
                <w:rFonts w:ascii="Arial" w:hAnsi="Arial" w:cs="Arial"/>
                <w:sz w:val="22"/>
                <w:szCs w:val="22"/>
              </w:rPr>
              <w:t>Al revisar los r</w:t>
            </w:r>
            <w:r>
              <w:rPr>
                <w:rFonts w:ascii="Arial" w:hAnsi="Arial" w:cs="Arial"/>
                <w:sz w:val="22"/>
                <w:szCs w:val="22"/>
              </w:rPr>
              <w:t>egistros diarios de asistencias</w:t>
            </w:r>
            <w:r w:rsidRPr="005A2F46">
              <w:rPr>
                <w:rFonts w:ascii="Arial" w:hAnsi="Arial" w:cs="Arial"/>
                <w:sz w:val="22"/>
                <w:szCs w:val="22"/>
              </w:rPr>
              <w:t xml:space="preserve"> </w:t>
            </w:r>
            <w:r>
              <w:rPr>
                <w:rFonts w:ascii="Arial" w:hAnsi="Arial" w:cs="Arial"/>
                <w:sz w:val="22"/>
                <w:szCs w:val="22"/>
              </w:rPr>
              <w:t xml:space="preserve">de los meses de agosto, septiembre y octubre del año 2016, </w:t>
            </w:r>
            <w:r w:rsidRPr="005A2F46">
              <w:rPr>
                <w:rFonts w:ascii="Arial" w:hAnsi="Arial" w:cs="Arial"/>
                <w:sz w:val="22"/>
                <w:szCs w:val="22"/>
              </w:rPr>
              <w:t>se observ</w:t>
            </w:r>
            <w:r>
              <w:rPr>
                <w:rFonts w:ascii="Arial" w:hAnsi="Arial" w:cs="Arial"/>
                <w:sz w:val="22"/>
                <w:szCs w:val="22"/>
              </w:rPr>
              <w:t xml:space="preserve">a personal que en ocasiones no firmó su salida, además algunos incluso no registraron asistencia en los meses arriba señalados. </w:t>
            </w:r>
          </w:p>
          <w:p w:rsidR="00CC70F6" w:rsidRPr="005A2F46" w:rsidRDefault="00CC70F6" w:rsidP="00CC70F6">
            <w:pPr>
              <w:ind w:left="355"/>
              <w:jc w:val="both"/>
              <w:rPr>
                <w:rFonts w:ascii="Arial" w:hAnsi="Arial" w:cs="Arial"/>
                <w:sz w:val="22"/>
                <w:szCs w:val="22"/>
              </w:rPr>
            </w:pPr>
          </w:p>
          <w:p w:rsidR="00CC70F6" w:rsidRDefault="00CC70F6" w:rsidP="00CC70F6">
            <w:pPr>
              <w:jc w:val="both"/>
              <w:rPr>
                <w:rFonts w:ascii="Arial" w:hAnsi="Arial" w:cs="Arial"/>
                <w:sz w:val="22"/>
                <w:szCs w:val="22"/>
              </w:rPr>
            </w:pPr>
            <w:r>
              <w:rPr>
                <w:rFonts w:ascii="Arial" w:hAnsi="Arial" w:cs="Arial"/>
                <w:sz w:val="22"/>
                <w:szCs w:val="22"/>
              </w:rPr>
              <w:t xml:space="preserve">La profesora María de Lourdes Chang Lomelí no realiza los reportes de incidencias por faltas del personal. </w:t>
            </w:r>
          </w:p>
          <w:p w:rsidR="00CC70F6" w:rsidRDefault="00CC70F6" w:rsidP="00CC70F6">
            <w:pPr>
              <w:ind w:left="360"/>
              <w:jc w:val="both"/>
              <w:rPr>
                <w:rFonts w:ascii="Arial" w:hAnsi="Arial" w:cs="Arial"/>
                <w:sz w:val="22"/>
                <w:szCs w:val="22"/>
              </w:rPr>
            </w:pPr>
          </w:p>
          <w:tbl>
            <w:tblPr>
              <w:tblW w:w="8287"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60"/>
              <w:gridCol w:w="2268"/>
              <w:gridCol w:w="2059"/>
            </w:tblGrid>
            <w:tr w:rsidR="00CC70F6" w:rsidRPr="008A635F" w:rsidTr="00CA3757">
              <w:tc>
                <w:tcPr>
                  <w:tcW w:w="3960" w:type="dxa"/>
                  <w:shd w:val="clear" w:color="auto" w:fill="auto"/>
                </w:tcPr>
                <w:p w:rsidR="00CC70F6" w:rsidRPr="008A635F" w:rsidRDefault="00CC70F6" w:rsidP="00CC70F6">
                  <w:pPr>
                    <w:jc w:val="center"/>
                    <w:rPr>
                      <w:rFonts w:ascii="Arial" w:hAnsi="Arial" w:cs="Arial"/>
                      <w:b/>
                      <w:sz w:val="22"/>
                      <w:szCs w:val="22"/>
                    </w:rPr>
                  </w:pPr>
                  <w:r w:rsidRPr="008A635F">
                    <w:rPr>
                      <w:rFonts w:ascii="Arial" w:hAnsi="Arial" w:cs="Arial"/>
                      <w:b/>
                      <w:sz w:val="22"/>
                      <w:szCs w:val="22"/>
                    </w:rPr>
                    <w:t>Nombre</w:t>
                  </w:r>
                </w:p>
              </w:tc>
              <w:tc>
                <w:tcPr>
                  <w:tcW w:w="2268" w:type="dxa"/>
                  <w:shd w:val="clear" w:color="auto" w:fill="auto"/>
                </w:tcPr>
                <w:p w:rsidR="00CC70F6" w:rsidRPr="008A635F" w:rsidRDefault="00CC70F6" w:rsidP="00CC70F6">
                  <w:pPr>
                    <w:jc w:val="center"/>
                    <w:rPr>
                      <w:rFonts w:ascii="Arial" w:hAnsi="Arial" w:cs="Arial"/>
                      <w:b/>
                      <w:sz w:val="22"/>
                      <w:szCs w:val="22"/>
                    </w:rPr>
                  </w:pPr>
                  <w:r w:rsidRPr="008A635F">
                    <w:rPr>
                      <w:rFonts w:ascii="Arial" w:hAnsi="Arial" w:cs="Arial"/>
                      <w:b/>
                      <w:sz w:val="22"/>
                      <w:szCs w:val="22"/>
                    </w:rPr>
                    <w:t>Mes</w:t>
                  </w:r>
                </w:p>
              </w:tc>
              <w:tc>
                <w:tcPr>
                  <w:tcW w:w="2059" w:type="dxa"/>
                  <w:shd w:val="clear" w:color="auto" w:fill="auto"/>
                </w:tcPr>
                <w:p w:rsidR="00CC70F6" w:rsidRPr="008A635F" w:rsidRDefault="00CC70F6" w:rsidP="00CC70F6">
                  <w:pPr>
                    <w:jc w:val="center"/>
                    <w:rPr>
                      <w:rFonts w:ascii="Arial" w:hAnsi="Arial" w:cs="Arial"/>
                      <w:b/>
                      <w:sz w:val="22"/>
                      <w:szCs w:val="22"/>
                    </w:rPr>
                  </w:pPr>
                  <w:r w:rsidRPr="008A635F">
                    <w:rPr>
                      <w:rFonts w:ascii="Arial" w:hAnsi="Arial" w:cs="Arial"/>
                      <w:b/>
                      <w:sz w:val="22"/>
                      <w:szCs w:val="22"/>
                    </w:rPr>
                    <w:t>Día de la Falta</w:t>
                  </w:r>
                </w:p>
              </w:tc>
            </w:tr>
            <w:tr w:rsidR="00CC70F6" w:rsidRPr="008A635F" w:rsidTr="00CA3757">
              <w:tc>
                <w:tcPr>
                  <w:tcW w:w="3960" w:type="dxa"/>
                  <w:shd w:val="clear" w:color="auto" w:fill="auto"/>
                </w:tcPr>
                <w:p w:rsidR="00CC70F6" w:rsidRPr="00283012" w:rsidRDefault="00CC70F6" w:rsidP="00CC70F6">
                  <w:pPr>
                    <w:jc w:val="both"/>
                    <w:rPr>
                      <w:rFonts w:ascii="Arial" w:hAnsi="Arial" w:cs="Arial"/>
                      <w:sz w:val="22"/>
                      <w:szCs w:val="22"/>
                    </w:rPr>
                  </w:pPr>
                  <w:r w:rsidRPr="00283012">
                    <w:rPr>
                      <w:rFonts w:ascii="Arial" w:hAnsi="Arial" w:cs="Arial"/>
                      <w:sz w:val="22"/>
                      <w:szCs w:val="22"/>
                    </w:rPr>
                    <w:t>Cardona Aceves Jaime</w:t>
                  </w:r>
                </w:p>
              </w:tc>
              <w:tc>
                <w:tcPr>
                  <w:tcW w:w="2268" w:type="dxa"/>
                  <w:shd w:val="clear" w:color="auto" w:fill="auto"/>
                </w:tcPr>
                <w:p w:rsidR="00CC70F6" w:rsidRPr="00283012" w:rsidRDefault="00CC70F6" w:rsidP="00CC70F6">
                  <w:pPr>
                    <w:jc w:val="center"/>
                    <w:rPr>
                      <w:rFonts w:ascii="Arial" w:hAnsi="Arial" w:cs="Arial"/>
                      <w:sz w:val="22"/>
                      <w:szCs w:val="22"/>
                    </w:rPr>
                  </w:pPr>
                  <w:r w:rsidRPr="00283012">
                    <w:rPr>
                      <w:rFonts w:ascii="Arial" w:hAnsi="Arial" w:cs="Arial"/>
                      <w:sz w:val="22"/>
                      <w:szCs w:val="22"/>
                    </w:rPr>
                    <w:t>Octubre</w:t>
                  </w:r>
                </w:p>
              </w:tc>
              <w:tc>
                <w:tcPr>
                  <w:tcW w:w="2059" w:type="dxa"/>
                  <w:shd w:val="clear" w:color="auto" w:fill="auto"/>
                </w:tcPr>
                <w:p w:rsidR="00CC70F6" w:rsidRPr="00283012" w:rsidRDefault="00CC70F6" w:rsidP="00CC70F6">
                  <w:pPr>
                    <w:jc w:val="center"/>
                    <w:rPr>
                      <w:rFonts w:ascii="Arial" w:hAnsi="Arial" w:cs="Arial"/>
                      <w:sz w:val="22"/>
                      <w:szCs w:val="22"/>
                    </w:rPr>
                  </w:pPr>
                  <w:r w:rsidRPr="00283012">
                    <w:rPr>
                      <w:rFonts w:ascii="Arial" w:hAnsi="Arial" w:cs="Arial"/>
                      <w:sz w:val="22"/>
                      <w:szCs w:val="22"/>
                    </w:rPr>
                    <w:t>7</w:t>
                  </w:r>
                </w:p>
              </w:tc>
            </w:tr>
          </w:tbl>
          <w:p w:rsidR="00CC70F6" w:rsidRDefault="00CC70F6" w:rsidP="00CC70F6">
            <w:pPr>
              <w:ind w:left="360"/>
              <w:jc w:val="both"/>
              <w:rPr>
                <w:rFonts w:ascii="Arial" w:hAnsi="Arial" w:cs="Arial"/>
                <w:sz w:val="22"/>
                <w:szCs w:val="22"/>
              </w:rPr>
            </w:pPr>
          </w:p>
          <w:p w:rsidR="00CC70F6" w:rsidRPr="00DE3A72" w:rsidRDefault="00CC70F6" w:rsidP="00CC70F6">
            <w:pPr>
              <w:ind w:left="360"/>
              <w:jc w:val="center"/>
              <w:rPr>
                <w:rFonts w:ascii="Arial" w:hAnsi="Arial" w:cs="Arial"/>
                <w:b/>
                <w:sz w:val="22"/>
                <w:szCs w:val="22"/>
                <w:u w:val="single"/>
              </w:rPr>
            </w:pPr>
            <w:r w:rsidRPr="00DE3A72">
              <w:rPr>
                <w:rFonts w:ascii="Arial" w:hAnsi="Arial" w:cs="Arial"/>
                <w:b/>
                <w:sz w:val="22"/>
                <w:szCs w:val="22"/>
                <w:u w:val="single"/>
              </w:rPr>
              <w:t>Personal que no firm</w:t>
            </w:r>
            <w:r>
              <w:rPr>
                <w:rFonts w:ascii="Arial" w:hAnsi="Arial" w:cs="Arial"/>
                <w:b/>
                <w:sz w:val="22"/>
                <w:szCs w:val="22"/>
                <w:u w:val="single"/>
              </w:rPr>
              <w:t>ó</w:t>
            </w:r>
            <w:r w:rsidRPr="00DE3A72">
              <w:rPr>
                <w:rFonts w:ascii="Arial" w:hAnsi="Arial" w:cs="Arial"/>
                <w:b/>
                <w:sz w:val="22"/>
                <w:szCs w:val="22"/>
                <w:u w:val="single"/>
              </w:rPr>
              <w:t xml:space="preserve"> salida</w:t>
            </w:r>
          </w:p>
          <w:p w:rsidR="00CC70F6" w:rsidRPr="00DE3A72" w:rsidRDefault="00CC70F6" w:rsidP="00CC70F6">
            <w:pPr>
              <w:ind w:left="360"/>
              <w:jc w:val="center"/>
              <w:rPr>
                <w:rFonts w:ascii="Arial" w:hAnsi="Arial" w:cs="Arial"/>
                <w:b/>
                <w:sz w:val="22"/>
                <w:szCs w:val="22"/>
              </w:rPr>
            </w:pPr>
          </w:p>
          <w:tbl>
            <w:tblPr>
              <w:tblW w:w="8287"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60"/>
              <w:gridCol w:w="2268"/>
              <w:gridCol w:w="2059"/>
            </w:tblGrid>
            <w:tr w:rsidR="00CC70F6" w:rsidRPr="008A635F" w:rsidTr="00CA3757">
              <w:tc>
                <w:tcPr>
                  <w:tcW w:w="3960" w:type="dxa"/>
                  <w:shd w:val="clear" w:color="auto" w:fill="auto"/>
                </w:tcPr>
                <w:p w:rsidR="00CC70F6" w:rsidRPr="008A635F" w:rsidRDefault="00CC70F6" w:rsidP="00CC70F6">
                  <w:pPr>
                    <w:jc w:val="center"/>
                    <w:rPr>
                      <w:rFonts w:ascii="Arial" w:hAnsi="Arial" w:cs="Arial"/>
                      <w:b/>
                      <w:sz w:val="22"/>
                      <w:szCs w:val="22"/>
                    </w:rPr>
                  </w:pPr>
                  <w:r w:rsidRPr="008A635F">
                    <w:rPr>
                      <w:rFonts w:ascii="Arial" w:hAnsi="Arial" w:cs="Arial"/>
                      <w:b/>
                      <w:sz w:val="22"/>
                      <w:szCs w:val="22"/>
                    </w:rPr>
                    <w:t>Nombre</w:t>
                  </w:r>
                </w:p>
              </w:tc>
              <w:tc>
                <w:tcPr>
                  <w:tcW w:w="2268" w:type="dxa"/>
                  <w:shd w:val="clear" w:color="auto" w:fill="auto"/>
                </w:tcPr>
                <w:p w:rsidR="00CC70F6" w:rsidRPr="008A635F" w:rsidRDefault="00CC70F6" w:rsidP="00CC70F6">
                  <w:pPr>
                    <w:jc w:val="center"/>
                    <w:rPr>
                      <w:rFonts w:ascii="Arial" w:hAnsi="Arial" w:cs="Arial"/>
                      <w:b/>
                      <w:sz w:val="22"/>
                      <w:szCs w:val="22"/>
                    </w:rPr>
                  </w:pPr>
                  <w:r w:rsidRPr="008A635F">
                    <w:rPr>
                      <w:rFonts w:ascii="Arial" w:hAnsi="Arial" w:cs="Arial"/>
                      <w:b/>
                      <w:sz w:val="22"/>
                      <w:szCs w:val="22"/>
                    </w:rPr>
                    <w:t>Mes</w:t>
                  </w:r>
                </w:p>
              </w:tc>
              <w:tc>
                <w:tcPr>
                  <w:tcW w:w="2059" w:type="dxa"/>
                  <w:shd w:val="clear" w:color="auto" w:fill="auto"/>
                </w:tcPr>
                <w:p w:rsidR="00CC70F6" w:rsidRPr="008A635F" w:rsidRDefault="00CC70F6" w:rsidP="00CC70F6">
                  <w:pPr>
                    <w:jc w:val="center"/>
                    <w:rPr>
                      <w:rFonts w:ascii="Arial" w:hAnsi="Arial" w:cs="Arial"/>
                      <w:b/>
                      <w:sz w:val="22"/>
                      <w:szCs w:val="22"/>
                    </w:rPr>
                  </w:pPr>
                  <w:r>
                    <w:rPr>
                      <w:rFonts w:ascii="Arial" w:hAnsi="Arial" w:cs="Arial"/>
                      <w:b/>
                      <w:sz w:val="22"/>
                      <w:szCs w:val="22"/>
                    </w:rPr>
                    <w:t>Días</w:t>
                  </w:r>
                </w:p>
              </w:tc>
            </w:tr>
            <w:tr w:rsidR="00CC70F6" w:rsidRPr="00283012" w:rsidTr="00CA3757">
              <w:tc>
                <w:tcPr>
                  <w:tcW w:w="3960" w:type="dxa"/>
                  <w:shd w:val="clear" w:color="auto" w:fill="auto"/>
                </w:tcPr>
                <w:p w:rsidR="00CC70F6" w:rsidRPr="00283012" w:rsidRDefault="00CC70F6" w:rsidP="00CC70F6">
                  <w:pPr>
                    <w:jc w:val="both"/>
                    <w:rPr>
                      <w:rFonts w:ascii="Arial" w:hAnsi="Arial" w:cs="Arial"/>
                      <w:sz w:val="22"/>
                      <w:szCs w:val="22"/>
                    </w:rPr>
                  </w:pPr>
                  <w:r>
                    <w:rPr>
                      <w:rFonts w:ascii="Arial" w:hAnsi="Arial" w:cs="Arial"/>
                      <w:sz w:val="22"/>
                      <w:szCs w:val="22"/>
                    </w:rPr>
                    <w:t>Guzmán Molina María Guadalupe</w:t>
                  </w:r>
                </w:p>
              </w:tc>
              <w:tc>
                <w:tcPr>
                  <w:tcW w:w="2268" w:type="dxa"/>
                  <w:shd w:val="clear" w:color="auto" w:fill="auto"/>
                </w:tcPr>
                <w:p w:rsidR="00CC70F6" w:rsidRPr="00283012" w:rsidRDefault="00CC70F6" w:rsidP="00CC70F6">
                  <w:pPr>
                    <w:jc w:val="center"/>
                    <w:rPr>
                      <w:rFonts w:ascii="Arial" w:hAnsi="Arial" w:cs="Arial"/>
                      <w:sz w:val="22"/>
                      <w:szCs w:val="22"/>
                    </w:rPr>
                  </w:pPr>
                  <w:r>
                    <w:rPr>
                      <w:rFonts w:ascii="Arial" w:hAnsi="Arial" w:cs="Arial"/>
                      <w:sz w:val="22"/>
                      <w:szCs w:val="22"/>
                    </w:rPr>
                    <w:t>Agosto</w:t>
                  </w:r>
                </w:p>
              </w:tc>
              <w:tc>
                <w:tcPr>
                  <w:tcW w:w="2059" w:type="dxa"/>
                  <w:shd w:val="clear" w:color="auto" w:fill="auto"/>
                </w:tcPr>
                <w:p w:rsidR="00CC70F6" w:rsidRPr="00283012" w:rsidRDefault="00CC70F6" w:rsidP="00CC70F6">
                  <w:pPr>
                    <w:jc w:val="center"/>
                    <w:rPr>
                      <w:rFonts w:ascii="Arial" w:hAnsi="Arial" w:cs="Arial"/>
                      <w:sz w:val="22"/>
                      <w:szCs w:val="22"/>
                    </w:rPr>
                  </w:pPr>
                  <w:r>
                    <w:rPr>
                      <w:rFonts w:ascii="Arial" w:hAnsi="Arial" w:cs="Arial"/>
                      <w:sz w:val="22"/>
                      <w:szCs w:val="22"/>
                    </w:rPr>
                    <w:t>25</w:t>
                  </w:r>
                </w:p>
              </w:tc>
            </w:tr>
            <w:tr w:rsidR="00CC70F6" w:rsidRPr="00283012" w:rsidTr="00CA3757">
              <w:tc>
                <w:tcPr>
                  <w:tcW w:w="3960" w:type="dxa"/>
                  <w:shd w:val="clear" w:color="auto" w:fill="auto"/>
                </w:tcPr>
                <w:p w:rsidR="00CC70F6" w:rsidRDefault="00CC70F6" w:rsidP="00CC70F6">
                  <w:pPr>
                    <w:jc w:val="both"/>
                    <w:rPr>
                      <w:rFonts w:ascii="Arial" w:hAnsi="Arial" w:cs="Arial"/>
                      <w:sz w:val="22"/>
                      <w:szCs w:val="22"/>
                    </w:rPr>
                  </w:pPr>
                  <w:r>
                    <w:rPr>
                      <w:rFonts w:ascii="Arial" w:hAnsi="Arial" w:cs="Arial"/>
                      <w:sz w:val="22"/>
                      <w:szCs w:val="22"/>
                    </w:rPr>
                    <w:t>Verónica Lomelí Ofelia Cruz</w:t>
                  </w:r>
                </w:p>
              </w:tc>
              <w:tc>
                <w:tcPr>
                  <w:tcW w:w="2268" w:type="dxa"/>
                  <w:shd w:val="clear" w:color="auto" w:fill="auto"/>
                </w:tcPr>
                <w:p w:rsidR="00CC70F6" w:rsidRDefault="00CC70F6" w:rsidP="00CC70F6">
                  <w:pPr>
                    <w:jc w:val="center"/>
                    <w:rPr>
                      <w:rFonts w:ascii="Arial" w:hAnsi="Arial" w:cs="Arial"/>
                      <w:sz w:val="22"/>
                      <w:szCs w:val="22"/>
                    </w:rPr>
                  </w:pPr>
                  <w:r>
                    <w:rPr>
                      <w:rFonts w:ascii="Arial" w:hAnsi="Arial" w:cs="Arial"/>
                      <w:sz w:val="22"/>
                      <w:szCs w:val="22"/>
                    </w:rPr>
                    <w:t>Septiembre</w:t>
                  </w:r>
                </w:p>
              </w:tc>
              <w:tc>
                <w:tcPr>
                  <w:tcW w:w="2059" w:type="dxa"/>
                  <w:shd w:val="clear" w:color="auto" w:fill="auto"/>
                </w:tcPr>
                <w:p w:rsidR="00CC70F6" w:rsidRDefault="00CC70F6" w:rsidP="00CC70F6">
                  <w:pPr>
                    <w:jc w:val="center"/>
                    <w:rPr>
                      <w:rFonts w:ascii="Arial" w:hAnsi="Arial" w:cs="Arial"/>
                      <w:sz w:val="22"/>
                      <w:szCs w:val="22"/>
                    </w:rPr>
                  </w:pPr>
                  <w:r>
                    <w:rPr>
                      <w:rFonts w:ascii="Arial" w:hAnsi="Arial" w:cs="Arial"/>
                      <w:sz w:val="22"/>
                      <w:szCs w:val="22"/>
                    </w:rPr>
                    <w:t>20, 23, 28</w:t>
                  </w:r>
                </w:p>
              </w:tc>
            </w:tr>
            <w:tr w:rsidR="00CC70F6" w:rsidRPr="00283012" w:rsidTr="00CA3757">
              <w:tc>
                <w:tcPr>
                  <w:tcW w:w="3960" w:type="dxa"/>
                  <w:shd w:val="clear" w:color="auto" w:fill="auto"/>
                </w:tcPr>
                <w:p w:rsidR="00CC70F6" w:rsidRDefault="00CC70F6" w:rsidP="00CC70F6">
                  <w:pPr>
                    <w:jc w:val="both"/>
                    <w:rPr>
                      <w:rFonts w:ascii="Arial" w:hAnsi="Arial" w:cs="Arial"/>
                      <w:sz w:val="22"/>
                      <w:szCs w:val="22"/>
                    </w:rPr>
                  </w:pPr>
                  <w:r>
                    <w:rPr>
                      <w:rFonts w:ascii="Arial" w:hAnsi="Arial" w:cs="Arial"/>
                      <w:sz w:val="22"/>
                      <w:szCs w:val="22"/>
                    </w:rPr>
                    <w:t>Gómez Figueroa Silvia</w:t>
                  </w:r>
                </w:p>
              </w:tc>
              <w:tc>
                <w:tcPr>
                  <w:tcW w:w="2268" w:type="dxa"/>
                  <w:shd w:val="clear" w:color="auto" w:fill="auto"/>
                </w:tcPr>
                <w:p w:rsidR="00CC70F6" w:rsidRDefault="00CC70F6" w:rsidP="00CC70F6">
                  <w:pPr>
                    <w:jc w:val="center"/>
                    <w:rPr>
                      <w:rFonts w:ascii="Arial" w:hAnsi="Arial" w:cs="Arial"/>
                      <w:sz w:val="22"/>
                      <w:szCs w:val="22"/>
                    </w:rPr>
                  </w:pPr>
                  <w:r>
                    <w:rPr>
                      <w:rFonts w:ascii="Arial" w:hAnsi="Arial" w:cs="Arial"/>
                      <w:sz w:val="22"/>
                      <w:szCs w:val="22"/>
                    </w:rPr>
                    <w:t>Septiembre</w:t>
                  </w:r>
                </w:p>
              </w:tc>
              <w:tc>
                <w:tcPr>
                  <w:tcW w:w="2059" w:type="dxa"/>
                  <w:shd w:val="clear" w:color="auto" w:fill="auto"/>
                </w:tcPr>
                <w:p w:rsidR="00CC70F6" w:rsidRDefault="00CC70F6" w:rsidP="00CC70F6">
                  <w:pPr>
                    <w:jc w:val="center"/>
                    <w:rPr>
                      <w:rFonts w:ascii="Arial" w:hAnsi="Arial" w:cs="Arial"/>
                      <w:sz w:val="22"/>
                      <w:szCs w:val="22"/>
                    </w:rPr>
                  </w:pPr>
                  <w:r>
                    <w:rPr>
                      <w:rFonts w:ascii="Arial" w:hAnsi="Arial" w:cs="Arial"/>
                      <w:sz w:val="22"/>
                      <w:szCs w:val="22"/>
                    </w:rPr>
                    <w:t>22</w:t>
                  </w:r>
                </w:p>
              </w:tc>
            </w:tr>
            <w:tr w:rsidR="00CC70F6" w:rsidRPr="00283012" w:rsidTr="00CA3757">
              <w:tc>
                <w:tcPr>
                  <w:tcW w:w="3960" w:type="dxa"/>
                  <w:shd w:val="clear" w:color="auto" w:fill="auto"/>
                </w:tcPr>
                <w:p w:rsidR="00CC70F6" w:rsidRDefault="00CC70F6" w:rsidP="00CC70F6">
                  <w:pPr>
                    <w:jc w:val="both"/>
                    <w:rPr>
                      <w:rFonts w:ascii="Arial" w:hAnsi="Arial" w:cs="Arial"/>
                      <w:sz w:val="22"/>
                      <w:szCs w:val="22"/>
                    </w:rPr>
                  </w:pPr>
                  <w:r>
                    <w:rPr>
                      <w:rFonts w:ascii="Arial" w:hAnsi="Arial" w:cs="Arial"/>
                      <w:sz w:val="22"/>
                      <w:szCs w:val="22"/>
                    </w:rPr>
                    <w:t>Verónica Lomelí Ofelia Cruz</w:t>
                  </w:r>
                </w:p>
              </w:tc>
              <w:tc>
                <w:tcPr>
                  <w:tcW w:w="2268" w:type="dxa"/>
                  <w:shd w:val="clear" w:color="auto" w:fill="auto"/>
                </w:tcPr>
                <w:p w:rsidR="00CC70F6" w:rsidRDefault="00CC70F6" w:rsidP="00CC70F6">
                  <w:pPr>
                    <w:jc w:val="center"/>
                    <w:rPr>
                      <w:rFonts w:ascii="Arial" w:hAnsi="Arial" w:cs="Arial"/>
                      <w:sz w:val="22"/>
                      <w:szCs w:val="22"/>
                    </w:rPr>
                  </w:pPr>
                  <w:r>
                    <w:rPr>
                      <w:rFonts w:ascii="Arial" w:hAnsi="Arial" w:cs="Arial"/>
                      <w:sz w:val="22"/>
                      <w:szCs w:val="22"/>
                    </w:rPr>
                    <w:t>Octubre</w:t>
                  </w:r>
                </w:p>
              </w:tc>
              <w:tc>
                <w:tcPr>
                  <w:tcW w:w="2059" w:type="dxa"/>
                  <w:shd w:val="clear" w:color="auto" w:fill="auto"/>
                </w:tcPr>
                <w:p w:rsidR="00CC70F6" w:rsidRDefault="00CC70F6" w:rsidP="00CC70F6">
                  <w:pPr>
                    <w:jc w:val="center"/>
                    <w:rPr>
                      <w:rFonts w:ascii="Arial" w:hAnsi="Arial" w:cs="Arial"/>
                      <w:sz w:val="22"/>
                      <w:szCs w:val="22"/>
                    </w:rPr>
                  </w:pPr>
                  <w:r>
                    <w:rPr>
                      <w:rFonts w:ascii="Arial" w:hAnsi="Arial" w:cs="Arial"/>
                      <w:sz w:val="22"/>
                      <w:szCs w:val="22"/>
                    </w:rPr>
                    <w:t>10, 20, 21</w:t>
                  </w:r>
                </w:p>
              </w:tc>
            </w:tr>
          </w:tbl>
          <w:p w:rsidR="00CC70F6" w:rsidRDefault="00CC70F6" w:rsidP="00146C7E">
            <w:pPr>
              <w:jc w:val="both"/>
              <w:rPr>
                <w:rFonts w:ascii="Arial" w:hAnsi="Arial" w:cs="Arial"/>
                <w:sz w:val="22"/>
                <w:szCs w:val="22"/>
              </w:rPr>
            </w:pPr>
          </w:p>
          <w:p w:rsidR="00CC70F6" w:rsidRDefault="00CC70F6" w:rsidP="00CC70F6">
            <w:pPr>
              <w:jc w:val="both"/>
              <w:rPr>
                <w:rFonts w:ascii="Arial" w:hAnsi="Arial" w:cs="Arial"/>
                <w:sz w:val="22"/>
                <w:szCs w:val="22"/>
              </w:rPr>
            </w:pPr>
            <w:r w:rsidRPr="004764AF">
              <w:rPr>
                <w:rFonts w:ascii="Arial" w:hAnsi="Arial" w:cs="Arial"/>
                <w:b/>
                <w:sz w:val="22"/>
                <w:szCs w:val="22"/>
              </w:rPr>
              <w:t>EFECTO:</w:t>
            </w:r>
            <w:r>
              <w:rPr>
                <w:rFonts w:ascii="Arial" w:hAnsi="Arial" w:cs="Arial"/>
                <w:sz w:val="22"/>
                <w:szCs w:val="22"/>
              </w:rPr>
              <w:t xml:space="preserve"> Afectación al erario al no mandar a descuento los días no laborados por el personal.</w:t>
            </w:r>
          </w:p>
          <w:p w:rsidR="00CC6805" w:rsidRPr="00591463" w:rsidRDefault="00CC6805" w:rsidP="00F7169D">
            <w:pPr>
              <w:jc w:val="both"/>
              <w:rPr>
                <w:rFonts w:ascii="Arial" w:hAnsi="Arial" w:cs="Arial"/>
                <w:sz w:val="22"/>
                <w:szCs w:val="22"/>
              </w:rPr>
            </w:pPr>
          </w:p>
        </w:tc>
      </w:tr>
      <w:tr w:rsidR="00A53A64" w:rsidRPr="003B1EED" w:rsidTr="00212E54">
        <w:trPr>
          <w:trHeight w:val="230"/>
        </w:trPr>
        <w:tc>
          <w:tcPr>
            <w:tcW w:w="10774" w:type="dxa"/>
            <w:shd w:val="pct25" w:color="auto" w:fill="808080"/>
          </w:tcPr>
          <w:p w:rsidR="00A53A64" w:rsidRPr="003B1EED" w:rsidRDefault="00A53A64" w:rsidP="00CA367A">
            <w:pPr>
              <w:pStyle w:val="Ttulo9"/>
              <w:rPr>
                <w:b w:val="0"/>
                <w:color w:val="FFFFFF"/>
                <w:sz w:val="24"/>
                <w:szCs w:val="24"/>
              </w:rPr>
            </w:pPr>
            <w:r w:rsidRPr="003B1EED">
              <w:rPr>
                <w:b w:val="0"/>
                <w:color w:val="FFFFFF"/>
                <w:sz w:val="24"/>
                <w:szCs w:val="24"/>
              </w:rPr>
              <w:t>RECOMENDACIÓN O PETICIÓN</w:t>
            </w:r>
          </w:p>
        </w:tc>
      </w:tr>
      <w:tr w:rsidR="00A53A64" w:rsidRPr="003B1EED" w:rsidTr="00212E54">
        <w:trPr>
          <w:trHeight w:val="230"/>
        </w:trPr>
        <w:tc>
          <w:tcPr>
            <w:tcW w:w="10774" w:type="dxa"/>
          </w:tcPr>
          <w:p w:rsidR="00CC70F6" w:rsidRDefault="00CC70F6" w:rsidP="00CC70F6">
            <w:pPr>
              <w:jc w:val="both"/>
              <w:rPr>
                <w:rFonts w:ascii="Arial" w:hAnsi="Arial" w:cs="Arial"/>
                <w:b/>
                <w:bCs/>
                <w:sz w:val="22"/>
                <w:szCs w:val="22"/>
              </w:rPr>
            </w:pPr>
            <w:r>
              <w:rPr>
                <w:rFonts w:ascii="Arial" w:hAnsi="Arial" w:cs="Arial"/>
                <w:b/>
                <w:bCs/>
                <w:sz w:val="22"/>
                <w:szCs w:val="22"/>
              </w:rPr>
              <w:t>PREVENTIVA</w:t>
            </w:r>
            <w:r w:rsidR="00146C7E">
              <w:rPr>
                <w:rFonts w:ascii="Arial" w:hAnsi="Arial" w:cs="Arial"/>
                <w:b/>
                <w:bCs/>
                <w:sz w:val="22"/>
                <w:szCs w:val="22"/>
              </w:rPr>
              <w:t>:</w:t>
            </w:r>
          </w:p>
          <w:p w:rsidR="00CC70F6" w:rsidRPr="00146C7E" w:rsidRDefault="00CC70F6" w:rsidP="00CC70F6">
            <w:pPr>
              <w:jc w:val="both"/>
              <w:rPr>
                <w:rFonts w:ascii="Arial" w:hAnsi="Arial" w:cs="Arial"/>
                <w:bCs/>
                <w:sz w:val="22"/>
                <w:szCs w:val="22"/>
              </w:rPr>
            </w:pPr>
            <w:r>
              <w:rPr>
                <w:rFonts w:ascii="Arial" w:hAnsi="Arial" w:cs="Arial"/>
                <w:bCs/>
                <w:sz w:val="22"/>
                <w:szCs w:val="22"/>
              </w:rPr>
              <w:t xml:space="preserve">En lo sucesivo la directora deberá de revisar el registro de asistencia del personal, cancelar los espacios vacíos, señalar los días que el personal no registró su asistencia y realizar los reportes de incidencias por faltas del personal en forma mensual y presentarlo al departamento de control de asistencia para su descuento, recabando el sello de recibido. </w:t>
            </w:r>
          </w:p>
          <w:p w:rsidR="00CC70F6" w:rsidRPr="00091B94" w:rsidRDefault="00CC70F6" w:rsidP="00CC70F6">
            <w:pPr>
              <w:jc w:val="both"/>
              <w:rPr>
                <w:rFonts w:ascii="Arial" w:hAnsi="Arial" w:cs="Arial"/>
                <w:color w:val="000000"/>
                <w:sz w:val="22"/>
                <w:szCs w:val="22"/>
              </w:rPr>
            </w:pPr>
          </w:p>
          <w:p w:rsidR="00CC70F6" w:rsidRDefault="00CC70F6" w:rsidP="00CC70F6">
            <w:pPr>
              <w:jc w:val="both"/>
              <w:rPr>
                <w:rFonts w:ascii="Arial" w:hAnsi="Arial" w:cs="Arial"/>
                <w:b/>
                <w:color w:val="000000"/>
                <w:sz w:val="22"/>
                <w:szCs w:val="22"/>
              </w:rPr>
            </w:pPr>
            <w:r w:rsidRPr="00060023">
              <w:rPr>
                <w:rFonts w:ascii="Arial" w:hAnsi="Arial" w:cs="Arial"/>
                <w:b/>
                <w:color w:val="000000"/>
                <w:sz w:val="22"/>
                <w:szCs w:val="22"/>
              </w:rPr>
              <w:t>CORRECTIVA</w:t>
            </w:r>
            <w:r w:rsidR="00146C7E">
              <w:rPr>
                <w:rFonts w:ascii="Arial" w:hAnsi="Arial" w:cs="Arial"/>
                <w:b/>
                <w:color w:val="000000"/>
                <w:sz w:val="22"/>
                <w:szCs w:val="22"/>
              </w:rPr>
              <w:t>:</w:t>
            </w:r>
          </w:p>
          <w:p w:rsidR="00CC70F6" w:rsidRPr="00091B94" w:rsidRDefault="00CC70F6" w:rsidP="00CC70F6">
            <w:pPr>
              <w:jc w:val="both"/>
              <w:rPr>
                <w:rFonts w:ascii="Arial" w:hAnsi="Arial" w:cs="Arial"/>
                <w:color w:val="000000"/>
                <w:sz w:val="22"/>
                <w:szCs w:val="22"/>
              </w:rPr>
            </w:pPr>
            <w:r>
              <w:rPr>
                <w:rFonts w:ascii="Arial" w:hAnsi="Arial" w:cs="Arial"/>
                <w:color w:val="000000"/>
                <w:sz w:val="22"/>
                <w:szCs w:val="22"/>
              </w:rPr>
              <w:t xml:space="preserve">La directora deberá de enviar a esta Dirección General de la Contraloría el documento oficial que respalde la inasistencia del profesor </w:t>
            </w:r>
            <w:r w:rsidRPr="00DE3A72">
              <w:rPr>
                <w:rFonts w:ascii="Arial" w:hAnsi="Arial" w:cs="Arial"/>
                <w:b/>
                <w:color w:val="000000"/>
                <w:sz w:val="22"/>
                <w:szCs w:val="22"/>
              </w:rPr>
              <w:t>Cardona Aceves Jaime</w:t>
            </w:r>
            <w:r>
              <w:rPr>
                <w:rFonts w:ascii="Arial" w:hAnsi="Arial" w:cs="Arial"/>
                <w:color w:val="000000"/>
                <w:sz w:val="22"/>
                <w:szCs w:val="22"/>
              </w:rPr>
              <w:t xml:space="preserve"> o caso contrario realizar el reporte de incidencias por faltas del personal de acuerdo a la tabla arriba señalada, y presentarlo al departamento de control de asistencia para su descuento recabando el sello de recibido y enviar una copia a la Contraloría. </w:t>
            </w:r>
          </w:p>
          <w:p w:rsidR="00A53A64" w:rsidRPr="00F8283A" w:rsidRDefault="00A53A64" w:rsidP="00CA367A">
            <w:pPr>
              <w:jc w:val="both"/>
              <w:rPr>
                <w:rFonts w:ascii="Arial" w:hAnsi="Arial" w:cs="Arial"/>
                <w:color w:val="000000"/>
                <w:sz w:val="22"/>
                <w:szCs w:val="22"/>
              </w:rPr>
            </w:pPr>
          </w:p>
        </w:tc>
      </w:tr>
      <w:tr w:rsidR="00A53A64" w:rsidRPr="003B1EED" w:rsidTr="00212E54">
        <w:trPr>
          <w:trHeight w:val="245"/>
        </w:trPr>
        <w:tc>
          <w:tcPr>
            <w:tcW w:w="10774" w:type="dxa"/>
            <w:shd w:val="pct25" w:color="auto" w:fill="808080"/>
          </w:tcPr>
          <w:p w:rsidR="00A53A64" w:rsidRPr="00212E54" w:rsidRDefault="00A53A64" w:rsidP="00CA367A">
            <w:pPr>
              <w:pStyle w:val="Ttulo9"/>
              <w:rPr>
                <w:b w:val="0"/>
                <w:bCs/>
                <w:color w:val="FFFFFF"/>
                <w:sz w:val="24"/>
                <w:szCs w:val="24"/>
              </w:rPr>
            </w:pPr>
            <w:r w:rsidRPr="00212E54">
              <w:rPr>
                <w:b w:val="0"/>
                <w:bCs/>
                <w:color w:val="FFFFFF"/>
                <w:sz w:val="24"/>
                <w:szCs w:val="24"/>
              </w:rPr>
              <w:t>FECHA COMPROMISO DE IMPLANTACIÓN, NOMBRE, PUESTO Y FIRMA DEL RESPONSABLE</w:t>
            </w:r>
          </w:p>
        </w:tc>
      </w:tr>
      <w:tr w:rsidR="00A53A64" w:rsidRPr="003B1EED" w:rsidTr="00212E54">
        <w:trPr>
          <w:trHeight w:val="230"/>
        </w:trPr>
        <w:tc>
          <w:tcPr>
            <w:tcW w:w="10774" w:type="dxa"/>
          </w:tcPr>
          <w:p w:rsidR="00CC6805" w:rsidRDefault="00CC6805" w:rsidP="00CA367A">
            <w:pPr>
              <w:rPr>
                <w:rFonts w:ascii="Arial" w:hAnsi="Arial" w:cs="Arial"/>
                <w:sz w:val="22"/>
                <w:szCs w:val="22"/>
              </w:rPr>
            </w:pPr>
          </w:p>
          <w:p w:rsidR="00CC6805" w:rsidRDefault="00CC70F6" w:rsidP="00CC70F6">
            <w:pPr>
              <w:jc w:val="both"/>
              <w:rPr>
                <w:rFonts w:ascii="Arial" w:hAnsi="Arial" w:cs="Arial"/>
                <w:sz w:val="22"/>
                <w:szCs w:val="22"/>
              </w:rPr>
            </w:pPr>
            <w:r>
              <w:rPr>
                <w:rFonts w:ascii="Arial" w:hAnsi="Arial" w:cs="Arial"/>
                <w:sz w:val="22"/>
                <w:szCs w:val="22"/>
              </w:rPr>
              <w:t>Maestra María del Carmen Cecilia Arruti Cajiga Directora del Plantel</w:t>
            </w:r>
          </w:p>
          <w:p w:rsidR="006F4221" w:rsidRPr="000C700D" w:rsidRDefault="006F4221" w:rsidP="00CC70F6">
            <w:pPr>
              <w:jc w:val="both"/>
              <w:rPr>
                <w:rFonts w:ascii="Arial" w:hAnsi="Arial" w:cs="Arial"/>
                <w:sz w:val="22"/>
                <w:szCs w:val="22"/>
              </w:rPr>
            </w:pPr>
          </w:p>
        </w:tc>
      </w:tr>
      <w:tr w:rsidR="00A53A64" w:rsidRPr="003B1EED" w:rsidTr="00212E54">
        <w:trPr>
          <w:trHeight w:val="230"/>
        </w:trPr>
        <w:tc>
          <w:tcPr>
            <w:tcW w:w="10774" w:type="dxa"/>
            <w:shd w:val="pct25" w:color="auto" w:fill="808080"/>
          </w:tcPr>
          <w:p w:rsidR="00A53A64" w:rsidRPr="003B1EED" w:rsidRDefault="00A53A64" w:rsidP="00CA367A">
            <w:pPr>
              <w:pStyle w:val="Ttulo9"/>
              <w:rPr>
                <w:b w:val="0"/>
                <w:color w:val="FFFFFF"/>
                <w:sz w:val="24"/>
                <w:szCs w:val="24"/>
              </w:rPr>
            </w:pPr>
            <w:r w:rsidRPr="003B1EED">
              <w:rPr>
                <w:b w:val="0"/>
                <w:color w:val="FFFFFF"/>
                <w:sz w:val="24"/>
                <w:szCs w:val="24"/>
              </w:rPr>
              <w:t>COMENTARIOS DEL AUDIT</w:t>
            </w:r>
            <w:r>
              <w:rPr>
                <w:b w:val="0"/>
                <w:color w:val="FFFFFF"/>
                <w:sz w:val="24"/>
                <w:szCs w:val="24"/>
              </w:rPr>
              <w:t>OR RESPONSABLE</w:t>
            </w:r>
          </w:p>
        </w:tc>
      </w:tr>
      <w:tr w:rsidR="00A53A64" w:rsidRPr="003B1EED" w:rsidTr="00212E54">
        <w:trPr>
          <w:trHeight w:val="923"/>
        </w:trPr>
        <w:tc>
          <w:tcPr>
            <w:tcW w:w="10774" w:type="dxa"/>
          </w:tcPr>
          <w:p w:rsidR="007C6D63" w:rsidRPr="00984A6D" w:rsidRDefault="007C6D63" w:rsidP="007C6D63">
            <w:pPr>
              <w:jc w:val="both"/>
              <w:rPr>
                <w:rFonts w:ascii="Arial" w:hAnsi="Arial" w:cs="Arial"/>
                <w:b/>
                <w:bCs/>
                <w:sz w:val="22"/>
                <w:szCs w:val="22"/>
              </w:rPr>
            </w:pPr>
            <w:r>
              <w:rPr>
                <w:rFonts w:ascii="Arial" w:hAnsi="Arial" w:cs="Arial"/>
                <w:b/>
                <w:bCs/>
                <w:sz w:val="22"/>
                <w:szCs w:val="22"/>
              </w:rPr>
              <w:t>OBSERVACIÓ</w:t>
            </w:r>
            <w:r w:rsidRPr="007607E1">
              <w:rPr>
                <w:rFonts w:ascii="Arial" w:hAnsi="Arial" w:cs="Arial"/>
                <w:b/>
                <w:bCs/>
                <w:sz w:val="22"/>
                <w:szCs w:val="22"/>
              </w:rPr>
              <w:t>N SOLVENTADA:</w:t>
            </w:r>
          </w:p>
          <w:p w:rsidR="00BA1D0E" w:rsidRDefault="00BA1D0E" w:rsidP="00BA1D0E">
            <w:pPr>
              <w:jc w:val="both"/>
              <w:rPr>
                <w:rFonts w:ascii="Arial" w:hAnsi="Arial" w:cs="Arial"/>
                <w:bCs/>
                <w:sz w:val="22"/>
                <w:szCs w:val="22"/>
              </w:rPr>
            </w:pPr>
          </w:p>
          <w:p w:rsidR="00BA1D0E" w:rsidRDefault="00BA1D0E" w:rsidP="00F6213E">
            <w:pPr>
              <w:jc w:val="both"/>
              <w:rPr>
                <w:rFonts w:ascii="Arial" w:hAnsi="Arial" w:cs="Arial"/>
                <w:sz w:val="22"/>
                <w:szCs w:val="22"/>
              </w:rPr>
            </w:pPr>
            <w:r w:rsidRPr="00D40BE9">
              <w:rPr>
                <w:rFonts w:ascii="Arial" w:hAnsi="Arial" w:cs="Arial"/>
                <w:bCs/>
                <w:sz w:val="22"/>
                <w:szCs w:val="22"/>
              </w:rPr>
              <w:t xml:space="preserve">Con la presentación de </w:t>
            </w:r>
            <w:r>
              <w:rPr>
                <w:rFonts w:ascii="Arial" w:hAnsi="Arial" w:cs="Arial"/>
                <w:bCs/>
                <w:sz w:val="22"/>
                <w:szCs w:val="22"/>
              </w:rPr>
              <w:t>oficio</w:t>
            </w:r>
            <w:r w:rsidRPr="00D40BE9">
              <w:rPr>
                <w:rFonts w:ascii="Arial" w:hAnsi="Arial" w:cs="Arial"/>
                <w:bCs/>
                <w:sz w:val="22"/>
                <w:szCs w:val="22"/>
              </w:rPr>
              <w:t xml:space="preserve"> de fecha </w:t>
            </w:r>
            <w:r w:rsidR="00CA3757">
              <w:rPr>
                <w:rFonts w:ascii="Arial" w:hAnsi="Arial" w:cs="Arial"/>
                <w:bCs/>
                <w:sz w:val="22"/>
                <w:szCs w:val="22"/>
              </w:rPr>
              <w:t>5</w:t>
            </w:r>
            <w:r w:rsidRPr="00D40BE9">
              <w:rPr>
                <w:rFonts w:ascii="Arial" w:hAnsi="Arial" w:cs="Arial"/>
                <w:bCs/>
                <w:sz w:val="22"/>
                <w:szCs w:val="22"/>
              </w:rPr>
              <w:t xml:space="preserve"> de </w:t>
            </w:r>
            <w:r w:rsidR="00CA3757">
              <w:rPr>
                <w:rFonts w:ascii="Arial" w:hAnsi="Arial" w:cs="Arial"/>
                <w:bCs/>
                <w:sz w:val="22"/>
                <w:szCs w:val="22"/>
              </w:rPr>
              <w:t>enero</w:t>
            </w:r>
            <w:r w:rsidRPr="00D40BE9">
              <w:rPr>
                <w:rFonts w:ascii="Arial" w:hAnsi="Arial" w:cs="Arial"/>
                <w:bCs/>
                <w:sz w:val="22"/>
                <w:szCs w:val="22"/>
              </w:rPr>
              <w:t xml:space="preserve"> de 201</w:t>
            </w:r>
            <w:r w:rsidR="00CA3757">
              <w:rPr>
                <w:rFonts w:ascii="Arial" w:hAnsi="Arial" w:cs="Arial"/>
                <w:bCs/>
                <w:sz w:val="22"/>
                <w:szCs w:val="22"/>
              </w:rPr>
              <w:t>7</w:t>
            </w:r>
            <w:r>
              <w:rPr>
                <w:rFonts w:ascii="Arial" w:hAnsi="Arial" w:cs="Arial"/>
                <w:bCs/>
                <w:sz w:val="22"/>
                <w:szCs w:val="22"/>
              </w:rPr>
              <w:t>, emitido por l</w:t>
            </w:r>
            <w:r w:rsidR="00CA3757">
              <w:rPr>
                <w:rFonts w:ascii="Arial" w:hAnsi="Arial" w:cs="Arial"/>
                <w:bCs/>
                <w:sz w:val="22"/>
                <w:szCs w:val="22"/>
              </w:rPr>
              <w:t>a</w:t>
            </w:r>
            <w:r>
              <w:rPr>
                <w:rFonts w:ascii="Arial" w:hAnsi="Arial" w:cs="Arial"/>
                <w:bCs/>
                <w:sz w:val="22"/>
                <w:szCs w:val="22"/>
              </w:rPr>
              <w:t xml:space="preserve"> </w:t>
            </w:r>
            <w:r w:rsidR="00CA3757">
              <w:rPr>
                <w:rFonts w:ascii="Arial" w:hAnsi="Arial" w:cs="Arial"/>
                <w:bCs/>
                <w:sz w:val="22"/>
                <w:szCs w:val="22"/>
              </w:rPr>
              <w:t>Mtra. Estela de la Cruz Martinez Velázquez Supervisora de la Zona Escolar 25, mediante el cual informa que el Profr. Jaime Cardona Aceves se presentó a la Supervisión el día 7 de octubre de 2016 a una reun</w:t>
            </w:r>
            <w:r w:rsidR="00407B58">
              <w:rPr>
                <w:rFonts w:ascii="Arial" w:hAnsi="Arial" w:cs="Arial"/>
                <w:bCs/>
                <w:sz w:val="22"/>
                <w:szCs w:val="22"/>
              </w:rPr>
              <w:t>ión de trabajo. Por lo cual adjunta oficio informando de las actividades que realiz</w:t>
            </w:r>
            <w:r w:rsidR="006F4221">
              <w:rPr>
                <w:rFonts w:ascii="Arial" w:hAnsi="Arial" w:cs="Arial"/>
                <w:bCs/>
                <w:sz w:val="22"/>
                <w:szCs w:val="22"/>
              </w:rPr>
              <w:t xml:space="preserve">o las cuales fueron </w:t>
            </w:r>
            <w:r w:rsidR="00407B58">
              <w:rPr>
                <w:rFonts w:ascii="Arial" w:hAnsi="Arial" w:cs="Arial"/>
                <w:bCs/>
                <w:sz w:val="22"/>
                <w:szCs w:val="22"/>
              </w:rPr>
              <w:t>captura</w:t>
            </w:r>
            <w:r w:rsidR="006F4221">
              <w:rPr>
                <w:rFonts w:ascii="Arial" w:hAnsi="Arial" w:cs="Arial"/>
                <w:bCs/>
                <w:sz w:val="22"/>
                <w:szCs w:val="22"/>
              </w:rPr>
              <w:t>r</w:t>
            </w:r>
            <w:r w:rsidR="00407B58">
              <w:rPr>
                <w:rFonts w:ascii="Arial" w:hAnsi="Arial" w:cs="Arial"/>
                <w:bCs/>
                <w:sz w:val="22"/>
                <w:szCs w:val="22"/>
              </w:rPr>
              <w:t xml:space="preserve"> las calificaciones de la Escuela Primaria Urbana 477 Lázaro Cárdenas ya que este plantel carece de equipo de </w:t>
            </w:r>
            <w:r w:rsidR="006F4221">
              <w:rPr>
                <w:rFonts w:ascii="Arial" w:hAnsi="Arial" w:cs="Arial"/>
                <w:bCs/>
                <w:sz w:val="22"/>
                <w:szCs w:val="22"/>
              </w:rPr>
              <w:t>cómputo.</w:t>
            </w:r>
            <w:r w:rsidR="00407B58">
              <w:rPr>
                <w:rFonts w:ascii="Arial" w:hAnsi="Arial" w:cs="Arial"/>
                <w:bCs/>
                <w:sz w:val="22"/>
                <w:szCs w:val="22"/>
              </w:rPr>
              <w:t xml:space="preserve"> </w:t>
            </w:r>
          </w:p>
          <w:p w:rsidR="00147DA0" w:rsidRDefault="00147DA0" w:rsidP="00F6213E">
            <w:pPr>
              <w:jc w:val="both"/>
              <w:rPr>
                <w:rFonts w:ascii="Arial" w:hAnsi="Arial" w:cs="Arial"/>
                <w:sz w:val="22"/>
                <w:szCs w:val="22"/>
              </w:rPr>
            </w:pPr>
          </w:p>
          <w:p w:rsidR="00A53A64" w:rsidRDefault="00A53A64" w:rsidP="00F6213E">
            <w:pPr>
              <w:jc w:val="both"/>
              <w:rPr>
                <w:rFonts w:ascii="Arial" w:hAnsi="Arial" w:cs="Arial"/>
                <w:b/>
                <w:bCs/>
                <w:sz w:val="22"/>
                <w:szCs w:val="22"/>
              </w:rPr>
            </w:pPr>
            <w:r w:rsidRPr="00DC705E">
              <w:rPr>
                <w:rFonts w:ascii="Arial" w:hAnsi="Arial" w:cs="Arial"/>
                <w:bCs/>
                <w:sz w:val="22"/>
                <w:szCs w:val="22"/>
              </w:rPr>
              <w:t xml:space="preserve">En consecuencia y habiéndose dado cumplimiento a las recomendaciones efectuadas y dando validez probatoria a los documentos presentados la observación por este rubro queda solventada. </w:t>
            </w:r>
            <w:r w:rsidRPr="00DC705E">
              <w:rPr>
                <w:rFonts w:ascii="Arial" w:hAnsi="Arial" w:cs="Arial"/>
                <w:b/>
                <w:bCs/>
                <w:sz w:val="22"/>
                <w:szCs w:val="22"/>
              </w:rPr>
              <w:t>Observación No. 2.</w:t>
            </w:r>
          </w:p>
          <w:p w:rsidR="00CA3757" w:rsidRPr="000C700D" w:rsidRDefault="00CA3757" w:rsidP="00CA367A">
            <w:pPr>
              <w:jc w:val="both"/>
              <w:rPr>
                <w:rFonts w:ascii="Arial" w:hAnsi="Arial" w:cs="Arial"/>
                <w:b/>
                <w:bCs/>
                <w:sz w:val="22"/>
                <w:szCs w:val="22"/>
              </w:rPr>
            </w:pPr>
          </w:p>
        </w:tc>
      </w:tr>
    </w:tbl>
    <w:p w:rsidR="00DC705E" w:rsidRDefault="00DC705E" w:rsidP="00067171">
      <w:pPr>
        <w:rPr>
          <w:rFonts w:ascii="Arial" w:hAnsi="Arial" w:cs="Arial"/>
          <w:b/>
        </w:rPr>
      </w:pPr>
    </w:p>
    <w:p w:rsidR="00CA3757" w:rsidRDefault="00CA3757" w:rsidP="00067171">
      <w:pPr>
        <w:rPr>
          <w:rFonts w:ascii="Arial" w:hAnsi="Arial" w:cs="Arial"/>
          <w:b/>
        </w:rPr>
      </w:pPr>
    </w:p>
    <w:p w:rsidR="00CA3757" w:rsidRDefault="00CA3757" w:rsidP="00067171">
      <w:pPr>
        <w:rPr>
          <w:rFonts w:ascii="Arial" w:hAnsi="Arial" w:cs="Arial"/>
          <w:b/>
        </w:rPr>
      </w:pPr>
    </w:p>
    <w:p w:rsidR="00CA3757" w:rsidRDefault="00CA3757" w:rsidP="00067171">
      <w:pPr>
        <w:rPr>
          <w:rFonts w:ascii="Arial" w:hAnsi="Arial" w:cs="Arial"/>
          <w:b/>
        </w:rPr>
      </w:pPr>
    </w:p>
    <w:p w:rsidR="00CA3757" w:rsidRDefault="00CA3757" w:rsidP="00067171">
      <w:pPr>
        <w:rPr>
          <w:rFonts w:ascii="Arial" w:hAnsi="Arial" w:cs="Arial"/>
          <w:b/>
        </w:rPr>
      </w:pPr>
    </w:p>
    <w:p w:rsidR="00CA3757" w:rsidRPr="00022F0D" w:rsidRDefault="00CA3757" w:rsidP="00067171">
      <w:pPr>
        <w:rPr>
          <w:rFonts w:ascii="Arial" w:hAnsi="Arial" w:cs="Arial"/>
          <w:b/>
        </w:rPr>
      </w:pPr>
    </w:p>
    <w:tbl>
      <w:tblPr>
        <w:tblW w:w="10774"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0774"/>
      </w:tblGrid>
      <w:tr w:rsidR="006F785F" w:rsidRPr="003B1EED" w:rsidTr="00212E54">
        <w:trPr>
          <w:cantSplit/>
          <w:trHeight w:val="230"/>
        </w:trPr>
        <w:tc>
          <w:tcPr>
            <w:tcW w:w="10774" w:type="dxa"/>
            <w:shd w:val="pct25" w:color="auto" w:fill="808080"/>
          </w:tcPr>
          <w:p w:rsidR="006F785F" w:rsidRPr="008A1DBE" w:rsidRDefault="006F785F" w:rsidP="003E1F7B">
            <w:pPr>
              <w:pStyle w:val="Ttulo9"/>
              <w:rPr>
                <w:color w:val="FFFFFF"/>
                <w:sz w:val="32"/>
                <w:szCs w:val="32"/>
              </w:rPr>
            </w:pPr>
            <w:r w:rsidRPr="008A1DBE">
              <w:rPr>
                <w:color w:val="FFFFFF"/>
                <w:sz w:val="32"/>
                <w:szCs w:val="32"/>
              </w:rPr>
              <w:t xml:space="preserve">OBSERVACIÓN </w:t>
            </w:r>
            <w:r w:rsidR="00355014">
              <w:rPr>
                <w:color w:val="FFFFFF"/>
                <w:sz w:val="32"/>
                <w:szCs w:val="32"/>
              </w:rPr>
              <w:t>3</w:t>
            </w:r>
            <w:r w:rsidR="00CC70F6">
              <w:rPr>
                <w:color w:val="FFFFFF"/>
                <w:sz w:val="32"/>
                <w:szCs w:val="32"/>
              </w:rPr>
              <w:t xml:space="preserve"> SOLVENTADA EN PLANTEL</w:t>
            </w:r>
          </w:p>
        </w:tc>
      </w:tr>
      <w:tr w:rsidR="006F785F" w:rsidRPr="003B1EED" w:rsidTr="00212E54">
        <w:trPr>
          <w:trHeight w:val="230"/>
        </w:trPr>
        <w:tc>
          <w:tcPr>
            <w:tcW w:w="10774" w:type="dxa"/>
          </w:tcPr>
          <w:p w:rsidR="00CC70F6" w:rsidRPr="00091B94" w:rsidRDefault="00CC70F6" w:rsidP="00CC70F6">
            <w:pPr>
              <w:rPr>
                <w:rFonts w:ascii="Arial" w:hAnsi="Arial" w:cs="Arial"/>
                <w:b/>
                <w:sz w:val="22"/>
                <w:szCs w:val="22"/>
              </w:rPr>
            </w:pPr>
            <w:r w:rsidRPr="00091B94">
              <w:rPr>
                <w:rFonts w:ascii="Arial" w:hAnsi="Arial" w:cs="Arial"/>
                <w:b/>
                <w:sz w:val="22"/>
                <w:szCs w:val="22"/>
              </w:rPr>
              <w:t>1.RECURSOS HUMANOS</w:t>
            </w:r>
          </w:p>
          <w:p w:rsidR="00CC70F6" w:rsidRPr="00091B94" w:rsidRDefault="00CC70F6" w:rsidP="00CC70F6">
            <w:pPr>
              <w:ind w:left="360"/>
              <w:jc w:val="both"/>
              <w:rPr>
                <w:rFonts w:ascii="Arial" w:hAnsi="Arial" w:cs="Arial"/>
                <w:sz w:val="22"/>
                <w:szCs w:val="22"/>
              </w:rPr>
            </w:pPr>
            <w:r>
              <w:rPr>
                <w:rFonts w:ascii="Arial" w:hAnsi="Arial" w:cs="Arial"/>
                <w:b/>
                <w:sz w:val="22"/>
                <w:szCs w:val="22"/>
              </w:rPr>
              <w:t>LICENCIAS CON GOCE DE SUELDO:</w:t>
            </w:r>
          </w:p>
          <w:p w:rsidR="00CC70F6" w:rsidRDefault="00CC70F6" w:rsidP="00CC70F6">
            <w:pPr>
              <w:ind w:left="360"/>
              <w:jc w:val="both"/>
              <w:rPr>
                <w:rFonts w:ascii="Arial" w:hAnsi="Arial" w:cs="Arial"/>
                <w:sz w:val="22"/>
                <w:szCs w:val="22"/>
              </w:rPr>
            </w:pPr>
          </w:p>
          <w:p w:rsidR="00CC70F6" w:rsidRDefault="00CC70F6" w:rsidP="00CC70F6">
            <w:pPr>
              <w:pStyle w:val="Textoindependiente"/>
            </w:pPr>
            <w:r>
              <w:t>La</w:t>
            </w:r>
            <w:r w:rsidRPr="003224F2">
              <w:t xml:space="preserve"> direc</w:t>
            </w:r>
            <w:r>
              <w:t>tora</w:t>
            </w:r>
            <w:r w:rsidRPr="003224F2">
              <w:t xml:space="preserve"> del plantel entregó copia de las licencias económicas del personal, por los meses de </w:t>
            </w:r>
            <w:r>
              <w:t xml:space="preserve">agosto, septiembre, octubre y noviembre </w:t>
            </w:r>
            <w:r w:rsidRPr="003224F2">
              <w:t>de 2016, las cuales se revisaron y no cuentan con la firma de autorización de</w:t>
            </w:r>
            <w:r>
              <w:t xml:space="preserve"> </w:t>
            </w:r>
            <w:r w:rsidRPr="003224F2">
              <w:t>l</w:t>
            </w:r>
            <w:r>
              <w:t>a</w:t>
            </w:r>
            <w:r w:rsidRPr="003224F2">
              <w:t xml:space="preserve"> Directo</w:t>
            </w:r>
            <w:r>
              <w:t>ra.</w:t>
            </w:r>
          </w:p>
          <w:p w:rsidR="00CC70F6" w:rsidRPr="00091B94" w:rsidRDefault="00CC70F6" w:rsidP="00150367">
            <w:pPr>
              <w:pStyle w:val="Textoindependiente"/>
            </w:pPr>
            <w:r>
              <w:t xml:space="preserve">Las condiciones </w:t>
            </w:r>
            <w:r w:rsidRPr="00F01E54">
              <w:t xml:space="preserve">Generales de Trabajo de los Trabajadores de </w:t>
            </w:r>
            <w:smartTag w:uri="urn:schemas-microsoft-com:office:smarttags" w:element="PersonName">
              <w:smartTagPr>
                <w:attr w:name="ProductID" w:val="la Secretar￭a"/>
              </w:smartTagPr>
              <w:r w:rsidRPr="00F01E54">
                <w:t>la Secretaría</w:t>
              </w:r>
            </w:smartTag>
            <w:r w:rsidRPr="00F01E54">
              <w:t xml:space="preserve"> de Educación del Estado de Jalisco</w:t>
            </w:r>
            <w:r>
              <w:rPr>
                <w:rFonts w:cs="EMHDOO+Arial"/>
                <w:color w:val="000000"/>
                <w:sz w:val="23"/>
                <w:szCs w:val="23"/>
              </w:rPr>
              <w:t xml:space="preserve"> </w:t>
            </w:r>
            <w:r w:rsidRPr="00F01E54">
              <w:rPr>
                <w:color w:val="000000"/>
              </w:rPr>
              <w:t xml:space="preserve">que </w:t>
            </w:r>
            <w:r>
              <w:rPr>
                <w:color w:val="000000"/>
              </w:rPr>
              <w:t xml:space="preserve">a la letra dice </w:t>
            </w:r>
            <w:r w:rsidRPr="00F01E54">
              <w:rPr>
                <w:color w:val="000000"/>
              </w:rPr>
              <w:t xml:space="preserve">en su artículo 85 </w:t>
            </w:r>
            <w:r>
              <w:rPr>
                <w:color w:val="000000"/>
              </w:rPr>
              <w:t xml:space="preserve">fracción </w:t>
            </w:r>
            <w:r w:rsidRPr="00F01E54">
              <w:rPr>
                <w:color w:val="000000"/>
              </w:rPr>
              <w:t xml:space="preserve">XI.- Por cualquier otro motivo, hasta por días en tres ocasiones distintas, separadas cuando menos por un mes dentro de cada año, </w:t>
            </w:r>
            <w:r w:rsidRPr="00F508F7">
              <w:rPr>
                <w:b/>
                <w:color w:val="000000"/>
              </w:rPr>
              <w:t xml:space="preserve">estas licencias podrán ser otorgadas por los jefes </w:t>
            </w:r>
            <w:r w:rsidRPr="00F01E54">
              <w:rPr>
                <w:color w:val="000000"/>
              </w:rPr>
              <w:t>de las respectivas dependencias de la Secretaría, previa solicitud del interesado</w:t>
            </w:r>
            <w:r>
              <w:rPr>
                <w:rFonts w:cs="EMHDOO+Arial"/>
                <w:color w:val="000000"/>
                <w:sz w:val="23"/>
                <w:szCs w:val="23"/>
              </w:rPr>
              <w:t xml:space="preserve">. </w:t>
            </w:r>
          </w:p>
          <w:p w:rsidR="00CC70F6" w:rsidRPr="00091B94" w:rsidRDefault="00CC70F6" w:rsidP="00CC70F6">
            <w:pPr>
              <w:ind w:left="360"/>
              <w:jc w:val="both"/>
              <w:rPr>
                <w:rFonts w:ascii="Arial" w:hAnsi="Arial" w:cs="Arial"/>
                <w:sz w:val="22"/>
                <w:szCs w:val="22"/>
              </w:rPr>
            </w:pPr>
          </w:p>
          <w:p w:rsidR="00CC70F6" w:rsidRDefault="00CC70F6" w:rsidP="00CC70F6">
            <w:pPr>
              <w:jc w:val="both"/>
              <w:rPr>
                <w:rFonts w:ascii="Arial" w:hAnsi="Arial" w:cs="Arial"/>
                <w:sz w:val="22"/>
                <w:szCs w:val="22"/>
              </w:rPr>
            </w:pPr>
            <w:r w:rsidRPr="00995137">
              <w:rPr>
                <w:rFonts w:ascii="Arial" w:hAnsi="Arial" w:cs="Arial"/>
                <w:b/>
                <w:sz w:val="22"/>
                <w:szCs w:val="22"/>
              </w:rPr>
              <w:t>EFECTO.-</w:t>
            </w:r>
            <w:r>
              <w:rPr>
                <w:rFonts w:ascii="Arial" w:hAnsi="Arial" w:cs="Arial"/>
                <w:sz w:val="22"/>
                <w:szCs w:val="22"/>
              </w:rPr>
              <w:t xml:space="preserve"> La directora deberá de avalar con su firma la autorización de la solicitud de la licencia.</w:t>
            </w:r>
          </w:p>
          <w:p w:rsidR="00553A67" w:rsidRPr="00BA1073" w:rsidRDefault="00553A67" w:rsidP="00BA1073">
            <w:pPr>
              <w:tabs>
                <w:tab w:val="left" w:pos="8035"/>
              </w:tabs>
              <w:jc w:val="both"/>
              <w:rPr>
                <w:rFonts w:ascii="Arial" w:hAnsi="Arial" w:cs="Arial"/>
                <w:sz w:val="22"/>
                <w:szCs w:val="22"/>
              </w:rPr>
            </w:pPr>
          </w:p>
        </w:tc>
      </w:tr>
      <w:tr w:rsidR="006F785F" w:rsidRPr="003B1EED" w:rsidTr="00212E54">
        <w:trPr>
          <w:cantSplit/>
          <w:trHeight w:val="230"/>
        </w:trPr>
        <w:tc>
          <w:tcPr>
            <w:tcW w:w="10774" w:type="dxa"/>
            <w:shd w:val="pct25" w:color="auto" w:fill="808080"/>
          </w:tcPr>
          <w:p w:rsidR="006F785F" w:rsidRPr="003B1EED" w:rsidRDefault="006F785F" w:rsidP="003E1F7B">
            <w:pPr>
              <w:pStyle w:val="Ttulo9"/>
              <w:rPr>
                <w:b w:val="0"/>
                <w:color w:val="FFFFFF"/>
                <w:sz w:val="24"/>
                <w:szCs w:val="24"/>
              </w:rPr>
            </w:pPr>
            <w:r w:rsidRPr="003B1EED">
              <w:rPr>
                <w:b w:val="0"/>
                <w:color w:val="FFFFFF"/>
                <w:sz w:val="24"/>
                <w:szCs w:val="24"/>
              </w:rPr>
              <w:t>RECOMENDACIÓN O PETICIÓN</w:t>
            </w:r>
          </w:p>
        </w:tc>
      </w:tr>
      <w:tr w:rsidR="006F785F" w:rsidRPr="003B1EED" w:rsidTr="00212E54">
        <w:trPr>
          <w:trHeight w:val="230"/>
        </w:trPr>
        <w:tc>
          <w:tcPr>
            <w:tcW w:w="10774" w:type="dxa"/>
          </w:tcPr>
          <w:p w:rsidR="00CC70F6" w:rsidRPr="003B24F5" w:rsidRDefault="00CC70F6" w:rsidP="00CC70F6">
            <w:pPr>
              <w:jc w:val="both"/>
              <w:rPr>
                <w:rFonts w:ascii="Arial" w:hAnsi="Arial" w:cs="Arial"/>
                <w:b/>
                <w:sz w:val="22"/>
                <w:szCs w:val="22"/>
              </w:rPr>
            </w:pPr>
            <w:r w:rsidRPr="003B24F5">
              <w:rPr>
                <w:rFonts w:ascii="Arial" w:hAnsi="Arial" w:cs="Arial"/>
                <w:b/>
                <w:sz w:val="22"/>
                <w:szCs w:val="22"/>
              </w:rPr>
              <w:t>La profesora María de Lourdes Chang Lomelí entregó copia del oficio de fecha 17 de noviembre de 2016 girado a su personal los cuales firmaron de enterados en el que les comunica que apegándose a las disposiciones establecidas en el Reglamento de las Condiciones Generales de Trabajo de los Trabajadores de la Secretaría de Educación del Estado de Jalisco en sus artículos 84, 86 y 89 que a la letra dice</w:t>
            </w:r>
            <w:r>
              <w:rPr>
                <w:rFonts w:ascii="Arial" w:hAnsi="Arial" w:cs="Arial"/>
                <w:b/>
                <w:sz w:val="22"/>
                <w:szCs w:val="22"/>
              </w:rPr>
              <w:t>n</w:t>
            </w:r>
            <w:r w:rsidRPr="003B24F5">
              <w:rPr>
                <w:rFonts w:ascii="Arial" w:hAnsi="Arial" w:cs="Arial"/>
                <w:b/>
                <w:sz w:val="22"/>
                <w:szCs w:val="22"/>
              </w:rPr>
              <w:t xml:space="preserve">: </w:t>
            </w:r>
          </w:p>
          <w:p w:rsidR="00CC70F6" w:rsidRDefault="00CC70F6" w:rsidP="00CC70F6">
            <w:pPr>
              <w:ind w:left="426"/>
              <w:jc w:val="both"/>
              <w:rPr>
                <w:rFonts w:ascii="Arial" w:hAnsi="Arial" w:cs="Arial"/>
                <w:b/>
                <w:bCs/>
                <w:color w:val="000000"/>
                <w:sz w:val="20"/>
                <w:szCs w:val="20"/>
              </w:rPr>
            </w:pPr>
          </w:p>
          <w:p w:rsidR="00CC70F6" w:rsidRPr="00830A2A" w:rsidRDefault="00CC70F6" w:rsidP="00CC70F6">
            <w:pPr>
              <w:ind w:left="426"/>
              <w:jc w:val="both"/>
              <w:rPr>
                <w:rFonts w:ascii="Arial" w:hAnsi="Arial" w:cs="Arial"/>
                <w:color w:val="000000"/>
                <w:sz w:val="20"/>
                <w:szCs w:val="20"/>
              </w:rPr>
            </w:pPr>
            <w:r w:rsidRPr="00830A2A">
              <w:rPr>
                <w:rFonts w:ascii="Arial" w:hAnsi="Arial" w:cs="Arial"/>
                <w:b/>
                <w:bCs/>
                <w:color w:val="000000"/>
                <w:sz w:val="20"/>
                <w:szCs w:val="20"/>
              </w:rPr>
              <w:t>Artículo 84</w:t>
            </w:r>
            <w:r w:rsidRPr="00830A2A">
              <w:rPr>
                <w:rFonts w:ascii="Arial" w:hAnsi="Arial" w:cs="Arial"/>
                <w:color w:val="000000"/>
                <w:sz w:val="20"/>
                <w:szCs w:val="20"/>
              </w:rPr>
              <w:t>.- Las licencias a que se refiere este ordenamiento serán de dos clases: sin goce de sueldo y con goce de sueldo.</w:t>
            </w:r>
          </w:p>
          <w:p w:rsidR="00CC70F6" w:rsidRPr="00BF5C11" w:rsidRDefault="00CC70F6" w:rsidP="00CC70F6">
            <w:pPr>
              <w:ind w:left="426"/>
              <w:jc w:val="both"/>
              <w:rPr>
                <w:rFonts w:ascii="Arial" w:hAnsi="Arial" w:cs="Arial"/>
                <w:sz w:val="20"/>
                <w:szCs w:val="20"/>
                <w:lang w:val="es-MX"/>
              </w:rPr>
            </w:pPr>
            <w:r w:rsidRPr="00BF5C11">
              <w:rPr>
                <w:rFonts w:ascii="Arial" w:hAnsi="Arial" w:cs="Arial"/>
                <w:b/>
                <w:sz w:val="20"/>
                <w:szCs w:val="20"/>
                <w:lang w:val="es-MX"/>
              </w:rPr>
              <w:t>ARTÍCULO 86.-</w:t>
            </w:r>
            <w:r w:rsidRPr="00BF5C11">
              <w:rPr>
                <w:rFonts w:ascii="Arial" w:hAnsi="Arial" w:cs="Arial"/>
                <w:sz w:val="20"/>
                <w:szCs w:val="20"/>
                <w:lang w:val="es-MX"/>
              </w:rPr>
              <w:t xml:space="preserve"> Las licencias con goce de sueldo, se otorgarán en los siguientes casos:</w:t>
            </w:r>
          </w:p>
          <w:p w:rsidR="00CC70F6" w:rsidRPr="00BF5C11" w:rsidRDefault="00CC70F6" w:rsidP="00CC70F6">
            <w:pPr>
              <w:ind w:left="426"/>
              <w:jc w:val="both"/>
              <w:rPr>
                <w:rFonts w:ascii="Arial" w:hAnsi="Arial" w:cs="Arial"/>
                <w:sz w:val="20"/>
                <w:szCs w:val="20"/>
                <w:lang w:val="es-MX"/>
              </w:rPr>
            </w:pPr>
            <w:r w:rsidRPr="00B826FB">
              <w:rPr>
                <w:rFonts w:ascii="Arial" w:hAnsi="Arial" w:cs="Arial"/>
                <w:b/>
                <w:sz w:val="20"/>
                <w:szCs w:val="20"/>
                <w:lang w:val="es-MX"/>
              </w:rPr>
              <w:t>Fracción. XI</w:t>
            </w:r>
            <w:r w:rsidRPr="00BF5C11">
              <w:rPr>
                <w:rFonts w:ascii="Arial" w:hAnsi="Arial" w:cs="Arial"/>
                <w:sz w:val="20"/>
                <w:szCs w:val="20"/>
                <w:lang w:val="es-MX"/>
              </w:rPr>
              <w:t xml:space="preserve">. Por cualquier otro motivo, hasta por tres días en tres ocasiones distintas, separadas cuando menos por un mes dentro de cada año, estas Licencias podrán ser otorgadas por los jefes de las respectivas dependencias de </w:t>
            </w:r>
            <w:smartTag w:uri="urn:schemas-microsoft-com:office:smarttags" w:element="PersonName">
              <w:smartTagPr>
                <w:attr w:name="ProductID" w:val="la Secretar￭a"/>
              </w:smartTagPr>
              <w:r w:rsidRPr="00BF5C11">
                <w:rPr>
                  <w:rFonts w:ascii="Arial" w:hAnsi="Arial" w:cs="Arial"/>
                  <w:sz w:val="20"/>
                  <w:szCs w:val="20"/>
                  <w:lang w:val="es-MX"/>
                </w:rPr>
                <w:t>la Secretaría</w:t>
              </w:r>
            </w:smartTag>
            <w:r w:rsidRPr="00BF5C11">
              <w:rPr>
                <w:rFonts w:ascii="Arial" w:hAnsi="Arial" w:cs="Arial"/>
                <w:sz w:val="20"/>
                <w:szCs w:val="20"/>
                <w:lang w:val="es-MX"/>
              </w:rPr>
              <w:t>, previa solicitud del interesado.</w:t>
            </w:r>
          </w:p>
          <w:p w:rsidR="00CC70F6" w:rsidRPr="00BF5C11" w:rsidRDefault="00CC70F6" w:rsidP="00CC70F6">
            <w:pPr>
              <w:ind w:left="426"/>
              <w:rPr>
                <w:rFonts w:ascii="Arial" w:hAnsi="Arial" w:cs="Arial"/>
                <w:sz w:val="20"/>
                <w:szCs w:val="20"/>
              </w:rPr>
            </w:pPr>
            <w:r w:rsidRPr="008515E2">
              <w:rPr>
                <w:rFonts w:ascii="Arial" w:hAnsi="Arial" w:cs="Arial"/>
                <w:b/>
                <w:sz w:val="20"/>
                <w:szCs w:val="20"/>
                <w:lang w:val="es-MX"/>
              </w:rPr>
              <w:t>ARTÍCULO 89.-</w:t>
            </w:r>
            <w:r w:rsidRPr="00BF5C11">
              <w:rPr>
                <w:rFonts w:ascii="Arial" w:hAnsi="Arial" w:cs="Arial"/>
                <w:sz w:val="20"/>
                <w:szCs w:val="20"/>
                <w:lang w:val="es-MX"/>
              </w:rPr>
              <w:t xml:space="preserve"> Las licencias con o sin goce de sueldo deberán plantearse con 8 días hábiles de anticipación, </w:t>
            </w:r>
            <w:smartTag w:uri="urn:schemas-microsoft-com:office:smarttags" w:element="PersonName">
              <w:smartTagPr>
                <w:attr w:name="ProductID" w:val="la Secretar￭a"/>
              </w:smartTagPr>
              <w:r w:rsidRPr="00BF5C11">
                <w:rPr>
                  <w:rFonts w:ascii="Arial" w:hAnsi="Arial" w:cs="Arial"/>
                  <w:sz w:val="20"/>
                  <w:szCs w:val="20"/>
                  <w:lang w:val="es-MX"/>
                </w:rPr>
                <w:t>la Secretaría</w:t>
              </w:r>
            </w:smartTag>
            <w:r w:rsidRPr="00BF5C11">
              <w:rPr>
                <w:rFonts w:ascii="Arial" w:hAnsi="Arial" w:cs="Arial"/>
                <w:sz w:val="20"/>
                <w:szCs w:val="20"/>
                <w:lang w:val="es-MX"/>
              </w:rPr>
              <w:t xml:space="preserve"> deberá resolver en un término no mayor al de inicio de la licencia,</w:t>
            </w:r>
            <w:r w:rsidRPr="00BF5C11">
              <w:rPr>
                <w:rFonts w:ascii="Arial" w:hAnsi="Arial" w:cs="Arial"/>
                <w:b/>
                <w:sz w:val="20"/>
                <w:szCs w:val="20"/>
                <w:lang w:val="es-MX"/>
              </w:rPr>
              <w:t xml:space="preserve"> </w:t>
            </w:r>
            <w:r w:rsidRPr="00BF5C11">
              <w:rPr>
                <w:rFonts w:ascii="Arial" w:hAnsi="Arial" w:cs="Arial"/>
                <w:sz w:val="20"/>
                <w:szCs w:val="20"/>
                <w:lang w:val="es-MX"/>
              </w:rPr>
              <w:t>salvo los</w:t>
            </w:r>
            <w:r w:rsidRPr="00BF5C11">
              <w:rPr>
                <w:rFonts w:ascii="Arial" w:hAnsi="Arial" w:cs="Arial"/>
                <w:b/>
                <w:sz w:val="20"/>
                <w:szCs w:val="20"/>
                <w:lang w:val="es-MX"/>
              </w:rPr>
              <w:t xml:space="preserve"> </w:t>
            </w:r>
            <w:r w:rsidRPr="00BF5C11">
              <w:rPr>
                <w:rFonts w:ascii="Arial" w:hAnsi="Arial" w:cs="Arial"/>
                <w:sz w:val="20"/>
                <w:szCs w:val="20"/>
                <w:lang w:val="es-MX"/>
              </w:rPr>
              <w:t>casos de urgencia.</w:t>
            </w:r>
          </w:p>
          <w:p w:rsidR="00553A67" w:rsidRPr="00BA1073" w:rsidRDefault="00553A67" w:rsidP="003E1F7B">
            <w:pPr>
              <w:jc w:val="both"/>
              <w:rPr>
                <w:rFonts w:ascii="Arial" w:hAnsi="Arial" w:cs="Arial"/>
                <w:sz w:val="22"/>
                <w:szCs w:val="22"/>
              </w:rPr>
            </w:pPr>
          </w:p>
        </w:tc>
      </w:tr>
      <w:tr w:rsidR="006F785F" w:rsidRPr="003B1EED" w:rsidTr="00212E54">
        <w:trPr>
          <w:cantSplit/>
          <w:trHeight w:val="245"/>
        </w:trPr>
        <w:tc>
          <w:tcPr>
            <w:tcW w:w="10774" w:type="dxa"/>
            <w:shd w:val="pct25" w:color="auto" w:fill="808080"/>
          </w:tcPr>
          <w:p w:rsidR="006F785F" w:rsidRPr="00212E54" w:rsidRDefault="006F785F" w:rsidP="003E1F7B">
            <w:pPr>
              <w:pStyle w:val="Ttulo9"/>
              <w:rPr>
                <w:b w:val="0"/>
                <w:bCs/>
                <w:color w:val="FFFFFF"/>
                <w:sz w:val="24"/>
                <w:szCs w:val="24"/>
              </w:rPr>
            </w:pPr>
            <w:r w:rsidRPr="00212E54">
              <w:rPr>
                <w:b w:val="0"/>
                <w:bCs/>
                <w:color w:val="FFFFFF"/>
                <w:sz w:val="24"/>
                <w:szCs w:val="24"/>
              </w:rPr>
              <w:t>FECHA COMPROMISO DE IMPLANTACIÓN, NOMBRE, PUESTO Y FIRMA DEL RESPONSABLE</w:t>
            </w:r>
          </w:p>
        </w:tc>
      </w:tr>
      <w:tr w:rsidR="006F785F" w:rsidRPr="003B1EED" w:rsidTr="00212E54">
        <w:trPr>
          <w:trHeight w:val="230"/>
        </w:trPr>
        <w:tc>
          <w:tcPr>
            <w:tcW w:w="10774" w:type="dxa"/>
          </w:tcPr>
          <w:p w:rsidR="006F785F" w:rsidRPr="00D76F90" w:rsidRDefault="006F785F" w:rsidP="003E1F7B">
            <w:pPr>
              <w:jc w:val="both"/>
              <w:rPr>
                <w:rFonts w:ascii="Arial" w:hAnsi="Arial" w:cs="Arial"/>
                <w:sz w:val="22"/>
                <w:szCs w:val="22"/>
              </w:rPr>
            </w:pPr>
          </w:p>
          <w:p w:rsidR="00CC70F6" w:rsidRDefault="00CC70F6" w:rsidP="00CC70F6">
            <w:pPr>
              <w:rPr>
                <w:rFonts w:ascii="Arial" w:hAnsi="Arial" w:cs="Arial"/>
                <w:sz w:val="22"/>
                <w:szCs w:val="22"/>
              </w:rPr>
            </w:pPr>
            <w:r>
              <w:rPr>
                <w:rFonts w:ascii="Arial" w:hAnsi="Arial" w:cs="Arial"/>
                <w:sz w:val="22"/>
                <w:szCs w:val="22"/>
              </w:rPr>
              <w:t>Profesora María de Lourdes Chang Lomelí Directora del Plantel</w:t>
            </w:r>
          </w:p>
          <w:p w:rsidR="00553A67" w:rsidRPr="00BA1073" w:rsidRDefault="00553A67" w:rsidP="00BA1073">
            <w:pPr>
              <w:rPr>
                <w:rFonts w:ascii="Arial" w:hAnsi="Arial" w:cs="Arial"/>
                <w:sz w:val="22"/>
                <w:szCs w:val="22"/>
              </w:rPr>
            </w:pPr>
          </w:p>
        </w:tc>
      </w:tr>
      <w:tr w:rsidR="006F785F" w:rsidRPr="003B1EED" w:rsidTr="00212E54">
        <w:trPr>
          <w:cantSplit/>
          <w:trHeight w:val="230"/>
        </w:trPr>
        <w:tc>
          <w:tcPr>
            <w:tcW w:w="10774" w:type="dxa"/>
            <w:shd w:val="pct25" w:color="auto" w:fill="808080"/>
          </w:tcPr>
          <w:p w:rsidR="006F785F" w:rsidRPr="003B1EED" w:rsidRDefault="006F785F" w:rsidP="003E1F7B">
            <w:pPr>
              <w:pStyle w:val="Ttulo9"/>
              <w:rPr>
                <w:b w:val="0"/>
                <w:color w:val="FFFFFF"/>
                <w:sz w:val="24"/>
                <w:szCs w:val="24"/>
              </w:rPr>
            </w:pPr>
            <w:r w:rsidRPr="003B1EED">
              <w:rPr>
                <w:b w:val="0"/>
                <w:color w:val="FFFFFF"/>
                <w:sz w:val="24"/>
                <w:szCs w:val="24"/>
              </w:rPr>
              <w:t>COMENTARIOS DEL AUDIT</w:t>
            </w:r>
            <w:r>
              <w:rPr>
                <w:b w:val="0"/>
                <w:color w:val="FFFFFF"/>
                <w:sz w:val="24"/>
                <w:szCs w:val="24"/>
              </w:rPr>
              <w:t>OR RESPONSABLE</w:t>
            </w:r>
          </w:p>
        </w:tc>
      </w:tr>
      <w:tr w:rsidR="006F785F" w:rsidRPr="003B1EED" w:rsidTr="00212E54">
        <w:trPr>
          <w:cantSplit/>
          <w:trHeight w:val="923"/>
        </w:trPr>
        <w:tc>
          <w:tcPr>
            <w:tcW w:w="10774" w:type="dxa"/>
          </w:tcPr>
          <w:p w:rsidR="00553A67" w:rsidRDefault="00553A67" w:rsidP="00C11EEF">
            <w:pPr>
              <w:jc w:val="both"/>
              <w:rPr>
                <w:rFonts w:ascii="Arial" w:hAnsi="Arial" w:cs="Arial"/>
                <w:b/>
                <w:bCs/>
                <w:sz w:val="22"/>
                <w:szCs w:val="22"/>
              </w:rPr>
            </w:pPr>
          </w:p>
          <w:p w:rsidR="00553A67" w:rsidRPr="00C11EEF" w:rsidRDefault="00553A67" w:rsidP="00FF7A57">
            <w:pPr>
              <w:jc w:val="both"/>
              <w:rPr>
                <w:rFonts w:ascii="Arial" w:hAnsi="Arial" w:cs="Arial"/>
                <w:b/>
                <w:bCs/>
                <w:sz w:val="22"/>
                <w:szCs w:val="22"/>
              </w:rPr>
            </w:pPr>
          </w:p>
        </w:tc>
      </w:tr>
    </w:tbl>
    <w:p w:rsidR="006F785F" w:rsidRPr="00022F0D" w:rsidRDefault="006F785F" w:rsidP="00067171">
      <w:pPr>
        <w:rPr>
          <w:rFonts w:ascii="Arial" w:hAnsi="Arial" w:cs="Arial"/>
          <w:b/>
        </w:rPr>
      </w:pPr>
    </w:p>
    <w:p w:rsidR="006F785F" w:rsidRPr="00022F0D" w:rsidRDefault="006F785F" w:rsidP="00067171">
      <w:pPr>
        <w:rPr>
          <w:rFonts w:ascii="Arial" w:hAnsi="Arial" w:cs="Arial"/>
          <w:b/>
        </w:rPr>
      </w:pPr>
    </w:p>
    <w:p w:rsidR="006F785F" w:rsidRPr="00022F0D" w:rsidRDefault="006F785F" w:rsidP="00067171">
      <w:pPr>
        <w:rPr>
          <w:rFonts w:ascii="Arial" w:hAnsi="Arial" w:cs="Arial"/>
          <w:b/>
        </w:rPr>
      </w:pPr>
    </w:p>
    <w:p w:rsidR="006F785F" w:rsidRDefault="006F785F" w:rsidP="00067171">
      <w:pPr>
        <w:rPr>
          <w:rFonts w:ascii="Arial" w:hAnsi="Arial" w:cs="Arial"/>
          <w:b/>
        </w:rPr>
      </w:pPr>
    </w:p>
    <w:p w:rsidR="00D1254C" w:rsidRDefault="00D1254C" w:rsidP="00067171">
      <w:pPr>
        <w:rPr>
          <w:rFonts w:ascii="Arial" w:hAnsi="Arial" w:cs="Arial"/>
          <w:b/>
        </w:rPr>
      </w:pPr>
    </w:p>
    <w:p w:rsidR="00D1254C" w:rsidRDefault="00D1254C" w:rsidP="00067171">
      <w:pPr>
        <w:rPr>
          <w:rFonts w:ascii="Arial" w:hAnsi="Arial" w:cs="Arial"/>
          <w:b/>
        </w:rPr>
      </w:pPr>
    </w:p>
    <w:p w:rsidR="00D1254C" w:rsidRDefault="00D1254C" w:rsidP="00067171">
      <w:pPr>
        <w:rPr>
          <w:rFonts w:ascii="Arial" w:hAnsi="Arial" w:cs="Arial"/>
          <w:b/>
        </w:rPr>
      </w:pPr>
    </w:p>
    <w:p w:rsidR="00D1254C" w:rsidRDefault="00D1254C" w:rsidP="00067171">
      <w:pPr>
        <w:rPr>
          <w:rFonts w:ascii="Arial" w:hAnsi="Arial" w:cs="Arial"/>
          <w:b/>
        </w:rPr>
      </w:pPr>
    </w:p>
    <w:p w:rsidR="00D1254C" w:rsidRDefault="00D1254C" w:rsidP="00067171">
      <w:pPr>
        <w:rPr>
          <w:rFonts w:ascii="Arial" w:hAnsi="Arial" w:cs="Arial"/>
          <w:b/>
        </w:rPr>
      </w:pPr>
    </w:p>
    <w:p w:rsidR="00D1254C" w:rsidRDefault="00D1254C" w:rsidP="00067171">
      <w:pPr>
        <w:rPr>
          <w:rFonts w:ascii="Arial" w:hAnsi="Arial" w:cs="Arial"/>
          <w:b/>
        </w:rPr>
      </w:pPr>
    </w:p>
    <w:p w:rsidR="00D1254C" w:rsidRDefault="00D1254C" w:rsidP="00067171">
      <w:pPr>
        <w:rPr>
          <w:rFonts w:ascii="Arial" w:hAnsi="Arial" w:cs="Arial"/>
          <w:b/>
        </w:rPr>
      </w:pPr>
    </w:p>
    <w:p w:rsidR="00D1254C" w:rsidRDefault="00D1254C" w:rsidP="00067171">
      <w:pPr>
        <w:rPr>
          <w:rFonts w:ascii="Arial" w:hAnsi="Arial" w:cs="Arial"/>
          <w:b/>
        </w:rPr>
      </w:pPr>
    </w:p>
    <w:p w:rsidR="00CC70F6" w:rsidRDefault="00CC70F6" w:rsidP="00067171">
      <w:pPr>
        <w:rPr>
          <w:rFonts w:ascii="Arial" w:hAnsi="Arial" w:cs="Arial"/>
          <w:b/>
        </w:rPr>
      </w:pPr>
    </w:p>
    <w:p w:rsidR="00CC70F6" w:rsidRDefault="00CC70F6" w:rsidP="00067171">
      <w:pPr>
        <w:rPr>
          <w:rFonts w:ascii="Arial" w:hAnsi="Arial" w:cs="Arial"/>
          <w:b/>
        </w:rPr>
      </w:pPr>
    </w:p>
    <w:p w:rsidR="00CC70F6" w:rsidRDefault="00CC70F6" w:rsidP="00067171">
      <w:pPr>
        <w:rPr>
          <w:rFonts w:ascii="Arial" w:hAnsi="Arial" w:cs="Arial"/>
          <w:b/>
        </w:rPr>
      </w:pPr>
    </w:p>
    <w:p w:rsidR="00CC70F6" w:rsidRDefault="00CC70F6" w:rsidP="00067171">
      <w:pPr>
        <w:rPr>
          <w:rFonts w:ascii="Arial" w:hAnsi="Arial" w:cs="Arial"/>
          <w:b/>
        </w:rPr>
      </w:pPr>
    </w:p>
    <w:p w:rsidR="00CC70F6" w:rsidRDefault="00CC70F6" w:rsidP="00067171">
      <w:pPr>
        <w:rPr>
          <w:rFonts w:ascii="Arial" w:hAnsi="Arial" w:cs="Arial"/>
          <w:b/>
        </w:rPr>
      </w:pPr>
    </w:p>
    <w:p w:rsidR="00CC70F6" w:rsidRDefault="00CC70F6" w:rsidP="00067171">
      <w:pPr>
        <w:rPr>
          <w:rFonts w:ascii="Arial" w:hAnsi="Arial" w:cs="Arial"/>
          <w:b/>
        </w:rPr>
      </w:pPr>
    </w:p>
    <w:p w:rsidR="00355014" w:rsidRDefault="00355014" w:rsidP="00067171">
      <w:pPr>
        <w:rPr>
          <w:rFonts w:ascii="Arial" w:hAnsi="Arial" w:cs="Arial"/>
          <w:b/>
        </w:rPr>
      </w:pPr>
    </w:p>
    <w:tbl>
      <w:tblPr>
        <w:tblW w:w="10774"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0774"/>
      </w:tblGrid>
      <w:tr w:rsidR="00355014" w:rsidRPr="00AB4B22" w:rsidTr="00D1254C">
        <w:trPr>
          <w:trHeight w:val="230"/>
        </w:trPr>
        <w:tc>
          <w:tcPr>
            <w:tcW w:w="10774" w:type="dxa"/>
            <w:shd w:val="pct25" w:color="auto" w:fill="808080"/>
          </w:tcPr>
          <w:p w:rsidR="00355014" w:rsidRPr="00AB4B22" w:rsidRDefault="00355014" w:rsidP="00362E62">
            <w:pPr>
              <w:pStyle w:val="Ttulo9"/>
              <w:rPr>
                <w:color w:val="FFFFFF"/>
                <w:sz w:val="32"/>
                <w:szCs w:val="32"/>
              </w:rPr>
            </w:pPr>
            <w:r w:rsidRPr="00AB4B22">
              <w:rPr>
                <w:color w:val="FFFFFF"/>
                <w:sz w:val="32"/>
                <w:szCs w:val="32"/>
              </w:rPr>
              <w:t xml:space="preserve">OBSERVACIÓN </w:t>
            </w:r>
            <w:r>
              <w:rPr>
                <w:color w:val="FFFFFF"/>
                <w:sz w:val="32"/>
                <w:szCs w:val="32"/>
              </w:rPr>
              <w:t>4</w:t>
            </w:r>
            <w:r w:rsidR="00CC70F6">
              <w:rPr>
                <w:color w:val="FFFFFF"/>
                <w:sz w:val="32"/>
                <w:szCs w:val="32"/>
              </w:rPr>
              <w:t xml:space="preserve"> </w:t>
            </w:r>
          </w:p>
        </w:tc>
      </w:tr>
      <w:tr w:rsidR="00355014" w:rsidRPr="00AB4B22" w:rsidTr="00D1254C">
        <w:trPr>
          <w:trHeight w:val="454"/>
        </w:trPr>
        <w:tc>
          <w:tcPr>
            <w:tcW w:w="10774" w:type="dxa"/>
            <w:tcBorders>
              <w:bottom w:val="single" w:sz="4" w:space="0" w:color="auto"/>
            </w:tcBorders>
          </w:tcPr>
          <w:p w:rsidR="00CC70F6" w:rsidRPr="00091B94" w:rsidRDefault="00CC70F6" w:rsidP="00CC70F6">
            <w:pPr>
              <w:rPr>
                <w:rFonts w:ascii="Arial" w:hAnsi="Arial" w:cs="Arial"/>
                <w:b/>
                <w:sz w:val="22"/>
                <w:szCs w:val="22"/>
              </w:rPr>
            </w:pPr>
            <w:r w:rsidRPr="00091B94">
              <w:rPr>
                <w:rFonts w:ascii="Arial" w:hAnsi="Arial" w:cs="Arial"/>
                <w:b/>
                <w:sz w:val="22"/>
                <w:szCs w:val="22"/>
              </w:rPr>
              <w:t>1.RECURSOS HUMANOS</w:t>
            </w:r>
          </w:p>
          <w:p w:rsidR="00CC70F6" w:rsidRPr="00091B94" w:rsidRDefault="00CC70F6" w:rsidP="00FF7A57">
            <w:pPr>
              <w:jc w:val="both"/>
              <w:rPr>
                <w:rFonts w:ascii="Arial" w:hAnsi="Arial" w:cs="Arial"/>
                <w:sz w:val="22"/>
                <w:szCs w:val="22"/>
              </w:rPr>
            </w:pPr>
            <w:r>
              <w:rPr>
                <w:rFonts w:ascii="Arial" w:hAnsi="Arial" w:cs="Arial"/>
                <w:b/>
                <w:sz w:val="22"/>
                <w:szCs w:val="22"/>
              </w:rPr>
              <w:t>LICENCIAS Y CONSTANCIAS MÉDICAS:</w:t>
            </w:r>
          </w:p>
          <w:p w:rsidR="00CC70F6" w:rsidRDefault="00CC70F6" w:rsidP="00CC70F6">
            <w:pPr>
              <w:ind w:left="360"/>
              <w:jc w:val="both"/>
              <w:rPr>
                <w:rFonts w:ascii="Arial" w:hAnsi="Arial" w:cs="Arial"/>
                <w:sz w:val="22"/>
                <w:szCs w:val="22"/>
              </w:rPr>
            </w:pPr>
          </w:p>
          <w:p w:rsidR="00CC70F6" w:rsidRDefault="00CC70F6" w:rsidP="00CC70F6">
            <w:pPr>
              <w:jc w:val="both"/>
              <w:rPr>
                <w:rFonts w:ascii="Arial" w:hAnsi="Arial" w:cs="Arial"/>
                <w:b/>
                <w:sz w:val="22"/>
                <w:szCs w:val="22"/>
              </w:rPr>
            </w:pPr>
            <w:r>
              <w:rPr>
                <w:rFonts w:ascii="Arial" w:hAnsi="Arial" w:cs="Arial"/>
                <w:sz w:val="22"/>
                <w:szCs w:val="22"/>
              </w:rPr>
              <w:t>L</w:t>
            </w:r>
            <w:r w:rsidRPr="00B86F71">
              <w:rPr>
                <w:rFonts w:ascii="Arial" w:hAnsi="Arial" w:cs="Arial"/>
                <w:sz w:val="22"/>
                <w:szCs w:val="22"/>
              </w:rPr>
              <w:t>a direc</w:t>
            </w:r>
            <w:r>
              <w:rPr>
                <w:rFonts w:ascii="Arial" w:hAnsi="Arial" w:cs="Arial"/>
                <w:sz w:val="22"/>
                <w:szCs w:val="22"/>
              </w:rPr>
              <w:t>tora</w:t>
            </w:r>
            <w:r w:rsidRPr="00B86F71">
              <w:rPr>
                <w:rFonts w:ascii="Arial" w:hAnsi="Arial" w:cs="Arial"/>
                <w:sz w:val="22"/>
                <w:szCs w:val="22"/>
              </w:rPr>
              <w:t xml:space="preserve"> del plantel entregó copia de la licencia médica correspondiente al mes de </w:t>
            </w:r>
            <w:r>
              <w:rPr>
                <w:rFonts w:ascii="Arial" w:hAnsi="Arial" w:cs="Arial"/>
                <w:sz w:val="22"/>
                <w:szCs w:val="22"/>
              </w:rPr>
              <w:t>noviembre</w:t>
            </w:r>
            <w:r w:rsidRPr="00B86F71">
              <w:rPr>
                <w:rFonts w:ascii="Arial" w:hAnsi="Arial" w:cs="Arial"/>
                <w:sz w:val="22"/>
                <w:szCs w:val="22"/>
              </w:rPr>
              <w:t xml:space="preserve"> del año 2016, la cual cuenta con el nombre del trabajador fecha de elaboración, días otorgados de licencia, cedula de afiliación, nombre, firma y sello del médico responsable de la expedición.</w:t>
            </w:r>
            <w:r w:rsidRPr="00B86F71">
              <w:rPr>
                <w:rFonts w:ascii="Arial" w:hAnsi="Arial" w:cs="Arial"/>
                <w:b/>
                <w:sz w:val="22"/>
                <w:szCs w:val="22"/>
              </w:rPr>
              <w:t xml:space="preserve"> </w:t>
            </w:r>
          </w:p>
          <w:p w:rsidR="00CC70F6" w:rsidRPr="00091B94" w:rsidRDefault="00CC70F6" w:rsidP="00CC70F6">
            <w:pPr>
              <w:jc w:val="both"/>
              <w:rPr>
                <w:rFonts w:ascii="Arial" w:hAnsi="Arial" w:cs="Arial"/>
                <w:sz w:val="22"/>
                <w:szCs w:val="22"/>
              </w:rPr>
            </w:pPr>
          </w:p>
          <w:p w:rsidR="00CC70F6" w:rsidRPr="00677AF3" w:rsidRDefault="00CC70F6" w:rsidP="00CC70F6">
            <w:pPr>
              <w:pStyle w:val="Textoindependiente"/>
            </w:pPr>
            <w:r w:rsidRPr="00677AF3">
              <w:t xml:space="preserve">Con respecto al reporte de incidencias por licencias médicas </w:t>
            </w:r>
            <w:r>
              <w:t xml:space="preserve">la directora </w:t>
            </w:r>
            <w:r w:rsidRPr="00677AF3">
              <w:t>no entreg</w:t>
            </w:r>
            <w:r>
              <w:t>ó</w:t>
            </w:r>
            <w:r w:rsidRPr="00677AF3">
              <w:t xml:space="preserve"> ningún documento</w:t>
            </w:r>
            <w:r>
              <w:t xml:space="preserve"> soporte que demuestre que realiza dichas incidencias.</w:t>
            </w:r>
          </w:p>
          <w:p w:rsidR="00CC70F6" w:rsidRDefault="00CC70F6" w:rsidP="00CC70F6">
            <w:pPr>
              <w:ind w:left="360"/>
              <w:jc w:val="both"/>
              <w:rPr>
                <w:rFonts w:ascii="Arial" w:hAnsi="Arial" w:cs="Arial"/>
                <w:sz w:val="22"/>
                <w:szCs w:val="22"/>
              </w:rPr>
            </w:pPr>
          </w:p>
          <w:p w:rsidR="00CC70F6" w:rsidRDefault="00FF7A57" w:rsidP="00CC70F6">
            <w:pPr>
              <w:jc w:val="both"/>
              <w:rPr>
                <w:rFonts w:ascii="Arial" w:hAnsi="Arial" w:cs="Arial"/>
                <w:sz w:val="22"/>
                <w:szCs w:val="22"/>
              </w:rPr>
            </w:pPr>
            <w:r>
              <w:rPr>
                <w:rFonts w:ascii="Arial" w:hAnsi="Arial" w:cs="Arial"/>
                <w:b/>
                <w:sz w:val="22"/>
                <w:szCs w:val="22"/>
              </w:rPr>
              <w:t xml:space="preserve">EFECTO: </w:t>
            </w:r>
            <w:r w:rsidR="00CC70F6" w:rsidRPr="008A2E41">
              <w:rPr>
                <w:rFonts w:ascii="Arial" w:hAnsi="Arial" w:cs="Arial"/>
                <w:sz w:val="22"/>
                <w:szCs w:val="22"/>
              </w:rPr>
              <w:t>N</w:t>
            </w:r>
            <w:r w:rsidR="00CC70F6">
              <w:rPr>
                <w:rFonts w:ascii="Arial" w:hAnsi="Arial" w:cs="Arial"/>
                <w:sz w:val="22"/>
                <w:szCs w:val="22"/>
              </w:rPr>
              <w:t>o se lleva a cabo el control y registro del cómputo de los días.</w:t>
            </w:r>
          </w:p>
          <w:p w:rsidR="00355014" w:rsidRPr="00AB4B22" w:rsidRDefault="00355014" w:rsidP="00362E62">
            <w:pPr>
              <w:jc w:val="both"/>
              <w:rPr>
                <w:rFonts w:ascii="Arial" w:hAnsi="Arial" w:cs="Arial"/>
                <w:sz w:val="22"/>
                <w:szCs w:val="22"/>
              </w:rPr>
            </w:pPr>
          </w:p>
        </w:tc>
      </w:tr>
      <w:tr w:rsidR="00355014" w:rsidRPr="00AB4B22" w:rsidTr="00D1254C">
        <w:trPr>
          <w:trHeight w:val="230"/>
        </w:trPr>
        <w:tc>
          <w:tcPr>
            <w:tcW w:w="10774" w:type="dxa"/>
            <w:shd w:val="pct25" w:color="auto" w:fill="808080"/>
          </w:tcPr>
          <w:p w:rsidR="00355014" w:rsidRPr="00871592" w:rsidRDefault="00355014" w:rsidP="00362E62">
            <w:pPr>
              <w:pStyle w:val="Ttulo9"/>
              <w:rPr>
                <w:b w:val="0"/>
                <w:color w:val="FFFFFF"/>
                <w:sz w:val="24"/>
                <w:szCs w:val="24"/>
              </w:rPr>
            </w:pPr>
            <w:r w:rsidRPr="00871592">
              <w:rPr>
                <w:b w:val="0"/>
                <w:color w:val="FFFFFF"/>
                <w:sz w:val="24"/>
                <w:szCs w:val="24"/>
              </w:rPr>
              <w:t xml:space="preserve">RECOMENDACIÓN </w:t>
            </w:r>
          </w:p>
        </w:tc>
      </w:tr>
      <w:tr w:rsidR="00355014" w:rsidRPr="00AB4B22" w:rsidTr="00D1254C">
        <w:trPr>
          <w:trHeight w:val="230"/>
        </w:trPr>
        <w:tc>
          <w:tcPr>
            <w:tcW w:w="10774" w:type="dxa"/>
            <w:tcBorders>
              <w:bottom w:val="single" w:sz="4" w:space="0" w:color="auto"/>
            </w:tcBorders>
          </w:tcPr>
          <w:p w:rsidR="00355014" w:rsidRDefault="00355014" w:rsidP="00362E62">
            <w:pPr>
              <w:jc w:val="both"/>
              <w:rPr>
                <w:rFonts w:ascii="Arial" w:hAnsi="Arial" w:cs="Arial"/>
                <w:sz w:val="22"/>
                <w:szCs w:val="22"/>
              </w:rPr>
            </w:pPr>
          </w:p>
          <w:p w:rsidR="00A3416A" w:rsidRDefault="00A3416A" w:rsidP="00A3416A">
            <w:pPr>
              <w:jc w:val="both"/>
              <w:rPr>
                <w:rFonts w:ascii="Arial" w:hAnsi="Arial" w:cs="Arial"/>
                <w:sz w:val="22"/>
                <w:szCs w:val="22"/>
              </w:rPr>
            </w:pPr>
            <w:r w:rsidRPr="00A604AA">
              <w:rPr>
                <w:rFonts w:ascii="Arial" w:hAnsi="Arial" w:cs="Arial"/>
                <w:b/>
                <w:sz w:val="22"/>
                <w:szCs w:val="22"/>
              </w:rPr>
              <w:t>PREVENTIVA</w:t>
            </w:r>
            <w:r w:rsidR="00FF7A57">
              <w:rPr>
                <w:rFonts w:ascii="Arial" w:hAnsi="Arial" w:cs="Arial"/>
                <w:b/>
                <w:sz w:val="22"/>
                <w:szCs w:val="22"/>
              </w:rPr>
              <w:t>:</w:t>
            </w:r>
          </w:p>
          <w:p w:rsidR="00A3416A" w:rsidRDefault="00A3416A" w:rsidP="00A3416A">
            <w:pPr>
              <w:jc w:val="both"/>
              <w:rPr>
                <w:rFonts w:ascii="Arial" w:hAnsi="Arial" w:cs="Arial"/>
                <w:sz w:val="22"/>
                <w:szCs w:val="22"/>
              </w:rPr>
            </w:pPr>
            <w:r>
              <w:rPr>
                <w:rFonts w:ascii="Arial" w:hAnsi="Arial" w:cs="Arial"/>
                <w:sz w:val="22"/>
                <w:szCs w:val="22"/>
              </w:rPr>
              <w:t xml:space="preserve">En lo sucesivo la directora María de Lourdes Chang Lomelí, deberá de reportar de manera física y formal las constancias y licencias médicas en las oficinas Centrales de esta Secretaría de Educación. </w:t>
            </w:r>
          </w:p>
          <w:p w:rsidR="00A3416A" w:rsidRDefault="00A3416A" w:rsidP="00A3416A">
            <w:pPr>
              <w:jc w:val="both"/>
              <w:rPr>
                <w:rFonts w:ascii="Arial" w:hAnsi="Arial" w:cs="Arial"/>
                <w:sz w:val="22"/>
                <w:szCs w:val="22"/>
              </w:rPr>
            </w:pPr>
          </w:p>
          <w:p w:rsidR="00A3416A" w:rsidRPr="008A6D0E" w:rsidRDefault="00A3416A" w:rsidP="00A3416A">
            <w:pPr>
              <w:jc w:val="both"/>
              <w:rPr>
                <w:rFonts w:ascii="Arial" w:hAnsi="Arial" w:cs="Arial"/>
                <w:sz w:val="22"/>
                <w:szCs w:val="22"/>
              </w:rPr>
            </w:pPr>
            <w:r>
              <w:rPr>
                <w:rFonts w:ascii="Arial" w:hAnsi="Arial" w:cs="Arial"/>
                <w:sz w:val="22"/>
                <w:szCs w:val="22"/>
              </w:rPr>
              <w:t xml:space="preserve">Además de subirlas al </w:t>
            </w:r>
            <w:r w:rsidRPr="005F18E5">
              <w:rPr>
                <w:rFonts w:ascii="Arial" w:hAnsi="Arial" w:cs="Arial"/>
                <w:b/>
                <w:sz w:val="22"/>
                <w:szCs w:val="22"/>
              </w:rPr>
              <w:t>Sistema de Gestión Educativa</w:t>
            </w:r>
            <w:r>
              <w:rPr>
                <w:rFonts w:ascii="Arial" w:hAnsi="Arial" w:cs="Arial"/>
                <w:sz w:val="22"/>
                <w:szCs w:val="22"/>
              </w:rPr>
              <w:t xml:space="preserve"> en apego al</w:t>
            </w:r>
            <w:r w:rsidRPr="008A6D0E">
              <w:rPr>
                <w:rFonts w:ascii="Arial" w:hAnsi="Arial" w:cs="Arial"/>
                <w:sz w:val="22"/>
                <w:szCs w:val="22"/>
              </w:rPr>
              <w:t xml:space="preserve"> ejercicio de las atribuciones a que se refieren las fracciones XIX del artículo 11, VI, XIV,</w:t>
            </w:r>
            <w:r>
              <w:rPr>
                <w:rFonts w:ascii="Arial" w:hAnsi="Arial" w:cs="Arial"/>
                <w:sz w:val="22"/>
                <w:szCs w:val="22"/>
              </w:rPr>
              <w:t xml:space="preserve"> </w:t>
            </w:r>
            <w:r w:rsidRPr="008A6D0E">
              <w:rPr>
                <w:rFonts w:ascii="Arial" w:hAnsi="Arial" w:cs="Arial"/>
                <w:sz w:val="22"/>
                <w:szCs w:val="22"/>
              </w:rPr>
              <w:t xml:space="preserve">XVI, y XVII del artículo 73 del </w:t>
            </w:r>
            <w:r>
              <w:rPr>
                <w:rFonts w:ascii="Arial" w:hAnsi="Arial" w:cs="Arial"/>
                <w:sz w:val="22"/>
                <w:szCs w:val="22"/>
              </w:rPr>
              <w:t>R</w:t>
            </w:r>
            <w:r w:rsidRPr="008A6D0E">
              <w:rPr>
                <w:rFonts w:ascii="Arial" w:hAnsi="Arial" w:cs="Arial"/>
                <w:sz w:val="22"/>
                <w:szCs w:val="22"/>
              </w:rPr>
              <w:t xml:space="preserve">eglamento </w:t>
            </w:r>
            <w:r>
              <w:rPr>
                <w:rFonts w:ascii="Arial" w:hAnsi="Arial" w:cs="Arial"/>
                <w:sz w:val="22"/>
                <w:szCs w:val="22"/>
              </w:rPr>
              <w:t>I</w:t>
            </w:r>
            <w:r w:rsidRPr="008A6D0E">
              <w:rPr>
                <w:rFonts w:ascii="Arial" w:hAnsi="Arial" w:cs="Arial"/>
                <w:sz w:val="22"/>
                <w:szCs w:val="22"/>
              </w:rPr>
              <w:t xml:space="preserve">nterno de la </w:t>
            </w:r>
            <w:r>
              <w:rPr>
                <w:rFonts w:ascii="Arial" w:hAnsi="Arial" w:cs="Arial"/>
                <w:sz w:val="22"/>
                <w:szCs w:val="22"/>
              </w:rPr>
              <w:t>S</w:t>
            </w:r>
            <w:r w:rsidRPr="008A6D0E">
              <w:rPr>
                <w:rFonts w:ascii="Arial" w:hAnsi="Arial" w:cs="Arial"/>
                <w:sz w:val="22"/>
                <w:szCs w:val="22"/>
              </w:rPr>
              <w:t>ecretar</w:t>
            </w:r>
            <w:r>
              <w:rPr>
                <w:rFonts w:ascii="Arial" w:hAnsi="Arial" w:cs="Arial"/>
                <w:sz w:val="22"/>
                <w:szCs w:val="22"/>
              </w:rPr>
              <w:t>í</w:t>
            </w:r>
            <w:r w:rsidRPr="008A6D0E">
              <w:rPr>
                <w:rFonts w:ascii="Arial" w:hAnsi="Arial" w:cs="Arial"/>
                <w:sz w:val="22"/>
                <w:szCs w:val="22"/>
              </w:rPr>
              <w:t xml:space="preserve">a de </w:t>
            </w:r>
            <w:r>
              <w:rPr>
                <w:rFonts w:ascii="Arial" w:hAnsi="Arial" w:cs="Arial"/>
                <w:sz w:val="22"/>
                <w:szCs w:val="22"/>
              </w:rPr>
              <w:t>E</w:t>
            </w:r>
            <w:r w:rsidRPr="008A6D0E">
              <w:rPr>
                <w:rFonts w:ascii="Arial" w:hAnsi="Arial" w:cs="Arial"/>
                <w:sz w:val="22"/>
                <w:szCs w:val="22"/>
              </w:rPr>
              <w:t>ducación del Estado de Jalisco</w:t>
            </w:r>
            <w:r>
              <w:rPr>
                <w:rFonts w:ascii="Arial" w:hAnsi="Arial" w:cs="Arial"/>
                <w:sz w:val="22"/>
                <w:szCs w:val="22"/>
              </w:rPr>
              <w:t xml:space="preserve"> y de las Condiciones Generales de Trabajo de los Trabajadores de la Secretaria de Educación del Estado de Jalisco en su artículo 52 fracción XII.</w:t>
            </w:r>
          </w:p>
          <w:p w:rsidR="00A3416A" w:rsidRDefault="00A3416A" w:rsidP="00A3416A">
            <w:pPr>
              <w:ind w:left="355"/>
              <w:jc w:val="both"/>
              <w:rPr>
                <w:rFonts w:ascii="Arial" w:hAnsi="Arial" w:cs="Arial"/>
                <w:sz w:val="22"/>
                <w:szCs w:val="22"/>
              </w:rPr>
            </w:pPr>
          </w:p>
          <w:p w:rsidR="00A3416A" w:rsidRDefault="00A3416A" w:rsidP="00A3416A">
            <w:pPr>
              <w:jc w:val="both"/>
              <w:rPr>
                <w:rFonts w:ascii="Arial" w:hAnsi="Arial" w:cs="Arial"/>
                <w:b/>
                <w:sz w:val="22"/>
                <w:szCs w:val="22"/>
              </w:rPr>
            </w:pPr>
            <w:r w:rsidRPr="00A604AA">
              <w:rPr>
                <w:rFonts w:ascii="Arial" w:hAnsi="Arial" w:cs="Arial"/>
                <w:b/>
                <w:sz w:val="22"/>
                <w:szCs w:val="22"/>
              </w:rPr>
              <w:t>CORRECTIVA</w:t>
            </w:r>
            <w:r w:rsidR="00FF7A57">
              <w:rPr>
                <w:rFonts w:ascii="Arial" w:hAnsi="Arial" w:cs="Arial"/>
                <w:b/>
                <w:sz w:val="22"/>
                <w:szCs w:val="22"/>
              </w:rPr>
              <w:t>:</w:t>
            </w:r>
          </w:p>
          <w:p w:rsidR="00A3416A" w:rsidRDefault="00A3416A" w:rsidP="00A3416A">
            <w:pPr>
              <w:jc w:val="both"/>
              <w:rPr>
                <w:rFonts w:ascii="Arial" w:hAnsi="Arial" w:cs="Arial"/>
                <w:sz w:val="22"/>
                <w:szCs w:val="22"/>
              </w:rPr>
            </w:pPr>
            <w:r>
              <w:rPr>
                <w:rFonts w:ascii="Arial" w:hAnsi="Arial" w:cs="Arial"/>
                <w:sz w:val="22"/>
                <w:szCs w:val="22"/>
              </w:rPr>
              <w:t xml:space="preserve">La directora deberá de enviar a esta Dirección General de la Contraloría copia del reporte de incidencias por licencias médicas, después de haberlo presentado a las oficinas de afiliación y trámite ante el IMSS ubicadas en las oficinas Centrales de esta Secretaría. </w:t>
            </w:r>
          </w:p>
          <w:p w:rsidR="00A3416A" w:rsidRDefault="00A3416A" w:rsidP="00A3416A">
            <w:pPr>
              <w:jc w:val="both"/>
              <w:rPr>
                <w:rFonts w:ascii="Arial" w:hAnsi="Arial" w:cs="Arial"/>
                <w:sz w:val="22"/>
                <w:szCs w:val="22"/>
              </w:rPr>
            </w:pPr>
            <w:r>
              <w:rPr>
                <w:rFonts w:ascii="Arial" w:hAnsi="Arial" w:cs="Arial"/>
                <w:sz w:val="22"/>
                <w:szCs w:val="22"/>
              </w:rPr>
              <w:t>Hacer caso omiso a esta recomendación incurre en responsabilidad administrativa.</w:t>
            </w:r>
          </w:p>
          <w:p w:rsidR="00355014" w:rsidRPr="00AB4B22" w:rsidRDefault="00355014" w:rsidP="00362E62">
            <w:pPr>
              <w:jc w:val="both"/>
              <w:rPr>
                <w:rFonts w:ascii="Arial" w:hAnsi="Arial" w:cs="Arial"/>
                <w:sz w:val="22"/>
                <w:szCs w:val="22"/>
              </w:rPr>
            </w:pPr>
          </w:p>
        </w:tc>
      </w:tr>
      <w:tr w:rsidR="00355014" w:rsidRPr="00AB4B22" w:rsidTr="00D1254C">
        <w:trPr>
          <w:trHeight w:val="245"/>
        </w:trPr>
        <w:tc>
          <w:tcPr>
            <w:tcW w:w="10774" w:type="dxa"/>
            <w:shd w:val="pct25" w:color="auto" w:fill="808080"/>
          </w:tcPr>
          <w:p w:rsidR="00355014" w:rsidRPr="00AB4B22" w:rsidRDefault="00871592" w:rsidP="00362E62">
            <w:pPr>
              <w:pStyle w:val="Ttulo9"/>
              <w:rPr>
                <w:b w:val="0"/>
                <w:bCs/>
                <w:color w:val="FFFFFF"/>
                <w:szCs w:val="22"/>
              </w:rPr>
            </w:pPr>
            <w:r w:rsidRPr="00212E54">
              <w:rPr>
                <w:b w:val="0"/>
                <w:bCs/>
                <w:color w:val="FFFFFF"/>
                <w:sz w:val="24"/>
                <w:szCs w:val="24"/>
              </w:rPr>
              <w:t>FECHA COMPROMISO DE IMPLANTACIÓN, NOMBRE, PUESTO Y FIRMA DEL RESPONSABLE</w:t>
            </w:r>
          </w:p>
        </w:tc>
      </w:tr>
      <w:tr w:rsidR="00355014" w:rsidRPr="00AB4B22" w:rsidTr="00D1254C">
        <w:trPr>
          <w:trHeight w:val="230"/>
        </w:trPr>
        <w:tc>
          <w:tcPr>
            <w:tcW w:w="10774" w:type="dxa"/>
            <w:tcBorders>
              <w:bottom w:val="single" w:sz="4" w:space="0" w:color="auto"/>
            </w:tcBorders>
          </w:tcPr>
          <w:p w:rsidR="005E2A5C" w:rsidRDefault="005E2A5C" w:rsidP="00A3416A">
            <w:pPr>
              <w:jc w:val="both"/>
              <w:rPr>
                <w:rFonts w:ascii="Arial" w:hAnsi="Arial" w:cs="Arial"/>
                <w:sz w:val="22"/>
                <w:szCs w:val="22"/>
              </w:rPr>
            </w:pPr>
          </w:p>
          <w:p w:rsidR="00A3416A" w:rsidRDefault="00A3416A" w:rsidP="00A3416A">
            <w:pPr>
              <w:jc w:val="both"/>
              <w:rPr>
                <w:rFonts w:ascii="Arial" w:hAnsi="Arial" w:cs="Arial"/>
                <w:sz w:val="22"/>
                <w:szCs w:val="22"/>
              </w:rPr>
            </w:pPr>
            <w:r>
              <w:rPr>
                <w:rFonts w:ascii="Arial" w:hAnsi="Arial" w:cs="Arial"/>
                <w:sz w:val="22"/>
                <w:szCs w:val="22"/>
              </w:rPr>
              <w:t xml:space="preserve">Profesora María de Lourdes Chang Lomelí Directora del Plantel </w:t>
            </w:r>
          </w:p>
          <w:p w:rsidR="00355014" w:rsidRPr="00AB4B22" w:rsidRDefault="00355014" w:rsidP="00362E62">
            <w:pPr>
              <w:rPr>
                <w:rFonts w:ascii="Arial" w:hAnsi="Arial" w:cs="Arial"/>
                <w:sz w:val="22"/>
                <w:szCs w:val="22"/>
              </w:rPr>
            </w:pPr>
          </w:p>
        </w:tc>
      </w:tr>
      <w:tr w:rsidR="00355014" w:rsidRPr="00AB4B22" w:rsidTr="00D1254C">
        <w:trPr>
          <w:trHeight w:val="230"/>
        </w:trPr>
        <w:tc>
          <w:tcPr>
            <w:tcW w:w="10774" w:type="dxa"/>
            <w:shd w:val="pct25" w:color="auto" w:fill="808080"/>
          </w:tcPr>
          <w:p w:rsidR="00355014" w:rsidRPr="00AB4B22" w:rsidRDefault="00871592" w:rsidP="00362E62">
            <w:pPr>
              <w:pStyle w:val="Ttulo9"/>
              <w:rPr>
                <w:b w:val="0"/>
                <w:szCs w:val="22"/>
              </w:rPr>
            </w:pPr>
            <w:r w:rsidRPr="003B1EED">
              <w:rPr>
                <w:b w:val="0"/>
                <w:color w:val="FFFFFF"/>
                <w:sz w:val="24"/>
                <w:szCs w:val="24"/>
              </w:rPr>
              <w:t>COMENTARIOS DEL AUDIT</w:t>
            </w:r>
            <w:r>
              <w:rPr>
                <w:b w:val="0"/>
                <w:color w:val="FFFFFF"/>
                <w:sz w:val="24"/>
                <w:szCs w:val="24"/>
              </w:rPr>
              <w:t>OR RESPONSABLE</w:t>
            </w:r>
          </w:p>
        </w:tc>
      </w:tr>
      <w:tr w:rsidR="00355014" w:rsidRPr="00AB4B22" w:rsidTr="00D1254C">
        <w:trPr>
          <w:trHeight w:val="246"/>
        </w:trPr>
        <w:tc>
          <w:tcPr>
            <w:tcW w:w="10774" w:type="dxa"/>
          </w:tcPr>
          <w:p w:rsidR="005E2A5C" w:rsidRDefault="005E2A5C" w:rsidP="00FF7A57">
            <w:pPr>
              <w:jc w:val="both"/>
              <w:rPr>
                <w:rFonts w:ascii="Arial" w:hAnsi="Arial" w:cs="Arial"/>
                <w:b/>
                <w:bCs/>
                <w:sz w:val="22"/>
                <w:szCs w:val="22"/>
              </w:rPr>
            </w:pPr>
          </w:p>
          <w:p w:rsidR="00FF7A57" w:rsidRPr="00C11EEF" w:rsidRDefault="00FF7A57" w:rsidP="00FF7A57">
            <w:pPr>
              <w:jc w:val="both"/>
              <w:rPr>
                <w:rFonts w:ascii="Arial" w:hAnsi="Arial" w:cs="Arial"/>
                <w:b/>
                <w:bCs/>
                <w:sz w:val="22"/>
                <w:szCs w:val="22"/>
              </w:rPr>
            </w:pPr>
            <w:r w:rsidRPr="002835EB">
              <w:rPr>
                <w:rFonts w:ascii="Arial" w:hAnsi="Arial" w:cs="Arial"/>
                <w:b/>
                <w:bCs/>
                <w:sz w:val="22"/>
                <w:szCs w:val="22"/>
              </w:rPr>
              <w:t>OBSERVACION SOLVENTADA:</w:t>
            </w:r>
          </w:p>
          <w:p w:rsidR="00FF7A57" w:rsidRDefault="00FF7A57" w:rsidP="00FF7A57">
            <w:pPr>
              <w:jc w:val="both"/>
              <w:rPr>
                <w:rFonts w:ascii="Arial" w:hAnsi="Arial" w:cs="Arial"/>
                <w:bCs/>
                <w:sz w:val="22"/>
                <w:szCs w:val="22"/>
              </w:rPr>
            </w:pPr>
          </w:p>
          <w:p w:rsidR="00FF7A57" w:rsidRDefault="00ED5BC5" w:rsidP="00FF7A57">
            <w:pPr>
              <w:pStyle w:val="Encabezado"/>
              <w:jc w:val="both"/>
              <w:rPr>
                <w:rFonts w:ascii="Arial" w:hAnsi="Arial" w:cs="Arial"/>
                <w:sz w:val="22"/>
                <w:szCs w:val="22"/>
                <w:lang w:val="es-MX"/>
              </w:rPr>
            </w:pPr>
            <w:r>
              <w:rPr>
                <w:rFonts w:ascii="Arial" w:hAnsi="Arial" w:cs="Arial"/>
                <w:sz w:val="22"/>
                <w:szCs w:val="22"/>
              </w:rPr>
              <w:t>La</w:t>
            </w:r>
            <w:r w:rsidRPr="00056EC4">
              <w:rPr>
                <w:rFonts w:ascii="Arial" w:hAnsi="Arial" w:cs="Arial"/>
                <w:sz w:val="22"/>
                <w:szCs w:val="22"/>
              </w:rPr>
              <w:t xml:space="preserve"> Profr</w:t>
            </w:r>
            <w:r>
              <w:rPr>
                <w:rFonts w:ascii="Arial" w:hAnsi="Arial" w:cs="Arial"/>
                <w:sz w:val="22"/>
                <w:szCs w:val="22"/>
              </w:rPr>
              <w:t>a</w:t>
            </w:r>
            <w:r w:rsidRPr="00056EC4">
              <w:rPr>
                <w:rFonts w:ascii="Arial" w:hAnsi="Arial" w:cs="Arial"/>
                <w:sz w:val="22"/>
                <w:szCs w:val="22"/>
              </w:rPr>
              <w:t xml:space="preserve">. </w:t>
            </w:r>
            <w:r>
              <w:rPr>
                <w:rFonts w:ascii="Arial" w:hAnsi="Arial" w:cs="Arial"/>
                <w:sz w:val="22"/>
                <w:szCs w:val="22"/>
              </w:rPr>
              <w:t>María de Lourdes Chang Lomelí Lazcano</w:t>
            </w:r>
            <w:r w:rsidRPr="001A7C7B">
              <w:rPr>
                <w:rFonts w:ascii="Arial" w:hAnsi="Arial" w:cs="Arial"/>
                <w:sz w:val="22"/>
                <w:szCs w:val="22"/>
              </w:rPr>
              <w:t xml:space="preserve"> Directora del Plantel</w:t>
            </w:r>
            <w:r w:rsidRPr="00056EC4">
              <w:rPr>
                <w:rFonts w:ascii="Arial" w:hAnsi="Arial" w:cs="Arial"/>
                <w:bCs/>
                <w:sz w:val="22"/>
                <w:szCs w:val="22"/>
              </w:rPr>
              <w:t>,</w:t>
            </w:r>
            <w:r>
              <w:rPr>
                <w:rFonts w:ascii="Arial" w:hAnsi="Arial" w:cs="Arial"/>
                <w:sz w:val="22"/>
                <w:szCs w:val="22"/>
              </w:rPr>
              <w:t xml:space="preserve"> remite copia</w:t>
            </w:r>
            <w:r w:rsidRPr="00056EC4">
              <w:rPr>
                <w:rFonts w:ascii="Arial" w:hAnsi="Arial" w:cs="Arial"/>
                <w:sz w:val="22"/>
                <w:szCs w:val="22"/>
              </w:rPr>
              <w:t xml:space="preserve"> del reporte de la</w:t>
            </w:r>
            <w:r>
              <w:rPr>
                <w:rFonts w:ascii="Arial" w:hAnsi="Arial" w:cs="Arial"/>
                <w:sz w:val="22"/>
                <w:szCs w:val="22"/>
                <w:lang w:val="es-MX"/>
              </w:rPr>
              <w:t xml:space="preserve"> licencia médica</w:t>
            </w:r>
            <w:r w:rsidRPr="00056EC4">
              <w:rPr>
                <w:rFonts w:ascii="Arial" w:hAnsi="Arial" w:cs="Arial"/>
                <w:sz w:val="22"/>
                <w:szCs w:val="22"/>
                <w:lang w:val="es-MX"/>
              </w:rPr>
              <w:t xml:space="preserve"> de</w:t>
            </w:r>
            <w:r>
              <w:rPr>
                <w:rFonts w:ascii="Arial" w:hAnsi="Arial" w:cs="Arial"/>
                <w:sz w:val="22"/>
                <w:szCs w:val="22"/>
                <w:lang w:val="es-MX"/>
              </w:rPr>
              <w:t xml:space="preserve"> la Profra. Frida Selene Lomelí Félix de</w:t>
            </w:r>
            <w:r w:rsidRPr="00056EC4">
              <w:rPr>
                <w:rFonts w:ascii="Arial" w:hAnsi="Arial" w:cs="Arial"/>
                <w:sz w:val="22"/>
                <w:szCs w:val="22"/>
                <w:lang w:val="es-MX"/>
              </w:rPr>
              <w:t xml:space="preserve">l mes de </w:t>
            </w:r>
            <w:r>
              <w:rPr>
                <w:rFonts w:ascii="Arial" w:hAnsi="Arial" w:cs="Arial"/>
                <w:sz w:val="22"/>
                <w:szCs w:val="22"/>
                <w:lang w:val="es-MX"/>
              </w:rPr>
              <w:t>octubre de 2016</w:t>
            </w:r>
            <w:r w:rsidRPr="00056EC4">
              <w:rPr>
                <w:rFonts w:ascii="Arial" w:hAnsi="Arial" w:cs="Arial"/>
                <w:sz w:val="22"/>
                <w:szCs w:val="22"/>
                <w:lang w:val="es-MX"/>
              </w:rPr>
              <w:t xml:space="preserve">, </w:t>
            </w:r>
            <w:r>
              <w:rPr>
                <w:rFonts w:ascii="Arial" w:hAnsi="Arial" w:cs="Arial"/>
                <w:sz w:val="22"/>
                <w:szCs w:val="22"/>
                <w:lang w:val="es-MX"/>
              </w:rPr>
              <w:t>el cual fue presentado a l</w:t>
            </w:r>
            <w:r w:rsidRPr="00056EC4">
              <w:rPr>
                <w:rFonts w:ascii="Arial" w:hAnsi="Arial" w:cs="Arial"/>
                <w:sz w:val="22"/>
                <w:szCs w:val="22"/>
                <w:lang w:val="es-MX"/>
              </w:rPr>
              <w:t>a Oficina de Afiliación y Trámites ante el I.M.S.S.</w:t>
            </w:r>
            <w:r>
              <w:rPr>
                <w:rFonts w:ascii="Arial" w:hAnsi="Arial" w:cs="Arial"/>
                <w:sz w:val="22"/>
                <w:szCs w:val="22"/>
                <w:lang w:val="es-MX"/>
              </w:rPr>
              <w:t xml:space="preserve"> de la SEJ</w:t>
            </w:r>
            <w:r w:rsidRPr="00056EC4">
              <w:rPr>
                <w:rFonts w:ascii="Arial" w:hAnsi="Arial" w:cs="Arial"/>
                <w:sz w:val="22"/>
                <w:szCs w:val="22"/>
                <w:lang w:val="es-MX"/>
              </w:rPr>
              <w:t xml:space="preserve">, </w:t>
            </w:r>
            <w:r>
              <w:rPr>
                <w:rFonts w:ascii="Arial" w:hAnsi="Arial" w:cs="Arial"/>
                <w:sz w:val="22"/>
                <w:szCs w:val="22"/>
                <w:lang w:val="es-MX"/>
              </w:rPr>
              <w:t>el día 10 de enero de 2017</w:t>
            </w:r>
            <w:r w:rsidRPr="00056EC4">
              <w:rPr>
                <w:rFonts w:ascii="Arial" w:hAnsi="Arial" w:cs="Arial"/>
                <w:sz w:val="22"/>
                <w:szCs w:val="22"/>
                <w:lang w:val="es-MX"/>
              </w:rPr>
              <w:t>.</w:t>
            </w:r>
          </w:p>
          <w:p w:rsidR="00ED5BC5" w:rsidRDefault="00ED5BC5" w:rsidP="00FF7A57">
            <w:pPr>
              <w:pStyle w:val="Encabezado"/>
              <w:jc w:val="both"/>
              <w:rPr>
                <w:rFonts w:ascii="Arial" w:hAnsi="Arial" w:cs="Arial"/>
                <w:sz w:val="22"/>
                <w:szCs w:val="22"/>
              </w:rPr>
            </w:pPr>
          </w:p>
          <w:p w:rsidR="00FF7A57" w:rsidRDefault="00FF7A57" w:rsidP="00FF7A57">
            <w:pPr>
              <w:jc w:val="both"/>
              <w:rPr>
                <w:rFonts w:ascii="Arial" w:hAnsi="Arial" w:cs="Arial"/>
                <w:b/>
                <w:bCs/>
                <w:sz w:val="22"/>
                <w:szCs w:val="22"/>
              </w:rPr>
            </w:pPr>
            <w:r w:rsidRPr="00DC705E">
              <w:rPr>
                <w:rFonts w:ascii="Arial" w:hAnsi="Arial" w:cs="Arial"/>
                <w:bCs/>
                <w:sz w:val="22"/>
                <w:szCs w:val="22"/>
              </w:rPr>
              <w:t xml:space="preserve">En consecuencia y habiéndose dado cumplimiento a las recomendaciones efectuadas y dando validez probatoria a los documentos presentados la observación por este rubro queda solventada. </w:t>
            </w:r>
            <w:r>
              <w:rPr>
                <w:rFonts w:ascii="Arial" w:hAnsi="Arial" w:cs="Arial"/>
                <w:b/>
                <w:bCs/>
                <w:sz w:val="22"/>
                <w:szCs w:val="22"/>
              </w:rPr>
              <w:t>Observación No. 4</w:t>
            </w:r>
            <w:r w:rsidRPr="00DC705E">
              <w:rPr>
                <w:rFonts w:ascii="Arial" w:hAnsi="Arial" w:cs="Arial"/>
                <w:b/>
                <w:bCs/>
                <w:sz w:val="22"/>
                <w:szCs w:val="22"/>
              </w:rPr>
              <w:t>.</w:t>
            </w:r>
          </w:p>
          <w:p w:rsidR="00355014" w:rsidRPr="00AB4B22" w:rsidRDefault="00355014" w:rsidP="00362E62">
            <w:pPr>
              <w:rPr>
                <w:rFonts w:ascii="Arial" w:hAnsi="Arial" w:cs="Arial"/>
                <w:sz w:val="18"/>
                <w:szCs w:val="18"/>
              </w:rPr>
            </w:pPr>
          </w:p>
        </w:tc>
      </w:tr>
    </w:tbl>
    <w:p w:rsidR="00355014" w:rsidRDefault="00355014" w:rsidP="00067171">
      <w:pPr>
        <w:rPr>
          <w:rFonts w:ascii="Arial" w:hAnsi="Arial" w:cs="Arial"/>
          <w:b/>
        </w:rPr>
      </w:pPr>
    </w:p>
    <w:p w:rsidR="00355014" w:rsidRDefault="00355014" w:rsidP="00067171">
      <w:pPr>
        <w:rPr>
          <w:rFonts w:ascii="Arial" w:hAnsi="Arial" w:cs="Arial"/>
          <w:b/>
        </w:rPr>
      </w:pPr>
    </w:p>
    <w:p w:rsidR="00150367" w:rsidRDefault="00150367" w:rsidP="00067171">
      <w:pPr>
        <w:rPr>
          <w:rFonts w:ascii="Arial" w:hAnsi="Arial" w:cs="Arial"/>
          <w:b/>
        </w:rPr>
      </w:pPr>
    </w:p>
    <w:p w:rsidR="00150367" w:rsidRDefault="00150367" w:rsidP="00067171">
      <w:pPr>
        <w:rPr>
          <w:rFonts w:ascii="Arial" w:hAnsi="Arial" w:cs="Arial"/>
          <w:b/>
        </w:rPr>
      </w:pPr>
    </w:p>
    <w:p w:rsidR="00150367" w:rsidRDefault="00150367" w:rsidP="00067171">
      <w:pPr>
        <w:rPr>
          <w:rFonts w:ascii="Arial" w:hAnsi="Arial" w:cs="Arial"/>
          <w:b/>
        </w:rPr>
      </w:pPr>
    </w:p>
    <w:p w:rsidR="00150367" w:rsidRDefault="00150367" w:rsidP="00067171">
      <w:pPr>
        <w:rPr>
          <w:rFonts w:ascii="Arial" w:hAnsi="Arial" w:cs="Arial"/>
          <w:b/>
        </w:rPr>
      </w:pPr>
    </w:p>
    <w:p w:rsidR="00150367" w:rsidRDefault="00150367" w:rsidP="00067171">
      <w:pPr>
        <w:rPr>
          <w:rFonts w:ascii="Arial" w:hAnsi="Arial" w:cs="Arial"/>
          <w:b/>
        </w:rPr>
      </w:pPr>
    </w:p>
    <w:p w:rsidR="00355014" w:rsidRDefault="00355014" w:rsidP="00067171">
      <w:pPr>
        <w:rPr>
          <w:rFonts w:ascii="Arial" w:hAnsi="Arial" w:cs="Arial"/>
          <w:b/>
        </w:rPr>
      </w:pPr>
    </w:p>
    <w:p w:rsidR="005E2A5C" w:rsidRDefault="005E2A5C" w:rsidP="00067171">
      <w:pPr>
        <w:rPr>
          <w:rFonts w:ascii="Arial" w:hAnsi="Arial" w:cs="Arial"/>
          <w:b/>
        </w:rPr>
      </w:pPr>
    </w:p>
    <w:p w:rsidR="005E2A5C" w:rsidRDefault="005E2A5C" w:rsidP="00067171">
      <w:pPr>
        <w:rPr>
          <w:rFonts w:ascii="Arial" w:hAnsi="Arial" w:cs="Arial"/>
          <w:b/>
        </w:rPr>
      </w:pPr>
    </w:p>
    <w:p w:rsidR="005E2A5C" w:rsidRDefault="005E2A5C" w:rsidP="00067171">
      <w:pPr>
        <w:rPr>
          <w:rFonts w:ascii="Arial" w:hAnsi="Arial" w:cs="Arial"/>
          <w:b/>
        </w:rPr>
      </w:pPr>
    </w:p>
    <w:p w:rsidR="005E2A5C" w:rsidRDefault="005E2A5C" w:rsidP="00067171">
      <w:pPr>
        <w:rPr>
          <w:rFonts w:ascii="Arial" w:hAnsi="Arial" w:cs="Arial"/>
          <w:b/>
        </w:rPr>
      </w:pPr>
    </w:p>
    <w:tbl>
      <w:tblPr>
        <w:tblW w:w="10774" w:type="dxa"/>
        <w:tblInd w:w="-2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0" w:type="dxa"/>
          <w:right w:w="70" w:type="dxa"/>
        </w:tblCellMar>
        <w:tblLook w:val="0000" w:firstRow="0" w:lastRow="0" w:firstColumn="0" w:lastColumn="0" w:noHBand="0" w:noVBand="0"/>
      </w:tblPr>
      <w:tblGrid>
        <w:gridCol w:w="10774"/>
      </w:tblGrid>
      <w:tr w:rsidR="002324C8" w:rsidTr="00D1254C">
        <w:trPr>
          <w:trHeight w:val="230"/>
        </w:trPr>
        <w:tc>
          <w:tcPr>
            <w:tcW w:w="10774" w:type="dxa"/>
            <w:shd w:val="clear" w:color="000000" w:fill="808080"/>
          </w:tcPr>
          <w:p w:rsidR="002324C8" w:rsidRDefault="002324C8" w:rsidP="00362E62">
            <w:pPr>
              <w:pStyle w:val="Ttulo9"/>
              <w:rPr>
                <w:color w:val="FFFFFF"/>
                <w:sz w:val="32"/>
                <w:szCs w:val="32"/>
              </w:rPr>
            </w:pPr>
            <w:r>
              <w:rPr>
                <w:color w:val="FFFFFF"/>
                <w:sz w:val="32"/>
                <w:szCs w:val="32"/>
              </w:rPr>
              <w:t xml:space="preserve">OBSERVACIÓN 5 SOLVENTADA EN PLANTEL  </w:t>
            </w:r>
          </w:p>
        </w:tc>
      </w:tr>
      <w:tr w:rsidR="00A3416A" w:rsidTr="00D1254C">
        <w:trPr>
          <w:trHeight w:val="1686"/>
        </w:trPr>
        <w:tc>
          <w:tcPr>
            <w:tcW w:w="10774" w:type="dxa"/>
            <w:tcBorders>
              <w:bottom w:val="single" w:sz="4" w:space="0" w:color="000000"/>
            </w:tcBorders>
            <w:shd w:val="clear" w:color="000000" w:fill="FFFFFF"/>
          </w:tcPr>
          <w:p w:rsidR="00A3416A" w:rsidRPr="002F5281" w:rsidRDefault="00A3416A" w:rsidP="00A3416A">
            <w:pPr>
              <w:tabs>
                <w:tab w:val="left" w:pos="1320"/>
              </w:tabs>
              <w:jc w:val="both"/>
              <w:rPr>
                <w:rFonts w:ascii="Arial" w:hAnsi="Arial" w:cs="Arial"/>
                <w:b/>
                <w:sz w:val="22"/>
                <w:szCs w:val="22"/>
              </w:rPr>
            </w:pPr>
            <w:r w:rsidRPr="002F5281">
              <w:rPr>
                <w:rFonts w:ascii="Arial" w:hAnsi="Arial" w:cs="Arial"/>
                <w:b/>
                <w:sz w:val="22"/>
                <w:szCs w:val="22"/>
              </w:rPr>
              <w:t xml:space="preserve">RECURSOS </w:t>
            </w:r>
            <w:r>
              <w:rPr>
                <w:rFonts w:ascii="Arial" w:hAnsi="Arial" w:cs="Arial"/>
                <w:b/>
                <w:sz w:val="22"/>
                <w:szCs w:val="22"/>
              </w:rPr>
              <w:t>MATERIALES</w:t>
            </w:r>
            <w:r w:rsidRPr="002F5281">
              <w:rPr>
                <w:rFonts w:ascii="Arial" w:hAnsi="Arial" w:cs="Arial"/>
                <w:b/>
                <w:sz w:val="22"/>
                <w:szCs w:val="22"/>
              </w:rPr>
              <w:t>:</w:t>
            </w:r>
          </w:p>
          <w:p w:rsidR="00A3416A" w:rsidRDefault="00A3416A" w:rsidP="00A3416A">
            <w:pPr>
              <w:jc w:val="both"/>
              <w:rPr>
                <w:rFonts w:ascii="Arial" w:hAnsi="Arial" w:cs="Arial"/>
                <w:b/>
                <w:sz w:val="22"/>
                <w:szCs w:val="22"/>
              </w:rPr>
            </w:pPr>
            <w:r w:rsidRPr="008E7837">
              <w:rPr>
                <w:rFonts w:ascii="Arial" w:hAnsi="Arial" w:cs="Arial"/>
                <w:b/>
                <w:sz w:val="22"/>
                <w:szCs w:val="22"/>
              </w:rPr>
              <w:t>INVENTARIO DE ACTIVO FIJO</w:t>
            </w:r>
            <w:r w:rsidR="00FF7A57">
              <w:rPr>
                <w:rFonts w:ascii="Arial" w:hAnsi="Arial" w:cs="Arial"/>
                <w:b/>
                <w:sz w:val="22"/>
                <w:szCs w:val="22"/>
              </w:rPr>
              <w:t>:</w:t>
            </w:r>
          </w:p>
          <w:p w:rsidR="00A3416A" w:rsidRDefault="00A3416A" w:rsidP="00A3416A">
            <w:pPr>
              <w:jc w:val="both"/>
              <w:rPr>
                <w:rFonts w:ascii="Arial" w:hAnsi="Arial" w:cs="Arial"/>
                <w:sz w:val="22"/>
                <w:szCs w:val="22"/>
              </w:rPr>
            </w:pPr>
          </w:p>
          <w:p w:rsidR="00A3416A" w:rsidRDefault="00A3416A" w:rsidP="00A3416A">
            <w:pPr>
              <w:jc w:val="both"/>
              <w:rPr>
                <w:rFonts w:ascii="Arial" w:hAnsi="Arial" w:cs="Arial"/>
              </w:rPr>
            </w:pPr>
            <w:r>
              <w:rPr>
                <w:rFonts w:ascii="Arial" w:hAnsi="Arial" w:cs="Arial"/>
                <w:sz w:val="22"/>
                <w:szCs w:val="22"/>
              </w:rPr>
              <w:t xml:space="preserve">Se solicitó a la maestra María de Lourdes Chang Lomelí copia del documento Resguardo de Personal de Mobiliario y Equipo en donde refleja el número de inventario PESA </w:t>
            </w:r>
            <w:r w:rsidRPr="001E127C">
              <w:rPr>
                <w:rFonts w:ascii="Arial" w:hAnsi="Arial" w:cs="Arial"/>
                <w:sz w:val="22"/>
                <w:szCs w:val="22"/>
              </w:rPr>
              <w:t xml:space="preserve">que realiza la Dirección General de Recursos Materiales y Servicios Generales. </w:t>
            </w:r>
          </w:p>
          <w:p w:rsidR="00A3416A" w:rsidRDefault="00A3416A" w:rsidP="00A3416A">
            <w:pPr>
              <w:jc w:val="both"/>
              <w:rPr>
                <w:rFonts w:ascii="Arial" w:hAnsi="Arial" w:cs="Arial"/>
                <w:sz w:val="22"/>
                <w:szCs w:val="22"/>
              </w:rPr>
            </w:pPr>
            <w:r>
              <w:rPr>
                <w:rFonts w:ascii="Arial" w:hAnsi="Arial" w:cs="Arial"/>
                <w:sz w:val="22"/>
                <w:szCs w:val="22"/>
              </w:rPr>
              <w:t xml:space="preserve">La directora menciono que no contaba con esos documentos cuando tomo posesión de la dirección en el presente ciclo escolar 2016-2017 no </w:t>
            </w:r>
            <w:r w:rsidRPr="00A3416A">
              <w:rPr>
                <w:rFonts w:ascii="Arial" w:hAnsi="Arial" w:cs="Arial"/>
                <w:sz w:val="22"/>
                <w:szCs w:val="22"/>
              </w:rPr>
              <w:t>los</w:t>
            </w:r>
            <w:r>
              <w:rPr>
                <w:rFonts w:ascii="Arial" w:hAnsi="Arial" w:cs="Arial"/>
                <w:sz w:val="22"/>
                <w:szCs w:val="22"/>
              </w:rPr>
              <w:t xml:space="preserve"> encontró dentro del archivo del plantel.</w:t>
            </w:r>
          </w:p>
          <w:p w:rsidR="00A3416A" w:rsidRDefault="00A3416A" w:rsidP="00A3416A">
            <w:pPr>
              <w:jc w:val="both"/>
              <w:rPr>
                <w:rFonts w:ascii="Arial" w:hAnsi="Arial" w:cs="Arial"/>
                <w:sz w:val="22"/>
                <w:szCs w:val="22"/>
              </w:rPr>
            </w:pPr>
          </w:p>
          <w:p w:rsidR="00A3416A" w:rsidRDefault="00A3416A" w:rsidP="00A3416A">
            <w:pPr>
              <w:jc w:val="both"/>
              <w:rPr>
                <w:rFonts w:ascii="Arial" w:hAnsi="Arial" w:cs="Arial"/>
                <w:b/>
                <w:sz w:val="22"/>
                <w:szCs w:val="22"/>
              </w:rPr>
            </w:pPr>
            <w:r w:rsidRPr="000B5460">
              <w:rPr>
                <w:rFonts w:ascii="Arial" w:hAnsi="Arial" w:cs="Arial"/>
                <w:b/>
                <w:sz w:val="22"/>
                <w:szCs w:val="22"/>
              </w:rPr>
              <w:t>EFECTO</w:t>
            </w:r>
            <w:r w:rsidR="00FF7A57">
              <w:rPr>
                <w:rFonts w:ascii="Arial" w:hAnsi="Arial" w:cs="Arial"/>
                <w:b/>
                <w:sz w:val="22"/>
                <w:szCs w:val="22"/>
              </w:rPr>
              <w:t>:</w:t>
            </w:r>
          </w:p>
          <w:p w:rsidR="00A3416A" w:rsidRDefault="00A3416A" w:rsidP="00A3416A">
            <w:pPr>
              <w:jc w:val="both"/>
              <w:rPr>
                <w:rFonts w:ascii="Arial" w:hAnsi="Arial" w:cs="Arial"/>
                <w:sz w:val="22"/>
                <w:szCs w:val="22"/>
              </w:rPr>
            </w:pPr>
            <w:r w:rsidRPr="003737BB">
              <w:rPr>
                <w:rFonts w:ascii="Arial" w:hAnsi="Arial" w:cs="Arial"/>
                <w:sz w:val="22"/>
                <w:szCs w:val="22"/>
              </w:rPr>
              <w:t>Al no tener actualizado el inventario de mobiliario y equipo se corre el riesgo en caso de robo</w:t>
            </w:r>
            <w:r>
              <w:rPr>
                <w:rFonts w:ascii="Arial" w:hAnsi="Arial" w:cs="Arial"/>
                <w:sz w:val="22"/>
                <w:szCs w:val="22"/>
              </w:rPr>
              <w:t>,</w:t>
            </w:r>
            <w:r w:rsidRPr="003737BB">
              <w:rPr>
                <w:rFonts w:ascii="Arial" w:hAnsi="Arial" w:cs="Arial"/>
                <w:sz w:val="22"/>
                <w:szCs w:val="22"/>
              </w:rPr>
              <w:t xml:space="preserve"> se desconoce el mobiliario sustraído.</w:t>
            </w:r>
          </w:p>
          <w:p w:rsidR="00A3416A" w:rsidRPr="008819EB" w:rsidRDefault="00A3416A" w:rsidP="00A3416A">
            <w:pPr>
              <w:tabs>
                <w:tab w:val="left" w:pos="1320"/>
              </w:tabs>
              <w:jc w:val="both"/>
              <w:rPr>
                <w:rFonts w:ascii="Arial" w:hAnsi="Arial" w:cs="Arial"/>
                <w:b/>
              </w:rPr>
            </w:pPr>
          </w:p>
        </w:tc>
      </w:tr>
      <w:tr w:rsidR="00A3416A" w:rsidTr="00D1254C">
        <w:trPr>
          <w:trHeight w:val="230"/>
        </w:trPr>
        <w:tc>
          <w:tcPr>
            <w:tcW w:w="10774" w:type="dxa"/>
            <w:shd w:val="clear" w:color="000000" w:fill="808080"/>
          </w:tcPr>
          <w:p w:rsidR="00A3416A" w:rsidRPr="00A3416A" w:rsidRDefault="00A3416A" w:rsidP="00A3416A">
            <w:pPr>
              <w:jc w:val="center"/>
              <w:rPr>
                <w:rFonts w:ascii="Arial" w:hAnsi="Arial" w:cs="Arial"/>
                <w:b/>
              </w:rPr>
            </w:pPr>
            <w:r w:rsidRPr="00A3416A">
              <w:rPr>
                <w:rFonts w:ascii="Arial" w:hAnsi="Arial" w:cs="Arial"/>
                <w:b/>
                <w:color w:val="FFFFFF"/>
              </w:rPr>
              <w:t>RECOMENDACIÓN</w:t>
            </w:r>
          </w:p>
        </w:tc>
      </w:tr>
      <w:tr w:rsidR="002324C8" w:rsidTr="00D1254C">
        <w:trPr>
          <w:trHeight w:val="230"/>
        </w:trPr>
        <w:tc>
          <w:tcPr>
            <w:tcW w:w="10774" w:type="dxa"/>
            <w:tcBorders>
              <w:bottom w:val="single" w:sz="4" w:space="0" w:color="000000"/>
            </w:tcBorders>
            <w:shd w:val="clear" w:color="000000" w:fill="FFFFFF"/>
          </w:tcPr>
          <w:p w:rsidR="002324C8" w:rsidRDefault="002324C8" w:rsidP="00362E62">
            <w:pPr>
              <w:jc w:val="both"/>
              <w:rPr>
                <w:rFonts w:ascii="Arial" w:hAnsi="Arial" w:cs="Arial"/>
                <w:sz w:val="22"/>
                <w:szCs w:val="22"/>
              </w:rPr>
            </w:pPr>
          </w:p>
          <w:p w:rsidR="00A3416A" w:rsidRDefault="00A3416A" w:rsidP="00A3416A">
            <w:pPr>
              <w:jc w:val="both"/>
              <w:rPr>
                <w:rFonts w:ascii="Arial" w:hAnsi="Arial" w:cs="Arial"/>
                <w:sz w:val="22"/>
                <w:szCs w:val="22"/>
              </w:rPr>
            </w:pPr>
            <w:r w:rsidRPr="00493BCF">
              <w:rPr>
                <w:rFonts w:ascii="Arial" w:hAnsi="Arial" w:cs="Arial"/>
                <w:sz w:val="22"/>
                <w:szCs w:val="22"/>
              </w:rPr>
              <w:t xml:space="preserve">La </w:t>
            </w:r>
            <w:r>
              <w:rPr>
                <w:rFonts w:ascii="Arial" w:hAnsi="Arial" w:cs="Arial"/>
                <w:sz w:val="22"/>
                <w:szCs w:val="22"/>
              </w:rPr>
              <w:t>profesora María de Lourdes Chang Lomelí entregó copia del oficio dirigido al Director General de Recursos Materiales y Servicios Generales donde solicita le actualicen el inventario del mobiliario y equipo con que cuenta el plantel, el cual tiene sello de recibido 18 de noviembre de 2016.</w:t>
            </w:r>
          </w:p>
          <w:p w:rsidR="00A3416A" w:rsidRDefault="00A3416A" w:rsidP="00A3416A">
            <w:pPr>
              <w:jc w:val="both"/>
              <w:rPr>
                <w:rFonts w:ascii="Arial" w:hAnsi="Arial" w:cs="Arial"/>
                <w:b/>
                <w:sz w:val="22"/>
                <w:szCs w:val="22"/>
              </w:rPr>
            </w:pPr>
          </w:p>
          <w:p w:rsidR="00A3416A" w:rsidRDefault="00A3416A" w:rsidP="00A3416A">
            <w:pPr>
              <w:jc w:val="both"/>
              <w:rPr>
                <w:rFonts w:ascii="Arial" w:hAnsi="Arial" w:cs="Arial"/>
                <w:b/>
                <w:sz w:val="22"/>
                <w:szCs w:val="22"/>
              </w:rPr>
            </w:pPr>
            <w:r>
              <w:rPr>
                <w:rFonts w:ascii="Arial" w:hAnsi="Arial" w:cs="Arial"/>
                <w:b/>
                <w:sz w:val="22"/>
                <w:szCs w:val="22"/>
              </w:rPr>
              <w:t xml:space="preserve">Cabe señalar que todos aquellos bienes que no se encuentren inventariados en el momento del robo, no serán susceptibles a reclamación, generándose con esto un daño patrimonial a la Secretaria de Educación Jalisco, por lo que se podrá ser sujeto a una sanción por parte de la autoridad correspondiente.  </w:t>
            </w:r>
          </w:p>
          <w:p w:rsidR="002324C8" w:rsidRDefault="00A3416A" w:rsidP="00A3416A">
            <w:pPr>
              <w:jc w:val="both"/>
              <w:rPr>
                <w:rFonts w:ascii="Arial" w:hAnsi="Arial" w:cs="Arial"/>
                <w:sz w:val="22"/>
                <w:szCs w:val="22"/>
              </w:rPr>
            </w:pPr>
            <w:r>
              <w:rPr>
                <w:rFonts w:ascii="Arial" w:hAnsi="Arial" w:cs="Arial"/>
                <w:b/>
                <w:sz w:val="22"/>
                <w:szCs w:val="22"/>
              </w:rPr>
              <w:t>De acuerdo a la circular 40 de fecha 10 de octubre del 2013 emitida por la Coordinación de Administración.</w:t>
            </w:r>
          </w:p>
        </w:tc>
      </w:tr>
      <w:tr w:rsidR="002324C8" w:rsidTr="00D1254C">
        <w:trPr>
          <w:trHeight w:val="245"/>
        </w:trPr>
        <w:tc>
          <w:tcPr>
            <w:tcW w:w="10774" w:type="dxa"/>
            <w:shd w:val="clear" w:color="000000" w:fill="808080"/>
          </w:tcPr>
          <w:p w:rsidR="002324C8" w:rsidRDefault="00871592" w:rsidP="00362E62">
            <w:pPr>
              <w:pStyle w:val="Ttulo9"/>
              <w:rPr>
                <w:b w:val="0"/>
                <w:bCs/>
                <w:color w:val="FFFFFF"/>
                <w:szCs w:val="22"/>
              </w:rPr>
            </w:pPr>
            <w:r w:rsidRPr="00212E54">
              <w:rPr>
                <w:b w:val="0"/>
                <w:bCs/>
                <w:color w:val="FFFFFF"/>
                <w:sz w:val="24"/>
                <w:szCs w:val="24"/>
              </w:rPr>
              <w:t>FECHA COMPROMISO DE IMPLANTACIÓN, NOMBRE, PUESTO Y FIRMA DEL RESPONSABLE</w:t>
            </w:r>
          </w:p>
        </w:tc>
      </w:tr>
      <w:tr w:rsidR="002324C8" w:rsidTr="00D1254C">
        <w:trPr>
          <w:trHeight w:val="230"/>
        </w:trPr>
        <w:tc>
          <w:tcPr>
            <w:tcW w:w="10774" w:type="dxa"/>
            <w:tcBorders>
              <w:bottom w:val="single" w:sz="4" w:space="0" w:color="000000"/>
            </w:tcBorders>
            <w:shd w:val="clear" w:color="000000" w:fill="FFFFFF"/>
          </w:tcPr>
          <w:p w:rsidR="00A3416A" w:rsidRDefault="00A3416A" w:rsidP="00A3416A">
            <w:pPr>
              <w:jc w:val="both"/>
              <w:rPr>
                <w:rFonts w:ascii="Arial" w:hAnsi="Arial" w:cs="Arial"/>
                <w:sz w:val="22"/>
                <w:szCs w:val="22"/>
              </w:rPr>
            </w:pPr>
            <w:r>
              <w:rPr>
                <w:rFonts w:ascii="Arial" w:hAnsi="Arial" w:cs="Arial"/>
                <w:sz w:val="22"/>
                <w:szCs w:val="22"/>
              </w:rPr>
              <w:t>Profesora María de Lourdes Chang Lomelí Directora del Plantel</w:t>
            </w:r>
          </w:p>
          <w:p w:rsidR="002324C8" w:rsidRDefault="002324C8" w:rsidP="00A3416A">
            <w:pPr>
              <w:rPr>
                <w:rFonts w:ascii="Arial" w:hAnsi="Arial" w:cs="Arial"/>
                <w:sz w:val="22"/>
                <w:szCs w:val="22"/>
              </w:rPr>
            </w:pPr>
            <w:r>
              <w:rPr>
                <w:rFonts w:cs="Arial"/>
                <w:color w:val="FFFFFF"/>
                <w:sz w:val="20"/>
                <w:szCs w:val="20"/>
              </w:rPr>
              <w:t>RVACIÓN</w:t>
            </w:r>
          </w:p>
        </w:tc>
      </w:tr>
      <w:tr w:rsidR="002324C8" w:rsidTr="00D1254C">
        <w:trPr>
          <w:trHeight w:val="230"/>
        </w:trPr>
        <w:tc>
          <w:tcPr>
            <w:tcW w:w="10774" w:type="dxa"/>
            <w:shd w:val="clear" w:color="000000" w:fill="808080"/>
          </w:tcPr>
          <w:p w:rsidR="002324C8" w:rsidRDefault="00871592" w:rsidP="00362E62">
            <w:pPr>
              <w:pStyle w:val="Ttulo9"/>
              <w:rPr>
                <w:b w:val="0"/>
                <w:szCs w:val="22"/>
              </w:rPr>
            </w:pPr>
            <w:r w:rsidRPr="003B1EED">
              <w:rPr>
                <w:b w:val="0"/>
                <w:color w:val="FFFFFF"/>
                <w:sz w:val="24"/>
                <w:szCs w:val="24"/>
              </w:rPr>
              <w:t>COMENTARIOS DEL AUDIT</w:t>
            </w:r>
            <w:r>
              <w:rPr>
                <w:b w:val="0"/>
                <w:color w:val="FFFFFF"/>
                <w:sz w:val="24"/>
                <w:szCs w:val="24"/>
              </w:rPr>
              <w:t>OR RESPONSABLE</w:t>
            </w:r>
          </w:p>
        </w:tc>
      </w:tr>
      <w:tr w:rsidR="002324C8" w:rsidTr="00D1254C">
        <w:trPr>
          <w:trHeight w:val="366"/>
        </w:trPr>
        <w:tc>
          <w:tcPr>
            <w:tcW w:w="10774" w:type="dxa"/>
            <w:shd w:val="clear" w:color="000000" w:fill="FFFFFF"/>
          </w:tcPr>
          <w:p w:rsidR="002324C8" w:rsidRDefault="002324C8" w:rsidP="00362E62">
            <w:pPr>
              <w:jc w:val="both"/>
              <w:rPr>
                <w:rFonts w:ascii="Arial" w:hAnsi="Arial" w:cs="Arial"/>
                <w:sz w:val="18"/>
                <w:szCs w:val="18"/>
              </w:rPr>
            </w:pPr>
          </w:p>
        </w:tc>
      </w:tr>
    </w:tbl>
    <w:p w:rsidR="004F50F9" w:rsidRDefault="004F50F9" w:rsidP="00067171">
      <w:pPr>
        <w:rPr>
          <w:rFonts w:ascii="Arial" w:hAnsi="Arial" w:cs="Arial"/>
          <w:b/>
        </w:rPr>
      </w:pPr>
    </w:p>
    <w:p w:rsidR="002F1BCA" w:rsidRDefault="002F1BCA" w:rsidP="00067171">
      <w:pPr>
        <w:rPr>
          <w:rFonts w:ascii="Arial" w:hAnsi="Arial" w:cs="Arial"/>
          <w:b/>
        </w:rPr>
      </w:pPr>
    </w:p>
    <w:p w:rsidR="00150367" w:rsidRDefault="00150367" w:rsidP="00067171">
      <w:pPr>
        <w:rPr>
          <w:rFonts w:ascii="Arial" w:hAnsi="Arial" w:cs="Arial"/>
          <w:b/>
        </w:rPr>
      </w:pPr>
    </w:p>
    <w:p w:rsidR="00150367" w:rsidRDefault="00150367" w:rsidP="00067171">
      <w:pPr>
        <w:rPr>
          <w:rFonts w:ascii="Arial" w:hAnsi="Arial" w:cs="Arial"/>
          <w:b/>
        </w:rPr>
      </w:pPr>
    </w:p>
    <w:p w:rsidR="00150367" w:rsidRDefault="00150367" w:rsidP="00067171">
      <w:pPr>
        <w:rPr>
          <w:rFonts w:ascii="Arial" w:hAnsi="Arial" w:cs="Arial"/>
          <w:b/>
        </w:rPr>
      </w:pPr>
    </w:p>
    <w:p w:rsidR="00150367" w:rsidRDefault="00150367" w:rsidP="00067171">
      <w:pPr>
        <w:rPr>
          <w:rFonts w:ascii="Arial" w:hAnsi="Arial" w:cs="Arial"/>
          <w:b/>
        </w:rPr>
      </w:pPr>
    </w:p>
    <w:p w:rsidR="00150367" w:rsidRDefault="00150367" w:rsidP="00067171">
      <w:pPr>
        <w:rPr>
          <w:rFonts w:ascii="Arial" w:hAnsi="Arial" w:cs="Arial"/>
          <w:b/>
        </w:rPr>
      </w:pPr>
    </w:p>
    <w:p w:rsidR="00150367" w:rsidRDefault="00150367" w:rsidP="00067171">
      <w:pPr>
        <w:rPr>
          <w:rFonts w:ascii="Arial" w:hAnsi="Arial" w:cs="Arial"/>
          <w:b/>
        </w:rPr>
      </w:pPr>
    </w:p>
    <w:p w:rsidR="00150367" w:rsidRDefault="00150367" w:rsidP="00067171">
      <w:pPr>
        <w:rPr>
          <w:rFonts w:ascii="Arial" w:hAnsi="Arial" w:cs="Arial"/>
          <w:b/>
        </w:rPr>
      </w:pPr>
    </w:p>
    <w:p w:rsidR="00150367" w:rsidRDefault="00150367" w:rsidP="00067171">
      <w:pPr>
        <w:rPr>
          <w:rFonts w:ascii="Arial" w:hAnsi="Arial" w:cs="Arial"/>
          <w:b/>
        </w:rPr>
      </w:pPr>
    </w:p>
    <w:p w:rsidR="00150367" w:rsidRDefault="00150367" w:rsidP="00067171">
      <w:pPr>
        <w:rPr>
          <w:rFonts w:ascii="Arial" w:hAnsi="Arial" w:cs="Arial"/>
          <w:b/>
        </w:rPr>
      </w:pPr>
    </w:p>
    <w:p w:rsidR="00150367" w:rsidRDefault="00150367" w:rsidP="00067171">
      <w:pPr>
        <w:rPr>
          <w:rFonts w:ascii="Arial" w:hAnsi="Arial" w:cs="Arial"/>
          <w:b/>
        </w:rPr>
      </w:pPr>
    </w:p>
    <w:p w:rsidR="00150367" w:rsidRDefault="00150367" w:rsidP="00067171">
      <w:pPr>
        <w:rPr>
          <w:rFonts w:ascii="Arial" w:hAnsi="Arial" w:cs="Arial"/>
          <w:b/>
        </w:rPr>
      </w:pPr>
    </w:p>
    <w:p w:rsidR="00150367" w:rsidRDefault="00150367" w:rsidP="00067171">
      <w:pPr>
        <w:rPr>
          <w:rFonts w:ascii="Arial" w:hAnsi="Arial" w:cs="Arial"/>
          <w:b/>
        </w:rPr>
      </w:pPr>
    </w:p>
    <w:p w:rsidR="00150367" w:rsidRDefault="00150367" w:rsidP="00067171">
      <w:pPr>
        <w:rPr>
          <w:rFonts w:ascii="Arial" w:hAnsi="Arial" w:cs="Arial"/>
          <w:b/>
        </w:rPr>
      </w:pPr>
    </w:p>
    <w:p w:rsidR="00150367" w:rsidRDefault="00150367" w:rsidP="00067171">
      <w:pPr>
        <w:rPr>
          <w:rFonts w:ascii="Arial" w:hAnsi="Arial" w:cs="Arial"/>
          <w:b/>
        </w:rPr>
      </w:pPr>
    </w:p>
    <w:p w:rsidR="00150367" w:rsidRDefault="00150367" w:rsidP="00067171">
      <w:pPr>
        <w:rPr>
          <w:rFonts w:ascii="Arial" w:hAnsi="Arial" w:cs="Arial"/>
          <w:b/>
        </w:rPr>
      </w:pPr>
    </w:p>
    <w:p w:rsidR="00150367" w:rsidRDefault="00150367" w:rsidP="00067171">
      <w:pPr>
        <w:rPr>
          <w:rFonts w:ascii="Arial" w:hAnsi="Arial" w:cs="Arial"/>
          <w:b/>
        </w:rPr>
      </w:pPr>
    </w:p>
    <w:p w:rsidR="00150367" w:rsidRDefault="00150367" w:rsidP="00067171">
      <w:pPr>
        <w:rPr>
          <w:rFonts w:ascii="Arial" w:hAnsi="Arial" w:cs="Arial"/>
          <w:b/>
        </w:rPr>
      </w:pPr>
    </w:p>
    <w:p w:rsidR="00150367" w:rsidRDefault="00150367" w:rsidP="00067171">
      <w:pPr>
        <w:rPr>
          <w:rFonts w:ascii="Arial" w:hAnsi="Arial" w:cs="Arial"/>
          <w:b/>
        </w:rPr>
      </w:pPr>
    </w:p>
    <w:p w:rsidR="00150367" w:rsidRDefault="00150367" w:rsidP="00067171">
      <w:pPr>
        <w:rPr>
          <w:rFonts w:ascii="Arial" w:hAnsi="Arial" w:cs="Arial"/>
          <w:b/>
        </w:rPr>
      </w:pPr>
    </w:p>
    <w:p w:rsidR="00150367" w:rsidRDefault="00150367" w:rsidP="00067171">
      <w:pPr>
        <w:rPr>
          <w:rFonts w:ascii="Arial" w:hAnsi="Arial" w:cs="Arial"/>
          <w:b/>
        </w:rPr>
      </w:pPr>
    </w:p>
    <w:p w:rsidR="00150367" w:rsidRDefault="00150367" w:rsidP="00067171">
      <w:pPr>
        <w:rPr>
          <w:rFonts w:ascii="Arial" w:hAnsi="Arial" w:cs="Arial"/>
          <w:b/>
        </w:rPr>
      </w:pPr>
    </w:p>
    <w:p w:rsidR="005E2A5C" w:rsidRDefault="005E2A5C" w:rsidP="00067171">
      <w:pPr>
        <w:rPr>
          <w:rFonts w:ascii="Arial" w:hAnsi="Arial" w:cs="Arial"/>
          <w:b/>
        </w:rPr>
      </w:pPr>
    </w:p>
    <w:p w:rsidR="005E2A5C" w:rsidRDefault="005E2A5C" w:rsidP="00067171">
      <w:pPr>
        <w:rPr>
          <w:rFonts w:ascii="Arial" w:hAnsi="Arial" w:cs="Arial"/>
          <w:b/>
        </w:rPr>
      </w:pPr>
    </w:p>
    <w:tbl>
      <w:tblPr>
        <w:tblW w:w="10774"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0774"/>
      </w:tblGrid>
      <w:tr w:rsidR="002F1BCA" w:rsidRPr="009501F4" w:rsidTr="00150367">
        <w:trPr>
          <w:trHeight w:val="230"/>
        </w:trPr>
        <w:tc>
          <w:tcPr>
            <w:tcW w:w="10774" w:type="dxa"/>
            <w:shd w:val="pct25" w:color="auto" w:fill="808080"/>
          </w:tcPr>
          <w:p w:rsidR="002F1BCA" w:rsidRPr="009501F4" w:rsidRDefault="002F1BCA" w:rsidP="00CA3757">
            <w:pPr>
              <w:keepNext/>
              <w:jc w:val="center"/>
              <w:outlineLvl w:val="8"/>
              <w:rPr>
                <w:rFonts w:ascii="Arial" w:hAnsi="Arial" w:cs="Arial"/>
                <w:b/>
                <w:color w:val="FFFFFF"/>
                <w:sz w:val="32"/>
                <w:szCs w:val="32"/>
              </w:rPr>
            </w:pPr>
            <w:r w:rsidRPr="009501F4">
              <w:rPr>
                <w:rFonts w:ascii="Arial" w:hAnsi="Arial" w:cs="Arial"/>
                <w:b/>
                <w:color w:val="FFFFFF"/>
                <w:sz w:val="32"/>
                <w:szCs w:val="32"/>
              </w:rPr>
              <w:t xml:space="preserve">OBSERVACIÓN </w:t>
            </w:r>
            <w:r>
              <w:rPr>
                <w:rFonts w:ascii="Arial" w:hAnsi="Arial" w:cs="Arial"/>
                <w:b/>
                <w:color w:val="FFFFFF"/>
                <w:sz w:val="32"/>
                <w:szCs w:val="32"/>
              </w:rPr>
              <w:t xml:space="preserve">No.6 </w:t>
            </w:r>
          </w:p>
        </w:tc>
      </w:tr>
      <w:tr w:rsidR="002F1BCA" w:rsidRPr="00E14743" w:rsidTr="00150367">
        <w:trPr>
          <w:trHeight w:val="1686"/>
        </w:trPr>
        <w:tc>
          <w:tcPr>
            <w:tcW w:w="10774" w:type="dxa"/>
            <w:tcBorders>
              <w:bottom w:val="single" w:sz="4" w:space="0" w:color="auto"/>
            </w:tcBorders>
          </w:tcPr>
          <w:p w:rsidR="002F1BCA" w:rsidRDefault="002F1BCA" w:rsidP="00CA3757">
            <w:pPr>
              <w:rPr>
                <w:rFonts w:ascii="Arial" w:hAnsi="Arial" w:cs="Arial"/>
                <w:b/>
                <w:sz w:val="22"/>
                <w:szCs w:val="22"/>
              </w:rPr>
            </w:pPr>
          </w:p>
          <w:p w:rsidR="002F1BCA" w:rsidRDefault="002F1BCA" w:rsidP="00CA3757">
            <w:pPr>
              <w:rPr>
                <w:rFonts w:ascii="Arial" w:hAnsi="Arial" w:cs="Arial"/>
                <w:b/>
                <w:sz w:val="22"/>
                <w:szCs w:val="22"/>
              </w:rPr>
            </w:pPr>
            <w:r>
              <w:rPr>
                <w:rFonts w:ascii="Arial" w:hAnsi="Arial" w:cs="Arial"/>
                <w:b/>
                <w:sz w:val="22"/>
                <w:szCs w:val="22"/>
              </w:rPr>
              <w:t>ORGANISMOS COLEGIADOS</w:t>
            </w:r>
            <w:r w:rsidRPr="00E14743">
              <w:rPr>
                <w:rFonts w:ascii="Arial" w:hAnsi="Arial" w:cs="Arial"/>
                <w:b/>
                <w:sz w:val="22"/>
                <w:szCs w:val="22"/>
              </w:rPr>
              <w:t>.</w:t>
            </w:r>
          </w:p>
          <w:p w:rsidR="002F1BCA" w:rsidRPr="001E127C" w:rsidRDefault="002F1BCA" w:rsidP="00CA3757">
            <w:pPr>
              <w:tabs>
                <w:tab w:val="left" w:pos="5096"/>
              </w:tabs>
              <w:jc w:val="both"/>
              <w:rPr>
                <w:rFonts w:ascii="Arial" w:hAnsi="Arial" w:cs="Arial"/>
                <w:b/>
                <w:sz w:val="22"/>
                <w:szCs w:val="22"/>
              </w:rPr>
            </w:pPr>
            <w:r>
              <w:rPr>
                <w:rFonts w:ascii="Arial" w:hAnsi="Arial" w:cs="Arial"/>
                <w:b/>
                <w:sz w:val="22"/>
                <w:szCs w:val="22"/>
              </w:rPr>
              <w:t>CONSEJO ESCOLAR DE PARTICIPACIÓN SOCIAL:</w:t>
            </w:r>
          </w:p>
          <w:p w:rsidR="002F1BCA" w:rsidRPr="00091B94" w:rsidRDefault="002F1BCA" w:rsidP="00CA3757">
            <w:pPr>
              <w:tabs>
                <w:tab w:val="left" w:pos="5096"/>
              </w:tabs>
              <w:ind w:left="360"/>
              <w:jc w:val="both"/>
              <w:rPr>
                <w:rFonts w:ascii="Arial" w:hAnsi="Arial" w:cs="Arial"/>
                <w:sz w:val="22"/>
                <w:szCs w:val="22"/>
              </w:rPr>
            </w:pPr>
          </w:p>
          <w:p w:rsidR="002F1BCA" w:rsidRDefault="002F1BCA" w:rsidP="00CA3757">
            <w:pPr>
              <w:tabs>
                <w:tab w:val="left" w:pos="5096"/>
              </w:tabs>
              <w:jc w:val="both"/>
              <w:rPr>
                <w:rFonts w:ascii="Arial" w:hAnsi="Arial" w:cs="Arial"/>
                <w:sz w:val="22"/>
                <w:szCs w:val="22"/>
              </w:rPr>
            </w:pPr>
            <w:r>
              <w:rPr>
                <w:rFonts w:ascii="Arial" w:hAnsi="Arial" w:cs="Arial"/>
                <w:sz w:val="22"/>
                <w:szCs w:val="22"/>
              </w:rPr>
              <w:t xml:space="preserve">Se requirió a la maestra María de Lourdes Chang Lomelí la documentación que constituye el Consejo Escolar de Participación Social entregando los documentos siguientes: </w:t>
            </w:r>
          </w:p>
          <w:p w:rsidR="002F1BCA" w:rsidRDefault="002F1BCA" w:rsidP="00CA3757">
            <w:pPr>
              <w:tabs>
                <w:tab w:val="left" w:pos="5096"/>
              </w:tabs>
              <w:jc w:val="both"/>
              <w:rPr>
                <w:rFonts w:ascii="Arial" w:hAnsi="Arial" w:cs="Arial"/>
                <w:sz w:val="22"/>
                <w:szCs w:val="22"/>
              </w:rPr>
            </w:pPr>
            <w:r>
              <w:rPr>
                <w:rFonts w:ascii="Arial" w:hAnsi="Arial" w:cs="Arial"/>
                <w:sz w:val="22"/>
                <w:szCs w:val="22"/>
              </w:rPr>
              <w:t xml:space="preserve">Acta constitutiva por el periodo 2016-2018, la constitución se realizó con fecha 22 de septiembre de 2016, la cual está firmada por la mayoría de sus integrantes. </w:t>
            </w:r>
          </w:p>
          <w:p w:rsidR="002F1BCA" w:rsidRDefault="002F1BCA" w:rsidP="00CA3757">
            <w:pPr>
              <w:pStyle w:val="Texto"/>
              <w:spacing w:line="222" w:lineRule="exact"/>
              <w:ind w:firstLine="0"/>
              <w:rPr>
                <w:highlight w:val="yellow"/>
              </w:rPr>
            </w:pPr>
          </w:p>
          <w:p w:rsidR="002F1BCA" w:rsidRPr="00706219" w:rsidRDefault="002F1BCA" w:rsidP="00CA3757">
            <w:pPr>
              <w:pStyle w:val="Texto"/>
              <w:spacing w:line="222" w:lineRule="exact"/>
              <w:ind w:firstLine="0"/>
              <w:rPr>
                <w:sz w:val="22"/>
                <w:szCs w:val="22"/>
              </w:rPr>
            </w:pPr>
            <w:r w:rsidRPr="00706219">
              <w:rPr>
                <w:sz w:val="22"/>
                <w:szCs w:val="22"/>
              </w:rPr>
              <w:t>Entre la segunda y tercera quincena del ciclo escolar se celebrará la primera sesión del Consejo Escolar de Participación Social en la Educación, con el objeto de conocer la incorporación de la escuela, en su caso, a los programas federales, estatales, municipales y de Organizaciones de la Sociedad Civil.</w:t>
            </w:r>
          </w:p>
          <w:p w:rsidR="002F1BCA" w:rsidRPr="00706219" w:rsidRDefault="002F1BCA" w:rsidP="00CA3757">
            <w:pPr>
              <w:tabs>
                <w:tab w:val="left" w:pos="5096"/>
              </w:tabs>
              <w:jc w:val="both"/>
              <w:rPr>
                <w:rFonts w:ascii="Arial" w:hAnsi="Arial" w:cs="Arial"/>
                <w:sz w:val="22"/>
                <w:szCs w:val="22"/>
              </w:rPr>
            </w:pPr>
          </w:p>
          <w:p w:rsidR="002F1BCA" w:rsidRPr="00706219" w:rsidRDefault="002F1BCA" w:rsidP="00CA3757">
            <w:pPr>
              <w:tabs>
                <w:tab w:val="left" w:pos="5096"/>
              </w:tabs>
              <w:jc w:val="both"/>
              <w:rPr>
                <w:rFonts w:ascii="Arial" w:hAnsi="Arial" w:cs="Arial"/>
                <w:sz w:val="22"/>
                <w:szCs w:val="22"/>
              </w:rPr>
            </w:pPr>
            <w:r w:rsidRPr="00706219">
              <w:rPr>
                <w:rFonts w:ascii="Arial" w:hAnsi="Arial" w:cs="Arial"/>
                <w:sz w:val="22"/>
                <w:szCs w:val="22"/>
              </w:rPr>
              <w:t>En la segunda quincena del sexto mes de cada ciclo escolar, el Consejo Escolar de Participación Social en la Educación celebrará su segunda sesión, compartiendo avances sobre las actividades realizadas conforme a su plan de trabajo.</w:t>
            </w:r>
          </w:p>
          <w:p w:rsidR="002F1BCA" w:rsidRPr="00706219" w:rsidRDefault="002F1BCA" w:rsidP="00CA3757">
            <w:pPr>
              <w:tabs>
                <w:tab w:val="left" w:pos="5096"/>
              </w:tabs>
              <w:jc w:val="both"/>
              <w:rPr>
                <w:rFonts w:ascii="Arial" w:hAnsi="Arial" w:cs="Arial"/>
                <w:sz w:val="22"/>
                <w:szCs w:val="22"/>
              </w:rPr>
            </w:pPr>
          </w:p>
          <w:p w:rsidR="002F1BCA" w:rsidRPr="00D650C3" w:rsidRDefault="002F1BCA" w:rsidP="00CA3757">
            <w:pPr>
              <w:pStyle w:val="Texto"/>
              <w:spacing w:line="232" w:lineRule="exact"/>
              <w:ind w:firstLine="0"/>
              <w:rPr>
                <w:sz w:val="22"/>
                <w:szCs w:val="22"/>
              </w:rPr>
            </w:pPr>
            <w:r w:rsidRPr="00706219">
              <w:rPr>
                <w:sz w:val="22"/>
                <w:szCs w:val="22"/>
              </w:rPr>
              <w:t>La primera asamblea y las sesiones de los consejos se llevarán a cabo sin entorpecer el cumplimiento de la normalidad mínima escolar. La segunda asamblea en la que el Consejo Escolar de Participación Social en la Educación presenta el informe sobre rendición de cuentas a la comunidad escolar se realizará en horario escolar al cierre de actividades del ciclo lectivo correspondiente.</w:t>
            </w:r>
          </w:p>
          <w:p w:rsidR="002F1BCA" w:rsidRDefault="002F1BCA" w:rsidP="00CA3757">
            <w:pPr>
              <w:jc w:val="both"/>
              <w:rPr>
                <w:rFonts w:ascii="Arial" w:hAnsi="Arial" w:cs="Arial"/>
                <w:sz w:val="22"/>
                <w:szCs w:val="22"/>
              </w:rPr>
            </w:pPr>
          </w:p>
          <w:p w:rsidR="002F1BCA" w:rsidRDefault="00FF7A57" w:rsidP="00CA3757">
            <w:pPr>
              <w:jc w:val="both"/>
              <w:rPr>
                <w:rFonts w:ascii="Arial" w:hAnsi="Arial" w:cs="Arial"/>
                <w:b/>
                <w:sz w:val="22"/>
                <w:szCs w:val="22"/>
              </w:rPr>
            </w:pPr>
            <w:r>
              <w:rPr>
                <w:rFonts w:ascii="Arial" w:hAnsi="Arial" w:cs="Arial"/>
                <w:b/>
                <w:sz w:val="22"/>
                <w:szCs w:val="22"/>
              </w:rPr>
              <w:t>EFECTO:</w:t>
            </w:r>
          </w:p>
          <w:p w:rsidR="002F1BCA" w:rsidRPr="00706219" w:rsidRDefault="002F1BCA" w:rsidP="00CA3757">
            <w:pPr>
              <w:jc w:val="both"/>
              <w:rPr>
                <w:rFonts w:ascii="Arial" w:hAnsi="Arial" w:cs="Arial"/>
                <w:sz w:val="22"/>
                <w:szCs w:val="22"/>
              </w:rPr>
            </w:pPr>
            <w:r w:rsidRPr="00EC2076">
              <w:rPr>
                <w:rFonts w:ascii="Arial" w:hAnsi="Arial" w:cs="Arial"/>
                <w:sz w:val="22"/>
                <w:szCs w:val="22"/>
              </w:rPr>
              <w:t>Desapego a la normatividad</w:t>
            </w:r>
            <w:r>
              <w:rPr>
                <w:rFonts w:ascii="Arial" w:hAnsi="Arial" w:cs="Arial"/>
                <w:sz w:val="22"/>
                <w:szCs w:val="22"/>
              </w:rPr>
              <w:t xml:space="preserve"> del acuerdo </w:t>
            </w:r>
            <w:r w:rsidRPr="00706219">
              <w:rPr>
                <w:rFonts w:ascii="Arial" w:hAnsi="Arial" w:cs="Arial"/>
                <w:sz w:val="22"/>
                <w:szCs w:val="22"/>
              </w:rPr>
              <w:t xml:space="preserve">número 02/05/16  </w:t>
            </w:r>
          </w:p>
          <w:p w:rsidR="002F1BCA" w:rsidRPr="00E14743" w:rsidRDefault="002F1BCA" w:rsidP="00CA3757">
            <w:pPr>
              <w:jc w:val="both"/>
              <w:rPr>
                <w:rFonts w:ascii="Arial" w:hAnsi="Arial" w:cs="Arial"/>
                <w:sz w:val="22"/>
                <w:szCs w:val="22"/>
              </w:rPr>
            </w:pPr>
          </w:p>
        </w:tc>
      </w:tr>
      <w:tr w:rsidR="002F1BCA" w:rsidRPr="009501F4" w:rsidTr="00150367">
        <w:trPr>
          <w:trHeight w:val="204"/>
        </w:trPr>
        <w:tc>
          <w:tcPr>
            <w:tcW w:w="10774" w:type="dxa"/>
            <w:tcBorders>
              <w:top w:val="single" w:sz="4" w:space="0" w:color="auto"/>
              <w:left w:val="single" w:sz="4" w:space="0" w:color="auto"/>
              <w:bottom w:val="single" w:sz="4" w:space="0" w:color="auto"/>
              <w:right w:val="single" w:sz="4" w:space="0" w:color="auto"/>
            </w:tcBorders>
            <w:shd w:val="pct25" w:color="auto" w:fill="808080"/>
          </w:tcPr>
          <w:p w:rsidR="002F1BCA" w:rsidRPr="002F1BCA" w:rsidRDefault="002F1BCA" w:rsidP="00CA3757">
            <w:pPr>
              <w:jc w:val="center"/>
              <w:rPr>
                <w:rFonts w:ascii="Arial" w:hAnsi="Arial" w:cs="Arial"/>
                <w:color w:val="FFFFFF"/>
                <w:sz w:val="22"/>
                <w:szCs w:val="22"/>
              </w:rPr>
            </w:pPr>
            <w:r w:rsidRPr="002F1BCA">
              <w:rPr>
                <w:rFonts w:ascii="Arial" w:hAnsi="Arial" w:cs="Arial"/>
                <w:color w:val="FFFFFF"/>
              </w:rPr>
              <w:t>RECOMENDACIÓN</w:t>
            </w:r>
          </w:p>
        </w:tc>
      </w:tr>
      <w:tr w:rsidR="002F1BCA" w:rsidRPr="009501F4" w:rsidTr="00150367">
        <w:trPr>
          <w:trHeight w:val="1686"/>
        </w:trPr>
        <w:tc>
          <w:tcPr>
            <w:tcW w:w="10774" w:type="dxa"/>
            <w:tcBorders>
              <w:top w:val="single" w:sz="4" w:space="0" w:color="auto"/>
              <w:left w:val="single" w:sz="4" w:space="0" w:color="auto"/>
              <w:bottom w:val="single" w:sz="4" w:space="0" w:color="auto"/>
              <w:right w:val="single" w:sz="4" w:space="0" w:color="auto"/>
            </w:tcBorders>
          </w:tcPr>
          <w:p w:rsidR="002F1BCA" w:rsidRDefault="002F1BCA" w:rsidP="00CA3757">
            <w:pPr>
              <w:tabs>
                <w:tab w:val="left" w:pos="5096"/>
              </w:tabs>
              <w:jc w:val="both"/>
              <w:rPr>
                <w:rFonts w:ascii="Arial" w:hAnsi="Arial" w:cs="Arial"/>
                <w:b/>
                <w:sz w:val="22"/>
                <w:szCs w:val="22"/>
              </w:rPr>
            </w:pPr>
            <w:r w:rsidRPr="00635A51">
              <w:rPr>
                <w:rFonts w:ascii="Arial" w:hAnsi="Arial" w:cs="Arial"/>
                <w:b/>
                <w:sz w:val="22"/>
                <w:szCs w:val="22"/>
              </w:rPr>
              <w:t>PREVENTIVA</w:t>
            </w:r>
            <w:r w:rsidR="00FF7A57">
              <w:rPr>
                <w:rFonts w:ascii="Arial" w:hAnsi="Arial" w:cs="Arial"/>
                <w:b/>
                <w:sz w:val="22"/>
                <w:szCs w:val="22"/>
              </w:rPr>
              <w:t>:</w:t>
            </w:r>
          </w:p>
          <w:p w:rsidR="002F1BCA" w:rsidRDefault="002F1BCA" w:rsidP="00FF7A57">
            <w:pPr>
              <w:tabs>
                <w:tab w:val="left" w:pos="5096"/>
              </w:tabs>
              <w:jc w:val="both"/>
              <w:rPr>
                <w:rFonts w:ascii="Arial" w:hAnsi="Arial" w:cs="Arial"/>
                <w:sz w:val="22"/>
                <w:szCs w:val="22"/>
              </w:rPr>
            </w:pPr>
            <w:r>
              <w:rPr>
                <w:rFonts w:ascii="Arial" w:hAnsi="Arial" w:cs="Arial"/>
                <w:sz w:val="22"/>
                <w:szCs w:val="22"/>
              </w:rPr>
              <w:t xml:space="preserve">La Directora deberá en lo sucesivo apegarse a la normatividad del acuerdo número 02/05/16 de los Consejos Escolares de Participación Social e integrarlo dentro de la segunda quincena del ciclo escolar correspondiente. </w:t>
            </w:r>
          </w:p>
          <w:p w:rsidR="002F1BCA" w:rsidRDefault="002F1BCA" w:rsidP="00CA3757">
            <w:pPr>
              <w:tabs>
                <w:tab w:val="left" w:pos="5096"/>
              </w:tabs>
              <w:ind w:left="355"/>
              <w:jc w:val="both"/>
              <w:rPr>
                <w:rFonts w:ascii="Arial" w:hAnsi="Arial" w:cs="Arial"/>
                <w:sz w:val="22"/>
                <w:szCs w:val="22"/>
              </w:rPr>
            </w:pPr>
          </w:p>
          <w:p w:rsidR="002F1BCA" w:rsidRDefault="002F1BCA" w:rsidP="00CA3757">
            <w:pPr>
              <w:jc w:val="both"/>
              <w:rPr>
                <w:rFonts w:ascii="Arial" w:hAnsi="Arial" w:cs="Arial"/>
                <w:b/>
                <w:sz w:val="22"/>
                <w:szCs w:val="22"/>
              </w:rPr>
            </w:pPr>
            <w:r w:rsidRPr="00635A51">
              <w:rPr>
                <w:rFonts w:ascii="Arial" w:hAnsi="Arial" w:cs="Arial"/>
                <w:b/>
                <w:sz w:val="22"/>
                <w:szCs w:val="22"/>
              </w:rPr>
              <w:t>CORRECTIVA</w:t>
            </w:r>
            <w:r w:rsidR="00FF7A57">
              <w:rPr>
                <w:rFonts w:ascii="Arial" w:hAnsi="Arial" w:cs="Arial"/>
                <w:b/>
                <w:sz w:val="22"/>
                <w:szCs w:val="22"/>
              </w:rPr>
              <w:t>:</w:t>
            </w:r>
          </w:p>
          <w:p w:rsidR="002F1BCA" w:rsidRPr="00706219" w:rsidRDefault="002F1BCA" w:rsidP="00CA3757">
            <w:pPr>
              <w:jc w:val="both"/>
              <w:rPr>
                <w:rFonts w:ascii="Arial" w:hAnsi="Arial" w:cs="Arial"/>
                <w:sz w:val="22"/>
                <w:szCs w:val="22"/>
              </w:rPr>
            </w:pPr>
            <w:r>
              <w:rPr>
                <w:rFonts w:ascii="Arial" w:hAnsi="Arial" w:cs="Arial"/>
                <w:sz w:val="22"/>
                <w:szCs w:val="22"/>
              </w:rPr>
              <w:t xml:space="preserve">Para solventar la observación la profesora María de Lourdes Chang Lomelí directora del plantel deberá de enviar a esta Dirección General de la Contraloría un oficio donde se compromete en lo sucesivo a constituir el Consejo Escolar de Participación Social, dentro de los términos que indica la normatividad del acuerdo </w:t>
            </w:r>
            <w:r w:rsidRPr="00706219">
              <w:rPr>
                <w:rFonts w:ascii="Arial" w:hAnsi="Arial" w:cs="Arial"/>
                <w:sz w:val="22"/>
                <w:szCs w:val="22"/>
              </w:rPr>
              <w:t xml:space="preserve">número 02/05/16  </w:t>
            </w:r>
          </w:p>
          <w:p w:rsidR="002F1BCA" w:rsidRPr="009501F4" w:rsidRDefault="002F1BCA" w:rsidP="00CA3757">
            <w:pPr>
              <w:jc w:val="both"/>
              <w:rPr>
                <w:rFonts w:ascii="Arial" w:hAnsi="Arial" w:cs="Arial"/>
                <w:b/>
                <w:sz w:val="22"/>
                <w:szCs w:val="22"/>
              </w:rPr>
            </w:pPr>
          </w:p>
        </w:tc>
      </w:tr>
      <w:tr w:rsidR="002F1BCA" w:rsidRPr="009501F4" w:rsidTr="00150367">
        <w:trPr>
          <w:trHeight w:val="279"/>
        </w:trPr>
        <w:tc>
          <w:tcPr>
            <w:tcW w:w="10774" w:type="dxa"/>
            <w:tcBorders>
              <w:top w:val="single" w:sz="4" w:space="0" w:color="auto"/>
              <w:left w:val="single" w:sz="4" w:space="0" w:color="auto"/>
              <w:bottom w:val="single" w:sz="4" w:space="0" w:color="auto"/>
              <w:right w:val="single" w:sz="4" w:space="0" w:color="auto"/>
            </w:tcBorders>
            <w:shd w:val="pct25" w:color="auto" w:fill="808080"/>
          </w:tcPr>
          <w:p w:rsidR="002F1BCA" w:rsidRPr="002F1BCA" w:rsidRDefault="002F1BCA" w:rsidP="00CA3757">
            <w:pPr>
              <w:jc w:val="center"/>
              <w:rPr>
                <w:rFonts w:ascii="Arial" w:hAnsi="Arial" w:cs="Arial"/>
                <w:color w:val="FFFFFF"/>
                <w:sz w:val="23"/>
                <w:szCs w:val="23"/>
              </w:rPr>
            </w:pPr>
            <w:r w:rsidRPr="002F1BCA">
              <w:rPr>
                <w:rFonts w:ascii="Arial" w:hAnsi="Arial" w:cs="Arial"/>
                <w:bCs/>
                <w:color w:val="FFFFFF"/>
                <w:sz w:val="23"/>
                <w:szCs w:val="23"/>
              </w:rPr>
              <w:t>FECHA COMPROMISO DE IMPLANTACIÓN, NOMBRE, PUESTO Y FIRMA DEL RESPONSABLE</w:t>
            </w:r>
          </w:p>
        </w:tc>
      </w:tr>
      <w:tr w:rsidR="002F1BCA" w:rsidRPr="009501F4" w:rsidTr="00150367">
        <w:trPr>
          <w:trHeight w:val="553"/>
        </w:trPr>
        <w:tc>
          <w:tcPr>
            <w:tcW w:w="10774" w:type="dxa"/>
            <w:tcBorders>
              <w:top w:val="single" w:sz="4" w:space="0" w:color="auto"/>
              <w:left w:val="single" w:sz="4" w:space="0" w:color="auto"/>
              <w:bottom w:val="single" w:sz="4" w:space="0" w:color="auto"/>
              <w:right w:val="single" w:sz="4" w:space="0" w:color="auto"/>
            </w:tcBorders>
          </w:tcPr>
          <w:p w:rsidR="002F1BCA" w:rsidRDefault="002F1BCA" w:rsidP="00CA3757">
            <w:pPr>
              <w:rPr>
                <w:rFonts w:ascii="Arial" w:hAnsi="Arial" w:cs="Arial"/>
                <w:sz w:val="22"/>
                <w:szCs w:val="22"/>
              </w:rPr>
            </w:pPr>
          </w:p>
          <w:p w:rsidR="002F1BCA" w:rsidRDefault="002F1BCA" w:rsidP="00CA3757">
            <w:pPr>
              <w:jc w:val="both"/>
              <w:rPr>
                <w:rFonts w:ascii="Arial" w:hAnsi="Arial" w:cs="Arial"/>
                <w:sz w:val="22"/>
                <w:szCs w:val="22"/>
              </w:rPr>
            </w:pPr>
            <w:r>
              <w:rPr>
                <w:rFonts w:ascii="Arial" w:hAnsi="Arial" w:cs="Arial"/>
                <w:sz w:val="22"/>
                <w:szCs w:val="22"/>
              </w:rPr>
              <w:t>profesora María de Lourdes Chang Lomelí Directora del Plantel</w:t>
            </w:r>
          </w:p>
          <w:p w:rsidR="002F1BCA" w:rsidRPr="009501F4" w:rsidRDefault="002F1BCA" w:rsidP="00CA3757">
            <w:pPr>
              <w:tabs>
                <w:tab w:val="left" w:pos="5990"/>
              </w:tabs>
              <w:rPr>
                <w:rFonts w:ascii="Arial" w:hAnsi="Arial" w:cs="Arial"/>
                <w:sz w:val="22"/>
                <w:szCs w:val="22"/>
              </w:rPr>
            </w:pPr>
          </w:p>
        </w:tc>
      </w:tr>
      <w:tr w:rsidR="002F1BCA" w:rsidRPr="009501F4" w:rsidTr="00150367">
        <w:trPr>
          <w:trHeight w:val="278"/>
        </w:trPr>
        <w:tc>
          <w:tcPr>
            <w:tcW w:w="10774" w:type="dxa"/>
            <w:tcBorders>
              <w:top w:val="single" w:sz="4" w:space="0" w:color="auto"/>
              <w:left w:val="single" w:sz="4" w:space="0" w:color="auto"/>
              <w:bottom w:val="single" w:sz="4" w:space="0" w:color="auto"/>
              <w:right w:val="single" w:sz="4" w:space="0" w:color="auto"/>
            </w:tcBorders>
            <w:shd w:val="pct25" w:color="auto" w:fill="808080"/>
          </w:tcPr>
          <w:p w:rsidR="002F1BCA" w:rsidRPr="002F1BCA" w:rsidRDefault="002F1BCA" w:rsidP="00CA3757">
            <w:pPr>
              <w:jc w:val="center"/>
              <w:rPr>
                <w:rFonts w:ascii="Arial" w:hAnsi="Arial" w:cs="Arial"/>
                <w:color w:val="FFFFFF"/>
                <w:sz w:val="22"/>
                <w:szCs w:val="22"/>
              </w:rPr>
            </w:pPr>
            <w:r w:rsidRPr="002F1BCA">
              <w:rPr>
                <w:rFonts w:ascii="Arial" w:hAnsi="Arial" w:cs="Arial"/>
                <w:color w:val="FFFFFF"/>
              </w:rPr>
              <w:t>COMENTARIOS DEL AUDITOR RESPONSABLE</w:t>
            </w:r>
          </w:p>
        </w:tc>
      </w:tr>
      <w:tr w:rsidR="002F1BCA" w:rsidRPr="009D43B5" w:rsidTr="00150367">
        <w:trPr>
          <w:trHeight w:val="1436"/>
        </w:trPr>
        <w:tc>
          <w:tcPr>
            <w:tcW w:w="10774" w:type="dxa"/>
            <w:tcBorders>
              <w:top w:val="single" w:sz="4" w:space="0" w:color="auto"/>
              <w:left w:val="single" w:sz="4" w:space="0" w:color="auto"/>
              <w:bottom w:val="single" w:sz="4" w:space="0" w:color="auto"/>
              <w:right w:val="single" w:sz="4" w:space="0" w:color="auto"/>
            </w:tcBorders>
          </w:tcPr>
          <w:p w:rsidR="005E2A5C" w:rsidRDefault="005E2A5C" w:rsidP="005E2A5C">
            <w:pPr>
              <w:jc w:val="both"/>
              <w:rPr>
                <w:rFonts w:ascii="Arial" w:hAnsi="Arial" w:cs="Arial"/>
                <w:b/>
                <w:bCs/>
                <w:sz w:val="22"/>
                <w:szCs w:val="22"/>
              </w:rPr>
            </w:pPr>
          </w:p>
          <w:p w:rsidR="005E2A5C" w:rsidRPr="00836E5C" w:rsidRDefault="005E2A5C" w:rsidP="005E2A5C">
            <w:pPr>
              <w:jc w:val="both"/>
              <w:rPr>
                <w:rFonts w:ascii="Arial" w:hAnsi="Arial" w:cs="Arial"/>
                <w:b/>
                <w:bCs/>
                <w:sz w:val="22"/>
                <w:szCs w:val="22"/>
              </w:rPr>
            </w:pPr>
            <w:r w:rsidRPr="00836E5C">
              <w:rPr>
                <w:rFonts w:ascii="Arial" w:hAnsi="Arial" w:cs="Arial"/>
                <w:b/>
                <w:bCs/>
                <w:sz w:val="22"/>
                <w:szCs w:val="22"/>
              </w:rPr>
              <w:t>OBSERVACION SOLVENTADA:</w:t>
            </w:r>
          </w:p>
          <w:p w:rsidR="005E2A5C" w:rsidRDefault="005E2A5C" w:rsidP="005E2A5C">
            <w:pPr>
              <w:jc w:val="both"/>
              <w:rPr>
                <w:rFonts w:ascii="Arial" w:hAnsi="Arial" w:cs="Arial"/>
                <w:sz w:val="22"/>
                <w:szCs w:val="22"/>
              </w:rPr>
            </w:pPr>
          </w:p>
          <w:p w:rsidR="005E2A5C" w:rsidRPr="009F11A7" w:rsidRDefault="005E2A5C" w:rsidP="005E2A5C">
            <w:pPr>
              <w:autoSpaceDE w:val="0"/>
              <w:autoSpaceDN w:val="0"/>
              <w:adjustRightInd w:val="0"/>
              <w:jc w:val="both"/>
              <w:rPr>
                <w:rFonts w:ascii="Arial" w:hAnsi="Arial" w:cs="Arial"/>
                <w:bCs/>
                <w:sz w:val="22"/>
                <w:szCs w:val="22"/>
              </w:rPr>
            </w:pPr>
            <w:r w:rsidRPr="00D40BE9">
              <w:rPr>
                <w:rFonts w:ascii="Arial" w:hAnsi="Arial" w:cs="Arial"/>
                <w:bCs/>
                <w:sz w:val="22"/>
                <w:szCs w:val="22"/>
              </w:rPr>
              <w:t xml:space="preserve">Con la presentación de </w:t>
            </w:r>
            <w:r>
              <w:rPr>
                <w:rFonts w:ascii="Arial" w:hAnsi="Arial" w:cs="Arial"/>
                <w:bCs/>
                <w:sz w:val="22"/>
                <w:szCs w:val="22"/>
              </w:rPr>
              <w:t>oficio</w:t>
            </w:r>
            <w:r w:rsidRPr="00D40BE9">
              <w:rPr>
                <w:rFonts w:ascii="Arial" w:hAnsi="Arial" w:cs="Arial"/>
                <w:bCs/>
                <w:sz w:val="22"/>
                <w:szCs w:val="22"/>
              </w:rPr>
              <w:t xml:space="preserve"> de fecha </w:t>
            </w:r>
            <w:r w:rsidR="00F6213E">
              <w:rPr>
                <w:rFonts w:ascii="Arial" w:hAnsi="Arial" w:cs="Arial"/>
                <w:bCs/>
                <w:sz w:val="22"/>
                <w:szCs w:val="22"/>
              </w:rPr>
              <w:t>03</w:t>
            </w:r>
            <w:r w:rsidRPr="00D40BE9">
              <w:rPr>
                <w:rFonts w:ascii="Arial" w:hAnsi="Arial" w:cs="Arial"/>
                <w:bCs/>
                <w:sz w:val="22"/>
                <w:szCs w:val="22"/>
              </w:rPr>
              <w:t xml:space="preserve"> de </w:t>
            </w:r>
            <w:r w:rsidR="00F6213E">
              <w:rPr>
                <w:rFonts w:ascii="Arial" w:hAnsi="Arial" w:cs="Arial"/>
                <w:bCs/>
                <w:sz w:val="22"/>
                <w:szCs w:val="22"/>
              </w:rPr>
              <w:t>Enero</w:t>
            </w:r>
            <w:r w:rsidRPr="00D40BE9">
              <w:rPr>
                <w:rFonts w:ascii="Arial" w:hAnsi="Arial" w:cs="Arial"/>
                <w:bCs/>
                <w:sz w:val="22"/>
                <w:szCs w:val="22"/>
              </w:rPr>
              <w:t xml:space="preserve"> de 201</w:t>
            </w:r>
            <w:r w:rsidR="00F6213E">
              <w:rPr>
                <w:rFonts w:ascii="Arial" w:hAnsi="Arial" w:cs="Arial"/>
                <w:bCs/>
                <w:sz w:val="22"/>
                <w:szCs w:val="22"/>
              </w:rPr>
              <w:t>7</w:t>
            </w:r>
            <w:r>
              <w:rPr>
                <w:rFonts w:ascii="Arial" w:hAnsi="Arial" w:cs="Arial"/>
                <w:bCs/>
                <w:sz w:val="22"/>
                <w:szCs w:val="22"/>
              </w:rPr>
              <w:t xml:space="preserve">, emitido por la Profra. </w:t>
            </w:r>
            <w:r w:rsidR="00F6213E">
              <w:rPr>
                <w:rFonts w:ascii="Arial" w:hAnsi="Arial" w:cs="Arial"/>
                <w:sz w:val="22"/>
                <w:szCs w:val="22"/>
              </w:rPr>
              <w:t>María de Lourdes Chang Lomelí</w:t>
            </w:r>
            <w:r w:rsidR="00F6213E">
              <w:rPr>
                <w:rFonts w:ascii="Arial" w:hAnsi="Arial" w:cs="Arial"/>
                <w:bCs/>
                <w:sz w:val="22"/>
                <w:szCs w:val="22"/>
              </w:rPr>
              <w:t xml:space="preserve"> </w:t>
            </w:r>
            <w:r>
              <w:rPr>
                <w:rFonts w:ascii="Arial" w:hAnsi="Arial" w:cs="Arial"/>
                <w:bCs/>
                <w:sz w:val="22"/>
                <w:szCs w:val="22"/>
              </w:rPr>
              <w:t>Directora del plantel</w:t>
            </w:r>
            <w:r w:rsidRPr="00AC7278">
              <w:rPr>
                <w:rFonts w:ascii="Arial" w:hAnsi="Arial" w:cs="Arial"/>
                <w:bCs/>
              </w:rPr>
              <w:t>,</w:t>
            </w:r>
            <w:r w:rsidRPr="00AC7278">
              <w:rPr>
                <w:rFonts w:ascii="Arial" w:hAnsi="Arial" w:cs="Arial"/>
              </w:rPr>
              <w:t xml:space="preserve"> </w:t>
            </w:r>
            <w:r w:rsidRPr="009F11A7">
              <w:rPr>
                <w:rFonts w:ascii="Arial" w:hAnsi="Arial" w:cs="Arial"/>
                <w:sz w:val="22"/>
                <w:szCs w:val="22"/>
              </w:rPr>
              <w:t>mediante el cual se compromete a constituir el Consejo Escolar de Particip</w:t>
            </w:r>
            <w:r w:rsidR="00F6213E">
              <w:rPr>
                <w:rFonts w:ascii="Arial" w:hAnsi="Arial" w:cs="Arial"/>
                <w:sz w:val="22"/>
                <w:szCs w:val="22"/>
              </w:rPr>
              <w:t>ación Social en la segunda quincena de iniciado el ciclo escolar</w:t>
            </w:r>
            <w:r w:rsidR="001E2964">
              <w:rPr>
                <w:rFonts w:ascii="Arial" w:hAnsi="Arial" w:cs="Arial"/>
                <w:sz w:val="22"/>
                <w:szCs w:val="22"/>
              </w:rPr>
              <w:t xml:space="preserve"> ya que así lo marca la norma.</w:t>
            </w:r>
          </w:p>
          <w:p w:rsidR="005E2A5C" w:rsidRDefault="005E2A5C" w:rsidP="005E2A5C">
            <w:pPr>
              <w:pStyle w:val="Sinespaciado"/>
              <w:jc w:val="both"/>
              <w:rPr>
                <w:rFonts w:ascii="Arial" w:hAnsi="Arial" w:cs="Arial"/>
                <w:bCs/>
              </w:rPr>
            </w:pPr>
          </w:p>
          <w:p w:rsidR="002F1BCA" w:rsidRDefault="005E2A5C" w:rsidP="00F6213E">
            <w:pPr>
              <w:jc w:val="both"/>
              <w:rPr>
                <w:rFonts w:ascii="Arial" w:hAnsi="Arial" w:cs="Arial"/>
                <w:b/>
                <w:sz w:val="22"/>
                <w:szCs w:val="22"/>
              </w:rPr>
            </w:pPr>
            <w:r w:rsidRPr="00836E5C">
              <w:rPr>
                <w:rFonts w:ascii="Arial" w:hAnsi="Arial" w:cs="Arial"/>
                <w:bCs/>
                <w:sz w:val="22"/>
                <w:szCs w:val="22"/>
              </w:rPr>
              <w:t>En consecuencia y habiéndose dado cumplimiento a las recomendaciones efectuadas y dando validez probatori</w:t>
            </w:r>
            <w:r>
              <w:rPr>
                <w:rFonts w:ascii="Arial" w:hAnsi="Arial" w:cs="Arial"/>
                <w:bCs/>
                <w:sz w:val="22"/>
                <w:szCs w:val="22"/>
              </w:rPr>
              <w:t>a</w:t>
            </w:r>
            <w:r w:rsidRPr="00836E5C">
              <w:rPr>
                <w:rFonts w:ascii="Arial" w:hAnsi="Arial" w:cs="Arial"/>
                <w:bCs/>
                <w:sz w:val="22"/>
                <w:szCs w:val="22"/>
              </w:rPr>
              <w:t xml:space="preserve"> a los documentos presentados, la observación por este rubro queda solventada. </w:t>
            </w:r>
            <w:r w:rsidRPr="00836E5C">
              <w:rPr>
                <w:rFonts w:ascii="Arial" w:hAnsi="Arial" w:cs="Arial"/>
                <w:b/>
                <w:bCs/>
                <w:sz w:val="22"/>
                <w:szCs w:val="22"/>
              </w:rPr>
              <w:t xml:space="preserve">Observación No. </w:t>
            </w:r>
            <w:r w:rsidR="00F6213E">
              <w:rPr>
                <w:rFonts w:ascii="Arial" w:hAnsi="Arial" w:cs="Arial"/>
                <w:b/>
                <w:bCs/>
                <w:sz w:val="22"/>
                <w:szCs w:val="22"/>
              </w:rPr>
              <w:t>6</w:t>
            </w:r>
            <w:r w:rsidRPr="00836E5C">
              <w:rPr>
                <w:rFonts w:ascii="Arial" w:hAnsi="Arial" w:cs="Arial"/>
                <w:b/>
                <w:bCs/>
                <w:sz w:val="22"/>
                <w:szCs w:val="22"/>
              </w:rPr>
              <w:t>.</w:t>
            </w:r>
          </w:p>
          <w:p w:rsidR="002F1BCA" w:rsidRPr="009D43B5" w:rsidRDefault="002F1BCA" w:rsidP="00CA3757">
            <w:pPr>
              <w:rPr>
                <w:rFonts w:ascii="Arial" w:hAnsi="Arial" w:cs="Arial"/>
                <w:b/>
                <w:sz w:val="22"/>
                <w:szCs w:val="22"/>
              </w:rPr>
            </w:pPr>
          </w:p>
        </w:tc>
      </w:tr>
    </w:tbl>
    <w:p w:rsidR="002F1BCA" w:rsidRDefault="002F1BCA" w:rsidP="00067171">
      <w:pPr>
        <w:rPr>
          <w:rFonts w:ascii="Arial" w:hAnsi="Arial" w:cs="Arial"/>
          <w:b/>
        </w:rPr>
      </w:pPr>
    </w:p>
    <w:p w:rsidR="002F1BCA" w:rsidRDefault="002F1BCA" w:rsidP="00067171">
      <w:pPr>
        <w:rPr>
          <w:rFonts w:ascii="Arial" w:hAnsi="Arial" w:cs="Arial"/>
          <w:b/>
        </w:rPr>
      </w:pPr>
    </w:p>
    <w:p w:rsidR="002F1BCA" w:rsidRDefault="002F1BCA" w:rsidP="00067171">
      <w:pPr>
        <w:rPr>
          <w:rFonts w:ascii="Arial" w:hAnsi="Arial" w:cs="Arial"/>
          <w:b/>
        </w:rPr>
      </w:pPr>
    </w:p>
    <w:p w:rsidR="001E2964" w:rsidRDefault="001E2964" w:rsidP="00067171">
      <w:pPr>
        <w:rPr>
          <w:rFonts w:ascii="Arial" w:hAnsi="Arial" w:cs="Arial"/>
          <w:b/>
        </w:rPr>
      </w:pPr>
    </w:p>
    <w:tbl>
      <w:tblPr>
        <w:tblW w:w="10774"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0774"/>
      </w:tblGrid>
      <w:tr w:rsidR="004F50F9" w:rsidRPr="00907C62" w:rsidTr="00A3416A">
        <w:trPr>
          <w:trHeight w:val="230"/>
        </w:trPr>
        <w:tc>
          <w:tcPr>
            <w:tcW w:w="10774" w:type="dxa"/>
            <w:shd w:val="pct25" w:color="auto" w:fill="808080"/>
          </w:tcPr>
          <w:p w:rsidR="004F50F9" w:rsidRPr="00907C62" w:rsidRDefault="004F50F9" w:rsidP="00D1254C">
            <w:pPr>
              <w:pStyle w:val="Ttulo9"/>
              <w:rPr>
                <w:color w:val="FFFFFF"/>
                <w:sz w:val="32"/>
                <w:szCs w:val="32"/>
              </w:rPr>
            </w:pPr>
            <w:r w:rsidRPr="00907C62">
              <w:rPr>
                <w:color w:val="FFFFFF"/>
                <w:sz w:val="32"/>
                <w:szCs w:val="32"/>
              </w:rPr>
              <w:t xml:space="preserve">OBSERVACIÓN </w:t>
            </w:r>
            <w:r w:rsidR="002F1BCA">
              <w:rPr>
                <w:color w:val="FFFFFF"/>
                <w:sz w:val="32"/>
                <w:szCs w:val="32"/>
              </w:rPr>
              <w:t>7</w:t>
            </w:r>
            <w:r w:rsidRPr="00907C62">
              <w:rPr>
                <w:color w:val="FFFFFF"/>
                <w:sz w:val="32"/>
                <w:szCs w:val="32"/>
              </w:rPr>
              <w:t xml:space="preserve"> </w:t>
            </w:r>
          </w:p>
        </w:tc>
      </w:tr>
      <w:tr w:rsidR="004F50F9" w:rsidRPr="00907C62" w:rsidTr="00A3416A">
        <w:trPr>
          <w:trHeight w:val="1686"/>
        </w:trPr>
        <w:tc>
          <w:tcPr>
            <w:tcW w:w="10774" w:type="dxa"/>
            <w:tcBorders>
              <w:bottom w:val="single" w:sz="4" w:space="0" w:color="auto"/>
            </w:tcBorders>
          </w:tcPr>
          <w:p w:rsidR="002F1BCA" w:rsidRDefault="002F1BCA" w:rsidP="002F1BCA">
            <w:pPr>
              <w:rPr>
                <w:rFonts w:ascii="Arial" w:hAnsi="Arial" w:cs="Arial"/>
                <w:b/>
                <w:sz w:val="22"/>
                <w:szCs w:val="22"/>
              </w:rPr>
            </w:pPr>
            <w:r>
              <w:rPr>
                <w:rFonts w:ascii="Arial" w:hAnsi="Arial" w:cs="Arial"/>
                <w:b/>
                <w:sz w:val="22"/>
                <w:szCs w:val="22"/>
              </w:rPr>
              <w:t>ORGANISMOS COLEGIADOS</w:t>
            </w:r>
            <w:r w:rsidRPr="00E14743">
              <w:rPr>
                <w:rFonts w:ascii="Arial" w:hAnsi="Arial" w:cs="Arial"/>
                <w:b/>
                <w:sz w:val="22"/>
                <w:szCs w:val="22"/>
              </w:rPr>
              <w:t>.</w:t>
            </w:r>
          </w:p>
          <w:p w:rsidR="002F1BCA" w:rsidRPr="001E127C" w:rsidRDefault="002F1BCA" w:rsidP="002F1BCA">
            <w:pPr>
              <w:tabs>
                <w:tab w:val="left" w:pos="5096"/>
              </w:tabs>
              <w:jc w:val="both"/>
              <w:rPr>
                <w:rFonts w:ascii="Arial" w:hAnsi="Arial" w:cs="Arial"/>
                <w:b/>
                <w:sz w:val="22"/>
                <w:szCs w:val="22"/>
              </w:rPr>
            </w:pPr>
            <w:r>
              <w:rPr>
                <w:rFonts w:ascii="Arial" w:hAnsi="Arial" w:cs="Arial"/>
                <w:b/>
                <w:sz w:val="22"/>
                <w:szCs w:val="22"/>
              </w:rPr>
              <w:t>ASOCIACIÓN DE PADRES DE FAMILIA:</w:t>
            </w:r>
          </w:p>
          <w:p w:rsidR="002F1BCA" w:rsidRPr="00091B94" w:rsidRDefault="002F1BCA" w:rsidP="002F1BCA">
            <w:pPr>
              <w:tabs>
                <w:tab w:val="left" w:pos="5096"/>
              </w:tabs>
              <w:ind w:left="360"/>
              <w:jc w:val="both"/>
              <w:rPr>
                <w:rFonts w:ascii="Arial" w:hAnsi="Arial" w:cs="Arial"/>
                <w:sz w:val="22"/>
                <w:szCs w:val="22"/>
              </w:rPr>
            </w:pPr>
          </w:p>
          <w:p w:rsidR="002F1BCA" w:rsidRDefault="002F1BCA" w:rsidP="002F1BCA">
            <w:pPr>
              <w:tabs>
                <w:tab w:val="left" w:pos="5096"/>
              </w:tabs>
              <w:jc w:val="both"/>
              <w:rPr>
                <w:rFonts w:ascii="Arial" w:hAnsi="Arial" w:cs="Arial"/>
                <w:sz w:val="22"/>
                <w:szCs w:val="22"/>
              </w:rPr>
            </w:pPr>
            <w:r>
              <w:rPr>
                <w:rFonts w:ascii="Arial" w:hAnsi="Arial" w:cs="Arial"/>
                <w:sz w:val="22"/>
                <w:szCs w:val="22"/>
              </w:rPr>
              <w:t xml:space="preserve">Se requirió a la profesora María de Lourdes Chang Lomelí la documentación que constituye la Asociación de Padres de Familia entregando los documentos siguientes: </w:t>
            </w:r>
          </w:p>
          <w:p w:rsidR="002F1BCA" w:rsidRDefault="002F1BCA" w:rsidP="002F1BCA">
            <w:pPr>
              <w:jc w:val="both"/>
              <w:rPr>
                <w:rFonts w:ascii="Arial" w:hAnsi="Arial" w:cs="Arial"/>
                <w:sz w:val="22"/>
                <w:szCs w:val="22"/>
              </w:rPr>
            </w:pPr>
            <w:r>
              <w:rPr>
                <w:rFonts w:ascii="Arial" w:hAnsi="Arial" w:cs="Arial"/>
                <w:sz w:val="22"/>
                <w:szCs w:val="22"/>
              </w:rPr>
              <w:t>Acta circunstanciada de fecha 22 de septiembre de 2016, por lo que no se constituyó en el tiempo establecido en la normatividad.</w:t>
            </w:r>
          </w:p>
          <w:p w:rsidR="002F1BCA" w:rsidRDefault="002F1BCA" w:rsidP="002F1BCA">
            <w:pPr>
              <w:jc w:val="both"/>
              <w:rPr>
                <w:rFonts w:ascii="Arial" w:hAnsi="Arial" w:cs="Arial"/>
                <w:sz w:val="22"/>
                <w:szCs w:val="22"/>
              </w:rPr>
            </w:pPr>
            <w:r>
              <w:rPr>
                <w:rFonts w:ascii="Arial" w:hAnsi="Arial" w:cs="Arial"/>
                <w:sz w:val="22"/>
                <w:szCs w:val="22"/>
              </w:rPr>
              <w:t>Acta de constitución de la asociación de padres de familia de fecha 21 de septiembre de 2016.</w:t>
            </w:r>
          </w:p>
          <w:p w:rsidR="002F1BCA" w:rsidRDefault="002F1BCA" w:rsidP="002F1BCA">
            <w:pPr>
              <w:jc w:val="both"/>
              <w:rPr>
                <w:rFonts w:ascii="Arial" w:hAnsi="Arial" w:cs="Arial"/>
                <w:sz w:val="22"/>
                <w:szCs w:val="22"/>
              </w:rPr>
            </w:pPr>
            <w:r>
              <w:rPr>
                <w:rFonts w:ascii="Arial" w:hAnsi="Arial" w:cs="Arial"/>
                <w:sz w:val="22"/>
                <w:szCs w:val="22"/>
              </w:rPr>
              <w:t>Registro de Mesas Directivas</w:t>
            </w:r>
          </w:p>
          <w:p w:rsidR="002F1BCA" w:rsidRDefault="002F1BCA" w:rsidP="002F1BCA">
            <w:pPr>
              <w:jc w:val="both"/>
              <w:rPr>
                <w:rFonts w:ascii="Arial" w:hAnsi="Arial" w:cs="Arial"/>
                <w:sz w:val="22"/>
                <w:szCs w:val="22"/>
              </w:rPr>
            </w:pPr>
            <w:r>
              <w:rPr>
                <w:rFonts w:ascii="Arial" w:hAnsi="Arial" w:cs="Arial"/>
                <w:sz w:val="22"/>
                <w:szCs w:val="22"/>
              </w:rPr>
              <w:t>Resumen del programa de trabajo.</w:t>
            </w:r>
          </w:p>
          <w:p w:rsidR="002F1BCA" w:rsidRDefault="002F1BCA" w:rsidP="002F1BCA">
            <w:pPr>
              <w:jc w:val="both"/>
              <w:rPr>
                <w:rFonts w:ascii="Arial" w:hAnsi="Arial" w:cs="Arial"/>
                <w:sz w:val="22"/>
                <w:szCs w:val="22"/>
              </w:rPr>
            </w:pPr>
            <w:r>
              <w:rPr>
                <w:rFonts w:ascii="Arial" w:hAnsi="Arial" w:cs="Arial"/>
                <w:sz w:val="22"/>
                <w:szCs w:val="22"/>
              </w:rPr>
              <w:t xml:space="preserve">Traspaso económico </w:t>
            </w:r>
          </w:p>
          <w:p w:rsidR="002F1BCA" w:rsidRDefault="002F1BCA" w:rsidP="002F1BCA">
            <w:pPr>
              <w:jc w:val="both"/>
              <w:rPr>
                <w:rFonts w:ascii="Arial" w:hAnsi="Arial" w:cs="Arial"/>
                <w:sz w:val="22"/>
                <w:szCs w:val="22"/>
              </w:rPr>
            </w:pPr>
          </w:p>
          <w:p w:rsidR="002F1BCA" w:rsidRDefault="002F1BCA" w:rsidP="002F1BCA">
            <w:pPr>
              <w:jc w:val="both"/>
              <w:rPr>
                <w:rFonts w:ascii="Arial" w:hAnsi="Arial" w:cs="Arial"/>
                <w:b/>
                <w:sz w:val="22"/>
                <w:szCs w:val="22"/>
              </w:rPr>
            </w:pPr>
            <w:r>
              <w:rPr>
                <w:rFonts w:ascii="Arial" w:hAnsi="Arial" w:cs="Arial"/>
                <w:b/>
                <w:sz w:val="22"/>
                <w:szCs w:val="22"/>
              </w:rPr>
              <w:t>EFECTO</w:t>
            </w:r>
            <w:r w:rsidR="001E2964">
              <w:rPr>
                <w:rFonts w:ascii="Arial" w:hAnsi="Arial" w:cs="Arial"/>
                <w:b/>
                <w:sz w:val="22"/>
                <w:szCs w:val="22"/>
              </w:rPr>
              <w:t>:</w:t>
            </w:r>
          </w:p>
          <w:p w:rsidR="002F1BCA" w:rsidRPr="00706219" w:rsidRDefault="002F1BCA" w:rsidP="002F1BCA">
            <w:pPr>
              <w:jc w:val="both"/>
              <w:rPr>
                <w:rFonts w:ascii="Arial" w:hAnsi="Arial" w:cs="Arial"/>
                <w:sz w:val="22"/>
                <w:szCs w:val="22"/>
              </w:rPr>
            </w:pPr>
            <w:r w:rsidRPr="00EC2076">
              <w:rPr>
                <w:rFonts w:ascii="Arial" w:hAnsi="Arial" w:cs="Arial"/>
                <w:sz w:val="22"/>
                <w:szCs w:val="22"/>
              </w:rPr>
              <w:t>D</w:t>
            </w:r>
            <w:r>
              <w:rPr>
                <w:rFonts w:ascii="Arial" w:hAnsi="Arial" w:cs="Arial"/>
                <w:sz w:val="22"/>
                <w:szCs w:val="22"/>
              </w:rPr>
              <w:t>esapego al reglamento de la asociación de padres de familia</w:t>
            </w:r>
          </w:p>
          <w:p w:rsidR="004F50F9" w:rsidRPr="00907C62" w:rsidRDefault="004F50F9" w:rsidP="00CA367A">
            <w:pPr>
              <w:jc w:val="both"/>
              <w:rPr>
                <w:rFonts w:ascii="Arial" w:hAnsi="Arial" w:cs="Arial"/>
                <w:sz w:val="22"/>
                <w:szCs w:val="22"/>
              </w:rPr>
            </w:pPr>
          </w:p>
        </w:tc>
      </w:tr>
      <w:tr w:rsidR="004F50F9" w:rsidRPr="00907C62" w:rsidTr="00A3416A">
        <w:trPr>
          <w:trHeight w:val="230"/>
        </w:trPr>
        <w:tc>
          <w:tcPr>
            <w:tcW w:w="10774" w:type="dxa"/>
            <w:shd w:val="pct25" w:color="auto" w:fill="808080"/>
          </w:tcPr>
          <w:p w:rsidR="004F50F9" w:rsidRPr="00212E54" w:rsidRDefault="004F50F9" w:rsidP="00CA367A">
            <w:pPr>
              <w:pStyle w:val="Ttulo9"/>
              <w:rPr>
                <w:b w:val="0"/>
                <w:color w:val="FFFFFF"/>
                <w:sz w:val="24"/>
                <w:szCs w:val="24"/>
              </w:rPr>
            </w:pPr>
            <w:r w:rsidRPr="00212E54">
              <w:rPr>
                <w:b w:val="0"/>
                <w:color w:val="FFFFFF"/>
                <w:sz w:val="24"/>
                <w:szCs w:val="24"/>
              </w:rPr>
              <w:t xml:space="preserve">RECOMENDACIÓN </w:t>
            </w:r>
          </w:p>
        </w:tc>
      </w:tr>
      <w:tr w:rsidR="004F50F9" w:rsidRPr="00907C62" w:rsidTr="00A3416A">
        <w:trPr>
          <w:trHeight w:val="230"/>
        </w:trPr>
        <w:tc>
          <w:tcPr>
            <w:tcW w:w="10774" w:type="dxa"/>
            <w:tcBorders>
              <w:bottom w:val="single" w:sz="4" w:space="0" w:color="auto"/>
            </w:tcBorders>
          </w:tcPr>
          <w:p w:rsidR="002F1BCA" w:rsidRDefault="002F1BCA" w:rsidP="002F1BCA">
            <w:pPr>
              <w:tabs>
                <w:tab w:val="left" w:pos="5096"/>
              </w:tabs>
              <w:jc w:val="both"/>
              <w:rPr>
                <w:rFonts w:ascii="Arial" w:hAnsi="Arial" w:cs="Arial"/>
                <w:b/>
                <w:sz w:val="22"/>
                <w:szCs w:val="22"/>
              </w:rPr>
            </w:pPr>
            <w:r w:rsidRPr="00635A51">
              <w:rPr>
                <w:rFonts w:ascii="Arial" w:hAnsi="Arial" w:cs="Arial"/>
                <w:b/>
                <w:sz w:val="22"/>
                <w:szCs w:val="22"/>
              </w:rPr>
              <w:t>PREVENTIVA</w:t>
            </w:r>
            <w:r w:rsidR="001E2964">
              <w:rPr>
                <w:rFonts w:ascii="Arial" w:hAnsi="Arial" w:cs="Arial"/>
                <w:b/>
                <w:sz w:val="22"/>
                <w:szCs w:val="22"/>
              </w:rPr>
              <w:t>:</w:t>
            </w:r>
          </w:p>
          <w:p w:rsidR="002F1BCA" w:rsidRPr="00DD2F15" w:rsidRDefault="002F1BCA" w:rsidP="002F1BCA">
            <w:pPr>
              <w:tabs>
                <w:tab w:val="left" w:pos="5096"/>
              </w:tabs>
              <w:jc w:val="both"/>
              <w:rPr>
                <w:rFonts w:ascii="Arial" w:hAnsi="Arial" w:cs="Arial"/>
                <w:sz w:val="22"/>
                <w:szCs w:val="22"/>
              </w:rPr>
            </w:pPr>
            <w:r w:rsidRPr="00DD2F15">
              <w:rPr>
                <w:rFonts w:ascii="Arial" w:hAnsi="Arial" w:cs="Arial"/>
                <w:sz w:val="22"/>
                <w:szCs w:val="22"/>
              </w:rPr>
              <w:t xml:space="preserve">La Directora deberá en lo sucesivo cuando </w:t>
            </w:r>
            <w:r>
              <w:rPr>
                <w:rFonts w:ascii="Arial" w:hAnsi="Arial" w:cs="Arial"/>
                <w:sz w:val="22"/>
                <w:szCs w:val="22"/>
              </w:rPr>
              <w:t xml:space="preserve">vaya a </w:t>
            </w:r>
            <w:r w:rsidRPr="00DD2F15">
              <w:rPr>
                <w:rFonts w:ascii="Arial" w:hAnsi="Arial" w:cs="Arial"/>
                <w:sz w:val="22"/>
                <w:szCs w:val="22"/>
              </w:rPr>
              <w:t>constitu</w:t>
            </w:r>
            <w:r>
              <w:rPr>
                <w:rFonts w:ascii="Arial" w:hAnsi="Arial" w:cs="Arial"/>
                <w:sz w:val="22"/>
                <w:szCs w:val="22"/>
              </w:rPr>
              <w:t xml:space="preserve">ir </w:t>
            </w:r>
            <w:r w:rsidRPr="00DD2F15">
              <w:rPr>
                <w:rFonts w:ascii="Arial" w:hAnsi="Arial" w:cs="Arial"/>
                <w:sz w:val="22"/>
                <w:szCs w:val="22"/>
              </w:rPr>
              <w:t>la asociación de padres de familia apegarse a l</w:t>
            </w:r>
            <w:r>
              <w:rPr>
                <w:rFonts w:ascii="Arial" w:hAnsi="Arial" w:cs="Arial"/>
                <w:sz w:val="22"/>
                <w:szCs w:val="22"/>
              </w:rPr>
              <w:t>os</w:t>
            </w:r>
            <w:r w:rsidRPr="00DD2F15">
              <w:rPr>
                <w:rFonts w:ascii="Arial" w:hAnsi="Arial" w:cs="Arial"/>
                <w:sz w:val="22"/>
                <w:szCs w:val="22"/>
              </w:rPr>
              <w:t xml:space="preserve"> </w:t>
            </w:r>
            <w:r>
              <w:rPr>
                <w:rFonts w:ascii="Arial" w:hAnsi="Arial" w:cs="Arial"/>
                <w:sz w:val="22"/>
                <w:szCs w:val="22"/>
              </w:rPr>
              <w:t xml:space="preserve">lineamientos que nos marca la </w:t>
            </w:r>
            <w:r w:rsidRPr="00DD2F15">
              <w:rPr>
                <w:rFonts w:ascii="Arial" w:hAnsi="Arial" w:cs="Arial"/>
                <w:sz w:val="22"/>
                <w:szCs w:val="22"/>
              </w:rPr>
              <w:t xml:space="preserve">normatividad del reglamento de la asociación de padres de familia. </w:t>
            </w:r>
          </w:p>
          <w:p w:rsidR="002F1BCA" w:rsidRPr="00910591" w:rsidRDefault="002F1BCA" w:rsidP="0077285B">
            <w:pPr>
              <w:tabs>
                <w:tab w:val="left" w:pos="5096"/>
              </w:tabs>
              <w:jc w:val="both"/>
              <w:rPr>
                <w:rFonts w:ascii="Arial" w:hAnsi="Arial" w:cs="Arial"/>
                <w:sz w:val="22"/>
                <w:szCs w:val="22"/>
                <w:highlight w:val="yellow"/>
              </w:rPr>
            </w:pPr>
          </w:p>
          <w:p w:rsidR="002F1BCA" w:rsidRDefault="002F1BCA" w:rsidP="002F1BCA">
            <w:pPr>
              <w:jc w:val="both"/>
              <w:rPr>
                <w:rFonts w:ascii="Arial" w:hAnsi="Arial" w:cs="Arial"/>
                <w:b/>
                <w:sz w:val="22"/>
                <w:szCs w:val="22"/>
              </w:rPr>
            </w:pPr>
            <w:r w:rsidRPr="00DD2F15">
              <w:rPr>
                <w:rFonts w:ascii="Arial" w:hAnsi="Arial" w:cs="Arial"/>
                <w:b/>
                <w:sz w:val="22"/>
                <w:szCs w:val="22"/>
              </w:rPr>
              <w:t>CORRECTIVA</w:t>
            </w:r>
            <w:r w:rsidR="001E2964">
              <w:rPr>
                <w:rFonts w:ascii="Arial" w:hAnsi="Arial" w:cs="Arial"/>
                <w:b/>
                <w:sz w:val="22"/>
                <w:szCs w:val="22"/>
              </w:rPr>
              <w:t>:</w:t>
            </w:r>
          </w:p>
          <w:p w:rsidR="002F1BCA" w:rsidRDefault="002F1BCA" w:rsidP="002F1BCA">
            <w:pPr>
              <w:jc w:val="both"/>
              <w:rPr>
                <w:rFonts w:ascii="Arial" w:hAnsi="Arial" w:cs="Arial"/>
                <w:sz w:val="22"/>
                <w:szCs w:val="22"/>
              </w:rPr>
            </w:pPr>
            <w:r w:rsidRPr="00DD2F15">
              <w:rPr>
                <w:rFonts w:ascii="Arial" w:hAnsi="Arial" w:cs="Arial"/>
                <w:sz w:val="22"/>
                <w:szCs w:val="22"/>
              </w:rPr>
              <w:t xml:space="preserve">Para solventar la observación la </w:t>
            </w:r>
            <w:r>
              <w:rPr>
                <w:rFonts w:ascii="Arial" w:hAnsi="Arial" w:cs="Arial"/>
                <w:sz w:val="22"/>
                <w:szCs w:val="22"/>
              </w:rPr>
              <w:t xml:space="preserve">profesora </w:t>
            </w:r>
            <w:r w:rsidRPr="00DD2F15">
              <w:rPr>
                <w:rFonts w:ascii="Arial" w:hAnsi="Arial" w:cs="Arial"/>
                <w:sz w:val="22"/>
                <w:szCs w:val="22"/>
              </w:rPr>
              <w:t>María de</w:t>
            </w:r>
            <w:r>
              <w:rPr>
                <w:rFonts w:ascii="Arial" w:hAnsi="Arial" w:cs="Arial"/>
                <w:sz w:val="22"/>
                <w:szCs w:val="22"/>
              </w:rPr>
              <w:t xml:space="preserve"> Lourdes </w:t>
            </w:r>
            <w:r w:rsidRPr="00DD2F15">
              <w:rPr>
                <w:rFonts w:ascii="Arial" w:hAnsi="Arial" w:cs="Arial"/>
                <w:sz w:val="22"/>
                <w:szCs w:val="22"/>
              </w:rPr>
              <w:t>C</w:t>
            </w:r>
            <w:r>
              <w:rPr>
                <w:rFonts w:ascii="Arial" w:hAnsi="Arial" w:cs="Arial"/>
                <w:sz w:val="22"/>
                <w:szCs w:val="22"/>
              </w:rPr>
              <w:t>hang Lomelí</w:t>
            </w:r>
            <w:r w:rsidRPr="00DD2F15">
              <w:rPr>
                <w:rFonts w:ascii="Arial" w:hAnsi="Arial" w:cs="Arial"/>
                <w:sz w:val="22"/>
                <w:szCs w:val="22"/>
              </w:rPr>
              <w:t xml:space="preserve"> directora del plantel deberá de enviar a esta Dirección General de la Contraloría </w:t>
            </w:r>
            <w:r>
              <w:rPr>
                <w:rFonts w:ascii="Arial" w:hAnsi="Arial" w:cs="Arial"/>
                <w:sz w:val="22"/>
                <w:szCs w:val="22"/>
              </w:rPr>
              <w:t xml:space="preserve">un oficio donde se compromete en lo sucesivo constituir </w:t>
            </w:r>
            <w:r w:rsidRPr="00DD2F15">
              <w:rPr>
                <w:rFonts w:ascii="Arial" w:hAnsi="Arial" w:cs="Arial"/>
                <w:sz w:val="22"/>
                <w:szCs w:val="22"/>
              </w:rPr>
              <w:t>la Asociación de Padres de Familia</w:t>
            </w:r>
            <w:r>
              <w:rPr>
                <w:rFonts w:ascii="Arial" w:hAnsi="Arial" w:cs="Arial"/>
                <w:sz w:val="22"/>
                <w:szCs w:val="22"/>
              </w:rPr>
              <w:t xml:space="preserve"> como lo marca el artículo 11 del reglamento de la asociación de padres de familia que a la letra dice:</w:t>
            </w:r>
          </w:p>
          <w:p w:rsidR="002F1BCA" w:rsidRDefault="002F1BCA" w:rsidP="002F1BCA">
            <w:pPr>
              <w:jc w:val="both"/>
              <w:rPr>
                <w:rFonts w:ascii="Arial" w:hAnsi="Arial" w:cs="Arial"/>
                <w:sz w:val="22"/>
                <w:szCs w:val="22"/>
              </w:rPr>
            </w:pPr>
          </w:p>
          <w:p w:rsidR="002F1BCA" w:rsidRPr="0012577C" w:rsidRDefault="002F1BCA" w:rsidP="002F1BCA">
            <w:pPr>
              <w:jc w:val="both"/>
              <w:rPr>
                <w:rFonts w:ascii="Arial" w:hAnsi="Arial" w:cs="Arial"/>
                <w:sz w:val="22"/>
                <w:szCs w:val="22"/>
              </w:rPr>
            </w:pPr>
            <w:r w:rsidRPr="000B3F17">
              <w:rPr>
                <w:rFonts w:ascii="Arial" w:hAnsi="Arial" w:cs="Arial"/>
                <w:b/>
                <w:bCs/>
                <w:sz w:val="22"/>
                <w:szCs w:val="22"/>
              </w:rPr>
              <w:t xml:space="preserve">ARTÍCULO 11º. </w:t>
            </w:r>
            <w:r w:rsidRPr="000B3F17">
              <w:rPr>
                <w:rFonts w:ascii="Arial" w:hAnsi="Arial" w:cs="Arial"/>
                <w:sz w:val="22"/>
                <w:szCs w:val="22"/>
              </w:rPr>
              <w:t>Los directores de las escuelas de educación preescolar, primaria y secundaria, convocarán a las personas a que se refiere el artículo 9º de este reglamento, dentro de los primeros quince días siguientes a la iniciación de cada ciclo escolar, para que, reunidas en asamblea, constituyan la asociación de padres de familia de las escuelas y elijan a su mesa directiva, en los términos que más adelante se establecen, levantándose las actas correspondientes, con la formalidad que señala el artículo 49.</w:t>
            </w:r>
          </w:p>
          <w:p w:rsidR="004F50F9" w:rsidRPr="00907C62" w:rsidRDefault="004F50F9" w:rsidP="00CA367A">
            <w:pPr>
              <w:jc w:val="both"/>
              <w:rPr>
                <w:rFonts w:ascii="Arial" w:hAnsi="Arial" w:cs="Arial"/>
                <w:sz w:val="22"/>
                <w:szCs w:val="22"/>
              </w:rPr>
            </w:pPr>
          </w:p>
        </w:tc>
      </w:tr>
      <w:tr w:rsidR="004F50F9" w:rsidRPr="00907C62" w:rsidTr="00A3416A">
        <w:trPr>
          <w:trHeight w:val="245"/>
        </w:trPr>
        <w:tc>
          <w:tcPr>
            <w:tcW w:w="10774" w:type="dxa"/>
            <w:shd w:val="pct25" w:color="auto" w:fill="808080"/>
          </w:tcPr>
          <w:p w:rsidR="004F50F9" w:rsidRPr="00212E54" w:rsidRDefault="00421856" w:rsidP="00CA367A">
            <w:pPr>
              <w:pStyle w:val="Ttulo9"/>
              <w:rPr>
                <w:b w:val="0"/>
                <w:bCs/>
                <w:color w:val="FFFFFF"/>
                <w:sz w:val="24"/>
                <w:szCs w:val="24"/>
              </w:rPr>
            </w:pPr>
            <w:r w:rsidRPr="00212E54">
              <w:rPr>
                <w:b w:val="0"/>
                <w:bCs/>
                <w:color w:val="FFFFFF"/>
                <w:sz w:val="24"/>
                <w:szCs w:val="24"/>
              </w:rPr>
              <w:t>FECHA COMPROMISO DE IMPLANTACIÓN, NOMBRE, PUESTO Y FIRMA DEL RESPONSABLE</w:t>
            </w:r>
          </w:p>
        </w:tc>
      </w:tr>
      <w:tr w:rsidR="004F50F9" w:rsidRPr="00907C62" w:rsidTr="00A3416A">
        <w:trPr>
          <w:trHeight w:val="230"/>
        </w:trPr>
        <w:tc>
          <w:tcPr>
            <w:tcW w:w="10774" w:type="dxa"/>
            <w:tcBorders>
              <w:bottom w:val="single" w:sz="4" w:space="0" w:color="auto"/>
            </w:tcBorders>
          </w:tcPr>
          <w:p w:rsidR="00296E0E" w:rsidRDefault="00296E0E" w:rsidP="00CA367A">
            <w:pPr>
              <w:rPr>
                <w:rFonts w:ascii="Arial" w:hAnsi="Arial" w:cs="Arial"/>
                <w:sz w:val="22"/>
                <w:szCs w:val="22"/>
              </w:rPr>
            </w:pPr>
          </w:p>
          <w:p w:rsidR="002F1BCA" w:rsidRDefault="002F1BCA" w:rsidP="002F1BCA">
            <w:pPr>
              <w:jc w:val="both"/>
              <w:rPr>
                <w:rFonts w:ascii="Arial" w:hAnsi="Arial" w:cs="Arial"/>
                <w:sz w:val="22"/>
                <w:szCs w:val="22"/>
              </w:rPr>
            </w:pPr>
            <w:r>
              <w:rPr>
                <w:rFonts w:ascii="Arial" w:hAnsi="Arial" w:cs="Arial"/>
                <w:sz w:val="22"/>
                <w:szCs w:val="22"/>
              </w:rPr>
              <w:t>Maestra María de Lourdes Chang Lomelí Directora del Plantel</w:t>
            </w:r>
          </w:p>
          <w:p w:rsidR="004F50F9" w:rsidRPr="00907C62" w:rsidRDefault="004F50F9" w:rsidP="00CA367A">
            <w:pPr>
              <w:rPr>
                <w:rFonts w:ascii="Arial" w:hAnsi="Arial" w:cs="Arial"/>
                <w:sz w:val="22"/>
                <w:szCs w:val="22"/>
              </w:rPr>
            </w:pPr>
            <w:r w:rsidRPr="00907C62">
              <w:rPr>
                <w:rFonts w:ascii="Arial" w:hAnsi="Arial" w:cs="Arial"/>
                <w:sz w:val="22"/>
                <w:szCs w:val="22"/>
              </w:rPr>
              <w:t xml:space="preserve">                                                                                                        </w:t>
            </w:r>
          </w:p>
        </w:tc>
      </w:tr>
      <w:tr w:rsidR="004F50F9" w:rsidRPr="00907C62" w:rsidTr="00A3416A">
        <w:trPr>
          <w:trHeight w:val="230"/>
        </w:trPr>
        <w:tc>
          <w:tcPr>
            <w:tcW w:w="10774" w:type="dxa"/>
            <w:shd w:val="pct25" w:color="auto" w:fill="808080"/>
          </w:tcPr>
          <w:p w:rsidR="004F50F9" w:rsidRPr="00907C62" w:rsidRDefault="00421856" w:rsidP="00CA367A">
            <w:pPr>
              <w:pStyle w:val="Ttulo9"/>
              <w:rPr>
                <w:b w:val="0"/>
                <w:szCs w:val="22"/>
              </w:rPr>
            </w:pPr>
            <w:r w:rsidRPr="003B1EED">
              <w:rPr>
                <w:b w:val="0"/>
                <w:color w:val="FFFFFF"/>
                <w:sz w:val="24"/>
                <w:szCs w:val="24"/>
              </w:rPr>
              <w:t>COMENTARIOS DEL AUDIT</w:t>
            </w:r>
            <w:r>
              <w:rPr>
                <w:b w:val="0"/>
                <w:color w:val="FFFFFF"/>
                <w:sz w:val="24"/>
                <w:szCs w:val="24"/>
              </w:rPr>
              <w:t>OR RESPONSABLE</w:t>
            </w:r>
          </w:p>
        </w:tc>
      </w:tr>
      <w:tr w:rsidR="004F50F9" w:rsidRPr="00825171" w:rsidTr="00A3416A">
        <w:trPr>
          <w:trHeight w:val="1260"/>
        </w:trPr>
        <w:tc>
          <w:tcPr>
            <w:tcW w:w="10774" w:type="dxa"/>
          </w:tcPr>
          <w:p w:rsidR="00B666AE" w:rsidRDefault="00B666AE" w:rsidP="0027010E">
            <w:pPr>
              <w:jc w:val="both"/>
              <w:rPr>
                <w:rFonts w:ascii="Arial" w:hAnsi="Arial" w:cs="Arial"/>
                <w:b/>
                <w:bCs/>
              </w:rPr>
            </w:pPr>
          </w:p>
          <w:p w:rsidR="0027010E" w:rsidRPr="00A427A6" w:rsidRDefault="0027010E" w:rsidP="0027010E">
            <w:pPr>
              <w:jc w:val="both"/>
              <w:rPr>
                <w:rFonts w:ascii="Arial" w:hAnsi="Arial" w:cs="Arial"/>
                <w:b/>
                <w:bCs/>
              </w:rPr>
            </w:pPr>
            <w:r w:rsidRPr="00A427A6">
              <w:rPr>
                <w:rFonts w:ascii="Arial" w:hAnsi="Arial" w:cs="Arial"/>
                <w:b/>
                <w:bCs/>
              </w:rPr>
              <w:t>OBSERVACION SOLVENTADA:</w:t>
            </w:r>
          </w:p>
          <w:p w:rsidR="0027010E" w:rsidRDefault="0027010E" w:rsidP="0027010E">
            <w:pPr>
              <w:pStyle w:val="Sinespaciado"/>
              <w:jc w:val="both"/>
              <w:rPr>
                <w:rFonts w:ascii="Arial" w:hAnsi="Arial" w:cs="Arial"/>
                <w:bCs/>
                <w:sz w:val="22"/>
                <w:szCs w:val="22"/>
              </w:rPr>
            </w:pPr>
          </w:p>
          <w:p w:rsidR="001E2964" w:rsidRDefault="001E2964" w:rsidP="00214748">
            <w:pPr>
              <w:jc w:val="both"/>
              <w:rPr>
                <w:rFonts w:ascii="Arial" w:hAnsi="Arial" w:cs="Arial"/>
                <w:bCs/>
                <w:sz w:val="22"/>
                <w:szCs w:val="22"/>
              </w:rPr>
            </w:pPr>
            <w:r w:rsidRPr="00D40BE9">
              <w:rPr>
                <w:rFonts w:ascii="Arial" w:hAnsi="Arial" w:cs="Arial"/>
                <w:bCs/>
                <w:sz w:val="22"/>
                <w:szCs w:val="22"/>
              </w:rPr>
              <w:t xml:space="preserve">Con la presentación de </w:t>
            </w:r>
            <w:r>
              <w:rPr>
                <w:rFonts w:ascii="Arial" w:hAnsi="Arial" w:cs="Arial"/>
                <w:bCs/>
                <w:sz w:val="22"/>
                <w:szCs w:val="22"/>
              </w:rPr>
              <w:t>oficio</w:t>
            </w:r>
            <w:r w:rsidRPr="00D40BE9">
              <w:rPr>
                <w:rFonts w:ascii="Arial" w:hAnsi="Arial" w:cs="Arial"/>
                <w:bCs/>
                <w:sz w:val="22"/>
                <w:szCs w:val="22"/>
              </w:rPr>
              <w:t xml:space="preserve"> de fecha </w:t>
            </w:r>
            <w:r>
              <w:rPr>
                <w:rFonts w:ascii="Arial" w:hAnsi="Arial" w:cs="Arial"/>
                <w:bCs/>
                <w:sz w:val="22"/>
                <w:szCs w:val="22"/>
              </w:rPr>
              <w:t>03</w:t>
            </w:r>
            <w:r w:rsidRPr="00D40BE9">
              <w:rPr>
                <w:rFonts w:ascii="Arial" w:hAnsi="Arial" w:cs="Arial"/>
                <w:bCs/>
                <w:sz w:val="22"/>
                <w:szCs w:val="22"/>
              </w:rPr>
              <w:t xml:space="preserve"> de </w:t>
            </w:r>
            <w:r>
              <w:rPr>
                <w:rFonts w:ascii="Arial" w:hAnsi="Arial" w:cs="Arial"/>
                <w:bCs/>
                <w:sz w:val="22"/>
                <w:szCs w:val="22"/>
              </w:rPr>
              <w:t>Enero</w:t>
            </w:r>
            <w:r w:rsidRPr="00D40BE9">
              <w:rPr>
                <w:rFonts w:ascii="Arial" w:hAnsi="Arial" w:cs="Arial"/>
                <w:bCs/>
                <w:sz w:val="22"/>
                <w:szCs w:val="22"/>
              </w:rPr>
              <w:t xml:space="preserve"> de 201</w:t>
            </w:r>
            <w:r>
              <w:rPr>
                <w:rFonts w:ascii="Arial" w:hAnsi="Arial" w:cs="Arial"/>
                <w:bCs/>
                <w:sz w:val="22"/>
                <w:szCs w:val="22"/>
              </w:rPr>
              <w:t xml:space="preserve">7, emitido por la Profra. </w:t>
            </w:r>
            <w:r>
              <w:rPr>
                <w:rFonts w:ascii="Arial" w:hAnsi="Arial" w:cs="Arial"/>
                <w:sz w:val="22"/>
                <w:szCs w:val="22"/>
              </w:rPr>
              <w:t>María de Lourdes Chang Lomelí</w:t>
            </w:r>
            <w:r>
              <w:rPr>
                <w:rFonts w:ascii="Arial" w:hAnsi="Arial" w:cs="Arial"/>
                <w:bCs/>
                <w:sz w:val="22"/>
                <w:szCs w:val="22"/>
              </w:rPr>
              <w:t xml:space="preserve"> Directora del plantel</w:t>
            </w:r>
            <w:r w:rsidR="00214748" w:rsidRPr="0078001C">
              <w:rPr>
                <w:rFonts w:ascii="Arial" w:hAnsi="Arial" w:cs="Arial"/>
                <w:bCs/>
                <w:sz w:val="22"/>
                <w:szCs w:val="22"/>
              </w:rPr>
              <w:t xml:space="preserve">, mediante el cual se compromete a constituir la Asociación de Padres de Familia </w:t>
            </w:r>
            <w:r>
              <w:rPr>
                <w:rFonts w:ascii="Arial" w:hAnsi="Arial" w:cs="Arial"/>
                <w:bCs/>
                <w:sz w:val="22"/>
                <w:szCs w:val="22"/>
              </w:rPr>
              <w:t xml:space="preserve">y mesa directiva </w:t>
            </w:r>
            <w:r w:rsidR="0078001C" w:rsidRPr="0078001C">
              <w:rPr>
                <w:rFonts w:ascii="Arial" w:hAnsi="Arial" w:cs="Arial"/>
                <w:bCs/>
                <w:sz w:val="22"/>
                <w:szCs w:val="22"/>
              </w:rPr>
              <w:t xml:space="preserve">en los </w:t>
            </w:r>
            <w:r>
              <w:rPr>
                <w:rFonts w:ascii="Arial" w:hAnsi="Arial" w:cs="Arial"/>
                <w:bCs/>
                <w:sz w:val="22"/>
                <w:szCs w:val="22"/>
              </w:rPr>
              <w:t>primeros 15 días de iniciado cada ciclo escolar tal como lo marca la norma en sus los artículos 9, 10 y 11 del Reglamento de la Asociación de Padres de Familia.</w:t>
            </w:r>
          </w:p>
          <w:p w:rsidR="00214748" w:rsidRPr="0078001C" w:rsidRDefault="001E2964" w:rsidP="00214748">
            <w:pPr>
              <w:jc w:val="both"/>
              <w:rPr>
                <w:rFonts w:ascii="Arial" w:hAnsi="Arial" w:cs="Arial"/>
                <w:bCs/>
                <w:sz w:val="22"/>
                <w:szCs w:val="22"/>
              </w:rPr>
            </w:pPr>
            <w:r w:rsidRPr="0078001C">
              <w:rPr>
                <w:rFonts w:ascii="Arial" w:hAnsi="Arial" w:cs="Arial"/>
                <w:bCs/>
                <w:sz w:val="22"/>
                <w:szCs w:val="22"/>
              </w:rPr>
              <w:t xml:space="preserve"> </w:t>
            </w:r>
          </w:p>
          <w:p w:rsidR="0027010E" w:rsidRPr="0078001C" w:rsidRDefault="0027010E" w:rsidP="0027010E">
            <w:pPr>
              <w:jc w:val="both"/>
              <w:rPr>
                <w:rFonts w:ascii="Arial" w:hAnsi="Arial" w:cs="Arial"/>
                <w:b/>
                <w:bCs/>
                <w:sz w:val="22"/>
                <w:szCs w:val="22"/>
              </w:rPr>
            </w:pPr>
            <w:r w:rsidRPr="0078001C">
              <w:rPr>
                <w:rFonts w:ascii="Arial" w:hAnsi="Arial" w:cs="Arial"/>
                <w:bCs/>
                <w:sz w:val="22"/>
                <w:szCs w:val="22"/>
              </w:rPr>
              <w:t xml:space="preserve">En consecuencia y habiéndose dado cumplimiento a las recomendaciones efectuadas y dando validez probatoria a los documentos presentados, la observación por este rubro queda solventada. </w:t>
            </w:r>
            <w:r w:rsidRPr="0078001C">
              <w:rPr>
                <w:rFonts w:ascii="Arial" w:hAnsi="Arial" w:cs="Arial"/>
                <w:b/>
                <w:bCs/>
                <w:sz w:val="22"/>
                <w:szCs w:val="22"/>
              </w:rPr>
              <w:t>Observación No. 6.</w:t>
            </w:r>
          </w:p>
          <w:p w:rsidR="004F50F9" w:rsidRPr="00BB1A62" w:rsidRDefault="004F50F9" w:rsidP="00CA367A">
            <w:pPr>
              <w:jc w:val="both"/>
              <w:rPr>
                <w:rFonts w:ascii="Arial" w:hAnsi="Arial" w:cs="Arial"/>
                <w:sz w:val="18"/>
                <w:szCs w:val="18"/>
                <w:lang w:val="es-MX"/>
              </w:rPr>
            </w:pPr>
            <w:r w:rsidRPr="00E75D6E">
              <w:rPr>
                <w:rFonts w:ascii="Arial" w:hAnsi="Arial" w:cs="Arial"/>
                <w:sz w:val="18"/>
                <w:szCs w:val="18"/>
                <w:lang w:val="es-MX"/>
              </w:rPr>
              <w:t xml:space="preserve"> </w:t>
            </w:r>
          </w:p>
        </w:tc>
      </w:tr>
    </w:tbl>
    <w:p w:rsidR="00067171" w:rsidRDefault="00067171" w:rsidP="00067171">
      <w:pPr>
        <w:rPr>
          <w:rFonts w:ascii="Vrinda" w:hAnsi="Vrinda" w:cs="Vrinda"/>
        </w:rPr>
      </w:pPr>
    </w:p>
    <w:p w:rsidR="00214748" w:rsidRDefault="00214748" w:rsidP="00067171">
      <w:pPr>
        <w:rPr>
          <w:rFonts w:ascii="Vrinda" w:hAnsi="Vrinda" w:cs="Vrinda"/>
        </w:rPr>
      </w:pPr>
    </w:p>
    <w:p w:rsidR="00214748" w:rsidRDefault="00214748" w:rsidP="00067171">
      <w:pPr>
        <w:rPr>
          <w:rFonts w:ascii="Vrinda" w:hAnsi="Vrinda" w:cs="Vrinda"/>
        </w:rPr>
      </w:pPr>
    </w:p>
    <w:p w:rsidR="00214748" w:rsidRDefault="00214748" w:rsidP="00067171">
      <w:pPr>
        <w:rPr>
          <w:rFonts w:ascii="Vrinda" w:hAnsi="Vrinda" w:cs="Vrinda"/>
        </w:rPr>
      </w:pPr>
    </w:p>
    <w:p w:rsidR="00214748" w:rsidRDefault="00214748" w:rsidP="00067171">
      <w:pPr>
        <w:rPr>
          <w:rFonts w:ascii="Vrinda" w:hAnsi="Vrinda" w:cs="Vrinda"/>
        </w:rPr>
      </w:pPr>
    </w:p>
    <w:p w:rsidR="00214748" w:rsidRPr="00022F0D" w:rsidRDefault="00214748" w:rsidP="00067171">
      <w:pPr>
        <w:rPr>
          <w:rFonts w:ascii="Vrinda" w:hAnsi="Vrinda" w:cs="Vrinda"/>
        </w:rPr>
      </w:pPr>
    </w:p>
    <w:tbl>
      <w:tblPr>
        <w:tblW w:w="10774"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774"/>
      </w:tblGrid>
      <w:tr w:rsidR="006A66C3" w:rsidRPr="003B1EED" w:rsidTr="00150367">
        <w:tc>
          <w:tcPr>
            <w:tcW w:w="10774" w:type="dxa"/>
            <w:shd w:val="clear" w:color="auto" w:fill="606060"/>
          </w:tcPr>
          <w:p w:rsidR="006A66C3" w:rsidRPr="006A66C3" w:rsidRDefault="006A66C3" w:rsidP="006A66C3">
            <w:pPr>
              <w:jc w:val="center"/>
              <w:rPr>
                <w:rFonts w:ascii="Arial" w:hAnsi="Arial" w:cs="Arial"/>
                <w:b/>
                <w:color w:val="FFFFFF"/>
                <w:sz w:val="32"/>
                <w:szCs w:val="32"/>
              </w:rPr>
            </w:pPr>
            <w:r w:rsidRPr="006A66C3">
              <w:rPr>
                <w:rFonts w:ascii="Arial" w:hAnsi="Arial" w:cs="Arial"/>
                <w:b/>
                <w:color w:val="FFFFFF"/>
                <w:sz w:val="32"/>
                <w:szCs w:val="32"/>
              </w:rPr>
              <w:lastRenderedPageBreak/>
              <w:t>NORMATIVIDAD</w:t>
            </w:r>
          </w:p>
        </w:tc>
      </w:tr>
      <w:tr w:rsidR="00067171" w:rsidRPr="003B1EED" w:rsidTr="00150367">
        <w:tc>
          <w:tcPr>
            <w:tcW w:w="10774" w:type="dxa"/>
          </w:tcPr>
          <w:p w:rsidR="002F1BCA" w:rsidRPr="0034752F" w:rsidRDefault="002F1BCA" w:rsidP="002F1BCA">
            <w:pPr>
              <w:jc w:val="both"/>
              <w:rPr>
                <w:rFonts w:ascii="Arial" w:hAnsi="Arial" w:cs="Arial"/>
                <w:b/>
                <w:sz w:val="18"/>
                <w:szCs w:val="18"/>
                <w:u w:val="single"/>
                <w:lang w:val="es-MX"/>
              </w:rPr>
            </w:pPr>
            <w:r w:rsidRPr="0034752F">
              <w:rPr>
                <w:rFonts w:ascii="Arial" w:hAnsi="Arial" w:cs="Arial"/>
                <w:b/>
                <w:sz w:val="18"/>
                <w:szCs w:val="18"/>
                <w:u w:val="single"/>
                <w:lang w:val="es-MX"/>
              </w:rPr>
              <w:t>OBSERVACIÓN SOLVENTADA</w:t>
            </w:r>
          </w:p>
          <w:p w:rsidR="002F1BCA" w:rsidRPr="0034752F" w:rsidRDefault="002F1BCA" w:rsidP="002F1BCA">
            <w:pPr>
              <w:autoSpaceDE w:val="0"/>
              <w:autoSpaceDN w:val="0"/>
              <w:adjustRightInd w:val="0"/>
              <w:jc w:val="both"/>
              <w:rPr>
                <w:rFonts w:ascii="Arial" w:eastAsia="Arial-BoldMT" w:hAnsi="Arial" w:cs="Arial"/>
                <w:b/>
                <w:bCs/>
                <w:sz w:val="18"/>
                <w:szCs w:val="18"/>
                <w:lang w:val="es-MX" w:eastAsia="es-MX"/>
              </w:rPr>
            </w:pPr>
          </w:p>
          <w:p w:rsidR="002F1BCA" w:rsidRPr="0034752F" w:rsidRDefault="002F1BCA" w:rsidP="002F1BCA">
            <w:pPr>
              <w:ind w:left="34"/>
              <w:jc w:val="both"/>
              <w:rPr>
                <w:rFonts w:ascii="Arial" w:hAnsi="Arial" w:cs="Arial"/>
                <w:b/>
                <w:sz w:val="18"/>
                <w:szCs w:val="18"/>
              </w:rPr>
            </w:pPr>
            <w:r w:rsidRPr="0034752F">
              <w:rPr>
                <w:rFonts w:ascii="Arial" w:hAnsi="Arial" w:cs="Arial"/>
                <w:b/>
                <w:sz w:val="18"/>
                <w:szCs w:val="18"/>
              </w:rPr>
              <w:t xml:space="preserve">Condiciones Generales de Trabajo de los Trabajadores de </w:t>
            </w:r>
            <w:smartTag w:uri="urn:schemas-microsoft-com:office:smarttags" w:element="PersonName">
              <w:smartTagPr>
                <w:attr w:name="ProductID" w:val="la Secretar￭a"/>
              </w:smartTagPr>
              <w:r w:rsidRPr="0034752F">
                <w:rPr>
                  <w:rFonts w:ascii="Arial" w:hAnsi="Arial" w:cs="Arial"/>
                  <w:b/>
                  <w:sz w:val="18"/>
                  <w:szCs w:val="18"/>
                </w:rPr>
                <w:t>la Secretaría</w:t>
              </w:r>
            </w:smartTag>
            <w:r w:rsidRPr="0034752F">
              <w:rPr>
                <w:rFonts w:ascii="Arial" w:hAnsi="Arial" w:cs="Arial"/>
                <w:b/>
                <w:sz w:val="18"/>
                <w:szCs w:val="18"/>
              </w:rPr>
              <w:t xml:space="preserve"> de Educación del Estado de Jalisco.</w:t>
            </w:r>
          </w:p>
          <w:p w:rsidR="002F1BCA" w:rsidRPr="0034752F" w:rsidRDefault="002F1BCA" w:rsidP="002F1BCA">
            <w:pPr>
              <w:ind w:left="34"/>
              <w:jc w:val="both"/>
              <w:rPr>
                <w:rFonts w:ascii="Arial" w:hAnsi="Arial" w:cs="Arial"/>
                <w:b/>
                <w:sz w:val="18"/>
                <w:szCs w:val="18"/>
              </w:rPr>
            </w:pPr>
          </w:p>
          <w:p w:rsidR="002F1BCA" w:rsidRPr="0034752F" w:rsidRDefault="002F1BCA" w:rsidP="002F1BCA">
            <w:pPr>
              <w:ind w:left="34"/>
              <w:jc w:val="both"/>
              <w:rPr>
                <w:rFonts w:ascii="Arial" w:hAnsi="Arial" w:cs="Arial"/>
                <w:sz w:val="18"/>
                <w:szCs w:val="18"/>
              </w:rPr>
            </w:pPr>
            <w:r w:rsidRPr="0034752F">
              <w:rPr>
                <w:rFonts w:ascii="Arial" w:hAnsi="Arial" w:cs="Arial"/>
                <w:b/>
                <w:sz w:val="18"/>
                <w:szCs w:val="18"/>
              </w:rPr>
              <w:t>Articulo 52.-</w:t>
            </w:r>
            <w:r w:rsidRPr="0034752F">
              <w:rPr>
                <w:rFonts w:ascii="Arial" w:hAnsi="Arial" w:cs="Arial"/>
                <w:sz w:val="18"/>
                <w:szCs w:val="18"/>
              </w:rPr>
              <w:t xml:space="preserve"> Son obligaciones comunes de todos los trabajadores al servicio de la Secretaría.</w:t>
            </w:r>
          </w:p>
          <w:p w:rsidR="002F1BCA" w:rsidRPr="0034752F" w:rsidRDefault="002F1BCA" w:rsidP="002F1BCA">
            <w:pPr>
              <w:ind w:left="34"/>
              <w:jc w:val="both"/>
              <w:rPr>
                <w:rFonts w:ascii="Arial" w:hAnsi="Arial" w:cs="Arial"/>
                <w:sz w:val="18"/>
                <w:szCs w:val="18"/>
              </w:rPr>
            </w:pPr>
            <w:r w:rsidRPr="0034752F">
              <w:rPr>
                <w:rFonts w:ascii="Arial" w:hAnsi="Arial" w:cs="Arial"/>
                <w:sz w:val="18"/>
                <w:szCs w:val="18"/>
              </w:rPr>
              <w:t>I.- Desempeñar las funciones propias de su cargo, enunciadas en su nombramiento.</w:t>
            </w:r>
          </w:p>
          <w:p w:rsidR="002F1BCA" w:rsidRPr="0034752F" w:rsidRDefault="002F1BCA" w:rsidP="002F1BCA">
            <w:pPr>
              <w:ind w:left="34"/>
              <w:jc w:val="both"/>
              <w:rPr>
                <w:rFonts w:ascii="Arial" w:hAnsi="Arial" w:cs="Arial"/>
                <w:sz w:val="18"/>
                <w:szCs w:val="18"/>
              </w:rPr>
            </w:pPr>
            <w:r w:rsidRPr="0034752F">
              <w:rPr>
                <w:rFonts w:ascii="Arial" w:hAnsi="Arial" w:cs="Arial"/>
                <w:sz w:val="18"/>
                <w:szCs w:val="18"/>
              </w:rPr>
              <w:t xml:space="preserve">II.- Asistir puntualmente a sus labores, registrando la asistencia mediante el sistema de control establecido en las presentes condiciones.    </w:t>
            </w:r>
          </w:p>
          <w:p w:rsidR="002F1BCA" w:rsidRPr="0034752F" w:rsidRDefault="002F1BCA" w:rsidP="002F1BCA">
            <w:pPr>
              <w:ind w:left="34"/>
              <w:jc w:val="both"/>
              <w:rPr>
                <w:rFonts w:ascii="Arial" w:hAnsi="Arial" w:cs="Arial"/>
                <w:sz w:val="18"/>
                <w:szCs w:val="18"/>
              </w:rPr>
            </w:pPr>
          </w:p>
          <w:p w:rsidR="002F1BCA" w:rsidRPr="0034752F" w:rsidRDefault="002F1BCA" w:rsidP="002F1BCA">
            <w:pPr>
              <w:pStyle w:val="Textoindependiente"/>
              <w:ind w:left="34"/>
              <w:rPr>
                <w:color w:val="000000"/>
                <w:sz w:val="18"/>
                <w:szCs w:val="18"/>
              </w:rPr>
            </w:pPr>
            <w:r w:rsidRPr="0034752F">
              <w:rPr>
                <w:b/>
                <w:bCs/>
                <w:color w:val="000000"/>
                <w:sz w:val="18"/>
                <w:szCs w:val="18"/>
              </w:rPr>
              <w:t>Artículo 68</w:t>
            </w:r>
            <w:r w:rsidRPr="0034752F">
              <w:rPr>
                <w:b/>
                <w:color w:val="000000"/>
                <w:sz w:val="18"/>
                <w:szCs w:val="18"/>
              </w:rPr>
              <w:t xml:space="preserve">.- </w:t>
            </w:r>
            <w:r w:rsidRPr="0034752F">
              <w:rPr>
                <w:color w:val="000000"/>
                <w:sz w:val="18"/>
                <w:szCs w:val="18"/>
              </w:rPr>
              <w:t xml:space="preserve">Él registro de asistencia del personal de hará por medio de listas, o por el sistema que se establezca. </w:t>
            </w:r>
          </w:p>
          <w:p w:rsidR="002F1BCA" w:rsidRPr="0034752F" w:rsidRDefault="002F1BCA" w:rsidP="002F1BCA">
            <w:pPr>
              <w:pStyle w:val="Textoindependiente"/>
              <w:ind w:left="34"/>
              <w:rPr>
                <w:color w:val="000000"/>
                <w:sz w:val="18"/>
                <w:szCs w:val="18"/>
              </w:rPr>
            </w:pPr>
          </w:p>
          <w:p w:rsidR="002F1BCA" w:rsidRPr="0034752F" w:rsidRDefault="002F1BCA" w:rsidP="002F1BCA">
            <w:pPr>
              <w:ind w:left="34"/>
              <w:jc w:val="both"/>
              <w:rPr>
                <w:rFonts w:ascii="Arial" w:hAnsi="Arial" w:cs="Arial"/>
                <w:color w:val="000000"/>
                <w:sz w:val="18"/>
                <w:szCs w:val="18"/>
              </w:rPr>
            </w:pPr>
            <w:r w:rsidRPr="0034752F">
              <w:rPr>
                <w:rFonts w:ascii="Arial" w:hAnsi="Arial" w:cs="Arial"/>
                <w:b/>
                <w:bCs/>
                <w:color w:val="000000"/>
                <w:sz w:val="18"/>
                <w:szCs w:val="18"/>
              </w:rPr>
              <w:t>Artículo 69</w:t>
            </w:r>
            <w:r w:rsidRPr="0034752F">
              <w:rPr>
                <w:rFonts w:ascii="Arial" w:hAnsi="Arial" w:cs="Arial"/>
                <w:color w:val="000000"/>
                <w:sz w:val="18"/>
                <w:szCs w:val="18"/>
              </w:rPr>
              <w:t>.- Los trabajadores disponen de un lapso de tolerancia de quince minutos para registrar su entrada. Incurre en retardo el trabajador que excede este lapso.</w:t>
            </w:r>
          </w:p>
          <w:p w:rsidR="002F1BCA" w:rsidRPr="0034752F" w:rsidRDefault="002F1BCA" w:rsidP="002F1BCA">
            <w:pPr>
              <w:ind w:left="34"/>
              <w:jc w:val="both"/>
              <w:rPr>
                <w:rFonts w:ascii="Arial" w:hAnsi="Arial" w:cs="Arial"/>
                <w:b/>
                <w:sz w:val="18"/>
                <w:szCs w:val="18"/>
              </w:rPr>
            </w:pPr>
          </w:p>
          <w:p w:rsidR="002F1BCA" w:rsidRPr="0034752F" w:rsidRDefault="002F1BCA" w:rsidP="002F1BCA">
            <w:pPr>
              <w:ind w:left="34"/>
              <w:jc w:val="both"/>
              <w:rPr>
                <w:rFonts w:ascii="Arial" w:hAnsi="Arial" w:cs="Arial"/>
                <w:color w:val="000000"/>
                <w:sz w:val="18"/>
                <w:szCs w:val="18"/>
              </w:rPr>
            </w:pPr>
            <w:r w:rsidRPr="0034752F">
              <w:rPr>
                <w:rFonts w:ascii="Arial" w:hAnsi="Arial" w:cs="Arial"/>
                <w:b/>
                <w:bCs/>
                <w:color w:val="000000"/>
                <w:sz w:val="18"/>
                <w:szCs w:val="18"/>
              </w:rPr>
              <w:t>Artículo 70</w:t>
            </w:r>
            <w:r w:rsidRPr="0034752F">
              <w:rPr>
                <w:rFonts w:ascii="Arial" w:hAnsi="Arial" w:cs="Arial"/>
                <w:color w:val="000000"/>
                <w:sz w:val="18"/>
                <w:szCs w:val="18"/>
              </w:rPr>
              <w:t>.- Los trabajadores que se presenten a su trabajo después de treinta minutos de la hora de entrada no serán admitidos en sus labores, computándoseles como día no laborado, salvo justificación del jefe inmediato superior, no pudiendo darse más de dos justificaciones en quince días naturales.</w:t>
            </w:r>
          </w:p>
          <w:p w:rsidR="002F1BCA" w:rsidRPr="0034752F" w:rsidRDefault="002F1BCA" w:rsidP="002F1BCA">
            <w:pPr>
              <w:ind w:left="34"/>
              <w:jc w:val="both"/>
              <w:rPr>
                <w:rFonts w:ascii="Arial" w:hAnsi="Arial" w:cs="Arial"/>
                <w:b/>
                <w:sz w:val="18"/>
                <w:szCs w:val="18"/>
              </w:rPr>
            </w:pPr>
          </w:p>
          <w:p w:rsidR="002F1BCA" w:rsidRPr="0034752F" w:rsidRDefault="002F1BCA" w:rsidP="002F1BCA">
            <w:pPr>
              <w:ind w:left="34"/>
              <w:jc w:val="both"/>
              <w:rPr>
                <w:rFonts w:ascii="Arial" w:hAnsi="Arial" w:cs="Arial"/>
                <w:sz w:val="18"/>
                <w:szCs w:val="18"/>
              </w:rPr>
            </w:pPr>
            <w:r w:rsidRPr="0034752F">
              <w:rPr>
                <w:rFonts w:ascii="Arial" w:hAnsi="Arial" w:cs="Arial"/>
                <w:b/>
                <w:sz w:val="18"/>
                <w:szCs w:val="18"/>
              </w:rPr>
              <w:t>Articulo 72.-</w:t>
            </w:r>
            <w:r w:rsidRPr="0034752F">
              <w:rPr>
                <w:rFonts w:ascii="Arial" w:hAnsi="Arial" w:cs="Arial"/>
                <w:sz w:val="18"/>
                <w:szCs w:val="18"/>
              </w:rPr>
              <w:t xml:space="preserve"> Se considerará como falta injustificada:</w:t>
            </w:r>
          </w:p>
          <w:p w:rsidR="002F1BCA" w:rsidRPr="0034752F" w:rsidRDefault="002F1BCA" w:rsidP="002F1BCA">
            <w:pPr>
              <w:ind w:left="34"/>
              <w:jc w:val="both"/>
              <w:rPr>
                <w:rFonts w:ascii="Arial" w:hAnsi="Arial" w:cs="Arial"/>
                <w:sz w:val="18"/>
                <w:szCs w:val="18"/>
              </w:rPr>
            </w:pPr>
            <w:r w:rsidRPr="0034752F">
              <w:rPr>
                <w:rFonts w:ascii="Arial" w:hAnsi="Arial" w:cs="Arial"/>
                <w:sz w:val="18"/>
                <w:szCs w:val="18"/>
              </w:rPr>
              <w:t>I.- Cuando el trabajador no registre su entrada, sin causa justificada.</w:t>
            </w:r>
          </w:p>
          <w:p w:rsidR="002F1BCA" w:rsidRPr="0034752F" w:rsidRDefault="002F1BCA" w:rsidP="002F1BCA">
            <w:pPr>
              <w:ind w:left="34"/>
              <w:jc w:val="both"/>
              <w:rPr>
                <w:rFonts w:ascii="Arial" w:hAnsi="Arial" w:cs="Arial"/>
                <w:sz w:val="18"/>
                <w:szCs w:val="18"/>
              </w:rPr>
            </w:pPr>
            <w:r w:rsidRPr="0034752F">
              <w:rPr>
                <w:rFonts w:ascii="Arial" w:hAnsi="Arial" w:cs="Arial"/>
                <w:sz w:val="18"/>
                <w:szCs w:val="18"/>
              </w:rPr>
              <w:t>II.- Cuando Injustificadamente, no registre su salida.</w:t>
            </w:r>
          </w:p>
          <w:p w:rsidR="002F1BCA" w:rsidRPr="0034752F" w:rsidRDefault="002F1BCA" w:rsidP="002F1BCA">
            <w:pPr>
              <w:ind w:left="34"/>
              <w:jc w:val="both"/>
              <w:rPr>
                <w:rFonts w:ascii="Arial" w:hAnsi="Arial" w:cs="Arial"/>
                <w:sz w:val="18"/>
                <w:szCs w:val="18"/>
              </w:rPr>
            </w:pPr>
            <w:r w:rsidRPr="0034752F">
              <w:rPr>
                <w:rFonts w:ascii="Arial" w:hAnsi="Arial" w:cs="Arial"/>
                <w:sz w:val="18"/>
                <w:szCs w:val="18"/>
              </w:rPr>
              <w:t>III.- Cuando el trabajador abandone sus labores antes de la hora de salida reglamentaria, sin autorización de la superioridad.</w:t>
            </w:r>
          </w:p>
          <w:p w:rsidR="002F1BCA" w:rsidRPr="0034752F" w:rsidRDefault="002F1BCA" w:rsidP="002F1BCA">
            <w:pPr>
              <w:ind w:left="34"/>
              <w:jc w:val="both"/>
              <w:rPr>
                <w:rFonts w:ascii="Arial" w:hAnsi="Arial" w:cs="Arial"/>
                <w:sz w:val="18"/>
                <w:szCs w:val="18"/>
              </w:rPr>
            </w:pPr>
            <w:r w:rsidRPr="0034752F">
              <w:rPr>
                <w:rFonts w:ascii="Arial" w:hAnsi="Arial" w:cs="Arial"/>
                <w:sz w:val="18"/>
                <w:szCs w:val="18"/>
              </w:rPr>
              <w:t>IV.- Cuando no se presente a sus labores, sin la comprobación de Ley.</w:t>
            </w:r>
          </w:p>
          <w:p w:rsidR="002F1BCA" w:rsidRPr="0034752F" w:rsidRDefault="002F1BCA" w:rsidP="002F1BCA">
            <w:pPr>
              <w:pStyle w:val="Textoindependiente"/>
              <w:ind w:left="34"/>
              <w:rPr>
                <w:b/>
                <w:bCs/>
                <w:color w:val="000000"/>
                <w:sz w:val="18"/>
                <w:szCs w:val="18"/>
              </w:rPr>
            </w:pPr>
          </w:p>
          <w:p w:rsidR="002F1BCA" w:rsidRPr="0034752F" w:rsidRDefault="002F1BCA" w:rsidP="002F1BCA">
            <w:pPr>
              <w:pStyle w:val="Textoindependiente"/>
              <w:ind w:left="34"/>
              <w:rPr>
                <w:color w:val="000000"/>
                <w:sz w:val="18"/>
                <w:szCs w:val="18"/>
              </w:rPr>
            </w:pPr>
            <w:r w:rsidRPr="0034752F">
              <w:rPr>
                <w:b/>
                <w:bCs/>
                <w:color w:val="000000"/>
                <w:sz w:val="18"/>
                <w:szCs w:val="18"/>
              </w:rPr>
              <w:t>Artículo 73</w:t>
            </w:r>
            <w:r w:rsidRPr="0034752F">
              <w:rPr>
                <w:b/>
                <w:color w:val="000000"/>
                <w:sz w:val="18"/>
                <w:szCs w:val="18"/>
              </w:rPr>
              <w:t>.-</w:t>
            </w:r>
            <w:r w:rsidRPr="0034752F">
              <w:rPr>
                <w:color w:val="000000"/>
                <w:sz w:val="18"/>
                <w:szCs w:val="18"/>
              </w:rPr>
              <w:t xml:space="preserve"> Invariablemente, para salir del trabajo con anticipación al tiempo estipulado, sé requerirá de autorización del jefe inmediato. </w:t>
            </w:r>
          </w:p>
          <w:p w:rsidR="002F1BCA" w:rsidRPr="0034752F" w:rsidRDefault="002F1BCA" w:rsidP="002F1BCA">
            <w:pPr>
              <w:ind w:left="34"/>
              <w:jc w:val="both"/>
              <w:rPr>
                <w:rFonts w:ascii="Arial" w:hAnsi="Arial" w:cs="Arial"/>
                <w:b/>
                <w:bCs/>
                <w:color w:val="000000"/>
                <w:sz w:val="18"/>
                <w:szCs w:val="18"/>
              </w:rPr>
            </w:pPr>
          </w:p>
          <w:p w:rsidR="002F1BCA" w:rsidRPr="0034752F" w:rsidRDefault="002F1BCA" w:rsidP="002F1BCA">
            <w:pPr>
              <w:ind w:left="34"/>
              <w:jc w:val="both"/>
              <w:rPr>
                <w:rFonts w:ascii="Arial" w:hAnsi="Arial" w:cs="Arial"/>
                <w:sz w:val="18"/>
                <w:szCs w:val="18"/>
              </w:rPr>
            </w:pPr>
            <w:r w:rsidRPr="0034752F">
              <w:rPr>
                <w:rFonts w:ascii="Arial" w:hAnsi="Arial" w:cs="Arial"/>
                <w:b/>
                <w:bCs/>
                <w:color w:val="000000"/>
                <w:sz w:val="18"/>
                <w:szCs w:val="18"/>
              </w:rPr>
              <w:t>Artículo 74</w:t>
            </w:r>
            <w:r w:rsidRPr="0034752F">
              <w:rPr>
                <w:rFonts w:ascii="Arial" w:hAnsi="Arial" w:cs="Arial"/>
                <w:color w:val="000000"/>
                <w:sz w:val="18"/>
                <w:szCs w:val="18"/>
              </w:rPr>
              <w:t>.- En el reporte general de faltas y retardos, a la dirección correspondiente de la Secretaría, tendrá conocimiento previo a la Representación Sindical de cada centro de trabajo.</w:t>
            </w:r>
          </w:p>
          <w:p w:rsidR="002F1BCA" w:rsidRPr="0034752F" w:rsidRDefault="002F1BCA" w:rsidP="002F1BCA">
            <w:pPr>
              <w:ind w:left="34"/>
              <w:jc w:val="both"/>
              <w:rPr>
                <w:rFonts w:ascii="Arial" w:hAnsi="Arial" w:cs="Arial"/>
                <w:sz w:val="18"/>
                <w:szCs w:val="18"/>
              </w:rPr>
            </w:pPr>
          </w:p>
          <w:p w:rsidR="002F1BCA" w:rsidRPr="0034752F" w:rsidRDefault="002F1BCA" w:rsidP="002F1BCA">
            <w:pPr>
              <w:ind w:left="34"/>
              <w:jc w:val="both"/>
              <w:rPr>
                <w:rFonts w:ascii="Arial" w:hAnsi="Arial" w:cs="Arial"/>
                <w:color w:val="000000"/>
                <w:sz w:val="18"/>
                <w:szCs w:val="18"/>
              </w:rPr>
            </w:pPr>
            <w:r w:rsidRPr="0034752F">
              <w:rPr>
                <w:rFonts w:ascii="Arial" w:hAnsi="Arial" w:cs="Arial"/>
                <w:b/>
                <w:bCs/>
                <w:color w:val="000000"/>
                <w:sz w:val="18"/>
                <w:szCs w:val="18"/>
              </w:rPr>
              <w:t>Artículo 80</w:t>
            </w:r>
            <w:r w:rsidRPr="0034752F">
              <w:rPr>
                <w:rFonts w:ascii="Arial" w:hAnsi="Arial" w:cs="Arial"/>
                <w:color w:val="000000"/>
                <w:sz w:val="18"/>
                <w:szCs w:val="18"/>
              </w:rPr>
              <w:t>.- Solo será posible hacer retenciones, descuentos o deducciones al salario de los trabajadores, por conceptos siguientes:</w:t>
            </w:r>
          </w:p>
          <w:p w:rsidR="002F1BCA" w:rsidRPr="0034752F" w:rsidRDefault="002F1BCA" w:rsidP="002F1BCA">
            <w:pPr>
              <w:autoSpaceDE w:val="0"/>
              <w:autoSpaceDN w:val="0"/>
              <w:adjustRightInd w:val="0"/>
              <w:ind w:left="34"/>
              <w:jc w:val="both"/>
              <w:rPr>
                <w:rFonts w:ascii="Arial" w:hAnsi="Arial" w:cs="Arial"/>
                <w:color w:val="000000"/>
                <w:sz w:val="18"/>
                <w:szCs w:val="18"/>
                <w:lang w:val="es-MX" w:eastAsia="es-MX"/>
              </w:rPr>
            </w:pPr>
            <w:r w:rsidRPr="0034752F">
              <w:rPr>
                <w:rFonts w:ascii="Arial" w:hAnsi="Arial" w:cs="Arial"/>
                <w:b/>
                <w:color w:val="000000"/>
                <w:sz w:val="18"/>
                <w:szCs w:val="18"/>
              </w:rPr>
              <w:t>VI.-</w:t>
            </w:r>
            <w:r w:rsidRPr="0034752F">
              <w:rPr>
                <w:rFonts w:ascii="Arial" w:hAnsi="Arial" w:cs="Arial"/>
                <w:color w:val="000000"/>
                <w:sz w:val="18"/>
                <w:szCs w:val="18"/>
              </w:rPr>
              <w:t xml:space="preserve"> Los descuentos por faltas de asistencia injustificadas, o retardos reportados por la Secretaría. Operando para estos casos la prescripción en los términos que marca la Ley.</w:t>
            </w:r>
            <w:r w:rsidRPr="0034752F">
              <w:rPr>
                <w:rFonts w:ascii="Arial" w:hAnsi="Arial" w:cs="Arial"/>
                <w:bCs/>
                <w:color w:val="000000"/>
                <w:sz w:val="18"/>
                <w:szCs w:val="18"/>
              </w:rPr>
              <w:t>:</w:t>
            </w:r>
          </w:p>
          <w:p w:rsidR="002F1BCA" w:rsidRPr="0034752F" w:rsidRDefault="002F1BCA" w:rsidP="002F1BCA">
            <w:pPr>
              <w:jc w:val="both"/>
              <w:rPr>
                <w:rFonts w:ascii="Arial" w:hAnsi="Arial" w:cs="Arial"/>
                <w:sz w:val="18"/>
                <w:szCs w:val="18"/>
                <w:lang w:val="es-MX"/>
              </w:rPr>
            </w:pPr>
          </w:p>
          <w:p w:rsidR="002F1BCA" w:rsidRPr="0034752F" w:rsidRDefault="002F1BCA" w:rsidP="002F1BCA">
            <w:pPr>
              <w:jc w:val="both"/>
              <w:rPr>
                <w:rFonts w:ascii="Arial" w:hAnsi="Arial" w:cs="Arial"/>
                <w:b/>
                <w:sz w:val="18"/>
                <w:szCs w:val="18"/>
                <w:u w:val="single"/>
                <w:lang w:val="es-MX"/>
              </w:rPr>
            </w:pPr>
            <w:r w:rsidRPr="0034752F">
              <w:rPr>
                <w:rFonts w:ascii="Arial" w:hAnsi="Arial" w:cs="Arial"/>
                <w:b/>
                <w:sz w:val="18"/>
                <w:szCs w:val="18"/>
                <w:u w:val="single"/>
                <w:lang w:val="es-MX"/>
              </w:rPr>
              <w:t xml:space="preserve">OBSERVACIÓN 1 </w:t>
            </w:r>
          </w:p>
          <w:p w:rsidR="002F1BCA" w:rsidRPr="0034752F" w:rsidRDefault="002F1BCA" w:rsidP="002F1BCA">
            <w:pPr>
              <w:jc w:val="both"/>
              <w:rPr>
                <w:rFonts w:ascii="Arial" w:hAnsi="Arial" w:cs="Arial"/>
                <w:b/>
                <w:sz w:val="18"/>
                <w:szCs w:val="18"/>
                <w:u w:val="single"/>
                <w:lang w:val="es-MX"/>
              </w:rPr>
            </w:pPr>
          </w:p>
          <w:p w:rsidR="002F1BCA" w:rsidRPr="0034752F" w:rsidRDefault="002F1BCA" w:rsidP="002F1BCA">
            <w:pPr>
              <w:jc w:val="both"/>
              <w:rPr>
                <w:rFonts w:ascii="Arial" w:hAnsi="Arial" w:cs="Arial"/>
                <w:b/>
                <w:sz w:val="18"/>
                <w:szCs w:val="18"/>
              </w:rPr>
            </w:pPr>
            <w:r w:rsidRPr="0034752F">
              <w:rPr>
                <w:rFonts w:ascii="Arial" w:hAnsi="Arial" w:cs="Arial"/>
                <w:b/>
                <w:sz w:val="18"/>
                <w:szCs w:val="18"/>
              </w:rPr>
              <w:t xml:space="preserve">Condiciones Generales de Trabajo de los Trabajadores de </w:t>
            </w:r>
            <w:smartTag w:uri="urn:schemas-microsoft-com:office:smarttags" w:element="PersonName">
              <w:smartTagPr>
                <w:attr w:name="ProductID" w:val="la Secretar￭a"/>
              </w:smartTagPr>
              <w:r w:rsidRPr="0034752F">
                <w:rPr>
                  <w:rFonts w:ascii="Arial" w:hAnsi="Arial" w:cs="Arial"/>
                  <w:b/>
                  <w:sz w:val="18"/>
                  <w:szCs w:val="18"/>
                </w:rPr>
                <w:t>la Secretaría</w:t>
              </w:r>
            </w:smartTag>
            <w:r w:rsidRPr="0034752F">
              <w:rPr>
                <w:rFonts w:ascii="Arial" w:hAnsi="Arial" w:cs="Arial"/>
                <w:b/>
                <w:sz w:val="18"/>
                <w:szCs w:val="18"/>
              </w:rPr>
              <w:t xml:space="preserve"> de Educación del Estado de Jalisco.</w:t>
            </w:r>
          </w:p>
          <w:p w:rsidR="002F1BCA" w:rsidRPr="0034752F" w:rsidRDefault="002F1BCA" w:rsidP="002F1BCA">
            <w:pPr>
              <w:jc w:val="both"/>
              <w:rPr>
                <w:rFonts w:ascii="Arial" w:hAnsi="Arial" w:cs="Arial"/>
                <w:b/>
                <w:sz w:val="18"/>
                <w:szCs w:val="18"/>
              </w:rPr>
            </w:pPr>
          </w:p>
          <w:p w:rsidR="002F1BCA" w:rsidRPr="0034752F" w:rsidRDefault="002F1BCA" w:rsidP="002F1BCA">
            <w:pPr>
              <w:jc w:val="both"/>
              <w:rPr>
                <w:rFonts w:ascii="Arial" w:hAnsi="Arial" w:cs="Arial"/>
                <w:sz w:val="18"/>
                <w:szCs w:val="18"/>
              </w:rPr>
            </w:pPr>
            <w:r w:rsidRPr="0034752F">
              <w:rPr>
                <w:rFonts w:ascii="Arial" w:hAnsi="Arial" w:cs="Arial"/>
                <w:b/>
                <w:sz w:val="18"/>
                <w:szCs w:val="18"/>
              </w:rPr>
              <w:t>Articulo 52.-</w:t>
            </w:r>
            <w:r w:rsidRPr="0034752F">
              <w:rPr>
                <w:rFonts w:ascii="Arial" w:hAnsi="Arial" w:cs="Arial"/>
                <w:sz w:val="18"/>
                <w:szCs w:val="18"/>
              </w:rPr>
              <w:t xml:space="preserve"> Son obligaciones comunes de todos los trabajadores al servicio de la Secretaría.</w:t>
            </w:r>
          </w:p>
          <w:p w:rsidR="002F1BCA" w:rsidRPr="0034752F" w:rsidRDefault="002F1BCA" w:rsidP="002F1BCA">
            <w:pPr>
              <w:jc w:val="both"/>
              <w:rPr>
                <w:rFonts w:ascii="Arial" w:hAnsi="Arial" w:cs="Arial"/>
                <w:sz w:val="18"/>
                <w:szCs w:val="18"/>
              </w:rPr>
            </w:pPr>
            <w:r w:rsidRPr="0034752F">
              <w:rPr>
                <w:rFonts w:ascii="Arial" w:hAnsi="Arial" w:cs="Arial"/>
                <w:sz w:val="18"/>
                <w:szCs w:val="18"/>
              </w:rPr>
              <w:t>I.- Desempeñar las funciones propias de su cargo, enunciadas en su nombramiento.</w:t>
            </w:r>
          </w:p>
          <w:p w:rsidR="002F1BCA" w:rsidRPr="0034752F" w:rsidRDefault="002F1BCA" w:rsidP="002F1BCA">
            <w:pPr>
              <w:jc w:val="both"/>
              <w:rPr>
                <w:rFonts w:ascii="Arial" w:hAnsi="Arial" w:cs="Arial"/>
                <w:sz w:val="18"/>
                <w:szCs w:val="18"/>
              </w:rPr>
            </w:pPr>
            <w:r w:rsidRPr="0034752F">
              <w:rPr>
                <w:rFonts w:ascii="Arial" w:hAnsi="Arial" w:cs="Arial"/>
                <w:b/>
                <w:sz w:val="18"/>
                <w:szCs w:val="18"/>
              </w:rPr>
              <w:t xml:space="preserve">II.- </w:t>
            </w:r>
            <w:r w:rsidRPr="0034752F">
              <w:rPr>
                <w:rFonts w:ascii="Arial" w:hAnsi="Arial" w:cs="Arial"/>
                <w:sz w:val="18"/>
                <w:szCs w:val="18"/>
              </w:rPr>
              <w:t xml:space="preserve">Asistir puntualmente a sus labores, registrando la asistencia mediante el sistema de control establecido en las presentes condiciones.    </w:t>
            </w:r>
          </w:p>
          <w:p w:rsidR="002F1BCA" w:rsidRPr="0034752F" w:rsidRDefault="002F1BCA" w:rsidP="002F1BCA">
            <w:pPr>
              <w:jc w:val="both"/>
              <w:rPr>
                <w:rFonts w:ascii="Arial" w:hAnsi="Arial" w:cs="Arial"/>
                <w:sz w:val="18"/>
                <w:szCs w:val="18"/>
              </w:rPr>
            </w:pPr>
          </w:p>
          <w:p w:rsidR="002F1BCA" w:rsidRPr="0034752F" w:rsidRDefault="002F1BCA" w:rsidP="002F1BCA">
            <w:pPr>
              <w:pStyle w:val="Textoindependiente"/>
              <w:rPr>
                <w:b/>
                <w:color w:val="000000"/>
                <w:sz w:val="18"/>
                <w:szCs w:val="18"/>
              </w:rPr>
            </w:pPr>
            <w:r w:rsidRPr="0034752F">
              <w:rPr>
                <w:b/>
                <w:bCs/>
                <w:color w:val="000000"/>
                <w:sz w:val="18"/>
                <w:szCs w:val="18"/>
              </w:rPr>
              <w:t>Artículo 68</w:t>
            </w:r>
            <w:r w:rsidRPr="0034752F">
              <w:rPr>
                <w:b/>
                <w:color w:val="000000"/>
                <w:sz w:val="18"/>
                <w:szCs w:val="18"/>
              </w:rPr>
              <w:t xml:space="preserve">.- </w:t>
            </w:r>
            <w:r w:rsidRPr="0034752F">
              <w:rPr>
                <w:color w:val="000000"/>
                <w:sz w:val="18"/>
                <w:szCs w:val="18"/>
              </w:rPr>
              <w:t>Él registro de asistencia del personal de hará por medio de listas, o por el sistema que se establezca.</w:t>
            </w:r>
            <w:r w:rsidRPr="0034752F">
              <w:rPr>
                <w:b/>
                <w:color w:val="000000"/>
                <w:sz w:val="18"/>
                <w:szCs w:val="18"/>
              </w:rPr>
              <w:t xml:space="preserve"> </w:t>
            </w:r>
          </w:p>
          <w:p w:rsidR="002F1BCA" w:rsidRPr="0034752F" w:rsidRDefault="002F1BCA" w:rsidP="002F1BCA">
            <w:pPr>
              <w:pStyle w:val="Textoindependiente"/>
              <w:rPr>
                <w:color w:val="000000"/>
                <w:sz w:val="18"/>
                <w:szCs w:val="18"/>
              </w:rPr>
            </w:pPr>
          </w:p>
          <w:p w:rsidR="002F1BCA" w:rsidRPr="0034752F" w:rsidRDefault="002F1BCA" w:rsidP="002F1BCA">
            <w:pPr>
              <w:jc w:val="both"/>
              <w:rPr>
                <w:rFonts w:ascii="Arial" w:hAnsi="Arial" w:cs="Arial"/>
                <w:color w:val="000000"/>
                <w:sz w:val="18"/>
                <w:szCs w:val="18"/>
              </w:rPr>
            </w:pPr>
            <w:r w:rsidRPr="0034752F">
              <w:rPr>
                <w:rFonts w:ascii="Arial" w:hAnsi="Arial" w:cs="Arial"/>
                <w:b/>
                <w:bCs/>
                <w:color w:val="000000"/>
                <w:sz w:val="18"/>
                <w:szCs w:val="18"/>
              </w:rPr>
              <w:t>Artículo 69</w:t>
            </w:r>
            <w:r w:rsidRPr="0034752F">
              <w:rPr>
                <w:rFonts w:ascii="Arial" w:hAnsi="Arial" w:cs="Arial"/>
                <w:color w:val="000000"/>
                <w:sz w:val="18"/>
                <w:szCs w:val="18"/>
              </w:rPr>
              <w:t>.- Los trabajadores disponen de un lapso de tolerancia de quince minutos para registrar su entrada. Incurre en retardo el trabajador que excede este lapso.</w:t>
            </w:r>
          </w:p>
          <w:p w:rsidR="002F1BCA" w:rsidRPr="0034752F" w:rsidRDefault="002F1BCA" w:rsidP="002F1BCA">
            <w:pPr>
              <w:jc w:val="both"/>
              <w:rPr>
                <w:rFonts w:ascii="Arial" w:hAnsi="Arial" w:cs="Arial"/>
                <w:b/>
                <w:sz w:val="18"/>
                <w:szCs w:val="18"/>
              </w:rPr>
            </w:pPr>
          </w:p>
          <w:p w:rsidR="002F1BCA" w:rsidRPr="0034752F" w:rsidRDefault="002F1BCA" w:rsidP="002F1BCA">
            <w:pPr>
              <w:jc w:val="both"/>
              <w:rPr>
                <w:rFonts w:ascii="Arial" w:hAnsi="Arial" w:cs="Arial"/>
                <w:color w:val="000000"/>
                <w:sz w:val="18"/>
                <w:szCs w:val="18"/>
              </w:rPr>
            </w:pPr>
            <w:r w:rsidRPr="0034752F">
              <w:rPr>
                <w:rFonts w:ascii="Arial" w:hAnsi="Arial" w:cs="Arial"/>
                <w:b/>
                <w:bCs/>
                <w:color w:val="000000"/>
                <w:sz w:val="18"/>
                <w:szCs w:val="18"/>
              </w:rPr>
              <w:t>Artículo 70</w:t>
            </w:r>
            <w:r w:rsidRPr="0034752F">
              <w:rPr>
                <w:rFonts w:ascii="Arial" w:hAnsi="Arial" w:cs="Arial"/>
                <w:color w:val="000000"/>
                <w:sz w:val="18"/>
                <w:szCs w:val="18"/>
              </w:rPr>
              <w:t>.- Los trabajadores que se presenten a su trabajo después de treinta minutos de la hora de entrada no serán admitidos en sus labores, computándoseles como día no laborado, salvo justificación del jefe inmediato superior, no pudiendo darse más de dos justificaciones en quince días naturales.</w:t>
            </w:r>
          </w:p>
          <w:p w:rsidR="002F1BCA" w:rsidRPr="0034752F" w:rsidRDefault="002F1BCA" w:rsidP="002F1BCA">
            <w:pPr>
              <w:jc w:val="both"/>
              <w:rPr>
                <w:rFonts w:ascii="Arial" w:hAnsi="Arial" w:cs="Arial"/>
                <w:sz w:val="18"/>
                <w:szCs w:val="18"/>
              </w:rPr>
            </w:pPr>
            <w:r w:rsidRPr="0034752F">
              <w:rPr>
                <w:rFonts w:ascii="Arial" w:hAnsi="Arial" w:cs="Arial"/>
                <w:b/>
                <w:sz w:val="18"/>
                <w:szCs w:val="18"/>
              </w:rPr>
              <w:t>Articulo 72.-</w:t>
            </w:r>
            <w:r w:rsidRPr="0034752F">
              <w:rPr>
                <w:rFonts w:ascii="Arial" w:hAnsi="Arial" w:cs="Arial"/>
                <w:sz w:val="18"/>
                <w:szCs w:val="18"/>
              </w:rPr>
              <w:t xml:space="preserve"> Se considerará como falta injustificada:</w:t>
            </w:r>
          </w:p>
          <w:p w:rsidR="002F1BCA" w:rsidRPr="0034752F" w:rsidRDefault="002F1BCA" w:rsidP="002F1BCA">
            <w:pPr>
              <w:jc w:val="both"/>
              <w:rPr>
                <w:rFonts w:ascii="Arial" w:hAnsi="Arial" w:cs="Arial"/>
                <w:sz w:val="18"/>
                <w:szCs w:val="18"/>
              </w:rPr>
            </w:pPr>
            <w:r w:rsidRPr="0034752F">
              <w:rPr>
                <w:rFonts w:ascii="Arial" w:hAnsi="Arial" w:cs="Arial"/>
                <w:sz w:val="18"/>
                <w:szCs w:val="18"/>
              </w:rPr>
              <w:t>I.- Cuando el trabajador no registre su entrada, sin causa justificada.</w:t>
            </w:r>
          </w:p>
          <w:p w:rsidR="002F1BCA" w:rsidRPr="0034752F" w:rsidRDefault="002F1BCA" w:rsidP="002F1BCA">
            <w:pPr>
              <w:jc w:val="both"/>
              <w:rPr>
                <w:rFonts w:ascii="Arial" w:hAnsi="Arial" w:cs="Arial"/>
                <w:sz w:val="18"/>
                <w:szCs w:val="18"/>
              </w:rPr>
            </w:pPr>
            <w:r w:rsidRPr="0034752F">
              <w:rPr>
                <w:rFonts w:ascii="Arial" w:hAnsi="Arial" w:cs="Arial"/>
                <w:sz w:val="18"/>
                <w:szCs w:val="18"/>
              </w:rPr>
              <w:t>II.- Cuando Injustificadamente, no registre su salida.</w:t>
            </w:r>
          </w:p>
          <w:p w:rsidR="002F1BCA" w:rsidRPr="0034752F" w:rsidRDefault="002F1BCA" w:rsidP="002F1BCA">
            <w:pPr>
              <w:jc w:val="both"/>
              <w:rPr>
                <w:rFonts w:ascii="Arial" w:hAnsi="Arial" w:cs="Arial"/>
                <w:sz w:val="18"/>
                <w:szCs w:val="18"/>
              </w:rPr>
            </w:pPr>
            <w:r w:rsidRPr="0034752F">
              <w:rPr>
                <w:rFonts w:ascii="Arial" w:hAnsi="Arial" w:cs="Arial"/>
                <w:sz w:val="18"/>
                <w:szCs w:val="18"/>
              </w:rPr>
              <w:t>III.- Cuando el trabajador abandone sus labores antes de la hora de salida reglamentaria, sin autorización de la superioridad.</w:t>
            </w:r>
          </w:p>
          <w:p w:rsidR="002F1BCA" w:rsidRPr="0034752F" w:rsidRDefault="002F1BCA" w:rsidP="002F1BCA">
            <w:pPr>
              <w:jc w:val="both"/>
              <w:rPr>
                <w:rFonts w:ascii="Arial" w:hAnsi="Arial" w:cs="Arial"/>
                <w:sz w:val="18"/>
                <w:szCs w:val="18"/>
              </w:rPr>
            </w:pPr>
            <w:r w:rsidRPr="0034752F">
              <w:rPr>
                <w:rFonts w:ascii="Arial" w:hAnsi="Arial" w:cs="Arial"/>
                <w:sz w:val="18"/>
                <w:szCs w:val="18"/>
              </w:rPr>
              <w:t>IV.- Cuando no se presente a sus labores, sin la comprobación de Ley.</w:t>
            </w:r>
          </w:p>
          <w:p w:rsidR="002F1BCA" w:rsidRPr="0034752F" w:rsidRDefault="002F1BCA" w:rsidP="002F1BCA">
            <w:pPr>
              <w:pStyle w:val="Textoindependiente"/>
              <w:rPr>
                <w:b/>
                <w:bCs/>
                <w:color w:val="000000"/>
                <w:sz w:val="18"/>
                <w:szCs w:val="18"/>
              </w:rPr>
            </w:pPr>
          </w:p>
          <w:p w:rsidR="002F1BCA" w:rsidRPr="0034752F" w:rsidRDefault="002F1BCA" w:rsidP="002F1BCA">
            <w:pPr>
              <w:pStyle w:val="Textoindependiente"/>
              <w:rPr>
                <w:color w:val="000000"/>
                <w:sz w:val="18"/>
                <w:szCs w:val="18"/>
              </w:rPr>
            </w:pPr>
            <w:r w:rsidRPr="0034752F">
              <w:rPr>
                <w:b/>
                <w:bCs/>
                <w:color w:val="000000"/>
                <w:sz w:val="18"/>
                <w:szCs w:val="18"/>
              </w:rPr>
              <w:t>Artículo 73</w:t>
            </w:r>
            <w:r w:rsidRPr="0034752F">
              <w:rPr>
                <w:b/>
                <w:color w:val="000000"/>
                <w:sz w:val="18"/>
                <w:szCs w:val="18"/>
              </w:rPr>
              <w:t>.-</w:t>
            </w:r>
            <w:r w:rsidRPr="0034752F">
              <w:rPr>
                <w:color w:val="000000"/>
                <w:sz w:val="18"/>
                <w:szCs w:val="18"/>
              </w:rPr>
              <w:t xml:space="preserve"> Invariablemente, para salir del trabajo con anticipación al tiempo estipulado, sé requerirá de autorización del jefe inmediato. </w:t>
            </w:r>
          </w:p>
          <w:p w:rsidR="002F1BCA" w:rsidRPr="0034752F" w:rsidRDefault="002F1BCA" w:rsidP="002F1BCA">
            <w:pPr>
              <w:jc w:val="both"/>
              <w:rPr>
                <w:rFonts w:ascii="Arial" w:hAnsi="Arial" w:cs="Arial"/>
                <w:b/>
                <w:bCs/>
                <w:color w:val="000000"/>
                <w:sz w:val="18"/>
                <w:szCs w:val="18"/>
              </w:rPr>
            </w:pPr>
          </w:p>
          <w:p w:rsidR="002F1BCA" w:rsidRPr="0034752F" w:rsidRDefault="002F1BCA" w:rsidP="002F1BCA">
            <w:pPr>
              <w:jc w:val="both"/>
              <w:rPr>
                <w:rFonts w:ascii="Arial" w:hAnsi="Arial" w:cs="Arial"/>
                <w:sz w:val="18"/>
                <w:szCs w:val="18"/>
              </w:rPr>
            </w:pPr>
            <w:r w:rsidRPr="0034752F">
              <w:rPr>
                <w:rFonts w:ascii="Arial" w:hAnsi="Arial" w:cs="Arial"/>
                <w:b/>
                <w:bCs/>
                <w:color w:val="000000"/>
                <w:sz w:val="18"/>
                <w:szCs w:val="18"/>
              </w:rPr>
              <w:t>Artículo 74</w:t>
            </w:r>
            <w:r w:rsidRPr="0034752F">
              <w:rPr>
                <w:rFonts w:ascii="Arial" w:hAnsi="Arial" w:cs="Arial"/>
                <w:color w:val="000000"/>
                <w:sz w:val="18"/>
                <w:szCs w:val="18"/>
              </w:rPr>
              <w:t>.- En el reporte general de faltas y retardos, a la dirección correspondiente de la Secretaría, tendrá conocimiento previo a la Representación Sindical de cada centro de trabajo.</w:t>
            </w:r>
          </w:p>
          <w:p w:rsidR="002F1BCA" w:rsidRPr="0034752F" w:rsidRDefault="002F1BCA" w:rsidP="002F1BCA">
            <w:pPr>
              <w:jc w:val="both"/>
              <w:rPr>
                <w:rFonts w:ascii="Arial" w:hAnsi="Arial" w:cs="Arial"/>
                <w:sz w:val="18"/>
                <w:szCs w:val="18"/>
              </w:rPr>
            </w:pPr>
          </w:p>
          <w:p w:rsidR="002F1BCA" w:rsidRPr="0034752F" w:rsidRDefault="002F1BCA" w:rsidP="002F1BCA">
            <w:pPr>
              <w:ind w:left="34"/>
              <w:jc w:val="both"/>
              <w:rPr>
                <w:rFonts w:ascii="Arial" w:hAnsi="Arial" w:cs="Arial"/>
                <w:color w:val="000000"/>
                <w:sz w:val="18"/>
                <w:szCs w:val="18"/>
              </w:rPr>
            </w:pPr>
            <w:r w:rsidRPr="0034752F">
              <w:rPr>
                <w:rFonts w:ascii="Arial" w:hAnsi="Arial" w:cs="Arial"/>
                <w:b/>
                <w:bCs/>
                <w:color w:val="000000"/>
                <w:sz w:val="18"/>
                <w:szCs w:val="18"/>
              </w:rPr>
              <w:t>Artículo 80</w:t>
            </w:r>
            <w:r w:rsidRPr="0034752F">
              <w:rPr>
                <w:rFonts w:ascii="Arial" w:hAnsi="Arial" w:cs="Arial"/>
                <w:color w:val="000000"/>
                <w:sz w:val="18"/>
                <w:szCs w:val="18"/>
              </w:rPr>
              <w:t>.- Solo será posible hacer retenciones, descuentos o deducciones al salario de los trabajadores, por conceptos siguientes:</w:t>
            </w:r>
          </w:p>
          <w:p w:rsidR="002F1BCA" w:rsidRPr="0034752F" w:rsidRDefault="002F1BCA" w:rsidP="002F1BCA">
            <w:pPr>
              <w:jc w:val="both"/>
              <w:rPr>
                <w:rFonts w:ascii="Arial" w:hAnsi="Arial" w:cs="Arial"/>
                <w:b/>
                <w:sz w:val="18"/>
                <w:szCs w:val="18"/>
                <w:u w:val="single"/>
                <w:lang w:val="es-MX"/>
              </w:rPr>
            </w:pPr>
            <w:r w:rsidRPr="0034752F">
              <w:rPr>
                <w:rFonts w:ascii="Arial" w:hAnsi="Arial" w:cs="Arial"/>
                <w:color w:val="000000"/>
                <w:sz w:val="18"/>
                <w:szCs w:val="18"/>
              </w:rPr>
              <w:t>VI.- Los descuentos por faltas de asistencia injustificadas, o retardos reportados por la Secretaría. Operando para estos casos la prescripción en los términos que marca la Ley.</w:t>
            </w:r>
          </w:p>
          <w:p w:rsidR="002F1BCA" w:rsidRPr="0034752F" w:rsidRDefault="002F1BCA" w:rsidP="002F1BCA">
            <w:pPr>
              <w:jc w:val="both"/>
              <w:rPr>
                <w:rFonts w:ascii="Arial" w:hAnsi="Arial" w:cs="Arial"/>
                <w:b/>
                <w:sz w:val="18"/>
                <w:szCs w:val="18"/>
                <w:u w:val="single"/>
                <w:lang w:val="es-MX"/>
              </w:rPr>
            </w:pPr>
          </w:p>
          <w:p w:rsidR="002F1BCA" w:rsidRPr="0034752F" w:rsidRDefault="002F1BCA" w:rsidP="002F1BCA">
            <w:pPr>
              <w:jc w:val="both"/>
              <w:rPr>
                <w:rFonts w:ascii="Arial" w:hAnsi="Arial" w:cs="Arial"/>
                <w:b/>
                <w:sz w:val="18"/>
                <w:szCs w:val="18"/>
                <w:u w:val="single"/>
              </w:rPr>
            </w:pPr>
            <w:r w:rsidRPr="0034752F">
              <w:rPr>
                <w:rFonts w:ascii="Arial" w:hAnsi="Arial" w:cs="Arial"/>
                <w:b/>
                <w:sz w:val="18"/>
                <w:szCs w:val="18"/>
                <w:u w:val="single"/>
              </w:rPr>
              <w:t>OBSERVACIÓN SOLVENTADA.</w:t>
            </w:r>
          </w:p>
          <w:p w:rsidR="002F1BCA" w:rsidRPr="0034752F" w:rsidRDefault="002F1BCA" w:rsidP="002F1BCA">
            <w:pPr>
              <w:ind w:left="34"/>
              <w:jc w:val="both"/>
              <w:rPr>
                <w:rFonts w:ascii="Arial" w:hAnsi="Arial" w:cs="Arial"/>
                <w:b/>
                <w:sz w:val="18"/>
                <w:szCs w:val="18"/>
              </w:rPr>
            </w:pPr>
          </w:p>
          <w:p w:rsidR="002F1BCA" w:rsidRPr="0034752F" w:rsidRDefault="002F1BCA" w:rsidP="002F1BCA">
            <w:pPr>
              <w:ind w:left="34"/>
              <w:jc w:val="both"/>
              <w:rPr>
                <w:rFonts w:ascii="Arial" w:hAnsi="Arial" w:cs="Arial"/>
                <w:b/>
                <w:sz w:val="18"/>
                <w:szCs w:val="18"/>
              </w:rPr>
            </w:pPr>
            <w:r w:rsidRPr="0034752F">
              <w:rPr>
                <w:rFonts w:ascii="Arial" w:hAnsi="Arial" w:cs="Arial"/>
                <w:b/>
                <w:sz w:val="18"/>
                <w:szCs w:val="18"/>
              </w:rPr>
              <w:lastRenderedPageBreak/>
              <w:t xml:space="preserve">Condiciones Generales de Trabajo de los Trabajadores de </w:t>
            </w:r>
            <w:smartTag w:uri="urn:schemas-microsoft-com:office:smarttags" w:element="PersonName">
              <w:smartTagPr>
                <w:attr w:name="ProductID" w:val="la Secretar￭a"/>
              </w:smartTagPr>
              <w:r w:rsidRPr="0034752F">
                <w:rPr>
                  <w:rFonts w:ascii="Arial" w:hAnsi="Arial" w:cs="Arial"/>
                  <w:b/>
                  <w:sz w:val="18"/>
                  <w:szCs w:val="18"/>
                </w:rPr>
                <w:t>la Secretaría</w:t>
              </w:r>
            </w:smartTag>
            <w:r w:rsidRPr="0034752F">
              <w:rPr>
                <w:rFonts w:ascii="Arial" w:hAnsi="Arial" w:cs="Arial"/>
                <w:b/>
                <w:sz w:val="18"/>
                <w:szCs w:val="18"/>
              </w:rPr>
              <w:t xml:space="preserve"> de Educación del Estado de Jalisco.</w:t>
            </w:r>
          </w:p>
          <w:p w:rsidR="002F1BCA" w:rsidRPr="0034752F" w:rsidRDefault="002F1BCA" w:rsidP="002F1BCA">
            <w:pPr>
              <w:ind w:left="34"/>
              <w:jc w:val="both"/>
              <w:rPr>
                <w:rFonts w:ascii="Arial" w:hAnsi="Arial" w:cs="Arial"/>
                <w:b/>
                <w:bCs/>
                <w:color w:val="000000"/>
                <w:sz w:val="18"/>
                <w:szCs w:val="18"/>
              </w:rPr>
            </w:pPr>
          </w:p>
          <w:p w:rsidR="002F1BCA" w:rsidRPr="0034752F" w:rsidRDefault="002F1BCA" w:rsidP="002F1BCA">
            <w:pPr>
              <w:ind w:left="34"/>
              <w:jc w:val="both"/>
              <w:rPr>
                <w:rFonts w:ascii="Arial" w:hAnsi="Arial" w:cs="Arial"/>
                <w:color w:val="000000"/>
                <w:sz w:val="18"/>
                <w:szCs w:val="18"/>
              </w:rPr>
            </w:pPr>
            <w:r w:rsidRPr="0034752F">
              <w:rPr>
                <w:rFonts w:ascii="Arial" w:hAnsi="Arial" w:cs="Arial"/>
                <w:b/>
                <w:bCs/>
                <w:color w:val="000000"/>
                <w:sz w:val="18"/>
                <w:szCs w:val="18"/>
              </w:rPr>
              <w:t>Artículo 84</w:t>
            </w:r>
            <w:r w:rsidRPr="0034752F">
              <w:rPr>
                <w:rFonts w:ascii="Arial" w:hAnsi="Arial" w:cs="Arial"/>
                <w:color w:val="000000"/>
                <w:sz w:val="18"/>
                <w:szCs w:val="18"/>
              </w:rPr>
              <w:t>.- Las licencias a que se refiere este ordenamiento serán de dos clases: sin goce de sueldo y con goce de sueldo.</w:t>
            </w:r>
          </w:p>
          <w:p w:rsidR="002F1BCA" w:rsidRPr="0034752F" w:rsidRDefault="002F1BCA" w:rsidP="002F1BCA">
            <w:pPr>
              <w:ind w:left="34"/>
              <w:jc w:val="both"/>
              <w:rPr>
                <w:rFonts w:ascii="Arial" w:hAnsi="Arial" w:cs="Arial"/>
                <w:b/>
                <w:sz w:val="18"/>
                <w:szCs w:val="18"/>
                <w:lang w:val="es-MX"/>
              </w:rPr>
            </w:pPr>
          </w:p>
          <w:p w:rsidR="002F1BCA" w:rsidRPr="0034752F" w:rsidRDefault="002F1BCA" w:rsidP="002F1BCA">
            <w:pPr>
              <w:ind w:left="34"/>
              <w:jc w:val="both"/>
              <w:rPr>
                <w:rFonts w:ascii="Arial" w:hAnsi="Arial" w:cs="Arial"/>
                <w:sz w:val="18"/>
                <w:szCs w:val="18"/>
                <w:lang w:val="es-MX"/>
              </w:rPr>
            </w:pPr>
            <w:r w:rsidRPr="0034752F">
              <w:rPr>
                <w:rFonts w:ascii="Arial" w:hAnsi="Arial" w:cs="Arial"/>
                <w:b/>
                <w:sz w:val="18"/>
                <w:szCs w:val="18"/>
                <w:lang w:val="es-MX"/>
              </w:rPr>
              <w:t>ARTÍCULO 86.-</w:t>
            </w:r>
            <w:r w:rsidRPr="0034752F">
              <w:rPr>
                <w:rFonts w:ascii="Arial" w:hAnsi="Arial" w:cs="Arial"/>
                <w:sz w:val="18"/>
                <w:szCs w:val="18"/>
                <w:lang w:val="es-MX"/>
              </w:rPr>
              <w:t xml:space="preserve"> Las licencias con goce de sueldo, se otorgarán en los siguientes casos:</w:t>
            </w:r>
          </w:p>
          <w:p w:rsidR="002F1BCA" w:rsidRPr="0034752F" w:rsidRDefault="002F1BCA" w:rsidP="002F1BCA">
            <w:pPr>
              <w:ind w:left="34"/>
              <w:jc w:val="both"/>
              <w:rPr>
                <w:rFonts w:ascii="Arial" w:hAnsi="Arial" w:cs="Arial"/>
                <w:sz w:val="18"/>
                <w:szCs w:val="18"/>
                <w:lang w:val="es-MX"/>
              </w:rPr>
            </w:pPr>
            <w:r w:rsidRPr="0034752F">
              <w:rPr>
                <w:rFonts w:ascii="Arial" w:hAnsi="Arial" w:cs="Arial"/>
                <w:b/>
                <w:sz w:val="18"/>
                <w:szCs w:val="18"/>
                <w:lang w:val="es-MX"/>
              </w:rPr>
              <w:t>Fracción. XI</w:t>
            </w:r>
            <w:r w:rsidRPr="0034752F">
              <w:rPr>
                <w:rFonts w:ascii="Arial" w:hAnsi="Arial" w:cs="Arial"/>
                <w:sz w:val="18"/>
                <w:szCs w:val="18"/>
                <w:lang w:val="es-MX"/>
              </w:rPr>
              <w:t xml:space="preserve">. Por cualquier otro motivo, hasta por tres días en tres ocasiones distintas, separadas cuando menos por un mes dentro de cada año, estas Licencias podrán ser otorgadas por los jefes de las respectivas dependencias de </w:t>
            </w:r>
            <w:smartTag w:uri="urn:schemas-microsoft-com:office:smarttags" w:element="PersonName">
              <w:smartTagPr>
                <w:attr w:name="ProductID" w:val="la Secretar￭a"/>
              </w:smartTagPr>
              <w:r w:rsidRPr="0034752F">
                <w:rPr>
                  <w:rFonts w:ascii="Arial" w:hAnsi="Arial" w:cs="Arial"/>
                  <w:sz w:val="18"/>
                  <w:szCs w:val="18"/>
                  <w:lang w:val="es-MX"/>
                </w:rPr>
                <w:t>la Secretaría</w:t>
              </w:r>
            </w:smartTag>
            <w:r w:rsidRPr="0034752F">
              <w:rPr>
                <w:rFonts w:ascii="Arial" w:hAnsi="Arial" w:cs="Arial"/>
                <w:sz w:val="18"/>
                <w:szCs w:val="18"/>
                <w:lang w:val="es-MX"/>
              </w:rPr>
              <w:t>, previa solicitud del interesado.</w:t>
            </w:r>
          </w:p>
          <w:p w:rsidR="002F1BCA" w:rsidRPr="0034752F" w:rsidRDefault="002F1BCA" w:rsidP="002F1BCA">
            <w:pPr>
              <w:ind w:left="34"/>
              <w:jc w:val="both"/>
              <w:rPr>
                <w:rFonts w:ascii="Arial" w:hAnsi="Arial" w:cs="Arial"/>
                <w:sz w:val="18"/>
                <w:szCs w:val="18"/>
                <w:lang w:val="es-MX"/>
              </w:rPr>
            </w:pPr>
          </w:p>
          <w:p w:rsidR="002F1BCA" w:rsidRPr="0034752F" w:rsidRDefault="002F1BCA" w:rsidP="002F1BCA">
            <w:pPr>
              <w:ind w:left="34"/>
              <w:jc w:val="both"/>
              <w:rPr>
                <w:rFonts w:ascii="Arial" w:hAnsi="Arial" w:cs="Arial"/>
                <w:sz w:val="18"/>
                <w:szCs w:val="18"/>
              </w:rPr>
            </w:pPr>
            <w:r w:rsidRPr="0034752F">
              <w:rPr>
                <w:rFonts w:ascii="Arial" w:hAnsi="Arial" w:cs="Arial"/>
                <w:b/>
                <w:sz w:val="18"/>
                <w:szCs w:val="18"/>
                <w:lang w:val="es-MX"/>
              </w:rPr>
              <w:t>ARTÍCULO 89.-</w:t>
            </w:r>
            <w:r w:rsidRPr="0034752F">
              <w:rPr>
                <w:rFonts w:ascii="Arial" w:hAnsi="Arial" w:cs="Arial"/>
                <w:sz w:val="18"/>
                <w:szCs w:val="18"/>
                <w:lang w:val="es-MX"/>
              </w:rPr>
              <w:t xml:space="preserve"> Las licencias con o sin goce de sueldo deberán plantearse con 8 días hábiles de anticipación, </w:t>
            </w:r>
            <w:smartTag w:uri="urn:schemas-microsoft-com:office:smarttags" w:element="PersonName">
              <w:smartTagPr>
                <w:attr w:name="ProductID" w:val="la Secretar￭a"/>
              </w:smartTagPr>
              <w:r w:rsidRPr="0034752F">
                <w:rPr>
                  <w:rFonts w:ascii="Arial" w:hAnsi="Arial" w:cs="Arial"/>
                  <w:sz w:val="18"/>
                  <w:szCs w:val="18"/>
                  <w:lang w:val="es-MX"/>
                </w:rPr>
                <w:t>la Secretaría</w:t>
              </w:r>
            </w:smartTag>
            <w:r w:rsidRPr="0034752F">
              <w:rPr>
                <w:rFonts w:ascii="Arial" w:hAnsi="Arial" w:cs="Arial"/>
                <w:sz w:val="18"/>
                <w:szCs w:val="18"/>
                <w:lang w:val="es-MX"/>
              </w:rPr>
              <w:t xml:space="preserve"> deberá resolver en un término no mayor al de inicio de la licencia,</w:t>
            </w:r>
            <w:r w:rsidRPr="0034752F">
              <w:rPr>
                <w:rFonts w:ascii="Arial" w:hAnsi="Arial" w:cs="Arial"/>
                <w:b/>
                <w:sz w:val="18"/>
                <w:szCs w:val="18"/>
                <w:lang w:val="es-MX"/>
              </w:rPr>
              <w:t xml:space="preserve"> </w:t>
            </w:r>
            <w:r w:rsidRPr="0034752F">
              <w:rPr>
                <w:rFonts w:ascii="Arial" w:hAnsi="Arial" w:cs="Arial"/>
                <w:sz w:val="18"/>
                <w:szCs w:val="18"/>
                <w:lang w:val="es-MX"/>
              </w:rPr>
              <w:t>salvo los</w:t>
            </w:r>
            <w:r w:rsidRPr="0034752F">
              <w:rPr>
                <w:rFonts w:ascii="Arial" w:hAnsi="Arial" w:cs="Arial"/>
                <w:b/>
                <w:sz w:val="18"/>
                <w:szCs w:val="18"/>
                <w:lang w:val="es-MX"/>
              </w:rPr>
              <w:t xml:space="preserve"> </w:t>
            </w:r>
            <w:r w:rsidRPr="0034752F">
              <w:rPr>
                <w:rFonts w:ascii="Arial" w:hAnsi="Arial" w:cs="Arial"/>
                <w:sz w:val="18"/>
                <w:szCs w:val="18"/>
                <w:lang w:val="es-MX"/>
              </w:rPr>
              <w:t>casos de urgencia.</w:t>
            </w:r>
          </w:p>
          <w:p w:rsidR="002F1BCA" w:rsidRPr="0034752F" w:rsidRDefault="002F1BCA" w:rsidP="002F1BCA">
            <w:pPr>
              <w:ind w:left="34"/>
              <w:jc w:val="both"/>
              <w:rPr>
                <w:rFonts w:ascii="Arial" w:hAnsi="Arial" w:cs="Arial"/>
                <w:b/>
                <w:sz w:val="18"/>
                <w:szCs w:val="18"/>
                <w:u w:val="single"/>
              </w:rPr>
            </w:pPr>
          </w:p>
          <w:p w:rsidR="002F1BCA" w:rsidRPr="0034752F" w:rsidRDefault="002F1BCA" w:rsidP="002F1BCA">
            <w:pPr>
              <w:ind w:left="34"/>
              <w:jc w:val="both"/>
              <w:rPr>
                <w:rFonts w:ascii="Arial" w:hAnsi="Arial" w:cs="Arial"/>
                <w:b/>
                <w:sz w:val="18"/>
                <w:szCs w:val="18"/>
              </w:rPr>
            </w:pPr>
            <w:r w:rsidRPr="0034752F">
              <w:rPr>
                <w:rFonts w:ascii="Arial" w:hAnsi="Arial" w:cs="Arial"/>
                <w:b/>
                <w:sz w:val="18"/>
                <w:szCs w:val="18"/>
              </w:rPr>
              <w:t>Manual de Organización de la Escuela de Educación Primaria.</w:t>
            </w:r>
          </w:p>
          <w:p w:rsidR="002F1BCA" w:rsidRPr="0034752F" w:rsidRDefault="002F1BCA" w:rsidP="002F1BCA">
            <w:pPr>
              <w:ind w:left="34"/>
              <w:jc w:val="both"/>
              <w:rPr>
                <w:rFonts w:ascii="Arial" w:hAnsi="Arial" w:cs="Arial"/>
                <w:sz w:val="18"/>
                <w:szCs w:val="18"/>
              </w:rPr>
            </w:pPr>
            <w:r w:rsidRPr="0034752F">
              <w:rPr>
                <w:rFonts w:ascii="Arial" w:hAnsi="Arial" w:cs="Arial"/>
                <w:b/>
                <w:sz w:val="18"/>
                <w:szCs w:val="18"/>
              </w:rPr>
              <w:t>En Materia de Recursos Humanos</w:t>
            </w:r>
            <w:r w:rsidRPr="0034752F">
              <w:rPr>
                <w:rFonts w:ascii="Arial" w:hAnsi="Arial" w:cs="Arial"/>
                <w:sz w:val="18"/>
                <w:szCs w:val="18"/>
              </w:rPr>
              <w:t>:</w:t>
            </w:r>
          </w:p>
          <w:p w:rsidR="002F1BCA" w:rsidRPr="0034752F" w:rsidRDefault="002F1BCA" w:rsidP="002F1BCA">
            <w:pPr>
              <w:jc w:val="both"/>
              <w:rPr>
                <w:rFonts w:ascii="Arial" w:hAnsi="Arial" w:cs="Arial"/>
                <w:b/>
                <w:sz w:val="18"/>
                <w:szCs w:val="18"/>
                <w:u w:val="single"/>
                <w:lang w:val="es-MX"/>
              </w:rPr>
            </w:pPr>
            <w:r w:rsidRPr="0034752F">
              <w:rPr>
                <w:rFonts w:ascii="Arial" w:hAnsi="Arial" w:cs="Arial"/>
                <w:b/>
                <w:sz w:val="18"/>
                <w:szCs w:val="18"/>
              </w:rPr>
              <w:t>6</w:t>
            </w:r>
            <w:r w:rsidRPr="0034752F">
              <w:rPr>
                <w:rFonts w:ascii="Arial" w:hAnsi="Arial" w:cs="Arial"/>
                <w:sz w:val="18"/>
                <w:szCs w:val="18"/>
              </w:rPr>
              <w:t>.- Conceder los permisos económicos al personal a su cargo, conforme al Reglamento de las Condiciones Generales de Trabajo del Personal de la Secretaría de Educación Pública.</w:t>
            </w:r>
          </w:p>
          <w:p w:rsidR="002F1BCA" w:rsidRPr="0034752F" w:rsidRDefault="002F1BCA" w:rsidP="002F1BCA">
            <w:pPr>
              <w:jc w:val="both"/>
              <w:rPr>
                <w:rFonts w:ascii="Arial" w:hAnsi="Arial" w:cs="Arial"/>
                <w:b/>
                <w:sz w:val="18"/>
                <w:szCs w:val="18"/>
                <w:u w:val="single"/>
                <w:lang w:val="es-MX"/>
              </w:rPr>
            </w:pPr>
          </w:p>
          <w:p w:rsidR="002F1BCA" w:rsidRPr="0034752F" w:rsidRDefault="002F1BCA" w:rsidP="002F1BCA">
            <w:pPr>
              <w:jc w:val="both"/>
              <w:rPr>
                <w:rFonts w:ascii="Arial" w:hAnsi="Arial" w:cs="Arial"/>
                <w:b/>
                <w:sz w:val="18"/>
                <w:szCs w:val="18"/>
                <w:u w:val="single"/>
              </w:rPr>
            </w:pPr>
            <w:r w:rsidRPr="0034752F">
              <w:rPr>
                <w:rFonts w:ascii="Arial" w:hAnsi="Arial" w:cs="Arial"/>
                <w:b/>
                <w:sz w:val="18"/>
                <w:szCs w:val="18"/>
                <w:u w:val="single"/>
              </w:rPr>
              <w:t>OBSERVACIÓN 2.</w:t>
            </w:r>
          </w:p>
          <w:p w:rsidR="002F1BCA" w:rsidRPr="0034752F" w:rsidRDefault="002F1BCA" w:rsidP="002F1BCA">
            <w:pPr>
              <w:jc w:val="both"/>
              <w:rPr>
                <w:rFonts w:ascii="Arial" w:hAnsi="Arial" w:cs="Arial"/>
                <w:b/>
                <w:sz w:val="18"/>
                <w:szCs w:val="18"/>
              </w:rPr>
            </w:pPr>
            <w:r w:rsidRPr="0034752F">
              <w:rPr>
                <w:rFonts w:ascii="Arial" w:hAnsi="Arial" w:cs="Arial"/>
                <w:b/>
                <w:sz w:val="18"/>
                <w:szCs w:val="18"/>
              </w:rPr>
              <w:t xml:space="preserve">Condiciones Generales de Trabajo de los Trabajadores de </w:t>
            </w:r>
            <w:smartTag w:uri="urn:schemas-microsoft-com:office:smarttags" w:element="PersonName">
              <w:smartTagPr>
                <w:attr w:name="ProductID" w:val="la Secretar￭a"/>
              </w:smartTagPr>
              <w:r w:rsidRPr="0034752F">
                <w:rPr>
                  <w:rFonts w:ascii="Arial" w:hAnsi="Arial" w:cs="Arial"/>
                  <w:b/>
                  <w:sz w:val="18"/>
                  <w:szCs w:val="18"/>
                </w:rPr>
                <w:t>la Secretaría</w:t>
              </w:r>
            </w:smartTag>
            <w:r w:rsidRPr="0034752F">
              <w:rPr>
                <w:rFonts w:ascii="Arial" w:hAnsi="Arial" w:cs="Arial"/>
                <w:b/>
                <w:sz w:val="18"/>
                <w:szCs w:val="18"/>
              </w:rPr>
              <w:t xml:space="preserve"> de Educación del Estado de Jalisco.</w:t>
            </w:r>
          </w:p>
          <w:p w:rsidR="002F1BCA" w:rsidRPr="0034752F" w:rsidRDefault="002F1BCA" w:rsidP="002F1BCA">
            <w:pPr>
              <w:jc w:val="both"/>
              <w:rPr>
                <w:rFonts w:ascii="Arial" w:hAnsi="Arial" w:cs="Arial"/>
                <w:b/>
                <w:sz w:val="18"/>
                <w:szCs w:val="18"/>
                <w:lang w:val="es-MX"/>
              </w:rPr>
            </w:pPr>
          </w:p>
          <w:p w:rsidR="002F1BCA" w:rsidRPr="0034752F" w:rsidRDefault="002F1BCA" w:rsidP="002F1BCA">
            <w:pPr>
              <w:jc w:val="both"/>
              <w:rPr>
                <w:rFonts w:ascii="Arial" w:hAnsi="Arial" w:cs="Arial"/>
                <w:color w:val="000000"/>
                <w:sz w:val="18"/>
                <w:szCs w:val="18"/>
              </w:rPr>
            </w:pPr>
            <w:r w:rsidRPr="0034752F">
              <w:rPr>
                <w:rFonts w:ascii="Arial" w:hAnsi="Arial" w:cs="Arial"/>
                <w:b/>
                <w:bCs/>
                <w:color w:val="000000"/>
                <w:sz w:val="18"/>
                <w:szCs w:val="18"/>
              </w:rPr>
              <w:t>Artículo 52</w:t>
            </w:r>
            <w:r w:rsidRPr="0034752F">
              <w:rPr>
                <w:rFonts w:ascii="Arial" w:hAnsi="Arial" w:cs="Arial"/>
                <w:color w:val="000000"/>
                <w:sz w:val="18"/>
                <w:szCs w:val="18"/>
              </w:rPr>
              <w:t>.- Son obligaciones comunes de todos los trabajadores al servicio de la Secretaría.</w:t>
            </w:r>
          </w:p>
          <w:p w:rsidR="002F1BCA" w:rsidRPr="0034752F" w:rsidRDefault="002F1BCA" w:rsidP="002F1BCA">
            <w:pPr>
              <w:jc w:val="both"/>
              <w:rPr>
                <w:rFonts w:ascii="Arial" w:hAnsi="Arial" w:cs="Arial"/>
                <w:color w:val="000000"/>
                <w:sz w:val="18"/>
                <w:szCs w:val="18"/>
              </w:rPr>
            </w:pPr>
            <w:r w:rsidRPr="0034752F">
              <w:rPr>
                <w:rFonts w:ascii="Arial" w:hAnsi="Arial" w:cs="Arial"/>
                <w:b/>
                <w:color w:val="000000"/>
                <w:sz w:val="18"/>
                <w:szCs w:val="18"/>
              </w:rPr>
              <w:t>XII.-</w:t>
            </w:r>
            <w:r w:rsidRPr="0034752F">
              <w:rPr>
                <w:rFonts w:ascii="Arial" w:hAnsi="Arial" w:cs="Arial"/>
                <w:color w:val="000000"/>
                <w:sz w:val="18"/>
                <w:szCs w:val="18"/>
              </w:rPr>
              <w:t xml:space="preserve"> En caso de enfermedad, dar el aviso correspondiente a la dependencia de su adscripción en un lapso no mayor de 7 días.</w:t>
            </w:r>
          </w:p>
          <w:p w:rsidR="002F1BCA" w:rsidRPr="0034752F" w:rsidRDefault="002F1BCA" w:rsidP="002F1BCA">
            <w:pPr>
              <w:jc w:val="both"/>
              <w:rPr>
                <w:rFonts w:ascii="Arial" w:hAnsi="Arial" w:cs="Arial"/>
                <w:b/>
                <w:sz w:val="18"/>
                <w:szCs w:val="18"/>
                <w:lang w:val="es-MX"/>
              </w:rPr>
            </w:pPr>
          </w:p>
          <w:p w:rsidR="002F1BCA" w:rsidRPr="0034752F" w:rsidRDefault="002F1BCA" w:rsidP="002F1BCA">
            <w:pPr>
              <w:jc w:val="both"/>
              <w:rPr>
                <w:rFonts w:ascii="Arial" w:hAnsi="Arial" w:cs="Arial"/>
                <w:sz w:val="18"/>
                <w:szCs w:val="18"/>
                <w:lang w:val="es-MX"/>
              </w:rPr>
            </w:pPr>
            <w:r w:rsidRPr="0034752F">
              <w:rPr>
                <w:rFonts w:ascii="Arial" w:hAnsi="Arial" w:cs="Arial"/>
                <w:b/>
                <w:sz w:val="18"/>
                <w:szCs w:val="18"/>
                <w:lang w:val="es-MX"/>
              </w:rPr>
              <w:t>ARTÍCULO 86.-</w:t>
            </w:r>
            <w:r w:rsidRPr="0034752F">
              <w:rPr>
                <w:rFonts w:ascii="Arial" w:hAnsi="Arial" w:cs="Arial"/>
                <w:sz w:val="18"/>
                <w:szCs w:val="18"/>
                <w:lang w:val="es-MX"/>
              </w:rPr>
              <w:t xml:space="preserve"> Las licencias con goce de sueldo, se otorgarán en los siguientes casos:</w:t>
            </w:r>
          </w:p>
          <w:p w:rsidR="002F1BCA" w:rsidRPr="0034752F" w:rsidRDefault="002F1BCA" w:rsidP="002F1BCA">
            <w:pPr>
              <w:pStyle w:val="Textoindependiente"/>
              <w:ind w:hanging="1"/>
              <w:rPr>
                <w:color w:val="000000"/>
                <w:sz w:val="18"/>
                <w:szCs w:val="18"/>
              </w:rPr>
            </w:pPr>
            <w:r w:rsidRPr="0034752F">
              <w:rPr>
                <w:b/>
                <w:color w:val="000000"/>
                <w:sz w:val="18"/>
                <w:szCs w:val="18"/>
              </w:rPr>
              <w:t xml:space="preserve">I.- </w:t>
            </w:r>
            <w:r w:rsidRPr="0034752F">
              <w:rPr>
                <w:color w:val="000000"/>
                <w:sz w:val="18"/>
                <w:szCs w:val="18"/>
              </w:rPr>
              <w:t xml:space="preserve">Los trabajadores, que sufran enfermedades no profesionales, previa comprobación médica de los servicios correspondientes proporcionados o autorizados por la entidad, tendrán derecho a licencias para dejar de concurrir a sus labores, en los siguientes términos: </w:t>
            </w:r>
          </w:p>
          <w:p w:rsidR="002F1BCA" w:rsidRPr="0034752F" w:rsidRDefault="002F1BCA" w:rsidP="002F1BCA">
            <w:pPr>
              <w:pStyle w:val="Textoindependiente"/>
              <w:rPr>
                <w:b/>
                <w:color w:val="000000"/>
                <w:sz w:val="18"/>
                <w:szCs w:val="18"/>
              </w:rPr>
            </w:pPr>
            <w:r w:rsidRPr="0034752F">
              <w:rPr>
                <w:b/>
                <w:color w:val="000000"/>
                <w:sz w:val="18"/>
                <w:szCs w:val="18"/>
              </w:rPr>
              <w:t xml:space="preserve">a).- </w:t>
            </w:r>
            <w:r w:rsidRPr="0034752F">
              <w:rPr>
                <w:color w:val="000000"/>
                <w:sz w:val="18"/>
                <w:szCs w:val="18"/>
              </w:rPr>
              <w:t>Los trabajadores docentes y de apoyo educativo que tengan más de tres meses, pero menos de cinco años de servicio, hasta 60 días con goce de sueldo íntegro: hasta 30 días más con medio sueldo, y hasta 60 días más, sin sueldo.</w:t>
            </w:r>
            <w:r w:rsidRPr="0034752F">
              <w:rPr>
                <w:b/>
                <w:color w:val="000000"/>
                <w:sz w:val="18"/>
                <w:szCs w:val="18"/>
              </w:rPr>
              <w:t xml:space="preserve"> </w:t>
            </w:r>
          </w:p>
          <w:p w:rsidR="002F1BCA" w:rsidRPr="0034752F" w:rsidRDefault="002F1BCA" w:rsidP="002F1BCA">
            <w:pPr>
              <w:pStyle w:val="Textoindependiente"/>
              <w:rPr>
                <w:b/>
                <w:color w:val="000000"/>
                <w:sz w:val="18"/>
                <w:szCs w:val="18"/>
              </w:rPr>
            </w:pPr>
            <w:r w:rsidRPr="0034752F">
              <w:rPr>
                <w:b/>
                <w:color w:val="000000"/>
                <w:sz w:val="18"/>
                <w:szCs w:val="18"/>
              </w:rPr>
              <w:t xml:space="preserve">b).- </w:t>
            </w:r>
            <w:r w:rsidRPr="0034752F">
              <w:rPr>
                <w:color w:val="000000"/>
                <w:sz w:val="18"/>
                <w:szCs w:val="18"/>
              </w:rPr>
              <w:t>A los que tengan de cinco a diez años de servicio hasta 90 días con goce de sueldo íntegro; hasta 45 días más, con medio sueldo y hasta 120 días más sin sueldo.</w:t>
            </w:r>
            <w:r w:rsidRPr="0034752F">
              <w:rPr>
                <w:b/>
                <w:color w:val="000000"/>
                <w:sz w:val="18"/>
                <w:szCs w:val="18"/>
              </w:rPr>
              <w:t xml:space="preserve"> </w:t>
            </w:r>
          </w:p>
          <w:p w:rsidR="002F1BCA" w:rsidRPr="0034752F" w:rsidRDefault="002F1BCA" w:rsidP="002F1BCA">
            <w:pPr>
              <w:jc w:val="both"/>
              <w:rPr>
                <w:rFonts w:ascii="Arial" w:hAnsi="Arial" w:cs="Arial"/>
                <w:color w:val="000000"/>
                <w:sz w:val="18"/>
                <w:szCs w:val="18"/>
              </w:rPr>
            </w:pPr>
            <w:r w:rsidRPr="0034752F">
              <w:rPr>
                <w:rFonts w:ascii="Arial" w:hAnsi="Arial" w:cs="Arial"/>
                <w:b/>
                <w:color w:val="000000"/>
                <w:sz w:val="18"/>
                <w:szCs w:val="18"/>
              </w:rPr>
              <w:t>c).-</w:t>
            </w:r>
            <w:r w:rsidRPr="0034752F">
              <w:rPr>
                <w:rFonts w:ascii="Arial" w:hAnsi="Arial" w:cs="Arial"/>
                <w:color w:val="000000"/>
                <w:sz w:val="18"/>
                <w:szCs w:val="18"/>
              </w:rPr>
              <w:t xml:space="preserve"> A los que tengan más de diez años de servicio, hasta 120 días con goce de sueldo íntegro; hasta 90 días más con medio sueldo y hasta 180 días sin sueldo</w:t>
            </w:r>
          </w:p>
          <w:p w:rsidR="002F1BCA" w:rsidRPr="0034752F" w:rsidRDefault="002F1BCA" w:rsidP="002F1BCA">
            <w:pPr>
              <w:jc w:val="both"/>
              <w:rPr>
                <w:rFonts w:ascii="Arial" w:hAnsi="Arial" w:cs="Arial"/>
                <w:color w:val="000000"/>
                <w:sz w:val="18"/>
                <w:szCs w:val="18"/>
              </w:rPr>
            </w:pPr>
          </w:p>
          <w:p w:rsidR="002F1BCA" w:rsidRPr="0034752F" w:rsidRDefault="002F1BCA" w:rsidP="002F1BCA">
            <w:pPr>
              <w:pStyle w:val="Textoindependiente"/>
              <w:rPr>
                <w:color w:val="000000"/>
                <w:sz w:val="18"/>
                <w:szCs w:val="18"/>
              </w:rPr>
            </w:pPr>
            <w:r w:rsidRPr="0034752F">
              <w:rPr>
                <w:b/>
                <w:color w:val="000000"/>
                <w:sz w:val="18"/>
                <w:szCs w:val="18"/>
              </w:rPr>
              <w:t>II.-</w:t>
            </w:r>
            <w:r w:rsidRPr="0034752F">
              <w:rPr>
                <w:color w:val="000000"/>
                <w:sz w:val="18"/>
                <w:szCs w:val="18"/>
              </w:rPr>
              <w:t xml:space="preserve"> Por enfermedad profesionales, durante todo el tiempo que sea necesario para el restablecimiento del trabajador, y en la inteligencia de que su reintegro y la indemnización que le corresponda en su caso, se ajustará a lo dispuesto por la Ley Federal de Trabajo. </w:t>
            </w:r>
          </w:p>
          <w:p w:rsidR="002F1BCA" w:rsidRPr="0034752F" w:rsidRDefault="002F1BCA" w:rsidP="002F1BCA">
            <w:pPr>
              <w:pStyle w:val="Textoindependiente"/>
              <w:rPr>
                <w:color w:val="000000"/>
                <w:sz w:val="18"/>
                <w:szCs w:val="18"/>
              </w:rPr>
            </w:pPr>
            <w:r w:rsidRPr="0034752F">
              <w:rPr>
                <w:b/>
                <w:color w:val="000000"/>
                <w:sz w:val="18"/>
                <w:szCs w:val="18"/>
              </w:rPr>
              <w:t>III.-</w:t>
            </w:r>
            <w:r w:rsidRPr="0034752F">
              <w:rPr>
                <w:color w:val="000000"/>
                <w:sz w:val="18"/>
                <w:szCs w:val="18"/>
              </w:rPr>
              <w:t xml:space="preserve"> Por una sola ocasión cuando el trabajador vaya a contraer matrimonio, tendrá derecho a disfrutar de diez días hábiles con goce de sueldo. </w:t>
            </w:r>
          </w:p>
          <w:p w:rsidR="002F1BCA" w:rsidRPr="0034752F" w:rsidRDefault="002F1BCA" w:rsidP="002F1BCA">
            <w:pPr>
              <w:pStyle w:val="Textoindependiente"/>
              <w:rPr>
                <w:color w:val="000000"/>
                <w:sz w:val="18"/>
                <w:szCs w:val="18"/>
              </w:rPr>
            </w:pPr>
            <w:r w:rsidRPr="0034752F">
              <w:rPr>
                <w:b/>
                <w:color w:val="000000"/>
                <w:sz w:val="18"/>
                <w:szCs w:val="18"/>
              </w:rPr>
              <w:t xml:space="preserve">IV.- </w:t>
            </w:r>
            <w:r w:rsidRPr="0034752F">
              <w:rPr>
                <w:color w:val="000000"/>
                <w:sz w:val="18"/>
                <w:szCs w:val="18"/>
              </w:rPr>
              <w:t xml:space="preserve">Para la atención de un pariente en primer grado hasta por cinco días, en los siguientes casos. </w:t>
            </w:r>
          </w:p>
          <w:p w:rsidR="002F1BCA" w:rsidRPr="0034752F" w:rsidRDefault="002F1BCA" w:rsidP="002F1BCA">
            <w:pPr>
              <w:jc w:val="both"/>
              <w:rPr>
                <w:rFonts w:ascii="Arial" w:hAnsi="Arial" w:cs="Arial"/>
                <w:b/>
                <w:sz w:val="18"/>
                <w:szCs w:val="18"/>
                <w:u w:val="single"/>
                <w:lang w:val="es-MX"/>
              </w:rPr>
            </w:pPr>
            <w:r w:rsidRPr="0034752F">
              <w:rPr>
                <w:rFonts w:ascii="Arial" w:hAnsi="Arial" w:cs="Arial"/>
                <w:b/>
                <w:color w:val="000000"/>
                <w:sz w:val="18"/>
                <w:szCs w:val="18"/>
              </w:rPr>
              <w:t>a).-</w:t>
            </w:r>
            <w:r w:rsidRPr="0034752F">
              <w:rPr>
                <w:rFonts w:ascii="Arial" w:hAnsi="Arial" w:cs="Arial"/>
                <w:color w:val="000000"/>
                <w:sz w:val="18"/>
                <w:szCs w:val="18"/>
              </w:rPr>
              <w:t xml:space="preserve"> Por enfermedad, una vez por año, con la prestación de la constancia respectiva, expedida por Institución legalmente autorizada para la práctica de la medicina.</w:t>
            </w:r>
          </w:p>
          <w:p w:rsidR="002F1BCA" w:rsidRPr="0034752F" w:rsidRDefault="002F1BCA" w:rsidP="002F1BCA">
            <w:pPr>
              <w:jc w:val="both"/>
              <w:rPr>
                <w:rFonts w:ascii="Arial" w:hAnsi="Arial" w:cs="Arial"/>
                <w:b/>
                <w:sz w:val="18"/>
                <w:szCs w:val="18"/>
                <w:u w:val="single"/>
                <w:lang w:val="es-MX"/>
              </w:rPr>
            </w:pPr>
          </w:p>
          <w:p w:rsidR="002F1BCA" w:rsidRPr="0034752F" w:rsidRDefault="002F1BCA" w:rsidP="002F1BCA">
            <w:pPr>
              <w:jc w:val="both"/>
              <w:rPr>
                <w:rFonts w:ascii="Arial" w:hAnsi="Arial" w:cs="Arial"/>
                <w:sz w:val="18"/>
                <w:szCs w:val="18"/>
              </w:rPr>
            </w:pPr>
            <w:r w:rsidRPr="0034752F">
              <w:rPr>
                <w:rFonts w:ascii="Arial" w:hAnsi="Arial" w:cs="Arial"/>
                <w:b/>
                <w:sz w:val="18"/>
                <w:szCs w:val="18"/>
              </w:rPr>
              <w:t>Circular Numero 01 de fecha 26 de febrero de 2015 emitida por la Maestra Vanessa Isabel Rivas Díaz de Sandi</w:t>
            </w:r>
            <w:r w:rsidRPr="0034752F">
              <w:rPr>
                <w:rFonts w:ascii="Arial" w:hAnsi="Arial" w:cs="Arial"/>
                <w:sz w:val="18"/>
                <w:szCs w:val="18"/>
              </w:rPr>
              <w:t>.</w:t>
            </w:r>
          </w:p>
          <w:p w:rsidR="002F1BCA" w:rsidRPr="0034752F" w:rsidRDefault="002F1BCA" w:rsidP="002F1BCA">
            <w:pPr>
              <w:jc w:val="both"/>
              <w:rPr>
                <w:rFonts w:ascii="Arial" w:hAnsi="Arial" w:cs="Arial"/>
                <w:sz w:val="18"/>
                <w:szCs w:val="18"/>
              </w:rPr>
            </w:pPr>
            <w:r w:rsidRPr="0034752F">
              <w:rPr>
                <w:rFonts w:ascii="Arial" w:hAnsi="Arial" w:cs="Arial"/>
                <w:sz w:val="18"/>
                <w:szCs w:val="18"/>
              </w:rPr>
              <w:t>En ejercicio de las atribuciones a que se refieren las fracciones XIX del artículo 11, VI, XIV,XVI, y XVII del artículo 73 del reglamento interno de la secretaria de educación del Estado de Jalisco y con la finalidad de fortalecer el control interno que permita elevar la eficiencia en los tramites de carácter administrativo en materia de Seguridad Social, inherentes al personal de esta Dependencia, por este medio se les solicita su invaluable apoyo para que:</w:t>
            </w:r>
          </w:p>
          <w:p w:rsidR="002F1BCA" w:rsidRPr="0034752F" w:rsidRDefault="002F1BCA" w:rsidP="002F1BCA">
            <w:pPr>
              <w:jc w:val="both"/>
              <w:rPr>
                <w:rFonts w:ascii="Arial" w:hAnsi="Arial" w:cs="Arial"/>
                <w:sz w:val="18"/>
                <w:szCs w:val="18"/>
              </w:rPr>
            </w:pPr>
          </w:p>
          <w:p w:rsidR="002F1BCA" w:rsidRPr="0034752F" w:rsidRDefault="002F1BCA" w:rsidP="002F1BCA">
            <w:pPr>
              <w:jc w:val="both"/>
              <w:rPr>
                <w:rFonts w:ascii="Arial" w:hAnsi="Arial" w:cs="Arial"/>
                <w:sz w:val="18"/>
                <w:szCs w:val="18"/>
              </w:rPr>
            </w:pPr>
            <w:r w:rsidRPr="0034752F">
              <w:rPr>
                <w:rFonts w:ascii="Arial" w:hAnsi="Arial" w:cs="Arial"/>
                <w:sz w:val="18"/>
                <w:szCs w:val="18"/>
              </w:rPr>
              <w:t xml:space="preserve">Giren sus amables instrucciones al personal responsable de cada centro de trabajo, con el propósito de que realicen de manera invariable la entrega física y formal de las licencias médicas (certificados de Incapacidad expedidos por las autoridades médicas autorizadas al personal de esta Secretaria) y los reportes de las mismas, en las áreas administrativas siguientes: </w:t>
            </w:r>
          </w:p>
          <w:p w:rsidR="002F1BCA" w:rsidRPr="0034752F" w:rsidRDefault="002F1BCA" w:rsidP="002F1BCA">
            <w:pPr>
              <w:jc w:val="both"/>
              <w:rPr>
                <w:rFonts w:ascii="Arial" w:hAnsi="Arial" w:cs="Arial"/>
                <w:sz w:val="18"/>
                <w:szCs w:val="18"/>
              </w:rPr>
            </w:pPr>
            <w:r w:rsidRPr="0034752F">
              <w:rPr>
                <w:rFonts w:ascii="Arial" w:hAnsi="Arial" w:cs="Arial"/>
                <w:sz w:val="18"/>
                <w:szCs w:val="18"/>
              </w:rPr>
              <w:t>Oficinas Centrales, tratándose del personal correspondiente al Subsistema Estatal; y</w:t>
            </w:r>
          </w:p>
          <w:p w:rsidR="002F1BCA" w:rsidRPr="0034752F" w:rsidRDefault="002F1BCA" w:rsidP="002F1BCA">
            <w:pPr>
              <w:jc w:val="both"/>
              <w:rPr>
                <w:rFonts w:ascii="Arial" w:hAnsi="Arial" w:cs="Arial"/>
                <w:sz w:val="18"/>
                <w:szCs w:val="18"/>
              </w:rPr>
            </w:pPr>
            <w:r w:rsidRPr="0034752F">
              <w:rPr>
                <w:rFonts w:ascii="Arial" w:hAnsi="Arial" w:cs="Arial"/>
                <w:sz w:val="18"/>
                <w:szCs w:val="18"/>
              </w:rPr>
              <w:t xml:space="preserve">Delegaciones Regionales de la Secretaria de Educación, en caso del personal del Subsistema Federalizado. </w:t>
            </w:r>
          </w:p>
          <w:p w:rsidR="002F1BCA" w:rsidRPr="0034752F" w:rsidRDefault="002F1BCA" w:rsidP="002F1BCA">
            <w:pPr>
              <w:jc w:val="both"/>
              <w:rPr>
                <w:rFonts w:ascii="Arial" w:hAnsi="Arial" w:cs="Arial"/>
                <w:sz w:val="18"/>
                <w:szCs w:val="18"/>
              </w:rPr>
            </w:pPr>
          </w:p>
          <w:p w:rsidR="002F1BCA" w:rsidRPr="0034752F" w:rsidRDefault="002F1BCA" w:rsidP="002F1BCA">
            <w:pPr>
              <w:jc w:val="both"/>
              <w:rPr>
                <w:rFonts w:ascii="Arial" w:hAnsi="Arial" w:cs="Arial"/>
                <w:sz w:val="18"/>
                <w:szCs w:val="18"/>
              </w:rPr>
            </w:pPr>
            <w:r w:rsidRPr="0034752F">
              <w:rPr>
                <w:rFonts w:ascii="Arial" w:hAnsi="Arial" w:cs="Arial"/>
                <w:sz w:val="18"/>
                <w:szCs w:val="18"/>
              </w:rPr>
              <w:t>Lo anterior, con el fin de validar, contabilizar y resguardar los documentos en cuestión, independientemente de la captura que efectúen de los mismos en el sistema de Gestión Educativa y en cumplimiento a lo dispuesto en la fracción XII del artículo 52 del Reglamento de las Condiciones Generales de Trabajo de los Trabajadores de la Secretaria de Educación del Estado de Jalisco.</w:t>
            </w:r>
          </w:p>
          <w:p w:rsidR="002F1BCA" w:rsidRPr="0034752F" w:rsidRDefault="002F1BCA" w:rsidP="002F1BCA">
            <w:pPr>
              <w:jc w:val="both"/>
              <w:rPr>
                <w:rFonts w:ascii="Arial" w:hAnsi="Arial" w:cs="Arial"/>
                <w:b/>
                <w:sz w:val="18"/>
                <w:szCs w:val="18"/>
                <w:u w:val="single"/>
              </w:rPr>
            </w:pPr>
          </w:p>
          <w:p w:rsidR="002F1BCA" w:rsidRPr="0034752F" w:rsidRDefault="002F1BCA" w:rsidP="002F1BCA">
            <w:pPr>
              <w:jc w:val="both"/>
              <w:rPr>
                <w:rFonts w:ascii="Arial" w:hAnsi="Arial" w:cs="Arial"/>
                <w:b/>
                <w:sz w:val="18"/>
                <w:szCs w:val="18"/>
              </w:rPr>
            </w:pPr>
            <w:r w:rsidRPr="0034752F">
              <w:rPr>
                <w:rFonts w:ascii="Arial" w:hAnsi="Arial" w:cs="Arial"/>
                <w:b/>
                <w:sz w:val="18"/>
                <w:szCs w:val="18"/>
              </w:rPr>
              <w:t>Manual de Organización de la Escuela de Educación Primaria.</w:t>
            </w:r>
          </w:p>
          <w:p w:rsidR="002F1BCA" w:rsidRPr="0034752F" w:rsidRDefault="002F1BCA" w:rsidP="002F1BCA">
            <w:pPr>
              <w:jc w:val="both"/>
              <w:rPr>
                <w:rFonts w:ascii="Arial" w:hAnsi="Arial" w:cs="Arial"/>
                <w:b/>
                <w:sz w:val="18"/>
                <w:szCs w:val="18"/>
              </w:rPr>
            </w:pPr>
            <w:r w:rsidRPr="0034752F">
              <w:rPr>
                <w:rFonts w:ascii="Arial" w:hAnsi="Arial" w:cs="Arial"/>
                <w:b/>
                <w:sz w:val="18"/>
                <w:szCs w:val="18"/>
              </w:rPr>
              <w:t>En Materia de Recursos Humanos</w:t>
            </w:r>
          </w:p>
          <w:p w:rsidR="002F1BCA" w:rsidRPr="0034752F" w:rsidRDefault="002F1BCA" w:rsidP="002F1BCA">
            <w:pPr>
              <w:jc w:val="both"/>
              <w:rPr>
                <w:rFonts w:ascii="Arial" w:hAnsi="Arial" w:cs="Arial"/>
                <w:sz w:val="18"/>
                <w:szCs w:val="18"/>
              </w:rPr>
            </w:pPr>
            <w:r w:rsidRPr="0034752F">
              <w:rPr>
                <w:rFonts w:ascii="Arial" w:hAnsi="Arial" w:cs="Arial"/>
                <w:b/>
                <w:sz w:val="18"/>
                <w:szCs w:val="18"/>
              </w:rPr>
              <w:t>10.-</w:t>
            </w:r>
            <w:r w:rsidRPr="0034752F">
              <w:rPr>
                <w:rFonts w:ascii="Arial" w:hAnsi="Arial" w:cs="Arial"/>
                <w:sz w:val="18"/>
                <w:szCs w:val="18"/>
              </w:rPr>
              <w:t>Enviar mensualmente a la Subdirección General de Servicios Administrativos, por conducto del supervisor de zona, los informes de las inasistencias, justificadas o no, del personal a su cargo y, en su caso, las actas de abandono de empleo, para que tramite lo conducente</w:t>
            </w:r>
          </w:p>
          <w:p w:rsidR="002F1BCA" w:rsidRPr="0034752F" w:rsidRDefault="002F1BCA" w:rsidP="002F1BCA">
            <w:pPr>
              <w:jc w:val="both"/>
              <w:rPr>
                <w:rFonts w:ascii="Arial" w:hAnsi="Arial" w:cs="Arial"/>
                <w:b/>
                <w:sz w:val="18"/>
                <w:szCs w:val="18"/>
                <w:u w:val="single"/>
              </w:rPr>
            </w:pPr>
          </w:p>
          <w:p w:rsidR="002F1BCA" w:rsidRPr="0034752F" w:rsidRDefault="002F1BCA" w:rsidP="002F1BCA">
            <w:pPr>
              <w:jc w:val="both"/>
              <w:rPr>
                <w:rFonts w:ascii="Arial" w:hAnsi="Arial" w:cs="Arial"/>
                <w:b/>
                <w:sz w:val="18"/>
                <w:szCs w:val="18"/>
                <w:u w:val="single"/>
                <w:lang w:val="es-MX"/>
              </w:rPr>
            </w:pPr>
            <w:r w:rsidRPr="0034752F">
              <w:rPr>
                <w:rFonts w:ascii="Arial" w:hAnsi="Arial" w:cs="Arial"/>
                <w:b/>
                <w:sz w:val="18"/>
                <w:szCs w:val="18"/>
                <w:u w:val="single"/>
                <w:lang w:val="es-MX"/>
              </w:rPr>
              <w:t xml:space="preserve">OBSERVACIÓN SOLVENTADA </w:t>
            </w:r>
          </w:p>
          <w:p w:rsidR="002F1BCA" w:rsidRPr="0034752F" w:rsidRDefault="002F1BCA" w:rsidP="002F1BCA">
            <w:pPr>
              <w:jc w:val="both"/>
              <w:rPr>
                <w:rFonts w:ascii="Arial" w:hAnsi="Arial" w:cs="Arial"/>
                <w:b/>
                <w:sz w:val="18"/>
                <w:szCs w:val="18"/>
                <w:u w:val="single"/>
                <w:lang w:val="es-MX"/>
              </w:rPr>
            </w:pPr>
          </w:p>
          <w:p w:rsidR="002F1BCA" w:rsidRPr="0034752F" w:rsidRDefault="002F1BCA" w:rsidP="002F1BCA">
            <w:pPr>
              <w:jc w:val="both"/>
              <w:rPr>
                <w:rFonts w:ascii="Arial" w:hAnsi="Arial" w:cs="Arial"/>
                <w:b/>
                <w:sz w:val="18"/>
                <w:szCs w:val="18"/>
              </w:rPr>
            </w:pPr>
            <w:r w:rsidRPr="0034752F">
              <w:rPr>
                <w:rFonts w:ascii="Arial" w:hAnsi="Arial" w:cs="Arial"/>
                <w:b/>
                <w:sz w:val="18"/>
                <w:szCs w:val="18"/>
              </w:rPr>
              <w:t>Manual de Organización del Nivel de Educación Primaria.</w:t>
            </w:r>
          </w:p>
          <w:p w:rsidR="002F1BCA" w:rsidRPr="0034752F" w:rsidRDefault="002F1BCA" w:rsidP="002F1BCA">
            <w:pPr>
              <w:jc w:val="both"/>
              <w:rPr>
                <w:rFonts w:ascii="Arial" w:hAnsi="Arial" w:cs="Arial"/>
                <w:b/>
                <w:bCs/>
                <w:i/>
                <w:sz w:val="18"/>
                <w:szCs w:val="18"/>
                <w:lang w:val="es-MX"/>
              </w:rPr>
            </w:pPr>
            <w:r w:rsidRPr="0034752F">
              <w:rPr>
                <w:rFonts w:ascii="Arial" w:hAnsi="Arial" w:cs="Arial"/>
                <w:sz w:val="18"/>
                <w:szCs w:val="18"/>
                <w:lang w:eastAsia="es-MX"/>
              </w:rPr>
              <w:t>Nombre del Puesto.- Director de Escuela de Educación Primaria</w:t>
            </w:r>
          </w:p>
          <w:p w:rsidR="002F1BCA" w:rsidRPr="0034752F" w:rsidRDefault="002F1BCA" w:rsidP="002F1BCA">
            <w:pPr>
              <w:jc w:val="both"/>
              <w:rPr>
                <w:rFonts w:ascii="Arial" w:hAnsi="Arial" w:cs="Arial"/>
                <w:color w:val="333399"/>
                <w:sz w:val="18"/>
                <w:szCs w:val="18"/>
              </w:rPr>
            </w:pPr>
            <w:r w:rsidRPr="0034752F">
              <w:rPr>
                <w:rFonts w:ascii="Arial" w:hAnsi="Arial" w:cs="Arial"/>
                <w:b/>
                <w:bCs/>
                <w:sz w:val="18"/>
                <w:szCs w:val="18"/>
                <w:lang w:val="es-MX" w:eastAsia="es-MX"/>
              </w:rPr>
              <w:t>DIMENSIÓN ADMINISTRATIVA</w:t>
            </w:r>
          </w:p>
          <w:p w:rsidR="002F1BCA" w:rsidRPr="0034752F" w:rsidRDefault="002F1BCA" w:rsidP="002F1BCA">
            <w:pPr>
              <w:autoSpaceDE w:val="0"/>
              <w:autoSpaceDN w:val="0"/>
              <w:adjustRightInd w:val="0"/>
              <w:jc w:val="both"/>
              <w:rPr>
                <w:rFonts w:ascii="Arial" w:hAnsi="Arial" w:cs="Arial"/>
                <w:sz w:val="18"/>
                <w:szCs w:val="18"/>
                <w:lang w:val="es-MX" w:eastAsia="es-MX"/>
              </w:rPr>
            </w:pPr>
            <w:r w:rsidRPr="0034752F">
              <w:rPr>
                <w:rFonts w:ascii="Arial" w:hAnsi="Arial" w:cs="Arial"/>
                <w:b/>
                <w:bCs/>
                <w:sz w:val="18"/>
                <w:szCs w:val="18"/>
                <w:lang w:val="es-MX" w:eastAsia="es-MX"/>
              </w:rPr>
              <w:t xml:space="preserve">7. </w:t>
            </w:r>
            <w:r w:rsidRPr="0034752F">
              <w:rPr>
                <w:rFonts w:ascii="Arial" w:hAnsi="Arial" w:cs="Arial"/>
                <w:sz w:val="18"/>
                <w:szCs w:val="18"/>
                <w:lang w:val="es-MX" w:eastAsia="es-MX"/>
              </w:rPr>
              <w:t>Realizar las acciones necesarias para la conservación del edificio, las instalaciones, los materiales y el equipo de la escuela a su cargo.</w:t>
            </w:r>
          </w:p>
          <w:p w:rsidR="002F1BCA" w:rsidRPr="0034752F" w:rsidRDefault="002F1BCA" w:rsidP="002F1BCA">
            <w:pPr>
              <w:autoSpaceDE w:val="0"/>
              <w:autoSpaceDN w:val="0"/>
              <w:adjustRightInd w:val="0"/>
              <w:jc w:val="both"/>
              <w:rPr>
                <w:rFonts w:ascii="Arial" w:hAnsi="Arial" w:cs="Arial"/>
                <w:sz w:val="18"/>
                <w:szCs w:val="18"/>
                <w:lang w:val="es-MX" w:eastAsia="es-MX"/>
              </w:rPr>
            </w:pPr>
            <w:r w:rsidRPr="0034752F">
              <w:rPr>
                <w:rFonts w:ascii="Arial" w:hAnsi="Arial" w:cs="Arial"/>
                <w:b/>
                <w:bCs/>
                <w:sz w:val="18"/>
                <w:szCs w:val="18"/>
                <w:lang w:val="es-MX" w:eastAsia="es-MX"/>
              </w:rPr>
              <w:t xml:space="preserve">8. </w:t>
            </w:r>
            <w:r w:rsidRPr="0034752F">
              <w:rPr>
                <w:rFonts w:ascii="Arial" w:hAnsi="Arial" w:cs="Arial"/>
                <w:sz w:val="18"/>
                <w:szCs w:val="18"/>
                <w:lang w:val="es-MX" w:eastAsia="es-MX"/>
              </w:rPr>
              <w:t>Administrar el activo fijo asignado al plantel escolar a su cargo.</w:t>
            </w:r>
          </w:p>
          <w:p w:rsidR="002F1BCA" w:rsidRPr="0034752F" w:rsidRDefault="002F1BCA" w:rsidP="002F1BCA">
            <w:pPr>
              <w:autoSpaceDE w:val="0"/>
              <w:autoSpaceDN w:val="0"/>
              <w:adjustRightInd w:val="0"/>
              <w:jc w:val="both"/>
              <w:rPr>
                <w:rFonts w:ascii="Arial" w:hAnsi="Arial" w:cs="Arial"/>
                <w:color w:val="333399"/>
                <w:sz w:val="18"/>
                <w:szCs w:val="18"/>
              </w:rPr>
            </w:pPr>
          </w:p>
          <w:p w:rsidR="002F1BCA" w:rsidRPr="0034752F" w:rsidRDefault="002F1BCA" w:rsidP="002F1BCA">
            <w:pPr>
              <w:autoSpaceDE w:val="0"/>
              <w:autoSpaceDN w:val="0"/>
              <w:adjustRightInd w:val="0"/>
              <w:jc w:val="both"/>
              <w:rPr>
                <w:rFonts w:ascii="Arial" w:hAnsi="Arial" w:cs="Arial"/>
                <w:color w:val="000000"/>
                <w:sz w:val="18"/>
                <w:szCs w:val="18"/>
                <w:lang w:val="es-MX" w:eastAsia="es-MX"/>
              </w:rPr>
            </w:pPr>
            <w:r w:rsidRPr="0034752F">
              <w:rPr>
                <w:rFonts w:ascii="Arial" w:hAnsi="Arial" w:cs="Arial"/>
                <w:b/>
                <w:bCs/>
                <w:color w:val="000000"/>
                <w:sz w:val="18"/>
                <w:szCs w:val="18"/>
                <w:lang w:val="es-MX" w:eastAsia="es-MX"/>
              </w:rPr>
              <w:t xml:space="preserve">REGLAMENTO PARA EL GOBIERNO Y FUNCIONAMIENTO DE LAS ESCUELAS </w:t>
            </w:r>
          </w:p>
          <w:p w:rsidR="002F1BCA" w:rsidRPr="0034752F" w:rsidRDefault="002F1BCA" w:rsidP="002F1BCA">
            <w:pPr>
              <w:autoSpaceDE w:val="0"/>
              <w:autoSpaceDN w:val="0"/>
              <w:adjustRightInd w:val="0"/>
              <w:jc w:val="both"/>
              <w:rPr>
                <w:rFonts w:ascii="Arial" w:hAnsi="Arial" w:cs="Arial"/>
                <w:b/>
                <w:bCs/>
                <w:color w:val="000000"/>
                <w:sz w:val="18"/>
                <w:szCs w:val="18"/>
                <w:lang w:val="es-MX" w:eastAsia="es-MX"/>
              </w:rPr>
            </w:pPr>
            <w:r w:rsidRPr="0034752F">
              <w:rPr>
                <w:rFonts w:ascii="Arial" w:hAnsi="Arial" w:cs="Arial"/>
                <w:b/>
                <w:bCs/>
                <w:color w:val="000000"/>
                <w:sz w:val="18"/>
                <w:szCs w:val="18"/>
                <w:lang w:val="es-MX" w:eastAsia="es-MX"/>
              </w:rPr>
              <w:t>DE EDUCACIÓN BÁSICA DEL ESTADO DE JALISCO</w:t>
            </w:r>
          </w:p>
          <w:p w:rsidR="002F1BCA" w:rsidRPr="0034752F" w:rsidRDefault="002F1BCA" w:rsidP="002F1BCA">
            <w:pPr>
              <w:autoSpaceDE w:val="0"/>
              <w:autoSpaceDN w:val="0"/>
              <w:adjustRightInd w:val="0"/>
              <w:jc w:val="both"/>
              <w:rPr>
                <w:rFonts w:ascii="Arial" w:hAnsi="Arial" w:cs="Arial"/>
                <w:b/>
                <w:bCs/>
                <w:color w:val="000000"/>
                <w:sz w:val="18"/>
                <w:szCs w:val="18"/>
                <w:lang w:val="es-MX" w:eastAsia="es-MX"/>
              </w:rPr>
            </w:pPr>
          </w:p>
          <w:p w:rsidR="002F1BCA" w:rsidRPr="0034752F" w:rsidRDefault="002F1BCA" w:rsidP="002F1BCA">
            <w:pPr>
              <w:autoSpaceDE w:val="0"/>
              <w:autoSpaceDN w:val="0"/>
              <w:adjustRightInd w:val="0"/>
              <w:jc w:val="both"/>
              <w:rPr>
                <w:rFonts w:ascii="Arial" w:hAnsi="Arial" w:cs="Arial"/>
                <w:color w:val="000000"/>
                <w:sz w:val="18"/>
                <w:szCs w:val="18"/>
                <w:lang w:val="es-MX" w:eastAsia="es-MX"/>
              </w:rPr>
            </w:pPr>
            <w:r w:rsidRPr="0034752F">
              <w:rPr>
                <w:rFonts w:ascii="Arial" w:hAnsi="Arial" w:cs="Arial"/>
                <w:b/>
                <w:bCs/>
                <w:color w:val="000000"/>
                <w:sz w:val="18"/>
                <w:szCs w:val="18"/>
                <w:lang w:val="es-MX" w:eastAsia="es-MX"/>
              </w:rPr>
              <w:t>Artículo 6</w:t>
            </w:r>
            <w:r w:rsidRPr="0034752F">
              <w:rPr>
                <w:rFonts w:ascii="Arial" w:hAnsi="Arial" w:cs="Arial"/>
                <w:color w:val="000000"/>
                <w:sz w:val="18"/>
                <w:szCs w:val="18"/>
                <w:lang w:val="es-MX" w:eastAsia="es-MX"/>
              </w:rPr>
              <w:t xml:space="preserve">. La escuela como institución social requiere de una estructura de autoridad que garantice la gobernabilidad de su funcionamiento cotidiano. El gobierno de la escuela estará asentado en cargos de responsabilidad unipersonales y en órganos colegiados, con ellos colaboran y participan las diferentes instancias que conforman el Sistema Educativo Estatal. </w:t>
            </w:r>
          </w:p>
          <w:p w:rsidR="002F1BCA" w:rsidRPr="0034752F" w:rsidRDefault="002F1BCA" w:rsidP="002F1BCA">
            <w:pPr>
              <w:autoSpaceDE w:val="0"/>
              <w:autoSpaceDN w:val="0"/>
              <w:adjustRightInd w:val="0"/>
              <w:jc w:val="both"/>
              <w:rPr>
                <w:rFonts w:ascii="Arial" w:hAnsi="Arial" w:cs="Arial"/>
                <w:b/>
                <w:bCs/>
                <w:color w:val="000000"/>
                <w:sz w:val="18"/>
                <w:szCs w:val="18"/>
                <w:lang w:val="es-MX" w:eastAsia="es-MX"/>
              </w:rPr>
            </w:pPr>
          </w:p>
          <w:p w:rsidR="002F1BCA" w:rsidRPr="0034752F" w:rsidRDefault="002F1BCA" w:rsidP="002F1BCA">
            <w:pPr>
              <w:autoSpaceDE w:val="0"/>
              <w:autoSpaceDN w:val="0"/>
              <w:adjustRightInd w:val="0"/>
              <w:jc w:val="both"/>
              <w:rPr>
                <w:rFonts w:ascii="Arial" w:hAnsi="Arial" w:cs="Arial"/>
                <w:color w:val="000000"/>
                <w:sz w:val="18"/>
                <w:szCs w:val="18"/>
                <w:lang w:val="es-MX" w:eastAsia="es-MX"/>
              </w:rPr>
            </w:pPr>
            <w:r w:rsidRPr="0034752F">
              <w:rPr>
                <w:rFonts w:ascii="Arial" w:hAnsi="Arial" w:cs="Arial"/>
                <w:b/>
                <w:bCs/>
                <w:color w:val="000000"/>
                <w:sz w:val="18"/>
                <w:szCs w:val="18"/>
                <w:lang w:val="es-MX" w:eastAsia="es-MX"/>
              </w:rPr>
              <w:t>Artículo 7</w:t>
            </w:r>
            <w:r w:rsidRPr="0034752F">
              <w:rPr>
                <w:rFonts w:ascii="Arial" w:hAnsi="Arial" w:cs="Arial"/>
                <w:color w:val="000000"/>
                <w:sz w:val="18"/>
                <w:szCs w:val="18"/>
                <w:lang w:val="es-MX" w:eastAsia="es-MX"/>
              </w:rPr>
              <w:t>. La autoridad escolar será el Director, quien es el responsable de tomar decisiones para el funcionamiento de la escuela, en estricto apego a la Ley, al presente Reglamento, los planes y programas de educación básica vigentes y a la demás normatividad aplicable. Dichas decisiones se referirán a los ámbitos de desarrollo curricular, organizacional y administrativo de los recursos humanos, materiales y financieros con que cuenta el plantel; así como de la gestión del personal y de relación, tanto con los padres de familia o tutores como con la comunidad en que se ubica la escuela.</w:t>
            </w:r>
          </w:p>
          <w:p w:rsidR="002F1BCA" w:rsidRPr="0034752F" w:rsidRDefault="002F1BCA" w:rsidP="002F1BCA">
            <w:pPr>
              <w:autoSpaceDE w:val="0"/>
              <w:autoSpaceDN w:val="0"/>
              <w:adjustRightInd w:val="0"/>
              <w:jc w:val="both"/>
              <w:rPr>
                <w:rFonts w:ascii="Arial" w:hAnsi="Arial" w:cs="Arial"/>
                <w:color w:val="333399"/>
                <w:sz w:val="18"/>
                <w:szCs w:val="18"/>
              </w:rPr>
            </w:pPr>
          </w:p>
          <w:p w:rsidR="002F1BCA" w:rsidRPr="0034752F" w:rsidRDefault="002F1BCA" w:rsidP="002F1BCA">
            <w:pPr>
              <w:autoSpaceDE w:val="0"/>
              <w:autoSpaceDN w:val="0"/>
              <w:adjustRightInd w:val="0"/>
              <w:jc w:val="both"/>
              <w:rPr>
                <w:rFonts w:ascii="Arial" w:hAnsi="Arial" w:cs="Arial"/>
                <w:sz w:val="18"/>
                <w:szCs w:val="18"/>
              </w:rPr>
            </w:pPr>
            <w:r w:rsidRPr="0034752F">
              <w:rPr>
                <w:rFonts w:ascii="Arial" w:hAnsi="Arial" w:cs="Arial"/>
                <w:b/>
                <w:bCs/>
                <w:sz w:val="18"/>
                <w:szCs w:val="18"/>
              </w:rPr>
              <w:t>Artículo 11</w:t>
            </w:r>
            <w:r w:rsidRPr="0034752F">
              <w:rPr>
                <w:rFonts w:ascii="Arial" w:hAnsi="Arial" w:cs="Arial"/>
                <w:sz w:val="18"/>
                <w:szCs w:val="18"/>
              </w:rPr>
              <w:t>. Corresponderá al Director asegurar que las decisiones sobre la organización y el funcionamiento de la escuela se realicen de manera coordinada y colegiada, que involucre a todo el personal escolar, así como a los padres de familia o tutores y a la comunidad en que se ubica, según sea el caso, de acuerdo con los principios de una comunidad de aprendizaje</w:t>
            </w:r>
          </w:p>
          <w:p w:rsidR="002F1BCA" w:rsidRPr="0034752F" w:rsidRDefault="002F1BCA" w:rsidP="002F1BCA">
            <w:pPr>
              <w:autoSpaceDE w:val="0"/>
              <w:autoSpaceDN w:val="0"/>
              <w:adjustRightInd w:val="0"/>
              <w:jc w:val="both"/>
              <w:rPr>
                <w:rFonts w:ascii="Arial" w:hAnsi="Arial" w:cs="Arial"/>
                <w:color w:val="333399"/>
                <w:sz w:val="18"/>
                <w:szCs w:val="18"/>
              </w:rPr>
            </w:pPr>
          </w:p>
          <w:p w:rsidR="002F1BCA" w:rsidRPr="0034752F" w:rsidRDefault="002F1BCA" w:rsidP="002F1BCA">
            <w:pPr>
              <w:autoSpaceDE w:val="0"/>
              <w:autoSpaceDN w:val="0"/>
              <w:adjustRightInd w:val="0"/>
              <w:jc w:val="both"/>
              <w:rPr>
                <w:rFonts w:ascii="Arial" w:hAnsi="Arial" w:cs="Arial"/>
                <w:color w:val="333399"/>
                <w:sz w:val="18"/>
                <w:szCs w:val="18"/>
              </w:rPr>
            </w:pPr>
            <w:r w:rsidRPr="0034752F">
              <w:rPr>
                <w:rFonts w:ascii="Arial" w:hAnsi="Arial" w:cs="Arial"/>
                <w:sz w:val="18"/>
                <w:szCs w:val="18"/>
              </w:rPr>
              <w:t>También corresponde al Director y al personal escolar promover el uso, aprovechamiento y cuidado de la infraestructura, del equipamiento, así como de los materiales educativos con que cuente el plantel.</w:t>
            </w:r>
          </w:p>
          <w:p w:rsidR="002F1BCA" w:rsidRPr="0034752F" w:rsidRDefault="002F1BCA" w:rsidP="002F1BCA">
            <w:pPr>
              <w:autoSpaceDE w:val="0"/>
              <w:autoSpaceDN w:val="0"/>
              <w:adjustRightInd w:val="0"/>
              <w:jc w:val="both"/>
              <w:rPr>
                <w:rFonts w:ascii="Arial" w:hAnsi="Arial" w:cs="Arial"/>
                <w:color w:val="333399"/>
                <w:sz w:val="18"/>
                <w:szCs w:val="18"/>
              </w:rPr>
            </w:pPr>
          </w:p>
          <w:p w:rsidR="002F1BCA" w:rsidRPr="0034752F" w:rsidRDefault="002F1BCA" w:rsidP="002F1BCA">
            <w:pPr>
              <w:jc w:val="both"/>
              <w:rPr>
                <w:rFonts w:ascii="Arial" w:hAnsi="Arial" w:cs="Arial"/>
                <w:b/>
                <w:bCs/>
                <w:sz w:val="18"/>
                <w:szCs w:val="18"/>
                <w:lang w:val="es-MX"/>
              </w:rPr>
            </w:pPr>
            <w:r w:rsidRPr="0034752F">
              <w:rPr>
                <w:rFonts w:ascii="Arial" w:hAnsi="Arial" w:cs="Arial"/>
                <w:b/>
                <w:bCs/>
                <w:sz w:val="18"/>
                <w:szCs w:val="18"/>
                <w:lang w:val="es-MX"/>
              </w:rPr>
              <w:t>LEY ORGÁNICA DEL PODER EJECUTIVO DEL ESTADO DE JALISCO</w:t>
            </w:r>
          </w:p>
          <w:p w:rsidR="002F1BCA" w:rsidRPr="0034752F" w:rsidRDefault="002F1BCA" w:rsidP="002F1BCA">
            <w:pPr>
              <w:jc w:val="both"/>
              <w:rPr>
                <w:rFonts w:ascii="Arial" w:hAnsi="Arial" w:cs="Arial"/>
                <w:i/>
                <w:iCs/>
                <w:sz w:val="18"/>
                <w:szCs w:val="18"/>
                <w:lang w:val="es-MX"/>
              </w:rPr>
            </w:pPr>
            <w:r w:rsidRPr="0034752F">
              <w:rPr>
                <w:rFonts w:ascii="Arial" w:hAnsi="Arial" w:cs="Arial"/>
                <w:b/>
                <w:bCs/>
                <w:sz w:val="18"/>
                <w:szCs w:val="18"/>
                <w:lang w:val="es-MX"/>
              </w:rPr>
              <w:t xml:space="preserve">Artículo 14. </w:t>
            </w:r>
            <w:r w:rsidRPr="0034752F">
              <w:rPr>
                <w:rFonts w:ascii="Arial" w:hAnsi="Arial" w:cs="Arial"/>
                <w:sz w:val="18"/>
                <w:szCs w:val="18"/>
                <w:lang w:val="es-MX"/>
              </w:rPr>
              <w:t>La Secretaría de Planeación, Administración y Finanzas tiene las siguientes atribuciones:</w:t>
            </w:r>
          </w:p>
          <w:p w:rsidR="002F1BCA" w:rsidRPr="0034752F" w:rsidRDefault="002F1BCA" w:rsidP="002F1BCA">
            <w:pPr>
              <w:jc w:val="both"/>
              <w:rPr>
                <w:rFonts w:ascii="Arial" w:hAnsi="Arial" w:cs="Arial"/>
                <w:sz w:val="18"/>
                <w:szCs w:val="18"/>
                <w:lang w:val="es-MX"/>
              </w:rPr>
            </w:pPr>
            <w:r w:rsidRPr="0034752F">
              <w:rPr>
                <w:rFonts w:ascii="Arial" w:hAnsi="Arial" w:cs="Arial"/>
                <w:bCs/>
                <w:sz w:val="18"/>
                <w:szCs w:val="18"/>
                <w:lang w:val="es-MX"/>
              </w:rPr>
              <w:t xml:space="preserve">LXV. </w:t>
            </w:r>
            <w:r w:rsidRPr="0034752F">
              <w:rPr>
                <w:rFonts w:ascii="Arial" w:hAnsi="Arial" w:cs="Arial"/>
                <w:sz w:val="18"/>
                <w:szCs w:val="18"/>
                <w:lang w:val="es-MX"/>
              </w:rPr>
              <w:t>Elaborar y mantener actualizado el inventario de los bienes muebles al servicio de las dependencias y organismos del Ejecutivo;</w:t>
            </w:r>
          </w:p>
          <w:p w:rsidR="002F1BCA" w:rsidRPr="0034752F" w:rsidRDefault="002F1BCA" w:rsidP="002F1BCA">
            <w:pPr>
              <w:ind w:firstLine="708"/>
              <w:jc w:val="both"/>
              <w:rPr>
                <w:rFonts w:ascii="Arial" w:hAnsi="Arial" w:cs="Arial"/>
                <w:b/>
                <w:bCs/>
                <w:sz w:val="18"/>
                <w:szCs w:val="18"/>
                <w:lang w:val="es-MX"/>
              </w:rPr>
            </w:pPr>
          </w:p>
          <w:p w:rsidR="002F1BCA" w:rsidRPr="0034752F" w:rsidRDefault="002F1BCA" w:rsidP="002F1BCA">
            <w:pPr>
              <w:jc w:val="both"/>
              <w:rPr>
                <w:rFonts w:ascii="Arial" w:hAnsi="Arial" w:cs="Arial"/>
                <w:b/>
                <w:bCs/>
                <w:sz w:val="18"/>
                <w:szCs w:val="18"/>
                <w:lang w:val="es-MX"/>
              </w:rPr>
            </w:pPr>
            <w:r w:rsidRPr="0034752F">
              <w:rPr>
                <w:rFonts w:ascii="Arial" w:hAnsi="Arial" w:cs="Arial"/>
                <w:b/>
                <w:bCs/>
                <w:sz w:val="18"/>
                <w:szCs w:val="18"/>
                <w:lang w:val="es-MX"/>
              </w:rPr>
              <w:t>POLÍTICAS ADMINISTRATIVAS</w:t>
            </w:r>
          </w:p>
          <w:p w:rsidR="002F1BCA" w:rsidRPr="0034752F" w:rsidRDefault="002F1BCA" w:rsidP="002F1BCA">
            <w:pPr>
              <w:autoSpaceDE w:val="0"/>
              <w:autoSpaceDN w:val="0"/>
              <w:adjustRightInd w:val="0"/>
              <w:jc w:val="both"/>
              <w:rPr>
                <w:rFonts w:ascii="Arial" w:hAnsi="Arial" w:cs="Arial"/>
                <w:b/>
                <w:bCs/>
                <w:sz w:val="18"/>
                <w:szCs w:val="18"/>
                <w:lang w:val="es-MX" w:eastAsia="es-MX"/>
              </w:rPr>
            </w:pPr>
            <w:r w:rsidRPr="0034752F">
              <w:rPr>
                <w:rFonts w:ascii="Arial" w:hAnsi="Arial" w:cs="Arial"/>
                <w:b/>
                <w:bCs/>
                <w:sz w:val="18"/>
                <w:szCs w:val="18"/>
                <w:lang w:val="es-MX" w:eastAsia="es-MX"/>
              </w:rPr>
              <w:t>ADMINISTRACIÓN Y CONTROL DE ACTIVOS FIJOS</w:t>
            </w:r>
          </w:p>
          <w:p w:rsidR="002F1BCA" w:rsidRPr="0034752F" w:rsidRDefault="002F1BCA" w:rsidP="002F1BCA">
            <w:pPr>
              <w:autoSpaceDE w:val="0"/>
              <w:autoSpaceDN w:val="0"/>
              <w:adjustRightInd w:val="0"/>
              <w:jc w:val="both"/>
              <w:rPr>
                <w:rFonts w:ascii="Arial" w:hAnsi="Arial" w:cs="Arial"/>
                <w:sz w:val="18"/>
                <w:szCs w:val="18"/>
                <w:lang w:val="es-MX" w:eastAsia="es-MX"/>
              </w:rPr>
            </w:pPr>
            <w:r w:rsidRPr="0034752F">
              <w:rPr>
                <w:rFonts w:ascii="Arial" w:hAnsi="Arial" w:cs="Arial"/>
                <w:sz w:val="18"/>
                <w:szCs w:val="18"/>
                <w:lang w:val="es-MX" w:eastAsia="es-MX"/>
              </w:rPr>
              <w:t>6.53. Cada dependencia debe contar con el equipo necesario para toma de inventario de bienes muebles y mantenerlo debidamente actualizado en el sistema electrónico correspondiente, cumpliendo con el manual que se establece para la aplicación del mismo.</w:t>
            </w:r>
          </w:p>
          <w:p w:rsidR="002F1BCA" w:rsidRPr="0034752F" w:rsidRDefault="002F1BCA" w:rsidP="002F1BCA">
            <w:pPr>
              <w:autoSpaceDE w:val="0"/>
              <w:autoSpaceDN w:val="0"/>
              <w:adjustRightInd w:val="0"/>
              <w:jc w:val="both"/>
              <w:rPr>
                <w:rFonts w:ascii="Arial" w:hAnsi="Arial" w:cs="Arial"/>
                <w:sz w:val="18"/>
                <w:szCs w:val="18"/>
                <w:lang w:val="es-MX" w:eastAsia="es-MX"/>
              </w:rPr>
            </w:pPr>
            <w:r w:rsidRPr="0034752F">
              <w:rPr>
                <w:rFonts w:ascii="Arial" w:hAnsi="Arial" w:cs="Arial"/>
                <w:sz w:val="18"/>
                <w:szCs w:val="18"/>
                <w:lang w:val="es-MX" w:eastAsia="es-MX"/>
              </w:rPr>
              <w:t>6.54. Todos los bienes de reciente adquisición que superen el valor de $300.00 (trescientos pesos 00/100 M.N.) y/o que por sus características sean inventariales, deben de ingresarse al sistema de inventarios, para que se emita su código de barras y se asigne al resguardante que lo tendrá para su servicio.</w:t>
            </w:r>
          </w:p>
          <w:p w:rsidR="002F1BCA" w:rsidRPr="0034752F" w:rsidRDefault="002F1BCA" w:rsidP="002F1BCA">
            <w:pPr>
              <w:jc w:val="both"/>
              <w:rPr>
                <w:rFonts w:ascii="Arial" w:hAnsi="Arial" w:cs="Arial"/>
                <w:b/>
                <w:sz w:val="18"/>
                <w:szCs w:val="18"/>
              </w:rPr>
            </w:pPr>
            <w:r w:rsidRPr="0034752F">
              <w:rPr>
                <w:rFonts w:ascii="Arial" w:hAnsi="Arial" w:cs="Arial"/>
                <w:sz w:val="18"/>
                <w:szCs w:val="18"/>
                <w:lang w:val="es-MX" w:eastAsia="es-MX"/>
              </w:rPr>
              <w:t>6.55. Las dependencias deberán enviar para su validación las facturas de los bienes de reciente adquisición hechas por fondo revolvente a la Dirección de Control Patrimonial de la Secretaría, debiendo incluir el código de PESA</w:t>
            </w:r>
          </w:p>
          <w:p w:rsidR="002F1BCA" w:rsidRPr="0034752F" w:rsidRDefault="002F1BCA" w:rsidP="002F1BCA">
            <w:pPr>
              <w:jc w:val="both"/>
              <w:rPr>
                <w:rFonts w:ascii="Arial" w:hAnsi="Arial" w:cs="Arial"/>
                <w:b/>
                <w:sz w:val="18"/>
                <w:szCs w:val="18"/>
                <w:u w:val="single"/>
                <w:lang w:val="es-MX"/>
              </w:rPr>
            </w:pPr>
          </w:p>
          <w:p w:rsidR="002F1BCA" w:rsidRPr="0034752F" w:rsidRDefault="002F1BCA" w:rsidP="002F1BCA">
            <w:pPr>
              <w:jc w:val="both"/>
              <w:rPr>
                <w:rFonts w:ascii="Arial" w:hAnsi="Arial" w:cs="Arial"/>
                <w:b/>
                <w:sz w:val="18"/>
                <w:szCs w:val="18"/>
                <w:u w:val="single"/>
                <w:lang w:val="es-MX"/>
              </w:rPr>
            </w:pPr>
            <w:r w:rsidRPr="0034752F">
              <w:rPr>
                <w:rFonts w:ascii="Arial" w:hAnsi="Arial" w:cs="Arial"/>
                <w:b/>
                <w:sz w:val="18"/>
                <w:szCs w:val="18"/>
                <w:u w:val="single"/>
                <w:lang w:val="es-MX"/>
              </w:rPr>
              <w:t>OBSERVACIÓN 3</w:t>
            </w:r>
          </w:p>
          <w:p w:rsidR="002F1BCA" w:rsidRPr="0034752F" w:rsidRDefault="002F1BCA" w:rsidP="002F1BCA">
            <w:pPr>
              <w:autoSpaceDE w:val="0"/>
              <w:autoSpaceDN w:val="0"/>
              <w:adjustRightInd w:val="0"/>
              <w:ind w:firstLine="280"/>
              <w:jc w:val="both"/>
              <w:rPr>
                <w:rFonts w:ascii="Arial" w:hAnsi="Arial" w:cs="Arial"/>
                <w:b/>
                <w:bCs/>
                <w:color w:val="000000"/>
                <w:sz w:val="18"/>
                <w:szCs w:val="18"/>
                <w:lang w:val="es-MX" w:eastAsia="es-MX"/>
              </w:rPr>
            </w:pPr>
          </w:p>
          <w:p w:rsidR="002F1BCA" w:rsidRPr="0034752F" w:rsidRDefault="002F1BCA" w:rsidP="002F1BCA">
            <w:pPr>
              <w:jc w:val="both"/>
              <w:rPr>
                <w:rFonts w:ascii="Arial" w:hAnsi="Arial" w:cs="Arial"/>
                <w:b/>
                <w:sz w:val="18"/>
                <w:szCs w:val="18"/>
              </w:rPr>
            </w:pPr>
            <w:r w:rsidRPr="0034752F">
              <w:rPr>
                <w:rFonts w:ascii="Arial" w:hAnsi="Arial" w:cs="Arial"/>
                <w:b/>
                <w:sz w:val="18"/>
                <w:szCs w:val="18"/>
              </w:rPr>
              <w:t>ACUERDO número 02/05/16 por el que se establecen los Lineamientos para la constitución, organización y funcionamiento de los Consejos de Participación Social en la Educación.</w:t>
            </w:r>
          </w:p>
          <w:p w:rsidR="002F1BCA" w:rsidRPr="0034752F" w:rsidRDefault="002F1BCA" w:rsidP="002F1BCA">
            <w:pPr>
              <w:jc w:val="both"/>
              <w:rPr>
                <w:rFonts w:ascii="Arial" w:hAnsi="Arial" w:cs="Arial"/>
                <w:b/>
                <w:sz w:val="18"/>
                <w:szCs w:val="18"/>
              </w:rPr>
            </w:pPr>
          </w:p>
          <w:p w:rsidR="002F1BCA" w:rsidRPr="0034752F" w:rsidRDefault="002F1BCA" w:rsidP="002F1BCA">
            <w:pPr>
              <w:pStyle w:val="Texto"/>
              <w:spacing w:line="224" w:lineRule="exact"/>
              <w:ind w:left="34" w:firstLine="0"/>
              <w:rPr>
                <w:szCs w:val="18"/>
              </w:rPr>
            </w:pPr>
            <w:r w:rsidRPr="0034752F">
              <w:rPr>
                <w:b/>
                <w:szCs w:val="18"/>
              </w:rPr>
              <w:t>Artículo 3.-</w:t>
            </w:r>
            <w:r w:rsidRPr="0034752F">
              <w:rPr>
                <w:szCs w:val="18"/>
              </w:rPr>
              <w:t xml:space="preserve"> Los Consejos son instancias de participación social en la educación que tienen como propósito participar en actividades tendientes a fortalecer y elevar la calidad y la equidad de la educación básica, así como ampliar la cobertura de los servicios educativos, de conformidad con lo que establece el artículo 68 de la Ley General de Educación.</w:t>
            </w:r>
          </w:p>
          <w:p w:rsidR="002F1BCA" w:rsidRPr="0034752F" w:rsidRDefault="002F1BCA" w:rsidP="002F1BCA">
            <w:pPr>
              <w:pStyle w:val="Texto"/>
              <w:spacing w:line="222" w:lineRule="exact"/>
              <w:ind w:left="34" w:firstLine="0"/>
              <w:rPr>
                <w:szCs w:val="18"/>
              </w:rPr>
            </w:pPr>
            <w:r w:rsidRPr="0034752F">
              <w:rPr>
                <w:b/>
                <w:szCs w:val="18"/>
              </w:rPr>
              <w:t>Artículo 36.-</w:t>
            </w:r>
            <w:r w:rsidRPr="0034752F">
              <w:rPr>
                <w:szCs w:val="18"/>
              </w:rPr>
              <w:t xml:space="preserve"> La autoridad escolar hará lo conducente para que en cada escuela pública de educación básica se constituya y opere un Consejo Escolar de Participación Social en la Educación.</w:t>
            </w:r>
          </w:p>
          <w:p w:rsidR="002F1BCA" w:rsidRPr="0034752F" w:rsidRDefault="002F1BCA" w:rsidP="002F1BCA">
            <w:pPr>
              <w:pStyle w:val="Texto"/>
              <w:spacing w:line="222" w:lineRule="exact"/>
              <w:ind w:left="34" w:firstLine="0"/>
              <w:rPr>
                <w:szCs w:val="18"/>
              </w:rPr>
            </w:pPr>
            <w:r w:rsidRPr="0034752F">
              <w:rPr>
                <w:szCs w:val="18"/>
              </w:rPr>
              <w:t>El Consejo Escolar de Participación Social en la Educación estará integrado por padres de familia y representantes de la asociación de padres de familia en las escuelas que la tengan constituida, maestros y representantes de su organización sindical quienes acudirán como representantes de los intereses laborales de los trabajadores, directivos de la escuela, exalumnos, así como con los demás miembros de la comunidad interesados en el desarrollo de la propia escuela.</w:t>
            </w:r>
          </w:p>
          <w:p w:rsidR="002F1BCA" w:rsidRPr="0034752F" w:rsidRDefault="002F1BCA" w:rsidP="002F1BCA">
            <w:pPr>
              <w:pStyle w:val="Texto"/>
              <w:spacing w:line="222" w:lineRule="exact"/>
              <w:ind w:left="34" w:firstLine="0"/>
              <w:rPr>
                <w:szCs w:val="18"/>
              </w:rPr>
            </w:pPr>
            <w:r w:rsidRPr="0034752F">
              <w:rPr>
                <w:szCs w:val="18"/>
              </w:rPr>
              <w:t>Los miembros del Consejo Escolar de Participación Social en la Educación durarán en su encargo dos años, con la posibilidad de reelegirse por un periodo adicional.</w:t>
            </w:r>
          </w:p>
          <w:p w:rsidR="002F1BCA" w:rsidRPr="0034752F" w:rsidRDefault="002F1BCA" w:rsidP="002F1BCA">
            <w:pPr>
              <w:pStyle w:val="Texto"/>
              <w:spacing w:line="222" w:lineRule="exact"/>
              <w:ind w:left="34" w:firstLine="0"/>
              <w:rPr>
                <w:szCs w:val="18"/>
              </w:rPr>
            </w:pPr>
            <w:r w:rsidRPr="0034752F">
              <w:rPr>
                <w:b/>
                <w:szCs w:val="18"/>
              </w:rPr>
              <w:t>Artículo 37.-</w:t>
            </w:r>
            <w:r w:rsidRPr="0034752F">
              <w:rPr>
                <w:szCs w:val="18"/>
              </w:rPr>
              <w:t xml:space="preserve"> Los Consejos Escolares de Participación Social en la Educación se conformarán de la siguiente manera:</w:t>
            </w:r>
          </w:p>
          <w:p w:rsidR="002F1BCA" w:rsidRPr="0034752F" w:rsidRDefault="002F1BCA" w:rsidP="002F1BCA">
            <w:pPr>
              <w:pStyle w:val="Texto"/>
              <w:spacing w:line="222" w:lineRule="exact"/>
              <w:ind w:left="34" w:firstLine="0"/>
              <w:rPr>
                <w:szCs w:val="18"/>
              </w:rPr>
            </w:pPr>
            <w:r w:rsidRPr="0034752F">
              <w:rPr>
                <w:szCs w:val="18"/>
              </w:rPr>
              <w:t>Entre nueve y veinticinco consejeros, de entre los que se elegirá por mayoría de votos a un Presidente que deberá ser madre o padre de familia con hijo(s) inscrito(s) en la escuela, lo que deberá acreditar con la certificación que expida el director o su equivalente, o con la constancia de inscripción de su hijo. Los consejeros designarán a un nuevo Presidente en caso de que quien presida el consejo deje de tener hijos estudiando en la escuela.</w:t>
            </w:r>
          </w:p>
          <w:p w:rsidR="002F1BCA" w:rsidRPr="0034752F" w:rsidRDefault="002F1BCA" w:rsidP="002F1BCA">
            <w:pPr>
              <w:pStyle w:val="Texto"/>
              <w:spacing w:line="222" w:lineRule="exact"/>
              <w:ind w:left="34" w:firstLine="0"/>
              <w:rPr>
                <w:szCs w:val="18"/>
              </w:rPr>
            </w:pPr>
            <w:r w:rsidRPr="0034752F">
              <w:rPr>
                <w:szCs w:val="18"/>
              </w:rPr>
              <w:t>La mayoría de los consejeros deberán ser madres o padres de familia con hijos estudiando en la escuela durante el ciclo escolar en que se realice la instalación del consejo.</w:t>
            </w:r>
          </w:p>
          <w:p w:rsidR="002F1BCA" w:rsidRPr="0034752F" w:rsidRDefault="002F1BCA" w:rsidP="002F1BCA">
            <w:pPr>
              <w:pStyle w:val="Texto"/>
              <w:spacing w:line="222" w:lineRule="exact"/>
              <w:ind w:left="34" w:firstLine="0"/>
              <w:rPr>
                <w:szCs w:val="18"/>
              </w:rPr>
            </w:pPr>
            <w:r w:rsidRPr="0034752F">
              <w:rPr>
                <w:szCs w:val="18"/>
              </w:rPr>
              <w:t>El resto de los consejeros serán acreditados por la autoridad escolar y elegidos de entre los representantes de las asociaciones de padres de familia de las escuelas que la tengan constituida, maestros  y representantes de su organización sindical, directivos de la escuela, exalumnos, así como los demás miembros de la comunidad interesados en el desarrollo de la propia escuela.</w:t>
            </w:r>
          </w:p>
          <w:p w:rsidR="002F1BCA" w:rsidRPr="0034752F" w:rsidRDefault="002F1BCA" w:rsidP="002F1BCA">
            <w:pPr>
              <w:pStyle w:val="Texto"/>
              <w:spacing w:line="222" w:lineRule="exact"/>
              <w:ind w:left="34" w:firstLine="0"/>
              <w:rPr>
                <w:szCs w:val="18"/>
              </w:rPr>
            </w:pPr>
            <w:r w:rsidRPr="0034752F">
              <w:rPr>
                <w:szCs w:val="18"/>
              </w:rPr>
              <w:t>En caso de que algún miembro se separe del Consejo Escolar de Participación Social en la Educación, la vacante será cubierta mediante el procedimiento original de elección.</w:t>
            </w:r>
          </w:p>
          <w:p w:rsidR="002F1BCA" w:rsidRPr="0034752F" w:rsidRDefault="002F1BCA" w:rsidP="002F1BCA">
            <w:pPr>
              <w:pStyle w:val="Texto"/>
              <w:spacing w:line="222" w:lineRule="exact"/>
              <w:ind w:left="34" w:firstLine="0"/>
              <w:rPr>
                <w:szCs w:val="18"/>
              </w:rPr>
            </w:pPr>
            <w:r w:rsidRPr="0034752F">
              <w:rPr>
                <w:b/>
                <w:szCs w:val="18"/>
              </w:rPr>
              <w:t>Artículo 38.-</w:t>
            </w:r>
            <w:r w:rsidRPr="0034752F">
              <w:rPr>
                <w:szCs w:val="18"/>
              </w:rPr>
              <w:t xml:space="preserve"> Los Consejos Escolares de Participación Social en la Educación en escuelas con seis grupos o más, para el desarrollo de sus actividades podrán designar a un secretario técnico, quien será el director de la escuela o, según la estructura </w:t>
            </w:r>
            <w:r w:rsidRPr="0034752F">
              <w:rPr>
                <w:szCs w:val="18"/>
              </w:rPr>
              <w:lastRenderedPageBreak/>
              <w:t>ocupacional autorizada, el subdirector que tenga encomendada la tarea  de apoyar la organización y operación en la misma.</w:t>
            </w:r>
          </w:p>
          <w:p w:rsidR="002F1BCA" w:rsidRPr="0034752F" w:rsidRDefault="002F1BCA" w:rsidP="002F1BCA">
            <w:pPr>
              <w:pStyle w:val="Texto"/>
              <w:spacing w:line="222" w:lineRule="exact"/>
              <w:ind w:left="34" w:firstLine="0"/>
              <w:rPr>
                <w:szCs w:val="18"/>
              </w:rPr>
            </w:pPr>
            <w:r w:rsidRPr="0034752F">
              <w:rPr>
                <w:szCs w:val="18"/>
              </w:rPr>
              <w:t>La secretaría técnica del Consejo Escolar de Participación Social en la Educación desarrollará actividades análogas a las establecidas en el artículo 22 del presente Acuerdo, siempre y cuando correspondan a sus funciones, características y forma de organización.</w:t>
            </w:r>
          </w:p>
          <w:p w:rsidR="002F1BCA" w:rsidRPr="0034752F" w:rsidRDefault="002F1BCA" w:rsidP="002F1BCA">
            <w:pPr>
              <w:pStyle w:val="Texto"/>
              <w:spacing w:line="224" w:lineRule="exact"/>
              <w:ind w:left="34" w:firstLine="0"/>
              <w:rPr>
                <w:szCs w:val="18"/>
              </w:rPr>
            </w:pPr>
            <w:r w:rsidRPr="0034752F">
              <w:rPr>
                <w:b/>
                <w:szCs w:val="18"/>
              </w:rPr>
              <w:t>Artículo 41.-</w:t>
            </w:r>
            <w:r w:rsidRPr="0034752F">
              <w:rPr>
                <w:szCs w:val="18"/>
              </w:rPr>
              <w:t xml:space="preserve"> Los Consejos Escolares de Participación Social en la Educación deberán estar constituidos y operando a más tardar en la segunda quincena del ciclo escolar correspondiente en la que se celebrará su primera asamblea. Una vez integrado el consejo, su presidente o el secretario técnico, levantará el acta de constitución correspondiente, misma que inscribirá en el Registro Público de los Consejos de Participación Social en la Educación.</w:t>
            </w:r>
          </w:p>
          <w:p w:rsidR="002F1BCA" w:rsidRPr="0034752F" w:rsidRDefault="002F1BCA" w:rsidP="002F1BCA">
            <w:pPr>
              <w:pStyle w:val="Texto"/>
              <w:spacing w:line="222" w:lineRule="exact"/>
              <w:ind w:left="34" w:firstLine="0"/>
              <w:rPr>
                <w:szCs w:val="18"/>
              </w:rPr>
            </w:pPr>
            <w:r w:rsidRPr="0034752F">
              <w:rPr>
                <w:b/>
                <w:szCs w:val="18"/>
              </w:rPr>
              <w:t>Artículo 43.-</w:t>
            </w:r>
            <w:r w:rsidRPr="0034752F">
              <w:rPr>
                <w:szCs w:val="18"/>
              </w:rPr>
              <w:t xml:space="preserve"> Entre la segunda y tercera quincena del ciclo escolar se celebrará la primera sesión del Consejo Escolar de Participación Social en la Educación, con el objeto de conocer la incorporación  de la escuela, en su caso, a los programas federales, estatales, municipales y de Organizaciones de la Sociedad Civil.</w:t>
            </w:r>
          </w:p>
          <w:p w:rsidR="002F1BCA" w:rsidRPr="0034752F" w:rsidRDefault="002F1BCA" w:rsidP="002F1BCA">
            <w:pPr>
              <w:ind w:left="34"/>
              <w:jc w:val="both"/>
              <w:rPr>
                <w:rFonts w:ascii="Arial" w:hAnsi="Arial" w:cs="Arial"/>
                <w:sz w:val="18"/>
                <w:szCs w:val="18"/>
              </w:rPr>
            </w:pPr>
            <w:r w:rsidRPr="0034752F">
              <w:rPr>
                <w:rFonts w:ascii="Arial" w:hAnsi="Arial" w:cs="Arial"/>
                <w:b/>
                <w:sz w:val="18"/>
                <w:szCs w:val="18"/>
              </w:rPr>
              <w:t xml:space="preserve">Artículo 44.- </w:t>
            </w:r>
            <w:r w:rsidRPr="0034752F">
              <w:rPr>
                <w:rFonts w:ascii="Arial" w:hAnsi="Arial" w:cs="Arial"/>
                <w:sz w:val="18"/>
                <w:szCs w:val="18"/>
              </w:rPr>
              <w:t>En la segunda quincena del sexto mes de cada ciclo escolar, el Consejo Escolar de Participación Social en la Educación celebrará su segunda sesión, compartiendo avances sobre las actividades realizadas conforme a su plan de trabajo.</w:t>
            </w:r>
          </w:p>
          <w:p w:rsidR="002F1BCA" w:rsidRPr="0034752F" w:rsidRDefault="002F1BCA" w:rsidP="002F1BCA">
            <w:pPr>
              <w:ind w:left="34"/>
              <w:jc w:val="both"/>
              <w:rPr>
                <w:rFonts w:ascii="Arial" w:hAnsi="Arial" w:cs="Arial"/>
                <w:b/>
                <w:sz w:val="18"/>
                <w:szCs w:val="18"/>
              </w:rPr>
            </w:pPr>
          </w:p>
          <w:p w:rsidR="002F1BCA" w:rsidRPr="0034752F" w:rsidRDefault="002F1BCA" w:rsidP="002F1BCA">
            <w:pPr>
              <w:ind w:left="34"/>
              <w:jc w:val="both"/>
              <w:rPr>
                <w:rFonts w:ascii="Arial" w:hAnsi="Arial" w:cs="Arial"/>
                <w:sz w:val="18"/>
                <w:szCs w:val="18"/>
              </w:rPr>
            </w:pPr>
            <w:r w:rsidRPr="0034752F">
              <w:rPr>
                <w:rFonts w:ascii="Arial" w:hAnsi="Arial" w:cs="Arial"/>
                <w:b/>
                <w:sz w:val="18"/>
                <w:szCs w:val="18"/>
              </w:rPr>
              <w:t>Artículo 45.-</w:t>
            </w:r>
            <w:r w:rsidRPr="0034752F">
              <w:rPr>
                <w:rFonts w:ascii="Arial" w:hAnsi="Arial" w:cs="Arial"/>
                <w:sz w:val="18"/>
                <w:szCs w:val="18"/>
              </w:rPr>
              <w:t xml:space="preserve"> Durante la última quincena del ciclo escolar, cada Consejo Escolar de Participación Social en la Educación realizará la segunda asamblea de la comunidad educativa, en la que rendirá por escrito y con firma del director de la escuela y/o el secretario técnico y al menos dos integrantes del consejo, un informe sobre las acciones realizadas, y de las actividades de los comités que en su caso se hayan constituido, así como sobre los recursos materiales o financieros que haya recibido durante el ciclo escolar, especificando su origen, su naturaleza y/o monto, el destino que se les haya dado, y demás información de interés.</w:t>
            </w:r>
          </w:p>
          <w:p w:rsidR="002F1BCA" w:rsidRPr="0034752F" w:rsidRDefault="002F1BCA" w:rsidP="002F1BCA">
            <w:pPr>
              <w:pStyle w:val="Texto"/>
              <w:spacing w:line="232" w:lineRule="exact"/>
              <w:ind w:left="34" w:firstLine="0"/>
              <w:rPr>
                <w:b/>
                <w:color w:val="000000"/>
                <w:szCs w:val="18"/>
              </w:rPr>
            </w:pPr>
          </w:p>
          <w:p w:rsidR="002F1BCA" w:rsidRPr="0034752F" w:rsidRDefault="002F1BCA" w:rsidP="002F1BCA">
            <w:pPr>
              <w:pStyle w:val="Texto"/>
              <w:spacing w:line="232" w:lineRule="exact"/>
              <w:ind w:left="34" w:firstLine="0"/>
              <w:rPr>
                <w:szCs w:val="18"/>
              </w:rPr>
            </w:pPr>
            <w:r w:rsidRPr="0034752F">
              <w:rPr>
                <w:b/>
                <w:color w:val="000000"/>
                <w:szCs w:val="18"/>
              </w:rPr>
              <w:t xml:space="preserve">Artículo 49.- </w:t>
            </w:r>
            <w:r w:rsidRPr="0034752F">
              <w:rPr>
                <w:color w:val="000000"/>
                <w:szCs w:val="18"/>
              </w:rPr>
              <w:t>Conforme lo establece el artículo 6o. de la Ley General de Educación, se</w:t>
            </w:r>
            <w:r w:rsidRPr="0034752F">
              <w:rPr>
                <w:szCs w:val="18"/>
              </w:rPr>
              <w:t xml:space="preserve"> prohíbe el pago de cualquier contraprestación que impida o condicione la prestación del servicio educativo a los educandos.</w:t>
            </w:r>
          </w:p>
          <w:p w:rsidR="002F1BCA" w:rsidRPr="0034752F" w:rsidRDefault="002F1BCA" w:rsidP="002F1BCA">
            <w:pPr>
              <w:pStyle w:val="Texto"/>
              <w:spacing w:line="232" w:lineRule="exact"/>
              <w:ind w:left="34" w:firstLine="0"/>
              <w:rPr>
                <w:szCs w:val="18"/>
              </w:rPr>
            </w:pPr>
            <w:r w:rsidRPr="0034752F">
              <w:rPr>
                <w:szCs w:val="18"/>
              </w:rPr>
              <w:t>En ningún caso se podrá condicionar la inscripción, el acceso a la escuela, la aplicación de evaluaciones o exámenes, la entrega de documentación a los educandos o afectar en cualquier sentido la igualdad en el trato a los alumnos, al pago de contraprestación alguna.</w:t>
            </w:r>
          </w:p>
          <w:p w:rsidR="002F1BCA" w:rsidRPr="0034752F" w:rsidRDefault="002F1BCA" w:rsidP="002F1BCA">
            <w:pPr>
              <w:jc w:val="both"/>
              <w:rPr>
                <w:rFonts w:ascii="Arial" w:hAnsi="Arial" w:cs="Arial"/>
                <w:b/>
                <w:sz w:val="18"/>
                <w:szCs w:val="18"/>
              </w:rPr>
            </w:pPr>
          </w:p>
          <w:p w:rsidR="002F1BCA" w:rsidRPr="0034752F" w:rsidRDefault="002F1BCA" w:rsidP="002F1BCA">
            <w:pPr>
              <w:jc w:val="both"/>
              <w:rPr>
                <w:rFonts w:ascii="Arial" w:hAnsi="Arial" w:cs="Arial"/>
                <w:b/>
                <w:sz w:val="18"/>
                <w:szCs w:val="18"/>
                <w:u w:val="single"/>
                <w:lang w:val="es-MX"/>
              </w:rPr>
            </w:pPr>
            <w:r w:rsidRPr="0034752F">
              <w:rPr>
                <w:rFonts w:ascii="Arial" w:hAnsi="Arial" w:cs="Arial"/>
                <w:b/>
                <w:sz w:val="18"/>
                <w:szCs w:val="18"/>
                <w:u w:val="single"/>
                <w:lang w:val="es-MX"/>
              </w:rPr>
              <w:t>OBSERVACIÓN 4</w:t>
            </w:r>
          </w:p>
          <w:p w:rsidR="002F1BCA" w:rsidRPr="0034752F" w:rsidRDefault="002F1BCA" w:rsidP="002F1BCA">
            <w:pPr>
              <w:jc w:val="both"/>
              <w:rPr>
                <w:rFonts w:ascii="Arial" w:hAnsi="Arial" w:cs="Arial"/>
                <w:sz w:val="18"/>
                <w:szCs w:val="18"/>
                <w:lang w:val="es-MX"/>
              </w:rPr>
            </w:pPr>
          </w:p>
          <w:p w:rsidR="002F1BCA" w:rsidRPr="0034752F" w:rsidRDefault="002F1BCA" w:rsidP="002F1BCA">
            <w:pPr>
              <w:ind w:left="34"/>
              <w:jc w:val="both"/>
              <w:rPr>
                <w:rFonts w:ascii="Arial" w:hAnsi="Arial" w:cs="Arial"/>
                <w:b/>
                <w:sz w:val="18"/>
                <w:szCs w:val="18"/>
              </w:rPr>
            </w:pPr>
            <w:r w:rsidRPr="0034752F">
              <w:rPr>
                <w:rFonts w:ascii="Arial" w:hAnsi="Arial" w:cs="Arial"/>
                <w:b/>
                <w:sz w:val="18"/>
                <w:szCs w:val="18"/>
              </w:rPr>
              <w:t>REGLAMENTO DE ASOCIACIONES DE PADRES DE FAMILIA Y DISPOSICIONES GENERALES APLICABLES A SUS MESAS DIRECTIVAS.</w:t>
            </w:r>
          </w:p>
          <w:p w:rsidR="002F1BCA" w:rsidRPr="0034752F" w:rsidRDefault="002F1BCA" w:rsidP="002F1BCA">
            <w:pPr>
              <w:ind w:left="34"/>
              <w:jc w:val="both"/>
              <w:rPr>
                <w:rFonts w:ascii="Arial" w:hAnsi="Arial" w:cs="Arial"/>
                <w:b/>
                <w:sz w:val="18"/>
                <w:szCs w:val="18"/>
              </w:rPr>
            </w:pPr>
          </w:p>
          <w:p w:rsidR="002F1BCA" w:rsidRPr="0034752F" w:rsidRDefault="002F1BCA" w:rsidP="002F1BCA">
            <w:pPr>
              <w:ind w:left="34"/>
              <w:jc w:val="both"/>
              <w:rPr>
                <w:rFonts w:ascii="Arial" w:hAnsi="Arial" w:cs="Arial"/>
                <w:sz w:val="18"/>
                <w:szCs w:val="18"/>
              </w:rPr>
            </w:pPr>
            <w:r w:rsidRPr="0034752F">
              <w:rPr>
                <w:rFonts w:ascii="Arial" w:hAnsi="Arial" w:cs="Arial"/>
                <w:b/>
                <w:sz w:val="18"/>
                <w:szCs w:val="18"/>
              </w:rPr>
              <w:t xml:space="preserve">Articulo 9.- </w:t>
            </w:r>
            <w:r w:rsidRPr="0034752F">
              <w:rPr>
                <w:rFonts w:ascii="Arial" w:hAnsi="Arial" w:cs="Arial"/>
                <w:sz w:val="18"/>
                <w:szCs w:val="18"/>
              </w:rPr>
              <w:t>En cada establecimiento de educación preescolar, primaria y secundaria, dependiente de la secretaria de educación pública y en los de estos tipos que la propia Secretaria autorice, reconozca o registre, conforme a la ley, habrá una asociación integrada por los padres de familia, tutores o quienes ejerzan la patria potestad.</w:t>
            </w:r>
          </w:p>
          <w:p w:rsidR="002F1BCA" w:rsidRPr="0034752F" w:rsidRDefault="002F1BCA" w:rsidP="002F1BCA">
            <w:pPr>
              <w:ind w:left="34"/>
              <w:jc w:val="both"/>
              <w:rPr>
                <w:rFonts w:ascii="Arial" w:hAnsi="Arial" w:cs="Arial"/>
                <w:b/>
                <w:sz w:val="18"/>
                <w:szCs w:val="18"/>
              </w:rPr>
            </w:pPr>
          </w:p>
          <w:p w:rsidR="002F1BCA" w:rsidRPr="0034752F" w:rsidRDefault="002F1BCA" w:rsidP="002F1BCA">
            <w:pPr>
              <w:ind w:left="34"/>
              <w:jc w:val="both"/>
              <w:rPr>
                <w:rFonts w:ascii="Arial" w:hAnsi="Arial" w:cs="Arial"/>
                <w:b/>
                <w:sz w:val="18"/>
                <w:szCs w:val="18"/>
              </w:rPr>
            </w:pPr>
            <w:r w:rsidRPr="0034752F">
              <w:rPr>
                <w:rFonts w:ascii="Arial" w:hAnsi="Arial" w:cs="Arial"/>
                <w:b/>
                <w:sz w:val="18"/>
                <w:szCs w:val="18"/>
              </w:rPr>
              <w:t xml:space="preserve">Artículo 10.- </w:t>
            </w:r>
            <w:r w:rsidRPr="0034752F">
              <w:rPr>
                <w:rFonts w:ascii="Arial" w:hAnsi="Arial" w:cs="Arial"/>
                <w:sz w:val="18"/>
                <w:szCs w:val="18"/>
              </w:rPr>
              <w:t>En los locales en que existan dos o más escuelas de las que menciona el artículo anterior, se organizará una asociación de padres de familia por cada institución educativa. Si estas tienen más turnos, se constituirá una asociación por cada turno.</w:t>
            </w:r>
            <w:r w:rsidRPr="0034752F">
              <w:rPr>
                <w:rFonts w:ascii="Arial" w:hAnsi="Arial" w:cs="Arial"/>
                <w:b/>
                <w:sz w:val="18"/>
                <w:szCs w:val="18"/>
              </w:rPr>
              <w:t xml:space="preserve"> </w:t>
            </w:r>
          </w:p>
          <w:p w:rsidR="002F1BCA" w:rsidRPr="0034752F" w:rsidRDefault="002F1BCA" w:rsidP="002F1BCA">
            <w:pPr>
              <w:ind w:left="34"/>
              <w:jc w:val="both"/>
              <w:rPr>
                <w:rFonts w:ascii="Arial" w:hAnsi="Arial" w:cs="Arial"/>
                <w:b/>
                <w:sz w:val="18"/>
                <w:szCs w:val="18"/>
              </w:rPr>
            </w:pPr>
          </w:p>
          <w:p w:rsidR="002F1BCA" w:rsidRPr="0034752F" w:rsidRDefault="002F1BCA" w:rsidP="002F1BCA">
            <w:pPr>
              <w:ind w:left="34"/>
              <w:jc w:val="both"/>
              <w:rPr>
                <w:rFonts w:ascii="Arial" w:hAnsi="Arial" w:cs="Arial"/>
                <w:b/>
                <w:sz w:val="18"/>
                <w:szCs w:val="18"/>
              </w:rPr>
            </w:pPr>
            <w:r w:rsidRPr="0034752F">
              <w:rPr>
                <w:rFonts w:ascii="Arial" w:hAnsi="Arial" w:cs="Arial"/>
                <w:b/>
                <w:sz w:val="18"/>
                <w:szCs w:val="18"/>
              </w:rPr>
              <w:t xml:space="preserve">Articulo 11.- </w:t>
            </w:r>
            <w:r w:rsidRPr="0034752F">
              <w:rPr>
                <w:rFonts w:ascii="Arial" w:hAnsi="Arial" w:cs="Arial"/>
                <w:sz w:val="18"/>
                <w:szCs w:val="18"/>
              </w:rPr>
              <w:t>Los directores de las escuelas de educación preescolar, primaria y secundaria, convocaran a las personas a que se refiere el artículo 9° de este reglamento, dentro de los 15 primeros días siguientes a la iniciación de cada ciclo escolar, para que, reunidas en asamblea, constituyan la asociación de padres de familia de la escuela y elijan a su mesa directiva, en los términos que más adelante se establecen, levantándose las actas correspondientes, con la formalidad que señala el artículo 49. Las asambleas que se celebren para elegir a las mesas directivas, designaran una mesa de debates provisional integrada por un presidente. Un secretario y tres escrutadores. Se declaran electos quienes obtengan mayoría de votos.</w:t>
            </w:r>
          </w:p>
          <w:p w:rsidR="00067171" w:rsidRPr="002F1BCA" w:rsidRDefault="00067171" w:rsidP="00FF6959">
            <w:pPr>
              <w:rPr>
                <w:rFonts w:ascii="Vrinda" w:hAnsi="Vrinda" w:cs="Vrinda"/>
              </w:rPr>
            </w:pPr>
          </w:p>
        </w:tc>
      </w:tr>
    </w:tbl>
    <w:p w:rsidR="006A66C3" w:rsidRDefault="006A66C3" w:rsidP="00E508FE">
      <w:pPr>
        <w:jc w:val="both"/>
      </w:pPr>
    </w:p>
    <w:p w:rsidR="00724E59" w:rsidRDefault="00724E59" w:rsidP="00E508FE">
      <w:pPr>
        <w:jc w:val="both"/>
      </w:pPr>
    </w:p>
    <w:p w:rsidR="00B616D0" w:rsidRDefault="00B616D0" w:rsidP="00E508FE">
      <w:pPr>
        <w:jc w:val="both"/>
      </w:pPr>
    </w:p>
    <w:p w:rsidR="00B616D0" w:rsidRDefault="00B616D0" w:rsidP="00E508FE">
      <w:pPr>
        <w:jc w:val="both"/>
      </w:pPr>
    </w:p>
    <w:p w:rsidR="00B616D0" w:rsidRDefault="00B616D0" w:rsidP="00E508FE">
      <w:pPr>
        <w:jc w:val="both"/>
      </w:pPr>
    </w:p>
    <w:p w:rsidR="00B616D0" w:rsidRDefault="00B616D0" w:rsidP="00E508FE">
      <w:pPr>
        <w:jc w:val="both"/>
      </w:pPr>
    </w:p>
    <w:p w:rsidR="00B616D0" w:rsidRDefault="00B616D0" w:rsidP="00E508FE">
      <w:pPr>
        <w:jc w:val="both"/>
      </w:pPr>
    </w:p>
    <w:p w:rsidR="00B616D0" w:rsidRDefault="00B616D0" w:rsidP="00E508FE">
      <w:pPr>
        <w:jc w:val="both"/>
      </w:pPr>
    </w:p>
    <w:p w:rsidR="00B616D0" w:rsidRDefault="00B616D0" w:rsidP="00E508FE">
      <w:pPr>
        <w:jc w:val="both"/>
      </w:pPr>
    </w:p>
    <w:p w:rsidR="00B616D0" w:rsidRDefault="00B616D0" w:rsidP="00E508FE">
      <w:pPr>
        <w:jc w:val="both"/>
      </w:pPr>
    </w:p>
    <w:p w:rsidR="00B616D0" w:rsidRDefault="00B616D0" w:rsidP="00E508FE">
      <w:pPr>
        <w:jc w:val="both"/>
      </w:pPr>
    </w:p>
    <w:p w:rsidR="00B616D0" w:rsidRDefault="00B616D0" w:rsidP="00E508FE">
      <w:pPr>
        <w:jc w:val="both"/>
      </w:pPr>
    </w:p>
    <w:p w:rsidR="00B616D0" w:rsidRDefault="00B616D0" w:rsidP="00E508FE">
      <w:pPr>
        <w:jc w:val="both"/>
      </w:pPr>
    </w:p>
    <w:p w:rsidR="00B616D0" w:rsidRDefault="00B616D0" w:rsidP="00E508FE">
      <w:pPr>
        <w:jc w:val="both"/>
      </w:pPr>
    </w:p>
    <w:p w:rsidR="00B616D0" w:rsidRDefault="00B616D0" w:rsidP="00E508FE">
      <w:pPr>
        <w:jc w:val="both"/>
      </w:pPr>
    </w:p>
    <w:p w:rsidR="00244CDD" w:rsidRDefault="00244CDD" w:rsidP="00E508FE">
      <w:pPr>
        <w:jc w:val="both"/>
      </w:pPr>
    </w:p>
    <w:p w:rsidR="00244CDD" w:rsidRDefault="001016D5" w:rsidP="00E508FE">
      <w:pPr>
        <w:jc w:val="both"/>
      </w:pPr>
      <w:r>
        <w:rPr>
          <w:noProof/>
          <w:lang w:val="es-MX" w:eastAsia="es-MX"/>
        </w:rPr>
        <w:lastRenderedPageBreak/>
        <w:drawing>
          <wp:anchor distT="0" distB="0" distL="114300" distR="114300" simplePos="0" relativeHeight="251658240" behindDoc="0" locked="0" layoutInCell="1" allowOverlap="1">
            <wp:simplePos x="0" y="0"/>
            <wp:positionH relativeFrom="column">
              <wp:posOffset>3810</wp:posOffset>
            </wp:positionH>
            <wp:positionV relativeFrom="paragraph">
              <wp:posOffset>201295</wp:posOffset>
            </wp:positionV>
            <wp:extent cx="6757670" cy="1106805"/>
            <wp:effectExtent l="0" t="0" r="0" b="0"/>
            <wp:wrapSquare wrapText="bothSides"/>
            <wp:docPr id="6" name="Imagen 6" descr="SEGUIMIENTO 20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SEGUIMIENTO 201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757670" cy="1106805"/>
                    </a:xfrm>
                    <a:prstGeom prst="rect">
                      <a:avLst/>
                    </a:prstGeom>
                    <a:noFill/>
                  </pic:spPr>
                </pic:pic>
              </a:graphicData>
            </a:graphic>
            <wp14:sizeRelH relativeFrom="page">
              <wp14:pctWidth>0</wp14:pctWidth>
            </wp14:sizeRelH>
            <wp14:sizeRelV relativeFrom="page">
              <wp14:pctHeight>0</wp14:pctHeight>
            </wp14:sizeRelV>
          </wp:anchor>
        </w:drawing>
      </w:r>
    </w:p>
    <w:p w:rsidR="00FF6959" w:rsidRDefault="00FF6959" w:rsidP="00E508FE">
      <w:pPr>
        <w:jc w:val="both"/>
      </w:pPr>
    </w:p>
    <w:tbl>
      <w:tblPr>
        <w:tblpPr w:leftFromText="141" w:rightFromText="141" w:vertAnchor="text" w:horzAnchor="margin" w:tblpY="297"/>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6"/>
        <w:gridCol w:w="5812"/>
      </w:tblGrid>
      <w:tr w:rsidR="00FF633A" w:rsidRPr="003B1EED" w:rsidTr="00CA3757">
        <w:trPr>
          <w:trHeight w:val="209"/>
        </w:trPr>
        <w:tc>
          <w:tcPr>
            <w:tcW w:w="4786" w:type="dxa"/>
            <w:shd w:val="clear" w:color="auto" w:fill="FFFF99"/>
            <w:vAlign w:val="center"/>
          </w:tcPr>
          <w:p w:rsidR="00FF633A" w:rsidRPr="00FF3134" w:rsidRDefault="00FF633A" w:rsidP="00FF633A">
            <w:pPr>
              <w:pStyle w:val="Encabezado"/>
              <w:rPr>
                <w:rFonts w:ascii="Arial" w:hAnsi="Arial" w:cs="Arial"/>
                <w:sz w:val="20"/>
                <w:szCs w:val="20"/>
              </w:rPr>
            </w:pPr>
            <w:r w:rsidRPr="00FF3134">
              <w:rPr>
                <w:rFonts w:ascii="Arial" w:hAnsi="Arial" w:cs="Arial"/>
                <w:sz w:val="20"/>
                <w:szCs w:val="20"/>
              </w:rPr>
              <w:t>NO. DE EXPEDIENTE</w:t>
            </w:r>
          </w:p>
        </w:tc>
        <w:tc>
          <w:tcPr>
            <w:tcW w:w="5812" w:type="dxa"/>
          </w:tcPr>
          <w:p w:rsidR="00FF633A" w:rsidRPr="00183AF5" w:rsidRDefault="00FF633A" w:rsidP="00FF633A">
            <w:pPr>
              <w:jc w:val="right"/>
              <w:rPr>
                <w:rFonts w:ascii="Arial" w:hAnsi="Arial" w:cs="Arial"/>
                <w:sz w:val="20"/>
              </w:rPr>
            </w:pPr>
            <w:r>
              <w:rPr>
                <w:rFonts w:ascii="Arial" w:hAnsi="Arial" w:cs="Arial"/>
                <w:sz w:val="20"/>
              </w:rPr>
              <w:t>ADGC-105/2016</w:t>
            </w:r>
          </w:p>
        </w:tc>
      </w:tr>
      <w:tr w:rsidR="00FF633A" w:rsidRPr="003B1EED" w:rsidTr="00CA3757">
        <w:trPr>
          <w:trHeight w:val="209"/>
        </w:trPr>
        <w:tc>
          <w:tcPr>
            <w:tcW w:w="4786" w:type="dxa"/>
            <w:shd w:val="clear" w:color="auto" w:fill="FFFF99"/>
            <w:vAlign w:val="center"/>
          </w:tcPr>
          <w:p w:rsidR="00FF633A" w:rsidRPr="00FF3134" w:rsidRDefault="00FF633A" w:rsidP="00FF633A">
            <w:pPr>
              <w:pStyle w:val="Encabezado"/>
              <w:rPr>
                <w:rFonts w:ascii="Arial" w:hAnsi="Arial" w:cs="Arial"/>
                <w:sz w:val="20"/>
                <w:szCs w:val="20"/>
              </w:rPr>
            </w:pPr>
            <w:r w:rsidRPr="00FF3134">
              <w:rPr>
                <w:rFonts w:ascii="Arial" w:hAnsi="Arial" w:cs="Arial"/>
                <w:sz w:val="20"/>
                <w:szCs w:val="20"/>
              </w:rPr>
              <w:t>NO. DE OFICIO DE AUDITORÍA</w:t>
            </w:r>
          </w:p>
        </w:tc>
        <w:tc>
          <w:tcPr>
            <w:tcW w:w="5812" w:type="dxa"/>
          </w:tcPr>
          <w:p w:rsidR="00FF633A" w:rsidRPr="00183AF5" w:rsidRDefault="00FF633A" w:rsidP="00FF633A">
            <w:pPr>
              <w:pStyle w:val="Encabezado"/>
              <w:jc w:val="right"/>
              <w:rPr>
                <w:rFonts w:ascii="Arial" w:hAnsi="Arial" w:cs="Arial"/>
                <w:sz w:val="20"/>
                <w:szCs w:val="20"/>
              </w:rPr>
            </w:pPr>
            <w:r>
              <w:rPr>
                <w:rFonts w:ascii="Arial" w:hAnsi="Arial" w:cs="Arial"/>
                <w:sz w:val="20"/>
                <w:szCs w:val="20"/>
              </w:rPr>
              <w:t>DA-671/2016</w:t>
            </w:r>
          </w:p>
        </w:tc>
      </w:tr>
      <w:tr w:rsidR="00FF633A" w:rsidRPr="003B1EED" w:rsidTr="00CA3757">
        <w:trPr>
          <w:trHeight w:val="262"/>
        </w:trPr>
        <w:tc>
          <w:tcPr>
            <w:tcW w:w="4786" w:type="dxa"/>
            <w:shd w:val="clear" w:color="auto" w:fill="FFFF99"/>
            <w:vAlign w:val="center"/>
          </w:tcPr>
          <w:p w:rsidR="00FF633A" w:rsidRPr="00FF3134" w:rsidRDefault="00FF633A" w:rsidP="00FF633A">
            <w:pPr>
              <w:rPr>
                <w:sz w:val="20"/>
                <w:szCs w:val="20"/>
              </w:rPr>
            </w:pPr>
            <w:r w:rsidRPr="00FF3134">
              <w:rPr>
                <w:rFonts w:ascii="Arial" w:hAnsi="Arial" w:cs="Arial"/>
                <w:sz w:val="20"/>
                <w:szCs w:val="20"/>
              </w:rPr>
              <w:t>FECHA OFICIO DE AUDITORÍA</w:t>
            </w:r>
          </w:p>
        </w:tc>
        <w:tc>
          <w:tcPr>
            <w:tcW w:w="5812" w:type="dxa"/>
          </w:tcPr>
          <w:p w:rsidR="00FF633A" w:rsidRPr="00183AF5" w:rsidRDefault="00FF633A" w:rsidP="00FF633A">
            <w:pPr>
              <w:pStyle w:val="Encabezado"/>
              <w:jc w:val="right"/>
              <w:rPr>
                <w:rFonts w:ascii="Arial" w:hAnsi="Arial" w:cs="Arial"/>
                <w:sz w:val="20"/>
                <w:szCs w:val="20"/>
              </w:rPr>
            </w:pPr>
            <w:r>
              <w:rPr>
                <w:rFonts w:ascii="Arial" w:hAnsi="Arial" w:cs="Arial"/>
                <w:sz w:val="20"/>
                <w:szCs w:val="20"/>
              </w:rPr>
              <w:t>03 DE NOVIEMBRE DE 2016</w:t>
            </w:r>
          </w:p>
        </w:tc>
      </w:tr>
      <w:tr w:rsidR="00164CBC" w:rsidRPr="003B1EED" w:rsidTr="00316560">
        <w:trPr>
          <w:trHeight w:val="209"/>
        </w:trPr>
        <w:tc>
          <w:tcPr>
            <w:tcW w:w="4786" w:type="dxa"/>
            <w:shd w:val="clear" w:color="auto" w:fill="FFFF99"/>
            <w:vAlign w:val="center"/>
          </w:tcPr>
          <w:p w:rsidR="00164CBC" w:rsidRPr="00FF3134" w:rsidRDefault="00164CBC" w:rsidP="00B616D0">
            <w:pPr>
              <w:pStyle w:val="Encabezado"/>
              <w:rPr>
                <w:rFonts w:ascii="Arial" w:hAnsi="Arial" w:cs="Arial"/>
                <w:sz w:val="20"/>
                <w:szCs w:val="20"/>
              </w:rPr>
            </w:pPr>
            <w:r w:rsidRPr="00FF3134">
              <w:rPr>
                <w:rFonts w:ascii="Arial" w:hAnsi="Arial" w:cs="Arial"/>
                <w:sz w:val="20"/>
                <w:szCs w:val="20"/>
              </w:rPr>
              <w:t>UNIDAD ADMINISTRATIVA</w:t>
            </w:r>
          </w:p>
        </w:tc>
        <w:tc>
          <w:tcPr>
            <w:tcW w:w="5812" w:type="dxa"/>
          </w:tcPr>
          <w:p w:rsidR="00164CBC" w:rsidRPr="00CB1FA2" w:rsidRDefault="00164CBC" w:rsidP="00B616D0">
            <w:pPr>
              <w:pStyle w:val="Encabezado"/>
              <w:rPr>
                <w:rFonts w:ascii="Arial" w:hAnsi="Arial" w:cs="Arial"/>
              </w:rPr>
            </w:pPr>
          </w:p>
        </w:tc>
      </w:tr>
      <w:tr w:rsidR="00FF633A" w:rsidRPr="003B1EED" w:rsidTr="00CA3757">
        <w:trPr>
          <w:trHeight w:val="209"/>
        </w:trPr>
        <w:tc>
          <w:tcPr>
            <w:tcW w:w="4786" w:type="dxa"/>
            <w:shd w:val="clear" w:color="auto" w:fill="FFFF99"/>
            <w:vAlign w:val="center"/>
          </w:tcPr>
          <w:p w:rsidR="00FF633A" w:rsidRPr="00FF3134" w:rsidRDefault="00FF633A" w:rsidP="00FF633A">
            <w:pPr>
              <w:pStyle w:val="Encabezado"/>
              <w:rPr>
                <w:rFonts w:ascii="Arial" w:hAnsi="Arial" w:cs="Arial"/>
                <w:sz w:val="20"/>
                <w:szCs w:val="20"/>
              </w:rPr>
            </w:pPr>
            <w:r w:rsidRPr="00FF3134">
              <w:rPr>
                <w:rFonts w:ascii="Arial" w:hAnsi="Arial" w:cs="Arial"/>
                <w:sz w:val="20"/>
                <w:szCs w:val="20"/>
              </w:rPr>
              <w:t>PLANTEL EDUCATIVO</w:t>
            </w:r>
          </w:p>
        </w:tc>
        <w:tc>
          <w:tcPr>
            <w:tcW w:w="5812" w:type="dxa"/>
          </w:tcPr>
          <w:p w:rsidR="00FF633A" w:rsidRPr="00183AF5" w:rsidRDefault="00FF633A" w:rsidP="00FF633A">
            <w:pPr>
              <w:pStyle w:val="Encabezado"/>
              <w:jc w:val="right"/>
              <w:rPr>
                <w:rFonts w:ascii="Arial" w:hAnsi="Arial" w:cs="Arial"/>
                <w:sz w:val="20"/>
                <w:szCs w:val="20"/>
              </w:rPr>
            </w:pPr>
            <w:r>
              <w:rPr>
                <w:rFonts w:ascii="Arial" w:hAnsi="Arial" w:cs="Arial"/>
                <w:sz w:val="20"/>
                <w:szCs w:val="20"/>
              </w:rPr>
              <w:t>ESCUELA PRIMARIA ROBERTO MONTENEGRO NERVO</w:t>
            </w:r>
          </w:p>
        </w:tc>
      </w:tr>
      <w:tr w:rsidR="00FF633A" w:rsidRPr="003B1EED" w:rsidTr="00CA3757">
        <w:trPr>
          <w:trHeight w:val="209"/>
        </w:trPr>
        <w:tc>
          <w:tcPr>
            <w:tcW w:w="4786" w:type="dxa"/>
            <w:shd w:val="clear" w:color="auto" w:fill="FFFF99"/>
            <w:vAlign w:val="center"/>
          </w:tcPr>
          <w:p w:rsidR="00FF633A" w:rsidRPr="00FF3134" w:rsidRDefault="00FF633A" w:rsidP="00FF633A">
            <w:pPr>
              <w:pStyle w:val="Encabezado"/>
              <w:rPr>
                <w:rFonts w:ascii="Arial" w:hAnsi="Arial" w:cs="Arial"/>
                <w:sz w:val="20"/>
                <w:szCs w:val="20"/>
              </w:rPr>
            </w:pPr>
            <w:r w:rsidRPr="00FF3134">
              <w:rPr>
                <w:rFonts w:ascii="Arial" w:hAnsi="Arial" w:cs="Arial"/>
                <w:sz w:val="20"/>
                <w:szCs w:val="20"/>
              </w:rPr>
              <w:t>CLAVE CENTRO DE TRABAJO</w:t>
            </w:r>
          </w:p>
        </w:tc>
        <w:tc>
          <w:tcPr>
            <w:tcW w:w="5812" w:type="dxa"/>
          </w:tcPr>
          <w:p w:rsidR="00FF633A" w:rsidRPr="00183AF5" w:rsidRDefault="00FF633A" w:rsidP="00FF633A">
            <w:pPr>
              <w:pStyle w:val="Encabezado"/>
              <w:jc w:val="right"/>
              <w:rPr>
                <w:rFonts w:ascii="Arial" w:hAnsi="Arial" w:cs="Arial"/>
                <w:sz w:val="20"/>
                <w:szCs w:val="20"/>
              </w:rPr>
            </w:pPr>
            <w:r>
              <w:rPr>
                <w:rFonts w:ascii="Arial" w:hAnsi="Arial" w:cs="Arial"/>
                <w:sz w:val="20"/>
                <w:szCs w:val="20"/>
              </w:rPr>
              <w:t>14EPR1213H</w:t>
            </w:r>
          </w:p>
        </w:tc>
      </w:tr>
      <w:tr w:rsidR="00FF633A" w:rsidRPr="003B1EED" w:rsidTr="00CA3757">
        <w:trPr>
          <w:trHeight w:val="192"/>
        </w:trPr>
        <w:tc>
          <w:tcPr>
            <w:tcW w:w="4786" w:type="dxa"/>
            <w:shd w:val="clear" w:color="auto" w:fill="FFFF99"/>
            <w:vAlign w:val="center"/>
          </w:tcPr>
          <w:p w:rsidR="00FF633A" w:rsidRPr="00FF3134" w:rsidRDefault="00FF633A" w:rsidP="00FF633A">
            <w:pPr>
              <w:pStyle w:val="Encabezado"/>
              <w:rPr>
                <w:rFonts w:ascii="Arial" w:hAnsi="Arial" w:cs="Arial"/>
                <w:sz w:val="20"/>
                <w:szCs w:val="20"/>
              </w:rPr>
            </w:pPr>
            <w:r w:rsidRPr="00FF3134">
              <w:rPr>
                <w:rFonts w:ascii="Arial" w:hAnsi="Arial" w:cs="Arial"/>
                <w:sz w:val="20"/>
                <w:szCs w:val="20"/>
              </w:rPr>
              <w:t>ORGANO DESCONCENTRADO</w:t>
            </w:r>
          </w:p>
        </w:tc>
        <w:tc>
          <w:tcPr>
            <w:tcW w:w="5812" w:type="dxa"/>
          </w:tcPr>
          <w:p w:rsidR="00FF633A" w:rsidRPr="00183AF5" w:rsidRDefault="00FF633A" w:rsidP="00FF633A">
            <w:pPr>
              <w:pStyle w:val="Encabezado"/>
              <w:jc w:val="right"/>
              <w:rPr>
                <w:rFonts w:ascii="Arial" w:hAnsi="Arial" w:cs="Arial"/>
                <w:sz w:val="20"/>
                <w:szCs w:val="20"/>
              </w:rPr>
            </w:pPr>
          </w:p>
        </w:tc>
      </w:tr>
      <w:tr w:rsidR="00FF633A" w:rsidRPr="003B1EED" w:rsidTr="00CA3757">
        <w:trPr>
          <w:trHeight w:val="209"/>
        </w:trPr>
        <w:tc>
          <w:tcPr>
            <w:tcW w:w="4786" w:type="dxa"/>
            <w:shd w:val="clear" w:color="auto" w:fill="FFFF99"/>
            <w:vAlign w:val="center"/>
          </w:tcPr>
          <w:p w:rsidR="00FF633A" w:rsidRPr="00FF3134" w:rsidRDefault="00FF633A" w:rsidP="00FF633A">
            <w:pPr>
              <w:pStyle w:val="Encabezado"/>
              <w:rPr>
                <w:rFonts w:ascii="Arial" w:hAnsi="Arial" w:cs="Arial"/>
                <w:sz w:val="20"/>
                <w:szCs w:val="20"/>
              </w:rPr>
            </w:pPr>
            <w:r w:rsidRPr="00FF3134">
              <w:rPr>
                <w:rFonts w:ascii="Arial" w:hAnsi="Arial" w:cs="Arial"/>
                <w:sz w:val="20"/>
                <w:szCs w:val="20"/>
              </w:rPr>
              <w:t>TIPO DE AUDITORÍA</w:t>
            </w:r>
          </w:p>
        </w:tc>
        <w:tc>
          <w:tcPr>
            <w:tcW w:w="5812" w:type="dxa"/>
          </w:tcPr>
          <w:p w:rsidR="00FF633A" w:rsidRPr="00183AF5" w:rsidRDefault="00FF633A" w:rsidP="00FF633A">
            <w:pPr>
              <w:pStyle w:val="Encabezado"/>
              <w:jc w:val="right"/>
              <w:rPr>
                <w:rFonts w:ascii="Arial" w:hAnsi="Arial" w:cs="Arial"/>
                <w:sz w:val="20"/>
                <w:szCs w:val="20"/>
              </w:rPr>
            </w:pPr>
            <w:r>
              <w:rPr>
                <w:rFonts w:ascii="Arial" w:hAnsi="Arial" w:cs="Arial"/>
                <w:sz w:val="20"/>
                <w:szCs w:val="20"/>
              </w:rPr>
              <w:t>INTEGRAL</w:t>
            </w:r>
          </w:p>
        </w:tc>
      </w:tr>
      <w:tr w:rsidR="00FF633A" w:rsidRPr="003B1EED" w:rsidTr="00CA3757">
        <w:trPr>
          <w:trHeight w:val="209"/>
        </w:trPr>
        <w:tc>
          <w:tcPr>
            <w:tcW w:w="4786" w:type="dxa"/>
            <w:shd w:val="clear" w:color="auto" w:fill="FFFF99"/>
            <w:vAlign w:val="center"/>
          </w:tcPr>
          <w:p w:rsidR="00FF633A" w:rsidRPr="00FF3134" w:rsidRDefault="00FF633A" w:rsidP="00FF633A">
            <w:pPr>
              <w:pStyle w:val="Encabezado"/>
              <w:rPr>
                <w:rFonts w:ascii="Arial" w:hAnsi="Arial" w:cs="Arial"/>
                <w:sz w:val="20"/>
                <w:szCs w:val="20"/>
              </w:rPr>
            </w:pPr>
            <w:r w:rsidRPr="00FF3134">
              <w:rPr>
                <w:rFonts w:ascii="Arial" w:hAnsi="Arial" w:cs="Arial"/>
                <w:sz w:val="20"/>
                <w:szCs w:val="20"/>
              </w:rPr>
              <w:t>PERÍODO REVISADO</w:t>
            </w:r>
          </w:p>
        </w:tc>
        <w:tc>
          <w:tcPr>
            <w:tcW w:w="5812" w:type="dxa"/>
          </w:tcPr>
          <w:p w:rsidR="00FF633A" w:rsidRPr="00183AF5" w:rsidRDefault="00FF633A" w:rsidP="00FF633A">
            <w:pPr>
              <w:pStyle w:val="Encabezado"/>
              <w:jc w:val="right"/>
              <w:rPr>
                <w:rFonts w:ascii="Arial" w:hAnsi="Arial" w:cs="Arial"/>
                <w:sz w:val="20"/>
                <w:szCs w:val="20"/>
              </w:rPr>
            </w:pPr>
            <w:r>
              <w:rPr>
                <w:rFonts w:ascii="Arial" w:hAnsi="Arial" w:cs="Arial"/>
                <w:sz w:val="20"/>
                <w:szCs w:val="20"/>
              </w:rPr>
              <w:t>CICLO ESCOLAR 2016-2017</w:t>
            </w:r>
          </w:p>
        </w:tc>
      </w:tr>
      <w:tr w:rsidR="00FF633A" w:rsidRPr="003B1EED" w:rsidTr="00CA3757">
        <w:trPr>
          <w:trHeight w:val="209"/>
        </w:trPr>
        <w:tc>
          <w:tcPr>
            <w:tcW w:w="4786" w:type="dxa"/>
            <w:tcBorders>
              <w:top w:val="single" w:sz="4" w:space="0" w:color="auto"/>
              <w:left w:val="single" w:sz="4" w:space="0" w:color="auto"/>
              <w:bottom w:val="single" w:sz="4" w:space="0" w:color="auto"/>
              <w:right w:val="single" w:sz="4" w:space="0" w:color="auto"/>
            </w:tcBorders>
            <w:shd w:val="clear" w:color="auto" w:fill="FFFF99"/>
            <w:vAlign w:val="center"/>
          </w:tcPr>
          <w:p w:rsidR="00FF633A" w:rsidRPr="00316560" w:rsidRDefault="00FF633A" w:rsidP="00FF633A">
            <w:pPr>
              <w:rPr>
                <w:rFonts w:ascii="Arial" w:hAnsi="Arial" w:cs="Arial"/>
                <w:sz w:val="20"/>
                <w:szCs w:val="20"/>
              </w:rPr>
            </w:pPr>
            <w:r w:rsidRPr="00316560">
              <w:rPr>
                <w:rFonts w:ascii="Arial" w:hAnsi="Arial" w:cs="Arial"/>
                <w:sz w:val="20"/>
                <w:szCs w:val="20"/>
              </w:rPr>
              <w:t>OBSERVACIONES RECURSOS HUMANOS</w:t>
            </w:r>
          </w:p>
        </w:tc>
        <w:tc>
          <w:tcPr>
            <w:tcW w:w="5812" w:type="dxa"/>
          </w:tcPr>
          <w:p w:rsidR="00FF633A" w:rsidRPr="00EC1D6E" w:rsidRDefault="00FF633A" w:rsidP="00FF633A">
            <w:pPr>
              <w:pStyle w:val="Encabezado"/>
              <w:jc w:val="right"/>
              <w:rPr>
                <w:rFonts w:ascii="Arial" w:hAnsi="Arial" w:cs="Arial"/>
                <w:b/>
                <w:sz w:val="20"/>
                <w:szCs w:val="20"/>
              </w:rPr>
            </w:pPr>
            <w:r>
              <w:rPr>
                <w:rFonts w:ascii="Arial" w:hAnsi="Arial" w:cs="Arial"/>
                <w:b/>
                <w:sz w:val="20"/>
                <w:szCs w:val="20"/>
              </w:rPr>
              <w:t>4</w:t>
            </w:r>
          </w:p>
        </w:tc>
      </w:tr>
      <w:tr w:rsidR="00FF633A" w:rsidRPr="003B1EED" w:rsidTr="00CA3757">
        <w:trPr>
          <w:trHeight w:val="209"/>
        </w:trPr>
        <w:tc>
          <w:tcPr>
            <w:tcW w:w="4786" w:type="dxa"/>
            <w:tcBorders>
              <w:top w:val="single" w:sz="4" w:space="0" w:color="auto"/>
              <w:left w:val="single" w:sz="4" w:space="0" w:color="auto"/>
              <w:bottom w:val="single" w:sz="4" w:space="0" w:color="auto"/>
              <w:right w:val="single" w:sz="4" w:space="0" w:color="auto"/>
            </w:tcBorders>
            <w:shd w:val="clear" w:color="auto" w:fill="FFFF99"/>
            <w:vAlign w:val="center"/>
          </w:tcPr>
          <w:p w:rsidR="00FF633A" w:rsidRPr="00316560" w:rsidRDefault="00FF633A" w:rsidP="00FF633A">
            <w:pPr>
              <w:rPr>
                <w:rFonts w:ascii="Arial" w:hAnsi="Arial" w:cs="Arial"/>
                <w:sz w:val="20"/>
                <w:szCs w:val="20"/>
              </w:rPr>
            </w:pPr>
            <w:r w:rsidRPr="00316560">
              <w:rPr>
                <w:rFonts w:ascii="Arial" w:hAnsi="Arial" w:cs="Arial"/>
                <w:sz w:val="20"/>
                <w:szCs w:val="20"/>
              </w:rPr>
              <w:t>OBSERVACIONES RECURSOS FINANCIEROS</w:t>
            </w:r>
          </w:p>
        </w:tc>
        <w:tc>
          <w:tcPr>
            <w:tcW w:w="5812" w:type="dxa"/>
          </w:tcPr>
          <w:p w:rsidR="00FF633A" w:rsidRPr="00EC1D6E" w:rsidRDefault="00FF633A" w:rsidP="00FF633A">
            <w:pPr>
              <w:pStyle w:val="Encabezado"/>
              <w:jc w:val="right"/>
              <w:rPr>
                <w:rFonts w:ascii="Arial" w:hAnsi="Arial" w:cs="Arial"/>
                <w:b/>
                <w:sz w:val="20"/>
                <w:szCs w:val="20"/>
              </w:rPr>
            </w:pPr>
          </w:p>
        </w:tc>
      </w:tr>
      <w:tr w:rsidR="00FF633A" w:rsidRPr="003B1EED" w:rsidTr="00CA3757">
        <w:trPr>
          <w:trHeight w:val="209"/>
        </w:trPr>
        <w:tc>
          <w:tcPr>
            <w:tcW w:w="4786" w:type="dxa"/>
            <w:tcBorders>
              <w:top w:val="single" w:sz="4" w:space="0" w:color="auto"/>
              <w:left w:val="single" w:sz="4" w:space="0" w:color="auto"/>
              <w:bottom w:val="single" w:sz="4" w:space="0" w:color="auto"/>
              <w:right w:val="single" w:sz="4" w:space="0" w:color="auto"/>
            </w:tcBorders>
            <w:shd w:val="clear" w:color="auto" w:fill="FFFF99"/>
            <w:vAlign w:val="center"/>
          </w:tcPr>
          <w:p w:rsidR="00FF633A" w:rsidRPr="00316560" w:rsidRDefault="00FF633A" w:rsidP="00FF633A">
            <w:pPr>
              <w:rPr>
                <w:rFonts w:ascii="Arial" w:hAnsi="Arial" w:cs="Arial"/>
                <w:sz w:val="20"/>
                <w:szCs w:val="20"/>
              </w:rPr>
            </w:pPr>
            <w:r w:rsidRPr="00316560">
              <w:rPr>
                <w:rFonts w:ascii="Arial" w:hAnsi="Arial" w:cs="Arial"/>
                <w:sz w:val="20"/>
                <w:szCs w:val="20"/>
              </w:rPr>
              <w:t>OBSERVACIONES RECURSOS MATERIALES</w:t>
            </w:r>
          </w:p>
        </w:tc>
        <w:tc>
          <w:tcPr>
            <w:tcW w:w="5812" w:type="dxa"/>
          </w:tcPr>
          <w:p w:rsidR="00FF633A" w:rsidRPr="00EC1D6E" w:rsidRDefault="00FF633A" w:rsidP="00FF633A">
            <w:pPr>
              <w:pStyle w:val="Encabezado"/>
              <w:jc w:val="right"/>
              <w:rPr>
                <w:rFonts w:ascii="Arial" w:hAnsi="Arial" w:cs="Arial"/>
                <w:b/>
                <w:sz w:val="20"/>
                <w:szCs w:val="20"/>
              </w:rPr>
            </w:pPr>
            <w:r>
              <w:rPr>
                <w:rFonts w:ascii="Arial" w:hAnsi="Arial" w:cs="Arial"/>
                <w:b/>
                <w:sz w:val="20"/>
                <w:szCs w:val="20"/>
              </w:rPr>
              <w:t>1</w:t>
            </w:r>
          </w:p>
        </w:tc>
      </w:tr>
      <w:tr w:rsidR="00FF633A" w:rsidRPr="003B1EED" w:rsidTr="00CA3757">
        <w:trPr>
          <w:trHeight w:val="209"/>
        </w:trPr>
        <w:tc>
          <w:tcPr>
            <w:tcW w:w="4786" w:type="dxa"/>
            <w:tcBorders>
              <w:top w:val="single" w:sz="4" w:space="0" w:color="auto"/>
              <w:left w:val="single" w:sz="4" w:space="0" w:color="auto"/>
              <w:bottom w:val="single" w:sz="4" w:space="0" w:color="auto"/>
              <w:right w:val="single" w:sz="4" w:space="0" w:color="auto"/>
            </w:tcBorders>
            <w:shd w:val="clear" w:color="auto" w:fill="FFFF99"/>
            <w:vAlign w:val="center"/>
          </w:tcPr>
          <w:p w:rsidR="00FF633A" w:rsidRPr="00316560" w:rsidRDefault="00FF633A" w:rsidP="00FF633A">
            <w:pPr>
              <w:rPr>
                <w:rFonts w:ascii="Arial" w:hAnsi="Arial" w:cs="Arial"/>
                <w:sz w:val="20"/>
                <w:szCs w:val="20"/>
              </w:rPr>
            </w:pPr>
            <w:r w:rsidRPr="00316560">
              <w:rPr>
                <w:rFonts w:ascii="Arial" w:hAnsi="Arial" w:cs="Arial"/>
                <w:sz w:val="20"/>
                <w:szCs w:val="20"/>
              </w:rPr>
              <w:t xml:space="preserve">OBSERVACIONES DE ORGANOS COLEGIADOS </w:t>
            </w:r>
          </w:p>
        </w:tc>
        <w:tc>
          <w:tcPr>
            <w:tcW w:w="5812" w:type="dxa"/>
          </w:tcPr>
          <w:p w:rsidR="00FF633A" w:rsidRDefault="00FF633A" w:rsidP="00FF633A">
            <w:pPr>
              <w:pStyle w:val="Encabezado"/>
              <w:jc w:val="right"/>
              <w:rPr>
                <w:rFonts w:ascii="Arial" w:hAnsi="Arial" w:cs="Arial"/>
                <w:b/>
                <w:sz w:val="20"/>
                <w:szCs w:val="20"/>
              </w:rPr>
            </w:pPr>
            <w:r>
              <w:rPr>
                <w:rFonts w:ascii="Arial" w:hAnsi="Arial" w:cs="Arial"/>
                <w:b/>
                <w:sz w:val="20"/>
                <w:szCs w:val="20"/>
              </w:rPr>
              <w:t>2</w:t>
            </w:r>
          </w:p>
        </w:tc>
      </w:tr>
      <w:tr w:rsidR="00FF633A" w:rsidRPr="003B1EED" w:rsidTr="00CA3757">
        <w:trPr>
          <w:trHeight w:val="227"/>
        </w:trPr>
        <w:tc>
          <w:tcPr>
            <w:tcW w:w="4786" w:type="dxa"/>
            <w:tcBorders>
              <w:top w:val="single" w:sz="4" w:space="0" w:color="auto"/>
              <w:left w:val="single" w:sz="4" w:space="0" w:color="auto"/>
              <w:bottom w:val="single" w:sz="4" w:space="0" w:color="auto"/>
              <w:right w:val="single" w:sz="4" w:space="0" w:color="auto"/>
            </w:tcBorders>
            <w:shd w:val="clear" w:color="auto" w:fill="FFFF99"/>
            <w:vAlign w:val="center"/>
          </w:tcPr>
          <w:p w:rsidR="00FF633A" w:rsidRPr="00316560" w:rsidRDefault="00FF633A" w:rsidP="00FF633A">
            <w:pPr>
              <w:rPr>
                <w:rFonts w:ascii="Arial" w:hAnsi="Arial" w:cs="Arial"/>
                <w:sz w:val="20"/>
                <w:szCs w:val="20"/>
              </w:rPr>
            </w:pPr>
            <w:r w:rsidRPr="00316560">
              <w:rPr>
                <w:rFonts w:ascii="Arial" w:hAnsi="Arial" w:cs="Arial"/>
                <w:sz w:val="20"/>
                <w:szCs w:val="20"/>
              </w:rPr>
              <w:t>OBSERVACIONES EN TOTAL</w:t>
            </w:r>
          </w:p>
        </w:tc>
        <w:tc>
          <w:tcPr>
            <w:tcW w:w="5812" w:type="dxa"/>
          </w:tcPr>
          <w:p w:rsidR="00FF633A" w:rsidRPr="00EC1D6E" w:rsidRDefault="00FF633A" w:rsidP="00FF633A">
            <w:pPr>
              <w:pStyle w:val="Encabezado"/>
              <w:jc w:val="right"/>
              <w:rPr>
                <w:rFonts w:ascii="Arial" w:hAnsi="Arial" w:cs="Arial"/>
                <w:b/>
                <w:sz w:val="20"/>
                <w:szCs w:val="20"/>
              </w:rPr>
            </w:pPr>
            <w:r>
              <w:rPr>
                <w:rFonts w:ascii="Arial" w:hAnsi="Arial" w:cs="Arial"/>
                <w:b/>
                <w:sz w:val="20"/>
                <w:szCs w:val="20"/>
              </w:rPr>
              <w:t>7</w:t>
            </w:r>
          </w:p>
        </w:tc>
      </w:tr>
    </w:tbl>
    <w:p w:rsidR="00504318" w:rsidRDefault="00504318" w:rsidP="00E508FE">
      <w:pPr>
        <w:jc w:val="both"/>
      </w:pPr>
    </w:p>
    <w:p w:rsidR="00FF3134" w:rsidRDefault="00FF3134" w:rsidP="00E508FE">
      <w:pPr>
        <w:jc w:val="both"/>
      </w:pPr>
    </w:p>
    <w:tbl>
      <w:tblPr>
        <w:tblpPr w:leftFromText="141" w:rightFromText="141" w:vertAnchor="page" w:horzAnchor="margin" w:tblpY="8203"/>
        <w:tblW w:w="1059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ook w:val="04A0" w:firstRow="1" w:lastRow="0" w:firstColumn="1" w:lastColumn="0" w:noHBand="0" w:noVBand="1"/>
      </w:tblPr>
      <w:tblGrid>
        <w:gridCol w:w="1259"/>
        <w:gridCol w:w="3775"/>
        <w:gridCol w:w="1834"/>
        <w:gridCol w:w="1630"/>
        <w:gridCol w:w="2100"/>
      </w:tblGrid>
      <w:tr w:rsidR="00FF633A" w:rsidRPr="003B1EED" w:rsidTr="00FF633A">
        <w:tc>
          <w:tcPr>
            <w:tcW w:w="1259" w:type="dxa"/>
            <w:shd w:val="clear" w:color="auto" w:fill="808080"/>
          </w:tcPr>
          <w:p w:rsidR="00FF633A" w:rsidRPr="003B1EED" w:rsidRDefault="00FF633A" w:rsidP="00FF633A">
            <w:pPr>
              <w:jc w:val="center"/>
              <w:rPr>
                <w:rFonts w:ascii="Arial" w:hAnsi="Arial" w:cs="Arial"/>
                <w:b/>
                <w:bCs/>
                <w:color w:val="FFFFFF"/>
              </w:rPr>
            </w:pPr>
            <w:r w:rsidRPr="003B1EED">
              <w:rPr>
                <w:rFonts w:ascii="Arial" w:hAnsi="Arial" w:cs="Arial"/>
                <w:b/>
                <w:bCs/>
                <w:color w:val="FFFFFF"/>
              </w:rPr>
              <w:t>INICIAL</w:t>
            </w:r>
          </w:p>
        </w:tc>
        <w:tc>
          <w:tcPr>
            <w:tcW w:w="3775" w:type="dxa"/>
            <w:shd w:val="clear" w:color="auto" w:fill="808080"/>
          </w:tcPr>
          <w:p w:rsidR="00FF633A" w:rsidRPr="003B1EED" w:rsidRDefault="00FF633A" w:rsidP="00FF633A">
            <w:pPr>
              <w:rPr>
                <w:rFonts w:ascii="Arial" w:hAnsi="Arial" w:cs="Arial"/>
                <w:b/>
                <w:bCs/>
                <w:color w:val="FFFFFF"/>
              </w:rPr>
            </w:pPr>
            <w:r w:rsidRPr="003B1EED">
              <w:rPr>
                <w:rFonts w:ascii="Arial" w:hAnsi="Arial" w:cs="Arial"/>
                <w:b/>
                <w:bCs/>
                <w:color w:val="FFFFFF"/>
              </w:rPr>
              <w:t>NOMBRE</w:t>
            </w:r>
          </w:p>
        </w:tc>
        <w:tc>
          <w:tcPr>
            <w:tcW w:w="1834" w:type="dxa"/>
            <w:shd w:val="clear" w:color="auto" w:fill="808080"/>
          </w:tcPr>
          <w:p w:rsidR="00FF633A" w:rsidRPr="003B1EED" w:rsidRDefault="00FF633A" w:rsidP="00FF633A">
            <w:pPr>
              <w:jc w:val="center"/>
              <w:rPr>
                <w:rFonts w:ascii="Arial" w:hAnsi="Arial" w:cs="Arial"/>
                <w:b/>
                <w:bCs/>
                <w:color w:val="FFFFFF"/>
              </w:rPr>
            </w:pPr>
            <w:r w:rsidRPr="003B1EED">
              <w:rPr>
                <w:rFonts w:ascii="Arial" w:hAnsi="Arial" w:cs="Arial"/>
                <w:b/>
                <w:bCs/>
                <w:color w:val="FFFFFF"/>
              </w:rPr>
              <w:t>CARGO</w:t>
            </w:r>
          </w:p>
        </w:tc>
        <w:tc>
          <w:tcPr>
            <w:tcW w:w="1630" w:type="dxa"/>
            <w:shd w:val="clear" w:color="auto" w:fill="808080"/>
          </w:tcPr>
          <w:p w:rsidR="00FF633A" w:rsidRPr="003B1EED" w:rsidRDefault="00FF633A" w:rsidP="00FF633A">
            <w:pPr>
              <w:jc w:val="center"/>
              <w:rPr>
                <w:rFonts w:ascii="Arial" w:hAnsi="Arial" w:cs="Arial"/>
                <w:b/>
                <w:bCs/>
                <w:color w:val="FFFFFF"/>
              </w:rPr>
            </w:pPr>
            <w:r w:rsidRPr="003B1EED">
              <w:rPr>
                <w:rFonts w:ascii="Arial" w:hAnsi="Arial" w:cs="Arial"/>
                <w:b/>
                <w:bCs/>
                <w:color w:val="FFFFFF"/>
              </w:rPr>
              <w:t>ANTEFIRMA</w:t>
            </w:r>
          </w:p>
        </w:tc>
        <w:tc>
          <w:tcPr>
            <w:tcW w:w="2100" w:type="dxa"/>
            <w:shd w:val="clear" w:color="auto" w:fill="808080"/>
          </w:tcPr>
          <w:p w:rsidR="00FF633A" w:rsidRPr="003B1EED" w:rsidRDefault="00FF633A" w:rsidP="00FF633A">
            <w:pPr>
              <w:jc w:val="center"/>
              <w:rPr>
                <w:rFonts w:ascii="Arial" w:hAnsi="Arial" w:cs="Arial"/>
                <w:b/>
                <w:bCs/>
                <w:color w:val="FFFFFF"/>
              </w:rPr>
            </w:pPr>
            <w:r w:rsidRPr="003B1EED">
              <w:rPr>
                <w:rFonts w:ascii="Arial" w:hAnsi="Arial" w:cs="Arial"/>
                <w:b/>
                <w:bCs/>
                <w:color w:val="FFFFFF"/>
              </w:rPr>
              <w:t>FIRMA</w:t>
            </w:r>
          </w:p>
        </w:tc>
      </w:tr>
      <w:tr w:rsidR="00FF633A" w:rsidRPr="003B1EED" w:rsidTr="00FF633A">
        <w:tc>
          <w:tcPr>
            <w:tcW w:w="1259" w:type="dxa"/>
          </w:tcPr>
          <w:p w:rsidR="00FF633A" w:rsidRPr="00FD0FAF" w:rsidRDefault="00FF633A" w:rsidP="00FF633A">
            <w:pPr>
              <w:jc w:val="center"/>
              <w:rPr>
                <w:rFonts w:ascii="Arial" w:hAnsi="Arial" w:cs="Arial"/>
                <w:b/>
                <w:bCs/>
              </w:rPr>
            </w:pPr>
            <w:r w:rsidRPr="00FD0FAF">
              <w:rPr>
                <w:rFonts w:ascii="Arial" w:hAnsi="Arial" w:cs="Arial"/>
                <w:b/>
                <w:bCs/>
              </w:rPr>
              <w:t>AFM</w:t>
            </w:r>
          </w:p>
        </w:tc>
        <w:tc>
          <w:tcPr>
            <w:tcW w:w="3775" w:type="dxa"/>
          </w:tcPr>
          <w:p w:rsidR="00FF633A" w:rsidRPr="007949C4" w:rsidRDefault="00FF633A" w:rsidP="00FF633A">
            <w:pPr>
              <w:jc w:val="center"/>
              <w:rPr>
                <w:rFonts w:ascii="Arial" w:hAnsi="Arial" w:cs="Arial"/>
              </w:rPr>
            </w:pPr>
            <w:r>
              <w:rPr>
                <w:rFonts w:ascii="Arial" w:hAnsi="Arial" w:cs="Arial"/>
              </w:rPr>
              <w:t>ADRIAN FLORES MARTINEZ</w:t>
            </w:r>
          </w:p>
        </w:tc>
        <w:tc>
          <w:tcPr>
            <w:tcW w:w="1834" w:type="dxa"/>
          </w:tcPr>
          <w:p w:rsidR="00FF633A" w:rsidRPr="007949C4" w:rsidRDefault="00FF633A" w:rsidP="00FF633A">
            <w:pPr>
              <w:jc w:val="center"/>
              <w:rPr>
                <w:rFonts w:ascii="Arial" w:hAnsi="Arial" w:cs="Arial"/>
              </w:rPr>
            </w:pPr>
            <w:r>
              <w:rPr>
                <w:rFonts w:ascii="Arial" w:hAnsi="Arial" w:cs="Arial"/>
              </w:rPr>
              <w:t>AUDITOR</w:t>
            </w:r>
          </w:p>
        </w:tc>
        <w:tc>
          <w:tcPr>
            <w:tcW w:w="1630" w:type="dxa"/>
          </w:tcPr>
          <w:p w:rsidR="00FF633A" w:rsidRPr="003B1EED" w:rsidRDefault="00FF633A" w:rsidP="00FF633A">
            <w:pPr>
              <w:rPr>
                <w:rFonts w:ascii="Vrinda" w:hAnsi="Vrinda" w:cs="Vrinda"/>
              </w:rPr>
            </w:pPr>
          </w:p>
        </w:tc>
        <w:tc>
          <w:tcPr>
            <w:tcW w:w="2100" w:type="dxa"/>
          </w:tcPr>
          <w:p w:rsidR="00FF633A" w:rsidRPr="003B1EED" w:rsidRDefault="00FF633A" w:rsidP="00FF633A">
            <w:pPr>
              <w:rPr>
                <w:rFonts w:ascii="Vrinda" w:hAnsi="Vrinda" w:cs="Vrinda"/>
              </w:rPr>
            </w:pPr>
          </w:p>
        </w:tc>
      </w:tr>
      <w:tr w:rsidR="00FF633A" w:rsidRPr="003B1EED" w:rsidTr="00FF633A">
        <w:tc>
          <w:tcPr>
            <w:tcW w:w="1259" w:type="dxa"/>
          </w:tcPr>
          <w:p w:rsidR="00FF633A" w:rsidRPr="003B1EED" w:rsidRDefault="00FF633A" w:rsidP="00FF633A">
            <w:pPr>
              <w:rPr>
                <w:rFonts w:ascii="Vrinda" w:hAnsi="Vrinda" w:cs="Vrinda"/>
                <w:b/>
                <w:bCs/>
              </w:rPr>
            </w:pPr>
          </w:p>
        </w:tc>
        <w:tc>
          <w:tcPr>
            <w:tcW w:w="3775" w:type="dxa"/>
          </w:tcPr>
          <w:p w:rsidR="00FF633A" w:rsidRPr="003B1EED" w:rsidRDefault="00FF633A" w:rsidP="00FF633A">
            <w:pPr>
              <w:rPr>
                <w:rFonts w:ascii="Vrinda" w:hAnsi="Vrinda" w:cs="Vrinda"/>
              </w:rPr>
            </w:pPr>
          </w:p>
        </w:tc>
        <w:tc>
          <w:tcPr>
            <w:tcW w:w="1834" w:type="dxa"/>
          </w:tcPr>
          <w:p w:rsidR="00FF633A" w:rsidRPr="003B1EED" w:rsidRDefault="00FF633A" w:rsidP="00FF633A">
            <w:pPr>
              <w:rPr>
                <w:rFonts w:ascii="Vrinda" w:hAnsi="Vrinda" w:cs="Vrinda"/>
              </w:rPr>
            </w:pPr>
          </w:p>
        </w:tc>
        <w:tc>
          <w:tcPr>
            <w:tcW w:w="1630" w:type="dxa"/>
          </w:tcPr>
          <w:p w:rsidR="00FF633A" w:rsidRPr="003B1EED" w:rsidRDefault="00FF633A" w:rsidP="00FF633A">
            <w:pPr>
              <w:rPr>
                <w:rFonts w:ascii="Vrinda" w:hAnsi="Vrinda" w:cs="Vrinda"/>
              </w:rPr>
            </w:pPr>
          </w:p>
        </w:tc>
        <w:tc>
          <w:tcPr>
            <w:tcW w:w="2100" w:type="dxa"/>
          </w:tcPr>
          <w:p w:rsidR="00FF633A" w:rsidRPr="003B1EED" w:rsidRDefault="00FF633A" w:rsidP="00FF633A">
            <w:pPr>
              <w:rPr>
                <w:rFonts w:ascii="Vrinda" w:hAnsi="Vrinda" w:cs="Vrinda"/>
              </w:rPr>
            </w:pPr>
          </w:p>
        </w:tc>
      </w:tr>
    </w:tbl>
    <w:p w:rsidR="00FF3134" w:rsidRDefault="00FF3134" w:rsidP="00E508FE">
      <w:pPr>
        <w:jc w:val="both"/>
      </w:pPr>
    </w:p>
    <w:p w:rsidR="006076AB" w:rsidRPr="003B1EED" w:rsidRDefault="006076AB" w:rsidP="00E508FE">
      <w:pPr>
        <w:jc w:val="both"/>
      </w:pPr>
    </w:p>
    <w:p w:rsidR="006076AB" w:rsidRPr="003B1EED" w:rsidRDefault="006076AB" w:rsidP="00E508FE">
      <w:pPr>
        <w:jc w:val="both"/>
      </w:pPr>
    </w:p>
    <w:p w:rsidR="006076AB" w:rsidRPr="003B1EED" w:rsidRDefault="006076AB" w:rsidP="00E508FE">
      <w:pPr>
        <w:jc w:val="both"/>
      </w:pPr>
    </w:p>
    <w:p w:rsidR="00D75ADC" w:rsidRPr="00D75ADC" w:rsidRDefault="00D75ADC" w:rsidP="00D75ADC">
      <w:pPr>
        <w:rPr>
          <w:vanish/>
        </w:rPr>
      </w:pPr>
    </w:p>
    <w:tbl>
      <w:tblPr>
        <w:tblpPr w:leftFromText="141" w:rightFromText="141" w:vertAnchor="text" w:horzAnchor="margin" w:tblpXSpec="center" w:tblpY="81"/>
        <w:tblW w:w="467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ook w:val="04A0" w:firstRow="1" w:lastRow="0" w:firstColumn="1" w:lastColumn="0" w:noHBand="0" w:noVBand="1"/>
      </w:tblPr>
      <w:tblGrid>
        <w:gridCol w:w="4678"/>
      </w:tblGrid>
      <w:tr w:rsidR="006912FB" w:rsidRPr="003B1EED" w:rsidTr="006912FB">
        <w:trPr>
          <w:trHeight w:val="167"/>
        </w:trPr>
        <w:tc>
          <w:tcPr>
            <w:tcW w:w="4678" w:type="dxa"/>
            <w:shd w:val="clear" w:color="auto" w:fill="808080"/>
          </w:tcPr>
          <w:p w:rsidR="006912FB" w:rsidRPr="006F785F" w:rsidRDefault="006912FB" w:rsidP="006912FB">
            <w:pPr>
              <w:jc w:val="center"/>
              <w:rPr>
                <w:rFonts w:ascii="Arial" w:hAnsi="Arial" w:cs="Arial"/>
                <w:b/>
                <w:bCs/>
                <w:color w:val="FFFFFF"/>
              </w:rPr>
            </w:pPr>
            <w:r w:rsidRPr="003B1EED">
              <w:rPr>
                <w:rFonts w:ascii="Arial" w:hAnsi="Arial" w:cs="Arial"/>
                <w:b/>
                <w:bCs/>
                <w:color w:val="FFFFFF"/>
              </w:rPr>
              <w:t xml:space="preserve">Sello de la Dirección General de </w:t>
            </w:r>
            <w:r>
              <w:rPr>
                <w:rFonts w:ascii="Arial" w:hAnsi="Arial" w:cs="Arial"/>
                <w:b/>
                <w:bCs/>
                <w:color w:val="FFFFFF"/>
              </w:rPr>
              <w:t xml:space="preserve">la </w:t>
            </w:r>
            <w:r w:rsidRPr="003B1EED">
              <w:rPr>
                <w:rFonts w:ascii="Arial" w:hAnsi="Arial" w:cs="Arial"/>
                <w:b/>
                <w:bCs/>
                <w:color w:val="FFFFFF"/>
              </w:rPr>
              <w:t>Contraloría</w:t>
            </w:r>
          </w:p>
        </w:tc>
      </w:tr>
      <w:tr w:rsidR="006912FB" w:rsidRPr="003B1EED" w:rsidTr="006912FB">
        <w:trPr>
          <w:trHeight w:val="1107"/>
        </w:trPr>
        <w:tc>
          <w:tcPr>
            <w:tcW w:w="4678" w:type="dxa"/>
          </w:tcPr>
          <w:p w:rsidR="006912FB" w:rsidRPr="003B1EED" w:rsidRDefault="006912FB" w:rsidP="006912FB">
            <w:pPr>
              <w:rPr>
                <w:rFonts w:ascii="Arial Rounded MT Bold" w:hAnsi="Arial Rounded MT Bold" w:cs="Vrinda"/>
              </w:rPr>
            </w:pPr>
          </w:p>
          <w:p w:rsidR="006912FB" w:rsidRPr="003B1EED" w:rsidRDefault="006912FB" w:rsidP="006912FB">
            <w:pPr>
              <w:rPr>
                <w:rFonts w:ascii="Arial Rounded MT Bold" w:hAnsi="Arial Rounded MT Bold" w:cs="Vrinda"/>
              </w:rPr>
            </w:pPr>
          </w:p>
          <w:p w:rsidR="006912FB" w:rsidRPr="003B1EED" w:rsidRDefault="006912FB" w:rsidP="006912FB">
            <w:pPr>
              <w:rPr>
                <w:rFonts w:ascii="Arial Rounded MT Bold" w:hAnsi="Arial Rounded MT Bold" w:cs="Vrinda"/>
              </w:rPr>
            </w:pPr>
          </w:p>
        </w:tc>
      </w:tr>
    </w:tbl>
    <w:p w:rsidR="006076AB" w:rsidRPr="003B1EED" w:rsidRDefault="006076AB" w:rsidP="00E508FE">
      <w:pPr>
        <w:jc w:val="both"/>
      </w:pPr>
    </w:p>
    <w:p w:rsidR="006076AB" w:rsidRPr="003B1EED" w:rsidRDefault="006076AB" w:rsidP="00E508FE">
      <w:pPr>
        <w:jc w:val="both"/>
        <w:rPr>
          <w:rFonts w:ascii="Arial" w:hAnsi="Arial" w:cs="Arial"/>
        </w:rPr>
      </w:pPr>
    </w:p>
    <w:p w:rsidR="006076AB" w:rsidRDefault="006076AB" w:rsidP="00E508FE">
      <w:pPr>
        <w:jc w:val="both"/>
        <w:rPr>
          <w:rFonts w:ascii="Arial" w:hAnsi="Arial" w:cs="Arial"/>
        </w:rPr>
      </w:pPr>
    </w:p>
    <w:p w:rsidR="00FF6959" w:rsidRDefault="00FF6959" w:rsidP="00E508FE">
      <w:pPr>
        <w:jc w:val="both"/>
        <w:rPr>
          <w:rFonts w:ascii="Arial" w:hAnsi="Arial" w:cs="Arial"/>
        </w:rPr>
      </w:pPr>
    </w:p>
    <w:p w:rsidR="006076AB" w:rsidRPr="003B1EED" w:rsidRDefault="006076AB" w:rsidP="00E508FE">
      <w:pPr>
        <w:jc w:val="both"/>
      </w:pPr>
    </w:p>
    <w:tbl>
      <w:tblPr>
        <w:tblpPr w:leftFromText="141" w:rightFromText="141" w:vertAnchor="text" w:horzAnchor="margin" w:tblpXSpec="center" w:tblpY="1178"/>
        <w:tblW w:w="0" w:type="auto"/>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ook w:val="04A0" w:firstRow="1" w:lastRow="0" w:firstColumn="1" w:lastColumn="0" w:noHBand="0" w:noVBand="1"/>
      </w:tblPr>
      <w:tblGrid>
        <w:gridCol w:w="5709"/>
      </w:tblGrid>
      <w:tr w:rsidR="00FF6959" w:rsidRPr="003B1EED" w:rsidTr="00060785">
        <w:trPr>
          <w:trHeight w:val="247"/>
        </w:trPr>
        <w:tc>
          <w:tcPr>
            <w:tcW w:w="5709" w:type="dxa"/>
            <w:shd w:val="clear" w:color="auto" w:fill="808080"/>
          </w:tcPr>
          <w:p w:rsidR="00FF6959" w:rsidRPr="003B1EED" w:rsidRDefault="00613262" w:rsidP="00060785">
            <w:pPr>
              <w:jc w:val="center"/>
              <w:rPr>
                <w:rFonts w:ascii="Arial" w:hAnsi="Arial" w:cs="Arial"/>
                <w:b/>
                <w:bCs/>
                <w:color w:val="FFFFFF"/>
              </w:rPr>
            </w:pPr>
            <w:r>
              <w:rPr>
                <w:rFonts w:ascii="Arial" w:hAnsi="Arial" w:cs="Arial"/>
                <w:b/>
                <w:bCs/>
                <w:color w:val="FFFFFF"/>
              </w:rPr>
              <w:t>AUTORIZÓ</w:t>
            </w:r>
            <w:r w:rsidR="00FF6959" w:rsidRPr="003B1EED">
              <w:rPr>
                <w:rFonts w:ascii="Arial" w:hAnsi="Arial" w:cs="Arial"/>
                <w:b/>
                <w:bCs/>
                <w:color w:val="FFFFFF"/>
              </w:rPr>
              <w:t>:</w:t>
            </w:r>
          </w:p>
        </w:tc>
      </w:tr>
      <w:tr w:rsidR="00FF6959" w:rsidRPr="003B1EED" w:rsidTr="00060785">
        <w:trPr>
          <w:trHeight w:val="2068"/>
        </w:trPr>
        <w:tc>
          <w:tcPr>
            <w:tcW w:w="5709" w:type="dxa"/>
            <w:shd w:val="clear" w:color="auto" w:fill="auto"/>
          </w:tcPr>
          <w:p w:rsidR="00FF6959" w:rsidRPr="003B1EED" w:rsidRDefault="00FF6959" w:rsidP="00060785">
            <w:pPr>
              <w:rPr>
                <w:rFonts w:ascii="Vrinda" w:hAnsi="Vrinda" w:cs="Vrinda"/>
                <w:b/>
                <w:bCs/>
              </w:rPr>
            </w:pPr>
          </w:p>
          <w:p w:rsidR="00FF6959" w:rsidRDefault="00FF6959" w:rsidP="00060785">
            <w:pPr>
              <w:rPr>
                <w:rFonts w:ascii="Vrinda" w:hAnsi="Vrinda" w:cs="Vrinda"/>
                <w:b/>
                <w:bCs/>
              </w:rPr>
            </w:pPr>
          </w:p>
          <w:p w:rsidR="00613262" w:rsidRDefault="00613262" w:rsidP="00060785">
            <w:pPr>
              <w:rPr>
                <w:rFonts w:ascii="Vrinda" w:hAnsi="Vrinda" w:cs="Vrinda"/>
                <w:b/>
                <w:bCs/>
              </w:rPr>
            </w:pPr>
          </w:p>
          <w:p w:rsidR="00B40AAD" w:rsidRDefault="00B40AAD" w:rsidP="00060785">
            <w:pPr>
              <w:rPr>
                <w:rFonts w:ascii="Vrinda" w:hAnsi="Vrinda" w:cs="Vrinda"/>
                <w:b/>
                <w:bCs/>
              </w:rPr>
            </w:pPr>
          </w:p>
          <w:p w:rsidR="000E212D" w:rsidRPr="001024DF" w:rsidRDefault="00591463" w:rsidP="00060785">
            <w:pPr>
              <w:jc w:val="center"/>
              <w:rPr>
                <w:rFonts w:ascii="Arial" w:hAnsi="Arial" w:cs="Arial"/>
                <w:b/>
              </w:rPr>
            </w:pPr>
            <w:r>
              <w:rPr>
                <w:rFonts w:ascii="Arial" w:hAnsi="Arial" w:cs="Arial"/>
                <w:b/>
              </w:rPr>
              <w:t>VICENTE VARGAS LÓPEZ</w:t>
            </w:r>
          </w:p>
          <w:p w:rsidR="00FF6959" w:rsidRPr="00B871D9" w:rsidRDefault="000E212D" w:rsidP="00060785">
            <w:pPr>
              <w:jc w:val="center"/>
              <w:rPr>
                <w:rFonts w:ascii="Arial" w:hAnsi="Arial" w:cs="Arial"/>
                <w:b/>
                <w:bCs/>
              </w:rPr>
            </w:pPr>
            <w:r w:rsidRPr="001024DF">
              <w:rPr>
                <w:rFonts w:ascii="Arial" w:hAnsi="Arial" w:cs="Arial"/>
                <w:b/>
              </w:rPr>
              <w:t>DIREC</w:t>
            </w:r>
            <w:r>
              <w:rPr>
                <w:rFonts w:ascii="Arial" w:hAnsi="Arial" w:cs="Arial"/>
                <w:b/>
              </w:rPr>
              <w:t>TOR</w:t>
            </w:r>
            <w:r w:rsidRPr="001024DF">
              <w:rPr>
                <w:rFonts w:ascii="Arial" w:hAnsi="Arial" w:cs="Arial"/>
                <w:b/>
              </w:rPr>
              <w:t xml:space="preserve"> GENERAL DE </w:t>
            </w:r>
            <w:r>
              <w:rPr>
                <w:rFonts w:ascii="Arial" w:hAnsi="Arial" w:cs="Arial"/>
                <w:b/>
              </w:rPr>
              <w:t xml:space="preserve">LA </w:t>
            </w:r>
            <w:r w:rsidR="00D91F12">
              <w:rPr>
                <w:rFonts w:ascii="Arial" w:hAnsi="Arial" w:cs="Arial"/>
                <w:b/>
              </w:rPr>
              <w:t>CONTRALORÍ</w:t>
            </w:r>
            <w:r w:rsidRPr="001024DF">
              <w:rPr>
                <w:rFonts w:ascii="Arial" w:hAnsi="Arial" w:cs="Arial"/>
                <w:b/>
              </w:rPr>
              <w:t>A</w:t>
            </w:r>
            <w:r w:rsidR="00613262" w:rsidRPr="003B1EED">
              <w:rPr>
                <w:rFonts w:ascii="Arial" w:hAnsi="Arial" w:cs="Arial"/>
                <w:b/>
                <w:bCs/>
              </w:rPr>
              <w:t xml:space="preserve"> </w:t>
            </w:r>
          </w:p>
        </w:tc>
      </w:tr>
    </w:tbl>
    <w:p w:rsidR="006076AB" w:rsidRDefault="006076AB" w:rsidP="006076AB">
      <w:pPr>
        <w:jc w:val="both"/>
      </w:pPr>
    </w:p>
    <w:p w:rsidR="00060785" w:rsidRDefault="00060785" w:rsidP="006076AB">
      <w:pPr>
        <w:jc w:val="both"/>
      </w:pPr>
    </w:p>
    <w:sectPr w:rsidR="00060785" w:rsidSect="00A0429F">
      <w:headerReference w:type="even" r:id="rId11"/>
      <w:headerReference w:type="default" r:id="rId12"/>
      <w:footerReference w:type="default" r:id="rId13"/>
      <w:headerReference w:type="first" r:id="rId14"/>
      <w:pgSz w:w="12242" w:h="20163" w:code="5"/>
      <w:pgMar w:top="567" w:right="851" w:bottom="454" w:left="1134" w:header="1134" w:footer="1134" w:gutter="0"/>
      <w:pgBorders w:offsetFrom="page">
        <w:top w:val="none" w:sz="143" w:space="9" w:color="000000" w:shadow="1" w:frame="1"/>
        <w:left w:val="none" w:sz="0" w:space="22" w:color="5C0509" w:shadow="1"/>
        <w:bottom w:val="none" w:sz="0" w:space="6" w:color="8F0000" w:shadow="1"/>
        <w:right w:val="none" w:sz="0" w:space="14" w:color="000000" w:shadow="1"/>
      </w:pgBorders>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244FE" w:rsidRDefault="004244FE">
      <w:r>
        <w:separator/>
      </w:r>
    </w:p>
  </w:endnote>
  <w:endnote w:type="continuationSeparator" w:id="0">
    <w:p w:rsidR="004244FE" w:rsidRDefault="004244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Vrinda">
    <w:altName w:val="Courier New"/>
    <w:panose1 w:val="00000400000000000000"/>
    <w:charset w:val="00"/>
    <w:family w:val="swiss"/>
    <w:pitch w:val="variable"/>
    <w:sig w:usb0="00000003" w:usb1="00000000" w:usb2="00000000" w:usb3="00000000" w:csb0="00000001" w:csb1="00000000"/>
  </w:font>
  <w:font w:name="EMHDOO+Arial">
    <w:altName w:val="Arial"/>
    <w:panose1 w:val="00000000000000000000"/>
    <w:charset w:val="00"/>
    <w:family w:val="swiss"/>
    <w:notTrueType/>
    <w:pitch w:val="default"/>
    <w:sig w:usb0="00000003" w:usb1="00000000" w:usb2="00000000" w:usb3="00000000" w:csb0="00000001" w:csb1="00000000"/>
  </w:font>
  <w:font w:name="Arial-BoldMT">
    <w:altName w:val="MS Mincho"/>
    <w:panose1 w:val="00000000000000000000"/>
    <w:charset w:val="80"/>
    <w:family w:val="auto"/>
    <w:notTrueType/>
    <w:pitch w:val="default"/>
    <w:sig w:usb0="00000000" w:usb1="08070000" w:usb2="00000010" w:usb3="00000000" w:csb0="00020000" w:csb1="00000000"/>
  </w:font>
  <w:font w:name="Arial Rounded MT Bold">
    <w:panose1 w:val="020F0704030504030204"/>
    <w:charset w:val="00"/>
    <w:family w:val="swiss"/>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7B58" w:rsidRDefault="00407B58" w:rsidP="00A0429F">
    <w:pPr>
      <w:jc w:val="right"/>
    </w:pPr>
    <w:r w:rsidRPr="00A0429F">
      <w:rPr>
        <w:rFonts w:ascii="Arial" w:hAnsi="Arial" w:cs="Arial"/>
      </w:rPr>
      <w:t xml:space="preserve"> </w:t>
    </w:r>
    <w:r w:rsidRPr="00A0429F">
      <w:rPr>
        <w:rFonts w:ascii="Arial" w:hAnsi="Arial" w:cs="Arial"/>
      </w:rPr>
      <w:fldChar w:fldCharType="begin"/>
    </w:r>
    <w:r w:rsidRPr="00A0429F">
      <w:rPr>
        <w:rFonts w:ascii="Arial" w:hAnsi="Arial" w:cs="Arial"/>
      </w:rPr>
      <w:instrText xml:space="preserve"> PAGE </w:instrText>
    </w:r>
    <w:r w:rsidRPr="00A0429F">
      <w:rPr>
        <w:rFonts w:ascii="Arial" w:hAnsi="Arial" w:cs="Arial"/>
      </w:rPr>
      <w:fldChar w:fldCharType="separate"/>
    </w:r>
    <w:r w:rsidR="001016D5">
      <w:rPr>
        <w:rFonts w:ascii="Arial" w:hAnsi="Arial" w:cs="Arial"/>
        <w:noProof/>
      </w:rPr>
      <w:t>1</w:t>
    </w:r>
    <w:r w:rsidRPr="00A0429F">
      <w:rPr>
        <w:rFonts w:ascii="Arial" w:hAnsi="Arial" w:cs="Arial"/>
      </w:rPr>
      <w:fldChar w:fldCharType="end"/>
    </w:r>
    <w:r w:rsidRPr="00A0429F">
      <w:rPr>
        <w:rFonts w:ascii="Arial" w:hAnsi="Arial" w:cs="Arial"/>
      </w:rPr>
      <w:t xml:space="preserve"> de </w:t>
    </w:r>
    <w:r w:rsidRPr="00A0429F">
      <w:rPr>
        <w:rFonts w:ascii="Arial" w:hAnsi="Arial" w:cs="Arial"/>
      </w:rPr>
      <w:fldChar w:fldCharType="begin"/>
    </w:r>
    <w:r w:rsidRPr="00A0429F">
      <w:rPr>
        <w:rFonts w:ascii="Arial" w:hAnsi="Arial" w:cs="Arial"/>
      </w:rPr>
      <w:instrText xml:space="preserve"> NUMPAGES  </w:instrText>
    </w:r>
    <w:r w:rsidRPr="00A0429F">
      <w:rPr>
        <w:rFonts w:ascii="Arial" w:hAnsi="Arial" w:cs="Arial"/>
      </w:rPr>
      <w:fldChar w:fldCharType="separate"/>
    </w:r>
    <w:r w:rsidR="001016D5">
      <w:rPr>
        <w:rFonts w:ascii="Arial" w:hAnsi="Arial" w:cs="Arial"/>
        <w:noProof/>
      </w:rPr>
      <w:t>14</w:t>
    </w:r>
    <w:r w:rsidRPr="00A0429F">
      <w:rPr>
        <w:rFonts w:ascii="Arial" w:hAnsi="Arial" w:cs="Arial"/>
      </w:rPr>
      <w:fldChar w:fldCharType="end"/>
    </w:r>
  </w:p>
  <w:p w:rsidR="00407B58" w:rsidRPr="00A0429F" w:rsidRDefault="00407B58" w:rsidP="00A0429F">
    <w:pPr>
      <w:pStyle w:val="Piedepgina"/>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1199" w:type="dxa"/>
      <w:tblInd w:w="-4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924"/>
      <w:gridCol w:w="3466"/>
      <w:gridCol w:w="3809"/>
    </w:tblGrid>
    <w:tr w:rsidR="00407B58" w:rsidTr="0030394D">
      <w:tc>
        <w:tcPr>
          <w:tcW w:w="3924" w:type="dxa"/>
        </w:tcPr>
        <w:p w:rsidR="00407B58" w:rsidRPr="006076AB" w:rsidRDefault="00407B58" w:rsidP="00D57A09">
          <w:pPr>
            <w:pStyle w:val="Piedepgina"/>
            <w:jc w:val="center"/>
            <w:rPr>
              <w:rFonts w:ascii="Arial" w:hAnsi="Arial" w:cs="Arial"/>
              <w:sz w:val="22"/>
              <w:szCs w:val="22"/>
            </w:rPr>
          </w:pPr>
          <w:r w:rsidRPr="006076AB">
            <w:rPr>
              <w:rFonts w:ascii="Arial" w:hAnsi="Arial" w:cs="Arial"/>
              <w:sz w:val="22"/>
              <w:szCs w:val="22"/>
            </w:rPr>
            <w:t>AUDITOR RESPONSABLE</w:t>
          </w:r>
        </w:p>
        <w:p w:rsidR="00407B58" w:rsidRPr="006076AB" w:rsidRDefault="00407B58" w:rsidP="00D57A09">
          <w:pPr>
            <w:pStyle w:val="Piedepgina"/>
            <w:jc w:val="center"/>
            <w:rPr>
              <w:rFonts w:ascii="Arial" w:hAnsi="Arial" w:cs="Arial"/>
              <w:sz w:val="22"/>
              <w:szCs w:val="22"/>
            </w:rPr>
          </w:pPr>
        </w:p>
        <w:p w:rsidR="00407B58" w:rsidRDefault="00407B58" w:rsidP="00D57A09">
          <w:pPr>
            <w:pStyle w:val="Piedepgina"/>
            <w:rPr>
              <w:rFonts w:ascii="Arial" w:hAnsi="Arial" w:cs="Arial"/>
              <w:sz w:val="22"/>
              <w:szCs w:val="22"/>
            </w:rPr>
          </w:pPr>
        </w:p>
        <w:p w:rsidR="00407B58" w:rsidRPr="006076AB" w:rsidRDefault="00407B58" w:rsidP="00D57A09">
          <w:pPr>
            <w:pStyle w:val="Piedepgina"/>
            <w:rPr>
              <w:rFonts w:ascii="Arial" w:hAnsi="Arial" w:cs="Arial"/>
              <w:sz w:val="22"/>
              <w:szCs w:val="22"/>
            </w:rPr>
          </w:pPr>
        </w:p>
        <w:p w:rsidR="00407B58" w:rsidRDefault="00407B58" w:rsidP="006F785F">
          <w:pPr>
            <w:pStyle w:val="Piedepgina"/>
            <w:jc w:val="center"/>
            <w:rPr>
              <w:rFonts w:ascii="Arial" w:hAnsi="Arial" w:cs="Arial"/>
              <w:sz w:val="22"/>
              <w:szCs w:val="22"/>
            </w:rPr>
          </w:pPr>
        </w:p>
        <w:p w:rsidR="00407B58" w:rsidRPr="006076AB" w:rsidRDefault="00407B58" w:rsidP="006F785F">
          <w:pPr>
            <w:pStyle w:val="Piedepgina"/>
            <w:jc w:val="center"/>
            <w:rPr>
              <w:rFonts w:ascii="Arial" w:hAnsi="Arial" w:cs="Arial"/>
              <w:sz w:val="22"/>
              <w:szCs w:val="22"/>
            </w:rPr>
          </w:pPr>
          <w:r>
            <w:rPr>
              <w:rFonts w:ascii="Arial" w:hAnsi="Arial" w:cs="Arial"/>
              <w:sz w:val="22"/>
              <w:szCs w:val="22"/>
            </w:rPr>
            <w:t>L.C.P. ADRIAN FLORES MARTINEZ</w:t>
          </w:r>
        </w:p>
      </w:tc>
      <w:tc>
        <w:tcPr>
          <w:tcW w:w="3466" w:type="dxa"/>
        </w:tcPr>
        <w:p w:rsidR="00407B58" w:rsidRPr="006076AB" w:rsidRDefault="00407B58" w:rsidP="00D57A09">
          <w:pPr>
            <w:pStyle w:val="Piedepgina"/>
            <w:jc w:val="center"/>
            <w:rPr>
              <w:rFonts w:ascii="Arial" w:hAnsi="Arial" w:cs="Arial"/>
              <w:sz w:val="22"/>
              <w:szCs w:val="22"/>
            </w:rPr>
          </w:pPr>
          <w:r>
            <w:rPr>
              <w:rFonts w:ascii="Arial" w:hAnsi="Arial" w:cs="Arial"/>
              <w:sz w:val="22"/>
              <w:szCs w:val="22"/>
            </w:rPr>
            <w:t>COORDINADORA</w:t>
          </w:r>
        </w:p>
        <w:p w:rsidR="00407B58" w:rsidRPr="006076AB" w:rsidRDefault="00407B58" w:rsidP="00D57A09">
          <w:pPr>
            <w:pStyle w:val="Piedepgina"/>
            <w:rPr>
              <w:rFonts w:ascii="Arial" w:hAnsi="Arial" w:cs="Arial"/>
              <w:sz w:val="22"/>
              <w:szCs w:val="22"/>
            </w:rPr>
          </w:pPr>
        </w:p>
        <w:p w:rsidR="00407B58" w:rsidRDefault="00407B58" w:rsidP="00D57A09">
          <w:pPr>
            <w:pStyle w:val="Piedepgina"/>
            <w:rPr>
              <w:rFonts w:ascii="Arial" w:hAnsi="Arial" w:cs="Arial"/>
              <w:sz w:val="22"/>
              <w:szCs w:val="22"/>
            </w:rPr>
          </w:pPr>
        </w:p>
        <w:p w:rsidR="00407B58" w:rsidRPr="006076AB" w:rsidRDefault="00407B58" w:rsidP="00D57A09">
          <w:pPr>
            <w:pStyle w:val="Piedepgina"/>
            <w:rPr>
              <w:rFonts w:ascii="Arial" w:hAnsi="Arial" w:cs="Arial"/>
              <w:sz w:val="22"/>
              <w:szCs w:val="22"/>
            </w:rPr>
          </w:pPr>
        </w:p>
        <w:p w:rsidR="00407B58" w:rsidRPr="006076AB" w:rsidRDefault="00407B58" w:rsidP="00D57A09">
          <w:pPr>
            <w:pStyle w:val="Piedepgina"/>
            <w:jc w:val="center"/>
            <w:rPr>
              <w:rFonts w:ascii="Arial" w:hAnsi="Arial" w:cs="Arial"/>
              <w:sz w:val="22"/>
              <w:szCs w:val="22"/>
            </w:rPr>
          </w:pPr>
          <w:r>
            <w:rPr>
              <w:rFonts w:ascii="Arial" w:hAnsi="Arial" w:cs="Arial"/>
              <w:sz w:val="22"/>
              <w:szCs w:val="22"/>
            </w:rPr>
            <w:t xml:space="preserve">L.C.P. KARINA GARCIA AVALOS </w:t>
          </w:r>
        </w:p>
      </w:tc>
      <w:tc>
        <w:tcPr>
          <w:tcW w:w="3809" w:type="dxa"/>
        </w:tcPr>
        <w:p w:rsidR="00407B58" w:rsidRPr="0041375A" w:rsidRDefault="00407B58" w:rsidP="000E212D">
          <w:pPr>
            <w:pStyle w:val="Piedepgina"/>
            <w:jc w:val="center"/>
            <w:rPr>
              <w:rFonts w:ascii="Arial" w:hAnsi="Arial" w:cs="Arial"/>
              <w:sz w:val="22"/>
              <w:szCs w:val="22"/>
            </w:rPr>
          </w:pPr>
          <w:r>
            <w:rPr>
              <w:rFonts w:ascii="Arial" w:hAnsi="Arial" w:cs="Arial"/>
              <w:sz w:val="22"/>
              <w:szCs w:val="22"/>
            </w:rPr>
            <w:t>DIRECTORA</w:t>
          </w:r>
          <w:r w:rsidRPr="0041375A">
            <w:rPr>
              <w:rFonts w:ascii="Arial" w:hAnsi="Arial" w:cs="Arial"/>
              <w:sz w:val="22"/>
              <w:szCs w:val="22"/>
            </w:rPr>
            <w:t xml:space="preserve"> DE AUDITORÍA</w:t>
          </w:r>
        </w:p>
        <w:p w:rsidR="00407B58" w:rsidRPr="0041375A" w:rsidRDefault="00407B58" w:rsidP="000E212D">
          <w:pPr>
            <w:pStyle w:val="Piedepgina"/>
            <w:jc w:val="center"/>
            <w:rPr>
              <w:rFonts w:ascii="Arial" w:hAnsi="Arial" w:cs="Arial"/>
              <w:sz w:val="22"/>
              <w:szCs w:val="22"/>
            </w:rPr>
          </w:pPr>
        </w:p>
        <w:p w:rsidR="00407B58" w:rsidRPr="0041375A" w:rsidRDefault="00407B58" w:rsidP="000E212D">
          <w:pPr>
            <w:pStyle w:val="Piedepgina"/>
            <w:jc w:val="center"/>
            <w:rPr>
              <w:rFonts w:ascii="Arial" w:hAnsi="Arial" w:cs="Arial"/>
              <w:sz w:val="22"/>
              <w:szCs w:val="22"/>
            </w:rPr>
          </w:pPr>
        </w:p>
        <w:p w:rsidR="00407B58" w:rsidRDefault="00407B58" w:rsidP="000E212D">
          <w:pPr>
            <w:pStyle w:val="Piedepgina"/>
            <w:jc w:val="center"/>
            <w:rPr>
              <w:rFonts w:ascii="Arial" w:hAnsi="Arial" w:cs="Arial"/>
              <w:sz w:val="22"/>
              <w:szCs w:val="22"/>
            </w:rPr>
          </w:pPr>
        </w:p>
        <w:p w:rsidR="00407B58" w:rsidRPr="006076AB" w:rsidRDefault="00407B58" w:rsidP="000E212D">
          <w:pPr>
            <w:pStyle w:val="Piedepgina"/>
            <w:jc w:val="center"/>
            <w:rPr>
              <w:rFonts w:ascii="Arial" w:hAnsi="Arial" w:cs="Arial"/>
              <w:sz w:val="22"/>
              <w:szCs w:val="22"/>
            </w:rPr>
          </w:pPr>
          <w:r>
            <w:rPr>
              <w:rFonts w:ascii="Arial" w:hAnsi="Arial" w:cs="Arial"/>
              <w:sz w:val="22"/>
              <w:szCs w:val="22"/>
            </w:rPr>
            <w:t>LIC. MAGALI DEL ROCÍO MARAVELES ANDRADE</w:t>
          </w:r>
        </w:p>
      </w:tc>
    </w:tr>
  </w:tbl>
  <w:p w:rsidR="00407B58" w:rsidRDefault="00407B58">
    <w:pPr>
      <w:pStyle w:val="Piedepgina"/>
      <w:jc w:val="right"/>
    </w:pPr>
  </w:p>
  <w:p w:rsidR="00407B58" w:rsidRDefault="00407B58" w:rsidP="00A0429F">
    <w:pPr>
      <w:jc w:val="right"/>
    </w:pPr>
    <w:r w:rsidRPr="00A0429F">
      <w:rPr>
        <w:rFonts w:ascii="Arial" w:hAnsi="Arial" w:cs="Arial"/>
      </w:rPr>
      <w:t xml:space="preserve"> </w:t>
    </w:r>
    <w:r w:rsidRPr="00A0429F">
      <w:rPr>
        <w:rFonts w:ascii="Arial" w:hAnsi="Arial" w:cs="Arial"/>
      </w:rPr>
      <w:fldChar w:fldCharType="begin"/>
    </w:r>
    <w:r w:rsidRPr="00A0429F">
      <w:rPr>
        <w:rFonts w:ascii="Arial" w:hAnsi="Arial" w:cs="Arial"/>
      </w:rPr>
      <w:instrText xml:space="preserve"> PAGE </w:instrText>
    </w:r>
    <w:r w:rsidRPr="00A0429F">
      <w:rPr>
        <w:rFonts w:ascii="Arial" w:hAnsi="Arial" w:cs="Arial"/>
      </w:rPr>
      <w:fldChar w:fldCharType="separate"/>
    </w:r>
    <w:r w:rsidR="001016D5">
      <w:rPr>
        <w:rFonts w:ascii="Arial" w:hAnsi="Arial" w:cs="Arial"/>
        <w:noProof/>
      </w:rPr>
      <w:t>14</w:t>
    </w:r>
    <w:r w:rsidRPr="00A0429F">
      <w:rPr>
        <w:rFonts w:ascii="Arial" w:hAnsi="Arial" w:cs="Arial"/>
      </w:rPr>
      <w:fldChar w:fldCharType="end"/>
    </w:r>
    <w:r w:rsidRPr="00A0429F">
      <w:rPr>
        <w:rFonts w:ascii="Arial" w:hAnsi="Arial" w:cs="Arial"/>
      </w:rPr>
      <w:t xml:space="preserve"> de </w:t>
    </w:r>
    <w:r w:rsidRPr="00A0429F">
      <w:rPr>
        <w:rFonts w:ascii="Arial" w:hAnsi="Arial" w:cs="Arial"/>
      </w:rPr>
      <w:fldChar w:fldCharType="begin"/>
    </w:r>
    <w:r w:rsidRPr="00A0429F">
      <w:rPr>
        <w:rFonts w:ascii="Arial" w:hAnsi="Arial" w:cs="Arial"/>
      </w:rPr>
      <w:instrText xml:space="preserve"> NUMPAGES  </w:instrText>
    </w:r>
    <w:r w:rsidRPr="00A0429F">
      <w:rPr>
        <w:rFonts w:ascii="Arial" w:hAnsi="Arial" w:cs="Arial"/>
      </w:rPr>
      <w:fldChar w:fldCharType="separate"/>
    </w:r>
    <w:r w:rsidR="001016D5">
      <w:rPr>
        <w:rFonts w:ascii="Arial" w:hAnsi="Arial" w:cs="Arial"/>
        <w:noProof/>
      </w:rPr>
      <w:t>14</w:t>
    </w:r>
    <w:r w:rsidRPr="00A0429F">
      <w:rPr>
        <w:rFonts w:ascii="Arial" w:hAnsi="Arial" w:cs="Arial"/>
      </w:rPr>
      <w:fldChar w:fldCharType="end"/>
    </w:r>
  </w:p>
  <w:p w:rsidR="00407B58" w:rsidRDefault="00407B58">
    <w:pPr>
      <w:pStyle w:val="Piedepgina"/>
      <w:jc w:val="right"/>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244FE" w:rsidRDefault="004244FE">
      <w:r>
        <w:separator/>
      </w:r>
    </w:p>
  </w:footnote>
  <w:footnote w:type="continuationSeparator" w:id="0">
    <w:p w:rsidR="004244FE" w:rsidRDefault="004244FE">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8333" w:type="dxa"/>
      <w:tblInd w:w="26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81"/>
      <w:gridCol w:w="4252"/>
    </w:tblGrid>
    <w:tr w:rsidR="00407B58" w:rsidTr="00362E62">
      <w:tc>
        <w:tcPr>
          <w:tcW w:w="4081" w:type="dxa"/>
          <w:shd w:val="clear" w:color="auto" w:fill="FFFF99"/>
          <w:vAlign w:val="center"/>
        </w:tcPr>
        <w:p w:rsidR="00407B58" w:rsidRPr="00C740E7" w:rsidRDefault="001016D5" w:rsidP="00362E62">
          <w:pPr>
            <w:pStyle w:val="Encabezado"/>
            <w:rPr>
              <w:rFonts w:ascii="Arial" w:hAnsi="Arial" w:cs="Arial"/>
              <w:sz w:val="18"/>
              <w:szCs w:val="18"/>
            </w:rPr>
          </w:pPr>
          <w:r>
            <w:rPr>
              <w:noProof/>
              <w:lang w:val="es-MX" w:eastAsia="es-MX"/>
            </w:rPr>
            <w:drawing>
              <wp:anchor distT="0" distB="0" distL="114300" distR="114300" simplePos="0" relativeHeight="251656704" behindDoc="0" locked="0" layoutInCell="1" allowOverlap="1">
                <wp:simplePos x="0" y="0"/>
                <wp:positionH relativeFrom="column">
                  <wp:posOffset>-2155825</wp:posOffset>
                </wp:positionH>
                <wp:positionV relativeFrom="paragraph">
                  <wp:posOffset>43815</wp:posOffset>
                </wp:positionV>
                <wp:extent cx="1937385" cy="1209675"/>
                <wp:effectExtent l="0" t="0" r="0" b="0"/>
                <wp:wrapNone/>
                <wp:docPr id="22" name="Imagen 22" descr="Logo nuevo Jalisc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Logo nuevo Jalisco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37385" cy="1209675"/>
                        </a:xfrm>
                        <a:prstGeom prst="rect">
                          <a:avLst/>
                        </a:prstGeom>
                        <a:noFill/>
                      </pic:spPr>
                    </pic:pic>
                  </a:graphicData>
                </a:graphic>
                <wp14:sizeRelH relativeFrom="page">
                  <wp14:pctWidth>0</wp14:pctWidth>
                </wp14:sizeRelH>
                <wp14:sizeRelV relativeFrom="page">
                  <wp14:pctHeight>0</wp14:pctHeight>
                </wp14:sizeRelV>
              </wp:anchor>
            </w:drawing>
          </w:r>
          <w:r w:rsidR="00407B58" w:rsidRPr="00C740E7">
            <w:rPr>
              <w:rFonts w:ascii="Arial" w:hAnsi="Arial" w:cs="Arial"/>
              <w:sz w:val="18"/>
              <w:szCs w:val="18"/>
            </w:rPr>
            <w:t>NO. DE EXPEDIENTE</w:t>
          </w:r>
        </w:p>
      </w:tc>
      <w:tc>
        <w:tcPr>
          <w:tcW w:w="4252" w:type="dxa"/>
        </w:tcPr>
        <w:p w:rsidR="00407B58" w:rsidRPr="00183AF5" w:rsidRDefault="00407B58" w:rsidP="00362E62">
          <w:pPr>
            <w:jc w:val="right"/>
            <w:rPr>
              <w:rFonts w:ascii="Arial" w:hAnsi="Arial" w:cs="Arial"/>
              <w:sz w:val="20"/>
            </w:rPr>
          </w:pPr>
          <w:r>
            <w:rPr>
              <w:rFonts w:ascii="Arial" w:hAnsi="Arial" w:cs="Arial"/>
              <w:sz w:val="20"/>
            </w:rPr>
            <w:t>ADGC-105/2016</w:t>
          </w:r>
        </w:p>
      </w:tc>
    </w:tr>
    <w:tr w:rsidR="00407B58" w:rsidTr="00362E62">
      <w:tc>
        <w:tcPr>
          <w:tcW w:w="4081" w:type="dxa"/>
          <w:shd w:val="clear" w:color="auto" w:fill="FFFF99"/>
          <w:vAlign w:val="center"/>
        </w:tcPr>
        <w:p w:rsidR="00407B58" w:rsidRPr="00C740E7" w:rsidRDefault="00407B58" w:rsidP="00362E62">
          <w:pPr>
            <w:pStyle w:val="Encabezado"/>
            <w:rPr>
              <w:rFonts w:ascii="Arial" w:hAnsi="Arial" w:cs="Arial"/>
              <w:sz w:val="18"/>
              <w:szCs w:val="18"/>
            </w:rPr>
          </w:pPr>
          <w:r w:rsidRPr="00C740E7">
            <w:rPr>
              <w:rFonts w:ascii="Arial" w:hAnsi="Arial" w:cs="Arial"/>
              <w:sz w:val="18"/>
              <w:szCs w:val="18"/>
            </w:rPr>
            <w:t>NO. DE OFICIO DE AUDITORÍA</w:t>
          </w:r>
        </w:p>
      </w:tc>
      <w:tc>
        <w:tcPr>
          <w:tcW w:w="4252" w:type="dxa"/>
        </w:tcPr>
        <w:p w:rsidR="00407B58" w:rsidRPr="00183AF5" w:rsidRDefault="00407B58" w:rsidP="00362E62">
          <w:pPr>
            <w:pStyle w:val="Encabezado"/>
            <w:jc w:val="right"/>
            <w:rPr>
              <w:rFonts w:ascii="Arial" w:hAnsi="Arial" w:cs="Arial"/>
              <w:sz w:val="20"/>
              <w:szCs w:val="20"/>
            </w:rPr>
          </w:pPr>
          <w:r>
            <w:rPr>
              <w:rFonts w:ascii="Arial" w:hAnsi="Arial" w:cs="Arial"/>
              <w:sz w:val="20"/>
              <w:szCs w:val="20"/>
            </w:rPr>
            <w:t>DA-671/2016</w:t>
          </w:r>
        </w:p>
      </w:tc>
    </w:tr>
    <w:tr w:rsidR="00407B58" w:rsidTr="00362E62">
      <w:tc>
        <w:tcPr>
          <w:tcW w:w="4081" w:type="dxa"/>
          <w:shd w:val="clear" w:color="auto" w:fill="FFFF99"/>
          <w:vAlign w:val="center"/>
        </w:tcPr>
        <w:p w:rsidR="00407B58" w:rsidRPr="00C740E7" w:rsidRDefault="00407B58" w:rsidP="00362E62">
          <w:pPr>
            <w:pStyle w:val="Encabezado"/>
            <w:rPr>
              <w:rFonts w:ascii="Arial" w:hAnsi="Arial" w:cs="Arial"/>
              <w:sz w:val="18"/>
              <w:szCs w:val="18"/>
            </w:rPr>
          </w:pPr>
          <w:r w:rsidRPr="00C740E7">
            <w:rPr>
              <w:rFonts w:ascii="Arial" w:hAnsi="Arial" w:cs="Arial"/>
              <w:sz w:val="18"/>
              <w:szCs w:val="18"/>
            </w:rPr>
            <w:t>FECHA OFICIO DE AUDITORÍA</w:t>
          </w:r>
        </w:p>
      </w:tc>
      <w:tc>
        <w:tcPr>
          <w:tcW w:w="4252" w:type="dxa"/>
        </w:tcPr>
        <w:p w:rsidR="00407B58" w:rsidRPr="00183AF5" w:rsidRDefault="00407B58" w:rsidP="00362E62">
          <w:pPr>
            <w:pStyle w:val="Encabezado"/>
            <w:jc w:val="right"/>
            <w:rPr>
              <w:rFonts w:ascii="Arial" w:hAnsi="Arial" w:cs="Arial"/>
              <w:sz w:val="20"/>
              <w:szCs w:val="20"/>
            </w:rPr>
          </w:pPr>
          <w:r>
            <w:rPr>
              <w:rFonts w:ascii="Arial" w:hAnsi="Arial" w:cs="Arial"/>
              <w:sz w:val="20"/>
              <w:szCs w:val="20"/>
            </w:rPr>
            <w:t>03 DE NOVIEMBRE DE 2016</w:t>
          </w:r>
        </w:p>
      </w:tc>
    </w:tr>
    <w:tr w:rsidR="00407B58" w:rsidTr="007365A9">
      <w:tc>
        <w:tcPr>
          <w:tcW w:w="4081" w:type="dxa"/>
          <w:shd w:val="clear" w:color="auto" w:fill="FFFF99"/>
          <w:vAlign w:val="center"/>
        </w:tcPr>
        <w:p w:rsidR="00407B58" w:rsidRPr="00C740E7" w:rsidRDefault="00407B58" w:rsidP="00D76F90">
          <w:pPr>
            <w:pStyle w:val="Encabezado"/>
            <w:rPr>
              <w:rFonts w:ascii="Arial" w:hAnsi="Arial" w:cs="Arial"/>
              <w:sz w:val="18"/>
              <w:szCs w:val="18"/>
            </w:rPr>
          </w:pPr>
          <w:r w:rsidRPr="00C740E7">
            <w:rPr>
              <w:rFonts w:ascii="Arial" w:hAnsi="Arial" w:cs="Arial"/>
              <w:sz w:val="18"/>
              <w:szCs w:val="18"/>
            </w:rPr>
            <w:t>UNIDAD ADMINISTRATIVA</w:t>
          </w:r>
        </w:p>
      </w:tc>
      <w:tc>
        <w:tcPr>
          <w:tcW w:w="4252" w:type="dxa"/>
        </w:tcPr>
        <w:p w:rsidR="00407B58" w:rsidRPr="00CB1FA2" w:rsidRDefault="00407B58">
          <w:pPr>
            <w:pStyle w:val="Encabezado"/>
            <w:rPr>
              <w:rFonts w:ascii="Arial" w:hAnsi="Arial" w:cs="Arial"/>
            </w:rPr>
          </w:pPr>
        </w:p>
      </w:tc>
    </w:tr>
    <w:tr w:rsidR="00407B58" w:rsidTr="00362E62">
      <w:tc>
        <w:tcPr>
          <w:tcW w:w="4081" w:type="dxa"/>
          <w:shd w:val="clear" w:color="auto" w:fill="FFFF99"/>
          <w:vAlign w:val="center"/>
        </w:tcPr>
        <w:p w:rsidR="00407B58" w:rsidRPr="00C740E7" w:rsidRDefault="00407B58" w:rsidP="00362E62">
          <w:pPr>
            <w:pStyle w:val="Encabezado"/>
            <w:rPr>
              <w:rFonts w:ascii="Arial" w:hAnsi="Arial" w:cs="Arial"/>
              <w:sz w:val="18"/>
              <w:szCs w:val="18"/>
            </w:rPr>
          </w:pPr>
          <w:r w:rsidRPr="00C740E7">
            <w:rPr>
              <w:rFonts w:ascii="Arial" w:hAnsi="Arial" w:cs="Arial"/>
              <w:sz w:val="18"/>
              <w:szCs w:val="18"/>
            </w:rPr>
            <w:t>PLANTEL EDUCATIVO</w:t>
          </w:r>
        </w:p>
      </w:tc>
      <w:tc>
        <w:tcPr>
          <w:tcW w:w="4252" w:type="dxa"/>
        </w:tcPr>
        <w:p w:rsidR="00407B58" w:rsidRPr="00183AF5" w:rsidRDefault="00407B58" w:rsidP="00362E62">
          <w:pPr>
            <w:pStyle w:val="Encabezado"/>
            <w:jc w:val="right"/>
            <w:rPr>
              <w:rFonts w:ascii="Arial" w:hAnsi="Arial" w:cs="Arial"/>
              <w:sz w:val="20"/>
              <w:szCs w:val="20"/>
            </w:rPr>
          </w:pPr>
          <w:r>
            <w:rPr>
              <w:rFonts w:ascii="Arial" w:hAnsi="Arial" w:cs="Arial"/>
              <w:sz w:val="20"/>
              <w:szCs w:val="20"/>
            </w:rPr>
            <w:t>ESCUELA PRIMARIA ROBERTO MONTENEGRO NERVO</w:t>
          </w:r>
        </w:p>
      </w:tc>
    </w:tr>
    <w:tr w:rsidR="00407B58" w:rsidTr="00362E62">
      <w:tc>
        <w:tcPr>
          <w:tcW w:w="4081" w:type="dxa"/>
          <w:shd w:val="clear" w:color="auto" w:fill="FFFF99"/>
          <w:vAlign w:val="center"/>
        </w:tcPr>
        <w:p w:rsidR="00407B58" w:rsidRPr="00C740E7" w:rsidRDefault="00407B58" w:rsidP="00362E62">
          <w:pPr>
            <w:pStyle w:val="Encabezado"/>
            <w:rPr>
              <w:rFonts w:ascii="Arial" w:hAnsi="Arial" w:cs="Arial"/>
              <w:sz w:val="18"/>
              <w:szCs w:val="18"/>
            </w:rPr>
          </w:pPr>
          <w:r w:rsidRPr="00C740E7">
            <w:rPr>
              <w:rFonts w:ascii="Arial" w:hAnsi="Arial" w:cs="Arial"/>
              <w:sz w:val="18"/>
              <w:szCs w:val="18"/>
            </w:rPr>
            <w:t>CLAVE CENTRO DE TRABAJO</w:t>
          </w:r>
        </w:p>
      </w:tc>
      <w:tc>
        <w:tcPr>
          <w:tcW w:w="4252" w:type="dxa"/>
        </w:tcPr>
        <w:p w:rsidR="00407B58" w:rsidRPr="00183AF5" w:rsidRDefault="00407B58" w:rsidP="00362E62">
          <w:pPr>
            <w:pStyle w:val="Encabezado"/>
            <w:jc w:val="right"/>
            <w:rPr>
              <w:rFonts w:ascii="Arial" w:hAnsi="Arial" w:cs="Arial"/>
              <w:sz w:val="20"/>
              <w:szCs w:val="20"/>
            </w:rPr>
          </w:pPr>
          <w:r>
            <w:rPr>
              <w:rFonts w:ascii="Arial" w:hAnsi="Arial" w:cs="Arial"/>
              <w:sz w:val="20"/>
              <w:szCs w:val="20"/>
            </w:rPr>
            <w:t>14EPR1213H</w:t>
          </w:r>
        </w:p>
      </w:tc>
    </w:tr>
    <w:tr w:rsidR="00407B58" w:rsidTr="00362E62">
      <w:tc>
        <w:tcPr>
          <w:tcW w:w="4081" w:type="dxa"/>
          <w:shd w:val="clear" w:color="auto" w:fill="FFFF99"/>
          <w:vAlign w:val="center"/>
        </w:tcPr>
        <w:p w:rsidR="00407B58" w:rsidRPr="00C740E7" w:rsidRDefault="00407B58" w:rsidP="00362E62">
          <w:pPr>
            <w:pStyle w:val="Encabezado"/>
            <w:rPr>
              <w:rFonts w:ascii="Arial" w:hAnsi="Arial" w:cs="Arial"/>
              <w:sz w:val="18"/>
              <w:szCs w:val="18"/>
            </w:rPr>
          </w:pPr>
          <w:r w:rsidRPr="00C740E7">
            <w:rPr>
              <w:rFonts w:ascii="Arial" w:hAnsi="Arial" w:cs="Arial"/>
              <w:sz w:val="18"/>
              <w:szCs w:val="18"/>
            </w:rPr>
            <w:t>ORGANO DESCONCENTRADO</w:t>
          </w:r>
        </w:p>
      </w:tc>
      <w:tc>
        <w:tcPr>
          <w:tcW w:w="4252" w:type="dxa"/>
        </w:tcPr>
        <w:p w:rsidR="00407B58" w:rsidRPr="00183AF5" w:rsidRDefault="00407B58" w:rsidP="00362E62">
          <w:pPr>
            <w:pStyle w:val="Encabezado"/>
            <w:jc w:val="right"/>
            <w:rPr>
              <w:rFonts w:ascii="Arial" w:hAnsi="Arial" w:cs="Arial"/>
              <w:sz w:val="20"/>
              <w:szCs w:val="20"/>
            </w:rPr>
          </w:pPr>
        </w:p>
      </w:tc>
    </w:tr>
    <w:tr w:rsidR="00407B58" w:rsidTr="00362E62">
      <w:tc>
        <w:tcPr>
          <w:tcW w:w="4081" w:type="dxa"/>
          <w:shd w:val="clear" w:color="auto" w:fill="FFFF99"/>
          <w:vAlign w:val="center"/>
        </w:tcPr>
        <w:p w:rsidR="00407B58" w:rsidRPr="00C740E7" w:rsidRDefault="00407B58" w:rsidP="00362E62">
          <w:pPr>
            <w:pStyle w:val="Encabezado"/>
            <w:rPr>
              <w:rFonts w:ascii="Arial" w:hAnsi="Arial" w:cs="Arial"/>
              <w:sz w:val="18"/>
              <w:szCs w:val="18"/>
            </w:rPr>
          </w:pPr>
          <w:r w:rsidRPr="00C740E7">
            <w:rPr>
              <w:rFonts w:ascii="Arial" w:hAnsi="Arial" w:cs="Arial"/>
              <w:sz w:val="18"/>
              <w:szCs w:val="18"/>
            </w:rPr>
            <w:t>TIPO DE AUDITORÍA</w:t>
          </w:r>
        </w:p>
      </w:tc>
      <w:tc>
        <w:tcPr>
          <w:tcW w:w="4252" w:type="dxa"/>
        </w:tcPr>
        <w:p w:rsidR="00407B58" w:rsidRPr="00183AF5" w:rsidRDefault="00407B58" w:rsidP="00362E62">
          <w:pPr>
            <w:pStyle w:val="Encabezado"/>
            <w:jc w:val="right"/>
            <w:rPr>
              <w:rFonts w:ascii="Arial" w:hAnsi="Arial" w:cs="Arial"/>
              <w:sz w:val="20"/>
              <w:szCs w:val="20"/>
            </w:rPr>
          </w:pPr>
          <w:r>
            <w:rPr>
              <w:rFonts w:ascii="Arial" w:hAnsi="Arial" w:cs="Arial"/>
              <w:sz w:val="20"/>
              <w:szCs w:val="20"/>
            </w:rPr>
            <w:t>INTEGRAL</w:t>
          </w:r>
        </w:p>
      </w:tc>
    </w:tr>
    <w:tr w:rsidR="00407B58" w:rsidTr="00362E62">
      <w:tc>
        <w:tcPr>
          <w:tcW w:w="4081" w:type="dxa"/>
          <w:shd w:val="clear" w:color="auto" w:fill="FFFF99"/>
          <w:vAlign w:val="center"/>
        </w:tcPr>
        <w:p w:rsidR="00407B58" w:rsidRPr="00C740E7" w:rsidRDefault="00407B58" w:rsidP="00362E62">
          <w:pPr>
            <w:pStyle w:val="Encabezado"/>
            <w:rPr>
              <w:rFonts w:ascii="Arial" w:hAnsi="Arial" w:cs="Arial"/>
              <w:sz w:val="18"/>
              <w:szCs w:val="18"/>
            </w:rPr>
          </w:pPr>
          <w:r w:rsidRPr="00C740E7">
            <w:rPr>
              <w:rFonts w:ascii="Arial" w:hAnsi="Arial" w:cs="Arial"/>
              <w:sz w:val="18"/>
              <w:szCs w:val="18"/>
            </w:rPr>
            <w:t>PERÍODO REVISADO</w:t>
          </w:r>
        </w:p>
      </w:tc>
      <w:tc>
        <w:tcPr>
          <w:tcW w:w="4252" w:type="dxa"/>
        </w:tcPr>
        <w:p w:rsidR="00407B58" w:rsidRPr="00183AF5" w:rsidRDefault="00407B58" w:rsidP="00362E62">
          <w:pPr>
            <w:pStyle w:val="Encabezado"/>
            <w:jc w:val="right"/>
            <w:rPr>
              <w:rFonts w:ascii="Arial" w:hAnsi="Arial" w:cs="Arial"/>
              <w:sz w:val="20"/>
              <w:szCs w:val="20"/>
            </w:rPr>
          </w:pPr>
          <w:r>
            <w:rPr>
              <w:rFonts w:ascii="Arial" w:hAnsi="Arial" w:cs="Arial"/>
              <w:sz w:val="20"/>
              <w:szCs w:val="20"/>
            </w:rPr>
            <w:t>CICLO ESCOLAR 2016-2017</w:t>
          </w:r>
        </w:p>
      </w:tc>
    </w:tr>
    <w:tr w:rsidR="00407B58" w:rsidTr="00362E62">
      <w:trPr>
        <w:trHeight w:val="244"/>
      </w:trPr>
      <w:tc>
        <w:tcPr>
          <w:tcW w:w="4081" w:type="dxa"/>
          <w:shd w:val="clear" w:color="auto" w:fill="FFFF99"/>
          <w:vAlign w:val="center"/>
        </w:tcPr>
        <w:p w:rsidR="00407B58" w:rsidRPr="00C740E7" w:rsidRDefault="00407B58" w:rsidP="00362E62">
          <w:pPr>
            <w:pStyle w:val="Encabezado"/>
            <w:rPr>
              <w:rFonts w:ascii="Arial" w:hAnsi="Arial" w:cs="Arial"/>
              <w:sz w:val="18"/>
              <w:szCs w:val="18"/>
            </w:rPr>
          </w:pPr>
          <w:r>
            <w:rPr>
              <w:rFonts w:ascii="Arial" w:hAnsi="Arial" w:cs="Arial"/>
              <w:sz w:val="18"/>
              <w:szCs w:val="18"/>
            </w:rPr>
            <w:t>OBSERVACIONES RECURSOS HUMANOS</w:t>
          </w:r>
        </w:p>
      </w:tc>
      <w:tc>
        <w:tcPr>
          <w:tcW w:w="4252" w:type="dxa"/>
        </w:tcPr>
        <w:p w:rsidR="00407B58" w:rsidRPr="00EC1D6E" w:rsidRDefault="00407B58" w:rsidP="00362E62">
          <w:pPr>
            <w:pStyle w:val="Encabezado"/>
            <w:jc w:val="right"/>
            <w:rPr>
              <w:rFonts w:ascii="Arial" w:hAnsi="Arial" w:cs="Arial"/>
              <w:b/>
              <w:sz w:val="20"/>
              <w:szCs w:val="20"/>
            </w:rPr>
          </w:pPr>
          <w:r>
            <w:rPr>
              <w:rFonts w:ascii="Arial" w:hAnsi="Arial" w:cs="Arial"/>
              <w:b/>
              <w:sz w:val="20"/>
              <w:szCs w:val="20"/>
            </w:rPr>
            <w:t>4</w:t>
          </w:r>
        </w:p>
      </w:tc>
    </w:tr>
    <w:tr w:rsidR="00407B58" w:rsidTr="00362E62">
      <w:trPr>
        <w:trHeight w:val="291"/>
      </w:trPr>
      <w:tc>
        <w:tcPr>
          <w:tcW w:w="4081" w:type="dxa"/>
          <w:shd w:val="clear" w:color="auto" w:fill="FFFF99"/>
          <w:vAlign w:val="center"/>
        </w:tcPr>
        <w:p w:rsidR="00407B58" w:rsidRPr="007365A9" w:rsidRDefault="00407B58" w:rsidP="00362E62">
          <w:pPr>
            <w:pStyle w:val="Encabezado"/>
            <w:ind w:right="-278"/>
            <w:rPr>
              <w:rFonts w:ascii="Arial" w:hAnsi="Arial" w:cs="Arial"/>
              <w:sz w:val="18"/>
              <w:szCs w:val="18"/>
            </w:rPr>
          </w:pPr>
          <w:r w:rsidRPr="007365A9">
            <w:rPr>
              <w:rFonts w:ascii="Arial" w:hAnsi="Arial" w:cs="Arial"/>
              <w:sz w:val="18"/>
              <w:szCs w:val="18"/>
            </w:rPr>
            <w:t>OBSERVACIONES RECURSOS FINANCIEROS</w:t>
          </w:r>
        </w:p>
      </w:tc>
      <w:tc>
        <w:tcPr>
          <w:tcW w:w="4252" w:type="dxa"/>
        </w:tcPr>
        <w:p w:rsidR="00407B58" w:rsidRPr="00EC1D6E" w:rsidRDefault="00407B58" w:rsidP="00362E62">
          <w:pPr>
            <w:pStyle w:val="Encabezado"/>
            <w:jc w:val="right"/>
            <w:rPr>
              <w:rFonts w:ascii="Arial" w:hAnsi="Arial" w:cs="Arial"/>
              <w:b/>
              <w:sz w:val="20"/>
              <w:szCs w:val="20"/>
            </w:rPr>
          </w:pPr>
        </w:p>
      </w:tc>
    </w:tr>
    <w:tr w:rsidR="00407B58" w:rsidTr="00362E62">
      <w:trPr>
        <w:trHeight w:val="252"/>
      </w:trPr>
      <w:tc>
        <w:tcPr>
          <w:tcW w:w="4081" w:type="dxa"/>
          <w:shd w:val="clear" w:color="auto" w:fill="FFFF99"/>
          <w:vAlign w:val="center"/>
        </w:tcPr>
        <w:p w:rsidR="00407B58" w:rsidRPr="007365A9" w:rsidRDefault="00407B58" w:rsidP="00362E62">
          <w:pPr>
            <w:pStyle w:val="Encabezado"/>
            <w:rPr>
              <w:rFonts w:ascii="Arial" w:hAnsi="Arial" w:cs="Arial"/>
              <w:sz w:val="18"/>
              <w:szCs w:val="18"/>
            </w:rPr>
          </w:pPr>
          <w:r w:rsidRPr="007365A9">
            <w:rPr>
              <w:rFonts w:ascii="Arial" w:hAnsi="Arial" w:cs="Arial"/>
              <w:sz w:val="18"/>
              <w:szCs w:val="18"/>
            </w:rPr>
            <w:t xml:space="preserve">OBSERVACIONES </w:t>
          </w:r>
          <w:r>
            <w:rPr>
              <w:rFonts w:ascii="Arial" w:hAnsi="Arial" w:cs="Arial"/>
              <w:sz w:val="18"/>
              <w:szCs w:val="18"/>
            </w:rPr>
            <w:t>RECURSOS MATERIALES</w:t>
          </w:r>
        </w:p>
      </w:tc>
      <w:tc>
        <w:tcPr>
          <w:tcW w:w="4252" w:type="dxa"/>
        </w:tcPr>
        <w:p w:rsidR="00407B58" w:rsidRPr="00EC1D6E" w:rsidRDefault="00407B58" w:rsidP="00362E62">
          <w:pPr>
            <w:pStyle w:val="Encabezado"/>
            <w:jc w:val="right"/>
            <w:rPr>
              <w:rFonts w:ascii="Arial" w:hAnsi="Arial" w:cs="Arial"/>
              <w:b/>
              <w:sz w:val="20"/>
              <w:szCs w:val="20"/>
            </w:rPr>
          </w:pPr>
          <w:r>
            <w:rPr>
              <w:rFonts w:ascii="Arial" w:hAnsi="Arial" w:cs="Arial"/>
              <w:b/>
              <w:sz w:val="20"/>
              <w:szCs w:val="20"/>
            </w:rPr>
            <w:t>1</w:t>
          </w:r>
        </w:p>
      </w:tc>
    </w:tr>
    <w:tr w:rsidR="00407B58" w:rsidTr="00362E62">
      <w:trPr>
        <w:trHeight w:val="285"/>
      </w:trPr>
      <w:tc>
        <w:tcPr>
          <w:tcW w:w="4081" w:type="dxa"/>
          <w:shd w:val="clear" w:color="auto" w:fill="FFFF99"/>
          <w:vAlign w:val="center"/>
        </w:tcPr>
        <w:p w:rsidR="00407B58" w:rsidRPr="007365A9" w:rsidRDefault="00407B58" w:rsidP="00362E62">
          <w:pPr>
            <w:pStyle w:val="Encabezado"/>
            <w:rPr>
              <w:rFonts w:ascii="Arial" w:hAnsi="Arial" w:cs="Arial"/>
              <w:sz w:val="18"/>
              <w:szCs w:val="18"/>
            </w:rPr>
          </w:pPr>
          <w:r w:rsidRPr="007365A9">
            <w:rPr>
              <w:rFonts w:ascii="Arial" w:hAnsi="Arial" w:cs="Arial"/>
              <w:sz w:val="18"/>
              <w:szCs w:val="18"/>
            </w:rPr>
            <w:t>OBSERVACIONES ÓRGANOS COLEGIADOS</w:t>
          </w:r>
        </w:p>
      </w:tc>
      <w:tc>
        <w:tcPr>
          <w:tcW w:w="4252" w:type="dxa"/>
        </w:tcPr>
        <w:p w:rsidR="00407B58" w:rsidRDefault="00407B58" w:rsidP="00362E62">
          <w:pPr>
            <w:pStyle w:val="Encabezado"/>
            <w:jc w:val="right"/>
            <w:rPr>
              <w:rFonts w:ascii="Arial" w:hAnsi="Arial" w:cs="Arial"/>
              <w:b/>
              <w:sz w:val="20"/>
              <w:szCs w:val="20"/>
            </w:rPr>
          </w:pPr>
          <w:r>
            <w:rPr>
              <w:rFonts w:ascii="Arial" w:hAnsi="Arial" w:cs="Arial"/>
              <w:b/>
              <w:sz w:val="20"/>
              <w:szCs w:val="20"/>
            </w:rPr>
            <w:t>2</w:t>
          </w:r>
        </w:p>
      </w:tc>
    </w:tr>
    <w:tr w:rsidR="00407B58" w:rsidTr="00362E62">
      <w:trPr>
        <w:trHeight w:val="275"/>
      </w:trPr>
      <w:tc>
        <w:tcPr>
          <w:tcW w:w="4081" w:type="dxa"/>
          <w:shd w:val="clear" w:color="auto" w:fill="FFFF99"/>
          <w:vAlign w:val="center"/>
        </w:tcPr>
        <w:p w:rsidR="00407B58" w:rsidRPr="00C740E7" w:rsidRDefault="00407B58" w:rsidP="00362E62">
          <w:pPr>
            <w:pStyle w:val="Encabezado"/>
            <w:rPr>
              <w:rFonts w:ascii="Arial" w:hAnsi="Arial" w:cs="Arial"/>
              <w:sz w:val="18"/>
              <w:szCs w:val="18"/>
            </w:rPr>
          </w:pPr>
          <w:r w:rsidRPr="00C740E7">
            <w:rPr>
              <w:rFonts w:ascii="Arial" w:hAnsi="Arial" w:cs="Arial"/>
              <w:sz w:val="18"/>
              <w:szCs w:val="18"/>
            </w:rPr>
            <w:t>OBSERVACIONES EN TOTAL</w:t>
          </w:r>
        </w:p>
      </w:tc>
      <w:tc>
        <w:tcPr>
          <w:tcW w:w="4252" w:type="dxa"/>
        </w:tcPr>
        <w:p w:rsidR="00407B58" w:rsidRPr="00EC1D6E" w:rsidRDefault="00407B58" w:rsidP="00362E62">
          <w:pPr>
            <w:pStyle w:val="Encabezado"/>
            <w:jc w:val="right"/>
            <w:rPr>
              <w:rFonts w:ascii="Arial" w:hAnsi="Arial" w:cs="Arial"/>
              <w:b/>
              <w:sz w:val="20"/>
              <w:szCs w:val="20"/>
            </w:rPr>
          </w:pPr>
          <w:r>
            <w:rPr>
              <w:rFonts w:ascii="Arial" w:hAnsi="Arial" w:cs="Arial"/>
              <w:b/>
              <w:sz w:val="20"/>
              <w:szCs w:val="20"/>
            </w:rPr>
            <w:t>7</w:t>
          </w:r>
        </w:p>
      </w:tc>
    </w:tr>
  </w:tbl>
  <w:p w:rsidR="00407B58" w:rsidRDefault="00407B58">
    <w:pPr>
      <w:pStyle w:val="Encabezado"/>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7B58" w:rsidRDefault="004244FE">
    <w:pPr>
      <w:pStyle w:val="Encabezado"/>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 o:spid="_x0000_s2064" type="#_x0000_t75" style="position:absolute;margin-left:0;margin-top:0;width:470.2pt;height:244.2pt;z-index:-251657728;mso-position-horizontal:center;mso-position-horizontal-relative:margin;mso-position-vertical:center;mso-position-vertical-relative:margin" o:allowincell="f">
          <v:imagedata r:id="rId1" o:title="logo jaltrade jpeg" gain="19661f" blacklevel="22938f"/>
          <w10:wrap anchorx="margin" anchory="margin"/>
        </v:shape>
      </w:pic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7B58" w:rsidRPr="000C700D" w:rsidRDefault="00407B58" w:rsidP="000C700D">
    <w:pPr>
      <w:pStyle w:val="Encabezado"/>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7B58" w:rsidRDefault="004244FE">
    <w:pPr>
      <w:pStyle w:val="Encabezado"/>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 o:spid="_x0000_s2063" type="#_x0000_t75" style="position:absolute;margin-left:0;margin-top:0;width:470.2pt;height:244.2pt;z-index:-251658752;mso-position-horizontal:center;mso-position-horizontal-relative:margin;mso-position-vertical:center;mso-position-vertical-relative:margin" o:allowincell="f">
          <v:imagedata r:id="rId1" o:title="logo jaltrade jpeg" gain="19661f" blacklevel="22938f"/>
          <w10:wrap anchorx="margin" anchory="margin"/>
        </v:shape>
      </w:pic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5850D6"/>
    <w:multiLevelType w:val="multilevel"/>
    <w:tmpl w:val="C9C2BB72"/>
    <w:lvl w:ilvl="0">
      <w:start w:val="1"/>
      <w:numFmt w:val="decimal"/>
      <w:lvlText w:val="%1"/>
      <w:lvlJc w:val="left"/>
      <w:pPr>
        <w:ind w:left="510" w:hanging="51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 w15:restartNumberingAfterBreak="0">
    <w:nsid w:val="300909DB"/>
    <w:multiLevelType w:val="hybridMultilevel"/>
    <w:tmpl w:val="758031FA"/>
    <w:lvl w:ilvl="0" w:tplc="C5A62A22">
      <w:start w:val="1"/>
      <w:numFmt w:val="decimal"/>
      <w:lvlText w:val="%1."/>
      <w:lvlJc w:val="left"/>
      <w:pPr>
        <w:tabs>
          <w:tab w:val="num" w:pos="720"/>
        </w:tabs>
        <w:ind w:left="720" w:hanging="360"/>
      </w:pPr>
    </w:lvl>
    <w:lvl w:ilvl="1" w:tplc="D19E18CA">
      <w:numFmt w:val="none"/>
      <w:lvlText w:val=""/>
      <w:lvlJc w:val="left"/>
      <w:pPr>
        <w:tabs>
          <w:tab w:val="num" w:pos="360"/>
        </w:tabs>
        <w:ind w:left="0" w:firstLine="0"/>
      </w:pPr>
    </w:lvl>
    <w:lvl w:ilvl="2" w:tplc="56C077FA">
      <w:numFmt w:val="none"/>
      <w:lvlText w:val=""/>
      <w:lvlJc w:val="left"/>
      <w:pPr>
        <w:tabs>
          <w:tab w:val="num" w:pos="360"/>
        </w:tabs>
        <w:ind w:left="0" w:firstLine="0"/>
      </w:pPr>
    </w:lvl>
    <w:lvl w:ilvl="3" w:tplc="27041D5E">
      <w:numFmt w:val="none"/>
      <w:lvlText w:val=""/>
      <w:lvlJc w:val="left"/>
      <w:pPr>
        <w:tabs>
          <w:tab w:val="num" w:pos="360"/>
        </w:tabs>
        <w:ind w:left="0" w:firstLine="0"/>
      </w:pPr>
    </w:lvl>
    <w:lvl w:ilvl="4" w:tplc="E3F00D90">
      <w:numFmt w:val="none"/>
      <w:lvlText w:val=""/>
      <w:lvlJc w:val="left"/>
      <w:pPr>
        <w:tabs>
          <w:tab w:val="num" w:pos="360"/>
        </w:tabs>
        <w:ind w:left="0" w:firstLine="0"/>
      </w:pPr>
    </w:lvl>
    <w:lvl w:ilvl="5" w:tplc="B33CB792">
      <w:numFmt w:val="none"/>
      <w:lvlText w:val=""/>
      <w:lvlJc w:val="left"/>
      <w:pPr>
        <w:tabs>
          <w:tab w:val="num" w:pos="360"/>
        </w:tabs>
        <w:ind w:left="0" w:firstLine="0"/>
      </w:pPr>
    </w:lvl>
    <w:lvl w:ilvl="6" w:tplc="DE282E9A">
      <w:numFmt w:val="none"/>
      <w:lvlText w:val=""/>
      <w:lvlJc w:val="left"/>
      <w:pPr>
        <w:tabs>
          <w:tab w:val="num" w:pos="360"/>
        </w:tabs>
        <w:ind w:left="0" w:firstLine="0"/>
      </w:pPr>
    </w:lvl>
    <w:lvl w:ilvl="7" w:tplc="296EE850">
      <w:numFmt w:val="none"/>
      <w:lvlText w:val=""/>
      <w:lvlJc w:val="left"/>
      <w:pPr>
        <w:tabs>
          <w:tab w:val="num" w:pos="360"/>
        </w:tabs>
        <w:ind w:left="0" w:firstLine="0"/>
      </w:pPr>
    </w:lvl>
    <w:lvl w:ilvl="8" w:tplc="FCA4C6BE">
      <w:numFmt w:val="none"/>
      <w:lvlText w:val=""/>
      <w:lvlJc w:val="left"/>
      <w:pPr>
        <w:tabs>
          <w:tab w:val="num" w:pos="360"/>
        </w:tabs>
        <w:ind w:left="0" w:firstLine="0"/>
      </w:pPr>
    </w:lvl>
  </w:abstractNum>
  <w:abstractNum w:abstractNumId="2" w15:restartNumberingAfterBreak="0">
    <w:nsid w:val="462C50D1"/>
    <w:multiLevelType w:val="hybridMultilevel"/>
    <w:tmpl w:val="3F8C478E"/>
    <w:lvl w:ilvl="0" w:tplc="603E80EC">
      <w:start w:val="1"/>
      <w:numFmt w:val="bullet"/>
      <w:lvlText w:val=""/>
      <w:lvlJc w:val="left"/>
      <w:pPr>
        <w:tabs>
          <w:tab w:val="num" w:pos="360"/>
        </w:tabs>
        <w:ind w:left="360" w:hanging="360"/>
      </w:pPr>
      <w:rPr>
        <w:rFonts w:ascii="Symbol" w:hAnsi="Symbol" w:hint="default"/>
        <w:color w:val="auto"/>
      </w:rPr>
    </w:lvl>
    <w:lvl w:ilvl="1" w:tplc="0C0A0003">
      <w:start w:val="1"/>
      <w:numFmt w:val="decimal"/>
      <w:lvlText w:val="%2."/>
      <w:lvlJc w:val="left"/>
      <w:pPr>
        <w:tabs>
          <w:tab w:val="num" w:pos="1080"/>
        </w:tabs>
        <w:ind w:left="1080" w:hanging="360"/>
      </w:pPr>
    </w:lvl>
    <w:lvl w:ilvl="2" w:tplc="0C0A0005">
      <w:start w:val="1"/>
      <w:numFmt w:val="decimal"/>
      <w:lvlText w:val="%3."/>
      <w:lvlJc w:val="left"/>
      <w:pPr>
        <w:tabs>
          <w:tab w:val="num" w:pos="1800"/>
        </w:tabs>
        <w:ind w:left="1800" w:hanging="360"/>
      </w:pPr>
    </w:lvl>
    <w:lvl w:ilvl="3" w:tplc="0C0A0001">
      <w:start w:val="1"/>
      <w:numFmt w:val="decimal"/>
      <w:lvlText w:val="%4."/>
      <w:lvlJc w:val="left"/>
      <w:pPr>
        <w:tabs>
          <w:tab w:val="num" w:pos="2520"/>
        </w:tabs>
        <w:ind w:left="2520" w:hanging="360"/>
      </w:pPr>
    </w:lvl>
    <w:lvl w:ilvl="4" w:tplc="0C0A0003">
      <w:start w:val="1"/>
      <w:numFmt w:val="decimal"/>
      <w:lvlText w:val="%5."/>
      <w:lvlJc w:val="left"/>
      <w:pPr>
        <w:tabs>
          <w:tab w:val="num" w:pos="3240"/>
        </w:tabs>
        <w:ind w:left="3240" w:hanging="360"/>
      </w:pPr>
    </w:lvl>
    <w:lvl w:ilvl="5" w:tplc="0C0A0005">
      <w:start w:val="1"/>
      <w:numFmt w:val="decimal"/>
      <w:lvlText w:val="%6."/>
      <w:lvlJc w:val="left"/>
      <w:pPr>
        <w:tabs>
          <w:tab w:val="num" w:pos="3960"/>
        </w:tabs>
        <w:ind w:left="3960" w:hanging="360"/>
      </w:pPr>
    </w:lvl>
    <w:lvl w:ilvl="6" w:tplc="0C0A0001">
      <w:start w:val="1"/>
      <w:numFmt w:val="decimal"/>
      <w:lvlText w:val="%7."/>
      <w:lvlJc w:val="left"/>
      <w:pPr>
        <w:tabs>
          <w:tab w:val="num" w:pos="4680"/>
        </w:tabs>
        <w:ind w:left="4680" w:hanging="360"/>
      </w:pPr>
    </w:lvl>
    <w:lvl w:ilvl="7" w:tplc="0C0A0003">
      <w:start w:val="1"/>
      <w:numFmt w:val="decimal"/>
      <w:lvlText w:val="%8."/>
      <w:lvlJc w:val="left"/>
      <w:pPr>
        <w:tabs>
          <w:tab w:val="num" w:pos="5400"/>
        </w:tabs>
        <w:ind w:left="5400" w:hanging="360"/>
      </w:pPr>
    </w:lvl>
    <w:lvl w:ilvl="8" w:tplc="0C0A0005">
      <w:start w:val="1"/>
      <w:numFmt w:val="decimal"/>
      <w:lvlText w:val="%9."/>
      <w:lvlJc w:val="left"/>
      <w:pPr>
        <w:tabs>
          <w:tab w:val="num" w:pos="6120"/>
        </w:tabs>
        <w:ind w:left="6120" w:hanging="360"/>
      </w:pPr>
    </w:lvl>
  </w:abstractNum>
  <w:num w:numId="1">
    <w:abstractNumId w:val="0"/>
  </w:num>
  <w:num w:numId="2">
    <w:abstractNumId w:val="1"/>
    <w:lvlOverride w:ilvl="0">
      <w:startOverride w:val="1"/>
    </w:lvlOverride>
    <w:lvlOverride w:ilvl="1"/>
    <w:lvlOverride w:ilvl="2"/>
    <w:lvlOverride w:ilvl="3"/>
    <w:lvlOverride w:ilvl="4"/>
    <w:lvlOverride w:ilvl="5"/>
    <w:lvlOverride w:ilvl="6"/>
    <w:lvlOverride w:ilvl="7"/>
    <w:lvlOverride w:ilvl="8"/>
  </w:num>
  <w:num w:numId="3">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characterSpacingControl w:val="doNotCompress"/>
  <w:hdrShapeDefaults>
    <o:shapedefaults v:ext="edit" spidmax="2065"/>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2CD9"/>
    <w:rsid w:val="00000C58"/>
    <w:rsid w:val="000017D8"/>
    <w:rsid w:val="0000567E"/>
    <w:rsid w:val="00005A83"/>
    <w:rsid w:val="00006545"/>
    <w:rsid w:val="00007D25"/>
    <w:rsid w:val="00011B83"/>
    <w:rsid w:val="000170A2"/>
    <w:rsid w:val="00017BC2"/>
    <w:rsid w:val="00022F0D"/>
    <w:rsid w:val="00031496"/>
    <w:rsid w:val="00041168"/>
    <w:rsid w:val="000458F2"/>
    <w:rsid w:val="000477D1"/>
    <w:rsid w:val="000531E1"/>
    <w:rsid w:val="00060785"/>
    <w:rsid w:val="00061C36"/>
    <w:rsid w:val="00065EAC"/>
    <w:rsid w:val="00066ADD"/>
    <w:rsid w:val="00067171"/>
    <w:rsid w:val="00072286"/>
    <w:rsid w:val="00087E75"/>
    <w:rsid w:val="00093EC3"/>
    <w:rsid w:val="000B6430"/>
    <w:rsid w:val="000B6A5D"/>
    <w:rsid w:val="000B734E"/>
    <w:rsid w:val="000C1A99"/>
    <w:rsid w:val="000C700D"/>
    <w:rsid w:val="000D2224"/>
    <w:rsid w:val="000D46F1"/>
    <w:rsid w:val="000D4BAA"/>
    <w:rsid w:val="000D502A"/>
    <w:rsid w:val="000D5C3A"/>
    <w:rsid w:val="000D7F34"/>
    <w:rsid w:val="000E212D"/>
    <w:rsid w:val="000E3B8B"/>
    <w:rsid w:val="000F0F08"/>
    <w:rsid w:val="000F2CD9"/>
    <w:rsid w:val="000F4899"/>
    <w:rsid w:val="001016D5"/>
    <w:rsid w:val="0010276E"/>
    <w:rsid w:val="00105E49"/>
    <w:rsid w:val="001065A7"/>
    <w:rsid w:val="001078F5"/>
    <w:rsid w:val="00112906"/>
    <w:rsid w:val="0012217E"/>
    <w:rsid w:val="00131911"/>
    <w:rsid w:val="001328D8"/>
    <w:rsid w:val="00132D11"/>
    <w:rsid w:val="00134282"/>
    <w:rsid w:val="00135411"/>
    <w:rsid w:val="001359EA"/>
    <w:rsid w:val="00142406"/>
    <w:rsid w:val="00145BDF"/>
    <w:rsid w:val="00146C7E"/>
    <w:rsid w:val="00147DA0"/>
    <w:rsid w:val="00150367"/>
    <w:rsid w:val="00155B34"/>
    <w:rsid w:val="0015797C"/>
    <w:rsid w:val="00164CBC"/>
    <w:rsid w:val="0016627E"/>
    <w:rsid w:val="0016708D"/>
    <w:rsid w:val="00171F1A"/>
    <w:rsid w:val="001738ED"/>
    <w:rsid w:val="00174A9C"/>
    <w:rsid w:val="0017500A"/>
    <w:rsid w:val="001814DA"/>
    <w:rsid w:val="00182357"/>
    <w:rsid w:val="001867CD"/>
    <w:rsid w:val="001902E1"/>
    <w:rsid w:val="00190E51"/>
    <w:rsid w:val="0019748E"/>
    <w:rsid w:val="001A3666"/>
    <w:rsid w:val="001B0320"/>
    <w:rsid w:val="001B69A8"/>
    <w:rsid w:val="001C1D6A"/>
    <w:rsid w:val="001C266C"/>
    <w:rsid w:val="001C4077"/>
    <w:rsid w:val="001C699B"/>
    <w:rsid w:val="001D2B6F"/>
    <w:rsid w:val="001D2BBB"/>
    <w:rsid w:val="001D5081"/>
    <w:rsid w:val="001E1FFA"/>
    <w:rsid w:val="001E2964"/>
    <w:rsid w:val="001E740A"/>
    <w:rsid w:val="001F334D"/>
    <w:rsid w:val="001F6A5E"/>
    <w:rsid w:val="001F799A"/>
    <w:rsid w:val="00206006"/>
    <w:rsid w:val="00206933"/>
    <w:rsid w:val="00206F5D"/>
    <w:rsid w:val="00207301"/>
    <w:rsid w:val="0020732C"/>
    <w:rsid w:val="00210C79"/>
    <w:rsid w:val="00212E54"/>
    <w:rsid w:val="00214748"/>
    <w:rsid w:val="00214C3B"/>
    <w:rsid w:val="002217F3"/>
    <w:rsid w:val="002239D0"/>
    <w:rsid w:val="0022635C"/>
    <w:rsid w:val="00226C6D"/>
    <w:rsid w:val="0022777F"/>
    <w:rsid w:val="002324C8"/>
    <w:rsid w:val="002329A2"/>
    <w:rsid w:val="00232A98"/>
    <w:rsid w:val="00232D8E"/>
    <w:rsid w:val="00235058"/>
    <w:rsid w:val="00235852"/>
    <w:rsid w:val="0024015E"/>
    <w:rsid w:val="00244CDD"/>
    <w:rsid w:val="0024754A"/>
    <w:rsid w:val="00262401"/>
    <w:rsid w:val="0027010E"/>
    <w:rsid w:val="00274D43"/>
    <w:rsid w:val="002765FB"/>
    <w:rsid w:val="00296276"/>
    <w:rsid w:val="00296E0E"/>
    <w:rsid w:val="002A674D"/>
    <w:rsid w:val="002B15E3"/>
    <w:rsid w:val="002B391E"/>
    <w:rsid w:val="002B5CA7"/>
    <w:rsid w:val="002B5F01"/>
    <w:rsid w:val="002B6411"/>
    <w:rsid w:val="002B7D21"/>
    <w:rsid w:val="002D2A10"/>
    <w:rsid w:val="002D35CC"/>
    <w:rsid w:val="002D4A86"/>
    <w:rsid w:val="002D7C80"/>
    <w:rsid w:val="002E44DC"/>
    <w:rsid w:val="002F0742"/>
    <w:rsid w:val="002F1BCA"/>
    <w:rsid w:val="002F3484"/>
    <w:rsid w:val="00301222"/>
    <w:rsid w:val="0030394D"/>
    <w:rsid w:val="003044EC"/>
    <w:rsid w:val="00304FAA"/>
    <w:rsid w:val="00314DDA"/>
    <w:rsid w:val="00316560"/>
    <w:rsid w:val="003217BE"/>
    <w:rsid w:val="00322715"/>
    <w:rsid w:val="00322AFC"/>
    <w:rsid w:val="00326178"/>
    <w:rsid w:val="003267DE"/>
    <w:rsid w:val="00326865"/>
    <w:rsid w:val="00326868"/>
    <w:rsid w:val="00326C89"/>
    <w:rsid w:val="0033295A"/>
    <w:rsid w:val="003342D8"/>
    <w:rsid w:val="003354D2"/>
    <w:rsid w:val="00335C1B"/>
    <w:rsid w:val="00341194"/>
    <w:rsid w:val="00342FA9"/>
    <w:rsid w:val="0034324D"/>
    <w:rsid w:val="003438B0"/>
    <w:rsid w:val="00355014"/>
    <w:rsid w:val="00362E62"/>
    <w:rsid w:val="00366ECF"/>
    <w:rsid w:val="00370413"/>
    <w:rsid w:val="00371E41"/>
    <w:rsid w:val="00385F60"/>
    <w:rsid w:val="00387B8D"/>
    <w:rsid w:val="00396BFF"/>
    <w:rsid w:val="003A2A97"/>
    <w:rsid w:val="003A37CF"/>
    <w:rsid w:val="003A46B1"/>
    <w:rsid w:val="003A6FC0"/>
    <w:rsid w:val="003B1059"/>
    <w:rsid w:val="003B1EED"/>
    <w:rsid w:val="003B20D3"/>
    <w:rsid w:val="003B3B9C"/>
    <w:rsid w:val="003C1797"/>
    <w:rsid w:val="003C195E"/>
    <w:rsid w:val="003C3A95"/>
    <w:rsid w:val="003C74FB"/>
    <w:rsid w:val="003D52A8"/>
    <w:rsid w:val="003E0597"/>
    <w:rsid w:val="003E1F7B"/>
    <w:rsid w:val="003E37E2"/>
    <w:rsid w:val="003E5956"/>
    <w:rsid w:val="003F3350"/>
    <w:rsid w:val="003F4B02"/>
    <w:rsid w:val="00404F0E"/>
    <w:rsid w:val="00406BD0"/>
    <w:rsid w:val="00407B58"/>
    <w:rsid w:val="0041612B"/>
    <w:rsid w:val="00421856"/>
    <w:rsid w:val="004244FE"/>
    <w:rsid w:val="00432825"/>
    <w:rsid w:val="0043649B"/>
    <w:rsid w:val="00436CBC"/>
    <w:rsid w:val="004374B0"/>
    <w:rsid w:val="00440216"/>
    <w:rsid w:val="00442AFE"/>
    <w:rsid w:val="004439D2"/>
    <w:rsid w:val="00445DFE"/>
    <w:rsid w:val="004463BE"/>
    <w:rsid w:val="0044717A"/>
    <w:rsid w:val="00452D28"/>
    <w:rsid w:val="00454FC9"/>
    <w:rsid w:val="00455116"/>
    <w:rsid w:val="0046394D"/>
    <w:rsid w:val="00464E79"/>
    <w:rsid w:val="004650DA"/>
    <w:rsid w:val="004948D5"/>
    <w:rsid w:val="0049566F"/>
    <w:rsid w:val="00496D9D"/>
    <w:rsid w:val="004A46E9"/>
    <w:rsid w:val="004A4D9F"/>
    <w:rsid w:val="004A79DB"/>
    <w:rsid w:val="004A7F1F"/>
    <w:rsid w:val="004B0359"/>
    <w:rsid w:val="004B5498"/>
    <w:rsid w:val="004C1940"/>
    <w:rsid w:val="004C6982"/>
    <w:rsid w:val="004D555C"/>
    <w:rsid w:val="004E6E54"/>
    <w:rsid w:val="004F0850"/>
    <w:rsid w:val="004F460F"/>
    <w:rsid w:val="004F47EE"/>
    <w:rsid w:val="004F50F9"/>
    <w:rsid w:val="004F72D5"/>
    <w:rsid w:val="0050052C"/>
    <w:rsid w:val="00504318"/>
    <w:rsid w:val="005120B6"/>
    <w:rsid w:val="00517B46"/>
    <w:rsid w:val="00517D87"/>
    <w:rsid w:val="005239BD"/>
    <w:rsid w:val="0053555D"/>
    <w:rsid w:val="00553A67"/>
    <w:rsid w:val="00554958"/>
    <w:rsid w:val="00555BB0"/>
    <w:rsid w:val="00561420"/>
    <w:rsid w:val="00562C60"/>
    <w:rsid w:val="00570BCF"/>
    <w:rsid w:val="00571FA5"/>
    <w:rsid w:val="00572378"/>
    <w:rsid w:val="00580FA5"/>
    <w:rsid w:val="00586B32"/>
    <w:rsid w:val="0058735B"/>
    <w:rsid w:val="00590FB7"/>
    <w:rsid w:val="00591463"/>
    <w:rsid w:val="005949E1"/>
    <w:rsid w:val="00595766"/>
    <w:rsid w:val="005A07F9"/>
    <w:rsid w:val="005A50E0"/>
    <w:rsid w:val="005C3A28"/>
    <w:rsid w:val="005D0B7E"/>
    <w:rsid w:val="005D4A61"/>
    <w:rsid w:val="005D59DF"/>
    <w:rsid w:val="005D673E"/>
    <w:rsid w:val="005E2A5C"/>
    <w:rsid w:val="005E418E"/>
    <w:rsid w:val="005E45FA"/>
    <w:rsid w:val="005F2312"/>
    <w:rsid w:val="00600D5F"/>
    <w:rsid w:val="00602F7D"/>
    <w:rsid w:val="006039FE"/>
    <w:rsid w:val="00606602"/>
    <w:rsid w:val="0060683B"/>
    <w:rsid w:val="006076AB"/>
    <w:rsid w:val="00611B11"/>
    <w:rsid w:val="00613262"/>
    <w:rsid w:val="00614C30"/>
    <w:rsid w:val="00614ED6"/>
    <w:rsid w:val="00615BB9"/>
    <w:rsid w:val="00617AC1"/>
    <w:rsid w:val="0062456F"/>
    <w:rsid w:val="0062713D"/>
    <w:rsid w:val="0063077A"/>
    <w:rsid w:val="006330A2"/>
    <w:rsid w:val="00633B69"/>
    <w:rsid w:val="00636CE9"/>
    <w:rsid w:val="00637749"/>
    <w:rsid w:val="006466CA"/>
    <w:rsid w:val="006507B7"/>
    <w:rsid w:val="00654524"/>
    <w:rsid w:val="00665DE6"/>
    <w:rsid w:val="0067117C"/>
    <w:rsid w:val="00671757"/>
    <w:rsid w:val="006805CE"/>
    <w:rsid w:val="006912FB"/>
    <w:rsid w:val="00693D4D"/>
    <w:rsid w:val="006941AA"/>
    <w:rsid w:val="00695D03"/>
    <w:rsid w:val="00696AA7"/>
    <w:rsid w:val="006A3E70"/>
    <w:rsid w:val="006A58FC"/>
    <w:rsid w:val="006A62F7"/>
    <w:rsid w:val="006A66C3"/>
    <w:rsid w:val="006A7F11"/>
    <w:rsid w:val="006B358D"/>
    <w:rsid w:val="006B550F"/>
    <w:rsid w:val="006C2D8C"/>
    <w:rsid w:val="006C3E50"/>
    <w:rsid w:val="006C3FB7"/>
    <w:rsid w:val="006C50B6"/>
    <w:rsid w:val="006D1292"/>
    <w:rsid w:val="006D38FA"/>
    <w:rsid w:val="006D4AA8"/>
    <w:rsid w:val="006F4221"/>
    <w:rsid w:val="006F785F"/>
    <w:rsid w:val="007001FA"/>
    <w:rsid w:val="0070092A"/>
    <w:rsid w:val="00704753"/>
    <w:rsid w:val="0070575C"/>
    <w:rsid w:val="0071307E"/>
    <w:rsid w:val="00713246"/>
    <w:rsid w:val="007217C2"/>
    <w:rsid w:val="00721AE4"/>
    <w:rsid w:val="007230F9"/>
    <w:rsid w:val="00724E59"/>
    <w:rsid w:val="00725172"/>
    <w:rsid w:val="0072785C"/>
    <w:rsid w:val="00731928"/>
    <w:rsid w:val="00732F0B"/>
    <w:rsid w:val="00733391"/>
    <w:rsid w:val="007365A9"/>
    <w:rsid w:val="00744303"/>
    <w:rsid w:val="007639A8"/>
    <w:rsid w:val="00764DBB"/>
    <w:rsid w:val="00764ED7"/>
    <w:rsid w:val="0076636B"/>
    <w:rsid w:val="00767472"/>
    <w:rsid w:val="007717B1"/>
    <w:rsid w:val="0077285B"/>
    <w:rsid w:val="00774BF5"/>
    <w:rsid w:val="0078001C"/>
    <w:rsid w:val="007803DE"/>
    <w:rsid w:val="00780E66"/>
    <w:rsid w:val="00781D4D"/>
    <w:rsid w:val="0078383B"/>
    <w:rsid w:val="00783ECB"/>
    <w:rsid w:val="00790484"/>
    <w:rsid w:val="00791FD4"/>
    <w:rsid w:val="007949C4"/>
    <w:rsid w:val="0079576B"/>
    <w:rsid w:val="0079691A"/>
    <w:rsid w:val="007A10DA"/>
    <w:rsid w:val="007A1473"/>
    <w:rsid w:val="007A2145"/>
    <w:rsid w:val="007B2677"/>
    <w:rsid w:val="007C4DCB"/>
    <w:rsid w:val="007C6BA6"/>
    <w:rsid w:val="007C6D63"/>
    <w:rsid w:val="007C71A0"/>
    <w:rsid w:val="007D0622"/>
    <w:rsid w:val="007D1C18"/>
    <w:rsid w:val="007D581C"/>
    <w:rsid w:val="007E2F22"/>
    <w:rsid w:val="007F1E64"/>
    <w:rsid w:val="007F5F59"/>
    <w:rsid w:val="00801961"/>
    <w:rsid w:val="00805271"/>
    <w:rsid w:val="0081387C"/>
    <w:rsid w:val="00813E74"/>
    <w:rsid w:val="0081419A"/>
    <w:rsid w:val="0081704D"/>
    <w:rsid w:val="00821951"/>
    <w:rsid w:val="00823759"/>
    <w:rsid w:val="008244E4"/>
    <w:rsid w:val="00825751"/>
    <w:rsid w:val="0083684B"/>
    <w:rsid w:val="00837ACA"/>
    <w:rsid w:val="00844F06"/>
    <w:rsid w:val="00846E00"/>
    <w:rsid w:val="00854BCF"/>
    <w:rsid w:val="00866E89"/>
    <w:rsid w:val="00871592"/>
    <w:rsid w:val="00876D72"/>
    <w:rsid w:val="00880246"/>
    <w:rsid w:val="00885DF2"/>
    <w:rsid w:val="0089726A"/>
    <w:rsid w:val="008A1DBE"/>
    <w:rsid w:val="008A2503"/>
    <w:rsid w:val="008A26E4"/>
    <w:rsid w:val="008A57F2"/>
    <w:rsid w:val="008C4386"/>
    <w:rsid w:val="008C6118"/>
    <w:rsid w:val="008D2F62"/>
    <w:rsid w:val="008D44C6"/>
    <w:rsid w:val="008D47A2"/>
    <w:rsid w:val="008E26FC"/>
    <w:rsid w:val="008E5AFD"/>
    <w:rsid w:val="008E61EE"/>
    <w:rsid w:val="008E6FCC"/>
    <w:rsid w:val="008F2EC2"/>
    <w:rsid w:val="008F3600"/>
    <w:rsid w:val="008F5ECF"/>
    <w:rsid w:val="008F6DCB"/>
    <w:rsid w:val="00900842"/>
    <w:rsid w:val="00903D69"/>
    <w:rsid w:val="009056FE"/>
    <w:rsid w:val="00913358"/>
    <w:rsid w:val="009145E0"/>
    <w:rsid w:val="00921FB2"/>
    <w:rsid w:val="009224AF"/>
    <w:rsid w:val="009332A4"/>
    <w:rsid w:val="00937DE6"/>
    <w:rsid w:val="00941FD1"/>
    <w:rsid w:val="00946286"/>
    <w:rsid w:val="0094651A"/>
    <w:rsid w:val="0095328C"/>
    <w:rsid w:val="00953495"/>
    <w:rsid w:val="00954014"/>
    <w:rsid w:val="009565C6"/>
    <w:rsid w:val="00957E1D"/>
    <w:rsid w:val="00957E6F"/>
    <w:rsid w:val="00966DBB"/>
    <w:rsid w:val="00967842"/>
    <w:rsid w:val="00972C43"/>
    <w:rsid w:val="0098207A"/>
    <w:rsid w:val="009821B5"/>
    <w:rsid w:val="00985240"/>
    <w:rsid w:val="00985B6E"/>
    <w:rsid w:val="0099157C"/>
    <w:rsid w:val="009927CE"/>
    <w:rsid w:val="0099343A"/>
    <w:rsid w:val="00997907"/>
    <w:rsid w:val="009B019E"/>
    <w:rsid w:val="009B0CA4"/>
    <w:rsid w:val="009B20C4"/>
    <w:rsid w:val="009C545F"/>
    <w:rsid w:val="009C708B"/>
    <w:rsid w:val="009C7E00"/>
    <w:rsid w:val="009D1057"/>
    <w:rsid w:val="009D1529"/>
    <w:rsid w:val="009D5531"/>
    <w:rsid w:val="009E3F6E"/>
    <w:rsid w:val="009E77FF"/>
    <w:rsid w:val="009F298B"/>
    <w:rsid w:val="00A01554"/>
    <w:rsid w:val="00A0429F"/>
    <w:rsid w:val="00A05847"/>
    <w:rsid w:val="00A07EB7"/>
    <w:rsid w:val="00A141E2"/>
    <w:rsid w:val="00A2470E"/>
    <w:rsid w:val="00A26B49"/>
    <w:rsid w:val="00A27374"/>
    <w:rsid w:val="00A27961"/>
    <w:rsid w:val="00A334E8"/>
    <w:rsid w:val="00A3416A"/>
    <w:rsid w:val="00A365DC"/>
    <w:rsid w:val="00A47165"/>
    <w:rsid w:val="00A53A64"/>
    <w:rsid w:val="00A566E1"/>
    <w:rsid w:val="00A56A9C"/>
    <w:rsid w:val="00A67610"/>
    <w:rsid w:val="00A71B17"/>
    <w:rsid w:val="00A72416"/>
    <w:rsid w:val="00A82D5C"/>
    <w:rsid w:val="00A84FF8"/>
    <w:rsid w:val="00AA5BDF"/>
    <w:rsid w:val="00AA7CB7"/>
    <w:rsid w:val="00AB37EB"/>
    <w:rsid w:val="00AB7E25"/>
    <w:rsid w:val="00AC1D4F"/>
    <w:rsid w:val="00AC22B7"/>
    <w:rsid w:val="00AC2413"/>
    <w:rsid w:val="00AC387D"/>
    <w:rsid w:val="00AD4535"/>
    <w:rsid w:val="00AD722C"/>
    <w:rsid w:val="00AE00F0"/>
    <w:rsid w:val="00AE0CCB"/>
    <w:rsid w:val="00AE25A4"/>
    <w:rsid w:val="00AE5EB5"/>
    <w:rsid w:val="00AF58B3"/>
    <w:rsid w:val="00B004B2"/>
    <w:rsid w:val="00B00981"/>
    <w:rsid w:val="00B070BA"/>
    <w:rsid w:val="00B16A0F"/>
    <w:rsid w:val="00B20723"/>
    <w:rsid w:val="00B33C95"/>
    <w:rsid w:val="00B3413F"/>
    <w:rsid w:val="00B34D1F"/>
    <w:rsid w:val="00B36801"/>
    <w:rsid w:val="00B40AAD"/>
    <w:rsid w:val="00B50054"/>
    <w:rsid w:val="00B535D5"/>
    <w:rsid w:val="00B616D0"/>
    <w:rsid w:val="00B63D9B"/>
    <w:rsid w:val="00B6516C"/>
    <w:rsid w:val="00B666AE"/>
    <w:rsid w:val="00B75208"/>
    <w:rsid w:val="00B76099"/>
    <w:rsid w:val="00B77E91"/>
    <w:rsid w:val="00B832CF"/>
    <w:rsid w:val="00B868D0"/>
    <w:rsid w:val="00B871D9"/>
    <w:rsid w:val="00B97B55"/>
    <w:rsid w:val="00BA1073"/>
    <w:rsid w:val="00BA149D"/>
    <w:rsid w:val="00BA1825"/>
    <w:rsid w:val="00BA1D0E"/>
    <w:rsid w:val="00BA2721"/>
    <w:rsid w:val="00BA3095"/>
    <w:rsid w:val="00BA7285"/>
    <w:rsid w:val="00BB2C15"/>
    <w:rsid w:val="00BB40FA"/>
    <w:rsid w:val="00BB4304"/>
    <w:rsid w:val="00BB6AD4"/>
    <w:rsid w:val="00BB75F3"/>
    <w:rsid w:val="00BB7807"/>
    <w:rsid w:val="00BC040B"/>
    <w:rsid w:val="00BC1425"/>
    <w:rsid w:val="00BC2589"/>
    <w:rsid w:val="00BC4847"/>
    <w:rsid w:val="00BC4EDD"/>
    <w:rsid w:val="00BC6434"/>
    <w:rsid w:val="00BD2967"/>
    <w:rsid w:val="00BD6047"/>
    <w:rsid w:val="00BD72B3"/>
    <w:rsid w:val="00BE7BAE"/>
    <w:rsid w:val="00BF654D"/>
    <w:rsid w:val="00C02A63"/>
    <w:rsid w:val="00C11EEF"/>
    <w:rsid w:val="00C16527"/>
    <w:rsid w:val="00C229BE"/>
    <w:rsid w:val="00C267B1"/>
    <w:rsid w:val="00C3272D"/>
    <w:rsid w:val="00C34B4A"/>
    <w:rsid w:val="00C420AA"/>
    <w:rsid w:val="00C42EBA"/>
    <w:rsid w:val="00C47580"/>
    <w:rsid w:val="00C50A04"/>
    <w:rsid w:val="00C51B2B"/>
    <w:rsid w:val="00C555D5"/>
    <w:rsid w:val="00C604DF"/>
    <w:rsid w:val="00C62094"/>
    <w:rsid w:val="00C63218"/>
    <w:rsid w:val="00C63EE2"/>
    <w:rsid w:val="00C64858"/>
    <w:rsid w:val="00C657B2"/>
    <w:rsid w:val="00C65A4C"/>
    <w:rsid w:val="00C672A3"/>
    <w:rsid w:val="00C71404"/>
    <w:rsid w:val="00C7182F"/>
    <w:rsid w:val="00C72278"/>
    <w:rsid w:val="00C740E7"/>
    <w:rsid w:val="00C75B3B"/>
    <w:rsid w:val="00C80A7B"/>
    <w:rsid w:val="00C82115"/>
    <w:rsid w:val="00C83664"/>
    <w:rsid w:val="00C84302"/>
    <w:rsid w:val="00C913CD"/>
    <w:rsid w:val="00C92652"/>
    <w:rsid w:val="00C931A5"/>
    <w:rsid w:val="00C9598D"/>
    <w:rsid w:val="00CA0704"/>
    <w:rsid w:val="00CA367A"/>
    <w:rsid w:val="00CA3757"/>
    <w:rsid w:val="00CA5DDE"/>
    <w:rsid w:val="00CB10A9"/>
    <w:rsid w:val="00CB1E33"/>
    <w:rsid w:val="00CB1FA2"/>
    <w:rsid w:val="00CC566E"/>
    <w:rsid w:val="00CC570C"/>
    <w:rsid w:val="00CC6805"/>
    <w:rsid w:val="00CC70F6"/>
    <w:rsid w:val="00CD2771"/>
    <w:rsid w:val="00CD33C3"/>
    <w:rsid w:val="00CE22E2"/>
    <w:rsid w:val="00CF42B0"/>
    <w:rsid w:val="00D0226A"/>
    <w:rsid w:val="00D0334F"/>
    <w:rsid w:val="00D1152F"/>
    <w:rsid w:val="00D1254C"/>
    <w:rsid w:val="00D14C5A"/>
    <w:rsid w:val="00D20493"/>
    <w:rsid w:val="00D20BDB"/>
    <w:rsid w:val="00D21B0E"/>
    <w:rsid w:val="00D22975"/>
    <w:rsid w:val="00D23B70"/>
    <w:rsid w:val="00D24D1A"/>
    <w:rsid w:val="00D303DE"/>
    <w:rsid w:val="00D3341F"/>
    <w:rsid w:val="00D34E35"/>
    <w:rsid w:val="00D35633"/>
    <w:rsid w:val="00D3696F"/>
    <w:rsid w:val="00D43227"/>
    <w:rsid w:val="00D43D2A"/>
    <w:rsid w:val="00D476A6"/>
    <w:rsid w:val="00D568A1"/>
    <w:rsid w:val="00D56E7B"/>
    <w:rsid w:val="00D57A09"/>
    <w:rsid w:val="00D61ED8"/>
    <w:rsid w:val="00D62A3F"/>
    <w:rsid w:val="00D71D5E"/>
    <w:rsid w:val="00D75ADC"/>
    <w:rsid w:val="00D76F90"/>
    <w:rsid w:val="00D82DB1"/>
    <w:rsid w:val="00D87FEA"/>
    <w:rsid w:val="00D91F12"/>
    <w:rsid w:val="00D9252B"/>
    <w:rsid w:val="00D95FE3"/>
    <w:rsid w:val="00D96B02"/>
    <w:rsid w:val="00DB28B8"/>
    <w:rsid w:val="00DB52AB"/>
    <w:rsid w:val="00DB5597"/>
    <w:rsid w:val="00DB574C"/>
    <w:rsid w:val="00DB5DFA"/>
    <w:rsid w:val="00DC2CC8"/>
    <w:rsid w:val="00DC705E"/>
    <w:rsid w:val="00DD2046"/>
    <w:rsid w:val="00DD751A"/>
    <w:rsid w:val="00DF04B6"/>
    <w:rsid w:val="00DF10F1"/>
    <w:rsid w:val="00DF4E29"/>
    <w:rsid w:val="00DF69C8"/>
    <w:rsid w:val="00E02ADB"/>
    <w:rsid w:val="00E0449E"/>
    <w:rsid w:val="00E07660"/>
    <w:rsid w:val="00E07FEF"/>
    <w:rsid w:val="00E1769E"/>
    <w:rsid w:val="00E17892"/>
    <w:rsid w:val="00E21A81"/>
    <w:rsid w:val="00E34604"/>
    <w:rsid w:val="00E43DA8"/>
    <w:rsid w:val="00E508FE"/>
    <w:rsid w:val="00E549DC"/>
    <w:rsid w:val="00E57141"/>
    <w:rsid w:val="00E621A9"/>
    <w:rsid w:val="00E625CE"/>
    <w:rsid w:val="00E64DB7"/>
    <w:rsid w:val="00E97A97"/>
    <w:rsid w:val="00EA2937"/>
    <w:rsid w:val="00EA34BE"/>
    <w:rsid w:val="00EA71C2"/>
    <w:rsid w:val="00EA7DCA"/>
    <w:rsid w:val="00EB10AF"/>
    <w:rsid w:val="00EB12C6"/>
    <w:rsid w:val="00EB1821"/>
    <w:rsid w:val="00EB19C6"/>
    <w:rsid w:val="00EB1A02"/>
    <w:rsid w:val="00EB1E3A"/>
    <w:rsid w:val="00EB2F53"/>
    <w:rsid w:val="00EB5E64"/>
    <w:rsid w:val="00EB68A8"/>
    <w:rsid w:val="00EB78C2"/>
    <w:rsid w:val="00EC3F9F"/>
    <w:rsid w:val="00ED4823"/>
    <w:rsid w:val="00ED5BC5"/>
    <w:rsid w:val="00ED78F5"/>
    <w:rsid w:val="00EE063D"/>
    <w:rsid w:val="00EE0B25"/>
    <w:rsid w:val="00EE21FC"/>
    <w:rsid w:val="00EF4182"/>
    <w:rsid w:val="00EF5144"/>
    <w:rsid w:val="00F06727"/>
    <w:rsid w:val="00F078A4"/>
    <w:rsid w:val="00F1161E"/>
    <w:rsid w:val="00F17903"/>
    <w:rsid w:val="00F235A2"/>
    <w:rsid w:val="00F26DA8"/>
    <w:rsid w:val="00F34404"/>
    <w:rsid w:val="00F367EA"/>
    <w:rsid w:val="00F46098"/>
    <w:rsid w:val="00F51595"/>
    <w:rsid w:val="00F5758C"/>
    <w:rsid w:val="00F6213E"/>
    <w:rsid w:val="00F647D7"/>
    <w:rsid w:val="00F66934"/>
    <w:rsid w:val="00F7169D"/>
    <w:rsid w:val="00F72D11"/>
    <w:rsid w:val="00F8283A"/>
    <w:rsid w:val="00F86B95"/>
    <w:rsid w:val="00F932DF"/>
    <w:rsid w:val="00F94CDE"/>
    <w:rsid w:val="00FA25D4"/>
    <w:rsid w:val="00FA672C"/>
    <w:rsid w:val="00FA681C"/>
    <w:rsid w:val="00FA73C1"/>
    <w:rsid w:val="00FB012F"/>
    <w:rsid w:val="00FB3DD3"/>
    <w:rsid w:val="00FC0C2A"/>
    <w:rsid w:val="00FD0FAF"/>
    <w:rsid w:val="00FD30A5"/>
    <w:rsid w:val="00FE2C21"/>
    <w:rsid w:val="00FE56AE"/>
    <w:rsid w:val="00FE6306"/>
    <w:rsid w:val="00FF1692"/>
    <w:rsid w:val="00FF3134"/>
    <w:rsid w:val="00FF49D1"/>
    <w:rsid w:val="00FF54E5"/>
    <w:rsid w:val="00FF633A"/>
    <w:rsid w:val="00FF6959"/>
    <w:rsid w:val="00FF74C1"/>
    <w:rsid w:val="00FF7A57"/>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065"/>
    <o:shapelayout v:ext="edit">
      <o:idmap v:ext="edit" data="1"/>
    </o:shapelayout>
  </w:shapeDefaults>
  <w:decimalSymbol w:val="."/>
  <w:listSeparator w:val=","/>
  <w15:chartTrackingRefBased/>
  <w15:docId w15:val="{B01D864E-85DF-42FA-8B5F-CBD76F4725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qFormat="1"/>
    <w:lsdException w:name="heading 8" w:semiHidden="1" w:unhideWhenUsed="1"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Ttulo1">
    <w:name w:val="heading 1"/>
    <w:basedOn w:val="Normal"/>
    <w:next w:val="Normal"/>
    <w:qFormat/>
    <w:rsid w:val="003354D2"/>
    <w:pPr>
      <w:keepNext/>
      <w:spacing w:before="240" w:after="60"/>
      <w:outlineLvl w:val="0"/>
    </w:pPr>
    <w:rPr>
      <w:rFonts w:ascii="Arial" w:hAnsi="Arial" w:cs="Arial"/>
      <w:b/>
      <w:bCs/>
      <w:kern w:val="32"/>
      <w:sz w:val="32"/>
      <w:szCs w:val="32"/>
    </w:rPr>
  </w:style>
  <w:style w:type="paragraph" w:styleId="Ttulo2">
    <w:name w:val="heading 2"/>
    <w:basedOn w:val="Normal"/>
    <w:next w:val="Normal"/>
    <w:qFormat/>
    <w:rsid w:val="00B535D5"/>
    <w:pPr>
      <w:keepNext/>
      <w:spacing w:before="240" w:after="60"/>
      <w:outlineLvl w:val="1"/>
    </w:pPr>
    <w:rPr>
      <w:rFonts w:ascii="Arial" w:hAnsi="Arial" w:cs="Arial"/>
      <w:b/>
      <w:bCs/>
      <w:i/>
      <w:iCs/>
      <w:sz w:val="28"/>
      <w:szCs w:val="28"/>
    </w:rPr>
  </w:style>
  <w:style w:type="paragraph" w:styleId="Ttulo3">
    <w:name w:val="heading 3"/>
    <w:basedOn w:val="Normal"/>
    <w:next w:val="Normal"/>
    <w:qFormat/>
    <w:rsid w:val="00B535D5"/>
    <w:pPr>
      <w:keepNext/>
      <w:spacing w:before="240" w:after="60"/>
      <w:outlineLvl w:val="2"/>
    </w:pPr>
    <w:rPr>
      <w:rFonts w:ascii="Arial" w:hAnsi="Arial" w:cs="Arial"/>
      <w:b/>
      <w:bCs/>
      <w:sz w:val="26"/>
      <w:szCs w:val="26"/>
    </w:rPr>
  </w:style>
  <w:style w:type="paragraph" w:styleId="Ttulo4">
    <w:name w:val="heading 4"/>
    <w:basedOn w:val="Normal"/>
    <w:next w:val="Normal"/>
    <w:qFormat/>
    <w:rsid w:val="00A2470E"/>
    <w:pPr>
      <w:keepNext/>
      <w:spacing w:before="240" w:after="60"/>
      <w:outlineLvl w:val="3"/>
    </w:pPr>
    <w:rPr>
      <w:b/>
      <w:bCs/>
      <w:sz w:val="28"/>
      <w:szCs w:val="28"/>
    </w:rPr>
  </w:style>
  <w:style w:type="paragraph" w:styleId="Ttulo5">
    <w:name w:val="heading 5"/>
    <w:basedOn w:val="Normal"/>
    <w:next w:val="Normal"/>
    <w:qFormat/>
    <w:rsid w:val="007717B1"/>
    <w:pPr>
      <w:spacing w:before="240" w:after="60"/>
      <w:outlineLvl w:val="4"/>
    </w:pPr>
    <w:rPr>
      <w:b/>
      <w:bCs/>
      <w:i/>
      <w:iCs/>
      <w:sz w:val="26"/>
      <w:szCs w:val="26"/>
    </w:rPr>
  </w:style>
  <w:style w:type="paragraph" w:styleId="Ttulo7">
    <w:name w:val="heading 7"/>
    <w:basedOn w:val="Normal"/>
    <w:next w:val="Normal"/>
    <w:link w:val="Ttulo7Car"/>
    <w:qFormat/>
    <w:rsid w:val="00067171"/>
    <w:pPr>
      <w:keepNext/>
      <w:ind w:left="781" w:hanging="781"/>
      <w:jc w:val="center"/>
      <w:outlineLvl w:val="6"/>
    </w:pPr>
    <w:rPr>
      <w:rFonts w:ascii="Arial" w:hAnsi="Arial" w:cs="Arial"/>
      <w:b/>
      <w:bCs/>
      <w:sz w:val="20"/>
      <w:szCs w:val="20"/>
    </w:rPr>
  </w:style>
  <w:style w:type="paragraph" w:styleId="Ttulo9">
    <w:name w:val="heading 9"/>
    <w:basedOn w:val="Normal"/>
    <w:next w:val="Normal"/>
    <w:link w:val="Ttulo9Car"/>
    <w:qFormat/>
    <w:rsid w:val="00067171"/>
    <w:pPr>
      <w:keepNext/>
      <w:jc w:val="center"/>
      <w:outlineLvl w:val="8"/>
    </w:pPr>
    <w:rPr>
      <w:rFonts w:ascii="Arial" w:hAnsi="Arial" w:cs="Arial"/>
      <w:b/>
      <w:sz w:val="22"/>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rsid w:val="000F2C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cabezado">
    <w:name w:val="header"/>
    <w:basedOn w:val="Normal"/>
    <w:link w:val="EncabezadoCar"/>
    <w:rsid w:val="000F2CD9"/>
    <w:pPr>
      <w:tabs>
        <w:tab w:val="center" w:pos="4252"/>
        <w:tab w:val="right" w:pos="8504"/>
      </w:tabs>
    </w:pPr>
  </w:style>
  <w:style w:type="paragraph" w:styleId="Piedepgina">
    <w:name w:val="footer"/>
    <w:basedOn w:val="Normal"/>
    <w:link w:val="PiedepginaCar"/>
    <w:uiPriority w:val="99"/>
    <w:rsid w:val="000F2CD9"/>
    <w:pPr>
      <w:tabs>
        <w:tab w:val="center" w:pos="4252"/>
        <w:tab w:val="right" w:pos="8504"/>
      </w:tabs>
    </w:pPr>
  </w:style>
  <w:style w:type="table" w:styleId="Tablaweb3">
    <w:name w:val="Table Web 3"/>
    <w:aliases w:val="Tabla Web 3"/>
    <w:basedOn w:val="Tablanormal"/>
    <w:rsid w:val="00A365DC"/>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extodeglobo">
    <w:name w:val="Balloon Text"/>
    <w:basedOn w:val="Normal"/>
    <w:link w:val="TextodegloboCar"/>
    <w:rsid w:val="00744303"/>
    <w:rPr>
      <w:rFonts w:ascii="Tahoma" w:hAnsi="Tahoma" w:cs="Tahoma"/>
      <w:sz w:val="16"/>
      <w:szCs w:val="16"/>
    </w:rPr>
  </w:style>
  <w:style w:type="character" w:customStyle="1" w:styleId="TextodegloboCar">
    <w:name w:val="Texto de globo Car"/>
    <w:link w:val="Textodeglobo"/>
    <w:rsid w:val="00744303"/>
    <w:rPr>
      <w:rFonts w:ascii="Tahoma" w:hAnsi="Tahoma" w:cs="Tahoma"/>
      <w:sz w:val="16"/>
      <w:szCs w:val="16"/>
      <w:lang w:val="es-ES" w:eastAsia="es-ES"/>
    </w:rPr>
  </w:style>
  <w:style w:type="character" w:customStyle="1" w:styleId="Ttulo7Car">
    <w:name w:val="Título 7 Car"/>
    <w:link w:val="Ttulo7"/>
    <w:rsid w:val="00067171"/>
    <w:rPr>
      <w:rFonts w:ascii="Arial" w:hAnsi="Arial" w:cs="Arial"/>
      <w:b/>
      <w:bCs/>
      <w:lang w:val="es-ES" w:eastAsia="es-ES"/>
    </w:rPr>
  </w:style>
  <w:style w:type="character" w:customStyle="1" w:styleId="Ttulo9Car">
    <w:name w:val="Título 9 Car"/>
    <w:link w:val="Ttulo9"/>
    <w:rsid w:val="00067171"/>
    <w:rPr>
      <w:rFonts w:ascii="Arial" w:hAnsi="Arial" w:cs="Arial"/>
      <w:b/>
      <w:sz w:val="22"/>
      <w:lang w:val="es-ES" w:eastAsia="es-ES"/>
    </w:rPr>
  </w:style>
  <w:style w:type="character" w:customStyle="1" w:styleId="EncabezadoCar">
    <w:name w:val="Encabezado Car"/>
    <w:link w:val="Encabezado"/>
    <w:rsid w:val="00067171"/>
    <w:rPr>
      <w:sz w:val="24"/>
      <w:szCs w:val="24"/>
      <w:lang w:val="es-ES" w:eastAsia="es-ES"/>
    </w:rPr>
  </w:style>
  <w:style w:type="paragraph" w:styleId="Textoindependiente">
    <w:name w:val="Body Text"/>
    <w:basedOn w:val="Normal"/>
    <w:semiHidden/>
    <w:rsid w:val="00A2470E"/>
    <w:pPr>
      <w:jc w:val="both"/>
    </w:pPr>
    <w:rPr>
      <w:rFonts w:ascii="Arial" w:hAnsi="Arial" w:cs="Arial"/>
      <w:sz w:val="22"/>
      <w:szCs w:val="22"/>
    </w:rPr>
  </w:style>
  <w:style w:type="paragraph" w:styleId="Textoindependiente3">
    <w:name w:val="Body Text 3"/>
    <w:basedOn w:val="Normal"/>
    <w:rsid w:val="00F34404"/>
    <w:pPr>
      <w:spacing w:after="120"/>
    </w:pPr>
    <w:rPr>
      <w:sz w:val="16"/>
      <w:szCs w:val="16"/>
    </w:rPr>
  </w:style>
  <w:style w:type="paragraph" w:styleId="Textoindependiente2">
    <w:name w:val="Body Text 2"/>
    <w:basedOn w:val="Normal"/>
    <w:rsid w:val="001B0320"/>
    <w:pPr>
      <w:spacing w:after="120" w:line="480" w:lineRule="auto"/>
    </w:pPr>
  </w:style>
  <w:style w:type="paragraph" w:styleId="Textosinformato">
    <w:name w:val="Plain Text"/>
    <w:basedOn w:val="Normal"/>
    <w:link w:val="TextosinformatoCar"/>
    <w:rsid w:val="00957E1D"/>
    <w:rPr>
      <w:rFonts w:ascii="Courier New" w:hAnsi="Courier New" w:cs="Courier New"/>
      <w:sz w:val="20"/>
      <w:szCs w:val="20"/>
    </w:rPr>
  </w:style>
  <w:style w:type="character" w:customStyle="1" w:styleId="TextosinformatoCar">
    <w:name w:val="Texto sin formato Car"/>
    <w:link w:val="Textosinformato"/>
    <w:rsid w:val="00957E1D"/>
    <w:rPr>
      <w:rFonts w:ascii="Courier New" w:hAnsi="Courier New" w:cs="Courier New"/>
    </w:rPr>
  </w:style>
  <w:style w:type="character" w:customStyle="1" w:styleId="PiedepginaCar">
    <w:name w:val="Pie de página Car"/>
    <w:link w:val="Piedepgina"/>
    <w:uiPriority w:val="99"/>
    <w:rsid w:val="000E212D"/>
    <w:rPr>
      <w:sz w:val="24"/>
      <w:szCs w:val="24"/>
    </w:rPr>
  </w:style>
  <w:style w:type="paragraph" w:styleId="Sinespaciado">
    <w:name w:val="No Spacing"/>
    <w:uiPriority w:val="1"/>
    <w:qFormat/>
    <w:rsid w:val="00C604DF"/>
    <w:rPr>
      <w:sz w:val="24"/>
      <w:szCs w:val="24"/>
    </w:rPr>
  </w:style>
  <w:style w:type="paragraph" w:styleId="ndice1">
    <w:name w:val="index 1"/>
    <w:basedOn w:val="Normal"/>
    <w:next w:val="Normal"/>
    <w:autoRedefine/>
    <w:rsid w:val="008A1DBE"/>
    <w:pPr>
      <w:ind w:left="240" w:hanging="240"/>
    </w:pPr>
  </w:style>
  <w:style w:type="paragraph" w:styleId="Ttulodendice">
    <w:name w:val="index heading"/>
    <w:basedOn w:val="Normal"/>
    <w:rsid w:val="008A1DBE"/>
    <w:pPr>
      <w:spacing w:after="120"/>
    </w:pPr>
    <w:rPr>
      <w:lang w:eastAsia="es-MX"/>
    </w:rPr>
  </w:style>
  <w:style w:type="character" w:styleId="nfasis">
    <w:name w:val="Emphasis"/>
    <w:qFormat/>
    <w:rsid w:val="002217F3"/>
    <w:rPr>
      <w:i/>
      <w:iCs/>
    </w:rPr>
  </w:style>
  <w:style w:type="character" w:styleId="Hipervnculo">
    <w:name w:val="Hyperlink"/>
    <w:rsid w:val="00F7169D"/>
    <w:rPr>
      <w:color w:val="0000FF"/>
      <w:u w:val="single"/>
    </w:rPr>
  </w:style>
  <w:style w:type="paragraph" w:customStyle="1" w:styleId="Default">
    <w:name w:val="Default"/>
    <w:rsid w:val="004F50F9"/>
    <w:pPr>
      <w:autoSpaceDE w:val="0"/>
      <w:autoSpaceDN w:val="0"/>
      <w:adjustRightInd w:val="0"/>
    </w:pPr>
    <w:rPr>
      <w:color w:val="000000"/>
      <w:sz w:val="24"/>
      <w:szCs w:val="24"/>
      <w:lang w:val="es-MX" w:eastAsia="es-MX"/>
    </w:rPr>
  </w:style>
  <w:style w:type="character" w:customStyle="1" w:styleId="A7">
    <w:name w:val="A7"/>
    <w:rsid w:val="004F50F9"/>
    <w:rPr>
      <w:color w:val="000000"/>
      <w:sz w:val="18"/>
      <w:szCs w:val="18"/>
    </w:rPr>
  </w:style>
  <w:style w:type="paragraph" w:styleId="Prrafodelista">
    <w:name w:val="List Paragraph"/>
    <w:basedOn w:val="Normal"/>
    <w:uiPriority w:val="34"/>
    <w:qFormat/>
    <w:rsid w:val="004F50F9"/>
    <w:pPr>
      <w:ind w:left="720"/>
      <w:contextualSpacing/>
    </w:pPr>
    <w:rPr>
      <w:lang w:val="es-MX" w:eastAsia="es-MX"/>
    </w:rPr>
  </w:style>
  <w:style w:type="paragraph" w:customStyle="1" w:styleId="Pa12">
    <w:name w:val="Pa12"/>
    <w:basedOn w:val="Normal"/>
    <w:next w:val="Normal"/>
    <w:uiPriority w:val="99"/>
    <w:rsid w:val="004F50F9"/>
    <w:pPr>
      <w:autoSpaceDE w:val="0"/>
      <w:autoSpaceDN w:val="0"/>
      <w:adjustRightInd w:val="0"/>
      <w:spacing w:line="221" w:lineRule="atLeast"/>
    </w:pPr>
    <w:rPr>
      <w:rFonts w:ascii="Tahoma" w:hAnsi="Tahoma" w:cs="Tahoma"/>
      <w:lang w:val="es-MX" w:eastAsia="es-MX"/>
    </w:rPr>
  </w:style>
  <w:style w:type="paragraph" w:styleId="ndice7">
    <w:name w:val="index 7"/>
    <w:basedOn w:val="Normal"/>
    <w:rsid w:val="000458F2"/>
    <w:pPr>
      <w:tabs>
        <w:tab w:val="center" w:pos="4252"/>
        <w:tab w:val="right" w:pos="8504"/>
      </w:tabs>
    </w:pPr>
    <w:rPr>
      <w:lang w:eastAsia="es-MX"/>
    </w:rPr>
  </w:style>
  <w:style w:type="paragraph" w:customStyle="1" w:styleId="Texto">
    <w:name w:val="Texto"/>
    <w:basedOn w:val="Normal"/>
    <w:link w:val="TextoCar"/>
    <w:rsid w:val="002F1BCA"/>
    <w:pPr>
      <w:spacing w:after="101" w:line="216" w:lineRule="exact"/>
      <w:ind w:firstLine="288"/>
      <w:jc w:val="both"/>
    </w:pPr>
    <w:rPr>
      <w:rFonts w:ascii="Arial" w:hAnsi="Arial" w:cs="Arial"/>
      <w:sz w:val="18"/>
      <w:szCs w:val="20"/>
    </w:rPr>
  </w:style>
  <w:style w:type="character" w:customStyle="1" w:styleId="TextoCar">
    <w:name w:val="Texto Car"/>
    <w:link w:val="Texto"/>
    <w:locked/>
    <w:rsid w:val="002F1BCA"/>
    <w:rPr>
      <w:rFonts w:ascii="Arial" w:hAnsi="Arial" w:cs="Arial"/>
      <w:sz w:val="18"/>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5984336">
      <w:bodyDiv w:val="1"/>
      <w:marLeft w:val="0"/>
      <w:marRight w:val="0"/>
      <w:marTop w:val="0"/>
      <w:marBottom w:val="0"/>
      <w:divBdr>
        <w:top w:val="none" w:sz="0" w:space="0" w:color="auto"/>
        <w:left w:val="none" w:sz="0" w:space="0" w:color="auto"/>
        <w:bottom w:val="none" w:sz="0" w:space="0" w:color="auto"/>
        <w:right w:val="none" w:sz="0" w:space="0" w:color="auto"/>
      </w:divBdr>
    </w:div>
    <w:div w:id="90855941">
      <w:bodyDiv w:val="1"/>
      <w:marLeft w:val="0"/>
      <w:marRight w:val="0"/>
      <w:marTop w:val="0"/>
      <w:marBottom w:val="0"/>
      <w:divBdr>
        <w:top w:val="none" w:sz="0" w:space="0" w:color="auto"/>
        <w:left w:val="none" w:sz="0" w:space="0" w:color="auto"/>
        <w:bottom w:val="none" w:sz="0" w:space="0" w:color="auto"/>
        <w:right w:val="none" w:sz="0" w:space="0" w:color="auto"/>
      </w:divBdr>
    </w:div>
    <w:div w:id="92289936">
      <w:bodyDiv w:val="1"/>
      <w:marLeft w:val="0"/>
      <w:marRight w:val="0"/>
      <w:marTop w:val="0"/>
      <w:marBottom w:val="0"/>
      <w:divBdr>
        <w:top w:val="none" w:sz="0" w:space="0" w:color="auto"/>
        <w:left w:val="none" w:sz="0" w:space="0" w:color="auto"/>
        <w:bottom w:val="none" w:sz="0" w:space="0" w:color="auto"/>
        <w:right w:val="none" w:sz="0" w:space="0" w:color="auto"/>
      </w:divBdr>
    </w:div>
    <w:div w:id="101875290">
      <w:bodyDiv w:val="1"/>
      <w:marLeft w:val="0"/>
      <w:marRight w:val="0"/>
      <w:marTop w:val="0"/>
      <w:marBottom w:val="0"/>
      <w:divBdr>
        <w:top w:val="none" w:sz="0" w:space="0" w:color="auto"/>
        <w:left w:val="none" w:sz="0" w:space="0" w:color="auto"/>
        <w:bottom w:val="none" w:sz="0" w:space="0" w:color="auto"/>
        <w:right w:val="none" w:sz="0" w:space="0" w:color="auto"/>
      </w:divBdr>
    </w:div>
    <w:div w:id="122160298">
      <w:bodyDiv w:val="1"/>
      <w:marLeft w:val="0"/>
      <w:marRight w:val="0"/>
      <w:marTop w:val="0"/>
      <w:marBottom w:val="0"/>
      <w:divBdr>
        <w:top w:val="none" w:sz="0" w:space="0" w:color="auto"/>
        <w:left w:val="none" w:sz="0" w:space="0" w:color="auto"/>
        <w:bottom w:val="none" w:sz="0" w:space="0" w:color="auto"/>
        <w:right w:val="none" w:sz="0" w:space="0" w:color="auto"/>
      </w:divBdr>
    </w:div>
    <w:div w:id="126121680">
      <w:bodyDiv w:val="1"/>
      <w:marLeft w:val="0"/>
      <w:marRight w:val="0"/>
      <w:marTop w:val="0"/>
      <w:marBottom w:val="0"/>
      <w:divBdr>
        <w:top w:val="none" w:sz="0" w:space="0" w:color="auto"/>
        <w:left w:val="none" w:sz="0" w:space="0" w:color="auto"/>
        <w:bottom w:val="none" w:sz="0" w:space="0" w:color="auto"/>
        <w:right w:val="none" w:sz="0" w:space="0" w:color="auto"/>
      </w:divBdr>
    </w:div>
    <w:div w:id="159007664">
      <w:bodyDiv w:val="1"/>
      <w:marLeft w:val="0"/>
      <w:marRight w:val="0"/>
      <w:marTop w:val="0"/>
      <w:marBottom w:val="0"/>
      <w:divBdr>
        <w:top w:val="none" w:sz="0" w:space="0" w:color="auto"/>
        <w:left w:val="none" w:sz="0" w:space="0" w:color="auto"/>
        <w:bottom w:val="none" w:sz="0" w:space="0" w:color="auto"/>
        <w:right w:val="none" w:sz="0" w:space="0" w:color="auto"/>
      </w:divBdr>
    </w:div>
    <w:div w:id="165370553">
      <w:bodyDiv w:val="1"/>
      <w:marLeft w:val="0"/>
      <w:marRight w:val="0"/>
      <w:marTop w:val="0"/>
      <w:marBottom w:val="0"/>
      <w:divBdr>
        <w:top w:val="none" w:sz="0" w:space="0" w:color="auto"/>
        <w:left w:val="none" w:sz="0" w:space="0" w:color="auto"/>
        <w:bottom w:val="none" w:sz="0" w:space="0" w:color="auto"/>
        <w:right w:val="none" w:sz="0" w:space="0" w:color="auto"/>
      </w:divBdr>
    </w:div>
    <w:div w:id="221797690">
      <w:bodyDiv w:val="1"/>
      <w:marLeft w:val="0"/>
      <w:marRight w:val="0"/>
      <w:marTop w:val="0"/>
      <w:marBottom w:val="0"/>
      <w:divBdr>
        <w:top w:val="none" w:sz="0" w:space="0" w:color="auto"/>
        <w:left w:val="none" w:sz="0" w:space="0" w:color="auto"/>
        <w:bottom w:val="none" w:sz="0" w:space="0" w:color="auto"/>
        <w:right w:val="none" w:sz="0" w:space="0" w:color="auto"/>
      </w:divBdr>
    </w:div>
    <w:div w:id="252739022">
      <w:bodyDiv w:val="1"/>
      <w:marLeft w:val="0"/>
      <w:marRight w:val="0"/>
      <w:marTop w:val="0"/>
      <w:marBottom w:val="0"/>
      <w:divBdr>
        <w:top w:val="none" w:sz="0" w:space="0" w:color="auto"/>
        <w:left w:val="none" w:sz="0" w:space="0" w:color="auto"/>
        <w:bottom w:val="none" w:sz="0" w:space="0" w:color="auto"/>
        <w:right w:val="none" w:sz="0" w:space="0" w:color="auto"/>
      </w:divBdr>
    </w:div>
    <w:div w:id="256443220">
      <w:bodyDiv w:val="1"/>
      <w:marLeft w:val="0"/>
      <w:marRight w:val="0"/>
      <w:marTop w:val="0"/>
      <w:marBottom w:val="0"/>
      <w:divBdr>
        <w:top w:val="none" w:sz="0" w:space="0" w:color="auto"/>
        <w:left w:val="none" w:sz="0" w:space="0" w:color="auto"/>
        <w:bottom w:val="none" w:sz="0" w:space="0" w:color="auto"/>
        <w:right w:val="none" w:sz="0" w:space="0" w:color="auto"/>
      </w:divBdr>
    </w:div>
    <w:div w:id="268122185">
      <w:bodyDiv w:val="1"/>
      <w:marLeft w:val="0"/>
      <w:marRight w:val="0"/>
      <w:marTop w:val="0"/>
      <w:marBottom w:val="0"/>
      <w:divBdr>
        <w:top w:val="none" w:sz="0" w:space="0" w:color="auto"/>
        <w:left w:val="none" w:sz="0" w:space="0" w:color="auto"/>
        <w:bottom w:val="none" w:sz="0" w:space="0" w:color="auto"/>
        <w:right w:val="none" w:sz="0" w:space="0" w:color="auto"/>
      </w:divBdr>
    </w:div>
    <w:div w:id="299269461">
      <w:bodyDiv w:val="1"/>
      <w:marLeft w:val="0"/>
      <w:marRight w:val="0"/>
      <w:marTop w:val="0"/>
      <w:marBottom w:val="0"/>
      <w:divBdr>
        <w:top w:val="none" w:sz="0" w:space="0" w:color="auto"/>
        <w:left w:val="none" w:sz="0" w:space="0" w:color="auto"/>
        <w:bottom w:val="none" w:sz="0" w:space="0" w:color="auto"/>
        <w:right w:val="none" w:sz="0" w:space="0" w:color="auto"/>
      </w:divBdr>
    </w:div>
    <w:div w:id="321206573">
      <w:bodyDiv w:val="1"/>
      <w:marLeft w:val="0"/>
      <w:marRight w:val="0"/>
      <w:marTop w:val="0"/>
      <w:marBottom w:val="0"/>
      <w:divBdr>
        <w:top w:val="none" w:sz="0" w:space="0" w:color="auto"/>
        <w:left w:val="none" w:sz="0" w:space="0" w:color="auto"/>
        <w:bottom w:val="none" w:sz="0" w:space="0" w:color="auto"/>
        <w:right w:val="none" w:sz="0" w:space="0" w:color="auto"/>
      </w:divBdr>
    </w:div>
    <w:div w:id="332949857">
      <w:bodyDiv w:val="1"/>
      <w:marLeft w:val="0"/>
      <w:marRight w:val="0"/>
      <w:marTop w:val="0"/>
      <w:marBottom w:val="0"/>
      <w:divBdr>
        <w:top w:val="none" w:sz="0" w:space="0" w:color="auto"/>
        <w:left w:val="none" w:sz="0" w:space="0" w:color="auto"/>
        <w:bottom w:val="none" w:sz="0" w:space="0" w:color="auto"/>
        <w:right w:val="none" w:sz="0" w:space="0" w:color="auto"/>
      </w:divBdr>
    </w:div>
    <w:div w:id="336151488">
      <w:bodyDiv w:val="1"/>
      <w:marLeft w:val="0"/>
      <w:marRight w:val="0"/>
      <w:marTop w:val="0"/>
      <w:marBottom w:val="0"/>
      <w:divBdr>
        <w:top w:val="none" w:sz="0" w:space="0" w:color="auto"/>
        <w:left w:val="none" w:sz="0" w:space="0" w:color="auto"/>
        <w:bottom w:val="none" w:sz="0" w:space="0" w:color="auto"/>
        <w:right w:val="none" w:sz="0" w:space="0" w:color="auto"/>
      </w:divBdr>
    </w:div>
    <w:div w:id="343441363">
      <w:bodyDiv w:val="1"/>
      <w:marLeft w:val="0"/>
      <w:marRight w:val="0"/>
      <w:marTop w:val="0"/>
      <w:marBottom w:val="0"/>
      <w:divBdr>
        <w:top w:val="none" w:sz="0" w:space="0" w:color="auto"/>
        <w:left w:val="none" w:sz="0" w:space="0" w:color="auto"/>
        <w:bottom w:val="none" w:sz="0" w:space="0" w:color="auto"/>
        <w:right w:val="none" w:sz="0" w:space="0" w:color="auto"/>
      </w:divBdr>
    </w:div>
    <w:div w:id="399795117">
      <w:bodyDiv w:val="1"/>
      <w:marLeft w:val="0"/>
      <w:marRight w:val="0"/>
      <w:marTop w:val="0"/>
      <w:marBottom w:val="0"/>
      <w:divBdr>
        <w:top w:val="none" w:sz="0" w:space="0" w:color="auto"/>
        <w:left w:val="none" w:sz="0" w:space="0" w:color="auto"/>
        <w:bottom w:val="none" w:sz="0" w:space="0" w:color="auto"/>
        <w:right w:val="none" w:sz="0" w:space="0" w:color="auto"/>
      </w:divBdr>
    </w:div>
    <w:div w:id="412705899">
      <w:bodyDiv w:val="1"/>
      <w:marLeft w:val="0"/>
      <w:marRight w:val="0"/>
      <w:marTop w:val="0"/>
      <w:marBottom w:val="0"/>
      <w:divBdr>
        <w:top w:val="none" w:sz="0" w:space="0" w:color="auto"/>
        <w:left w:val="none" w:sz="0" w:space="0" w:color="auto"/>
        <w:bottom w:val="none" w:sz="0" w:space="0" w:color="auto"/>
        <w:right w:val="none" w:sz="0" w:space="0" w:color="auto"/>
      </w:divBdr>
    </w:div>
    <w:div w:id="553783840">
      <w:bodyDiv w:val="1"/>
      <w:marLeft w:val="0"/>
      <w:marRight w:val="0"/>
      <w:marTop w:val="0"/>
      <w:marBottom w:val="0"/>
      <w:divBdr>
        <w:top w:val="none" w:sz="0" w:space="0" w:color="auto"/>
        <w:left w:val="none" w:sz="0" w:space="0" w:color="auto"/>
        <w:bottom w:val="none" w:sz="0" w:space="0" w:color="auto"/>
        <w:right w:val="none" w:sz="0" w:space="0" w:color="auto"/>
      </w:divBdr>
    </w:div>
    <w:div w:id="595132458">
      <w:bodyDiv w:val="1"/>
      <w:marLeft w:val="0"/>
      <w:marRight w:val="0"/>
      <w:marTop w:val="0"/>
      <w:marBottom w:val="0"/>
      <w:divBdr>
        <w:top w:val="none" w:sz="0" w:space="0" w:color="auto"/>
        <w:left w:val="none" w:sz="0" w:space="0" w:color="auto"/>
        <w:bottom w:val="none" w:sz="0" w:space="0" w:color="auto"/>
        <w:right w:val="none" w:sz="0" w:space="0" w:color="auto"/>
      </w:divBdr>
    </w:div>
    <w:div w:id="651059552">
      <w:bodyDiv w:val="1"/>
      <w:marLeft w:val="0"/>
      <w:marRight w:val="0"/>
      <w:marTop w:val="0"/>
      <w:marBottom w:val="0"/>
      <w:divBdr>
        <w:top w:val="none" w:sz="0" w:space="0" w:color="auto"/>
        <w:left w:val="none" w:sz="0" w:space="0" w:color="auto"/>
        <w:bottom w:val="none" w:sz="0" w:space="0" w:color="auto"/>
        <w:right w:val="none" w:sz="0" w:space="0" w:color="auto"/>
      </w:divBdr>
      <w:divsChild>
        <w:div w:id="2036882723">
          <w:marLeft w:val="0"/>
          <w:marRight w:val="0"/>
          <w:marTop w:val="0"/>
          <w:marBottom w:val="0"/>
          <w:divBdr>
            <w:top w:val="none" w:sz="0" w:space="0" w:color="auto"/>
            <w:left w:val="none" w:sz="0" w:space="0" w:color="auto"/>
            <w:bottom w:val="none" w:sz="0" w:space="0" w:color="auto"/>
            <w:right w:val="none" w:sz="0" w:space="0" w:color="auto"/>
          </w:divBdr>
        </w:div>
      </w:divsChild>
    </w:div>
    <w:div w:id="681856515">
      <w:bodyDiv w:val="1"/>
      <w:marLeft w:val="0"/>
      <w:marRight w:val="0"/>
      <w:marTop w:val="0"/>
      <w:marBottom w:val="0"/>
      <w:divBdr>
        <w:top w:val="none" w:sz="0" w:space="0" w:color="auto"/>
        <w:left w:val="none" w:sz="0" w:space="0" w:color="auto"/>
        <w:bottom w:val="none" w:sz="0" w:space="0" w:color="auto"/>
        <w:right w:val="none" w:sz="0" w:space="0" w:color="auto"/>
      </w:divBdr>
    </w:div>
    <w:div w:id="714236459">
      <w:bodyDiv w:val="1"/>
      <w:marLeft w:val="0"/>
      <w:marRight w:val="0"/>
      <w:marTop w:val="0"/>
      <w:marBottom w:val="0"/>
      <w:divBdr>
        <w:top w:val="none" w:sz="0" w:space="0" w:color="auto"/>
        <w:left w:val="none" w:sz="0" w:space="0" w:color="auto"/>
        <w:bottom w:val="none" w:sz="0" w:space="0" w:color="auto"/>
        <w:right w:val="none" w:sz="0" w:space="0" w:color="auto"/>
      </w:divBdr>
    </w:div>
    <w:div w:id="797454704">
      <w:bodyDiv w:val="1"/>
      <w:marLeft w:val="0"/>
      <w:marRight w:val="0"/>
      <w:marTop w:val="0"/>
      <w:marBottom w:val="0"/>
      <w:divBdr>
        <w:top w:val="none" w:sz="0" w:space="0" w:color="auto"/>
        <w:left w:val="none" w:sz="0" w:space="0" w:color="auto"/>
        <w:bottom w:val="none" w:sz="0" w:space="0" w:color="auto"/>
        <w:right w:val="none" w:sz="0" w:space="0" w:color="auto"/>
      </w:divBdr>
    </w:div>
    <w:div w:id="807549627">
      <w:bodyDiv w:val="1"/>
      <w:marLeft w:val="0"/>
      <w:marRight w:val="0"/>
      <w:marTop w:val="0"/>
      <w:marBottom w:val="0"/>
      <w:divBdr>
        <w:top w:val="none" w:sz="0" w:space="0" w:color="auto"/>
        <w:left w:val="none" w:sz="0" w:space="0" w:color="auto"/>
        <w:bottom w:val="none" w:sz="0" w:space="0" w:color="auto"/>
        <w:right w:val="none" w:sz="0" w:space="0" w:color="auto"/>
      </w:divBdr>
    </w:div>
    <w:div w:id="810949171">
      <w:bodyDiv w:val="1"/>
      <w:marLeft w:val="0"/>
      <w:marRight w:val="0"/>
      <w:marTop w:val="0"/>
      <w:marBottom w:val="0"/>
      <w:divBdr>
        <w:top w:val="none" w:sz="0" w:space="0" w:color="auto"/>
        <w:left w:val="none" w:sz="0" w:space="0" w:color="auto"/>
        <w:bottom w:val="none" w:sz="0" w:space="0" w:color="auto"/>
        <w:right w:val="none" w:sz="0" w:space="0" w:color="auto"/>
      </w:divBdr>
    </w:div>
    <w:div w:id="977606657">
      <w:bodyDiv w:val="1"/>
      <w:marLeft w:val="0"/>
      <w:marRight w:val="0"/>
      <w:marTop w:val="0"/>
      <w:marBottom w:val="0"/>
      <w:divBdr>
        <w:top w:val="none" w:sz="0" w:space="0" w:color="auto"/>
        <w:left w:val="none" w:sz="0" w:space="0" w:color="auto"/>
        <w:bottom w:val="none" w:sz="0" w:space="0" w:color="auto"/>
        <w:right w:val="none" w:sz="0" w:space="0" w:color="auto"/>
      </w:divBdr>
    </w:div>
    <w:div w:id="997080442">
      <w:bodyDiv w:val="1"/>
      <w:marLeft w:val="0"/>
      <w:marRight w:val="0"/>
      <w:marTop w:val="0"/>
      <w:marBottom w:val="0"/>
      <w:divBdr>
        <w:top w:val="none" w:sz="0" w:space="0" w:color="auto"/>
        <w:left w:val="none" w:sz="0" w:space="0" w:color="auto"/>
        <w:bottom w:val="none" w:sz="0" w:space="0" w:color="auto"/>
        <w:right w:val="none" w:sz="0" w:space="0" w:color="auto"/>
      </w:divBdr>
    </w:div>
    <w:div w:id="999430338">
      <w:bodyDiv w:val="1"/>
      <w:marLeft w:val="0"/>
      <w:marRight w:val="0"/>
      <w:marTop w:val="0"/>
      <w:marBottom w:val="0"/>
      <w:divBdr>
        <w:top w:val="none" w:sz="0" w:space="0" w:color="auto"/>
        <w:left w:val="none" w:sz="0" w:space="0" w:color="auto"/>
        <w:bottom w:val="none" w:sz="0" w:space="0" w:color="auto"/>
        <w:right w:val="none" w:sz="0" w:space="0" w:color="auto"/>
      </w:divBdr>
    </w:div>
    <w:div w:id="1062679674">
      <w:bodyDiv w:val="1"/>
      <w:marLeft w:val="0"/>
      <w:marRight w:val="0"/>
      <w:marTop w:val="0"/>
      <w:marBottom w:val="0"/>
      <w:divBdr>
        <w:top w:val="none" w:sz="0" w:space="0" w:color="auto"/>
        <w:left w:val="none" w:sz="0" w:space="0" w:color="auto"/>
        <w:bottom w:val="none" w:sz="0" w:space="0" w:color="auto"/>
        <w:right w:val="none" w:sz="0" w:space="0" w:color="auto"/>
      </w:divBdr>
    </w:div>
    <w:div w:id="1183857273">
      <w:bodyDiv w:val="1"/>
      <w:marLeft w:val="0"/>
      <w:marRight w:val="0"/>
      <w:marTop w:val="0"/>
      <w:marBottom w:val="0"/>
      <w:divBdr>
        <w:top w:val="none" w:sz="0" w:space="0" w:color="auto"/>
        <w:left w:val="none" w:sz="0" w:space="0" w:color="auto"/>
        <w:bottom w:val="none" w:sz="0" w:space="0" w:color="auto"/>
        <w:right w:val="none" w:sz="0" w:space="0" w:color="auto"/>
      </w:divBdr>
    </w:div>
    <w:div w:id="1185630966">
      <w:bodyDiv w:val="1"/>
      <w:marLeft w:val="0"/>
      <w:marRight w:val="0"/>
      <w:marTop w:val="0"/>
      <w:marBottom w:val="0"/>
      <w:divBdr>
        <w:top w:val="none" w:sz="0" w:space="0" w:color="auto"/>
        <w:left w:val="none" w:sz="0" w:space="0" w:color="auto"/>
        <w:bottom w:val="none" w:sz="0" w:space="0" w:color="auto"/>
        <w:right w:val="none" w:sz="0" w:space="0" w:color="auto"/>
      </w:divBdr>
    </w:div>
    <w:div w:id="1212036418">
      <w:bodyDiv w:val="1"/>
      <w:marLeft w:val="0"/>
      <w:marRight w:val="0"/>
      <w:marTop w:val="0"/>
      <w:marBottom w:val="0"/>
      <w:divBdr>
        <w:top w:val="none" w:sz="0" w:space="0" w:color="auto"/>
        <w:left w:val="none" w:sz="0" w:space="0" w:color="auto"/>
        <w:bottom w:val="none" w:sz="0" w:space="0" w:color="auto"/>
        <w:right w:val="none" w:sz="0" w:space="0" w:color="auto"/>
      </w:divBdr>
    </w:div>
    <w:div w:id="1313869164">
      <w:bodyDiv w:val="1"/>
      <w:marLeft w:val="0"/>
      <w:marRight w:val="0"/>
      <w:marTop w:val="0"/>
      <w:marBottom w:val="0"/>
      <w:divBdr>
        <w:top w:val="none" w:sz="0" w:space="0" w:color="auto"/>
        <w:left w:val="none" w:sz="0" w:space="0" w:color="auto"/>
        <w:bottom w:val="none" w:sz="0" w:space="0" w:color="auto"/>
        <w:right w:val="none" w:sz="0" w:space="0" w:color="auto"/>
      </w:divBdr>
    </w:div>
    <w:div w:id="1329822529">
      <w:bodyDiv w:val="1"/>
      <w:marLeft w:val="0"/>
      <w:marRight w:val="0"/>
      <w:marTop w:val="0"/>
      <w:marBottom w:val="0"/>
      <w:divBdr>
        <w:top w:val="none" w:sz="0" w:space="0" w:color="auto"/>
        <w:left w:val="none" w:sz="0" w:space="0" w:color="auto"/>
        <w:bottom w:val="none" w:sz="0" w:space="0" w:color="auto"/>
        <w:right w:val="none" w:sz="0" w:space="0" w:color="auto"/>
      </w:divBdr>
    </w:div>
    <w:div w:id="1355955858">
      <w:bodyDiv w:val="1"/>
      <w:marLeft w:val="0"/>
      <w:marRight w:val="0"/>
      <w:marTop w:val="0"/>
      <w:marBottom w:val="0"/>
      <w:divBdr>
        <w:top w:val="none" w:sz="0" w:space="0" w:color="auto"/>
        <w:left w:val="none" w:sz="0" w:space="0" w:color="auto"/>
        <w:bottom w:val="none" w:sz="0" w:space="0" w:color="auto"/>
        <w:right w:val="none" w:sz="0" w:space="0" w:color="auto"/>
      </w:divBdr>
    </w:div>
    <w:div w:id="1376856363">
      <w:bodyDiv w:val="1"/>
      <w:marLeft w:val="0"/>
      <w:marRight w:val="0"/>
      <w:marTop w:val="0"/>
      <w:marBottom w:val="0"/>
      <w:divBdr>
        <w:top w:val="none" w:sz="0" w:space="0" w:color="auto"/>
        <w:left w:val="none" w:sz="0" w:space="0" w:color="auto"/>
        <w:bottom w:val="none" w:sz="0" w:space="0" w:color="auto"/>
        <w:right w:val="none" w:sz="0" w:space="0" w:color="auto"/>
      </w:divBdr>
    </w:div>
    <w:div w:id="1588225097">
      <w:bodyDiv w:val="1"/>
      <w:marLeft w:val="0"/>
      <w:marRight w:val="0"/>
      <w:marTop w:val="0"/>
      <w:marBottom w:val="0"/>
      <w:divBdr>
        <w:top w:val="none" w:sz="0" w:space="0" w:color="auto"/>
        <w:left w:val="none" w:sz="0" w:space="0" w:color="auto"/>
        <w:bottom w:val="none" w:sz="0" w:space="0" w:color="auto"/>
        <w:right w:val="none" w:sz="0" w:space="0" w:color="auto"/>
      </w:divBdr>
    </w:div>
    <w:div w:id="1752384680">
      <w:bodyDiv w:val="1"/>
      <w:marLeft w:val="0"/>
      <w:marRight w:val="0"/>
      <w:marTop w:val="0"/>
      <w:marBottom w:val="0"/>
      <w:divBdr>
        <w:top w:val="none" w:sz="0" w:space="0" w:color="auto"/>
        <w:left w:val="none" w:sz="0" w:space="0" w:color="auto"/>
        <w:bottom w:val="none" w:sz="0" w:space="0" w:color="auto"/>
        <w:right w:val="none" w:sz="0" w:space="0" w:color="auto"/>
      </w:divBdr>
    </w:div>
    <w:div w:id="1816214984">
      <w:bodyDiv w:val="1"/>
      <w:marLeft w:val="0"/>
      <w:marRight w:val="0"/>
      <w:marTop w:val="0"/>
      <w:marBottom w:val="0"/>
      <w:divBdr>
        <w:top w:val="none" w:sz="0" w:space="0" w:color="auto"/>
        <w:left w:val="none" w:sz="0" w:space="0" w:color="auto"/>
        <w:bottom w:val="none" w:sz="0" w:space="0" w:color="auto"/>
        <w:right w:val="none" w:sz="0" w:space="0" w:color="auto"/>
      </w:divBdr>
    </w:div>
    <w:div w:id="1858040060">
      <w:bodyDiv w:val="1"/>
      <w:marLeft w:val="0"/>
      <w:marRight w:val="0"/>
      <w:marTop w:val="0"/>
      <w:marBottom w:val="0"/>
      <w:divBdr>
        <w:top w:val="none" w:sz="0" w:space="0" w:color="auto"/>
        <w:left w:val="none" w:sz="0" w:space="0" w:color="auto"/>
        <w:bottom w:val="none" w:sz="0" w:space="0" w:color="auto"/>
        <w:right w:val="none" w:sz="0" w:space="0" w:color="auto"/>
      </w:divBdr>
    </w:div>
    <w:div w:id="1886522557">
      <w:bodyDiv w:val="1"/>
      <w:marLeft w:val="0"/>
      <w:marRight w:val="0"/>
      <w:marTop w:val="0"/>
      <w:marBottom w:val="0"/>
      <w:divBdr>
        <w:top w:val="none" w:sz="0" w:space="0" w:color="auto"/>
        <w:left w:val="none" w:sz="0" w:space="0" w:color="auto"/>
        <w:bottom w:val="none" w:sz="0" w:space="0" w:color="auto"/>
        <w:right w:val="none" w:sz="0" w:space="0" w:color="auto"/>
      </w:divBdr>
    </w:div>
    <w:div w:id="1913202343">
      <w:bodyDiv w:val="1"/>
      <w:marLeft w:val="0"/>
      <w:marRight w:val="0"/>
      <w:marTop w:val="0"/>
      <w:marBottom w:val="0"/>
      <w:divBdr>
        <w:top w:val="none" w:sz="0" w:space="0" w:color="auto"/>
        <w:left w:val="none" w:sz="0" w:space="0" w:color="auto"/>
        <w:bottom w:val="none" w:sz="0" w:space="0" w:color="auto"/>
        <w:right w:val="none" w:sz="0" w:space="0" w:color="auto"/>
      </w:divBdr>
    </w:div>
    <w:div w:id="1975215588">
      <w:bodyDiv w:val="1"/>
      <w:marLeft w:val="0"/>
      <w:marRight w:val="0"/>
      <w:marTop w:val="0"/>
      <w:marBottom w:val="0"/>
      <w:divBdr>
        <w:top w:val="none" w:sz="0" w:space="0" w:color="auto"/>
        <w:left w:val="none" w:sz="0" w:space="0" w:color="auto"/>
        <w:bottom w:val="none" w:sz="0" w:space="0" w:color="auto"/>
        <w:right w:val="none" w:sz="0" w:space="0" w:color="auto"/>
      </w:divBdr>
    </w:div>
    <w:div w:id="1986423393">
      <w:bodyDiv w:val="1"/>
      <w:marLeft w:val="0"/>
      <w:marRight w:val="0"/>
      <w:marTop w:val="0"/>
      <w:marBottom w:val="0"/>
      <w:divBdr>
        <w:top w:val="none" w:sz="0" w:space="0" w:color="auto"/>
        <w:left w:val="none" w:sz="0" w:space="0" w:color="auto"/>
        <w:bottom w:val="none" w:sz="0" w:space="0" w:color="auto"/>
        <w:right w:val="none" w:sz="0" w:space="0" w:color="auto"/>
      </w:divBdr>
    </w:div>
    <w:div w:id="1995142428">
      <w:bodyDiv w:val="1"/>
      <w:marLeft w:val="0"/>
      <w:marRight w:val="0"/>
      <w:marTop w:val="0"/>
      <w:marBottom w:val="0"/>
      <w:divBdr>
        <w:top w:val="none" w:sz="0" w:space="0" w:color="auto"/>
        <w:left w:val="none" w:sz="0" w:space="0" w:color="auto"/>
        <w:bottom w:val="none" w:sz="0" w:space="0" w:color="auto"/>
        <w:right w:val="none" w:sz="0" w:space="0" w:color="auto"/>
      </w:divBdr>
    </w:div>
    <w:div w:id="20487910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4.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_rels/header4.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F38078-55E4-4BAA-AB4F-E49E8E8F0C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5834</Words>
  <Characters>32090</Characters>
  <Application>Microsoft Office Word</Application>
  <DocSecurity>0</DocSecurity>
  <Lines>267</Lines>
  <Paragraphs>75</Paragraphs>
  <ScaleCrop>false</ScaleCrop>
  <HeadingPairs>
    <vt:vector size="2" baseType="variant">
      <vt:variant>
        <vt:lpstr>Título</vt:lpstr>
      </vt:variant>
      <vt:variant>
        <vt:i4>1</vt:i4>
      </vt:variant>
    </vt:vector>
  </HeadingPairs>
  <TitlesOfParts>
    <vt:vector size="1" baseType="lpstr">
      <vt:lpstr>Con fundamento en el artículo 47 del Reglamento Interior de la Secretaría de Educación del Estado de Jalisco, se ordenó la práctica de la auditoría  a:  Escuela ___________________ " ubicada en _________________________</vt:lpstr>
    </vt:vector>
  </TitlesOfParts>
  <Company>SEJ</Company>
  <LinksUpToDate>false</LinksUpToDate>
  <CharactersWithSpaces>37849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 fundamento en el artículo 47 del Reglamento Interior de la Secretaría de Educación del Estado de Jalisco, se ordenó la práctica de la auditoría  a:  Escuela ___________________ " ubicada en _________________________</dc:title>
  <dc:subject/>
  <dc:creator>ssanchez</dc:creator>
  <cp:keywords/>
  <dc:description/>
  <cp:lastModifiedBy>Jovita Sandoval Quezada</cp:lastModifiedBy>
  <cp:revision>2</cp:revision>
  <cp:lastPrinted>2017-08-15T17:32:00Z</cp:lastPrinted>
  <dcterms:created xsi:type="dcterms:W3CDTF">2018-05-17T19:23:00Z</dcterms:created>
  <dcterms:modified xsi:type="dcterms:W3CDTF">2018-05-17T19:23:00Z</dcterms:modified>
</cp:coreProperties>
</file>