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16" w:rsidRPr="003661EE" w:rsidRDefault="00C82CCA" w:rsidP="006A38CD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01 de Julio</w:t>
      </w:r>
      <w:r w:rsidR="001079AE" w:rsidRPr="003661EE">
        <w:rPr>
          <w:rFonts w:ascii="Arial Narrow" w:hAnsi="Arial Narrow" w:cs="Arial"/>
          <w:b/>
          <w:sz w:val="24"/>
          <w:szCs w:val="24"/>
        </w:rPr>
        <w:t xml:space="preserve"> de 2019</w:t>
      </w:r>
      <w:r w:rsidR="000E6C16" w:rsidRPr="003661EE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E6C16" w:rsidRDefault="000E6C16" w:rsidP="000E6C16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0E6C16" w:rsidRDefault="000E6C16" w:rsidP="000E6C16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0E6C16" w:rsidRDefault="000E6C16" w:rsidP="000E6C1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0E6C16" w:rsidRPr="003661EE" w:rsidRDefault="000E6C16" w:rsidP="003661EE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3661EE">
        <w:rPr>
          <w:rFonts w:ascii="Arial Narrow" w:hAnsi="Arial Narrow"/>
          <w:sz w:val="24"/>
          <w:szCs w:val="24"/>
        </w:rPr>
        <w:t xml:space="preserve">Quien suscribe </w:t>
      </w:r>
      <w:r w:rsidRPr="003661EE">
        <w:rPr>
          <w:rFonts w:ascii="Arial Narrow" w:hAnsi="Arial Narrow"/>
          <w:b/>
          <w:sz w:val="24"/>
          <w:szCs w:val="24"/>
        </w:rPr>
        <w:t>L.C.P. Juan Antonio Brambila Andrade, Titular del Ó</w:t>
      </w:r>
      <w:r w:rsidR="001079AE" w:rsidRPr="003661EE">
        <w:rPr>
          <w:rFonts w:ascii="Arial Narrow" w:hAnsi="Arial Narrow"/>
          <w:b/>
          <w:sz w:val="24"/>
          <w:szCs w:val="24"/>
        </w:rPr>
        <w:t xml:space="preserve">rgano de Control Interno del </w:t>
      </w:r>
      <w:r w:rsidRPr="003661EE">
        <w:rPr>
          <w:rFonts w:ascii="Arial Narrow" w:hAnsi="Arial Narrow"/>
          <w:b/>
          <w:sz w:val="24"/>
          <w:szCs w:val="24"/>
        </w:rPr>
        <w:t xml:space="preserve">Ayuntamiento de Tecolotlán, </w:t>
      </w:r>
      <w:r w:rsidRPr="003661EE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6A38CD" w:rsidRPr="003661EE">
        <w:rPr>
          <w:rFonts w:ascii="Arial Narrow" w:hAnsi="Arial Narrow" w:cs="Arial"/>
          <w:b/>
          <w:sz w:val="24"/>
          <w:szCs w:val="24"/>
        </w:rPr>
        <w:t>artículo 15</w:t>
      </w:r>
      <w:r w:rsidR="004D5F2C">
        <w:rPr>
          <w:rFonts w:ascii="Arial Narrow" w:hAnsi="Arial Narrow" w:cs="Arial"/>
          <w:b/>
          <w:sz w:val="24"/>
          <w:szCs w:val="24"/>
        </w:rPr>
        <w:t xml:space="preserve"> fracción </w:t>
      </w:r>
      <w:r w:rsidRPr="003661EE">
        <w:rPr>
          <w:rFonts w:ascii="Arial Narrow" w:hAnsi="Arial Narrow" w:cs="Arial"/>
          <w:b/>
          <w:sz w:val="24"/>
          <w:szCs w:val="24"/>
        </w:rPr>
        <w:t xml:space="preserve">VI) </w:t>
      </w:r>
      <w:r w:rsidRPr="003661EE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4D5F2C">
        <w:rPr>
          <w:rFonts w:ascii="Arial Narrow" w:hAnsi="Arial Narrow" w:cs="Arial"/>
          <w:b/>
          <w:sz w:val="24"/>
          <w:szCs w:val="24"/>
        </w:rPr>
        <w:t>(Los reglamentos internos, manuales y programas operativos anuales de toda dependencia o entidad pública municipal vigentes y de cuando menos los tres años anteriores</w:t>
      </w:r>
      <w:r w:rsidRPr="003661EE">
        <w:rPr>
          <w:rFonts w:ascii="Arial Narrow" w:hAnsi="Arial Narrow" w:cs="Arial"/>
          <w:b/>
          <w:sz w:val="24"/>
          <w:szCs w:val="24"/>
        </w:rPr>
        <w:t>).</w:t>
      </w:r>
    </w:p>
    <w:p w:rsidR="003661EE" w:rsidRDefault="003661EE" w:rsidP="000E6C16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0E6C16" w:rsidRPr="003661EE" w:rsidRDefault="000E6C16" w:rsidP="000E6C16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3661EE">
        <w:rPr>
          <w:rFonts w:ascii="Arial Narrow" w:hAnsi="Arial Narrow" w:cs="Arial"/>
          <w:b/>
          <w:sz w:val="24"/>
          <w:szCs w:val="24"/>
        </w:rPr>
        <w:t>Motivado por lo anterior expongo que no se cuenta en el mun</w:t>
      </w:r>
      <w:r w:rsidR="004D5F2C">
        <w:rPr>
          <w:rFonts w:ascii="Arial Narrow" w:hAnsi="Arial Narrow" w:cs="Arial"/>
          <w:b/>
          <w:sz w:val="24"/>
          <w:szCs w:val="24"/>
        </w:rPr>
        <w:t>icipio con dicha información</w:t>
      </w:r>
      <w:r w:rsidRPr="003661EE">
        <w:rPr>
          <w:rFonts w:ascii="Arial Narrow" w:hAnsi="Arial Narrow" w:cs="Arial"/>
          <w:b/>
          <w:sz w:val="24"/>
          <w:szCs w:val="24"/>
        </w:rPr>
        <w:t xml:space="preserve"> d</w:t>
      </w:r>
      <w:r w:rsidR="003661EE">
        <w:rPr>
          <w:rFonts w:ascii="Arial Narrow" w:hAnsi="Arial Narrow" w:cs="Arial"/>
          <w:b/>
          <w:sz w:val="24"/>
          <w:szCs w:val="24"/>
        </w:rPr>
        <w:t xml:space="preserve">ebido a que no se ha generado, </w:t>
      </w:r>
      <w:r w:rsidR="004D5F2C">
        <w:rPr>
          <w:rFonts w:ascii="Arial Narrow" w:hAnsi="Arial Narrow" w:cs="Arial"/>
          <w:b/>
          <w:sz w:val="24"/>
          <w:szCs w:val="24"/>
        </w:rPr>
        <w:t xml:space="preserve">una vez que </w:t>
      </w:r>
      <w:r w:rsidRPr="003661EE">
        <w:rPr>
          <w:rFonts w:ascii="Arial Narrow" w:hAnsi="Arial Narrow" w:cs="Arial"/>
          <w:b/>
          <w:sz w:val="24"/>
          <w:szCs w:val="24"/>
        </w:rPr>
        <w:t xml:space="preserve">estos sean </w:t>
      </w:r>
      <w:r w:rsidR="004D5F2C">
        <w:rPr>
          <w:rFonts w:ascii="Arial Narrow" w:hAnsi="Arial Narrow" w:cs="Arial"/>
          <w:b/>
          <w:sz w:val="24"/>
          <w:szCs w:val="24"/>
        </w:rPr>
        <w:t xml:space="preserve">creados daremos complimiento a los </w:t>
      </w:r>
      <w:r w:rsidRPr="003661EE">
        <w:rPr>
          <w:rFonts w:ascii="Arial Narrow" w:hAnsi="Arial Narrow" w:cs="Arial"/>
          <w:b/>
          <w:sz w:val="24"/>
          <w:szCs w:val="24"/>
        </w:rPr>
        <w:t>presente</w:t>
      </w:r>
      <w:r w:rsidR="004D5F2C">
        <w:rPr>
          <w:rFonts w:ascii="Arial Narrow" w:hAnsi="Arial Narrow" w:cs="Arial"/>
          <w:b/>
          <w:sz w:val="24"/>
          <w:szCs w:val="24"/>
        </w:rPr>
        <w:t>s</w:t>
      </w:r>
      <w:r w:rsidRPr="003661EE">
        <w:rPr>
          <w:rFonts w:ascii="Arial Narrow" w:hAnsi="Arial Narrow" w:cs="Arial"/>
          <w:b/>
          <w:sz w:val="24"/>
          <w:szCs w:val="24"/>
        </w:rPr>
        <w:t xml:space="preserve"> precepto</w:t>
      </w:r>
      <w:r w:rsidR="004D5F2C">
        <w:rPr>
          <w:rFonts w:ascii="Arial Narrow" w:hAnsi="Arial Narrow" w:cs="Arial"/>
          <w:b/>
          <w:sz w:val="24"/>
          <w:szCs w:val="24"/>
        </w:rPr>
        <w:t>s</w:t>
      </w:r>
      <w:r w:rsidRPr="003661EE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E6C16" w:rsidRPr="003661EE" w:rsidRDefault="000E6C16" w:rsidP="000E6C16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0E6C16" w:rsidRPr="003661EE" w:rsidRDefault="000E6C16" w:rsidP="000E6C16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0E6C16" w:rsidRPr="003661EE" w:rsidRDefault="000E6C16" w:rsidP="000E6C16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ab/>
        <w:t xml:space="preserve"> </w:t>
      </w:r>
      <w:r w:rsidRPr="003661EE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0E6C16" w:rsidRPr="003661EE" w:rsidRDefault="000E6C16" w:rsidP="000E6C16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  <w:szCs w:val="24"/>
        </w:rPr>
        <w:t>A T E N T A M E N T E:</w:t>
      </w:r>
    </w:p>
    <w:p w:rsidR="000E6C16" w:rsidRPr="003661EE" w:rsidRDefault="001079AE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</w:rPr>
        <w:t>“2019, AÑO DEL CAUDILLO DEL SUR, EMILIANO ZAPATA”.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</w:rPr>
      </w:pPr>
      <w:r w:rsidRPr="003661EE">
        <w:rPr>
          <w:rFonts w:ascii="Arial Narrow" w:hAnsi="Arial Narrow"/>
          <w:b/>
          <w:sz w:val="24"/>
        </w:rPr>
        <w:t>L.C.P. JUAN ANTONIO BRAMBILA ANDRADE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</w:rPr>
      </w:pPr>
      <w:r w:rsidRPr="003661EE">
        <w:rPr>
          <w:rFonts w:ascii="Arial Narrow" w:hAnsi="Arial Narrow"/>
          <w:b/>
          <w:sz w:val="24"/>
        </w:rPr>
        <w:t>AYUNTAMIENTO DE TECOLOTLÁN</w:t>
      </w:r>
    </w:p>
    <w:p w:rsidR="000E6C16" w:rsidRDefault="000E6C16" w:rsidP="000E6C16">
      <w:pPr>
        <w:jc w:val="both"/>
        <w:rPr>
          <w:rFonts w:ascii="Century Gothic" w:hAnsi="Century Gothic"/>
          <w:lang w:val="es-ES"/>
        </w:rPr>
      </w:pPr>
    </w:p>
    <w:p w:rsidR="000E6C16" w:rsidRDefault="000E6C16" w:rsidP="000E6C16"/>
    <w:p w:rsidR="000E6C16" w:rsidRDefault="000E6C16" w:rsidP="000E6C16"/>
    <w:p w:rsidR="000E6C16" w:rsidRDefault="000E6C16" w:rsidP="000E6C16"/>
    <w:p w:rsidR="00A07629" w:rsidRDefault="00A07629"/>
    <w:sectPr w:rsidR="00A0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16"/>
    <w:rsid w:val="000E6C16"/>
    <w:rsid w:val="001079AE"/>
    <w:rsid w:val="00190263"/>
    <w:rsid w:val="003661EE"/>
    <w:rsid w:val="004D5F2C"/>
    <w:rsid w:val="006A38CD"/>
    <w:rsid w:val="00A07629"/>
    <w:rsid w:val="00B467AE"/>
    <w:rsid w:val="00B70D3D"/>
    <w:rsid w:val="00C82CCA"/>
    <w:rsid w:val="00CD12BA"/>
    <w:rsid w:val="00D46274"/>
    <w:rsid w:val="00D74FE2"/>
    <w:rsid w:val="00E07F40"/>
    <w:rsid w:val="00E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6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6C16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6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6C1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2019-04-11T19:03:00Z</dcterms:created>
  <dcterms:modified xsi:type="dcterms:W3CDTF">2019-07-01T15:51:00Z</dcterms:modified>
</cp:coreProperties>
</file>