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F0" w:rsidRDefault="000C03F0" w:rsidP="00176DEE">
      <w:pPr>
        <w:spacing w:after="0" w:line="240" w:lineRule="auto"/>
        <w:jc w:val="center"/>
        <w:rPr>
          <w:b/>
          <w:sz w:val="32"/>
        </w:rPr>
      </w:pPr>
      <w:r w:rsidRPr="00AB7EC2">
        <w:rPr>
          <w:b/>
          <w:sz w:val="32"/>
        </w:rPr>
        <w:t xml:space="preserve">Plan Nacional de Desarrollo </w:t>
      </w:r>
      <w:r w:rsidR="00D47917" w:rsidRPr="00AB7EC2">
        <w:rPr>
          <w:b/>
          <w:sz w:val="32"/>
        </w:rPr>
        <w:t>2013 – 2018</w:t>
      </w:r>
    </w:p>
    <w:p w:rsidR="00E04287" w:rsidRDefault="00E04287" w:rsidP="00176DEE">
      <w:pPr>
        <w:spacing w:after="0" w:line="240" w:lineRule="auto"/>
        <w:jc w:val="center"/>
      </w:pPr>
      <w:r>
        <w:t>Vigencia: del año 2013 al 2018.</w:t>
      </w:r>
    </w:p>
    <w:p w:rsidR="00176DEE" w:rsidRPr="00AB7EC2" w:rsidRDefault="00176DEE" w:rsidP="00176DEE">
      <w:pPr>
        <w:spacing w:after="0" w:line="240" w:lineRule="auto"/>
        <w:jc w:val="center"/>
        <w:rPr>
          <w:b/>
          <w:sz w:val="32"/>
        </w:rPr>
      </w:pPr>
    </w:p>
    <w:p w:rsidR="00AB7EC2" w:rsidRDefault="00047BD4" w:rsidP="00176DEE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Apartado</w:t>
      </w:r>
      <w:r w:rsidR="00176DEE">
        <w:rPr>
          <w:b/>
          <w:sz w:val="28"/>
        </w:rPr>
        <w:t>s:</w:t>
      </w:r>
    </w:p>
    <w:p w:rsidR="00E10589" w:rsidRPr="00AB7EC2" w:rsidRDefault="00E10589" w:rsidP="00176DEE">
      <w:pPr>
        <w:spacing w:after="0" w:line="240" w:lineRule="auto"/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610225" cy="43434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C2" w:rsidRPr="00E75F93" w:rsidRDefault="00B316E5" w:rsidP="00176DEE">
      <w:pPr>
        <w:spacing w:after="0" w:line="240" w:lineRule="auto"/>
        <w:jc w:val="both"/>
        <w:rPr>
          <w:b/>
        </w:rPr>
      </w:pPr>
      <w:r>
        <w:rPr>
          <w:b/>
        </w:rPr>
        <w:t>Apartados aplicables:</w:t>
      </w:r>
      <w:r w:rsidR="00AB7EC2" w:rsidRPr="00B316E5">
        <w:t xml:space="preserve">II. </w:t>
      </w:r>
      <w:r w:rsidR="00176DEE">
        <w:t xml:space="preserve">México incluyente y </w:t>
      </w:r>
      <w:r w:rsidRPr="00B316E5">
        <w:t>IV</w:t>
      </w:r>
      <w:r>
        <w:rPr>
          <w:b/>
        </w:rPr>
        <w:t xml:space="preserve">. </w:t>
      </w:r>
      <w:r w:rsidRPr="00B316E5">
        <w:t>México próspero.</w:t>
      </w:r>
    </w:p>
    <w:p w:rsidR="004D4A57" w:rsidRDefault="00A416FE" w:rsidP="00176DEE">
      <w:pPr>
        <w:spacing w:after="0" w:line="240" w:lineRule="auto"/>
        <w:jc w:val="both"/>
      </w:pPr>
      <w:r w:rsidRPr="00B316E5">
        <w:rPr>
          <w:b/>
        </w:rPr>
        <w:t>O</w:t>
      </w:r>
      <w:r w:rsidR="00B316E5" w:rsidRPr="00B316E5">
        <w:rPr>
          <w:b/>
        </w:rPr>
        <w:t>bjetivo general</w:t>
      </w:r>
      <w:r w:rsidRPr="00B316E5">
        <w:rPr>
          <w:b/>
        </w:rPr>
        <w:t xml:space="preserve">: </w:t>
      </w:r>
      <w:r>
        <w:t xml:space="preserve">Llevar a México a su máximo potencial. </w:t>
      </w:r>
    </w:p>
    <w:p w:rsidR="00176DEE" w:rsidRDefault="00176DEE" w:rsidP="00176DEE">
      <w:pPr>
        <w:spacing w:after="0" w:line="240" w:lineRule="auto"/>
        <w:jc w:val="both"/>
        <w:rPr>
          <w:b/>
        </w:rPr>
      </w:pPr>
    </w:p>
    <w:p w:rsidR="004D4A57" w:rsidRPr="00176DEE" w:rsidRDefault="00176DEE" w:rsidP="00176DEE">
      <w:pPr>
        <w:spacing w:after="0" w:line="240" w:lineRule="auto"/>
        <w:jc w:val="both"/>
        <w:rPr>
          <w:color w:val="C00000"/>
        </w:rPr>
      </w:pPr>
      <w:r w:rsidRPr="00176DEE">
        <w:rPr>
          <w:b/>
          <w:color w:val="C00000"/>
        </w:rPr>
        <w:t>METAS NACIONALES</w:t>
      </w:r>
      <w:r w:rsidRPr="00176DEE">
        <w:rPr>
          <w:color w:val="C00000"/>
        </w:rPr>
        <w:t xml:space="preserve">: </w:t>
      </w:r>
    </w:p>
    <w:p w:rsidR="004D4A57" w:rsidRDefault="00A416FE" w:rsidP="00176DEE">
      <w:pPr>
        <w:spacing w:after="0" w:line="240" w:lineRule="auto"/>
        <w:jc w:val="both"/>
      </w:pPr>
      <w:r>
        <w:t xml:space="preserve">IV. Un México Próspero que promueva el crecimiento sostenido de la productividad en un clima de estabilidad económica y mediante la generación de igualdad de oportunidades. Lo anterior considerando que una infraestructura adecuada y el acceso a insumos estratégicos fomentan la competencia y permiten mayores flujos de capital y conocimiento hacia individuos y empresas con el mayor potencial para aprovecharlo. Asimismo, esta meta busca proveer condiciones favorables para el desarrollo económico, a través de una regulación que permita una sana competencia entre las empresas y el diseño de una política moderna de fomento económico enfocada a generar innovación y crecimiento en sectores estratégicos. </w:t>
      </w:r>
    </w:p>
    <w:p w:rsidR="00176DEE" w:rsidRDefault="00176DEE" w:rsidP="00176DEE">
      <w:pPr>
        <w:spacing w:after="0" w:line="240" w:lineRule="auto"/>
        <w:jc w:val="both"/>
        <w:rPr>
          <w:b/>
          <w:color w:val="C00000"/>
        </w:rPr>
      </w:pPr>
    </w:p>
    <w:p w:rsidR="004D4A57" w:rsidRPr="00176DEE" w:rsidRDefault="00176DEE" w:rsidP="00176DEE">
      <w:pPr>
        <w:spacing w:after="0" w:line="240" w:lineRule="auto"/>
        <w:jc w:val="both"/>
        <w:rPr>
          <w:color w:val="C00000"/>
        </w:rPr>
      </w:pPr>
      <w:r w:rsidRPr="00176DEE">
        <w:rPr>
          <w:b/>
          <w:color w:val="C00000"/>
        </w:rPr>
        <w:t>ESTRATEGIA TRANSVERSAL</w:t>
      </w:r>
      <w:r w:rsidRPr="00176DEE">
        <w:rPr>
          <w:color w:val="C00000"/>
        </w:rPr>
        <w:t xml:space="preserve">: </w:t>
      </w:r>
    </w:p>
    <w:p w:rsidR="004D4A57" w:rsidRDefault="00A416FE" w:rsidP="00176DEE">
      <w:pPr>
        <w:spacing w:after="0" w:line="240" w:lineRule="auto"/>
        <w:jc w:val="both"/>
      </w:pPr>
      <w:r>
        <w:t xml:space="preserve">Democratizar la productividad significa, en resumen, que las oportunidades y el desarrollo lleguen a todas las regiones, a todos los sectores y a todos los grupos de la población. Así, uno de los principios que debe seguir el diseño e implementación de políticas públicas en todas las </w:t>
      </w:r>
      <w:r>
        <w:lastRenderedPageBreak/>
        <w:t xml:space="preserve">dependencias de la Administración Pública Federal, deberá ser su capacidad para ampliar la productividad de la economía. Cada programa de gobierno deberá diseñarse en atención a responder cómo se puede elevar la productividad de un sector, una región o un grupo de la población. </w:t>
      </w:r>
    </w:p>
    <w:p w:rsidR="00176DEE" w:rsidRDefault="00176DEE" w:rsidP="00176DEE">
      <w:pPr>
        <w:spacing w:after="0" w:line="240" w:lineRule="auto"/>
        <w:jc w:val="both"/>
        <w:rPr>
          <w:b/>
          <w:color w:val="C00000"/>
        </w:rPr>
      </w:pPr>
    </w:p>
    <w:p w:rsidR="00B53F30" w:rsidRPr="00176DEE" w:rsidRDefault="00176DEE" w:rsidP="00176DEE">
      <w:pPr>
        <w:spacing w:after="0" w:line="240" w:lineRule="auto"/>
        <w:jc w:val="both"/>
        <w:rPr>
          <w:b/>
          <w:color w:val="C00000"/>
          <w:sz w:val="28"/>
        </w:rPr>
      </w:pPr>
      <w:r w:rsidRPr="00176DEE">
        <w:rPr>
          <w:b/>
          <w:color w:val="C00000"/>
          <w:sz w:val="24"/>
        </w:rPr>
        <w:t>OBJETIVOS, ESTRATEGIAS Y LÍNEAS DE ACCIÓN:</w:t>
      </w:r>
    </w:p>
    <w:p w:rsidR="005C0176" w:rsidRPr="00235415" w:rsidRDefault="005C0176" w:rsidP="00176DEE">
      <w:pPr>
        <w:spacing w:after="0" w:line="240" w:lineRule="auto"/>
        <w:jc w:val="both"/>
        <w:rPr>
          <w:b/>
          <w:sz w:val="24"/>
        </w:rPr>
      </w:pPr>
      <w:r w:rsidRPr="00235415">
        <w:rPr>
          <w:b/>
          <w:sz w:val="24"/>
        </w:rPr>
        <w:t>Objetivo 2.5. Proveer un entorno adecuado para el desarrollo de una vida digna.</w:t>
      </w:r>
    </w:p>
    <w:p w:rsidR="00864654" w:rsidRPr="00235415" w:rsidRDefault="005C0176" w:rsidP="00176DEE">
      <w:pPr>
        <w:spacing w:after="0" w:line="240" w:lineRule="auto"/>
        <w:jc w:val="both"/>
        <w:rPr>
          <w:i/>
        </w:rPr>
      </w:pPr>
      <w:r w:rsidRPr="00235415">
        <w:rPr>
          <w:i/>
        </w:rPr>
        <w:t>Estrategia 2.5.3. Lograr una mayor y mejor coord</w:t>
      </w:r>
      <w:r w:rsidR="0051138C">
        <w:rPr>
          <w:i/>
        </w:rPr>
        <w:t>inación interinstitucional que</w:t>
      </w:r>
      <w:r w:rsidR="00235415" w:rsidRPr="00235415">
        <w:rPr>
          <w:i/>
        </w:rPr>
        <w:t xml:space="preserve"> garantice la </w:t>
      </w:r>
      <w:r w:rsidRPr="00235415">
        <w:rPr>
          <w:i/>
        </w:rPr>
        <w:t>concurrencia y correspo</w:t>
      </w:r>
      <w:r w:rsidR="0051138C">
        <w:rPr>
          <w:i/>
        </w:rPr>
        <w:t>nsabilidad de los tres órdenes</w:t>
      </w:r>
      <w:r w:rsidRPr="00235415">
        <w:rPr>
          <w:i/>
        </w:rPr>
        <w:t xml:space="preserve"> de</w:t>
      </w:r>
      <w:r w:rsidR="00235415" w:rsidRPr="00235415">
        <w:rPr>
          <w:i/>
        </w:rPr>
        <w:t xml:space="preserve"> gobierno, para el ordenamiento </w:t>
      </w:r>
      <w:r w:rsidRPr="00235415">
        <w:rPr>
          <w:i/>
        </w:rPr>
        <w:t xml:space="preserve">sustentable del territorio, así  como para el impulso al desarrollo </w:t>
      </w:r>
      <w:r w:rsidR="00235415" w:rsidRPr="00235415">
        <w:rPr>
          <w:i/>
        </w:rPr>
        <w:t xml:space="preserve">regional, urbano, metropolitano </w:t>
      </w:r>
      <w:r w:rsidRPr="00235415">
        <w:rPr>
          <w:i/>
        </w:rPr>
        <w:t>y de vivienda.</w:t>
      </w:r>
    </w:p>
    <w:p w:rsidR="00176DEE" w:rsidRDefault="00176DEE" w:rsidP="00176DEE">
      <w:pPr>
        <w:spacing w:after="0" w:line="240" w:lineRule="auto"/>
        <w:jc w:val="both"/>
        <w:rPr>
          <w:b/>
          <w:sz w:val="28"/>
        </w:rPr>
      </w:pPr>
    </w:p>
    <w:p w:rsidR="005C0176" w:rsidRPr="00F14583" w:rsidRDefault="005C0176" w:rsidP="00176DEE">
      <w:pPr>
        <w:spacing w:after="0" w:line="240" w:lineRule="auto"/>
        <w:jc w:val="both"/>
        <w:rPr>
          <w:b/>
          <w:sz w:val="28"/>
        </w:rPr>
      </w:pPr>
      <w:r w:rsidRPr="00F14583">
        <w:rPr>
          <w:b/>
          <w:sz w:val="28"/>
        </w:rPr>
        <w:t>Enfoque transversal (México Incluyente)</w:t>
      </w:r>
    </w:p>
    <w:p w:rsidR="005C0176" w:rsidRDefault="005C0176" w:rsidP="00176DEE">
      <w:pPr>
        <w:spacing w:after="0" w:line="240" w:lineRule="auto"/>
        <w:jc w:val="both"/>
      </w:pPr>
      <w:r w:rsidRPr="00F14583">
        <w:rPr>
          <w:b/>
        </w:rPr>
        <w:t>Estrategia I</w:t>
      </w:r>
      <w:r>
        <w:t>. Democratizar la Productividad.</w:t>
      </w:r>
    </w:p>
    <w:p w:rsidR="005C0176" w:rsidRDefault="005C0176" w:rsidP="00176DEE">
      <w:pPr>
        <w:spacing w:after="0" w:line="240" w:lineRule="auto"/>
        <w:jc w:val="both"/>
      </w:pPr>
      <w:r>
        <w:t>Líneas de acción</w:t>
      </w:r>
    </w:p>
    <w:p w:rsidR="00F14583" w:rsidRDefault="005C0176" w:rsidP="0093189F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Promover el uso eficiente del territorio nacional a través </w:t>
      </w:r>
      <w:r w:rsidR="0093189F">
        <w:t xml:space="preserve">de la </w:t>
      </w:r>
      <w:r>
        <w:t>prom</w:t>
      </w:r>
      <w:r w:rsidR="0093189F">
        <w:t>oción</w:t>
      </w:r>
      <w:r>
        <w:t xml:space="preserve"> el ordenamiento territorial en zonas urbanas, así como el desarrollo de ciudades  más competitivas.</w:t>
      </w:r>
    </w:p>
    <w:p w:rsidR="00176DEE" w:rsidRDefault="00176DEE" w:rsidP="00176DEE">
      <w:pPr>
        <w:spacing w:after="0" w:line="240" w:lineRule="auto"/>
        <w:ind w:left="708" w:hanging="708"/>
        <w:jc w:val="both"/>
        <w:rPr>
          <w:b/>
        </w:rPr>
      </w:pPr>
    </w:p>
    <w:p w:rsidR="005C0176" w:rsidRDefault="005C0176" w:rsidP="00176DEE">
      <w:pPr>
        <w:spacing w:after="0" w:line="240" w:lineRule="auto"/>
        <w:ind w:left="708" w:hanging="708"/>
        <w:jc w:val="both"/>
      </w:pPr>
      <w:r w:rsidRPr="00F14583">
        <w:rPr>
          <w:b/>
        </w:rPr>
        <w:t>Estrategia II</w:t>
      </w:r>
      <w:r>
        <w:t>. Gobierno Cercano y Moderno.</w:t>
      </w:r>
    </w:p>
    <w:p w:rsidR="005C0176" w:rsidRDefault="005C0176" w:rsidP="00176DEE">
      <w:pPr>
        <w:spacing w:after="0" w:line="240" w:lineRule="auto"/>
        <w:jc w:val="both"/>
      </w:pPr>
      <w:r>
        <w:t>Líneas de acción</w:t>
      </w:r>
    </w:p>
    <w:p w:rsidR="005C0176" w:rsidRDefault="005C0176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Desarrollar políticas públicas con base en evidencia y cuya planeación utilice los mejores  insumos de información y evaluación, así como las mejores prácticas a nivel internacional.</w:t>
      </w:r>
    </w:p>
    <w:p w:rsidR="005C0176" w:rsidRDefault="005C0176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Optimizar el gasto operativo y los costos de atención, privilegiando el gasto de inversión de  carácter estratégico y/o prioritario.</w:t>
      </w:r>
    </w:p>
    <w:p w:rsidR="005C0176" w:rsidRDefault="005C0176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Evaluar cuentas de los programas y recursos públicos invertidos, mediante la  participación de instituciones académicas y de investigación y a través del fortalecimiento de  las contralorías sociales comunitarias.</w:t>
      </w:r>
    </w:p>
    <w:p w:rsidR="00235415" w:rsidRDefault="00235415" w:rsidP="0093189F">
      <w:pPr>
        <w:spacing w:after="0" w:line="240" w:lineRule="auto"/>
        <w:ind w:left="708" w:hanging="424"/>
        <w:jc w:val="both"/>
      </w:pPr>
    </w:p>
    <w:p w:rsidR="00176DEE" w:rsidRDefault="007B14A0" w:rsidP="00176DEE">
      <w:pPr>
        <w:spacing w:after="0" w:line="240" w:lineRule="auto"/>
        <w:jc w:val="both"/>
        <w:rPr>
          <w:b/>
          <w:sz w:val="24"/>
        </w:rPr>
      </w:pPr>
      <w:r w:rsidRPr="007B14A0">
        <w:rPr>
          <w:b/>
          <w:sz w:val="24"/>
        </w:rPr>
        <w:t>Objetivo 4.4. Impulsar y orientar un crecimiento verde incluyente y facilitador que preserve nuestro patrimonio natural al mismo tiempo que genere riqueza, competitividad y empleo.</w:t>
      </w:r>
    </w:p>
    <w:p w:rsidR="007B14A0" w:rsidRPr="007B14A0" w:rsidRDefault="007B14A0" w:rsidP="00176DEE">
      <w:pPr>
        <w:spacing w:after="0" w:line="240" w:lineRule="auto"/>
        <w:jc w:val="both"/>
        <w:rPr>
          <w:i/>
        </w:rPr>
      </w:pPr>
      <w:r w:rsidRPr="007B14A0">
        <w:rPr>
          <w:i/>
        </w:rPr>
        <w:t>Estrategia 4.4.1. Implementar una política integral de desarrollo que vincule la sustentabilidad ambiental con costos y beneficios para la sociedad.</w:t>
      </w:r>
    </w:p>
    <w:p w:rsidR="007B14A0" w:rsidRDefault="007B14A0" w:rsidP="00176DEE">
      <w:pPr>
        <w:spacing w:after="0" w:line="240" w:lineRule="auto"/>
        <w:jc w:val="both"/>
        <w:rPr>
          <w:b/>
          <w:sz w:val="24"/>
        </w:rPr>
      </w:pPr>
    </w:p>
    <w:p w:rsidR="007B14A0" w:rsidRDefault="007B14A0" w:rsidP="007B14A0">
      <w:pPr>
        <w:spacing w:after="0" w:line="240" w:lineRule="auto"/>
        <w:ind w:left="708" w:hanging="708"/>
        <w:jc w:val="both"/>
      </w:pPr>
      <w:r>
        <w:t>Líneas de acción</w:t>
      </w:r>
    </w:p>
    <w:p w:rsidR="007B14A0" w:rsidRDefault="007B14A0" w:rsidP="00907E1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Promover el uso y consumo de productos amigables con el medio ambiente y de tecnologías limpias, eficientes y de bajo carbono.</w:t>
      </w:r>
    </w:p>
    <w:p w:rsidR="00907E19" w:rsidRDefault="00907E19" w:rsidP="00907E19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Impulsar la planeación integral del territorio, considerando el ordenamiento ecológico y el ordenamiento territorial para lograr un desarrollo regional y urbano sustentable.</w:t>
      </w:r>
    </w:p>
    <w:p w:rsidR="00907E19" w:rsidRDefault="00907E19" w:rsidP="00907E19">
      <w:pPr>
        <w:spacing w:after="0" w:line="240" w:lineRule="auto"/>
        <w:jc w:val="both"/>
      </w:pPr>
    </w:p>
    <w:p w:rsidR="00907E19" w:rsidRDefault="00907E19" w:rsidP="00907E19">
      <w:pPr>
        <w:spacing w:after="0" w:line="240" w:lineRule="auto"/>
        <w:jc w:val="both"/>
        <w:rPr>
          <w:i/>
        </w:rPr>
      </w:pPr>
      <w:r w:rsidRPr="00F93FE4">
        <w:rPr>
          <w:i/>
        </w:rPr>
        <w:t xml:space="preserve">Estrategia 4.4.3. Fortalecer la política nacional de cambio climático y cuidado al medio ambiente para transitar hacia una economía competitiva, sustentable, </w:t>
      </w:r>
      <w:proofErr w:type="spellStart"/>
      <w:r w:rsidRPr="00F93FE4">
        <w:rPr>
          <w:i/>
        </w:rPr>
        <w:t>resiliente</w:t>
      </w:r>
      <w:proofErr w:type="spellEnd"/>
      <w:r w:rsidRPr="00F93FE4">
        <w:rPr>
          <w:i/>
        </w:rPr>
        <w:t xml:space="preserve"> y de bajo carbono.</w:t>
      </w:r>
    </w:p>
    <w:p w:rsidR="00F93FE4" w:rsidRDefault="00F93FE4" w:rsidP="00907E19">
      <w:pPr>
        <w:spacing w:after="0" w:line="240" w:lineRule="auto"/>
        <w:jc w:val="both"/>
        <w:rPr>
          <w:i/>
        </w:rPr>
      </w:pPr>
    </w:p>
    <w:p w:rsidR="00F93FE4" w:rsidRDefault="00F93FE4" w:rsidP="00F93FE4">
      <w:pPr>
        <w:spacing w:after="0" w:line="240" w:lineRule="auto"/>
        <w:ind w:left="708" w:hanging="708"/>
        <w:jc w:val="both"/>
      </w:pPr>
      <w:r>
        <w:t>Líneas de acción</w:t>
      </w:r>
    </w:p>
    <w:p w:rsidR="00F93FE4" w:rsidRPr="003D356B" w:rsidRDefault="00F93FE4" w:rsidP="003D356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i/>
        </w:rPr>
      </w:pPr>
      <w:r>
        <w:t>Acelerar el tránsito hacia un desarrollo bajo en carbono en los sectores productivos primarios, industriales y de la construcción, así como en los servicios urbanos, turísticos y de transporte.</w:t>
      </w:r>
    </w:p>
    <w:p w:rsidR="00F93FE4" w:rsidRDefault="00F93FE4" w:rsidP="003D356B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lastRenderedPageBreak/>
        <w:t>Promover el uso de sistemas y tecnologías avanzados, de alta eficiencia energética y de baja o nula generación de contaminantes o compuestos de efecto invernadero</w:t>
      </w:r>
    </w:p>
    <w:p w:rsidR="00F93FE4" w:rsidRDefault="00F93FE4" w:rsidP="003D356B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 xml:space="preserve">Lograr un manejo integral de residuos sólidos, de </w:t>
      </w:r>
      <w:proofErr w:type="gramStart"/>
      <w:r>
        <w:t>manejo especial y peligrosos</w:t>
      </w:r>
      <w:proofErr w:type="gramEnd"/>
      <w:r>
        <w:t>, que incluya el aprovechamiento de los materiales que resulten y minimice los riesgos a la población y al medio ambiente.</w:t>
      </w:r>
    </w:p>
    <w:p w:rsidR="00F93FE4" w:rsidRDefault="003D356B" w:rsidP="003D356B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Contribuir a mejorar la calidad del aire, y reducir emisiones de compuestos de efecto invernadero mediante combustibles más eficientes, programas de movilidad sustentable y la eliminación de los apoyos ineficientes a los usuarios de los combustibles fósiles.</w:t>
      </w:r>
    </w:p>
    <w:p w:rsidR="00F93FE4" w:rsidRPr="00F93FE4" w:rsidRDefault="00F93FE4" w:rsidP="00907E19">
      <w:pPr>
        <w:spacing w:after="0" w:line="240" w:lineRule="auto"/>
        <w:jc w:val="both"/>
        <w:rPr>
          <w:i/>
        </w:rPr>
      </w:pPr>
    </w:p>
    <w:p w:rsidR="00907E19" w:rsidRPr="007B14A0" w:rsidRDefault="00907E19" w:rsidP="00907E19">
      <w:pPr>
        <w:spacing w:after="0" w:line="240" w:lineRule="auto"/>
        <w:jc w:val="both"/>
      </w:pPr>
    </w:p>
    <w:p w:rsidR="00F14583" w:rsidRDefault="00F14583" w:rsidP="00176DEE">
      <w:pPr>
        <w:spacing w:after="0" w:line="240" w:lineRule="auto"/>
        <w:jc w:val="both"/>
        <w:rPr>
          <w:b/>
          <w:sz w:val="24"/>
        </w:rPr>
      </w:pPr>
      <w:r w:rsidRPr="00F14583">
        <w:rPr>
          <w:b/>
          <w:sz w:val="24"/>
        </w:rPr>
        <w:t>Objetivo 4.8. Desarrollar los sectores estratégicos del país.</w:t>
      </w:r>
    </w:p>
    <w:p w:rsidR="00EF4F0E" w:rsidRPr="00EF4F0E" w:rsidRDefault="00EF4F0E" w:rsidP="00176DEE">
      <w:pPr>
        <w:spacing w:after="0" w:line="240" w:lineRule="auto"/>
        <w:jc w:val="both"/>
        <w:rPr>
          <w:i/>
        </w:rPr>
      </w:pPr>
      <w:r w:rsidRPr="00EF4F0E">
        <w:rPr>
          <w:i/>
        </w:rPr>
        <w:t>Estrategia 4.8.1. Reactivar una política de fomento económico enfocada en incrementar la productividad de los sectores dinámicos y tradicionales de la economía mexicana, de manera regional y sectorialmente equilibrada.</w:t>
      </w:r>
    </w:p>
    <w:p w:rsidR="00176DEE" w:rsidRDefault="00176DEE" w:rsidP="00176DEE">
      <w:pPr>
        <w:spacing w:after="0" w:line="240" w:lineRule="auto"/>
        <w:ind w:left="708" w:hanging="708"/>
        <w:jc w:val="both"/>
      </w:pPr>
    </w:p>
    <w:p w:rsidR="00EF4F0E" w:rsidRPr="00EF4F0E" w:rsidRDefault="00EF4F0E" w:rsidP="00176DEE">
      <w:pPr>
        <w:spacing w:after="0" w:line="240" w:lineRule="auto"/>
        <w:ind w:left="708" w:hanging="708"/>
        <w:jc w:val="both"/>
      </w:pPr>
      <w:r w:rsidRPr="00EF4F0E">
        <w:t>Línea de acción</w:t>
      </w:r>
    </w:p>
    <w:p w:rsidR="00EF4F0E" w:rsidRPr="00EF4F0E" w:rsidRDefault="00EF4F0E" w:rsidP="00176DEE">
      <w:pPr>
        <w:spacing w:after="0" w:line="240" w:lineRule="auto"/>
        <w:ind w:left="708" w:hanging="424"/>
        <w:jc w:val="both"/>
      </w:pPr>
      <w:r w:rsidRPr="00EF4F0E">
        <w:t>•</w:t>
      </w:r>
      <w:r w:rsidRPr="00EF4F0E">
        <w:tab/>
        <w:t xml:space="preserve"> Implementar una política de fomento económico que contemple el diseño y desarrollo de agendas sectoriales y regionales, el desarrollo de capital humano innovador, el impulso de sectores estratégicos de alto valor, el desarrollo y la promoción de cadenas de valor en sectores estratégicos y el apoyo a la innovación y el desarrollo tecnológico.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 w:rsidRPr="00EF4F0E">
        <w:t>•</w:t>
      </w:r>
      <w:r w:rsidRPr="00EF4F0E">
        <w:tab/>
        <w:t xml:space="preserve"> Articular, bajo una óptica transversal, sectorial y/o regional, el diseño, ejecución y seguimiento de proyectos orientados a fortalecer la competitividad del país, por parte de los tres órdenes de gobierno, iniciativa privada y otros sectores de la sociedad.</w:t>
      </w:r>
    </w:p>
    <w:p w:rsidR="00176DEE" w:rsidRDefault="00176DEE" w:rsidP="00176DEE">
      <w:pPr>
        <w:spacing w:after="0" w:line="240" w:lineRule="auto"/>
        <w:ind w:left="708" w:hanging="708"/>
        <w:jc w:val="both"/>
        <w:rPr>
          <w:i/>
        </w:rPr>
      </w:pPr>
    </w:p>
    <w:p w:rsidR="00EF4F0E" w:rsidRPr="00673F2E" w:rsidRDefault="00EF4F0E" w:rsidP="00176DEE">
      <w:pPr>
        <w:spacing w:after="0" w:line="240" w:lineRule="auto"/>
        <w:jc w:val="both"/>
        <w:rPr>
          <w:b/>
          <w:sz w:val="24"/>
        </w:rPr>
      </w:pPr>
      <w:r w:rsidRPr="00673F2E">
        <w:rPr>
          <w:b/>
          <w:sz w:val="24"/>
        </w:rPr>
        <w:t>Objetivo 4.9. Contar con una infraestructura de transporte que se refleje en menores costos para realizar la actividad económica.</w:t>
      </w:r>
    </w:p>
    <w:p w:rsidR="00EF4F0E" w:rsidRPr="00673F2E" w:rsidRDefault="00EF4F0E" w:rsidP="00176DEE">
      <w:pPr>
        <w:spacing w:after="0" w:line="240" w:lineRule="auto"/>
        <w:jc w:val="both"/>
        <w:rPr>
          <w:i/>
        </w:rPr>
      </w:pPr>
      <w:r w:rsidRPr="00673F2E">
        <w:rPr>
          <w:i/>
        </w:rPr>
        <w:t>Estrategia 4.9.1. Modernizar, ampliar y conservar la infraestructura de los diferentes modos de transporte, así como mejorar su conectividad bajo criterios estratégicos y de eficiencia.</w:t>
      </w:r>
    </w:p>
    <w:p w:rsidR="00EF4F0E" w:rsidRDefault="00EF4F0E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Fomentar que la construcción de nueva infraestructura favorezca la integración logística y aumente la competitividad derivada de una mayor interconectividad.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Evaluar las necesidades de infraestructura a largo plazo para el desarrollo de la economía, considerando el desarrollo regional, las tendencias demográficas, las vocaciones económicas y la conectividad internacional, entre otros.</w:t>
      </w:r>
    </w:p>
    <w:p w:rsidR="00176DEE" w:rsidRDefault="00176DEE" w:rsidP="00176DEE">
      <w:pPr>
        <w:spacing w:after="0" w:line="240" w:lineRule="auto"/>
        <w:ind w:left="708" w:hanging="708"/>
        <w:jc w:val="both"/>
      </w:pPr>
    </w:p>
    <w:p w:rsidR="00EF4F0E" w:rsidRPr="00673F2E" w:rsidRDefault="00EF4F0E" w:rsidP="00176DEE">
      <w:pPr>
        <w:spacing w:after="0" w:line="240" w:lineRule="auto"/>
        <w:ind w:left="708" w:hanging="708"/>
        <w:jc w:val="both"/>
        <w:rPr>
          <w:i/>
        </w:rPr>
      </w:pPr>
      <w:r w:rsidRPr="00673F2E">
        <w:rPr>
          <w:i/>
        </w:rPr>
        <w:t>Sector carretero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Consolidar y/o modernizar los ejes troncales transversales y longitudinales estratégicos, y concluir aquellos que se encuentren pendientes.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••</w:t>
      </w:r>
      <w:r>
        <w:tab/>
        <w:t xml:space="preserve">Llevar a cabo la construcción de libramientos, incluyendo entronques, distribuidores y accesos. 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Ampliar y construir tramos carreteros mediante nuevos esquemas de financiamiento.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Realizar obras de conexión y accesos a nodos logísticos que favorezcan el tránsito intermodal.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Garantizar una mayor seguridad en las vías de comunicación, a través de mejores condiciones físicas de la red y sistemas inteligentes de transporte.</w:t>
      </w:r>
    </w:p>
    <w:p w:rsidR="00176DEE" w:rsidRDefault="00176DEE" w:rsidP="00176DEE">
      <w:pPr>
        <w:spacing w:after="0" w:line="240" w:lineRule="auto"/>
        <w:ind w:left="708" w:hanging="708"/>
        <w:jc w:val="both"/>
        <w:rPr>
          <w:i/>
        </w:rPr>
      </w:pPr>
    </w:p>
    <w:p w:rsidR="00EF4F0E" w:rsidRPr="00673F2E" w:rsidRDefault="00EF4F0E" w:rsidP="00176DEE">
      <w:pPr>
        <w:spacing w:after="0" w:line="240" w:lineRule="auto"/>
        <w:ind w:left="708" w:hanging="708"/>
        <w:jc w:val="both"/>
        <w:rPr>
          <w:i/>
        </w:rPr>
      </w:pPr>
      <w:r w:rsidRPr="00673F2E">
        <w:rPr>
          <w:i/>
        </w:rPr>
        <w:t>Sector ferroviario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lastRenderedPageBreak/>
        <w:t>•</w:t>
      </w:r>
      <w:r>
        <w:tab/>
        <w:t>Construir nuevos tramos ferroviarios, libramientos, acortamientos y relocalización de vías férreas que permitan conectar nodos del Sistema Nacional de Plataformas Logísticas.</w:t>
      </w:r>
    </w:p>
    <w:p w:rsidR="00176DEE" w:rsidRDefault="00176DEE" w:rsidP="0093189F">
      <w:pPr>
        <w:spacing w:after="0" w:line="240" w:lineRule="auto"/>
        <w:ind w:left="708" w:hanging="424"/>
        <w:jc w:val="both"/>
      </w:pPr>
    </w:p>
    <w:p w:rsidR="00EF4F0E" w:rsidRPr="00673F2E" w:rsidRDefault="00EF4F0E" w:rsidP="00176DEE">
      <w:pPr>
        <w:spacing w:after="0" w:line="240" w:lineRule="auto"/>
        <w:ind w:left="708" w:hanging="708"/>
        <w:jc w:val="both"/>
        <w:rPr>
          <w:i/>
        </w:rPr>
      </w:pPr>
      <w:r w:rsidRPr="00673F2E">
        <w:rPr>
          <w:i/>
        </w:rPr>
        <w:t>Transporte urbano masivo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Mejorar la movilidad de las ciudades mediante sistemas de transporte urbano masivo, congruentes con el desarrollo urbano sustentable, aprovechando las tecnologías para optimizar el desplazamiento de las personas.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Fomentar el uso del transporte público masivo mediante medidas complementarias de transporte peatonal, de utilización de bicicletas y racionalización del uso del automóvil.</w:t>
      </w:r>
    </w:p>
    <w:p w:rsidR="00176DEE" w:rsidRDefault="00176DEE" w:rsidP="00176DEE">
      <w:pPr>
        <w:spacing w:after="0" w:line="240" w:lineRule="auto"/>
        <w:ind w:left="708" w:hanging="708"/>
        <w:jc w:val="both"/>
        <w:rPr>
          <w:i/>
        </w:rPr>
      </w:pPr>
    </w:p>
    <w:p w:rsidR="00EF4F0E" w:rsidRPr="00673F2E" w:rsidRDefault="00EF4F0E" w:rsidP="00176DEE">
      <w:pPr>
        <w:spacing w:after="0" w:line="240" w:lineRule="auto"/>
        <w:ind w:left="708" w:hanging="708"/>
        <w:jc w:val="both"/>
        <w:rPr>
          <w:i/>
        </w:rPr>
      </w:pPr>
      <w:r w:rsidRPr="00673F2E">
        <w:rPr>
          <w:i/>
        </w:rPr>
        <w:t>Sector aeroportuario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Desarrollar los aeropuertos regionales y mejorar su interconexión a través de la modernización de la Red de Aeropuertos y Servicios Auxiliares, bajo esquemas que garanticen su operación y conservación eficiente, así como su rentabilidad operativa.</w:t>
      </w:r>
    </w:p>
    <w:p w:rsidR="00EF4F0E" w:rsidRDefault="00EF4F0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Continuar con el programa de formalización de nuevos convenios bilaterales aéreos para incrementar la penetración de la aviación nacional en los mercados mundiales.</w:t>
      </w:r>
    </w:p>
    <w:p w:rsidR="00176DEE" w:rsidRDefault="00176DEE" w:rsidP="0093189F">
      <w:pPr>
        <w:spacing w:after="0" w:line="240" w:lineRule="auto"/>
        <w:ind w:left="708" w:hanging="424"/>
        <w:jc w:val="both"/>
        <w:rPr>
          <w:b/>
          <w:sz w:val="24"/>
        </w:rPr>
      </w:pPr>
    </w:p>
    <w:p w:rsidR="00673F2E" w:rsidRPr="00304F6C" w:rsidRDefault="00673F2E" w:rsidP="00176DEE">
      <w:pPr>
        <w:spacing w:after="0" w:line="240" w:lineRule="auto"/>
        <w:jc w:val="both"/>
        <w:rPr>
          <w:b/>
          <w:sz w:val="24"/>
        </w:rPr>
      </w:pPr>
      <w:r w:rsidRPr="00304F6C">
        <w:rPr>
          <w:b/>
          <w:sz w:val="24"/>
        </w:rPr>
        <w:t>Objetivo 4.11. Aprovechar el potencial turístico de México para generar una mayor derrama económica en el país.</w:t>
      </w:r>
    </w:p>
    <w:p w:rsidR="00673F2E" w:rsidRPr="00304F6C" w:rsidRDefault="00673F2E" w:rsidP="00176DEE">
      <w:pPr>
        <w:spacing w:after="0" w:line="240" w:lineRule="auto"/>
        <w:ind w:left="708" w:hanging="708"/>
        <w:jc w:val="both"/>
        <w:rPr>
          <w:i/>
        </w:rPr>
      </w:pPr>
      <w:r w:rsidRPr="00304F6C">
        <w:rPr>
          <w:i/>
        </w:rPr>
        <w:t>Estrategia 4.11.1. Impulsar el ordenamiento y la transformación del sector turístico.</w:t>
      </w:r>
    </w:p>
    <w:p w:rsidR="00673F2E" w:rsidRDefault="00673F2E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</w:r>
      <w:bookmarkStart w:id="0" w:name="_GoBack"/>
      <w:bookmarkEnd w:id="0"/>
      <w:r>
        <w:t>Actualizar el marco normativo e institucional del sector turístico.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Promover la concurrencia de las acciones gubernamentales de las entidades federativas en materia de turismo, con las del Gobierno Federal.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Alinear la política turística de las entidades federativas a la Política Nacional Turística.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 xml:space="preserve"> Impulsar la transversalidad presupuestal y programática de las acciones gubernamentales, coordinándolas hacia los objetivos de la Política Nacional Turística.</w:t>
      </w:r>
    </w:p>
    <w:p w:rsidR="00176DEE" w:rsidRDefault="00176DEE" w:rsidP="00176DEE">
      <w:pPr>
        <w:spacing w:after="0" w:line="240" w:lineRule="auto"/>
        <w:ind w:left="708" w:hanging="708"/>
        <w:jc w:val="both"/>
      </w:pPr>
    </w:p>
    <w:p w:rsidR="00673F2E" w:rsidRPr="00304F6C" w:rsidRDefault="00673F2E" w:rsidP="00176DEE">
      <w:pPr>
        <w:spacing w:after="0" w:line="240" w:lineRule="auto"/>
        <w:ind w:left="708" w:hanging="708"/>
        <w:jc w:val="both"/>
        <w:rPr>
          <w:i/>
        </w:rPr>
      </w:pPr>
      <w:r w:rsidRPr="00304F6C">
        <w:rPr>
          <w:i/>
        </w:rPr>
        <w:t>Estrategia 4.11.2. Impulsar la innovación de la oferta y elevar la competitividad del sector turístico.</w:t>
      </w:r>
    </w:p>
    <w:p w:rsidR="00673F2E" w:rsidRDefault="00673F2E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Fortalecer la investigación y generación del conocimiento turístico.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Fortalecer la infraestructura y la calidad de los servicios y los productos turísticos.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Posicionar adicionalmente a México como un destino atractivo en segmentos poco desarrollados, además del de sol y playa, como el turismo cultural, ecoturismo y aventura, salud, deportes, de lujo, de negocios y reuniones, cruceros, religioso, entre otros.</w:t>
      </w:r>
    </w:p>
    <w:p w:rsidR="00673F2E" w:rsidRDefault="00673F2E" w:rsidP="00176DEE">
      <w:pPr>
        <w:spacing w:after="0" w:line="240" w:lineRule="auto"/>
        <w:ind w:left="708" w:hanging="424"/>
        <w:jc w:val="both"/>
      </w:pPr>
      <w:r>
        <w:t>•</w:t>
      </w:r>
      <w:r>
        <w:tab/>
        <w:t>Fomentar la colaboración y coordinación con el sector privado, gobiernos locales y prestadores de servicios.</w:t>
      </w:r>
    </w:p>
    <w:p w:rsidR="00176DEE" w:rsidRDefault="00176DEE" w:rsidP="00DE259E">
      <w:pPr>
        <w:spacing w:after="0" w:line="240" w:lineRule="auto"/>
        <w:ind w:left="708" w:hanging="424"/>
        <w:jc w:val="both"/>
      </w:pPr>
    </w:p>
    <w:p w:rsidR="00673F2E" w:rsidRPr="006618C3" w:rsidRDefault="00673F2E" w:rsidP="00176DEE">
      <w:pPr>
        <w:spacing w:after="0" w:line="240" w:lineRule="auto"/>
        <w:jc w:val="both"/>
        <w:rPr>
          <w:i/>
        </w:rPr>
      </w:pPr>
      <w:r w:rsidRPr="006618C3">
        <w:rPr>
          <w:i/>
        </w:rPr>
        <w:t>Estrategia 4.11.3. Fomentar un mayor flujo de inversiones y financiamiento en el sector turismo y la promoción eficaz de los destinos turísticos.</w:t>
      </w:r>
    </w:p>
    <w:p w:rsidR="00673F2E" w:rsidRDefault="00673F2E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673F2E" w:rsidRDefault="00673F2E" w:rsidP="00176DEE">
      <w:pPr>
        <w:pStyle w:val="Prrafodelista"/>
        <w:numPr>
          <w:ilvl w:val="0"/>
          <w:numId w:val="5"/>
        </w:numPr>
        <w:spacing w:after="0" w:line="240" w:lineRule="auto"/>
        <w:ind w:left="709" w:hanging="425"/>
        <w:jc w:val="both"/>
      </w:pPr>
      <w:r>
        <w:t>Fomentar y promover esquemas de financiamiento al sector con la Banca de Desarrollo.</w:t>
      </w:r>
    </w:p>
    <w:p w:rsidR="00673F2E" w:rsidRDefault="00673F2E" w:rsidP="00176DEE">
      <w:pPr>
        <w:pStyle w:val="Prrafodelista"/>
        <w:numPr>
          <w:ilvl w:val="0"/>
          <w:numId w:val="5"/>
        </w:numPr>
        <w:spacing w:after="0" w:line="240" w:lineRule="auto"/>
        <w:ind w:left="709" w:hanging="425"/>
        <w:jc w:val="both"/>
      </w:pPr>
      <w:r>
        <w:t>Diseñar una estrategia integral de promoción turística internacional para proyectar una imagen de confiabilidad y modernidad.</w:t>
      </w:r>
    </w:p>
    <w:p w:rsidR="00673F2E" w:rsidRDefault="00673F2E" w:rsidP="00176DEE">
      <w:pPr>
        <w:pStyle w:val="Prrafodelista"/>
        <w:numPr>
          <w:ilvl w:val="0"/>
          <w:numId w:val="5"/>
        </w:numPr>
        <w:spacing w:after="0" w:line="240" w:lineRule="auto"/>
        <w:ind w:left="709" w:hanging="425"/>
        <w:jc w:val="both"/>
      </w:pPr>
      <w:r>
        <w:t>Detonar el crecimiento del mercado interno a través del desarrollo de nuevos productos turísticos, para consolidarlo como el principal mercado nacional.</w:t>
      </w:r>
    </w:p>
    <w:p w:rsidR="00176DEE" w:rsidRDefault="00176DEE" w:rsidP="00176DEE">
      <w:pPr>
        <w:spacing w:after="0" w:line="240" w:lineRule="auto"/>
        <w:jc w:val="both"/>
        <w:rPr>
          <w:i/>
        </w:rPr>
      </w:pPr>
    </w:p>
    <w:p w:rsidR="00673F2E" w:rsidRPr="006618C3" w:rsidRDefault="00673F2E" w:rsidP="00176DEE">
      <w:pPr>
        <w:spacing w:after="0" w:line="240" w:lineRule="auto"/>
        <w:jc w:val="both"/>
        <w:rPr>
          <w:i/>
        </w:rPr>
      </w:pPr>
      <w:r w:rsidRPr="006618C3">
        <w:rPr>
          <w:i/>
        </w:rPr>
        <w:lastRenderedPageBreak/>
        <w:t>Estrategia 4.11.4. Impulsar la sustentabilidad y que los ingresos generados por el turismo sean fuente de bienestar social.</w:t>
      </w:r>
    </w:p>
    <w:p w:rsidR="00673F2E" w:rsidRDefault="00673F2E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673F2E" w:rsidRDefault="00673F2E" w:rsidP="00176DE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Crear instrumentos para que el turismo sea una industria limpia, consolidando el modelo turístico basado en criterios de sustentabilidad social, económica y ambiental.</w:t>
      </w:r>
    </w:p>
    <w:p w:rsidR="00673F2E" w:rsidRDefault="00673F2E" w:rsidP="00176DE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Impulsar el cuidado y preservación del patrimonio cultural, histórico y natural del país.</w:t>
      </w:r>
    </w:p>
    <w:p w:rsidR="00673F2E" w:rsidRDefault="00673F2E" w:rsidP="00176DE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Convertir al turismo en fuente de bienestar social.</w:t>
      </w:r>
    </w:p>
    <w:p w:rsidR="00673F2E" w:rsidRDefault="00673F2E" w:rsidP="00176DE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Crear programas para hacer accesible el turismo a todos los mexicanos.</w:t>
      </w:r>
    </w:p>
    <w:p w:rsidR="00673F2E" w:rsidRDefault="00673F2E" w:rsidP="00176DEE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Promover el ordenamiento territorial, así como la seguridad integral y protección civil.</w:t>
      </w:r>
    </w:p>
    <w:p w:rsidR="00176DEE" w:rsidRDefault="00176DEE" w:rsidP="00176DEE">
      <w:pPr>
        <w:spacing w:after="0" w:line="240" w:lineRule="auto"/>
        <w:jc w:val="both"/>
        <w:rPr>
          <w:b/>
          <w:sz w:val="24"/>
        </w:rPr>
      </w:pPr>
    </w:p>
    <w:p w:rsidR="006618C3" w:rsidRPr="006618C3" w:rsidRDefault="006618C3" w:rsidP="00176DEE">
      <w:pPr>
        <w:spacing w:after="0" w:line="240" w:lineRule="auto"/>
        <w:jc w:val="both"/>
        <w:rPr>
          <w:b/>
          <w:sz w:val="24"/>
        </w:rPr>
      </w:pPr>
      <w:r w:rsidRPr="006618C3">
        <w:rPr>
          <w:b/>
          <w:sz w:val="24"/>
        </w:rPr>
        <w:t>Objetivo 5.2. Promover el valor de México en el mundo mediante la difusión  económica, turística y cultural.</w:t>
      </w:r>
    </w:p>
    <w:p w:rsidR="006618C3" w:rsidRPr="006618C3" w:rsidRDefault="006618C3" w:rsidP="00176DEE">
      <w:pPr>
        <w:spacing w:after="0" w:line="240" w:lineRule="auto"/>
        <w:jc w:val="both"/>
        <w:rPr>
          <w:i/>
        </w:rPr>
      </w:pPr>
      <w:r w:rsidRPr="006618C3">
        <w:rPr>
          <w:i/>
        </w:rPr>
        <w:t>Estrategia 5.2.1. Consolidar la red de representaciones de México en el exterior,  como un instrumento eficaz de difusión y promoción económica, turística y cultural coordinada y eficiente que derive en beneficios cuantificables para el país.</w:t>
      </w:r>
    </w:p>
    <w:p w:rsidR="006618C3" w:rsidRDefault="006618C3" w:rsidP="00176DEE">
      <w:pPr>
        <w:spacing w:after="0" w:line="240" w:lineRule="auto"/>
        <w:ind w:left="708" w:hanging="708"/>
        <w:jc w:val="both"/>
      </w:pPr>
      <w:r>
        <w:t>Líneas de acción</w:t>
      </w:r>
    </w:p>
    <w:p w:rsidR="006618C3" w:rsidRDefault="006618C3" w:rsidP="00176DEE">
      <w:pPr>
        <w:spacing w:after="0" w:line="240" w:lineRule="auto"/>
        <w:ind w:left="708" w:hanging="708"/>
        <w:jc w:val="both"/>
      </w:pPr>
      <w:r>
        <w:t>•</w:t>
      </w:r>
      <w:r>
        <w:tab/>
        <w:t>Promover, en países y sectores prioritarios, un renovado interés para convertir a México en país clave para el comercio, inversiones y turismo.</w:t>
      </w:r>
    </w:p>
    <w:p w:rsidR="006618C3" w:rsidRDefault="006618C3" w:rsidP="00176DEE">
      <w:pPr>
        <w:spacing w:after="0" w:line="240" w:lineRule="auto"/>
        <w:ind w:left="708" w:hanging="708"/>
        <w:jc w:val="both"/>
      </w:pPr>
      <w:r>
        <w:t>•</w:t>
      </w:r>
      <w:r>
        <w:tab/>
        <w:t>Desarrollar y coordinar una estrategia integral de promoción de México en el exterior, con la colaboración de otras dependencias y de actores locales influyentes, incluyendo a los no gubernamentales.</w:t>
      </w:r>
    </w:p>
    <w:p w:rsidR="006618C3" w:rsidRDefault="006618C3" w:rsidP="00DE259E">
      <w:pPr>
        <w:spacing w:after="0" w:line="240" w:lineRule="auto"/>
        <w:ind w:left="708" w:hanging="708"/>
        <w:jc w:val="both"/>
      </w:pPr>
    </w:p>
    <w:p w:rsidR="00176DEE" w:rsidRDefault="00176DEE" w:rsidP="00176DEE">
      <w:pPr>
        <w:spacing w:after="0" w:line="240" w:lineRule="auto"/>
        <w:jc w:val="both"/>
        <w:rPr>
          <w:b/>
        </w:rPr>
      </w:pPr>
    </w:p>
    <w:p w:rsidR="00B53F30" w:rsidRPr="00652C76" w:rsidRDefault="004C0591" w:rsidP="00176DEE">
      <w:pPr>
        <w:spacing w:after="0" w:line="240" w:lineRule="auto"/>
        <w:jc w:val="both"/>
        <w:rPr>
          <w:b/>
        </w:rPr>
      </w:pPr>
      <w:r w:rsidRPr="00652C76">
        <w:rPr>
          <w:b/>
        </w:rPr>
        <w:t>Responsable de Ejecución:</w:t>
      </w:r>
    </w:p>
    <w:p w:rsidR="004C0591" w:rsidRDefault="004C0591" w:rsidP="00176DEE">
      <w:pPr>
        <w:spacing w:after="0" w:line="240" w:lineRule="auto"/>
        <w:jc w:val="both"/>
      </w:pPr>
      <w:r>
        <w:t>Dr. Sergio Medina González</w:t>
      </w:r>
    </w:p>
    <w:p w:rsidR="004C0591" w:rsidRDefault="004C0591" w:rsidP="00176DEE">
      <w:pPr>
        <w:spacing w:after="0" w:line="240" w:lineRule="auto"/>
        <w:jc w:val="both"/>
      </w:pPr>
      <w:r>
        <w:t>Director General del Fideicomiso Para el Desarrollo Urbano de Jalisco</w:t>
      </w:r>
    </w:p>
    <w:p w:rsidR="004C0591" w:rsidRDefault="00652C76" w:rsidP="00176DEE">
      <w:pPr>
        <w:spacing w:after="0" w:line="240" w:lineRule="auto"/>
        <w:jc w:val="both"/>
      </w:pPr>
      <w:r>
        <w:t>Teléfono</w:t>
      </w:r>
      <w:r w:rsidR="004C0591">
        <w:t xml:space="preserve">: (33) 38 54 81 00  y  (33) </w:t>
      </w:r>
      <w:r>
        <w:t>38 54 81 02.</w:t>
      </w:r>
    </w:p>
    <w:p w:rsidR="00652C76" w:rsidRDefault="00652C76" w:rsidP="00176DEE">
      <w:pPr>
        <w:spacing w:after="0" w:line="240" w:lineRule="auto"/>
        <w:jc w:val="both"/>
      </w:pPr>
      <w:r>
        <w:t xml:space="preserve">Correo electrónico: </w:t>
      </w:r>
      <w:r w:rsidR="00FA6F43" w:rsidRPr="00176DEE">
        <w:t>sergio.medina@jalisco.gob.mx</w:t>
      </w:r>
    </w:p>
    <w:p w:rsidR="00FA6F43" w:rsidRPr="00EF4F0E" w:rsidRDefault="00FA6F43" w:rsidP="00176DEE">
      <w:pPr>
        <w:spacing w:after="0" w:line="240" w:lineRule="auto"/>
        <w:jc w:val="both"/>
      </w:pPr>
    </w:p>
    <w:sectPr w:rsidR="00FA6F43" w:rsidRPr="00EF4F0E" w:rsidSect="00864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0FA"/>
    <w:multiLevelType w:val="hybridMultilevel"/>
    <w:tmpl w:val="FCE44F70"/>
    <w:lvl w:ilvl="0" w:tplc="9872B67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5AFC"/>
    <w:multiLevelType w:val="hybridMultilevel"/>
    <w:tmpl w:val="5E288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8354B"/>
    <w:multiLevelType w:val="hybridMultilevel"/>
    <w:tmpl w:val="725CA82E"/>
    <w:lvl w:ilvl="0" w:tplc="2F4E22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32E83"/>
    <w:multiLevelType w:val="hybridMultilevel"/>
    <w:tmpl w:val="32D8D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83223"/>
    <w:multiLevelType w:val="hybridMultilevel"/>
    <w:tmpl w:val="5AFE4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04201"/>
    <w:multiLevelType w:val="hybridMultilevel"/>
    <w:tmpl w:val="6276C8D8"/>
    <w:lvl w:ilvl="0" w:tplc="F21E0502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2DC3"/>
    <w:multiLevelType w:val="hybridMultilevel"/>
    <w:tmpl w:val="96E2D3A0"/>
    <w:lvl w:ilvl="0" w:tplc="2F4E22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47D89"/>
    <w:multiLevelType w:val="hybridMultilevel"/>
    <w:tmpl w:val="991AF7D2"/>
    <w:lvl w:ilvl="0" w:tplc="9872B67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C0176"/>
    <w:rsid w:val="000324A4"/>
    <w:rsid w:val="00047BD4"/>
    <w:rsid w:val="000954A5"/>
    <w:rsid w:val="000C03F0"/>
    <w:rsid w:val="00176DEE"/>
    <w:rsid w:val="001E310D"/>
    <w:rsid w:val="00235415"/>
    <w:rsid w:val="00304F6C"/>
    <w:rsid w:val="00306666"/>
    <w:rsid w:val="0039099A"/>
    <w:rsid w:val="003D356B"/>
    <w:rsid w:val="0049599F"/>
    <w:rsid w:val="004B0D3E"/>
    <w:rsid w:val="004C0591"/>
    <w:rsid w:val="004D4A57"/>
    <w:rsid w:val="0051138C"/>
    <w:rsid w:val="00514270"/>
    <w:rsid w:val="005C0176"/>
    <w:rsid w:val="00640B10"/>
    <w:rsid w:val="00652C76"/>
    <w:rsid w:val="006618C3"/>
    <w:rsid w:val="00673F2E"/>
    <w:rsid w:val="00717320"/>
    <w:rsid w:val="007B14A0"/>
    <w:rsid w:val="00864654"/>
    <w:rsid w:val="008D18CC"/>
    <w:rsid w:val="00907E19"/>
    <w:rsid w:val="0093189F"/>
    <w:rsid w:val="00A416FE"/>
    <w:rsid w:val="00AB2C87"/>
    <w:rsid w:val="00AB7EC2"/>
    <w:rsid w:val="00AC5CDA"/>
    <w:rsid w:val="00B316E5"/>
    <w:rsid w:val="00B53F30"/>
    <w:rsid w:val="00BC6F7C"/>
    <w:rsid w:val="00D47917"/>
    <w:rsid w:val="00DB593F"/>
    <w:rsid w:val="00DE259E"/>
    <w:rsid w:val="00E04287"/>
    <w:rsid w:val="00E10589"/>
    <w:rsid w:val="00E75F93"/>
    <w:rsid w:val="00EF4F0E"/>
    <w:rsid w:val="00F14583"/>
    <w:rsid w:val="00F93FE4"/>
    <w:rsid w:val="00FA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6F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4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6F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Luz</cp:lastModifiedBy>
  <cp:revision>5</cp:revision>
  <dcterms:created xsi:type="dcterms:W3CDTF">2015-03-20T14:31:00Z</dcterms:created>
  <dcterms:modified xsi:type="dcterms:W3CDTF">2015-03-20T21:28:00Z</dcterms:modified>
</cp:coreProperties>
</file>