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44F" w:rsidRPr="005F731D" w:rsidRDefault="008D444F" w:rsidP="008D444F">
      <w:pPr>
        <w:spacing w:after="0" w:line="240" w:lineRule="auto"/>
        <w:jc w:val="center"/>
        <w:rPr>
          <w:rFonts w:ascii="Arial" w:hAnsi="Arial" w:cs="Arial"/>
          <w:b/>
        </w:rPr>
      </w:pPr>
      <w:r w:rsidRPr="005F731D">
        <w:rPr>
          <w:rFonts w:ascii="Arial" w:hAnsi="Arial" w:cs="Arial"/>
          <w:b/>
        </w:rPr>
        <w:t>ACTA DE SESIÓN ORDINARIA DE AYUNTAMIENTO</w:t>
      </w:r>
    </w:p>
    <w:p w:rsidR="008D444F" w:rsidRPr="007C68A8" w:rsidRDefault="00682C43" w:rsidP="008D444F">
      <w:pPr>
        <w:spacing w:after="0" w:line="240" w:lineRule="auto"/>
        <w:jc w:val="center"/>
        <w:rPr>
          <w:rFonts w:ascii="Arial" w:hAnsi="Arial" w:cs="Arial"/>
        </w:rPr>
      </w:pPr>
      <w:r>
        <w:rPr>
          <w:rFonts w:ascii="Arial" w:hAnsi="Arial" w:cs="Arial"/>
          <w:b/>
        </w:rPr>
        <w:t>NÚMERO 24  (VEITICUATRO</w:t>
      </w:r>
      <w:r w:rsidR="008D444F" w:rsidRPr="005F731D">
        <w:rPr>
          <w:rFonts w:ascii="Arial" w:hAnsi="Arial" w:cs="Arial"/>
          <w:b/>
        </w:rPr>
        <w:t>)</w:t>
      </w:r>
    </w:p>
    <w:p w:rsidR="008D444F" w:rsidRPr="00C27FC8" w:rsidRDefault="008D444F" w:rsidP="008D444F">
      <w:pPr>
        <w:tabs>
          <w:tab w:val="center" w:pos="4702"/>
          <w:tab w:val="left" w:pos="6440"/>
        </w:tabs>
        <w:spacing w:after="0" w:line="240" w:lineRule="auto"/>
        <w:rPr>
          <w:rFonts w:ascii="Arial" w:hAnsi="Arial" w:cs="Arial"/>
          <w:b/>
        </w:rPr>
      </w:pPr>
      <w:r>
        <w:rPr>
          <w:rFonts w:ascii="Arial" w:hAnsi="Arial" w:cs="Arial"/>
        </w:rPr>
        <w:tab/>
      </w:r>
      <w:r w:rsidR="00682C43">
        <w:rPr>
          <w:rFonts w:ascii="Arial" w:hAnsi="Arial" w:cs="Arial"/>
          <w:b/>
        </w:rPr>
        <w:t>2</w:t>
      </w:r>
      <w:r>
        <w:rPr>
          <w:rFonts w:ascii="Arial" w:hAnsi="Arial" w:cs="Arial"/>
          <w:b/>
        </w:rPr>
        <w:t>6 DE AGOSTO</w:t>
      </w:r>
      <w:r w:rsidRPr="00C27FC8">
        <w:rPr>
          <w:rFonts w:ascii="Arial" w:hAnsi="Arial" w:cs="Arial"/>
          <w:b/>
        </w:rPr>
        <w:t xml:space="preserve"> DE 2016 </w:t>
      </w:r>
      <w:r w:rsidRPr="00C27FC8">
        <w:rPr>
          <w:rFonts w:ascii="Arial" w:hAnsi="Arial" w:cs="Arial"/>
          <w:b/>
        </w:rPr>
        <w:tab/>
      </w:r>
    </w:p>
    <w:p w:rsidR="008D444F" w:rsidRPr="005F731D" w:rsidRDefault="008D444F" w:rsidP="008D444F">
      <w:pPr>
        <w:spacing w:after="0" w:line="240" w:lineRule="auto"/>
        <w:jc w:val="both"/>
        <w:rPr>
          <w:rFonts w:ascii="Arial" w:hAnsi="Arial" w:cs="Arial"/>
        </w:rPr>
      </w:pPr>
    </w:p>
    <w:p w:rsidR="008D444F" w:rsidRPr="005F731D" w:rsidRDefault="008D444F" w:rsidP="008D444F">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Pr>
          <w:rFonts w:ascii="Arial" w:hAnsi="Arial" w:cs="Arial"/>
        </w:rPr>
        <w:t xml:space="preserve">, Jalisco, siendo las 16 horas con  </w:t>
      </w:r>
      <w:r w:rsidR="000453BA" w:rsidRPr="009152F0">
        <w:rPr>
          <w:rFonts w:ascii="Arial" w:hAnsi="Arial" w:cs="Arial"/>
          <w:color w:val="000000" w:themeColor="text1"/>
        </w:rPr>
        <w:t>30</w:t>
      </w:r>
      <w:r w:rsidR="009152F0" w:rsidRPr="009152F0">
        <w:rPr>
          <w:rFonts w:ascii="Arial" w:hAnsi="Arial" w:cs="Arial"/>
          <w:color w:val="000000" w:themeColor="text1"/>
        </w:rPr>
        <w:t xml:space="preserve"> treinta</w:t>
      </w:r>
      <w:r w:rsidRPr="009152F0">
        <w:rPr>
          <w:rFonts w:ascii="Arial" w:hAnsi="Arial" w:cs="Arial"/>
          <w:color w:val="000000" w:themeColor="text1"/>
        </w:rPr>
        <w:t xml:space="preserve"> minutos</w:t>
      </w:r>
      <w:r w:rsidR="00682C43">
        <w:rPr>
          <w:rFonts w:ascii="Arial" w:hAnsi="Arial" w:cs="Arial"/>
        </w:rPr>
        <w:t>,  del día viernes 26 veintiséis</w:t>
      </w:r>
      <w:r>
        <w:rPr>
          <w:rFonts w:ascii="Arial" w:hAnsi="Arial" w:cs="Arial"/>
        </w:rPr>
        <w:t xml:space="preserve"> del  mes de agosto</w:t>
      </w:r>
      <w:r w:rsidRPr="005F731D">
        <w:rPr>
          <w:rFonts w:ascii="Arial" w:hAnsi="Arial" w:cs="Arial"/>
        </w:rPr>
        <w:t xml:space="preserve"> de 2016 dos mil dieciséis, instalados en la sala de regidores ubicada en  la Presidencia de este Municipio, se reunieron los miembros del H. Ayuntamiento</w:t>
      </w:r>
      <w:r>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 21 y 22</w:t>
      </w:r>
      <w:r w:rsidRPr="005F731D">
        <w:rPr>
          <w:rFonts w:ascii="Arial" w:hAnsi="Arial" w:cs="Arial"/>
        </w:rPr>
        <w:t xml:space="preserve">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682C43">
        <w:rPr>
          <w:rFonts w:ascii="Arial" w:hAnsi="Arial" w:cs="Arial"/>
          <w:b/>
          <w:i/>
        </w:rPr>
        <w:t>No. 26 VEINTISÉIS</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8D444F" w:rsidRPr="005F731D" w:rsidRDefault="008D444F" w:rsidP="008D444F">
      <w:pPr>
        <w:spacing w:after="0" w:line="240" w:lineRule="auto"/>
        <w:jc w:val="both"/>
        <w:rPr>
          <w:rFonts w:ascii="Arial" w:hAnsi="Arial" w:cs="Arial"/>
        </w:rPr>
      </w:pPr>
    </w:p>
    <w:tbl>
      <w:tblPr>
        <w:tblStyle w:val="Tablaconcuadrcula"/>
        <w:tblW w:w="0" w:type="auto"/>
        <w:tblInd w:w="108" w:type="dxa"/>
        <w:tblLayout w:type="fixed"/>
        <w:tblLook w:val="04A0" w:firstRow="1" w:lastRow="0" w:firstColumn="1" w:lastColumn="0" w:noHBand="0" w:noVBand="1"/>
      </w:tblPr>
      <w:tblGrid>
        <w:gridCol w:w="2680"/>
        <w:gridCol w:w="4975"/>
        <w:gridCol w:w="1701"/>
      </w:tblGrid>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PRESIDENTE</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FRANCISCO JAVIER BUENROSTRO ACOSTA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sidRPr="005F731D">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 Y SÍNDICO</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MANUEL RICO PÉREZ</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sidRPr="005F731D">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MIREYA COVARRUBIAS GIRÓN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sidRPr="005F731D">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MANUEL CASTILLO ANDRADE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7262B5" w:rsidP="00A5529D">
            <w:pPr>
              <w:jc w:val="center"/>
              <w:rPr>
                <w:rFonts w:ascii="Arial" w:hAnsi="Arial" w:cs="Arial"/>
              </w:rPr>
            </w:pPr>
            <w:r>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 xml:space="preserve">ESMERALDA LÓPEZ AMADOR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FRANCISCO JAVIER CAMACHO ROMERO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CITLALI DEL CARMEN NANDE MARIN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 xml:space="preserve">DOLORES CATALINA IBARRA CORTÉS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702FD0" w:rsidP="00A5529D">
            <w:pPr>
              <w:jc w:val="center"/>
              <w:rPr>
                <w:rFonts w:ascii="Arial" w:hAnsi="Arial" w:cs="Arial"/>
              </w:rPr>
            </w:pPr>
            <w:r>
              <w:rPr>
                <w:rFonts w:ascii="Arial" w:hAnsi="Arial" w:cs="Arial"/>
              </w:rPr>
              <w:t>AUSENTE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FRANCISCO HERNÁNDEZ NANDE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Pr>
                <w:rFonts w:ascii="Arial" w:hAnsi="Arial" w:cs="Arial"/>
              </w:rPr>
              <w:t>PRESENTE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MIGUEL ÁNGEL IBARRA FLORES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273991" w:rsidP="00A5529D">
            <w:pPr>
              <w:jc w:val="center"/>
              <w:rPr>
                <w:rFonts w:ascii="Arial" w:hAnsi="Arial" w:cs="Arial"/>
              </w:rPr>
            </w:pPr>
            <w:r>
              <w:rPr>
                <w:rFonts w:ascii="Arial" w:hAnsi="Arial" w:cs="Arial"/>
              </w:rPr>
              <w:t>AUSENTE</w:t>
            </w:r>
          </w:p>
        </w:tc>
      </w:tr>
      <w:tr w:rsidR="008D444F" w:rsidRPr="005F731D" w:rsidTr="0098283A">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both"/>
              <w:rPr>
                <w:rFonts w:ascii="Arial" w:hAnsi="Arial" w:cs="Arial"/>
              </w:rPr>
            </w:pPr>
            <w:r w:rsidRPr="005F731D">
              <w:rPr>
                <w:rFonts w:ascii="Arial" w:hAnsi="Arial" w:cs="Arial"/>
              </w:rPr>
              <w:t xml:space="preserve">ENRIQUE LÓPEZ GÓMEZ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44F" w:rsidRPr="005F731D" w:rsidRDefault="008D444F" w:rsidP="00A5529D">
            <w:pPr>
              <w:jc w:val="center"/>
              <w:rPr>
                <w:rFonts w:ascii="Arial" w:hAnsi="Arial" w:cs="Arial"/>
              </w:rPr>
            </w:pPr>
            <w:r w:rsidRPr="005F731D">
              <w:rPr>
                <w:rFonts w:ascii="Arial" w:hAnsi="Arial" w:cs="Arial"/>
              </w:rPr>
              <w:t>PRESENTE</w:t>
            </w:r>
          </w:p>
        </w:tc>
      </w:tr>
    </w:tbl>
    <w:p w:rsidR="008D444F" w:rsidRPr="005F731D" w:rsidRDefault="008D444F" w:rsidP="008D444F">
      <w:pPr>
        <w:spacing w:after="0" w:line="240" w:lineRule="auto"/>
        <w:jc w:val="both"/>
        <w:rPr>
          <w:rFonts w:ascii="Arial" w:hAnsi="Arial" w:cs="Arial"/>
        </w:rPr>
      </w:pPr>
    </w:p>
    <w:p w:rsidR="008D444F" w:rsidRDefault="008D444F" w:rsidP="008D444F">
      <w:pPr>
        <w:spacing w:after="0" w:line="240" w:lineRule="auto"/>
        <w:jc w:val="both"/>
        <w:rPr>
          <w:rFonts w:ascii="Arial" w:hAnsi="Arial" w:cs="Arial"/>
        </w:rPr>
      </w:pPr>
      <w:r w:rsidRPr="005F731D">
        <w:rPr>
          <w:rFonts w:ascii="Arial" w:hAnsi="Arial" w:cs="Arial"/>
        </w:rPr>
        <w:t xml:space="preserve">Con la </w:t>
      </w:r>
      <w:r w:rsidR="00682C43">
        <w:rPr>
          <w:rFonts w:ascii="Arial" w:hAnsi="Arial" w:cs="Arial"/>
        </w:rPr>
        <w:t xml:space="preserve">presencia </w:t>
      </w:r>
      <w:r w:rsidR="0097444F">
        <w:rPr>
          <w:rFonts w:ascii="Arial" w:hAnsi="Arial" w:cs="Arial"/>
        </w:rPr>
        <w:t>9</w:t>
      </w:r>
      <w:r w:rsidR="00B430A0">
        <w:rPr>
          <w:rFonts w:ascii="Arial" w:hAnsi="Arial" w:cs="Arial"/>
        </w:rPr>
        <w:t xml:space="preserve"> nueve</w:t>
      </w:r>
      <w:r w:rsidR="0097444F">
        <w:rPr>
          <w:rFonts w:ascii="Arial" w:hAnsi="Arial" w:cs="Arial"/>
        </w:rPr>
        <w:t xml:space="preserve"> </w:t>
      </w:r>
      <w:r>
        <w:rPr>
          <w:rFonts w:ascii="Arial" w:hAnsi="Arial" w:cs="Arial"/>
        </w:rPr>
        <w:t>de los 11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sidR="00B430A0">
        <w:rPr>
          <w:rFonts w:ascii="Arial" w:hAnsi="Arial" w:cs="Arial"/>
        </w:rPr>
        <w:t>------------------------------------------------------------------------------------------------------</w:t>
      </w:r>
    </w:p>
    <w:p w:rsidR="00B430A0" w:rsidRPr="005F731D" w:rsidRDefault="00B430A0" w:rsidP="008D444F">
      <w:pPr>
        <w:spacing w:after="0" w:line="240" w:lineRule="auto"/>
        <w:jc w:val="both"/>
        <w:rPr>
          <w:rFonts w:ascii="Arial" w:hAnsi="Arial" w:cs="Arial"/>
        </w:rPr>
      </w:pPr>
    </w:p>
    <w:p w:rsidR="008D444F" w:rsidRDefault="008D444F" w:rsidP="008D444F">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3436D8" w:rsidRDefault="003436D8" w:rsidP="003436D8">
      <w:pPr>
        <w:spacing w:after="0" w:line="240" w:lineRule="auto"/>
        <w:jc w:val="both"/>
        <w:rPr>
          <w:rFonts w:ascii="Arial" w:hAnsi="Arial" w:cs="Arial"/>
          <w:b/>
        </w:rPr>
      </w:pPr>
    </w:p>
    <w:p w:rsidR="003436D8" w:rsidRDefault="003436D8" w:rsidP="003436D8">
      <w:pPr>
        <w:spacing w:after="0" w:line="240" w:lineRule="auto"/>
        <w:jc w:val="both"/>
        <w:rPr>
          <w:rFonts w:ascii="Arial" w:hAnsi="Arial" w:cs="Arial"/>
        </w:rPr>
      </w:pPr>
      <w:r>
        <w:rPr>
          <w:rFonts w:ascii="Arial" w:hAnsi="Arial" w:cs="Arial"/>
          <w:b/>
        </w:rPr>
        <w:t xml:space="preserve">PUNTO UNO.- </w:t>
      </w:r>
      <w:r>
        <w:rPr>
          <w:rFonts w:ascii="Arial" w:hAnsi="Arial" w:cs="Arial"/>
        </w:rPr>
        <w:t>Aprobación de la Iniciativa de la Ley de Ingresos 2017.</w:t>
      </w:r>
    </w:p>
    <w:p w:rsidR="003436D8" w:rsidRDefault="003436D8" w:rsidP="003436D8">
      <w:pPr>
        <w:spacing w:after="0" w:line="240" w:lineRule="auto"/>
        <w:jc w:val="both"/>
        <w:rPr>
          <w:rFonts w:ascii="Arial" w:hAnsi="Arial" w:cs="Arial"/>
        </w:rPr>
      </w:pPr>
    </w:p>
    <w:p w:rsidR="003436D8" w:rsidRPr="00664304" w:rsidRDefault="003436D8" w:rsidP="003436D8">
      <w:pPr>
        <w:spacing w:after="0" w:line="240" w:lineRule="auto"/>
        <w:jc w:val="both"/>
        <w:rPr>
          <w:rFonts w:ascii="Arial" w:hAnsi="Arial" w:cs="Arial"/>
        </w:rPr>
      </w:pPr>
      <w:r w:rsidRPr="000003C9">
        <w:rPr>
          <w:rFonts w:ascii="Arial" w:hAnsi="Arial" w:cs="Arial"/>
          <w:b/>
        </w:rPr>
        <w:t>PUNTO DOS.-</w:t>
      </w:r>
      <w:r>
        <w:rPr>
          <w:rFonts w:ascii="Arial" w:hAnsi="Arial" w:cs="Arial"/>
        </w:rPr>
        <w:t xml:space="preserve"> Aprobación del Reglamento de la comisión de Ciudades Hermanas.</w:t>
      </w:r>
    </w:p>
    <w:p w:rsidR="003436D8" w:rsidRPr="00664304" w:rsidRDefault="003436D8" w:rsidP="003436D8">
      <w:pPr>
        <w:spacing w:after="0" w:line="240" w:lineRule="auto"/>
        <w:jc w:val="both"/>
        <w:rPr>
          <w:rFonts w:ascii="Arial" w:hAnsi="Arial" w:cs="Arial"/>
          <w:b/>
        </w:rPr>
      </w:pPr>
    </w:p>
    <w:p w:rsidR="003436D8" w:rsidRDefault="003436D8" w:rsidP="003436D8">
      <w:pPr>
        <w:spacing w:after="0" w:line="240" w:lineRule="auto"/>
        <w:jc w:val="both"/>
        <w:rPr>
          <w:rFonts w:ascii="Arial" w:hAnsi="Arial" w:cs="Arial"/>
        </w:rPr>
      </w:pPr>
      <w:r>
        <w:rPr>
          <w:rFonts w:ascii="Arial" w:hAnsi="Arial" w:cs="Arial"/>
          <w:b/>
        </w:rPr>
        <w:t>PUNTO TRES</w:t>
      </w:r>
      <w:r w:rsidRPr="00664304">
        <w:rPr>
          <w:rFonts w:ascii="Arial" w:hAnsi="Arial" w:cs="Arial"/>
          <w:b/>
        </w:rPr>
        <w:t>.-</w:t>
      </w:r>
      <w:r>
        <w:rPr>
          <w:rFonts w:ascii="Arial" w:hAnsi="Arial" w:cs="Arial"/>
        </w:rPr>
        <w:t xml:space="preserve"> Aprobación del pago generado por el Expediente No. 02/2001-B1</w:t>
      </w:r>
    </w:p>
    <w:p w:rsidR="003436D8" w:rsidRDefault="003436D8" w:rsidP="003436D8">
      <w:pPr>
        <w:spacing w:after="0" w:line="240" w:lineRule="auto"/>
        <w:jc w:val="both"/>
        <w:rPr>
          <w:rFonts w:ascii="Arial" w:hAnsi="Arial" w:cs="Arial"/>
        </w:rPr>
      </w:pPr>
    </w:p>
    <w:p w:rsidR="003436D8" w:rsidRDefault="003436D8" w:rsidP="003436D8">
      <w:pPr>
        <w:spacing w:after="0" w:line="240" w:lineRule="auto"/>
        <w:jc w:val="both"/>
        <w:rPr>
          <w:rFonts w:ascii="Arial" w:hAnsi="Arial" w:cs="Arial"/>
        </w:rPr>
      </w:pPr>
      <w:r w:rsidRPr="001B04C3">
        <w:rPr>
          <w:rFonts w:ascii="Arial" w:hAnsi="Arial" w:cs="Arial"/>
          <w:b/>
        </w:rPr>
        <w:t>PUNTO CUATRO.-</w:t>
      </w:r>
      <w:r>
        <w:rPr>
          <w:rFonts w:ascii="Arial" w:hAnsi="Arial" w:cs="Arial"/>
        </w:rPr>
        <w:t xml:space="preserve"> Entrega del reglamento de Transparencia  y </w:t>
      </w:r>
      <w:r w:rsidR="00430D3B">
        <w:rPr>
          <w:rFonts w:ascii="Arial" w:hAnsi="Arial" w:cs="Arial"/>
        </w:rPr>
        <w:t>acceso a la información pública</w:t>
      </w:r>
      <w:r>
        <w:rPr>
          <w:rFonts w:ascii="Arial" w:hAnsi="Arial" w:cs="Arial"/>
        </w:rPr>
        <w:t xml:space="preserve"> del H. Ayuntamiento de </w:t>
      </w:r>
      <w:proofErr w:type="spellStart"/>
      <w:r>
        <w:rPr>
          <w:rFonts w:ascii="Arial" w:hAnsi="Arial" w:cs="Arial"/>
        </w:rPr>
        <w:t>Cocula</w:t>
      </w:r>
      <w:proofErr w:type="spellEnd"/>
      <w:r>
        <w:rPr>
          <w:rFonts w:ascii="Arial" w:hAnsi="Arial" w:cs="Arial"/>
        </w:rPr>
        <w:t xml:space="preserve">, Jalisco., para su revisión. </w:t>
      </w:r>
    </w:p>
    <w:p w:rsidR="003436D8" w:rsidRPr="00664304" w:rsidRDefault="003436D8" w:rsidP="003436D8">
      <w:pPr>
        <w:spacing w:after="0" w:line="240" w:lineRule="auto"/>
        <w:jc w:val="both"/>
        <w:rPr>
          <w:rFonts w:ascii="Arial" w:hAnsi="Arial" w:cs="Arial"/>
        </w:rPr>
      </w:pPr>
    </w:p>
    <w:p w:rsidR="003436D8" w:rsidRDefault="003436D8" w:rsidP="003436D8">
      <w:pPr>
        <w:spacing w:after="0" w:line="240" w:lineRule="auto"/>
        <w:jc w:val="both"/>
        <w:rPr>
          <w:rFonts w:ascii="Arial" w:hAnsi="Arial" w:cs="Arial"/>
        </w:rPr>
      </w:pPr>
      <w:r>
        <w:rPr>
          <w:rFonts w:ascii="Arial" w:hAnsi="Arial" w:cs="Arial"/>
          <w:b/>
        </w:rPr>
        <w:t>PUNTO CINCO</w:t>
      </w:r>
      <w:r w:rsidRPr="00664304">
        <w:rPr>
          <w:rFonts w:ascii="Arial" w:hAnsi="Arial" w:cs="Arial"/>
          <w:b/>
        </w:rPr>
        <w:t>.-</w:t>
      </w:r>
      <w:r>
        <w:rPr>
          <w:rFonts w:ascii="Arial" w:hAnsi="Arial" w:cs="Arial"/>
          <w:b/>
        </w:rPr>
        <w:t xml:space="preserve"> </w:t>
      </w:r>
      <w:r w:rsidRPr="000F0697">
        <w:rPr>
          <w:rFonts w:ascii="Arial" w:hAnsi="Arial" w:cs="Arial"/>
        </w:rPr>
        <w:t>Revisión y en su caso aprobación</w:t>
      </w:r>
      <w:r>
        <w:rPr>
          <w:rFonts w:ascii="Arial" w:hAnsi="Arial" w:cs="Arial"/>
        </w:rPr>
        <w:t xml:space="preserve"> de las obras a realizarse con el anticipo del Fondo de Aportaciones para la Infraestructura Social, del crédito de Financiamiento BANOBRAS - FAIS (Ramo 33). </w:t>
      </w:r>
    </w:p>
    <w:p w:rsidR="003436D8" w:rsidRPr="00664304" w:rsidRDefault="003436D8" w:rsidP="003436D8">
      <w:pPr>
        <w:spacing w:after="0" w:line="240" w:lineRule="auto"/>
        <w:jc w:val="both"/>
        <w:rPr>
          <w:rFonts w:ascii="Arial" w:hAnsi="Arial" w:cs="Arial"/>
        </w:rPr>
      </w:pPr>
      <w:r>
        <w:rPr>
          <w:rFonts w:ascii="Arial" w:hAnsi="Arial" w:cs="Arial"/>
        </w:rPr>
        <w:t xml:space="preserve"> </w:t>
      </w:r>
      <w:r>
        <w:rPr>
          <w:rFonts w:ascii="Arial" w:hAnsi="Arial" w:cs="Arial"/>
          <w:b/>
        </w:rPr>
        <w:t xml:space="preserve"> </w:t>
      </w:r>
    </w:p>
    <w:p w:rsidR="003436D8" w:rsidRDefault="003436D8" w:rsidP="00624905">
      <w:pPr>
        <w:spacing w:after="0" w:line="240" w:lineRule="auto"/>
        <w:jc w:val="both"/>
        <w:rPr>
          <w:rFonts w:ascii="Arial" w:hAnsi="Arial" w:cs="Arial"/>
        </w:rPr>
      </w:pPr>
      <w:r>
        <w:rPr>
          <w:rFonts w:ascii="Arial" w:hAnsi="Arial" w:cs="Arial"/>
          <w:b/>
        </w:rPr>
        <w:t xml:space="preserve">PUNTO SEIS.- </w:t>
      </w:r>
      <w:r w:rsidRPr="000F0697">
        <w:rPr>
          <w:rFonts w:ascii="Arial" w:hAnsi="Arial" w:cs="Arial"/>
        </w:rPr>
        <w:t>Clausura de la sesión.</w:t>
      </w:r>
    </w:p>
    <w:p w:rsidR="00624905" w:rsidRPr="00624905" w:rsidRDefault="00624905" w:rsidP="00624905">
      <w:pPr>
        <w:spacing w:after="0" w:line="240" w:lineRule="auto"/>
        <w:jc w:val="both"/>
        <w:rPr>
          <w:rFonts w:ascii="Arial" w:hAnsi="Arial" w:cs="Arial"/>
        </w:rPr>
      </w:pPr>
    </w:p>
    <w:p w:rsidR="003436D8" w:rsidRDefault="003436D8" w:rsidP="003436D8">
      <w:pPr>
        <w:jc w:val="both"/>
        <w:rPr>
          <w:rFonts w:ascii="Arial" w:hAnsi="Arial" w:cs="Arial"/>
        </w:rPr>
      </w:pPr>
      <w:r w:rsidRPr="00BA5B92">
        <w:rPr>
          <w:rFonts w:ascii="Arial" w:hAnsi="Arial" w:cs="Arial"/>
        </w:rPr>
        <w:t>Sometido que fue a votación por</w:t>
      </w:r>
      <w:r>
        <w:rPr>
          <w:rFonts w:ascii="Arial" w:hAnsi="Arial" w:cs="Arial"/>
        </w:rPr>
        <w:t xml:space="preserve"> parte del  Secretario General </w:t>
      </w:r>
      <w:r w:rsidRPr="00BA5B92">
        <w:rPr>
          <w:rFonts w:ascii="Arial" w:hAnsi="Arial" w:cs="Arial"/>
        </w:rPr>
        <w:t xml:space="preserve"> </w:t>
      </w:r>
      <w:r>
        <w:rPr>
          <w:rFonts w:ascii="Arial" w:hAnsi="Arial" w:cs="Arial"/>
          <w:b/>
        </w:rPr>
        <w:t>JOSÉ AURELIO HERNÁNDEZ ÁLVAREZ</w:t>
      </w:r>
      <w:r w:rsidRPr="00BA5B92">
        <w:rPr>
          <w:rFonts w:ascii="Arial" w:hAnsi="Arial" w:cs="Arial"/>
        </w:rPr>
        <w:t xml:space="preserve">  el orden del día, resultando </w:t>
      </w:r>
      <w:r w:rsidRPr="00BA5B92">
        <w:rPr>
          <w:rFonts w:ascii="Arial" w:hAnsi="Arial" w:cs="Arial"/>
          <w:b/>
        </w:rPr>
        <w:t>APROBADO EN FORMA UNANIME</w:t>
      </w:r>
      <w:r w:rsidRPr="00BA5B92">
        <w:rPr>
          <w:rFonts w:ascii="Arial" w:hAnsi="Arial" w:cs="Arial"/>
        </w:rPr>
        <w:t xml:space="preserve"> se acuerda proceder al desahogo del mismo-------------------------------------------------------------------------</w:t>
      </w:r>
      <w:r>
        <w:rPr>
          <w:rFonts w:ascii="Arial" w:hAnsi="Arial" w:cs="Arial"/>
        </w:rPr>
        <w:t>-----------</w:t>
      </w:r>
    </w:p>
    <w:p w:rsidR="003436D8" w:rsidRPr="005F731D" w:rsidRDefault="003436D8" w:rsidP="003436D8">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3436D8" w:rsidRDefault="003436D8"/>
    <w:p w:rsidR="00A07238" w:rsidRDefault="00624905" w:rsidP="00624905">
      <w:pPr>
        <w:spacing w:after="0" w:line="240" w:lineRule="auto"/>
        <w:jc w:val="both"/>
        <w:rPr>
          <w:rFonts w:ascii="Arial" w:hAnsi="Arial" w:cs="Arial"/>
        </w:rPr>
      </w:pPr>
      <w:r>
        <w:rPr>
          <w:rFonts w:ascii="Arial" w:hAnsi="Arial" w:cs="Arial"/>
          <w:b/>
        </w:rPr>
        <w:t xml:space="preserve">PUNTO UNO.- </w:t>
      </w:r>
      <w:r w:rsidR="009152F0">
        <w:rPr>
          <w:rFonts w:ascii="Arial" w:hAnsi="Arial" w:cs="Arial"/>
        </w:rPr>
        <w:t>En voz del Presidente Municipal</w:t>
      </w:r>
      <w:r w:rsidR="00A07238">
        <w:rPr>
          <w:rFonts w:ascii="Arial" w:hAnsi="Arial" w:cs="Arial"/>
        </w:rPr>
        <w:t xml:space="preserve"> </w:t>
      </w:r>
      <w:r w:rsidR="00A07238" w:rsidRPr="006B02F3">
        <w:rPr>
          <w:rFonts w:ascii="Arial" w:hAnsi="Arial" w:cs="Arial"/>
          <w:b/>
        </w:rPr>
        <w:t>FRANCISCO JAVIER BUENROSTRO ACOSTA</w:t>
      </w:r>
      <w:r w:rsidR="00A07238">
        <w:rPr>
          <w:rFonts w:ascii="Arial" w:hAnsi="Arial" w:cs="Arial"/>
        </w:rPr>
        <w:t xml:space="preserve"> cede la palabra a los integrantes de la comisión de Hacienda, quienes después de analiz</w:t>
      </w:r>
      <w:r w:rsidR="00D25981">
        <w:rPr>
          <w:rFonts w:ascii="Arial" w:hAnsi="Arial" w:cs="Arial"/>
        </w:rPr>
        <w:t xml:space="preserve">ar la Ley de Ingresos 2017, nos </w:t>
      </w:r>
      <w:r w:rsidR="00A07238">
        <w:rPr>
          <w:rFonts w:ascii="Arial" w:hAnsi="Arial" w:cs="Arial"/>
        </w:rPr>
        <w:t>compartirán sus observaciones.-----------------------------------</w:t>
      </w:r>
    </w:p>
    <w:p w:rsidR="00A07238" w:rsidRDefault="00A07238" w:rsidP="00624905">
      <w:pPr>
        <w:spacing w:after="0" w:line="240" w:lineRule="auto"/>
        <w:jc w:val="both"/>
        <w:rPr>
          <w:rFonts w:ascii="Arial" w:hAnsi="Arial" w:cs="Arial"/>
        </w:rPr>
      </w:pPr>
      <w:r>
        <w:rPr>
          <w:rFonts w:ascii="Arial" w:hAnsi="Arial" w:cs="Arial"/>
        </w:rPr>
        <w:lastRenderedPageBreak/>
        <w:t xml:space="preserve">El regidor y síndico </w:t>
      </w:r>
      <w:r w:rsidRPr="006B02F3">
        <w:rPr>
          <w:rFonts w:ascii="Arial" w:hAnsi="Arial" w:cs="Arial"/>
          <w:b/>
        </w:rPr>
        <w:t>MANUEL RICO PÉREZ</w:t>
      </w:r>
      <w:r>
        <w:rPr>
          <w:rFonts w:ascii="Arial" w:hAnsi="Arial" w:cs="Arial"/>
        </w:rPr>
        <w:t xml:space="preserve"> comenta, me toca presidir la comisión de Hacienda, nada más que lo trabajamos y revisamos entre los regidores que asist</w:t>
      </w:r>
      <w:r w:rsidR="00770F21">
        <w:rPr>
          <w:rFonts w:ascii="Arial" w:hAnsi="Arial" w:cs="Arial"/>
        </w:rPr>
        <w:t>imos</w:t>
      </w:r>
      <w:r>
        <w:rPr>
          <w:rFonts w:ascii="Arial" w:hAnsi="Arial" w:cs="Arial"/>
        </w:rPr>
        <w:t xml:space="preserve"> ese día a la mesa de trabajo, y el final le solicitamos al compañero Enrique</w:t>
      </w:r>
      <w:r w:rsidR="00770F21">
        <w:rPr>
          <w:rFonts w:ascii="Arial" w:hAnsi="Arial" w:cs="Arial"/>
        </w:rPr>
        <w:t>,</w:t>
      </w:r>
      <w:r>
        <w:rPr>
          <w:rFonts w:ascii="Arial" w:hAnsi="Arial" w:cs="Arial"/>
        </w:rPr>
        <w:t xml:space="preserve"> que nos hiciera el favor de plasmar y</w:t>
      </w:r>
      <w:r w:rsidR="00770F21">
        <w:rPr>
          <w:rFonts w:ascii="Arial" w:hAnsi="Arial" w:cs="Arial"/>
        </w:rPr>
        <w:t xml:space="preserve"> revisar las ideas, y le solicito</w:t>
      </w:r>
      <w:r>
        <w:rPr>
          <w:rFonts w:ascii="Arial" w:hAnsi="Arial" w:cs="Arial"/>
        </w:rPr>
        <w:t xml:space="preserve"> de f</w:t>
      </w:r>
      <w:r w:rsidR="009A138D">
        <w:rPr>
          <w:rFonts w:ascii="Arial" w:hAnsi="Arial" w:cs="Arial"/>
        </w:rPr>
        <w:t>avor a Enrique que nos informara</w:t>
      </w:r>
      <w:r>
        <w:rPr>
          <w:rFonts w:ascii="Arial" w:hAnsi="Arial" w:cs="Arial"/>
        </w:rPr>
        <w:t xml:space="preserve"> de los resultados de los trabajos realizados a la Iniciativa de la Ley de Ingresos 2017.-----------------------------------------------</w:t>
      </w:r>
    </w:p>
    <w:p w:rsidR="006B02F3" w:rsidRDefault="006B02F3" w:rsidP="00624905">
      <w:pPr>
        <w:spacing w:after="0" w:line="240" w:lineRule="auto"/>
        <w:jc w:val="both"/>
        <w:rPr>
          <w:rFonts w:ascii="Arial" w:hAnsi="Arial" w:cs="Arial"/>
        </w:rPr>
      </w:pPr>
    </w:p>
    <w:p w:rsidR="00B015FA" w:rsidRDefault="00A07238" w:rsidP="00624905">
      <w:pPr>
        <w:spacing w:after="0" w:line="240" w:lineRule="auto"/>
        <w:jc w:val="both"/>
        <w:rPr>
          <w:rFonts w:ascii="Arial" w:hAnsi="Arial" w:cs="Arial"/>
        </w:rPr>
      </w:pPr>
      <w:r>
        <w:rPr>
          <w:rFonts w:ascii="Arial" w:hAnsi="Arial" w:cs="Arial"/>
        </w:rPr>
        <w:t xml:space="preserve">El regidor </w:t>
      </w:r>
      <w:r w:rsidRPr="006B02F3">
        <w:rPr>
          <w:rFonts w:ascii="Arial" w:hAnsi="Arial" w:cs="Arial"/>
          <w:b/>
        </w:rPr>
        <w:t>ENRIQUE LÓPEZ GÓMEZ</w:t>
      </w:r>
      <w:r>
        <w:rPr>
          <w:rFonts w:ascii="Arial" w:hAnsi="Arial" w:cs="Arial"/>
        </w:rPr>
        <w:t xml:space="preserve"> inicia comentado, la Ley de ingresos de hecho se trabajó </w:t>
      </w:r>
      <w:r w:rsidR="00B015FA">
        <w:rPr>
          <w:rFonts w:ascii="Arial" w:hAnsi="Arial" w:cs="Arial"/>
        </w:rPr>
        <w:t xml:space="preserve"> </w:t>
      </w:r>
      <w:r>
        <w:rPr>
          <w:rFonts w:ascii="Arial" w:hAnsi="Arial" w:cs="Arial"/>
        </w:rPr>
        <w:t>a porcentaj</w:t>
      </w:r>
      <w:r w:rsidR="009A138D">
        <w:rPr>
          <w:rFonts w:ascii="Arial" w:hAnsi="Arial" w:cs="Arial"/>
        </w:rPr>
        <w:t xml:space="preserve">es, </w:t>
      </w:r>
      <w:r>
        <w:rPr>
          <w:rFonts w:ascii="Arial" w:hAnsi="Arial" w:cs="Arial"/>
        </w:rPr>
        <w:t>y en base a esos porcentajes</w:t>
      </w:r>
      <w:r w:rsidR="00B015FA">
        <w:rPr>
          <w:rFonts w:ascii="Arial" w:hAnsi="Arial" w:cs="Arial"/>
        </w:rPr>
        <w:t xml:space="preserve"> de inflación se dieron los incrementos que hay, sin embargo si vimos algunas inconsistencias</w:t>
      </w:r>
      <w:r w:rsidR="00A46D32">
        <w:rPr>
          <w:rFonts w:ascii="Arial" w:hAnsi="Arial" w:cs="Arial"/>
        </w:rPr>
        <w:t>,</w:t>
      </w:r>
      <w:r w:rsidR="00B015FA">
        <w:rPr>
          <w:rFonts w:ascii="Arial" w:hAnsi="Arial" w:cs="Arial"/>
        </w:rPr>
        <w:t xml:space="preserve"> que yo creo que si podemos mej</w:t>
      </w:r>
      <w:r w:rsidR="009A138D">
        <w:rPr>
          <w:rFonts w:ascii="Arial" w:hAnsi="Arial" w:cs="Arial"/>
        </w:rPr>
        <w:t>orar, todo é</w:t>
      </w:r>
      <w:r w:rsidR="00B015FA">
        <w:rPr>
          <w:rFonts w:ascii="Arial" w:hAnsi="Arial" w:cs="Arial"/>
        </w:rPr>
        <w:t>sto va en función de tratar de ten</w:t>
      </w:r>
      <w:r w:rsidR="009A138D">
        <w:rPr>
          <w:rFonts w:ascii="Arial" w:hAnsi="Arial" w:cs="Arial"/>
        </w:rPr>
        <w:t xml:space="preserve">er mejores condiciones para </w:t>
      </w:r>
      <w:r w:rsidR="00B015FA">
        <w:rPr>
          <w:rFonts w:ascii="Arial" w:hAnsi="Arial" w:cs="Arial"/>
        </w:rPr>
        <w:t>el ciudadano, de lo que estamos considerando para su modificación es lo siguiente:</w:t>
      </w:r>
    </w:p>
    <w:p w:rsidR="00B015FA" w:rsidRDefault="00B015FA" w:rsidP="00624905">
      <w:pPr>
        <w:spacing w:after="0" w:line="240" w:lineRule="auto"/>
        <w:jc w:val="both"/>
        <w:rPr>
          <w:rFonts w:ascii="Arial" w:hAnsi="Arial" w:cs="Arial"/>
        </w:rPr>
      </w:pPr>
    </w:p>
    <w:p w:rsidR="004D50F0" w:rsidRDefault="00B015FA" w:rsidP="00624905">
      <w:pPr>
        <w:spacing w:after="0" w:line="240" w:lineRule="auto"/>
        <w:jc w:val="both"/>
        <w:rPr>
          <w:rFonts w:ascii="Arial" w:hAnsi="Arial" w:cs="Arial"/>
        </w:rPr>
      </w:pPr>
      <w:r w:rsidRPr="00AA7687">
        <w:rPr>
          <w:rFonts w:ascii="Arial" w:hAnsi="Arial" w:cs="Arial"/>
          <w:b/>
        </w:rPr>
        <w:t>Artículo 34</w:t>
      </w:r>
      <w:r w:rsidR="00AA7687" w:rsidRPr="00AA7687">
        <w:rPr>
          <w:rFonts w:ascii="Arial" w:hAnsi="Arial" w:cs="Arial"/>
          <w:b/>
        </w:rPr>
        <w:t>.-</w:t>
      </w:r>
      <w:r w:rsidR="00AA7687">
        <w:rPr>
          <w:rFonts w:ascii="Arial" w:hAnsi="Arial" w:cs="Arial"/>
        </w:rPr>
        <w:t xml:space="preserve">  E</w:t>
      </w:r>
      <w:r>
        <w:rPr>
          <w:rFonts w:ascii="Arial" w:hAnsi="Arial" w:cs="Arial"/>
        </w:rPr>
        <w:t>n cuanto a la exclusividad de los estacionamientos, ahí si hay un incremento importante a su costo, creemos que si es importante, pues desincentivar ese tipo de acciones que si vienen a perjudicar a la mayoría de las personas, porque de repente se encuentran con un espacio que está ocupado y no lo puedes utilizar, porque es un espacio público, en este caso estamos considerando la zona de exclusividad, en cordón a $99.90 noventa y nueve pesos 99/100 M.N. el metro lineal, y el pago sería por semana, y en batería sería de $114.90 ciento catorce pesos 90/100 M.N., entonces yo creo que esta parte si es impo</w:t>
      </w:r>
      <w:r w:rsidR="00770F21">
        <w:rPr>
          <w:rFonts w:ascii="Arial" w:hAnsi="Arial" w:cs="Arial"/>
        </w:rPr>
        <w:t>rtante y tiene ciertos alcances</w:t>
      </w:r>
      <w:r w:rsidR="00B319BD">
        <w:rPr>
          <w:rFonts w:ascii="Arial" w:hAnsi="Arial" w:cs="Arial"/>
        </w:rPr>
        <w:t xml:space="preserve">, incluso </w:t>
      </w:r>
      <w:r w:rsidR="00B319BD" w:rsidRPr="00AA7687">
        <w:rPr>
          <w:rFonts w:ascii="Arial" w:hAnsi="Arial" w:cs="Arial"/>
          <w:b/>
          <w:i/>
        </w:rPr>
        <w:t>hay algunos estacionamient</w:t>
      </w:r>
      <w:r w:rsidR="00A46D32">
        <w:rPr>
          <w:rFonts w:ascii="Arial" w:hAnsi="Arial" w:cs="Arial"/>
          <w:b/>
          <w:i/>
        </w:rPr>
        <w:t>os que obstaculizan hasta las en</w:t>
      </w:r>
      <w:r w:rsidR="00B319BD" w:rsidRPr="00AA7687">
        <w:rPr>
          <w:rFonts w:ascii="Arial" w:hAnsi="Arial" w:cs="Arial"/>
          <w:b/>
          <w:i/>
        </w:rPr>
        <w:t>tradas de las casa</w:t>
      </w:r>
      <w:r w:rsidR="00A46D32">
        <w:rPr>
          <w:rFonts w:ascii="Arial" w:hAnsi="Arial" w:cs="Arial"/>
          <w:b/>
          <w:i/>
        </w:rPr>
        <w:t>s</w:t>
      </w:r>
      <w:r w:rsidR="00B319BD" w:rsidRPr="00AA7687">
        <w:rPr>
          <w:rFonts w:ascii="Arial" w:hAnsi="Arial" w:cs="Arial"/>
          <w:b/>
          <w:i/>
        </w:rPr>
        <w:t xml:space="preserve">, se lo ponen como exclusivo, y dicen las personas oyes, espérame ni si quiera tengo servicios de </w:t>
      </w:r>
      <w:r w:rsidR="00F8339A" w:rsidRPr="00AA7687">
        <w:rPr>
          <w:rFonts w:ascii="Arial" w:hAnsi="Arial" w:cs="Arial"/>
          <w:b/>
          <w:i/>
        </w:rPr>
        <w:t>servidumbre</w:t>
      </w:r>
      <w:r w:rsidR="00B319BD" w:rsidRPr="00AA7687">
        <w:rPr>
          <w:rFonts w:ascii="Arial" w:hAnsi="Arial" w:cs="Arial"/>
          <w:b/>
          <w:i/>
        </w:rPr>
        <w:t>, no puedo ni pasar a mi casa, y ya es e</w:t>
      </w:r>
      <w:r w:rsidR="00F8339A" w:rsidRPr="00AA7687">
        <w:rPr>
          <w:rFonts w:ascii="Arial" w:hAnsi="Arial" w:cs="Arial"/>
          <w:b/>
          <w:i/>
        </w:rPr>
        <w:t>xclusivo de alguien, entonces esta es una de las reformas.</w:t>
      </w:r>
      <w:r w:rsidR="00A5529D">
        <w:rPr>
          <w:rFonts w:ascii="Arial" w:hAnsi="Arial" w:cs="Arial"/>
        </w:rPr>
        <w:t xml:space="preserve"> En el primer cuadro ya te marcaba unos paramentos, de $38.84 treinta y ocho pesos 84/100 M.N. – $162.18 ciento sesenta y dos pesos 18/100 M.N., aquí lo que no dice el artículo es cada cuando se cobra, si la cuota es semanal, si es diario o si es mensual, entonces eso sí sería</w:t>
      </w:r>
      <w:r w:rsidR="004D50F0">
        <w:rPr>
          <w:rFonts w:ascii="Arial" w:hAnsi="Arial" w:cs="Arial"/>
        </w:rPr>
        <w:t xml:space="preserve"> cuantificar o evaluar, y de ver como se está manejando, y simplemente que se le </w:t>
      </w:r>
      <w:r w:rsidR="004D50F0" w:rsidRPr="00AA7687">
        <w:rPr>
          <w:rFonts w:ascii="Arial" w:hAnsi="Arial" w:cs="Arial"/>
          <w:b/>
          <w:i/>
        </w:rPr>
        <w:t>anexe al  artículo que esto se pagará cada día, se pagará a la semana o se pagará al mes</w:t>
      </w:r>
      <w:r w:rsidR="004D50F0">
        <w:rPr>
          <w:rFonts w:ascii="Arial" w:hAnsi="Arial" w:cs="Arial"/>
        </w:rPr>
        <w:t>, es nada más para integrarle esa parte al artículo.</w:t>
      </w:r>
      <w:r w:rsidR="006B02F3">
        <w:rPr>
          <w:rFonts w:ascii="Arial" w:hAnsi="Arial" w:cs="Arial"/>
        </w:rPr>
        <w:t>------------------------------------------------------------------------------------------------------------------</w:t>
      </w:r>
    </w:p>
    <w:p w:rsidR="004D50F0" w:rsidRPr="00AA7687" w:rsidRDefault="004D50F0" w:rsidP="00624905">
      <w:pPr>
        <w:spacing w:after="0" w:line="240" w:lineRule="auto"/>
        <w:jc w:val="both"/>
        <w:rPr>
          <w:rFonts w:ascii="Arial" w:hAnsi="Arial" w:cs="Arial"/>
          <w:b/>
        </w:rPr>
      </w:pPr>
    </w:p>
    <w:p w:rsidR="00AA7687" w:rsidRDefault="00AA7687" w:rsidP="00624905">
      <w:pPr>
        <w:spacing w:after="0" w:line="240" w:lineRule="auto"/>
        <w:jc w:val="both"/>
        <w:rPr>
          <w:rFonts w:ascii="Arial" w:hAnsi="Arial" w:cs="Arial"/>
        </w:rPr>
      </w:pPr>
      <w:r w:rsidRPr="00AA7687">
        <w:rPr>
          <w:rFonts w:ascii="Arial" w:hAnsi="Arial" w:cs="Arial"/>
          <w:b/>
        </w:rPr>
        <w:t>Artículo 41.-</w:t>
      </w:r>
      <w:r w:rsidR="00770F21">
        <w:rPr>
          <w:rFonts w:ascii="Arial" w:hAnsi="Arial" w:cs="Arial"/>
        </w:rPr>
        <w:t xml:space="preserve"> N</w:t>
      </w:r>
      <w:r w:rsidR="004D50F0">
        <w:rPr>
          <w:rFonts w:ascii="Arial" w:hAnsi="Arial" w:cs="Arial"/>
        </w:rPr>
        <w:t>os habla de las tarifas</w:t>
      </w:r>
      <w:r w:rsidR="00A46D32">
        <w:rPr>
          <w:rFonts w:ascii="Arial" w:hAnsi="Arial" w:cs="Arial"/>
        </w:rPr>
        <w:t xml:space="preserve"> </w:t>
      </w:r>
      <w:r w:rsidR="004D50F0">
        <w:rPr>
          <w:rFonts w:ascii="Arial" w:hAnsi="Arial" w:cs="Arial"/>
        </w:rPr>
        <w:t>en relación a los excusados y baños del dominio público, dice por cada vez que se usen, excepto por niños menores de 12 doce años, y adultos mayores que</w:t>
      </w:r>
      <w:r w:rsidR="00A46D32">
        <w:rPr>
          <w:rFonts w:ascii="Arial" w:hAnsi="Arial" w:cs="Arial"/>
        </w:rPr>
        <w:t xml:space="preserve"> es la parte que se le anexa, sí</w:t>
      </w:r>
      <w:r w:rsidR="004D50F0">
        <w:rPr>
          <w:rFonts w:ascii="Arial" w:hAnsi="Arial" w:cs="Arial"/>
        </w:rPr>
        <w:t xml:space="preserve"> tenía a los niños, y aquí </w:t>
      </w:r>
      <w:r w:rsidR="004D50F0" w:rsidRPr="00AA7687">
        <w:rPr>
          <w:rFonts w:ascii="Arial" w:hAnsi="Arial" w:cs="Arial"/>
          <w:b/>
          <w:i/>
        </w:rPr>
        <w:t>estamos integrando al adulto mayor, para que ellos no paguen al uso del excusado, y eso se hace por lo que representan para nuestra sociedad</w:t>
      </w:r>
      <w:r w:rsidR="0043240A">
        <w:rPr>
          <w:rFonts w:ascii="Arial" w:hAnsi="Arial" w:cs="Arial"/>
          <w:b/>
          <w:i/>
        </w:rPr>
        <w:t>,</w:t>
      </w:r>
      <w:r w:rsidR="00FA4780">
        <w:rPr>
          <w:rFonts w:ascii="Arial" w:hAnsi="Arial" w:cs="Arial"/>
          <w:b/>
          <w:i/>
        </w:rPr>
        <w:t xml:space="preserve"> y por respeto</w:t>
      </w:r>
      <w:r w:rsidR="00F53CEB">
        <w:rPr>
          <w:rFonts w:ascii="Arial" w:hAnsi="Arial" w:cs="Arial"/>
          <w:b/>
          <w:i/>
        </w:rPr>
        <w:t xml:space="preserve"> hacia ellos</w:t>
      </w:r>
      <w:r w:rsidR="004D50F0" w:rsidRPr="00AA7687">
        <w:rPr>
          <w:rFonts w:ascii="Arial" w:hAnsi="Arial" w:cs="Arial"/>
          <w:b/>
          <w:i/>
        </w:rPr>
        <w:t>.</w:t>
      </w:r>
      <w:r w:rsidR="004D50F0">
        <w:rPr>
          <w:rFonts w:ascii="Arial" w:hAnsi="Arial" w:cs="Arial"/>
        </w:rPr>
        <w:t xml:space="preserve"> </w:t>
      </w:r>
      <w:r>
        <w:rPr>
          <w:rFonts w:ascii="Arial" w:hAnsi="Arial" w:cs="Arial"/>
        </w:rPr>
        <w:t>En la fracción III, que es el</w:t>
      </w:r>
      <w:r w:rsidR="004D50F0">
        <w:rPr>
          <w:rFonts w:ascii="Arial" w:hAnsi="Arial" w:cs="Arial"/>
        </w:rPr>
        <w:t xml:space="preserve"> ingreso a los parque </w:t>
      </w:r>
      <w:r>
        <w:rPr>
          <w:rFonts w:ascii="Arial" w:hAnsi="Arial" w:cs="Arial"/>
        </w:rPr>
        <w:t xml:space="preserve">y unidades deportivas que es del mismo artículo 41 cuarenta y uno, </w:t>
      </w:r>
      <w:r w:rsidR="00770F21">
        <w:rPr>
          <w:rFonts w:ascii="Arial" w:hAnsi="Arial" w:cs="Arial"/>
        </w:rPr>
        <w:t xml:space="preserve"> dice por ingreso de los parques</w:t>
      </w:r>
      <w:r>
        <w:rPr>
          <w:rFonts w:ascii="Arial" w:hAnsi="Arial" w:cs="Arial"/>
        </w:rPr>
        <w:t xml:space="preserve"> y unidades deportivas municipales excepto menores de 12 doce años y adultos mayores, y el costo es de $2.00 dos pesos, en lo general, entonces es otra de las modificaciones. </w:t>
      </w:r>
      <w:r w:rsidR="006B02F3">
        <w:rPr>
          <w:rFonts w:ascii="Arial" w:hAnsi="Arial" w:cs="Arial"/>
        </w:rPr>
        <w:t>------------------------------------------------------------------------------------------------------</w:t>
      </w:r>
    </w:p>
    <w:p w:rsidR="00AA7687" w:rsidRDefault="00AA7687" w:rsidP="00624905">
      <w:pPr>
        <w:spacing w:after="0" w:line="240" w:lineRule="auto"/>
        <w:jc w:val="both"/>
        <w:rPr>
          <w:rFonts w:ascii="Arial" w:hAnsi="Arial" w:cs="Arial"/>
        </w:rPr>
      </w:pPr>
    </w:p>
    <w:p w:rsidR="00AA7687" w:rsidRDefault="00A46D32" w:rsidP="00624905">
      <w:pPr>
        <w:spacing w:after="0" w:line="240" w:lineRule="auto"/>
        <w:jc w:val="both"/>
        <w:rPr>
          <w:rFonts w:ascii="Arial" w:hAnsi="Arial" w:cs="Arial"/>
        </w:rPr>
      </w:pPr>
      <w:r>
        <w:rPr>
          <w:rFonts w:ascii="Arial" w:hAnsi="Arial" w:cs="Arial"/>
        </w:rPr>
        <w:t>Hay un punto que está</w:t>
      </w:r>
      <w:r w:rsidR="00AA7687">
        <w:rPr>
          <w:rFonts w:ascii="Arial" w:hAnsi="Arial" w:cs="Arial"/>
        </w:rPr>
        <w:t xml:space="preserve"> interesante, y es de los permisos a los giros, sobre todo los de la venta de alcohol y es el artículo 44 cuarenta y cuatro.</w:t>
      </w:r>
      <w:r w:rsidR="006B02F3">
        <w:rPr>
          <w:rFonts w:ascii="Arial" w:hAnsi="Arial" w:cs="Arial"/>
        </w:rPr>
        <w:t>-----------------------------------------------------------------</w:t>
      </w:r>
    </w:p>
    <w:p w:rsidR="00AA7687" w:rsidRDefault="00AA7687" w:rsidP="00624905">
      <w:pPr>
        <w:spacing w:after="0" w:line="240" w:lineRule="auto"/>
        <w:jc w:val="both"/>
        <w:rPr>
          <w:rFonts w:ascii="Arial" w:hAnsi="Arial" w:cs="Arial"/>
        </w:rPr>
      </w:pPr>
    </w:p>
    <w:p w:rsidR="00E1100F" w:rsidRDefault="00AA7687" w:rsidP="00624905">
      <w:pPr>
        <w:spacing w:after="0" w:line="240" w:lineRule="auto"/>
        <w:jc w:val="both"/>
        <w:rPr>
          <w:rFonts w:ascii="Arial" w:hAnsi="Arial" w:cs="Arial"/>
        </w:rPr>
      </w:pPr>
      <w:r w:rsidRPr="00AA7687">
        <w:rPr>
          <w:rFonts w:ascii="Arial" w:hAnsi="Arial" w:cs="Arial"/>
          <w:b/>
        </w:rPr>
        <w:t>Artículo 44.-</w:t>
      </w:r>
      <w:r>
        <w:rPr>
          <w:rFonts w:ascii="Arial" w:hAnsi="Arial" w:cs="Arial"/>
        </w:rPr>
        <w:t xml:space="preserve">  Con la pasada Ley del 2016 dos mil dieciséis, tenía una cuota fija, las que nos presentan para el 2017 dos mil diecisiete, traen dos cantidades</w:t>
      </w:r>
      <w:r w:rsidR="00FA4780">
        <w:rPr>
          <w:rFonts w:ascii="Arial" w:hAnsi="Arial" w:cs="Arial"/>
        </w:rPr>
        <w:t>, y tiene varios parámetros y nos</w:t>
      </w:r>
      <w:r w:rsidR="00235D3C">
        <w:rPr>
          <w:rFonts w:ascii="Arial" w:hAnsi="Arial" w:cs="Arial"/>
        </w:rPr>
        <w:t xml:space="preserve"> destanteamos por un momento, </w:t>
      </w:r>
      <w:r w:rsidR="00235D3C" w:rsidRPr="00E1100F">
        <w:rPr>
          <w:rFonts w:ascii="Arial" w:hAnsi="Arial" w:cs="Arial"/>
          <w:b/>
          <w:i/>
        </w:rPr>
        <w:t>decidimos e</w:t>
      </w:r>
      <w:r w:rsidR="00E1100F">
        <w:rPr>
          <w:rFonts w:ascii="Arial" w:hAnsi="Arial" w:cs="Arial"/>
          <w:b/>
          <w:i/>
        </w:rPr>
        <w:t>ntre los regidores</w:t>
      </w:r>
      <w:r w:rsidR="00022746">
        <w:rPr>
          <w:rFonts w:ascii="Arial" w:hAnsi="Arial" w:cs="Arial"/>
          <w:b/>
          <w:i/>
        </w:rPr>
        <w:t>,</w:t>
      </w:r>
      <w:r w:rsidR="00E1100F">
        <w:rPr>
          <w:rFonts w:ascii="Arial" w:hAnsi="Arial" w:cs="Arial"/>
          <w:b/>
          <w:i/>
        </w:rPr>
        <w:t xml:space="preserve"> el</w:t>
      </w:r>
      <w:r w:rsidR="00E1100F" w:rsidRPr="00E1100F">
        <w:rPr>
          <w:rFonts w:ascii="Arial" w:hAnsi="Arial" w:cs="Arial"/>
          <w:b/>
          <w:i/>
        </w:rPr>
        <w:t xml:space="preserve"> desincentivar</w:t>
      </w:r>
      <w:r w:rsidR="00235D3C" w:rsidRPr="00E1100F">
        <w:rPr>
          <w:rFonts w:ascii="Arial" w:hAnsi="Arial" w:cs="Arial"/>
          <w:b/>
          <w:i/>
        </w:rPr>
        <w:t xml:space="preserve"> este tipo</w:t>
      </w:r>
      <w:r w:rsidR="00ED79FC" w:rsidRPr="00E1100F">
        <w:rPr>
          <w:rFonts w:ascii="Arial" w:hAnsi="Arial" w:cs="Arial"/>
          <w:b/>
          <w:i/>
        </w:rPr>
        <w:t xml:space="preserve"> de comercios, y dejamos el más alto</w:t>
      </w:r>
      <w:r w:rsidR="00E1100F" w:rsidRPr="00E1100F">
        <w:rPr>
          <w:rFonts w:ascii="Arial" w:hAnsi="Arial" w:cs="Arial"/>
          <w:b/>
          <w:i/>
        </w:rPr>
        <w:t>, y será con una cuota fija que no traiga parámetros.</w:t>
      </w:r>
      <w:r w:rsidR="00E1100F">
        <w:rPr>
          <w:rFonts w:ascii="Arial" w:hAnsi="Arial" w:cs="Arial"/>
        </w:rPr>
        <w:t xml:space="preserve"> </w:t>
      </w:r>
      <w:r w:rsidR="006B02F3">
        <w:rPr>
          <w:rFonts w:ascii="Arial" w:hAnsi="Arial" w:cs="Arial"/>
        </w:rPr>
        <w:t>-----</w:t>
      </w:r>
    </w:p>
    <w:p w:rsidR="00E1100F" w:rsidRDefault="00E1100F" w:rsidP="00624905">
      <w:pPr>
        <w:spacing w:after="0" w:line="240" w:lineRule="auto"/>
        <w:jc w:val="both"/>
        <w:rPr>
          <w:rFonts w:ascii="Arial" w:hAnsi="Arial" w:cs="Arial"/>
        </w:rPr>
      </w:pPr>
    </w:p>
    <w:p w:rsidR="003628ED" w:rsidRPr="006B02F3" w:rsidRDefault="00E1100F" w:rsidP="00624905">
      <w:pPr>
        <w:spacing w:after="0" w:line="240" w:lineRule="auto"/>
        <w:jc w:val="both"/>
        <w:rPr>
          <w:rFonts w:ascii="Arial" w:hAnsi="Arial" w:cs="Arial"/>
        </w:rPr>
      </w:pPr>
      <w:r w:rsidRPr="00E1100F">
        <w:rPr>
          <w:rFonts w:ascii="Arial" w:hAnsi="Arial" w:cs="Arial"/>
          <w:b/>
        </w:rPr>
        <w:t>Artículo 51.-</w:t>
      </w:r>
      <w:r>
        <w:rPr>
          <w:rFonts w:ascii="Arial" w:hAnsi="Arial" w:cs="Arial"/>
        </w:rPr>
        <w:t xml:space="preserve"> Se refiere a las obras y su vigilancia</w:t>
      </w:r>
      <w:r w:rsidR="00667F4B">
        <w:rPr>
          <w:rFonts w:ascii="Arial" w:hAnsi="Arial" w:cs="Arial"/>
        </w:rPr>
        <w:t xml:space="preserve">, en la Ley del 2016 dos mil </w:t>
      </w:r>
      <w:r w:rsidR="001E26FF">
        <w:rPr>
          <w:rFonts w:ascii="Arial" w:hAnsi="Arial" w:cs="Arial"/>
        </w:rPr>
        <w:t>dieciséis</w:t>
      </w:r>
      <w:r w:rsidR="00667F4B">
        <w:rPr>
          <w:rFonts w:ascii="Arial" w:hAnsi="Arial" w:cs="Arial"/>
        </w:rPr>
        <w:t>,</w:t>
      </w:r>
      <w:r w:rsidR="001E26FF">
        <w:rPr>
          <w:rFonts w:ascii="Arial" w:hAnsi="Arial" w:cs="Arial"/>
        </w:rPr>
        <w:t xml:space="preserve"> la vigilancia de las licencias es por 24 veinticuatro meses, </w:t>
      </w:r>
      <w:r w:rsidR="00A46D32">
        <w:rPr>
          <w:rFonts w:ascii="Arial" w:hAnsi="Arial" w:cs="Arial"/>
          <w:b/>
          <w:i/>
        </w:rPr>
        <w:t xml:space="preserve">en este caso </w:t>
      </w:r>
      <w:r w:rsidR="001E26FF" w:rsidRPr="002B6AE3">
        <w:rPr>
          <w:rFonts w:ascii="Arial" w:hAnsi="Arial" w:cs="Arial"/>
          <w:b/>
          <w:i/>
        </w:rPr>
        <w:t>acordamos que fuera por 12 doce meses,</w:t>
      </w:r>
      <w:r w:rsidR="001E26FF">
        <w:rPr>
          <w:rFonts w:ascii="Arial" w:hAnsi="Arial" w:cs="Arial"/>
        </w:rPr>
        <w:t xml:space="preserve"> los permisos serían entonces por 12 doce meses</w:t>
      </w:r>
      <w:r w:rsidR="003628ED">
        <w:rPr>
          <w:rFonts w:ascii="Arial" w:hAnsi="Arial" w:cs="Arial"/>
        </w:rPr>
        <w:t xml:space="preserve"> nada más, en cuanto a las licencias de construcción básicamente, </w:t>
      </w:r>
      <w:r w:rsidR="00D50E20">
        <w:rPr>
          <w:rFonts w:ascii="Arial" w:hAnsi="Arial" w:cs="Arial"/>
          <w:b/>
          <w:i/>
        </w:rPr>
        <w:t>é</w:t>
      </w:r>
      <w:r w:rsidR="003628ED" w:rsidRPr="002B6AE3">
        <w:rPr>
          <w:rFonts w:ascii="Arial" w:hAnsi="Arial" w:cs="Arial"/>
          <w:b/>
          <w:i/>
        </w:rPr>
        <w:t xml:space="preserve">sto </w:t>
      </w:r>
      <w:r w:rsidR="002B6AE3" w:rsidRPr="002B6AE3">
        <w:rPr>
          <w:rFonts w:ascii="Arial" w:hAnsi="Arial" w:cs="Arial"/>
          <w:b/>
          <w:i/>
        </w:rPr>
        <w:t xml:space="preserve">será </w:t>
      </w:r>
      <w:r w:rsidR="003628ED" w:rsidRPr="002B6AE3">
        <w:rPr>
          <w:rFonts w:ascii="Arial" w:hAnsi="Arial" w:cs="Arial"/>
          <w:b/>
          <w:i/>
        </w:rPr>
        <w:t>para tener un mejor control en la dirección de Obras Públicas y que no haya tanto escombro en las calles por mucho tiempo.</w:t>
      </w:r>
      <w:r w:rsidR="006B02F3">
        <w:rPr>
          <w:rFonts w:ascii="Arial" w:hAnsi="Arial" w:cs="Arial"/>
          <w:b/>
          <w:i/>
        </w:rPr>
        <w:t xml:space="preserve"> </w:t>
      </w:r>
      <w:r w:rsidR="006B02F3" w:rsidRPr="006B02F3">
        <w:rPr>
          <w:rFonts w:ascii="Arial" w:hAnsi="Arial" w:cs="Arial"/>
        </w:rPr>
        <w:t>---------------------------------------------------------------------------------------------------------</w:t>
      </w:r>
      <w:r w:rsidR="006B02F3">
        <w:rPr>
          <w:rFonts w:ascii="Arial" w:hAnsi="Arial" w:cs="Arial"/>
        </w:rPr>
        <w:t>-----------</w:t>
      </w:r>
    </w:p>
    <w:p w:rsidR="002B6AE3" w:rsidRDefault="002B6AE3" w:rsidP="00624905">
      <w:pPr>
        <w:spacing w:after="0" w:line="240" w:lineRule="auto"/>
        <w:jc w:val="both"/>
        <w:rPr>
          <w:rFonts w:ascii="Arial" w:hAnsi="Arial" w:cs="Arial"/>
          <w:b/>
          <w:i/>
        </w:rPr>
      </w:pPr>
    </w:p>
    <w:p w:rsidR="0059091C" w:rsidRPr="006B02F3" w:rsidRDefault="002B6AE3" w:rsidP="00624905">
      <w:pPr>
        <w:spacing w:after="0" w:line="240" w:lineRule="auto"/>
        <w:jc w:val="both"/>
        <w:rPr>
          <w:rFonts w:ascii="Arial" w:hAnsi="Arial" w:cs="Arial"/>
        </w:rPr>
      </w:pPr>
      <w:r w:rsidRPr="002B6AE3">
        <w:rPr>
          <w:rFonts w:ascii="Arial" w:hAnsi="Arial" w:cs="Arial"/>
          <w:b/>
        </w:rPr>
        <w:t>Artículo 52.-</w:t>
      </w:r>
      <w:r>
        <w:rPr>
          <w:rFonts w:ascii="Arial" w:hAnsi="Arial" w:cs="Arial"/>
        </w:rPr>
        <w:t xml:space="preserve"> Esto es para</w:t>
      </w:r>
      <w:r w:rsidR="007F1D95">
        <w:rPr>
          <w:rFonts w:ascii="Arial" w:hAnsi="Arial" w:cs="Arial"/>
        </w:rPr>
        <w:t xml:space="preserve"> la aprobación de las urbanizaciones, fraccionamientos, etc., en los proyectos defini</w:t>
      </w:r>
      <w:r w:rsidR="00CA6166">
        <w:rPr>
          <w:rFonts w:ascii="Arial" w:hAnsi="Arial" w:cs="Arial"/>
        </w:rPr>
        <w:t>tivos se estaba cobrando $1,108.</w:t>
      </w:r>
      <w:r w:rsidR="007F1D95">
        <w:rPr>
          <w:rFonts w:ascii="Arial" w:hAnsi="Arial" w:cs="Arial"/>
        </w:rPr>
        <w:t xml:space="preserve">99 mil ciento ocho pesos 99/100 M.N., sin embargo creemos que si está por debajo de lo que debería ser, y </w:t>
      </w:r>
      <w:r w:rsidR="007F1D95" w:rsidRPr="00745E4C">
        <w:rPr>
          <w:rFonts w:ascii="Arial" w:hAnsi="Arial" w:cs="Arial"/>
          <w:b/>
          <w:i/>
        </w:rPr>
        <w:t>estamos proponiendo que se cobre $3,50</w:t>
      </w:r>
      <w:r w:rsidR="00712586" w:rsidRPr="00745E4C">
        <w:rPr>
          <w:rFonts w:ascii="Arial" w:hAnsi="Arial" w:cs="Arial"/>
          <w:b/>
          <w:i/>
        </w:rPr>
        <w:t xml:space="preserve">0.00 tres mil quinientos pesos en este rubro, </w:t>
      </w:r>
      <w:r w:rsidR="007C29E3" w:rsidRPr="00745E4C">
        <w:rPr>
          <w:rFonts w:ascii="Arial" w:hAnsi="Arial" w:cs="Arial"/>
          <w:b/>
          <w:i/>
        </w:rPr>
        <w:t>por los incrementos económicos</w:t>
      </w:r>
      <w:r w:rsidR="004D1E92" w:rsidRPr="00745E4C">
        <w:rPr>
          <w:rFonts w:ascii="Arial" w:hAnsi="Arial" w:cs="Arial"/>
          <w:b/>
          <w:i/>
        </w:rPr>
        <w:t xml:space="preserve"> que se han tenido.</w:t>
      </w:r>
      <w:r w:rsidR="004D1E92">
        <w:rPr>
          <w:rFonts w:ascii="Arial" w:hAnsi="Arial" w:cs="Arial"/>
        </w:rPr>
        <w:t xml:space="preserve"> También en el caso de las urbanizaciones, el Ayuntamiento cobra por la urbanización un porcentaje del 1.5% uno punto cinco por ciento, del monto que utiliza la empresa para la urbanización del fraccionamiento, es decir</w:t>
      </w:r>
      <w:r w:rsidR="00022746">
        <w:rPr>
          <w:rFonts w:ascii="Arial" w:hAnsi="Arial" w:cs="Arial"/>
        </w:rPr>
        <w:t>,</w:t>
      </w:r>
      <w:r w:rsidR="004D1E92">
        <w:rPr>
          <w:rFonts w:ascii="Arial" w:hAnsi="Arial" w:cs="Arial"/>
        </w:rPr>
        <w:t xml:space="preserve"> si una urbanización </w:t>
      </w:r>
      <w:r w:rsidR="004D1E92">
        <w:rPr>
          <w:rFonts w:ascii="Arial" w:hAnsi="Arial" w:cs="Arial"/>
        </w:rPr>
        <w:lastRenderedPageBreak/>
        <w:t xml:space="preserve">constaba $1,000,000.00 un millón de pesos, $15,000.00 </w:t>
      </w:r>
      <w:r w:rsidR="00C157AE">
        <w:rPr>
          <w:rFonts w:ascii="Arial" w:hAnsi="Arial" w:cs="Arial"/>
        </w:rPr>
        <w:t xml:space="preserve">quince mil pesos le pagaba al Ayuntamiento por la supervisión técnica, en este caso nosotros </w:t>
      </w:r>
      <w:r w:rsidR="00C157AE" w:rsidRPr="00745E4C">
        <w:rPr>
          <w:rFonts w:ascii="Arial" w:hAnsi="Arial" w:cs="Arial"/>
          <w:b/>
          <w:i/>
        </w:rPr>
        <w:t>estamos proponiendo incrementar de 1.5% uno punto cinco por ciento, al 2.0% dos por ciento,</w:t>
      </w:r>
      <w:r w:rsidR="00C157AE">
        <w:rPr>
          <w:rFonts w:ascii="Arial" w:hAnsi="Arial" w:cs="Arial"/>
        </w:rPr>
        <w:t xml:space="preserve"> </w:t>
      </w:r>
      <w:r w:rsidR="00745E4C">
        <w:rPr>
          <w:rFonts w:ascii="Arial" w:hAnsi="Arial" w:cs="Arial"/>
        </w:rPr>
        <w:t>es decir</w:t>
      </w:r>
      <w:r w:rsidR="00022746">
        <w:rPr>
          <w:rFonts w:ascii="Arial" w:hAnsi="Arial" w:cs="Arial"/>
        </w:rPr>
        <w:t>,</w:t>
      </w:r>
      <w:r w:rsidR="00745E4C">
        <w:rPr>
          <w:rFonts w:ascii="Arial" w:hAnsi="Arial" w:cs="Arial"/>
        </w:rPr>
        <w:t xml:space="preserve"> si sale una urbanización en $1,000,000.00 un millón de pesos, en vez de pagar $15,000.00 quince mil pesos, se pagará $20,000.00 veinte mil pesos al Municipio, es el incremento que estamos proponiendo.</w:t>
      </w:r>
      <w:r w:rsidR="00B32318">
        <w:rPr>
          <w:rFonts w:ascii="Arial" w:hAnsi="Arial" w:cs="Arial"/>
        </w:rPr>
        <w:t xml:space="preserve"> En la fracción XI del mismo artículo, estará </w:t>
      </w:r>
      <w:r w:rsidR="0059091C">
        <w:rPr>
          <w:rFonts w:ascii="Arial" w:hAnsi="Arial" w:cs="Arial"/>
        </w:rPr>
        <w:t xml:space="preserve">más claro nuestra propuesta, por supervisión del </w:t>
      </w:r>
      <w:r w:rsidR="0059091C" w:rsidRPr="00745E4C">
        <w:rPr>
          <w:rFonts w:ascii="Arial" w:hAnsi="Arial" w:cs="Arial"/>
          <w:b/>
          <w:i/>
        </w:rPr>
        <w:t>de 1.5% uno punto cinco por ciento, al 2.0% dos por ciento</w:t>
      </w:r>
      <w:r w:rsidR="0059091C">
        <w:rPr>
          <w:rFonts w:ascii="Arial" w:hAnsi="Arial" w:cs="Arial"/>
          <w:b/>
          <w:i/>
        </w:rPr>
        <w:t>.</w:t>
      </w:r>
      <w:r w:rsidR="006B02F3">
        <w:rPr>
          <w:rFonts w:ascii="Arial" w:hAnsi="Arial" w:cs="Arial"/>
        </w:rPr>
        <w:t>----------------------</w:t>
      </w:r>
    </w:p>
    <w:p w:rsidR="0059091C" w:rsidRDefault="0059091C" w:rsidP="00624905">
      <w:pPr>
        <w:spacing w:after="0" w:line="240" w:lineRule="auto"/>
        <w:jc w:val="both"/>
        <w:rPr>
          <w:rFonts w:ascii="Arial" w:hAnsi="Arial" w:cs="Arial"/>
          <w:b/>
          <w:i/>
        </w:rPr>
      </w:pPr>
    </w:p>
    <w:p w:rsidR="001542A1" w:rsidRDefault="0059091C" w:rsidP="00624905">
      <w:pPr>
        <w:spacing w:after="0" w:line="240" w:lineRule="auto"/>
        <w:jc w:val="both"/>
        <w:rPr>
          <w:rFonts w:ascii="Arial" w:hAnsi="Arial" w:cs="Arial"/>
        </w:rPr>
      </w:pPr>
      <w:r w:rsidRPr="00F12138">
        <w:rPr>
          <w:rFonts w:ascii="Arial" w:hAnsi="Arial" w:cs="Arial"/>
          <w:b/>
        </w:rPr>
        <w:t>Artículo 53.-</w:t>
      </w:r>
      <w:r>
        <w:rPr>
          <w:rFonts w:ascii="Arial" w:hAnsi="Arial" w:cs="Arial"/>
        </w:rPr>
        <w:t xml:space="preserve"> Es sobre los permisos de construcción de líneas subterráneas o aéreas, en el caso </w:t>
      </w:r>
      <w:r w:rsidR="00F12138">
        <w:rPr>
          <w:rFonts w:ascii="Arial" w:hAnsi="Arial" w:cs="Arial"/>
        </w:rPr>
        <w:t>de las comunicaciones de telefonía, es el punto 1 uno, que son las líneas ocultas o conductos, se cobra por metro lineal, y en tomas y descargas se cobra $77.51 setenta y siete</w:t>
      </w:r>
      <w:r w:rsidR="00936CC5">
        <w:rPr>
          <w:rFonts w:ascii="Arial" w:hAnsi="Arial" w:cs="Arial"/>
        </w:rPr>
        <w:t xml:space="preserve"> pesos </w:t>
      </w:r>
      <w:r w:rsidR="00F12138">
        <w:rPr>
          <w:rFonts w:ascii="Arial" w:hAnsi="Arial" w:cs="Arial"/>
        </w:rPr>
        <w:t>51/100 M.N., que es el incremento que se e</w:t>
      </w:r>
      <w:r w:rsidR="00FC14EB">
        <w:rPr>
          <w:rFonts w:ascii="Arial" w:hAnsi="Arial" w:cs="Arial"/>
        </w:rPr>
        <w:t xml:space="preserve">stá dando en esta Ley, y es el 4% cuatro por ciento </w:t>
      </w:r>
      <w:bookmarkStart w:id="0" w:name="_GoBack"/>
      <w:bookmarkEnd w:id="0"/>
      <w:r w:rsidR="00F12138">
        <w:rPr>
          <w:rFonts w:ascii="Arial" w:hAnsi="Arial" w:cs="Arial"/>
        </w:rPr>
        <w:t>lo que se incrementa con relación a la del año pasado, sin embargo en el inciso b) sobre comunicación (telefonía, televisión por cable, internet, etc.)</w:t>
      </w:r>
      <w:r w:rsidR="00936CC5">
        <w:rPr>
          <w:rFonts w:ascii="Arial" w:hAnsi="Arial" w:cs="Arial"/>
        </w:rPr>
        <w:t xml:space="preserve"> trae un costo de $7.39 siete pesos 39/100 M.N., </w:t>
      </w:r>
      <w:r w:rsidR="00936CC5" w:rsidRPr="00911CED">
        <w:rPr>
          <w:rFonts w:ascii="Arial" w:hAnsi="Arial" w:cs="Arial"/>
          <w:b/>
          <w:i/>
        </w:rPr>
        <w:t>creemos que ahí se debe cobrar el mismo costo que el tema de descargas, es decir $77.51 setenta y siete pesos 51/100 M.N</w:t>
      </w:r>
      <w:r w:rsidR="00936CC5" w:rsidRPr="003C2376">
        <w:rPr>
          <w:rFonts w:ascii="Arial" w:hAnsi="Arial" w:cs="Arial"/>
          <w:b/>
          <w:i/>
        </w:rPr>
        <w:t>., por metro lineal,</w:t>
      </w:r>
      <w:r w:rsidR="00F93587">
        <w:rPr>
          <w:rFonts w:ascii="Arial" w:hAnsi="Arial" w:cs="Arial"/>
        </w:rPr>
        <w:t xml:space="preserve"> é</w:t>
      </w:r>
      <w:r w:rsidR="00936CC5">
        <w:rPr>
          <w:rFonts w:ascii="Arial" w:hAnsi="Arial" w:cs="Arial"/>
        </w:rPr>
        <w:t>sto es para que los particulares que quieran hacer</w:t>
      </w:r>
      <w:r w:rsidR="009A03B8">
        <w:rPr>
          <w:rFonts w:ascii="Arial" w:hAnsi="Arial" w:cs="Arial"/>
        </w:rPr>
        <w:t xml:space="preserve"> alguna obra de esta naturaleza. Es este mismo artículo, en el numeral número 2 dos, que se refiere  a las líneas visibles, es decir las líneas que son </w:t>
      </w:r>
      <w:r w:rsidR="003F20B4">
        <w:rPr>
          <w:rFonts w:ascii="Arial" w:hAnsi="Arial" w:cs="Arial"/>
        </w:rPr>
        <w:t xml:space="preserve">aéreas de cable de telefonía, televisión por cable, internet </w:t>
      </w:r>
      <w:proofErr w:type="spellStart"/>
      <w:r w:rsidR="003F20B4">
        <w:rPr>
          <w:rFonts w:ascii="Arial" w:hAnsi="Arial" w:cs="Arial"/>
        </w:rPr>
        <w:t>etc</w:t>
      </w:r>
      <w:proofErr w:type="spellEnd"/>
      <w:proofErr w:type="gramStart"/>
      <w:r w:rsidR="003F20B4">
        <w:rPr>
          <w:rFonts w:ascii="Arial" w:hAnsi="Arial" w:cs="Arial"/>
        </w:rPr>
        <w:t>,.</w:t>
      </w:r>
      <w:proofErr w:type="gramEnd"/>
      <w:r w:rsidR="003F20B4">
        <w:rPr>
          <w:rFonts w:ascii="Arial" w:hAnsi="Arial" w:cs="Arial"/>
        </w:rPr>
        <w:t xml:space="preserve"> </w:t>
      </w:r>
      <w:r w:rsidR="00F93EE2">
        <w:rPr>
          <w:rFonts w:ascii="Arial" w:hAnsi="Arial" w:cs="Arial"/>
        </w:rPr>
        <w:t>Aquí</w:t>
      </w:r>
      <w:r w:rsidR="003F20B4">
        <w:rPr>
          <w:rFonts w:ascii="Arial" w:hAnsi="Arial" w:cs="Arial"/>
        </w:rPr>
        <w:t xml:space="preserve"> lo único que estamos acotando es que para poder ceder a este tipo de acciones, </w:t>
      </w:r>
      <w:r w:rsidR="003F20B4" w:rsidRPr="007E721B">
        <w:rPr>
          <w:rFonts w:ascii="Arial" w:hAnsi="Arial" w:cs="Arial"/>
          <w:b/>
          <w:i/>
        </w:rPr>
        <w:t xml:space="preserve">se tiene que contar con la autorización de la Dirección de Obras Públicas, </w:t>
      </w:r>
      <w:r w:rsidR="003F20B4" w:rsidRPr="004962DB">
        <w:rPr>
          <w:rFonts w:ascii="Arial" w:hAnsi="Arial" w:cs="Arial"/>
          <w:b/>
          <w:i/>
        </w:rPr>
        <w:t xml:space="preserve">les comento </w:t>
      </w:r>
      <w:r w:rsidR="00911CED">
        <w:rPr>
          <w:rFonts w:ascii="Arial" w:hAnsi="Arial" w:cs="Arial"/>
          <w:b/>
          <w:i/>
        </w:rPr>
        <w:t xml:space="preserve">el </w:t>
      </w:r>
      <w:r w:rsidR="003C2376" w:rsidRPr="004962DB">
        <w:rPr>
          <w:rFonts w:ascii="Arial" w:hAnsi="Arial" w:cs="Arial"/>
          <w:b/>
          <w:i/>
        </w:rPr>
        <w:t>porqué</w:t>
      </w:r>
      <w:r w:rsidR="003F20B4" w:rsidRPr="004962DB">
        <w:rPr>
          <w:rFonts w:ascii="Arial" w:hAnsi="Arial" w:cs="Arial"/>
          <w:b/>
          <w:i/>
        </w:rPr>
        <w:t>,</w:t>
      </w:r>
      <w:r w:rsidR="009B49F2" w:rsidRPr="004962DB">
        <w:rPr>
          <w:rFonts w:ascii="Arial" w:hAnsi="Arial" w:cs="Arial"/>
          <w:b/>
          <w:i/>
        </w:rPr>
        <w:t xml:space="preserve"> creo que por lo menos si hay que proteger la zona del centro, tratar que las líneas áreas ya no las coloquen y si gustan lo tienen que hacer oculto</w:t>
      </w:r>
      <w:r w:rsidR="00F93587">
        <w:rPr>
          <w:rFonts w:ascii="Arial" w:hAnsi="Arial" w:cs="Arial"/>
        </w:rPr>
        <w:t>, con é</w:t>
      </w:r>
      <w:r w:rsidR="009B49F2">
        <w:rPr>
          <w:rFonts w:ascii="Arial" w:hAnsi="Arial" w:cs="Arial"/>
        </w:rPr>
        <w:t>sto podemos ir modificando esa parte, obviamente</w:t>
      </w:r>
      <w:r w:rsidR="00423A1E">
        <w:rPr>
          <w:rFonts w:ascii="Arial" w:hAnsi="Arial" w:cs="Arial"/>
        </w:rPr>
        <w:t xml:space="preserve"> se tiene que integrar </w:t>
      </w:r>
      <w:r w:rsidR="00FA3C1A">
        <w:rPr>
          <w:rFonts w:ascii="Arial" w:hAnsi="Arial" w:cs="Arial"/>
        </w:rPr>
        <w:t>al reglamento de construcción</w:t>
      </w:r>
      <w:r w:rsidR="00022746">
        <w:rPr>
          <w:rFonts w:ascii="Arial" w:hAnsi="Arial" w:cs="Arial"/>
        </w:rPr>
        <w:t>,</w:t>
      </w:r>
      <w:r w:rsidR="00FA3C1A">
        <w:rPr>
          <w:rFonts w:ascii="Arial" w:hAnsi="Arial" w:cs="Arial"/>
        </w:rPr>
        <w:t xml:space="preserve"> que ya quede señalado. </w:t>
      </w:r>
      <w:r w:rsidR="00173125">
        <w:rPr>
          <w:rFonts w:ascii="Arial" w:hAnsi="Arial" w:cs="Arial"/>
        </w:rPr>
        <w:t>---------</w:t>
      </w:r>
    </w:p>
    <w:p w:rsidR="001542A1" w:rsidRPr="001542A1" w:rsidRDefault="001542A1" w:rsidP="00624905">
      <w:pPr>
        <w:spacing w:after="0" w:line="240" w:lineRule="auto"/>
        <w:jc w:val="both"/>
        <w:rPr>
          <w:rFonts w:ascii="Arial" w:hAnsi="Arial" w:cs="Arial"/>
          <w:b/>
        </w:rPr>
      </w:pPr>
    </w:p>
    <w:p w:rsidR="00743044" w:rsidRDefault="001542A1" w:rsidP="00624905">
      <w:pPr>
        <w:spacing w:after="0" w:line="240" w:lineRule="auto"/>
        <w:jc w:val="both"/>
        <w:rPr>
          <w:rFonts w:ascii="Arial" w:hAnsi="Arial" w:cs="Arial"/>
        </w:rPr>
      </w:pPr>
      <w:r w:rsidRPr="001542A1">
        <w:rPr>
          <w:rFonts w:ascii="Arial" w:hAnsi="Arial" w:cs="Arial"/>
          <w:b/>
        </w:rPr>
        <w:t>Artículo 61.-</w:t>
      </w:r>
      <w:r>
        <w:rPr>
          <w:rFonts w:ascii="Arial" w:hAnsi="Arial" w:cs="Arial"/>
        </w:rPr>
        <w:t xml:space="preserve"> En las tarifas de las localidades, aquí tenemos las tarifas con un incremento que mencio</w:t>
      </w:r>
      <w:r w:rsidR="00B12992">
        <w:rPr>
          <w:rFonts w:ascii="Arial" w:hAnsi="Arial" w:cs="Arial"/>
        </w:rPr>
        <w:t>namos anteriormente, que es de</w:t>
      </w:r>
      <w:r w:rsidR="00203AE3">
        <w:rPr>
          <w:rFonts w:ascii="Arial" w:hAnsi="Arial" w:cs="Arial"/>
        </w:rPr>
        <w:t>l</w:t>
      </w:r>
      <w:r w:rsidR="00B12992">
        <w:rPr>
          <w:rFonts w:ascii="Arial" w:hAnsi="Arial" w:cs="Arial"/>
        </w:rPr>
        <w:t xml:space="preserve"> 4% cuatro</w:t>
      </w:r>
      <w:r w:rsidR="00C00C69">
        <w:rPr>
          <w:rFonts w:ascii="Arial" w:hAnsi="Arial" w:cs="Arial"/>
        </w:rPr>
        <w:t xml:space="preserve"> por ciento, el</w:t>
      </w:r>
      <w:r>
        <w:rPr>
          <w:rFonts w:ascii="Arial" w:hAnsi="Arial" w:cs="Arial"/>
        </w:rPr>
        <w:t xml:space="preserve"> que se está incrementando, es prácticamente igual a la del 2016 dos mil dieciséis, aquí lo único que estamos señalando es que no sé si se dieron cuenta, y lo vimos el otro día que en las comunidades </w:t>
      </w:r>
      <w:r w:rsidRPr="00D02150">
        <w:rPr>
          <w:rFonts w:ascii="Arial" w:hAnsi="Arial" w:cs="Arial"/>
          <w:b/>
          <w:i/>
        </w:rPr>
        <w:t>hay muchas casas que se encuentran solas, porque se fueron a Estados Unidos,</w:t>
      </w:r>
      <w:r>
        <w:rPr>
          <w:rFonts w:ascii="Arial" w:hAnsi="Arial" w:cs="Arial"/>
        </w:rPr>
        <w:t xml:space="preserve"> y de repente </w:t>
      </w:r>
      <w:r w:rsidR="00951AA8">
        <w:rPr>
          <w:rFonts w:ascii="Arial" w:hAnsi="Arial" w:cs="Arial"/>
        </w:rPr>
        <w:t xml:space="preserve">dicen, oyes espérame </w:t>
      </w:r>
      <w:r w:rsidR="00022746">
        <w:rPr>
          <w:rFonts w:ascii="Arial" w:hAnsi="Arial" w:cs="Arial"/>
        </w:rPr>
        <w:t>¿</w:t>
      </w:r>
      <w:r w:rsidR="00951AA8">
        <w:rPr>
          <w:rFonts w:ascii="Arial" w:hAnsi="Arial" w:cs="Arial"/>
        </w:rPr>
        <w:t xml:space="preserve">por qué </w:t>
      </w:r>
      <w:r w:rsidR="00D02150">
        <w:rPr>
          <w:rFonts w:ascii="Arial" w:hAnsi="Arial" w:cs="Arial"/>
        </w:rPr>
        <w:t>debo pagar lo mismo que los que si utilizan los servicios todo el año</w:t>
      </w:r>
      <w:r w:rsidR="00022746">
        <w:rPr>
          <w:rFonts w:ascii="Arial" w:hAnsi="Arial" w:cs="Arial"/>
        </w:rPr>
        <w:t>?</w:t>
      </w:r>
      <w:r w:rsidR="00D02150">
        <w:rPr>
          <w:rFonts w:ascii="Arial" w:hAnsi="Arial" w:cs="Arial"/>
        </w:rPr>
        <w:t xml:space="preserve">, </w:t>
      </w:r>
      <w:r w:rsidR="00D02150" w:rsidRPr="00743044">
        <w:rPr>
          <w:rFonts w:ascii="Arial" w:hAnsi="Arial" w:cs="Arial"/>
          <w:b/>
          <w:i/>
        </w:rPr>
        <w:t>es este ca</w:t>
      </w:r>
      <w:r w:rsidR="00743044" w:rsidRPr="00743044">
        <w:rPr>
          <w:rFonts w:ascii="Arial" w:hAnsi="Arial" w:cs="Arial"/>
          <w:b/>
          <w:i/>
        </w:rPr>
        <w:t>s</w:t>
      </w:r>
      <w:r w:rsidR="00D02150" w:rsidRPr="00743044">
        <w:rPr>
          <w:rFonts w:ascii="Arial" w:hAnsi="Arial" w:cs="Arial"/>
          <w:b/>
          <w:i/>
        </w:rPr>
        <w:t>o estamos considerando que se aplique un 50% cincuenta por ciento de descuento, siempre y cuando las casas se encuentren deshabitadas, por lo menos 8 ocho meses</w:t>
      </w:r>
      <w:r w:rsidR="006B5B49" w:rsidRPr="00743044">
        <w:rPr>
          <w:rFonts w:ascii="Arial" w:hAnsi="Arial" w:cs="Arial"/>
          <w:b/>
          <w:i/>
        </w:rPr>
        <w:t xml:space="preserve"> </w:t>
      </w:r>
      <w:r w:rsidR="00D02150" w:rsidRPr="00743044">
        <w:rPr>
          <w:rFonts w:ascii="Arial" w:hAnsi="Arial" w:cs="Arial"/>
          <w:b/>
          <w:i/>
        </w:rPr>
        <w:t>del año,</w:t>
      </w:r>
      <w:r w:rsidR="00C84F47">
        <w:rPr>
          <w:rFonts w:ascii="Arial" w:hAnsi="Arial" w:cs="Arial"/>
        </w:rPr>
        <w:t xml:space="preserve"> é</w:t>
      </w:r>
      <w:r w:rsidR="006B5B49">
        <w:rPr>
          <w:rFonts w:ascii="Arial" w:hAnsi="Arial" w:cs="Arial"/>
        </w:rPr>
        <w:t>sto obviamente lo tienen que determinar los encargados de Servicios Públicos, y por supuesto que tiene que</w:t>
      </w:r>
      <w:r w:rsidR="00743044">
        <w:rPr>
          <w:rFonts w:ascii="Arial" w:hAnsi="Arial" w:cs="Arial"/>
        </w:rPr>
        <w:t xml:space="preserve"> ser autorizado por el Ayuntamie</w:t>
      </w:r>
      <w:r w:rsidR="006B5B49">
        <w:rPr>
          <w:rFonts w:ascii="Arial" w:hAnsi="Arial" w:cs="Arial"/>
        </w:rPr>
        <w:t>nto,</w:t>
      </w:r>
      <w:r w:rsidR="00743044">
        <w:rPr>
          <w:rFonts w:ascii="Arial" w:hAnsi="Arial" w:cs="Arial"/>
        </w:rPr>
        <w:t xml:space="preserve">  </w:t>
      </w:r>
      <w:r w:rsidR="00C84F47">
        <w:rPr>
          <w:rFonts w:ascii="Arial" w:hAnsi="Arial" w:cs="Arial"/>
          <w:b/>
          <w:i/>
        </w:rPr>
        <w:t>(los delegados ayudará</w:t>
      </w:r>
      <w:r w:rsidR="00743044" w:rsidRPr="00743044">
        <w:rPr>
          <w:rFonts w:ascii="Arial" w:hAnsi="Arial" w:cs="Arial"/>
          <w:b/>
          <w:i/>
        </w:rPr>
        <w:t>n para verif</w:t>
      </w:r>
      <w:r w:rsidR="00C84F47">
        <w:rPr>
          <w:rFonts w:ascii="Arial" w:hAnsi="Arial" w:cs="Arial"/>
          <w:b/>
          <w:i/>
        </w:rPr>
        <w:t>icar que afectivamente la casa n</w:t>
      </w:r>
      <w:r w:rsidR="00743044" w:rsidRPr="00743044">
        <w:rPr>
          <w:rFonts w:ascii="Arial" w:hAnsi="Arial" w:cs="Arial"/>
          <w:b/>
          <w:i/>
        </w:rPr>
        <w:t>o está habitada, presentando recibo de la Comisión Federal de Electricidad, ya que aparece la misma cantidad en todos los recibos).</w:t>
      </w:r>
      <w:r w:rsidR="00743044">
        <w:rPr>
          <w:rFonts w:ascii="Arial" w:hAnsi="Arial" w:cs="Arial"/>
        </w:rPr>
        <w:t xml:space="preserve"> </w:t>
      </w:r>
      <w:r w:rsidR="006B02F3">
        <w:rPr>
          <w:rFonts w:ascii="Arial" w:hAnsi="Arial" w:cs="Arial"/>
        </w:rPr>
        <w:t>------------</w:t>
      </w:r>
      <w:r w:rsidR="00022746">
        <w:rPr>
          <w:rFonts w:ascii="Arial" w:hAnsi="Arial" w:cs="Arial"/>
        </w:rPr>
        <w:t>-------------------------------------------------------------------------------------------------------</w:t>
      </w:r>
      <w:r w:rsidR="006B5B49">
        <w:rPr>
          <w:rFonts w:ascii="Arial" w:hAnsi="Arial" w:cs="Arial"/>
        </w:rPr>
        <w:t xml:space="preserve"> </w:t>
      </w:r>
    </w:p>
    <w:p w:rsidR="00743044" w:rsidRDefault="00743044" w:rsidP="00624905">
      <w:pPr>
        <w:spacing w:after="0" w:line="240" w:lineRule="auto"/>
        <w:jc w:val="both"/>
        <w:rPr>
          <w:rFonts w:ascii="Arial" w:hAnsi="Arial" w:cs="Arial"/>
        </w:rPr>
      </w:pPr>
    </w:p>
    <w:p w:rsidR="002B6AE3" w:rsidRPr="002B6AE3" w:rsidRDefault="00743044" w:rsidP="00624905">
      <w:pPr>
        <w:spacing w:after="0" w:line="240" w:lineRule="auto"/>
        <w:jc w:val="both"/>
        <w:rPr>
          <w:rFonts w:ascii="Arial" w:hAnsi="Arial" w:cs="Arial"/>
        </w:rPr>
      </w:pPr>
      <w:r>
        <w:rPr>
          <w:rFonts w:ascii="Arial" w:hAnsi="Arial" w:cs="Arial"/>
        </w:rPr>
        <w:t xml:space="preserve">Hay un artículo en lo personal, y en lo general lo analizamos, que no se debería aplicar </w:t>
      </w:r>
      <w:r w:rsidR="00C13F35">
        <w:rPr>
          <w:rFonts w:ascii="Arial" w:hAnsi="Arial" w:cs="Arial"/>
        </w:rPr>
        <w:t xml:space="preserve">y es el </w:t>
      </w:r>
      <w:r w:rsidR="00C13F35" w:rsidRPr="000F3A24">
        <w:rPr>
          <w:rFonts w:ascii="Arial" w:hAnsi="Arial" w:cs="Arial"/>
          <w:b/>
        </w:rPr>
        <w:t>artículo 63</w:t>
      </w:r>
      <w:r w:rsidR="00C13F35">
        <w:rPr>
          <w:rFonts w:ascii="Arial" w:hAnsi="Arial" w:cs="Arial"/>
        </w:rPr>
        <w:t xml:space="preserve"> </w:t>
      </w:r>
      <w:r w:rsidR="000D1F71">
        <w:rPr>
          <w:rFonts w:ascii="Arial" w:hAnsi="Arial" w:cs="Arial"/>
        </w:rPr>
        <w:t xml:space="preserve">sesenta  y tres </w:t>
      </w:r>
      <w:r w:rsidR="00C13F35">
        <w:rPr>
          <w:rFonts w:ascii="Arial" w:hAnsi="Arial" w:cs="Arial"/>
        </w:rPr>
        <w:t>que dice: “En la cabecera municipal y en las localid</w:t>
      </w:r>
      <w:r w:rsidR="007636A6">
        <w:rPr>
          <w:rFonts w:ascii="Arial" w:hAnsi="Arial" w:cs="Arial"/>
        </w:rPr>
        <w:t>ades, los predios baldíos pagará</w:t>
      </w:r>
      <w:r w:rsidR="00C13F35">
        <w:rPr>
          <w:rFonts w:ascii="Arial" w:hAnsi="Arial" w:cs="Arial"/>
        </w:rPr>
        <w:t xml:space="preserve">n mensualmente la tarifa base de servicio medido para usuarios </w:t>
      </w:r>
      <w:r w:rsidR="007636A6">
        <w:rPr>
          <w:rFonts w:ascii="Arial" w:hAnsi="Arial" w:cs="Arial"/>
        </w:rPr>
        <w:t>de tipo Habitacional”. E</w:t>
      </w:r>
      <w:r w:rsidR="00C13F35">
        <w:rPr>
          <w:rFonts w:ascii="Arial" w:hAnsi="Arial" w:cs="Arial"/>
        </w:rPr>
        <w:t xml:space="preserve">n el </w:t>
      </w:r>
      <w:r w:rsidR="002925EE">
        <w:rPr>
          <w:rFonts w:ascii="Arial" w:hAnsi="Arial" w:cs="Arial"/>
        </w:rPr>
        <w:t>párrafo primero de este artíc</w:t>
      </w:r>
      <w:r w:rsidR="00057CAF">
        <w:rPr>
          <w:rFonts w:ascii="Arial" w:hAnsi="Arial" w:cs="Arial"/>
        </w:rPr>
        <w:t xml:space="preserve">ulo, </w:t>
      </w:r>
      <w:r w:rsidR="00057CAF" w:rsidRPr="000D1F71">
        <w:rPr>
          <w:rFonts w:ascii="Arial" w:hAnsi="Arial" w:cs="Arial"/>
          <w:b/>
          <w:i/>
        </w:rPr>
        <w:t>es decir aquí estamos contradiciéndonos todo lo que estamos diciendo en el artículo anterior,</w:t>
      </w:r>
      <w:r w:rsidR="00057CAF">
        <w:rPr>
          <w:rFonts w:ascii="Arial" w:hAnsi="Arial" w:cs="Arial"/>
        </w:rPr>
        <w:t xml:space="preserve"> yo creo que </w:t>
      </w:r>
      <w:r w:rsidR="000D1F71">
        <w:rPr>
          <w:rFonts w:ascii="Arial" w:hAnsi="Arial" w:cs="Arial"/>
        </w:rPr>
        <w:t>no es factible este artículo porque estamos diciendo que todos</w:t>
      </w:r>
      <w:r w:rsidR="00022746">
        <w:rPr>
          <w:rFonts w:ascii="Arial" w:hAnsi="Arial" w:cs="Arial"/>
        </w:rPr>
        <w:t>, aunque no tengan el uso</w:t>
      </w:r>
      <w:r w:rsidR="000D1F71">
        <w:rPr>
          <w:rFonts w:ascii="Arial" w:hAnsi="Arial" w:cs="Arial"/>
        </w:rPr>
        <w:t xml:space="preserve"> tienen que pagar y </w:t>
      </w:r>
      <w:r w:rsidR="000D1F71" w:rsidRPr="000D1F71">
        <w:rPr>
          <w:rFonts w:ascii="Arial" w:hAnsi="Arial" w:cs="Arial"/>
          <w:b/>
          <w:i/>
        </w:rPr>
        <w:t>eso yo creo que no es conveniente,</w:t>
      </w:r>
      <w:r w:rsidR="000D1F71">
        <w:rPr>
          <w:rFonts w:ascii="Arial" w:hAnsi="Arial" w:cs="Arial"/>
        </w:rPr>
        <w:t xml:space="preserve"> </w:t>
      </w:r>
      <w:r w:rsidR="000D1F71" w:rsidRPr="000D1F71">
        <w:rPr>
          <w:rFonts w:ascii="Arial" w:hAnsi="Arial" w:cs="Arial"/>
          <w:b/>
          <w:i/>
        </w:rPr>
        <w:t>o no es correcto, en todo caso se aplicaría la tarifa anterior,</w:t>
      </w:r>
      <w:r w:rsidR="000D1F71">
        <w:rPr>
          <w:rFonts w:ascii="Arial" w:hAnsi="Arial" w:cs="Arial"/>
        </w:rPr>
        <w:t xml:space="preserve"> </w:t>
      </w:r>
      <w:r w:rsidR="000D1F71" w:rsidRPr="000D1F71">
        <w:rPr>
          <w:rFonts w:ascii="Arial" w:hAnsi="Arial" w:cs="Arial"/>
          <w:b/>
          <w:i/>
        </w:rPr>
        <w:t xml:space="preserve">entonces el artículo 63 </w:t>
      </w:r>
      <w:r w:rsidR="00057CAF" w:rsidRPr="000D1F71">
        <w:rPr>
          <w:rFonts w:ascii="Arial" w:hAnsi="Arial" w:cs="Arial"/>
          <w:b/>
          <w:i/>
        </w:rPr>
        <w:t xml:space="preserve"> </w:t>
      </w:r>
      <w:r w:rsidR="000D1F71" w:rsidRPr="000D1F71">
        <w:rPr>
          <w:rFonts w:ascii="Arial" w:hAnsi="Arial" w:cs="Arial"/>
          <w:b/>
          <w:i/>
        </w:rPr>
        <w:t>sesenta y tres proponemos desaparezca.</w:t>
      </w:r>
      <w:r w:rsidR="000D1F71">
        <w:rPr>
          <w:rFonts w:ascii="Arial" w:hAnsi="Arial" w:cs="Arial"/>
        </w:rPr>
        <w:t xml:space="preserve"> </w:t>
      </w:r>
      <w:r w:rsidR="007636A6" w:rsidRPr="007636A6">
        <w:rPr>
          <w:rFonts w:ascii="Arial" w:hAnsi="Arial" w:cs="Arial"/>
        </w:rPr>
        <w:t>-------------</w:t>
      </w:r>
      <w:r w:rsidR="00C13F35">
        <w:rPr>
          <w:rFonts w:ascii="Arial" w:hAnsi="Arial" w:cs="Arial"/>
        </w:rPr>
        <w:t xml:space="preserve">   </w:t>
      </w:r>
      <w:r>
        <w:rPr>
          <w:rFonts w:ascii="Arial" w:hAnsi="Arial" w:cs="Arial"/>
        </w:rPr>
        <w:t xml:space="preserve"> </w:t>
      </w:r>
      <w:r w:rsidR="00D02150">
        <w:rPr>
          <w:rFonts w:ascii="Arial" w:hAnsi="Arial" w:cs="Arial"/>
        </w:rPr>
        <w:t xml:space="preserve">    </w:t>
      </w:r>
      <w:r w:rsidR="001542A1">
        <w:rPr>
          <w:rFonts w:ascii="Arial" w:hAnsi="Arial" w:cs="Arial"/>
        </w:rPr>
        <w:t xml:space="preserve">      </w:t>
      </w:r>
      <w:r w:rsidR="009B49F2">
        <w:rPr>
          <w:rFonts w:ascii="Arial" w:hAnsi="Arial" w:cs="Arial"/>
        </w:rPr>
        <w:t xml:space="preserve"> </w:t>
      </w:r>
      <w:r w:rsidR="003F20B4">
        <w:rPr>
          <w:rFonts w:ascii="Arial" w:hAnsi="Arial" w:cs="Arial"/>
        </w:rPr>
        <w:t xml:space="preserve"> </w:t>
      </w:r>
      <w:r w:rsidR="00936CC5">
        <w:rPr>
          <w:rFonts w:ascii="Arial" w:hAnsi="Arial" w:cs="Arial"/>
        </w:rPr>
        <w:t xml:space="preserve">   </w:t>
      </w:r>
      <w:r w:rsidR="00F12138">
        <w:rPr>
          <w:rFonts w:ascii="Arial" w:hAnsi="Arial" w:cs="Arial"/>
        </w:rPr>
        <w:t xml:space="preserve">   </w:t>
      </w:r>
      <w:r w:rsidR="0059091C">
        <w:rPr>
          <w:rFonts w:ascii="Arial" w:hAnsi="Arial" w:cs="Arial"/>
        </w:rPr>
        <w:t xml:space="preserve"> </w:t>
      </w:r>
      <w:r w:rsidR="00B32318">
        <w:rPr>
          <w:rFonts w:ascii="Arial" w:hAnsi="Arial" w:cs="Arial"/>
        </w:rPr>
        <w:t xml:space="preserve"> </w:t>
      </w:r>
      <w:r w:rsidR="00745E4C">
        <w:rPr>
          <w:rFonts w:ascii="Arial" w:hAnsi="Arial" w:cs="Arial"/>
        </w:rPr>
        <w:t xml:space="preserve">  </w:t>
      </w:r>
      <w:r w:rsidR="004D1E92">
        <w:rPr>
          <w:rFonts w:ascii="Arial" w:hAnsi="Arial" w:cs="Arial"/>
        </w:rPr>
        <w:t xml:space="preserve">     </w:t>
      </w:r>
      <w:r w:rsidR="002854EA">
        <w:rPr>
          <w:rFonts w:ascii="Arial" w:hAnsi="Arial" w:cs="Arial"/>
        </w:rPr>
        <w:t xml:space="preserve"> </w:t>
      </w:r>
      <w:r w:rsidR="00712586">
        <w:rPr>
          <w:rFonts w:ascii="Arial" w:hAnsi="Arial" w:cs="Arial"/>
        </w:rPr>
        <w:t xml:space="preserve"> </w:t>
      </w:r>
      <w:r w:rsidR="007F1D95">
        <w:rPr>
          <w:rFonts w:ascii="Arial" w:hAnsi="Arial" w:cs="Arial"/>
        </w:rPr>
        <w:t xml:space="preserve">  </w:t>
      </w:r>
      <w:r w:rsidR="002B6AE3">
        <w:rPr>
          <w:rFonts w:ascii="Arial" w:hAnsi="Arial" w:cs="Arial"/>
        </w:rPr>
        <w:t xml:space="preserve">  </w:t>
      </w:r>
    </w:p>
    <w:p w:rsidR="003628ED" w:rsidRDefault="003628ED" w:rsidP="00624905">
      <w:pPr>
        <w:spacing w:after="0" w:line="240" w:lineRule="auto"/>
        <w:jc w:val="both"/>
        <w:rPr>
          <w:rFonts w:ascii="Arial" w:hAnsi="Arial" w:cs="Arial"/>
        </w:rPr>
      </w:pPr>
    </w:p>
    <w:p w:rsidR="00544B6A" w:rsidRDefault="00544B6A" w:rsidP="00624905">
      <w:pPr>
        <w:spacing w:after="0" w:line="240" w:lineRule="auto"/>
        <w:jc w:val="both"/>
        <w:rPr>
          <w:rFonts w:ascii="Arial" w:hAnsi="Arial" w:cs="Arial"/>
        </w:rPr>
      </w:pPr>
      <w:r w:rsidRPr="00544B6A">
        <w:rPr>
          <w:rFonts w:ascii="Arial" w:hAnsi="Arial" w:cs="Arial"/>
          <w:b/>
          <w:i/>
        </w:rPr>
        <w:t>Artículo 69.-</w:t>
      </w:r>
      <w:r>
        <w:rPr>
          <w:rFonts w:ascii="Arial" w:hAnsi="Arial" w:cs="Arial"/>
        </w:rPr>
        <w:t xml:space="preserve"> En lo que se refiere al último párrafo dice “El presidente Municipal es la única persona que podrá condonar hasta el 75% setenta y cinco</w:t>
      </w:r>
      <w:r w:rsidR="00022746">
        <w:rPr>
          <w:rFonts w:ascii="Arial" w:hAnsi="Arial" w:cs="Arial"/>
        </w:rPr>
        <w:t xml:space="preserve"> por ciento</w:t>
      </w:r>
      <w:r>
        <w:rPr>
          <w:rFonts w:ascii="Arial" w:hAnsi="Arial" w:cs="Arial"/>
        </w:rPr>
        <w:t>, de los recargos, gastos de cobranza</w:t>
      </w:r>
      <w:r w:rsidR="00EF2079">
        <w:rPr>
          <w:rFonts w:ascii="Arial" w:hAnsi="Arial" w:cs="Arial"/>
        </w:rPr>
        <w:t xml:space="preserve"> y recargos rezagados, etc., para los diferentes  cobros de los rubros, este 75% setenta y cinco por ciento </w:t>
      </w:r>
      <w:r w:rsidR="00F95A3D">
        <w:rPr>
          <w:rFonts w:ascii="Arial" w:hAnsi="Arial" w:cs="Arial"/>
        </w:rPr>
        <w:t xml:space="preserve">se manifiesta desde la Ley anterior, y en esta Ley se propone lo mismo, </w:t>
      </w:r>
      <w:r w:rsidR="00022746">
        <w:rPr>
          <w:rFonts w:ascii="Arial" w:hAnsi="Arial" w:cs="Arial"/>
          <w:b/>
          <w:i/>
        </w:rPr>
        <w:t xml:space="preserve">sin embargo </w:t>
      </w:r>
      <w:r w:rsidR="00F95A3D" w:rsidRPr="000B3D26">
        <w:rPr>
          <w:rFonts w:ascii="Arial" w:hAnsi="Arial" w:cs="Arial"/>
          <w:b/>
          <w:i/>
        </w:rPr>
        <w:t>proponemos en este artículo el 100% cien por ciento</w:t>
      </w:r>
      <w:r w:rsidR="00F95A3D">
        <w:rPr>
          <w:rFonts w:ascii="Arial" w:hAnsi="Arial" w:cs="Arial"/>
        </w:rPr>
        <w:t>, de la condonaci</w:t>
      </w:r>
      <w:r w:rsidR="000B3D26">
        <w:rPr>
          <w:rFonts w:ascii="Arial" w:hAnsi="Arial" w:cs="Arial"/>
        </w:rPr>
        <w:t xml:space="preserve">ón para que el </w:t>
      </w:r>
      <w:r w:rsidR="000B3D26" w:rsidRPr="000B3D26">
        <w:rPr>
          <w:rFonts w:ascii="Arial" w:hAnsi="Arial" w:cs="Arial"/>
          <w:b/>
          <w:i/>
        </w:rPr>
        <w:t xml:space="preserve">Presidente </w:t>
      </w:r>
      <w:r w:rsidR="00F95A3D" w:rsidRPr="000B3D26">
        <w:rPr>
          <w:rFonts w:ascii="Arial" w:hAnsi="Arial" w:cs="Arial"/>
          <w:b/>
          <w:i/>
        </w:rPr>
        <w:t xml:space="preserve">tenga un mayor margen para poder </w:t>
      </w:r>
      <w:r w:rsidR="000B3D26" w:rsidRPr="000B3D26">
        <w:rPr>
          <w:rFonts w:ascii="Arial" w:hAnsi="Arial" w:cs="Arial"/>
          <w:b/>
          <w:i/>
        </w:rPr>
        <w:t xml:space="preserve">apoyar y </w:t>
      </w:r>
      <w:r w:rsidR="00F95A3D" w:rsidRPr="000B3D26">
        <w:rPr>
          <w:rFonts w:ascii="Arial" w:hAnsi="Arial" w:cs="Arial"/>
          <w:b/>
          <w:i/>
        </w:rPr>
        <w:t>gene</w:t>
      </w:r>
      <w:r w:rsidR="000B3D26" w:rsidRPr="000B3D26">
        <w:rPr>
          <w:rFonts w:ascii="Arial" w:hAnsi="Arial" w:cs="Arial"/>
          <w:b/>
          <w:i/>
        </w:rPr>
        <w:t>rar los gastos de cobranza etc</w:t>
      </w:r>
      <w:r w:rsidR="000B3D26">
        <w:rPr>
          <w:rFonts w:ascii="Arial" w:hAnsi="Arial" w:cs="Arial"/>
        </w:rPr>
        <w:t>.,</w:t>
      </w:r>
      <w:r w:rsidR="00F95A3D">
        <w:rPr>
          <w:rFonts w:ascii="Arial" w:hAnsi="Arial" w:cs="Arial"/>
        </w:rPr>
        <w:t xml:space="preserve"> y así pueda condonar el 100% cien por ciento.</w:t>
      </w:r>
      <w:r w:rsidR="000B5454">
        <w:rPr>
          <w:rFonts w:ascii="Arial" w:hAnsi="Arial" w:cs="Arial"/>
        </w:rPr>
        <w:t xml:space="preserve"> ------------</w:t>
      </w:r>
      <w:r w:rsidR="00022746">
        <w:rPr>
          <w:rFonts w:ascii="Arial" w:hAnsi="Arial" w:cs="Arial"/>
        </w:rPr>
        <w:t>------------</w:t>
      </w:r>
      <w:r w:rsidR="00F95A3D">
        <w:rPr>
          <w:rFonts w:ascii="Arial" w:hAnsi="Arial" w:cs="Arial"/>
        </w:rPr>
        <w:t xml:space="preserve"> </w:t>
      </w:r>
      <w:r>
        <w:rPr>
          <w:rFonts w:ascii="Arial" w:hAnsi="Arial" w:cs="Arial"/>
        </w:rPr>
        <w:t xml:space="preserve">    </w:t>
      </w:r>
    </w:p>
    <w:p w:rsidR="00F36257" w:rsidRDefault="00F36257" w:rsidP="00624905">
      <w:pPr>
        <w:spacing w:after="0" w:line="240" w:lineRule="auto"/>
        <w:jc w:val="both"/>
        <w:rPr>
          <w:rFonts w:ascii="Arial" w:hAnsi="Arial" w:cs="Arial"/>
        </w:rPr>
      </w:pPr>
    </w:p>
    <w:p w:rsidR="00F36257" w:rsidRDefault="00F36257" w:rsidP="00624905">
      <w:pPr>
        <w:spacing w:after="0" w:line="240" w:lineRule="auto"/>
        <w:jc w:val="both"/>
        <w:rPr>
          <w:rFonts w:ascii="Arial" w:hAnsi="Arial" w:cs="Arial"/>
        </w:rPr>
      </w:pPr>
      <w:r>
        <w:rPr>
          <w:rFonts w:ascii="Arial" w:hAnsi="Arial" w:cs="Arial"/>
        </w:rPr>
        <w:t>Otro de los artículos que habíamos visto, que es el artículo 70 setenta, y es donde se hacen los cobros hasta por $3,800.00 tres mil ocho cientos pesos el cobro de una toma nueva de agua, aquí estamos anexando una artículo nuevo que es el artículo 71 setenta y uno Bis.</w:t>
      </w:r>
      <w:r w:rsidR="000B5454">
        <w:rPr>
          <w:rFonts w:ascii="Arial" w:hAnsi="Arial" w:cs="Arial"/>
        </w:rPr>
        <w:t xml:space="preserve"> -----------------</w:t>
      </w:r>
    </w:p>
    <w:p w:rsidR="00F36257" w:rsidRDefault="00F36257" w:rsidP="00624905">
      <w:pPr>
        <w:spacing w:after="0" w:line="240" w:lineRule="auto"/>
        <w:jc w:val="both"/>
        <w:rPr>
          <w:rFonts w:ascii="Arial" w:hAnsi="Arial" w:cs="Arial"/>
        </w:rPr>
      </w:pPr>
    </w:p>
    <w:p w:rsidR="002A5F19" w:rsidRDefault="00F36257" w:rsidP="00624905">
      <w:pPr>
        <w:spacing w:after="0" w:line="240" w:lineRule="auto"/>
        <w:jc w:val="both"/>
        <w:rPr>
          <w:rFonts w:ascii="Arial" w:hAnsi="Arial" w:cs="Arial"/>
        </w:rPr>
      </w:pPr>
      <w:r w:rsidRPr="000B5454">
        <w:rPr>
          <w:rFonts w:ascii="Arial" w:hAnsi="Arial" w:cs="Arial"/>
          <w:b/>
        </w:rPr>
        <w:t>Artículo 71 Bis.-</w:t>
      </w:r>
      <w:r>
        <w:rPr>
          <w:rFonts w:ascii="Arial" w:hAnsi="Arial" w:cs="Arial"/>
        </w:rPr>
        <w:t xml:space="preserve"> Este </w:t>
      </w:r>
      <w:r w:rsidR="00621EED">
        <w:rPr>
          <w:rFonts w:ascii="Arial" w:hAnsi="Arial" w:cs="Arial"/>
        </w:rPr>
        <w:t xml:space="preserve">artículo </w:t>
      </w:r>
      <w:r w:rsidR="00F700F6">
        <w:rPr>
          <w:rFonts w:ascii="Arial" w:hAnsi="Arial" w:cs="Arial"/>
        </w:rPr>
        <w:t xml:space="preserve">lo </w:t>
      </w:r>
      <w:r w:rsidR="00621EED">
        <w:rPr>
          <w:rFonts w:ascii="Arial" w:hAnsi="Arial" w:cs="Arial"/>
        </w:rPr>
        <w:t>e</w:t>
      </w:r>
      <w:r w:rsidR="00F700F6">
        <w:rPr>
          <w:rFonts w:ascii="Arial" w:hAnsi="Arial" w:cs="Arial"/>
        </w:rPr>
        <w:t>stamos proponiendo</w:t>
      </w:r>
      <w:r w:rsidR="00621EED">
        <w:rPr>
          <w:rFonts w:ascii="Arial" w:hAnsi="Arial" w:cs="Arial"/>
        </w:rPr>
        <w:t xml:space="preserve"> de la siguiente manera</w:t>
      </w:r>
      <w:r w:rsidR="00371F5E">
        <w:rPr>
          <w:rFonts w:ascii="Arial" w:hAnsi="Arial" w:cs="Arial"/>
        </w:rPr>
        <w:t xml:space="preserve">. </w:t>
      </w:r>
      <w:r w:rsidR="00621EED">
        <w:rPr>
          <w:rFonts w:ascii="Arial" w:hAnsi="Arial" w:cs="Arial"/>
        </w:rPr>
        <w:t xml:space="preserve">Por cuota de infraestructura de agua potable y saneamiento por la </w:t>
      </w:r>
      <w:r w:rsidR="00F700F6">
        <w:rPr>
          <w:rFonts w:ascii="Arial" w:hAnsi="Arial" w:cs="Arial"/>
        </w:rPr>
        <w:t>incorporación</w:t>
      </w:r>
      <w:r w:rsidR="00621EED">
        <w:rPr>
          <w:rFonts w:ascii="Arial" w:hAnsi="Arial" w:cs="Arial"/>
        </w:rPr>
        <w:t xml:space="preserve"> o por la</w:t>
      </w:r>
      <w:r w:rsidR="00DC73DE">
        <w:rPr>
          <w:rFonts w:ascii="Arial" w:hAnsi="Arial" w:cs="Arial"/>
        </w:rPr>
        <w:t xml:space="preserve"> conexión de predios </w:t>
      </w:r>
      <w:r w:rsidR="00DC73DE">
        <w:rPr>
          <w:rFonts w:ascii="Arial" w:hAnsi="Arial" w:cs="Arial"/>
        </w:rPr>
        <w:lastRenderedPageBreak/>
        <w:t xml:space="preserve">ya urbanizados, que por primera vez demanden los servicios, pagarán por única vez, una contribución especial por cada litro por segundo demandado requerido por cada </w:t>
      </w:r>
      <w:r w:rsidR="002A5F19">
        <w:rPr>
          <w:rFonts w:ascii="Arial" w:hAnsi="Arial" w:cs="Arial"/>
        </w:rPr>
        <w:t>unidad de consumo, de acuerdo a las siguientes características:</w:t>
      </w:r>
    </w:p>
    <w:p w:rsidR="002A5F19" w:rsidRDefault="002A5F19" w:rsidP="00624905">
      <w:pPr>
        <w:spacing w:after="0" w:line="240" w:lineRule="auto"/>
        <w:jc w:val="both"/>
        <w:rPr>
          <w:rFonts w:ascii="Arial" w:hAnsi="Arial" w:cs="Arial"/>
        </w:rPr>
      </w:pPr>
    </w:p>
    <w:p w:rsidR="002A5F19" w:rsidRDefault="002A5F19" w:rsidP="00624905">
      <w:pPr>
        <w:spacing w:after="0" w:line="240" w:lineRule="auto"/>
        <w:jc w:val="both"/>
        <w:rPr>
          <w:rFonts w:ascii="Arial" w:hAnsi="Arial" w:cs="Arial"/>
        </w:rPr>
      </w:pPr>
      <w:r>
        <w:rPr>
          <w:rFonts w:ascii="Arial" w:hAnsi="Arial" w:cs="Arial"/>
        </w:rPr>
        <w:t xml:space="preserve">En comunidades rurales, barrios o vivienda popular previo dictamen socio-económico emitido por la dependencia oficial del H. Ayuntamiento, Desarrollo Social y autorizado por el Pleno del H. Ayuntamiento correspondiente para uso Habitacional. </w:t>
      </w:r>
    </w:p>
    <w:p w:rsidR="002A5F19" w:rsidRDefault="002A5F19" w:rsidP="00624905">
      <w:pPr>
        <w:spacing w:after="0" w:line="240" w:lineRule="auto"/>
        <w:jc w:val="both"/>
        <w:rPr>
          <w:rFonts w:ascii="Arial" w:hAnsi="Arial" w:cs="Arial"/>
        </w:rPr>
      </w:pPr>
    </w:p>
    <w:p w:rsidR="00F36257" w:rsidRDefault="002A5F19" w:rsidP="002A5F19">
      <w:pPr>
        <w:pStyle w:val="Prrafodelista"/>
        <w:numPr>
          <w:ilvl w:val="0"/>
          <w:numId w:val="1"/>
        </w:numPr>
        <w:spacing w:after="0" w:line="240" w:lineRule="auto"/>
        <w:jc w:val="both"/>
        <w:rPr>
          <w:rFonts w:ascii="Arial" w:hAnsi="Arial" w:cs="Arial"/>
        </w:rPr>
      </w:pPr>
      <w:r>
        <w:rPr>
          <w:rFonts w:ascii="Arial" w:hAnsi="Arial" w:cs="Arial"/>
        </w:rPr>
        <w:t xml:space="preserve">Menores de 200 doscientos metros cuadrados de superficie de </w:t>
      </w:r>
      <w:r w:rsidR="00022746">
        <w:rPr>
          <w:rFonts w:ascii="Arial" w:hAnsi="Arial" w:cs="Arial"/>
        </w:rPr>
        <w:t>predio y hasta 50 cincuenta metros cuadrados</w:t>
      </w:r>
      <w:r>
        <w:rPr>
          <w:rFonts w:ascii="Arial" w:hAnsi="Arial" w:cs="Arial"/>
        </w:rPr>
        <w:t xml:space="preserve"> de construcción $400.00 cuatrocientos pesos</w:t>
      </w:r>
      <w:r w:rsidR="00022746">
        <w:rPr>
          <w:rFonts w:ascii="Arial" w:hAnsi="Arial" w:cs="Arial"/>
        </w:rPr>
        <w:t xml:space="preserve"> 00/100 M.N.</w:t>
      </w:r>
    </w:p>
    <w:p w:rsidR="002A5F19" w:rsidRDefault="002A5F19" w:rsidP="002A5F19">
      <w:pPr>
        <w:pStyle w:val="Prrafodelista"/>
        <w:numPr>
          <w:ilvl w:val="0"/>
          <w:numId w:val="1"/>
        </w:numPr>
        <w:spacing w:after="0" w:line="240" w:lineRule="auto"/>
        <w:jc w:val="both"/>
        <w:rPr>
          <w:rFonts w:ascii="Arial" w:hAnsi="Arial" w:cs="Arial"/>
        </w:rPr>
      </w:pPr>
      <w:r>
        <w:rPr>
          <w:rFonts w:ascii="Arial" w:hAnsi="Arial" w:cs="Arial"/>
        </w:rPr>
        <w:t>De 200 doscientos metros cuadrados a 1,000 mil metros cuadrados de predio y hasta 150 metros cuadrados de construcción $700.00 setecientos pesos</w:t>
      </w:r>
      <w:r w:rsidR="00022746">
        <w:rPr>
          <w:rFonts w:ascii="Arial" w:hAnsi="Arial" w:cs="Arial"/>
        </w:rPr>
        <w:t xml:space="preserve"> 00/100 M.N.</w:t>
      </w:r>
    </w:p>
    <w:p w:rsidR="00277A98" w:rsidRDefault="002A5F19" w:rsidP="002A5F19">
      <w:pPr>
        <w:pStyle w:val="Prrafodelista"/>
        <w:numPr>
          <w:ilvl w:val="0"/>
          <w:numId w:val="1"/>
        </w:numPr>
        <w:spacing w:after="0" w:line="240" w:lineRule="auto"/>
        <w:jc w:val="both"/>
        <w:rPr>
          <w:rFonts w:ascii="Arial" w:hAnsi="Arial" w:cs="Arial"/>
        </w:rPr>
      </w:pPr>
      <w:r>
        <w:rPr>
          <w:rFonts w:ascii="Arial" w:hAnsi="Arial" w:cs="Arial"/>
        </w:rPr>
        <w:t>Para superficies mayores, se aplicará lo correspondiente al artículo 71 setenta y uno de esta Ley.</w:t>
      </w:r>
    </w:p>
    <w:p w:rsidR="00277A98" w:rsidRDefault="00277A98" w:rsidP="00277A98">
      <w:pPr>
        <w:pStyle w:val="Prrafodelista"/>
        <w:spacing w:after="0" w:line="240" w:lineRule="auto"/>
        <w:ind w:left="1032"/>
        <w:jc w:val="both"/>
        <w:rPr>
          <w:rFonts w:ascii="Arial" w:hAnsi="Arial" w:cs="Arial"/>
        </w:rPr>
      </w:pPr>
    </w:p>
    <w:p w:rsidR="00277A98" w:rsidRDefault="00277A98" w:rsidP="00277A98">
      <w:pPr>
        <w:spacing w:after="0" w:line="240" w:lineRule="auto"/>
        <w:jc w:val="both"/>
        <w:rPr>
          <w:rFonts w:ascii="Arial" w:hAnsi="Arial" w:cs="Arial"/>
        </w:rPr>
      </w:pPr>
      <w:r>
        <w:rPr>
          <w:rFonts w:ascii="Arial" w:hAnsi="Arial" w:cs="Arial"/>
        </w:rPr>
        <w:t>En lo general fue lo que analizamos, lo que vimos, lo que creemos que es un plus, o algo que va ayudar a la ciudadanía, esto saneará los pagos o los atrasos que la gente tiene en sus pagos, es cuanto Presidente.</w:t>
      </w:r>
      <w:r w:rsidR="000B5454">
        <w:rPr>
          <w:rFonts w:ascii="Arial" w:hAnsi="Arial" w:cs="Arial"/>
        </w:rPr>
        <w:t xml:space="preserve"> ----------------------------------------------------------------------------------------</w:t>
      </w:r>
    </w:p>
    <w:p w:rsidR="00277A98" w:rsidRDefault="00277A98" w:rsidP="00277A98">
      <w:pPr>
        <w:spacing w:after="0" w:line="240" w:lineRule="auto"/>
        <w:jc w:val="both"/>
        <w:rPr>
          <w:rFonts w:ascii="Arial" w:hAnsi="Arial" w:cs="Arial"/>
        </w:rPr>
      </w:pPr>
    </w:p>
    <w:p w:rsidR="00277A98" w:rsidRDefault="00277A98" w:rsidP="00277A98">
      <w:pPr>
        <w:spacing w:after="0" w:line="240" w:lineRule="auto"/>
        <w:jc w:val="both"/>
        <w:rPr>
          <w:rFonts w:ascii="Arial" w:hAnsi="Arial" w:cs="Arial"/>
        </w:rPr>
      </w:pPr>
      <w:r>
        <w:rPr>
          <w:rFonts w:ascii="Arial" w:hAnsi="Arial" w:cs="Arial"/>
        </w:rPr>
        <w:t xml:space="preserve">En voz del Presidente Municipal </w:t>
      </w:r>
      <w:r w:rsidRPr="000B5454">
        <w:rPr>
          <w:rFonts w:ascii="Arial" w:hAnsi="Arial" w:cs="Arial"/>
          <w:b/>
        </w:rPr>
        <w:t>FRANCISCO JAVIER BUENROSTRO ACOSTA</w:t>
      </w:r>
      <w:r>
        <w:rPr>
          <w:rFonts w:ascii="Arial" w:hAnsi="Arial" w:cs="Arial"/>
        </w:rPr>
        <w:t xml:space="preserve"> comenta, felicito a los que realizaron el trabajo presentado, y a mí me parece muy acertada y muy justo.</w:t>
      </w:r>
      <w:r w:rsidR="000B5454">
        <w:rPr>
          <w:rFonts w:ascii="Arial" w:hAnsi="Arial" w:cs="Arial"/>
        </w:rPr>
        <w:t>---</w:t>
      </w:r>
      <w:r>
        <w:rPr>
          <w:rFonts w:ascii="Arial" w:hAnsi="Arial" w:cs="Arial"/>
        </w:rPr>
        <w:t xml:space="preserve"> </w:t>
      </w:r>
    </w:p>
    <w:p w:rsidR="00277A98" w:rsidRDefault="00277A98" w:rsidP="00277A98">
      <w:pPr>
        <w:spacing w:after="0" w:line="240" w:lineRule="auto"/>
        <w:jc w:val="both"/>
        <w:rPr>
          <w:rFonts w:ascii="Arial" w:hAnsi="Arial" w:cs="Arial"/>
        </w:rPr>
      </w:pPr>
    </w:p>
    <w:p w:rsidR="005453C8" w:rsidRDefault="00277A98" w:rsidP="00277A98">
      <w:pPr>
        <w:spacing w:after="0" w:line="240" w:lineRule="auto"/>
        <w:jc w:val="both"/>
        <w:rPr>
          <w:rFonts w:ascii="Arial" w:hAnsi="Arial" w:cs="Arial"/>
        </w:rPr>
      </w:pPr>
      <w:r>
        <w:rPr>
          <w:rFonts w:ascii="Arial" w:hAnsi="Arial" w:cs="Arial"/>
        </w:rPr>
        <w:t xml:space="preserve">El Secretario General </w:t>
      </w:r>
      <w:r w:rsidRPr="000B5454">
        <w:rPr>
          <w:rFonts w:ascii="Arial" w:hAnsi="Arial" w:cs="Arial"/>
          <w:b/>
        </w:rPr>
        <w:t>JOSÉ AURELIO HERNÁNDEZ ÁLVAREZ</w:t>
      </w:r>
      <w:r>
        <w:rPr>
          <w:rFonts w:ascii="Arial" w:hAnsi="Arial" w:cs="Arial"/>
        </w:rPr>
        <w:t>, solicita permiso para entregar 4 cuatro tantos de las tablas de valores para el año 2017 dos mil diecisiete, mencionando que el congreso del Estado giró indicaciones para que se presen</w:t>
      </w:r>
      <w:r w:rsidR="00B14FF0">
        <w:rPr>
          <w:rFonts w:ascii="Arial" w:hAnsi="Arial" w:cs="Arial"/>
        </w:rPr>
        <w:t xml:space="preserve">te la Iniciativa de Ley de </w:t>
      </w:r>
      <w:r>
        <w:rPr>
          <w:rFonts w:ascii="Arial" w:hAnsi="Arial" w:cs="Arial"/>
        </w:rPr>
        <w:t>las tablas de valores</w:t>
      </w:r>
      <w:r w:rsidR="00E96180">
        <w:rPr>
          <w:rFonts w:ascii="Arial" w:hAnsi="Arial" w:cs="Arial"/>
        </w:rPr>
        <w:t xml:space="preserve"> catastrales,</w:t>
      </w:r>
      <w:r w:rsidR="00B14FF0">
        <w:rPr>
          <w:rFonts w:ascii="Arial" w:hAnsi="Arial" w:cs="Arial"/>
        </w:rPr>
        <w:t xml:space="preserve"> de acuerdo al artículo 115, art. 31 fracción IV de la Constitución Política de los Estados Unidos Mexicanos y artículo 54 de la Ley de Catastro para el Estado de Jalisc</w:t>
      </w:r>
      <w:r w:rsidR="00F648CC">
        <w:rPr>
          <w:rFonts w:ascii="Arial" w:hAnsi="Arial" w:cs="Arial"/>
        </w:rPr>
        <w:t>o, Fracciones I, II, III, IV.V.</w:t>
      </w:r>
      <w:r w:rsidR="00B14FF0">
        <w:rPr>
          <w:rFonts w:ascii="Arial" w:hAnsi="Arial" w:cs="Arial"/>
        </w:rPr>
        <w:t xml:space="preserve"> </w:t>
      </w:r>
      <w:r w:rsidR="00F648CC">
        <w:rPr>
          <w:rFonts w:ascii="Arial" w:hAnsi="Arial" w:cs="Arial"/>
        </w:rPr>
        <w:t>Las tablas de valores</w:t>
      </w:r>
      <w:r w:rsidR="00022746">
        <w:rPr>
          <w:rFonts w:ascii="Arial" w:hAnsi="Arial" w:cs="Arial"/>
        </w:rPr>
        <w:t xml:space="preserve"> ya fueron analizadas, </w:t>
      </w:r>
      <w:r w:rsidR="00E96180">
        <w:rPr>
          <w:rFonts w:ascii="Arial" w:hAnsi="Arial" w:cs="Arial"/>
        </w:rPr>
        <w:t>elaboradas</w:t>
      </w:r>
      <w:r w:rsidR="00022746">
        <w:rPr>
          <w:rFonts w:ascii="Arial" w:hAnsi="Arial" w:cs="Arial"/>
        </w:rPr>
        <w:t xml:space="preserve"> y firmadas</w:t>
      </w:r>
      <w:r w:rsidR="00E96180">
        <w:rPr>
          <w:rFonts w:ascii="Arial" w:hAnsi="Arial" w:cs="Arial"/>
        </w:rPr>
        <w:t xml:space="preserve"> por los integrantes del Consejo Técnico de Catastro Municipal, del cual forma parte el regidor Enrique López Gómez.----</w:t>
      </w:r>
      <w:r w:rsidR="005453C8">
        <w:rPr>
          <w:rFonts w:ascii="Arial" w:hAnsi="Arial" w:cs="Arial"/>
        </w:rPr>
        <w:t>--------------------------</w:t>
      </w:r>
      <w:r w:rsidR="00022746">
        <w:rPr>
          <w:rFonts w:ascii="Arial" w:hAnsi="Arial" w:cs="Arial"/>
        </w:rPr>
        <w:t>----------------------------------------------</w:t>
      </w:r>
      <w:r w:rsidR="00F648CC">
        <w:rPr>
          <w:rFonts w:ascii="Arial" w:hAnsi="Arial" w:cs="Arial"/>
        </w:rPr>
        <w:t>---------------------</w:t>
      </w:r>
    </w:p>
    <w:p w:rsidR="005453C8" w:rsidRDefault="005453C8" w:rsidP="00277A98">
      <w:pPr>
        <w:spacing w:after="0" w:line="240" w:lineRule="auto"/>
        <w:jc w:val="both"/>
        <w:rPr>
          <w:rFonts w:ascii="Arial" w:hAnsi="Arial" w:cs="Arial"/>
        </w:rPr>
      </w:pPr>
    </w:p>
    <w:p w:rsidR="00C54F2B" w:rsidRDefault="00E96180" w:rsidP="00277A98">
      <w:pPr>
        <w:spacing w:after="0" w:line="240" w:lineRule="auto"/>
        <w:jc w:val="both"/>
        <w:rPr>
          <w:rFonts w:ascii="Arial" w:hAnsi="Arial" w:cs="Arial"/>
        </w:rPr>
      </w:pPr>
      <w:r>
        <w:rPr>
          <w:rFonts w:ascii="Arial" w:hAnsi="Arial" w:cs="Arial"/>
        </w:rPr>
        <w:t>El r</w:t>
      </w:r>
      <w:r w:rsidR="00C54F2B">
        <w:rPr>
          <w:rFonts w:ascii="Arial" w:hAnsi="Arial" w:cs="Arial"/>
        </w:rPr>
        <w:t xml:space="preserve">egidor </w:t>
      </w:r>
      <w:r w:rsidR="00C54F2B" w:rsidRPr="000B5454">
        <w:rPr>
          <w:rFonts w:ascii="Arial" w:hAnsi="Arial" w:cs="Arial"/>
          <w:b/>
        </w:rPr>
        <w:t>MANUEL RICO PÉREZ</w:t>
      </w:r>
      <w:r w:rsidR="00C54F2B">
        <w:rPr>
          <w:rFonts w:ascii="Arial" w:hAnsi="Arial" w:cs="Arial"/>
        </w:rPr>
        <w:t xml:space="preserve"> pregunta</w:t>
      </w:r>
      <w:r>
        <w:rPr>
          <w:rFonts w:ascii="Arial" w:hAnsi="Arial" w:cs="Arial"/>
        </w:rPr>
        <w:t xml:space="preserve">, </w:t>
      </w:r>
      <w:r w:rsidR="00C54F2B">
        <w:rPr>
          <w:rFonts w:ascii="Arial" w:hAnsi="Arial" w:cs="Arial"/>
        </w:rPr>
        <w:t xml:space="preserve"> ¿las tablas de valores son de la cabecera municipal</w:t>
      </w:r>
      <w:proofErr w:type="gramStart"/>
      <w:r w:rsidR="00C54F2B">
        <w:rPr>
          <w:rFonts w:ascii="Arial" w:hAnsi="Arial" w:cs="Arial"/>
        </w:rPr>
        <w:t>?.</w:t>
      </w:r>
      <w:proofErr w:type="gramEnd"/>
      <w:r w:rsidR="00C54F2B">
        <w:rPr>
          <w:rFonts w:ascii="Arial" w:hAnsi="Arial" w:cs="Arial"/>
        </w:rPr>
        <w:t>-----------------------------------------------------------------------------------------------------------------</w:t>
      </w:r>
    </w:p>
    <w:p w:rsidR="00C54F2B" w:rsidRDefault="00C54F2B" w:rsidP="00277A98">
      <w:pPr>
        <w:spacing w:after="0" w:line="240" w:lineRule="auto"/>
        <w:jc w:val="both"/>
        <w:rPr>
          <w:rFonts w:ascii="Arial" w:hAnsi="Arial" w:cs="Arial"/>
        </w:rPr>
      </w:pPr>
    </w:p>
    <w:p w:rsidR="005453C8" w:rsidRDefault="00C54F2B" w:rsidP="00277A98">
      <w:pPr>
        <w:spacing w:after="0" w:line="240" w:lineRule="auto"/>
        <w:jc w:val="both"/>
        <w:rPr>
          <w:rFonts w:ascii="Arial" w:hAnsi="Arial" w:cs="Arial"/>
        </w:rPr>
      </w:pPr>
      <w:r>
        <w:rPr>
          <w:rFonts w:ascii="Arial" w:hAnsi="Arial" w:cs="Arial"/>
        </w:rPr>
        <w:t xml:space="preserve">El regidor </w:t>
      </w:r>
      <w:r w:rsidRPr="000B5454">
        <w:rPr>
          <w:rFonts w:ascii="Arial" w:hAnsi="Arial" w:cs="Arial"/>
          <w:b/>
        </w:rPr>
        <w:t>ENRIQUE LÓPEZ GÓMEZ</w:t>
      </w:r>
      <w:r>
        <w:rPr>
          <w:rFonts w:ascii="Arial" w:hAnsi="Arial" w:cs="Arial"/>
        </w:rPr>
        <w:t xml:space="preserve"> comenta, la cuenta está integrada para todo el Municipio, y les comentaba a los integrantes del Consejo, que sería muy bueno reglamentarlo, y </w:t>
      </w:r>
      <w:proofErr w:type="spellStart"/>
      <w:r>
        <w:rPr>
          <w:rFonts w:ascii="Arial" w:hAnsi="Arial" w:cs="Arial"/>
        </w:rPr>
        <w:t>agendar</w:t>
      </w:r>
      <w:proofErr w:type="spellEnd"/>
      <w:r>
        <w:rPr>
          <w:rFonts w:ascii="Arial" w:hAnsi="Arial" w:cs="Arial"/>
        </w:rPr>
        <w:t xml:space="preserve"> reuniones para analizarlo a profundidad, para que </w:t>
      </w:r>
      <w:r w:rsidR="00B14FF0">
        <w:rPr>
          <w:rFonts w:ascii="Arial" w:hAnsi="Arial" w:cs="Arial"/>
        </w:rPr>
        <w:t>podamos presentar algo bien definido, desgraciadamente nos llegó muy tarde y no le pudimos dar una revisión muy exhausta, pero creo que si es interesante darle una muy buena revisada para el próximo año.</w:t>
      </w:r>
      <w:r w:rsidR="000B5454">
        <w:rPr>
          <w:rFonts w:ascii="Arial" w:hAnsi="Arial" w:cs="Arial"/>
        </w:rPr>
        <w:t xml:space="preserve"> -----------------------</w:t>
      </w:r>
      <w:r w:rsidR="00B14FF0">
        <w:rPr>
          <w:rFonts w:ascii="Arial" w:hAnsi="Arial" w:cs="Arial"/>
        </w:rPr>
        <w:t xml:space="preserve">    </w:t>
      </w:r>
    </w:p>
    <w:p w:rsidR="005453C8" w:rsidRDefault="005453C8" w:rsidP="00277A98">
      <w:pPr>
        <w:spacing w:after="0" w:line="240" w:lineRule="auto"/>
        <w:jc w:val="both"/>
        <w:rPr>
          <w:rFonts w:ascii="Arial" w:hAnsi="Arial" w:cs="Arial"/>
        </w:rPr>
      </w:pPr>
    </w:p>
    <w:p w:rsidR="005453C8" w:rsidRPr="00C3382B" w:rsidRDefault="005453C8" w:rsidP="005453C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00B47546">
        <w:rPr>
          <w:rFonts w:ascii="Arial" w:hAnsi="Arial" w:cs="Arial"/>
          <w:b/>
        </w:rPr>
        <w:t>POR UNANIMIDAD</w:t>
      </w:r>
      <w:r>
        <w:rPr>
          <w:rFonts w:ascii="Arial" w:hAnsi="Arial" w:cs="Arial"/>
          <w:b/>
        </w:rPr>
        <w:t xml:space="preserve"> </w:t>
      </w:r>
      <w:r>
        <w:rPr>
          <w:rFonts w:ascii="Arial" w:hAnsi="Arial" w:cs="Arial"/>
        </w:rPr>
        <w:t xml:space="preserve">las modificaciones a la Iniciativa de Ley de Ingresos 2017, así como a las tablas de valores para el ejercicio Fiscal 2017. </w:t>
      </w:r>
      <w:r>
        <w:rPr>
          <w:rFonts w:ascii="Arial" w:hAnsi="Arial" w:cs="Arial"/>
          <w:b/>
        </w:rPr>
        <w:t xml:space="preserve">  </w:t>
      </w:r>
      <w:r w:rsidRPr="00C3382B">
        <w:rPr>
          <w:rFonts w:ascii="Arial" w:hAnsi="Arial" w:cs="Arial"/>
        </w:rPr>
        <w:t xml:space="preserve"> --------------------------------------------------------------------------</w:t>
      </w:r>
      <w:r>
        <w:rPr>
          <w:rFonts w:ascii="Arial" w:hAnsi="Arial" w:cs="Arial"/>
        </w:rPr>
        <w:t>-------------------------------</w:t>
      </w:r>
      <w:r w:rsidRPr="00C3382B">
        <w:rPr>
          <w:rFonts w:ascii="Arial" w:hAnsi="Arial" w:cs="Arial"/>
        </w:rPr>
        <w:t>---------------------</w:t>
      </w:r>
      <w:r>
        <w:rPr>
          <w:rFonts w:ascii="Arial" w:hAnsi="Arial" w:cs="Arial"/>
        </w:rPr>
        <w:t>--------------</w:t>
      </w:r>
      <w:r w:rsidR="00B47546">
        <w:rPr>
          <w:rFonts w:ascii="Arial" w:hAnsi="Arial" w:cs="Arial"/>
        </w:rPr>
        <w:t>------</w:t>
      </w:r>
    </w:p>
    <w:p w:rsidR="00277A98" w:rsidRDefault="00B14FF0" w:rsidP="00277A98">
      <w:pPr>
        <w:spacing w:after="0" w:line="240" w:lineRule="auto"/>
        <w:jc w:val="both"/>
        <w:rPr>
          <w:rFonts w:ascii="Arial" w:hAnsi="Arial" w:cs="Arial"/>
        </w:rPr>
      </w:pPr>
      <w:r>
        <w:rPr>
          <w:rFonts w:ascii="Arial" w:hAnsi="Arial" w:cs="Arial"/>
        </w:rPr>
        <w:t xml:space="preserve"> </w:t>
      </w:r>
      <w:r w:rsidR="00C54F2B">
        <w:rPr>
          <w:rFonts w:ascii="Arial" w:hAnsi="Arial" w:cs="Arial"/>
        </w:rPr>
        <w:t xml:space="preserve">  </w:t>
      </w:r>
      <w:r w:rsidR="00E96180">
        <w:rPr>
          <w:rFonts w:ascii="Arial" w:hAnsi="Arial" w:cs="Arial"/>
        </w:rPr>
        <w:t xml:space="preserve">  </w:t>
      </w:r>
      <w:r w:rsidR="00277A98">
        <w:rPr>
          <w:rFonts w:ascii="Arial" w:hAnsi="Arial" w:cs="Arial"/>
        </w:rPr>
        <w:t xml:space="preserve">   </w:t>
      </w:r>
    </w:p>
    <w:p w:rsidR="002A5F19" w:rsidRPr="00277A98" w:rsidRDefault="00277A98" w:rsidP="00277A98">
      <w:pPr>
        <w:spacing w:after="0" w:line="240" w:lineRule="auto"/>
        <w:jc w:val="both"/>
        <w:rPr>
          <w:rFonts w:ascii="Arial" w:hAnsi="Arial" w:cs="Arial"/>
        </w:rPr>
      </w:pPr>
      <w:r>
        <w:rPr>
          <w:rFonts w:ascii="Arial" w:hAnsi="Arial" w:cs="Arial"/>
        </w:rPr>
        <w:t xml:space="preserve">  </w:t>
      </w:r>
      <w:r w:rsidR="002A5F19" w:rsidRPr="00277A98">
        <w:rPr>
          <w:rFonts w:ascii="Arial" w:hAnsi="Arial" w:cs="Arial"/>
        </w:rPr>
        <w:t xml:space="preserve"> </w:t>
      </w:r>
    </w:p>
    <w:p w:rsidR="004D50F0" w:rsidRDefault="003628ED" w:rsidP="00624905">
      <w:pPr>
        <w:spacing w:after="0" w:line="240" w:lineRule="auto"/>
        <w:jc w:val="both"/>
        <w:rPr>
          <w:rFonts w:ascii="Arial" w:hAnsi="Arial" w:cs="Arial"/>
        </w:rPr>
      </w:pPr>
      <w:r>
        <w:rPr>
          <w:rFonts w:ascii="Arial" w:hAnsi="Arial" w:cs="Arial"/>
        </w:rPr>
        <w:t xml:space="preserve">  </w:t>
      </w:r>
      <w:r w:rsidR="001E26FF">
        <w:rPr>
          <w:rFonts w:ascii="Arial" w:hAnsi="Arial" w:cs="Arial"/>
        </w:rPr>
        <w:t xml:space="preserve"> </w:t>
      </w:r>
      <w:r w:rsidR="00667F4B">
        <w:rPr>
          <w:rFonts w:ascii="Arial" w:hAnsi="Arial" w:cs="Arial"/>
        </w:rPr>
        <w:t xml:space="preserve"> </w:t>
      </w:r>
      <w:r w:rsidR="00E1100F">
        <w:rPr>
          <w:rFonts w:ascii="Arial" w:hAnsi="Arial" w:cs="Arial"/>
        </w:rPr>
        <w:t xml:space="preserve">  </w:t>
      </w:r>
      <w:r w:rsidR="00ED79FC">
        <w:rPr>
          <w:rFonts w:ascii="Arial" w:hAnsi="Arial" w:cs="Arial"/>
        </w:rPr>
        <w:t xml:space="preserve"> </w:t>
      </w:r>
      <w:r w:rsidR="00235D3C">
        <w:rPr>
          <w:rFonts w:ascii="Arial" w:hAnsi="Arial" w:cs="Arial"/>
        </w:rPr>
        <w:t xml:space="preserve">   </w:t>
      </w:r>
      <w:r w:rsidR="00FA4780">
        <w:rPr>
          <w:rFonts w:ascii="Arial" w:hAnsi="Arial" w:cs="Arial"/>
        </w:rPr>
        <w:t xml:space="preserve"> </w:t>
      </w:r>
      <w:r w:rsidR="00AA7687">
        <w:rPr>
          <w:rFonts w:ascii="Arial" w:hAnsi="Arial" w:cs="Arial"/>
        </w:rPr>
        <w:t xml:space="preserve">       </w:t>
      </w:r>
    </w:p>
    <w:p w:rsidR="004D50F0" w:rsidRDefault="004D50F0" w:rsidP="00624905">
      <w:pPr>
        <w:spacing w:after="0" w:line="240" w:lineRule="auto"/>
        <w:jc w:val="both"/>
        <w:rPr>
          <w:rFonts w:ascii="Arial" w:hAnsi="Arial" w:cs="Arial"/>
        </w:rPr>
      </w:pPr>
    </w:p>
    <w:p w:rsidR="00624905" w:rsidRDefault="004D50F0" w:rsidP="00624905">
      <w:pPr>
        <w:spacing w:after="0" w:line="240" w:lineRule="auto"/>
        <w:jc w:val="both"/>
        <w:rPr>
          <w:rFonts w:ascii="Arial" w:hAnsi="Arial" w:cs="Arial"/>
        </w:rPr>
      </w:pPr>
      <w:r>
        <w:rPr>
          <w:rFonts w:ascii="Arial" w:hAnsi="Arial" w:cs="Arial"/>
        </w:rPr>
        <w:t xml:space="preserve">   </w:t>
      </w:r>
      <w:r w:rsidR="00274652">
        <w:rPr>
          <w:rFonts w:ascii="Arial" w:hAnsi="Arial" w:cs="Arial"/>
        </w:rPr>
        <w:t xml:space="preserve">  </w:t>
      </w:r>
    </w:p>
    <w:p w:rsidR="00624905" w:rsidRPr="00664304" w:rsidRDefault="00624905" w:rsidP="00624905">
      <w:pPr>
        <w:spacing w:after="0" w:line="240" w:lineRule="auto"/>
        <w:jc w:val="both"/>
        <w:rPr>
          <w:rFonts w:ascii="Arial" w:hAnsi="Arial" w:cs="Arial"/>
        </w:rPr>
      </w:pPr>
      <w:r w:rsidRPr="000003C9">
        <w:rPr>
          <w:rFonts w:ascii="Arial" w:hAnsi="Arial" w:cs="Arial"/>
          <w:b/>
        </w:rPr>
        <w:t>PUNTO DOS.-</w:t>
      </w:r>
      <w:r>
        <w:rPr>
          <w:rFonts w:ascii="Arial" w:hAnsi="Arial" w:cs="Arial"/>
        </w:rPr>
        <w:t xml:space="preserve"> Aprobación del Reglamento de la comisión de Ciudades Hermanas.</w:t>
      </w:r>
    </w:p>
    <w:p w:rsidR="00624905" w:rsidRPr="00664304" w:rsidRDefault="00624905" w:rsidP="00624905">
      <w:pPr>
        <w:spacing w:after="0" w:line="240" w:lineRule="auto"/>
        <w:jc w:val="both"/>
        <w:rPr>
          <w:rFonts w:ascii="Arial" w:hAnsi="Arial" w:cs="Arial"/>
          <w:b/>
        </w:rPr>
      </w:pPr>
    </w:p>
    <w:p w:rsidR="00624905" w:rsidRDefault="00624905" w:rsidP="00624905">
      <w:pPr>
        <w:spacing w:after="0" w:line="240" w:lineRule="auto"/>
        <w:jc w:val="both"/>
        <w:rPr>
          <w:rFonts w:ascii="Arial" w:hAnsi="Arial" w:cs="Arial"/>
        </w:rPr>
      </w:pPr>
      <w:r>
        <w:rPr>
          <w:rFonts w:ascii="Arial" w:hAnsi="Arial" w:cs="Arial"/>
          <w:b/>
        </w:rPr>
        <w:t>PUNTO TRES</w:t>
      </w:r>
      <w:r w:rsidRPr="00664304">
        <w:rPr>
          <w:rFonts w:ascii="Arial" w:hAnsi="Arial" w:cs="Arial"/>
          <w:b/>
        </w:rPr>
        <w:t>.-</w:t>
      </w:r>
      <w:r>
        <w:rPr>
          <w:rFonts w:ascii="Arial" w:hAnsi="Arial" w:cs="Arial"/>
        </w:rPr>
        <w:t xml:space="preserve"> Aprobación del pago generado por el Expediente No. 02/2001-B1</w:t>
      </w:r>
    </w:p>
    <w:p w:rsidR="00B201CC" w:rsidRDefault="007F0482" w:rsidP="00624905">
      <w:pPr>
        <w:spacing w:after="0" w:line="240" w:lineRule="auto"/>
        <w:jc w:val="both"/>
        <w:rPr>
          <w:rFonts w:ascii="Arial" w:hAnsi="Arial" w:cs="Arial"/>
        </w:rPr>
      </w:pPr>
      <w:r>
        <w:rPr>
          <w:rFonts w:ascii="Arial" w:hAnsi="Arial" w:cs="Arial"/>
        </w:rPr>
        <w:t>Este pago por la cantidad de 675,000.00</w:t>
      </w:r>
      <w:r w:rsidR="00B201CC">
        <w:rPr>
          <w:rFonts w:ascii="Arial" w:hAnsi="Arial" w:cs="Arial"/>
        </w:rPr>
        <w:t>.</w:t>
      </w:r>
    </w:p>
    <w:p w:rsidR="00B201CC" w:rsidRDefault="00B201CC" w:rsidP="00624905">
      <w:pPr>
        <w:spacing w:after="0" w:line="240" w:lineRule="auto"/>
        <w:jc w:val="both"/>
        <w:rPr>
          <w:rFonts w:ascii="Arial" w:hAnsi="Arial" w:cs="Arial"/>
        </w:rPr>
      </w:pPr>
      <w:r>
        <w:rPr>
          <w:rFonts w:ascii="Arial" w:hAnsi="Arial" w:cs="Arial"/>
        </w:rPr>
        <w:t>Camacho. En los estrados se tienen que publicar para que la gente sepa</w:t>
      </w:r>
    </w:p>
    <w:p w:rsidR="00B201CC" w:rsidRDefault="00B201CC" w:rsidP="00624905">
      <w:pPr>
        <w:spacing w:after="0" w:line="240" w:lineRule="auto"/>
        <w:jc w:val="both"/>
        <w:rPr>
          <w:rFonts w:ascii="Arial" w:hAnsi="Arial" w:cs="Arial"/>
        </w:rPr>
      </w:pPr>
      <w:r>
        <w:rPr>
          <w:rFonts w:ascii="Arial" w:hAnsi="Arial" w:cs="Arial"/>
        </w:rPr>
        <w:t xml:space="preserve">Pancho. </w:t>
      </w:r>
    </w:p>
    <w:p w:rsidR="00B201CC" w:rsidRDefault="00B201CC" w:rsidP="00624905">
      <w:pPr>
        <w:spacing w:after="0" w:line="240" w:lineRule="auto"/>
        <w:jc w:val="both"/>
        <w:rPr>
          <w:rFonts w:ascii="Arial" w:hAnsi="Arial" w:cs="Arial"/>
        </w:rPr>
      </w:pPr>
      <w:r>
        <w:rPr>
          <w:rFonts w:ascii="Arial" w:hAnsi="Arial" w:cs="Arial"/>
        </w:rPr>
        <w:t>Enrique su</w:t>
      </w:r>
    </w:p>
    <w:p w:rsidR="00B201CC" w:rsidRDefault="00B201CC" w:rsidP="00624905">
      <w:pPr>
        <w:spacing w:after="0" w:line="240" w:lineRule="auto"/>
        <w:jc w:val="both"/>
        <w:rPr>
          <w:rFonts w:ascii="Arial" w:hAnsi="Arial" w:cs="Arial"/>
        </w:rPr>
      </w:pPr>
      <w:r>
        <w:rPr>
          <w:rFonts w:ascii="Arial" w:hAnsi="Arial" w:cs="Arial"/>
        </w:rPr>
        <w:t>Manuel Castillo de alguna forma debemos dar a conocer la gente y tenemos que seguir adelante.</w:t>
      </w:r>
    </w:p>
    <w:p w:rsidR="00624905" w:rsidRDefault="007F0482" w:rsidP="00624905">
      <w:pPr>
        <w:spacing w:after="0" w:line="240" w:lineRule="auto"/>
        <w:jc w:val="both"/>
        <w:rPr>
          <w:rFonts w:ascii="Arial" w:hAnsi="Arial" w:cs="Arial"/>
        </w:rPr>
      </w:pPr>
      <w:r>
        <w:rPr>
          <w:rFonts w:ascii="Arial" w:hAnsi="Arial" w:cs="Arial"/>
        </w:rPr>
        <w:t xml:space="preserve">  </w:t>
      </w:r>
    </w:p>
    <w:p w:rsidR="00624905" w:rsidRDefault="00624905" w:rsidP="00624905">
      <w:pPr>
        <w:spacing w:after="0" w:line="240" w:lineRule="auto"/>
        <w:jc w:val="both"/>
        <w:rPr>
          <w:rFonts w:ascii="Arial" w:hAnsi="Arial" w:cs="Arial"/>
        </w:rPr>
      </w:pPr>
      <w:r w:rsidRPr="001B04C3">
        <w:rPr>
          <w:rFonts w:ascii="Arial" w:hAnsi="Arial" w:cs="Arial"/>
          <w:b/>
        </w:rPr>
        <w:t>PUNTO CUATRO.-</w:t>
      </w:r>
      <w:r>
        <w:rPr>
          <w:rFonts w:ascii="Arial" w:hAnsi="Arial" w:cs="Arial"/>
        </w:rPr>
        <w:t xml:space="preserve"> Entrega del reglamento de Transparencia  y </w:t>
      </w:r>
      <w:r w:rsidR="00430D3B">
        <w:rPr>
          <w:rFonts w:ascii="Arial" w:hAnsi="Arial" w:cs="Arial"/>
        </w:rPr>
        <w:t>acceso a la información pública</w:t>
      </w:r>
      <w:r>
        <w:rPr>
          <w:rFonts w:ascii="Arial" w:hAnsi="Arial" w:cs="Arial"/>
        </w:rPr>
        <w:t xml:space="preserve"> del H. Ayuntamiento de </w:t>
      </w:r>
      <w:proofErr w:type="spellStart"/>
      <w:r>
        <w:rPr>
          <w:rFonts w:ascii="Arial" w:hAnsi="Arial" w:cs="Arial"/>
        </w:rPr>
        <w:t>Cocula</w:t>
      </w:r>
      <w:proofErr w:type="spellEnd"/>
      <w:r>
        <w:rPr>
          <w:rFonts w:ascii="Arial" w:hAnsi="Arial" w:cs="Arial"/>
        </w:rPr>
        <w:t xml:space="preserve">, Jalisco., para su revisión. </w:t>
      </w:r>
    </w:p>
    <w:p w:rsidR="00B201CC" w:rsidRDefault="00B201CC" w:rsidP="00624905">
      <w:pPr>
        <w:spacing w:after="0" w:line="240" w:lineRule="auto"/>
        <w:jc w:val="both"/>
        <w:rPr>
          <w:rFonts w:ascii="Arial" w:hAnsi="Arial" w:cs="Arial"/>
        </w:rPr>
      </w:pPr>
      <w:r>
        <w:rPr>
          <w:rFonts w:ascii="Arial" w:hAnsi="Arial" w:cs="Arial"/>
        </w:rPr>
        <w:lastRenderedPageBreak/>
        <w:t>MIERCOLES A LAS 5 DE LA TARDE</w:t>
      </w:r>
      <w:r w:rsidR="000B6477">
        <w:rPr>
          <w:rFonts w:ascii="Arial" w:hAnsi="Arial" w:cs="Arial"/>
        </w:rPr>
        <w:t>. ASISTA LA ROSALIA.</w:t>
      </w:r>
    </w:p>
    <w:p w:rsidR="00EE06FB" w:rsidRDefault="00EE06FB" w:rsidP="00624905">
      <w:pPr>
        <w:spacing w:after="0" w:line="240" w:lineRule="auto"/>
        <w:jc w:val="both"/>
        <w:rPr>
          <w:rFonts w:ascii="Arial" w:hAnsi="Arial" w:cs="Arial"/>
        </w:rPr>
      </w:pPr>
    </w:p>
    <w:p w:rsidR="00624905" w:rsidRPr="00664304" w:rsidRDefault="00624905" w:rsidP="00624905">
      <w:pPr>
        <w:spacing w:after="0" w:line="240" w:lineRule="auto"/>
        <w:jc w:val="both"/>
        <w:rPr>
          <w:rFonts w:ascii="Arial" w:hAnsi="Arial" w:cs="Arial"/>
        </w:rPr>
      </w:pPr>
    </w:p>
    <w:p w:rsidR="008809CE" w:rsidRDefault="00624905" w:rsidP="00624905">
      <w:pPr>
        <w:spacing w:after="0" w:line="240" w:lineRule="auto"/>
        <w:jc w:val="both"/>
        <w:rPr>
          <w:rFonts w:ascii="Arial" w:hAnsi="Arial" w:cs="Arial"/>
        </w:rPr>
      </w:pPr>
      <w:r>
        <w:rPr>
          <w:rFonts w:ascii="Arial" w:hAnsi="Arial" w:cs="Arial"/>
          <w:b/>
        </w:rPr>
        <w:t>PUNTO CINCO</w:t>
      </w:r>
      <w:r w:rsidRPr="00664304">
        <w:rPr>
          <w:rFonts w:ascii="Arial" w:hAnsi="Arial" w:cs="Arial"/>
          <w:b/>
        </w:rPr>
        <w:t>.-</w:t>
      </w:r>
      <w:r>
        <w:rPr>
          <w:rFonts w:ascii="Arial" w:hAnsi="Arial" w:cs="Arial"/>
          <w:b/>
        </w:rPr>
        <w:t xml:space="preserve"> </w:t>
      </w:r>
      <w:r w:rsidR="00274652" w:rsidRPr="00274652">
        <w:rPr>
          <w:rFonts w:ascii="Arial" w:hAnsi="Arial" w:cs="Arial"/>
        </w:rPr>
        <w:t xml:space="preserve">El </w:t>
      </w:r>
      <w:r w:rsidR="00274652">
        <w:rPr>
          <w:rFonts w:ascii="Arial" w:hAnsi="Arial" w:cs="Arial"/>
        </w:rPr>
        <w:t>Presiden</w:t>
      </w:r>
      <w:r w:rsidR="00274652" w:rsidRPr="00274652">
        <w:rPr>
          <w:rFonts w:ascii="Arial" w:hAnsi="Arial" w:cs="Arial"/>
        </w:rPr>
        <w:t>te</w:t>
      </w:r>
      <w:r w:rsidR="00274652">
        <w:rPr>
          <w:rFonts w:ascii="Arial" w:hAnsi="Arial" w:cs="Arial"/>
        </w:rPr>
        <w:t xml:space="preserve"> Municipal </w:t>
      </w:r>
      <w:r w:rsidR="00274652" w:rsidRPr="00274652">
        <w:rPr>
          <w:rFonts w:ascii="Arial" w:hAnsi="Arial" w:cs="Arial"/>
          <w:b/>
        </w:rPr>
        <w:t>FRANCISCO JAVIER BUENROSTRO ACOSTA</w:t>
      </w:r>
      <w:r w:rsidR="00274652">
        <w:rPr>
          <w:rFonts w:ascii="Arial" w:hAnsi="Arial" w:cs="Arial"/>
        </w:rPr>
        <w:t xml:space="preserve"> solicita al pleno le permitan ingresar a la sala de regidores, al Director de Obras Públicas Ing. José </w:t>
      </w:r>
      <w:r w:rsidR="00EE06FB">
        <w:rPr>
          <w:rFonts w:ascii="Arial" w:hAnsi="Arial" w:cs="Arial"/>
        </w:rPr>
        <w:t xml:space="preserve">Alberto </w:t>
      </w:r>
      <w:r w:rsidR="00274652">
        <w:rPr>
          <w:rFonts w:ascii="Arial" w:hAnsi="Arial" w:cs="Arial"/>
        </w:rPr>
        <w:t xml:space="preserve">Acuña Castillo, quien nos informará de las obras </w:t>
      </w:r>
      <w:r w:rsidR="00AC0988">
        <w:rPr>
          <w:rFonts w:ascii="Arial" w:hAnsi="Arial" w:cs="Arial"/>
        </w:rPr>
        <w:t xml:space="preserve">que se proponen </w:t>
      </w:r>
      <w:r w:rsidR="00274652">
        <w:rPr>
          <w:rFonts w:ascii="Arial" w:hAnsi="Arial" w:cs="Arial"/>
        </w:rPr>
        <w:t>de: agua potable, alcantarillado, drenaje, letrinas, urbanización y electrificación</w:t>
      </w:r>
      <w:r w:rsidR="00AC0988">
        <w:rPr>
          <w:rFonts w:ascii="Arial" w:hAnsi="Arial" w:cs="Arial"/>
        </w:rPr>
        <w:t xml:space="preserve">, </w:t>
      </w:r>
      <w:r w:rsidR="00274652">
        <w:rPr>
          <w:rFonts w:ascii="Arial" w:hAnsi="Arial" w:cs="Arial"/>
        </w:rPr>
        <w:t xml:space="preserve">para realizarse con el anticipo del Fondo de Aportaciones para la Infraestructura Social, del crédito de Financiamiento BANOBRAS - FAIS </w:t>
      </w:r>
      <w:r w:rsidR="006C62A2">
        <w:rPr>
          <w:rFonts w:ascii="Arial" w:hAnsi="Arial" w:cs="Arial"/>
        </w:rPr>
        <w:t xml:space="preserve"> $3,478,999.55 tres millones cuatrocientos setenta y ocho mil novecientos noventa y nueve pesos 55/100 M.N. (Ramo 33).</w:t>
      </w:r>
      <w:r w:rsidR="008809CE">
        <w:rPr>
          <w:rFonts w:ascii="Arial" w:hAnsi="Arial" w:cs="Arial"/>
        </w:rPr>
        <w:t xml:space="preserve"> </w:t>
      </w:r>
      <w:r w:rsidR="00EE06FB">
        <w:rPr>
          <w:rFonts w:ascii="Arial" w:hAnsi="Arial" w:cs="Arial"/>
        </w:rPr>
        <w:t>---------------------------------------------------------------</w:t>
      </w:r>
    </w:p>
    <w:p w:rsidR="00CF4DF8" w:rsidRDefault="00CF4DF8" w:rsidP="00CF4DF8">
      <w:pPr>
        <w:spacing w:after="0" w:line="240" w:lineRule="auto"/>
        <w:jc w:val="both"/>
        <w:rPr>
          <w:rFonts w:ascii="Arial" w:hAnsi="Arial" w:cs="Arial"/>
        </w:rPr>
      </w:pPr>
      <w:r w:rsidRPr="00CF4DF8">
        <w:rPr>
          <w:rFonts w:ascii="Arial" w:hAnsi="Arial" w:cs="Arial"/>
        </w:rPr>
        <w:t>Ese recurso se debe aplicar en Infraestructura Social y tenemos hasta el día 17 de septiembre para aplicarlo, en caso de que no utilice se regresaría.</w:t>
      </w:r>
      <w:r w:rsidR="00153EC9">
        <w:rPr>
          <w:rFonts w:ascii="Arial" w:hAnsi="Arial" w:cs="Arial"/>
        </w:rPr>
        <w:t>------------------------------</w:t>
      </w:r>
      <w:r w:rsidR="004615D1">
        <w:rPr>
          <w:rFonts w:ascii="Arial" w:hAnsi="Arial" w:cs="Arial"/>
        </w:rPr>
        <w:t>--------------------------</w:t>
      </w:r>
    </w:p>
    <w:p w:rsidR="00153EC9" w:rsidRDefault="00153EC9" w:rsidP="00CF4DF8">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ENRIQUE LÓPEZ GÓMEZ</w:t>
      </w:r>
      <w:r>
        <w:rPr>
          <w:rFonts w:ascii="Arial" w:hAnsi="Arial" w:cs="Arial"/>
        </w:rPr>
        <w:t xml:space="preserve"> comenta, por qué lo están restringiendo tanto, pregunto ¿Qué no es hasta el 31 de diciembre?</w:t>
      </w:r>
      <w:r w:rsidR="003B523C">
        <w:rPr>
          <w:rFonts w:ascii="Arial" w:hAnsi="Arial" w:cs="Arial"/>
        </w:rPr>
        <w:t>-----------------------------------------------------------------------------</w:t>
      </w:r>
      <w:r>
        <w:rPr>
          <w:rFonts w:ascii="Arial" w:hAnsi="Arial" w:cs="Arial"/>
        </w:rPr>
        <w:t xml:space="preserve"> </w:t>
      </w:r>
    </w:p>
    <w:p w:rsidR="003B523C" w:rsidRDefault="003B523C" w:rsidP="00CF4DF8">
      <w:pPr>
        <w:spacing w:after="0" w:line="240" w:lineRule="auto"/>
        <w:jc w:val="both"/>
        <w:rPr>
          <w:rFonts w:ascii="Arial" w:hAnsi="Arial" w:cs="Arial"/>
        </w:rPr>
      </w:pPr>
      <w:r>
        <w:rPr>
          <w:rFonts w:ascii="Arial" w:hAnsi="Arial" w:cs="Arial"/>
        </w:rPr>
        <w:t xml:space="preserve">El director de Obras Públicas </w:t>
      </w:r>
      <w:r w:rsidRPr="00EE06FB">
        <w:rPr>
          <w:rFonts w:ascii="Arial" w:hAnsi="Arial" w:cs="Arial"/>
          <w:b/>
        </w:rPr>
        <w:t xml:space="preserve">JOSE </w:t>
      </w:r>
      <w:r w:rsidR="00EE06FB">
        <w:rPr>
          <w:rFonts w:ascii="Arial" w:hAnsi="Arial" w:cs="Arial"/>
          <w:b/>
        </w:rPr>
        <w:t xml:space="preserve">ALBERTO </w:t>
      </w:r>
      <w:r w:rsidRPr="00EE06FB">
        <w:rPr>
          <w:rFonts w:ascii="Arial" w:hAnsi="Arial" w:cs="Arial"/>
          <w:b/>
        </w:rPr>
        <w:t>ACUÑA CASTILLO</w:t>
      </w:r>
      <w:r>
        <w:rPr>
          <w:rFonts w:ascii="Arial" w:hAnsi="Arial" w:cs="Arial"/>
        </w:rPr>
        <w:t xml:space="preserve"> comenta, yo digo que la fecha límite es hasta el 31 de diciembre, la verdad es que le hablaron a la tesorera, y le manejaron la fecha del 17 de septiembre como fecha límite.-----------------------------------------------</w:t>
      </w:r>
    </w:p>
    <w:p w:rsidR="003B523C" w:rsidRPr="00CF4DF8" w:rsidRDefault="003B523C" w:rsidP="00CF4DF8">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ENRIQUE LÓPEZ GÓMEZ</w:t>
      </w:r>
      <w:r>
        <w:rPr>
          <w:rFonts w:ascii="Arial" w:hAnsi="Arial" w:cs="Arial"/>
        </w:rPr>
        <w:t xml:space="preserve"> comenta</w:t>
      </w:r>
      <w:r>
        <w:rPr>
          <w:rFonts w:ascii="Arial" w:hAnsi="Arial" w:cs="Arial"/>
        </w:rPr>
        <w:t xml:space="preserve">, incluso si quedará alguna obra inconclusa, se puede reiniciar para el año entrante, hay que checarlo muy bien eso.------------------------------------ </w:t>
      </w:r>
    </w:p>
    <w:p w:rsidR="00CF4DF8" w:rsidRDefault="00F83121" w:rsidP="00624905">
      <w:pPr>
        <w:spacing w:after="0" w:line="240" w:lineRule="auto"/>
        <w:jc w:val="both"/>
        <w:rPr>
          <w:rFonts w:ascii="Arial" w:hAnsi="Arial" w:cs="Arial"/>
        </w:rPr>
      </w:pPr>
      <w:r>
        <w:rPr>
          <w:rFonts w:ascii="Arial" w:hAnsi="Arial" w:cs="Arial"/>
        </w:rPr>
        <w:t xml:space="preserve">El director de Obras Públicas </w:t>
      </w:r>
      <w:r w:rsidRPr="00EE06FB">
        <w:rPr>
          <w:rFonts w:ascii="Arial" w:hAnsi="Arial" w:cs="Arial"/>
          <w:b/>
        </w:rPr>
        <w:t xml:space="preserve">JOSE </w:t>
      </w:r>
      <w:r w:rsidR="00EE06FB" w:rsidRPr="00EE06FB">
        <w:rPr>
          <w:rFonts w:ascii="Arial" w:hAnsi="Arial" w:cs="Arial"/>
          <w:b/>
        </w:rPr>
        <w:t xml:space="preserve">ALBERTO </w:t>
      </w:r>
      <w:r w:rsidRPr="00EE06FB">
        <w:rPr>
          <w:rFonts w:ascii="Arial" w:hAnsi="Arial" w:cs="Arial"/>
          <w:b/>
        </w:rPr>
        <w:t>ACUÑA CASTILLO</w:t>
      </w:r>
      <w:r>
        <w:rPr>
          <w:rFonts w:ascii="Arial" w:hAnsi="Arial" w:cs="Arial"/>
        </w:rPr>
        <w:t xml:space="preserve"> comenta,</w:t>
      </w:r>
      <w:r>
        <w:rPr>
          <w:rFonts w:ascii="Arial" w:hAnsi="Arial" w:cs="Arial"/>
        </w:rPr>
        <w:t xml:space="preserve"> lo que sí es importante, es que sepan todos ustedes que obras se proponen para su realización, con el dinero de BANOBRAS y lógico que ustedes las autoricen.</w:t>
      </w:r>
      <w:r w:rsidR="00EE06FB">
        <w:rPr>
          <w:rFonts w:ascii="Arial" w:hAnsi="Arial" w:cs="Arial"/>
        </w:rPr>
        <w:t>---------------------------------------------------</w:t>
      </w:r>
      <w:r>
        <w:rPr>
          <w:rFonts w:ascii="Arial" w:hAnsi="Arial" w:cs="Arial"/>
        </w:rPr>
        <w:t xml:space="preserve"> </w:t>
      </w:r>
    </w:p>
    <w:p w:rsidR="006030AE" w:rsidRDefault="008809CE" w:rsidP="00624905">
      <w:pPr>
        <w:spacing w:after="0" w:line="240" w:lineRule="auto"/>
        <w:jc w:val="both"/>
        <w:rPr>
          <w:rFonts w:ascii="Arial" w:hAnsi="Arial" w:cs="Arial"/>
        </w:rPr>
      </w:pPr>
      <w:r>
        <w:rPr>
          <w:rFonts w:ascii="Arial" w:hAnsi="Arial" w:cs="Arial"/>
        </w:rPr>
        <w:t xml:space="preserve">En Voz del Director de Obras Públicas </w:t>
      </w:r>
      <w:r w:rsidR="006030AE" w:rsidRPr="00EE06FB">
        <w:rPr>
          <w:rFonts w:ascii="Arial" w:hAnsi="Arial" w:cs="Arial"/>
          <w:b/>
        </w:rPr>
        <w:t xml:space="preserve">ING. JOSÉ </w:t>
      </w:r>
      <w:r w:rsidR="00EE06FB" w:rsidRPr="00EE06FB">
        <w:rPr>
          <w:rFonts w:ascii="Arial" w:hAnsi="Arial" w:cs="Arial"/>
          <w:b/>
        </w:rPr>
        <w:t xml:space="preserve">ALBERTO </w:t>
      </w:r>
      <w:r w:rsidR="006030AE" w:rsidRPr="00EE06FB">
        <w:rPr>
          <w:rFonts w:ascii="Arial" w:hAnsi="Arial" w:cs="Arial"/>
          <w:b/>
        </w:rPr>
        <w:t>ACUÑA CASTILLO</w:t>
      </w:r>
      <w:r w:rsidR="006030AE">
        <w:rPr>
          <w:rFonts w:ascii="Arial" w:hAnsi="Arial" w:cs="Arial"/>
        </w:rPr>
        <w:t xml:space="preserve"> comenta, la lista de obras que ponemos a su consideración para revisarlas y en su caso aprobarlas son las siguientes</w:t>
      </w:r>
      <w:r w:rsidR="004615D1">
        <w:rPr>
          <w:rFonts w:ascii="Arial" w:hAnsi="Arial" w:cs="Arial"/>
        </w:rPr>
        <w:t>: -----------------------------------------------------------------------------------------------------------------</w:t>
      </w:r>
    </w:p>
    <w:p w:rsidR="006030AE" w:rsidRDefault="006030AE" w:rsidP="00624905">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571"/>
        <w:gridCol w:w="3686"/>
        <w:gridCol w:w="1843"/>
        <w:gridCol w:w="1623"/>
        <w:gridCol w:w="1701"/>
      </w:tblGrid>
      <w:tr w:rsidR="006030AE" w:rsidTr="009352BD">
        <w:tc>
          <w:tcPr>
            <w:tcW w:w="9420" w:type="dxa"/>
            <w:gridSpan w:val="5"/>
          </w:tcPr>
          <w:p w:rsidR="006030AE" w:rsidRDefault="006030AE" w:rsidP="006030AE">
            <w:pPr>
              <w:jc w:val="center"/>
              <w:rPr>
                <w:rFonts w:ascii="Arial" w:hAnsi="Arial" w:cs="Arial"/>
              </w:rPr>
            </w:pPr>
          </w:p>
          <w:p w:rsidR="006030AE" w:rsidRPr="008070C5" w:rsidRDefault="006030AE" w:rsidP="006030AE">
            <w:pPr>
              <w:jc w:val="center"/>
              <w:rPr>
                <w:rFonts w:ascii="Arial" w:hAnsi="Arial" w:cs="Arial"/>
                <w:b/>
              </w:rPr>
            </w:pPr>
            <w:r w:rsidRPr="008070C5">
              <w:rPr>
                <w:rFonts w:ascii="Arial" w:hAnsi="Arial" w:cs="Arial"/>
                <w:b/>
              </w:rPr>
              <w:t>AGUA POTABLE, ALCANTARILLADO, DRENAJE Y LETRINAS</w:t>
            </w:r>
          </w:p>
          <w:p w:rsidR="006030AE" w:rsidRDefault="006030AE" w:rsidP="006030AE">
            <w:pPr>
              <w:jc w:val="center"/>
              <w:rPr>
                <w:rFonts w:ascii="Arial" w:hAnsi="Arial" w:cs="Arial"/>
              </w:rPr>
            </w:pPr>
          </w:p>
        </w:tc>
      </w:tr>
      <w:tr w:rsidR="00E17C62" w:rsidTr="009352BD">
        <w:tc>
          <w:tcPr>
            <w:tcW w:w="567" w:type="dxa"/>
          </w:tcPr>
          <w:p w:rsidR="004615D1" w:rsidRPr="00514322" w:rsidRDefault="004615D1" w:rsidP="00624905">
            <w:pPr>
              <w:jc w:val="both"/>
              <w:rPr>
                <w:rFonts w:ascii="Arial" w:hAnsi="Arial" w:cs="Arial"/>
                <w:b/>
                <w:i/>
              </w:rPr>
            </w:pPr>
          </w:p>
          <w:p w:rsidR="00E17C62" w:rsidRPr="00514322" w:rsidRDefault="00E17C62" w:rsidP="00624905">
            <w:pPr>
              <w:jc w:val="both"/>
              <w:rPr>
                <w:rFonts w:ascii="Arial" w:hAnsi="Arial" w:cs="Arial"/>
                <w:b/>
                <w:i/>
              </w:rPr>
            </w:pPr>
            <w:r w:rsidRPr="00514322">
              <w:rPr>
                <w:rFonts w:ascii="Arial" w:hAnsi="Arial" w:cs="Arial"/>
                <w:b/>
                <w:i/>
              </w:rPr>
              <w:t>No.</w:t>
            </w:r>
          </w:p>
        </w:tc>
        <w:tc>
          <w:tcPr>
            <w:tcW w:w="3686" w:type="dxa"/>
          </w:tcPr>
          <w:p w:rsidR="004615D1" w:rsidRPr="00514322" w:rsidRDefault="004615D1" w:rsidP="00624905">
            <w:pPr>
              <w:jc w:val="both"/>
              <w:rPr>
                <w:rFonts w:ascii="Arial" w:hAnsi="Arial" w:cs="Arial"/>
                <w:b/>
                <w:i/>
              </w:rPr>
            </w:pPr>
          </w:p>
          <w:p w:rsidR="00E17C62" w:rsidRPr="00514322" w:rsidRDefault="00E17C62" w:rsidP="00624905">
            <w:pPr>
              <w:jc w:val="both"/>
              <w:rPr>
                <w:rFonts w:ascii="Arial" w:hAnsi="Arial" w:cs="Arial"/>
                <w:b/>
                <w:i/>
              </w:rPr>
            </w:pPr>
            <w:r w:rsidRPr="00514322">
              <w:rPr>
                <w:rFonts w:ascii="Arial" w:hAnsi="Arial" w:cs="Arial"/>
                <w:b/>
                <w:i/>
              </w:rPr>
              <w:t>Rubro y nombre de los proyectos</w:t>
            </w:r>
          </w:p>
        </w:tc>
        <w:tc>
          <w:tcPr>
            <w:tcW w:w="1843" w:type="dxa"/>
          </w:tcPr>
          <w:p w:rsidR="004615D1" w:rsidRPr="00514322" w:rsidRDefault="004615D1" w:rsidP="00624905">
            <w:pPr>
              <w:jc w:val="both"/>
              <w:rPr>
                <w:rFonts w:ascii="Arial" w:hAnsi="Arial" w:cs="Arial"/>
                <w:b/>
                <w:i/>
              </w:rPr>
            </w:pPr>
          </w:p>
          <w:p w:rsidR="00E17C62" w:rsidRPr="00514322" w:rsidRDefault="00E17C62" w:rsidP="00624905">
            <w:pPr>
              <w:jc w:val="both"/>
              <w:rPr>
                <w:rFonts w:ascii="Arial" w:hAnsi="Arial" w:cs="Arial"/>
                <w:b/>
                <w:i/>
              </w:rPr>
            </w:pPr>
            <w:r w:rsidRPr="00514322">
              <w:rPr>
                <w:rFonts w:ascii="Arial" w:hAnsi="Arial" w:cs="Arial"/>
                <w:b/>
                <w:i/>
              </w:rPr>
              <w:t>Localidad</w:t>
            </w:r>
          </w:p>
        </w:tc>
        <w:tc>
          <w:tcPr>
            <w:tcW w:w="1623" w:type="dxa"/>
          </w:tcPr>
          <w:p w:rsidR="004615D1" w:rsidRPr="00514322" w:rsidRDefault="004615D1" w:rsidP="00624905">
            <w:pPr>
              <w:jc w:val="both"/>
              <w:rPr>
                <w:rFonts w:ascii="Arial" w:hAnsi="Arial" w:cs="Arial"/>
                <w:b/>
                <w:i/>
              </w:rPr>
            </w:pPr>
          </w:p>
          <w:p w:rsidR="00E17C62" w:rsidRPr="00514322" w:rsidRDefault="00E17C62" w:rsidP="00624905">
            <w:pPr>
              <w:jc w:val="both"/>
              <w:rPr>
                <w:rFonts w:ascii="Arial" w:hAnsi="Arial" w:cs="Arial"/>
                <w:b/>
                <w:i/>
              </w:rPr>
            </w:pPr>
            <w:r w:rsidRPr="00514322">
              <w:rPr>
                <w:rFonts w:ascii="Arial" w:hAnsi="Arial" w:cs="Arial"/>
                <w:b/>
                <w:i/>
              </w:rPr>
              <w:t>Monto de recursos</w:t>
            </w:r>
          </w:p>
        </w:tc>
        <w:tc>
          <w:tcPr>
            <w:tcW w:w="1701" w:type="dxa"/>
          </w:tcPr>
          <w:p w:rsidR="00E17C62" w:rsidRPr="00514322" w:rsidRDefault="00E17C62" w:rsidP="00624905">
            <w:pPr>
              <w:jc w:val="both"/>
              <w:rPr>
                <w:rFonts w:ascii="Arial" w:hAnsi="Arial" w:cs="Arial"/>
                <w:b/>
                <w:i/>
              </w:rPr>
            </w:pPr>
            <w:r w:rsidRPr="00514322">
              <w:rPr>
                <w:rFonts w:ascii="Arial" w:hAnsi="Arial" w:cs="Arial"/>
                <w:b/>
                <w:i/>
              </w:rPr>
              <w:t xml:space="preserve">Número aproximado de habitantes beneficiados </w:t>
            </w:r>
          </w:p>
        </w:tc>
      </w:tr>
      <w:tr w:rsidR="00CB4954" w:rsidTr="009352BD">
        <w:tc>
          <w:tcPr>
            <w:tcW w:w="567" w:type="dxa"/>
          </w:tcPr>
          <w:p w:rsidR="00CB4954" w:rsidRDefault="00CB4954" w:rsidP="00571902">
            <w:pPr>
              <w:jc w:val="center"/>
              <w:rPr>
                <w:rFonts w:ascii="Arial" w:hAnsi="Arial" w:cs="Arial"/>
              </w:rPr>
            </w:pPr>
            <w:r>
              <w:rPr>
                <w:rFonts w:ascii="Arial" w:hAnsi="Arial" w:cs="Arial"/>
              </w:rPr>
              <w:t>01</w:t>
            </w:r>
          </w:p>
        </w:tc>
        <w:tc>
          <w:tcPr>
            <w:tcW w:w="3686" w:type="dxa"/>
          </w:tcPr>
          <w:p w:rsidR="00CB4954" w:rsidRDefault="00CB4954" w:rsidP="00624905">
            <w:pPr>
              <w:jc w:val="both"/>
              <w:rPr>
                <w:rFonts w:ascii="Arial" w:hAnsi="Arial" w:cs="Arial"/>
              </w:rPr>
            </w:pPr>
            <w:r>
              <w:rPr>
                <w:rFonts w:ascii="Arial" w:hAnsi="Arial" w:cs="Arial"/>
              </w:rPr>
              <w:t>Línea de conducción de drenaje y desemboque de red principal en la Comunidad</w:t>
            </w:r>
          </w:p>
        </w:tc>
        <w:tc>
          <w:tcPr>
            <w:tcW w:w="1843" w:type="dxa"/>
          </w:tcPr>
          <w:p w:rsidR="00CB4954" w:rsidRDefault="00CB4954" w:rsidP="00571902">
            <w:pPr>
              <w:jc w:val="center"/>
              <w:rPr>
                <w:rFonts w:ascii="Arial" w:hAnsi="Arial" w:cs="Arial"/>
              </w:rPr>
            </w:pPr>
            <w:r>
              <w:rPr>
                <w:rFonts w:ascii="Arial" w:hAnsi="Arial" w:cs="Arial"/>
              </w:rPr>
              <w:t>San Nicolás</w:t>
            </w:r>
          </w:p>
        </w:tc>
        <w:tc>
          <w:tcPr>
            <w:tcW w:w="1623" w:type="dxa"/>
          </w:tcPr>
          <w:p w:rsidR="00CB4954" w:rsidRDefault="00CB4954" w:rsidP="00571902">
            <w:pPr>
              <w:jc w:val="center"/>
              <w:rPr>
                <w:rFonts w:ascii="Arial" w:hAnsi="Arial" w:cs="Arial"/>
              </w:rPr>
            </w:pPr>
            <w:r>
              <w:rPr>
                <w:rFonts w:ascii="Arial" w:hAnsi="Arial" w:cs="Arial"/>
              </w:rPr>
              <w:t>$250,000.00</w:t>
            </w:r>
          </w:p>
        </w:tc>
        <w:tc>
          <w:tcPr>
            <w:tcW w:w="1701" w:type="dxa"/>
            <w:vMerge w:val="restart"/>
          </w:tcPr>
          <w:p w:rsidR="00CB4954" w:rsidRDefault="00CB4954" w:rsidP="00571902">
            <w:pPr>
              <w:jc w:val="center"/>
              <w:rPr>
                <w:rFonts w:ascii="Arial" w:hAnsi="Arial" w:cs="Arial"/>
              </w:rPr>
            </w:pPr>
          </w:p>
          <w:p w:rsidR="00CB4954" w:rsidRDefault="00CB4954" w:rsidP="00571902">
            <w:pPr>
              <w:jc w:val="center"/>
              <w:rPr>
                <w:rFonts w:ascii="Arial" w:hAnsi="Arial" w:cs="Arial"/>
              </w:rPr>
            </w:pPr>
          </w:p>
          <w:p w:rsidR="00CB4954" w:rsidRDefault="00CB4954" w:rsidP="00571902">
            <w:pPr>
              <w:jc w:val="center"/>
              <w:rPr>
                <w:rFonts w:ascii="Arial" w:hAnsi="Arial" w:cs="Arial"/>
              </w:rPr>
            </w:pPr>
          </w:p>
          <w:p w:rsidR="00CB4954" w:rsidRDefault="00CB4954" w:rsidP="00571902">
            <w:pPr>
              <w:jc w:val="center"/>
              <w:rPr>
                <w:rFonts w:ascii="Arial" w:hAnsi="Arial" w:cs="Arial"/>
              </w:rPr>
            </w:pPr>
          </w:p>
          <w:p w:rsidR="00571902" w:rsidRDefault="00571902" w:rsidP="00571902">
            <w:pPr>
              <w:jc w:val="center"/>
              <w:rPr>
                <w:rFonts w:ascii="Arial" w:hAnsi="Arial" w:cs="Arial"/>
              </w:rPr>
            </w:pPr>
          </w:p>
          <w:p w:rsidR="00571902" w:rsidRDefault="00571902" w:rsidP="00571902">
            <w:pPr>
              <w:jc w:val="center"/>
              <w:rPr>
                <w:rFonts w:ascii="Arial" w:hAnsi="Arial" w:cs="Arial"/>
              </w:rPr>
            </w:pPr>
          </w:p>
          <w:p w:rsidR="00571902" w:rsidRDefault="00571902" w:rsidP="00571902">
            <w:pPr>
              <w:jc w:val="center"/>
              <w:rPr>
                <w:rFonts w:ascii="Arial" w:hAnsi="Arial" w:cs="Arial"/>
              </w:rPr>
            </w:pPr>
          </w:p>
          <w:p w:rsidR="00571902" w:rsidRDefault="00571902" w:rsidP="00571902">
            <w:pPr>
              <w:jc w:val="center"/>
              <w:rPr>
                <w:rFonts w:ascii="Arial" w:hAnsi="Arial" w:cs="Arial"/>
              </w:rPr>
            </w:pPr>
          </w:p>
          <w:p w:rsidR="00CB4954" w:rsidRDefault="00CB4954" w:rsidP="00571902">
            <w:pPr>
              <w:jc w:val="center"/>
              <w:rPr>
                <w:rFonts w:ascii="Arial" w:hAnsi="Arial" w:cs="Arial"/>
              </w:rPr>
            </w:pPr>
          </w:p>
          <w:p w:rsidR="00CB4954" w:rsidRDefault="00CB4954" w:rsidP="00571902">
            <w:pPr>
              <w:jc w:val="center"/>
              <w:rPr>
                <w:rFonts w:ascii="Arial" w:hAnsi="Arial" w:cs="Arial"/>
              </w:rPr>
            </w:pPr>
            <w:r>
              <w:rPr>
                <w:rFonts w:ascii="Arial" w:hAnsi="Arial" w:cs="Arial"/>
              </w:rPr>
              <w:t>15,000</w:t>
            </w:r>
          </w:p>
          <w:p w:rsidR="00CB4954" w:rsidRDefault="00CB4954" w:rsidP="00571902">
            <w:pPr>
              <w:jc w:val="center"/>
              <w:rPr>
                <w:rFonts w:ascii="Arial" w:hAnsi="Arial" w:cs="Arial"/>
              </w:rPr>
            </w:pPr>
            <w:r>
              <w:rPr>
                <w:rFonts w:ascii="Arial" w:hAnsi="Arial" w:cs="Arial"/>
              </w:rPr>
              <w:t>Habitantes</w:t>
            </w:r>
          </w:p>
        </w:tc>
      </w:tr>
      <w:tr w:rsidR="00CB4954" w:rsidTr="009352BD">
        <w:tc>
          <w:tcPr>
            <w:tcW w:w="567" w:type="dxa"/>
          </w:tcPr>
          <w:p w:rsidR="00CB4954" w:rsidRDefault="00CB4954" w:rsidP="00571902">
            <w:pPr>
              <w:jc w:val="center"/>
              <w:rPr>
                <w:rFonts w:ascii="Arial" w:hAnsi="Arial" w:cs="Arial"/>
              </w:rPr>
            </w:pPr>
            <w:r>
              <w:rPr>
                <w:rFonts w:ascii="Arial" w:hAnsi="Arial" w:cs="Arial"/>
              </w:rPr>
              <w:t>02</w:t>
            </w:r>
          </w:p>
        </w:tc>
        <w:tc>
          <w:tcPr>
            <w:tcW w:w="3686" w:type="dxa"/>
          </w:tcPr>
          <w:p w:rsidR="00CB4954" w:rsidRDefault="00CB4954" w:rsidP="00624905">
            <w:pPr>
              <w:jc w:val="both"/>
              <w:rPr>
                <w:rFonts w:ascii="Arial" w:hAnsi="Arial" w:cs="Arial"/>
              </w:rPr>
            </w:pPr>
            <w:r>
              <w:rPr>
                <w:rFonts w:ascii="Arial" w:hAnsi="Arial" w:cs="Arial"/>
              </w:rPr>
              <w:t>Instalación de red de drenaje en la calle Sinaloa</w:t>
            </w:r>
          </w:p>
        </w:tc>
        <w:tc>
          <w:tcPr>
            <w:tcW w:w="1843" w:type="dxa"/>
          </w:tcPr>
          <w:p w:rsidR="00CB4954" w:rsidRDefault="00CB4954" w:rsidP="00571902">
            <w:pPr>
              <w:jc w:val="center"/>
              <w:rPr>
                <w:rFonts w:ascii="Arial" w:hAnsi="Arial" w:cs="Arial"/>
              </w:rPr>
            </w:pPr>
            <w:r>
              <w:rPr>
                <w:rFonts w:ascii="Arial" w:hAnsi="Arial" w:cs="Arial"/>
              </w:rPr>
              <w:t xml:space="preserve">Colonia “Colinas de San Miguel” </w:t>
            </w:r>
            <w:proofErr w:type="spellStart"/>
            <w:r>
              <w:rPr>
                <w:rFonts w:ascii="Arial" w:hAnsi="Arial" w:cs="Arial"/>
              </w:rPr>
              <w:t>Cocula</w:t>
            </w:r>
            <w:proofErr w:type="spellEnd"/>
            <w:r>
              <w:rPr>
                <w:rFonts w:ascii="Arial" w:hAnsi="Arial" w:cs="Arial"/>
              </w:rPr>
              <w:t>, Jalisco</w:t>
            </w:r>
          </w:p>
        </w:tc>
        <w:tc>
          <w:tcPr>
            <w:tcW w:w="1623" w:type="dxa"/>
          </w:tcPr>
          <w:p w:rsidR="00CB4954" w:rsidRDefault="00CB4954" w:rsidP="00571902">
            <w:pPr>
              <w:jc w:val="center"/>
              <w:rPr>
                <w:rFonts w:ascii="Arial" w:hAnsi="Arial" w:cs="Arial"/>
              </w:rPr>
            </w:pPr>
            <w:r>
              <w:rPr>
                <w:rFonts w:ascii="Arial" w:hAnsi="Arial" w:cs="Arial"/>
              </w:rPr>
              <w:t>$109,590.24</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03</w:t>
            </w:r>
          </w:p>
        </w:tc>
        <w:tc>
          <w:tcPr>
            <w:tcW w:w="3686" w:type="dxa"/>
          </w:tcPr>
          <w:p w:rsidR="00CB4954" w:rsidRDefault="00CB4954" w:rsidP="00624905">
            <w:pPr>
              <w:jc w:val="both"/>
              <w:rPr>
                <w:rFonts w:ascii="Arial" w:hAnsi="Arial" w:cs="Arial"/>
              </w:rPr>
            </w:pPr>
            <w:r>
              <w:rPr>
                <w:rFonts w:ascii="Arial" w:hAnsi="Arial" w:cs="Arial"/>
              </w:rPr>
              <w:t>Red de drenaje en la calle Luis Echeverría (entre Caracol y Río Chiquito)</w:t>
            </w:r>
          </w:p>
        </w:tc>
        <w:tc>
          <w:tcPr>
            <w:tcW w:w="1843" w:type="dxa"/>
          </w:tcPr>
          <w:p w:rsidR="00CB4954" w:rsidRDefault="00CB4954" w:rsidP="00571902">
            <w:pPr>
              <w:jc w:val="center"/>
              <w:rPr>
                <w:rFonts w:ascii="Arial" w:hAnsi="Arial" w:cs="Arial"/>
              </w:rPr>
            </w:pPr>
            <w:proofErr w:type="spellStart"/>
            <w:r>
              <w:rPr>
                <w:rFonts w:ascii="Arial" w:hAnsi="Arial" w:cs="Arial"/>
              </w:rPr>
              <w:t>Cocula</w:t>
            </w:r>
            <w:proofErr w:type="spellEnd"/>
          </w:p>
        </w:tc>
        <w:tc>
          <w:tcPr>
            <w:tcW w:w="1623" w:type="dxa"/>
          </w:tcPr>
          <w:p w:rsidR="00CB4954" w:rsidRDefault="00CB4954" w:rsidP="00571902">
            <w:pPr>
              <w:jc w:val="center"/>
              <w:rPr>
                <w:rFonts w:ascii="Arial" w:hAnsi="Arial" w:cs="Arial"/>
              </w:rPr>
            </w:pPr>
            <w:r>
              <w:rPr>
                <w:rFonts w:ascii="Arial" w:hAnsi="Arial" w:cs="Arial"/>
              </w:rPr>
              <w:t>$288,558.00</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04</w:t>
            </w:r>
          </w:p>
        </w:tc>
        <w:tc>
          <w:tcPr>
            <w:tcW w:w="3686" w:type="dxa"/>
          </w:tcPr>
          <w:p w:rsidR="00CB4954" w:rsidRDefault="00CB4954" w:rsidP="00624905">
            <w:pPr>
              <w:jc w:val="both"/>
              <w:rPr>
                <w:rFonts w:ascii="Arial" w:hAnsi="Arial" w:cs="Arial"/>
              </w:rPr>
            </w:pPr>
            <w:r>
              <w:rPr>
                <w:rFonts w:ascii="Arial" w:hAnsi="Arial" w:cs="Arial"/>
              </w:rPr>
              <w:t>Instalación de red de drenaje en las calles Mariano Otero y Prolongación Aldama</w:t>
            </w:r>
          </w:p>
        </w:tc>
        <w:tc>
          <w:tcPr>
            <w:tcW w:w="1843" w:type="dxa"/>
          </w:tcPr>
          <w:p w:rsidR="00CB4954" w:rsidRDefault="00CB4954" w:rsidP="00571902">
            <w:pPr>
              <w:jc w:val="center"/>
              <w:rPr>
                <w:rFonts w:ascii="Arial" w:hAnsi="Arial" w:cs="Arial"/>
              </w:rPr>
            </w:pPr>
            <w:proofErr w:type="spellStart"/>
            <w:r>
              <w:rPr>
                <w:rFonts w:ascii="Arial" w:hAnsi="Arial" w:cs="Arial"/>
              </w:rPr>
              <w:t>Camajapa</w:t>
            </w:r>
            <w:proofErr w:type="spellEnd"/>
          </w:p>
        </w:tc>
        <w:tc>
          <w:tcPr>
            <w:tcW w:w="1623" w:type="dxa"/>
          </w:tcPr>
          <w:p w:rsidR="00CB4954" w:rsidRDefault="00CB4954" w:rsidP="00571902">
            <w:pPr>
              <w:jc w:val="center"/>
              <w:rPr>
                <w:rFonts w:ascii="Arial" w:hAnsi="Arial" w:cs="Arial"/>
              </w:rPr>
            </w:pPr>
            <w:r>
              <w:rPr>
                <w:rFonts w:ascii="Arial" w:hAnsi="Arial" w:cs="Arial"/>
              </w:rPr>
              <w:t>$155,085.38</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05</w:t>
            </w:r>
          </w:p>
        </w:tc>
        <w:tc>
          <w:tcPr>
            <w:tcW w:w="3686" w:type="dxa"/>
          </w:tcPr>
          <w:p w:rsidR="00CB4954" w:rsidRDefault="00CB4954" w:rsidP="00624905">
            <w:pPr>
              <w:jc w:val="both"/>
              <w:rPr>
                <w:rFonts w:ascii="Arial" w:hAnsi="Arial" w:cs="Arial"/>
              </w:rPr>
            </w:pPr>
            <w:r>
              <w:rPr>
                <w:rFonts w:ascii="Arial" w:hAnsi="Arial" w:cs="Arial"/>
              </w:rPr>
              <w:t xml:space="preserve">Instalación de red de drenaje en las calles Guadalupe </w:t>
            </w:r>
            <w:proofErr w:type="spellStart"/>
            <w:r>
              <w:rPr>
                <w:rFonts w:ascii="Arial" w:hAnsi="Arial" w:cs="Arial"/>
              </w:rPr>
              <w:t>Zuno</w:t>
            </w:r>
            <w:proofErr w:type="spellEnd"/>
            <w:r>
              <w:rPr>
                <w:rFonts w:ascii="Arial" w:hAnsi="Arial" w:cs="Arial"/>
              </w:rPr>
              <w:t xml:space="preserve"> y Melchor Ocampo</w:t>
            </w:r>
          </w:p>
        </w:tc>
        <w:tc>
          <w:tcPr>
            <w:tcW w:w="1843" w:type="dxa"/>
          </w:tcPr>
          <w:p w:rsidR="00CB4954" w:rsidRDefault="00CB4954" w:rsidP="00571902">
            <w:pPr>
              <w:jc w:val="center"/>
              <w:rPr>
                <w:rFonts w:ascii="Arial" w:hAnsi="Arial" w:cs="Arial"/>
              </w:rPr>
            </w:pPr>
            <w:r>
              <w:rPr>
                <w:rFonts w:ascii="Arial" w:hAnsi="Arial" w:cs="Arial"/>
              </w:rPr>
              <w:t>El Saucillo</w:t>
            </w:r>
          </w:p>
        </w:tc>
        <w:tc>
          <w:tcPr>
            <w:tcW w:w="1623" w:type="dxa"/>
          </w:tcPr>
          <w:p w:rsidR="00CB4954" w:rsidRDefault="00CB4954" w:rsidP="00571902">
            <w:pPr>
              <w:jc w:val="center"/>
              <w:rPr>
                <w:rFonts w:ascii="Arial" w:hAnsi="Arial" w:cs="Arial"/>
              </w:rPr>
            </w:pPr>
            <w:r>
              <w:rPr>
                <w:rFonts w:ascii="Arial" w:hAnsi="Arial" w:cs="Arial"/>
              </w:rPr>
              <w:t>$260,062.24</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06</w:t>
            </w:r>
          </w:p>
        </w:tc>
        <w:tc>
          <w:tcPr>
            <w:tcW w:w="3686" w:type="dxa"/>
          </w:tcPr>
          <w:p w:rsidR="00CB4954" w:rsidRDefault="00CB4954" w:rsidP="00624905">
            <w:pPr>
              <w:jc w:val="both"/>
              <w:rPr>
                <w:rFonts w:ascii="Arial" w:hAnsi="Arial" w:cs="Arial"/>
              </w:rPr>
            </w:pPr>
            <w:r>
              <w:rPr>
                <w:rFonts w:ascii="Arial" w:hAnsi="Arial" w:cs="Arial"/>
              </w:rPr>
              <w:t>Red de drenaje en la calle López Mateos y la Paz</w:t>
            </w:r>
          </w:p>
        </w:tc>
        <w:tc>
          <w:tcPr>
            <w:tcW w:w="1843" w:type="dxa"/>
          </w:tcPr>
          <w:p w:rsidR="00CB4954" w:rsidRDefault="00CB4954" w:rsidP="00571902">
            <w:pPr>
              <w:jc w:val="center"/>
              <w:rPr>
                <w:rFonts w:ascii="Arial" w:hAnsi="Arial" w:cs="Arial"/>
              </w:rPr>
            </w:pPr>
            <w:proofErr w:type="spellStart"/>
            <w:r>
              <w:rPr>
                <w:rFonts w:ascii="Arial" w:hAnsi="Arial" w:cs="Arial"/>
              </w:rPr>
              <w:t>Tateposco</w:t>
            </w:r>
            <w:proofErr w:type="spellEnd"/>
          </w:p>
        </w:tc>
        <w:tc>
          <w:tcPr>
            <w:tcW w:w="1623" w:type="dxa"/>
          </w:tcPr>
          <w:p w:rsidR="00CB4954" w:rsidRDefault="00CB4954" w:rsidP="00571902">
            <w:pPr>
              <w:jc w:val="center"/>
              <w:rPr>
                <w:rFonts w:ascii="Arial" w:hAnsi="Arial" w:cs="Arial"/>
              </w:rPr>
            </w:pPr>
            <w:r>
              <w:rPr>
                <w:rFonts w:ascii="Arial" w:hAnsi="Arial" w:cs="Arial"/>
              </w:rPr>
              <w:t>$240,466.50</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07</w:t>
            </w:r>
          </w:p>
        </w:tc>
        <w:tc>
          <w:tcPr>
            <w:tcW w:w="3686" w:type="dxa"/>
          </w:tcPr>
          <w:p w:rsidR="00CB4954" w:rsidRDefault="00CB4954" w:rsidP="00624905">
            <w:pPr>
              <w:jc w:val="both"/>
              <w:rPr>
                <w:rFonts w:ascii="Arial" w:hAnsi="Arial" w:cs="Arial"/>
              </w:rPr>
            </w:pPr>
            <w:r>
              <w:rPr>
                <w:rFonts w:ascii="Arial" w:hAnsi="Arial" w:cs="Arial"/>
              </w:rPr>
              <w:t>Línea de agua potable en la calle Privada Morelos</w:t>
            </w:r>
          </w:p>
        </w:tc>
        <w:tc>
          <w:tcPr>
            <w:tcW w:w="1843" w:type="dxa"/>
          </w:tcPr>
          <w:p w:rsidR="00CB4954" w:rsidRDefault="00CB4954" w:rsidP="00571902">
            <w:pPr>
              <w:jc w:val="center"/>
              <w:rPr>
                <w:rFonts w:ascii="Arial" w:hAnsi="Arial" w:cs="Arial"/>
              </w:rPr>
            </w:pPr>
            <w:proofErr w:type="spellStart"/>
            <w:r>
              <w:rPr>
                <w:rFonts w:ascii="Arial" w:hAnsi="Arial" w:cs="Arial"/>
              </w:rPr>
              <w:t>Tateposco</w:t>
            </w:r>
            <w:proofErr w:type="spellEnd"/>
          </w:p>
        </w:tc>
        <w:tc>
          <w:tcPr>
            <w:tcW w:w="1623" w:type="dxa"/>
          </w:tcPr>
          <w:p w:rsidR="00CB4954" w:rsidRDefault="00CB4954" w:rsidP="00571902">
            <w:pPr>
              <w:jc w:val="center"/>
              <w:rPr>
                <w:rFonts w:ascii="Arial" w:hAnsi="Arial" w:cs="Arial"/>
              </w:rPr>
            </w:pPr>
            <w:r>
              <w:rPr>
                <w:rFonts w:ascii="Arial" w:hAnsi="Arial" w:cs="Arial"/>
              </w:rPr>
              <w:t>$98,936.00</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08</w:t>
            </w:r>
          </w:p>
        </w:tc>
        <w:tc>
          <w:tcPr>
            <w:tcW w:w="3686" w:type="dxa"/>
          </w:tcPr>
          <w:p w:rsidR="00CB4954" w:rsidRDefault="00CB4954" w:rsidP="00624905">
            <w:pPr>
              <w:jc w:val="both"/>
              <w:rPr>
                <w:rFonts w:ascii="Arial" w:hAnsi="Arial" w:cs="Arial"/>
              </w:rPr>
            </w:pPr>
            <w:r>
              <w:rPr>
                <w:rFonts w:ascii="Arial" w:hAnsi="Arial" w:cs="Arial"/>
              </w:rPr>
              <w:t>Red de drenaje en la calle Luis Echeverría (entre Caracol y Calle Libertad)</w:t>
            </w:r>
          </w:p>
        </w:tc>
        <w:tc>
          <w:tcPr>
            <w:tcW w:w="1843" w:type="dxa"/>
          </w:tcPr>
          <w:p w:rsidR="00CB4954" w:rsidRDefault="00CB4954" w:rsidP="00571902">
            <w:pPr>
              <w:jc w:val="center"/>
              <w:rPr>
                <w:rFonts w:ascii="Arial" w:hAnsi="Arial" w:cs="Arial"/>
              </w:rPr>
            </w:pPr>
            <w:proofErr w:type="spellStart"/>
            <w:r>
              <w:rPr>
                <w:rFonts w:ascii="Arial" w:hAnsi="Arial" w:cs="Arial"/>
              </w:rPr>
              <w:t>Cocula</w:t>
            </w:r>
            <w:proofErr w:type="spellEnd"/>
          </w:p>
        </w:tc>
        <w:tc>
          <w:tcPr>
            <w:tcW w:w="1623" w:type="dxa"/>
          </w:tcPr>
          <w:p w:rsidR="00CB4954" w:rsidRDefault="00CB4954" w:rsidP="00571902">
            <w:pPr>
              <w:jc w:val="center"/>
              <w:rPr>
                <w:rFonts w:ascii="Arial" w:hAnsi="Arial" w:cs="Arial"/>
              </w:rPr>
            </w:pPr>
            <w:r>
              <w:rPr>
                <w:rFonts w:ascii="Arial" w:hAnsi="Arial" w:cs="Arial"/>
              </w:rPr>
              <w:t>$104,400,00</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09</w:t>
            </w:r>
          </w:p>
        </w:tc>
        <w:tc>
          <w:tcPr>
            <w:tcW w:w="3686" w:type="dxa"/>
          </w:tcPr>
          <w:p w:rsidR="00CB4954" w:rsidRDefault="00CB4954" w:rsidP="00624905">
            <w:pPr>
              <w:jc w:val="both"/>
              <w:rPr>
                <w:rFonts w:ascii="Arial" w:hAnsi="Arial" w:cs="Arial"/>
              </w:rPr>
            </w:pPr>
            <w:r>
              <w:rPr>
                <w:rFonts w:ascii="Arial" w:hAnsi="Arial" w:cs="Arial"/>
              </w:rPr>
              <w:t>Instalación de red de drenaje en las calles Colón y La Lomita</w:t>
            </w:r>
          </w:p>
        </w:tc>
        <w:tc>
          <w:tcPr>
            <w:tcW w:w="1843" w:type="dxa"/>
          </w:tcPr>
          <w:p w:rsidR="00CB4954" w:rsidRDefault="00CB4954" w:rsidP="00571902">
            <w:pPr>
              <w:jc w:val="center"/>
              <w:rPr>
                <w:rFonts w:ascii="Arial" w:hAnsi="Arial" w:cs="Arial"/>
              </w:rPr>
            </w:pPr>
            <w:proofErr w:type="spellStart"/>
            <w:r>
              <w:rPr>
                <w:rFonts w:ascii="Arial" w:hAnsi="Arial" w:cs="Arial"/>
              </w:rPr>
              <w:t>Camichines</w:t>
            </w:r>
            <w:proofErr w:type="spellEnd"/>
          </w:p>
        </w:tc>
        <w:tc>
          <w:tcPr>
            <w:tcW w:w="1623" w:type="dxa"/>
          </w:tcPr>
          <w:p w:rsidR="00CB4954" w:rsidRDefault="00CB4954" w:rsidP="00571902">
            <w:pPr>
              <w:jc w:val="center"/>
              <w:rPr>
                <w:rFonts w:ascii="Arial" w:hAnsi="Arial" w:cs="Arial"/>
              </w:rPr>
            </w:pPr>
            <w:r>
              <w:rPr>
                <w:rFonts w:ascii="Arial" w:hAnsi="Arial" w:cs="Arial"/>
              </w:rPr>
              <w:t>$207,649.86</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10</w:t>
            </w:r>
          </w:p>
        </w:tc>
        <w:tc>
          <w:tcPr>
            <w:tcW w:w="3686" w:type="dxa"/>
          </w:tcPr>
          <w:p w:rsidR="00CB4954" w:rsidRDefault="00CB4954" w:rsidP="00624905">
            <w:pPr>
              <w:jc w:val="both"/>
              <w:rPr>
                <w:rFonts w:ascii="Arial" w:hAnsi="Arial" w:cs="Arial"/>
              </w:rPr>
            </w:pPr>
            <w:r>
              <w:rPr>
                <w:rFonts w:ascii="Arial" w:hAnsi="Arial" w:cs="Arial"/>
              </w:rPr>
              <w:t>Instalación de red de drenaje en las calles Parral y la Esperanza</w:t>
            </w:r>
          </w:p>
        </w:tc>
        <w:tc>
          <w:tcPr>
            <w:tcW w:w="1843" w:type="dxa"/>
          </w:tcPr>
          <w:p w:rsidR="00CB4954" w:rsidRDefault="00CB4954" w:rsidP="00571902">
            <w:pPr>
              <w:jc w:val="center"/>
              <w:rPr>
                <w:rFonts w:ascii="Arial" w:hAnsi="Arial" w:cs="Arial"/>
              </w:rPr>
            </w:pPr>
            <w:r>
              <w:rPr>
                <w:rFonts w:ascii="Arial" w:hAnsi="Arial" w:cs="Arial"/>
              </w:rPr>
              <w:t>Colonia “</w:t>
            </w:r>
            <w:proofErr w:type="spellStart"/>
            <w:r>
              <w:rPr>
                <w:rFonts w:ascii="Arial" w:hAnsi="Arial" w:cs="Arial"/>
              </w:rPr>
              <w:t>Lazáro</w:t>
            </w:r>
            <w:proofErr w:type="spellEnd"/>
            <w:r>
              <w:rPr>
                <w:rFonts w:ascii="Arial" w:hAnsi="Arial" w:cs="Arial"/>
              </w:rPr>
              <w:t xml:space="preserve"> Cárdenas” </w:t>
            </w:r>
            <w:proofErr w:type="spellStart"/>
            <w:r>
              <w:rPr>
                <w:rFonts w:ascii="Arial" w:hAnsi="Arial" w:cs="Arial"/>
              </w:rPr>
              <w:t>Cocula</w:t>
            </w:r>
            <w:proofErr w:type="spellEnd"/>
          </w:p>
        </w:tc>
        <w:tc>
          <w:tcPr>
            <w:tcW w:w="1623" w:type="dxa"/>
          </w:tcPr>
          <w:p w:rsidR="00CB4954" w:rsidRDefault="00CB4954" w:rsidP="00571902">
            <w:pPr>
              <w:jc w:val="center"/>
              <w:rPr>
                <w:rFonts w:ascii="Arial" w:hAnsi="Arial" w:cs="Arial"/>
              </w:rPr>
            </w:pPr>
            <w:r>
              <w:rPr>
                <w:rFonts w:ascii="Arial" w:hAnsi="Arial" w:cs="Arial"/>
              </w:rPr>
              <w:t>$119,486.24</w:t>
            </w:r>
          </w:p>
        </w:tc>
        <w:tc>
          <w:tcPr>
            <w:tcW w:w="1701" w:type="dxa"/>
            <w:vMerge/>
          </w:tcPr>
          <w:p w:rsidR="00CB4954" w:rsidRDefault="00CB4954" w:rsidP="00624905">
            <w:pPr>
              <w:jc w:val="both"/>
              <w:rPr>
                <w:rFonts w:ascii="Arial" w:hAnsi="Arial" w:cs="Arial"/>
              </w:rPr>
            </w:pPr>
          </w:p>
        </w:tc>
      </w:tr>
      <w:tr w:rsidR="00CB4954" w:rsidTr="009352BD">
        <w:tc>
          <w:tcPr>
            <w:tcW w:w="567" w:type="dxa"/>
          </w:tcPr>
          <w:p w:rsidR="00CB4954" w:rsidRDefault="00CB4954" w:rsidP="00571902">
            <w:pPr>
              <w:jc w:val="center"/>
              <w:rPr>
                <w:rFonts w:ascii="Arial" w:hAnsi="Arial" w:cs="Arial"/>
              </w:rPr>
            </w:pPr>
            <w:r>
              <w:rPr>
                <w:rFonts w:ascii="Arial" w:hAnsi="Arial" w:cs="Arial"/>
              </w:rPr>
              <w:t>11</w:t>
            </w:r>
          </w:p>
        </w:tc>
        <w:tc>
          <w:tcPr>
            <w:tcW w:w="3686" w:type="dxa"/>
          </w:tcPr>
          <w:p w:rsidR="00CB4954" w:rsidRDefault="00CB4954" w:rsidP="005452A3">
            <w:pPr>
              <w:jc w:val="both"/>
              <w:rPr>
                <w:rFonts w:ascii="Arial" w:hAnsi="Arial" w:cs="Arial"/>
              </w:rPr>
            </w:pPr>
            <w:r>
              <w:rPr>
                <w:rFonts w:ascii="Arial" w:hAnsi="Arial" w:cs="Arial"/>
              </w:rPr>
              <w:t xml:space="preserve">Línea de agua potable en las calles Parral y La Esperanza </w:t>
            </w:r>
          </w:p>
        </w:tc>
        <w:tc>
          <w:tcPr>
            <w:tcW w:w="1843" w:type="dxa"/>
          </w:tcPr>
          <w:p w:rsidR="00CB4954" w:rsidRDefault="00CB4954" w:rsidP="00571902">
            <w:pPr>
              <w:jc w:val="center"/>
              <w:rPr>
                <w:rFonts w:ascii="Arial" w:hAnsi="Arial" w:cs="Arial"/>
              </w:rPr>
            </w:pPr>
            <w:r>
              <w:rPr>
                <w:rFonts w:ascii="Arial" w:hAnsi="Arial" w:cs="Arial"/>
              </w:rPr>
              <w:t>Colonia “</w:t>
            </w:r>
            <w:proofErr w:type="spellStart"/>
            <w:r>
              <w:rPr>
                <w:rFonts w:ascii="Arial" w:hAnsi="Arial" w:cs="Arial"/>
              </w:rPr>
              <w:t>Lazáro</w:t>
            </w:r>
            <w:proofErr w:type="spellEnd"/>
            <w:r>
              <w:rPr>
                <w:rFonts w:ascii="Arial" w:hAnsi="Arial" w:cs="Arial"/>
              </w:rPr>
              <w:t xml:space="preserve"> Cárdenas” </w:t>
            </w:r>
            <w:proofErr w:type="spellStart"/>
            <w:r>
              <w:rPr>
                <w:rFonts w:ascii="Arial" w:hAnsi="Arial" w:cs="Arial"/>
              </w:rPr>
              <w:lastRenderedPageBreak/>
              <w:t>Cocula</w:t>
            </w:r>
            <w:proofErr w:type="spellEnd"/>
          </w:p>
        </w:tc>
        <w:tc>
          <w:tcPr>
            <w:tcW w:w="1623" w:type="dxa"/>
          </w:tcPr>
          <w:p w:rsidR="00CB4954" w:rsidRDefault="00CB4954" w:rsidP="00571902">
            <w:pPr>
              <w:jc w:val="center"/>
              <w:rPr>
                <w:rFonts w:ascii="Arial" w:hAnsi="Arial" w:cs="Arial"/>
              </w:rPr>
            </w:pPr>
            <w:r>
              <w:rPr>
                <w:rFonts w:ascii="Arial" w:hAnsi="Arial" w:cs="Arial"/>
              </w:rPr>
              <w:lastRenderedPageBreak/>
              <w:t>$211,268.66</w:t>
            </w:r>
          </w:p>
        </w:tc>
        <w:tc>
          <w:tcPr>
            <w:tcW w:w="1701" w:type="dxa"/>
            <w:vMerge/>
          </w:tcPr>
          <w:p w:rsidR="00CB4954" w:rsidRDefault="00CB4954" w:rsidP="00624905">
            <w:pPr>
              <w:jc w:val="both"/>
              <w:rPr>
                <w:rFonts w:ascii="Arial" w:hAnsi="Arial" w:cs="Arial"/>
              </w:rPr>
            </w:pPr>
          </w:p>
        </w:tc>
      </w:tr>
      <w:tr w:rsidR="00CB4954" w:rsidTr="009352BD">
        <w:tc>
          <w:tcPr>
            <w:tcW w:w="6096" w:type="dxa"/>
            <w:gridSpan w:val="3"/>
          </w:tcPr>
          <w:p w:rsidR="00CB4954" w:rsidRPr="00CB4954" w:rsidRDefault="00CB4954" w:rsidP="00CB4954">
            <w:pPr>
              <w:jc w:val="right"/>
              <w:rPr>
                <w:rFonts w:ascii="Arial" w:hAnsi="Arial" w:cs="Arial"/>
                <w:b/>
              </w:rPr>
            </w:pPr>
            <w:r w:rsidRPr="00CB4954">
              <w:rPr>
                <w:rFonts w:ascii="Arial" w:hAnsi="Arial" w:cs="Arial"/>
                <w:b/>
              </w:rPr>
              <w:lastRenderedPageBreak/>
              <w:t>T O T A  L</w:t>
            </w:r>
          </w:p>
        </w:tc>
        <w:tc>
          <w:tcPr>
            <w:tcW w:w="1623" w:type="dxa"/>
          </w:tcPr>
          <w:p w:rsidR="00CB4954" w:rsidRPr="00CB4954" w:rsidRDefault="00CB4954" w:rsidP="00624905">
            <w:pPr>
              <w:jc w:val="both"/>
              <w:rPr>
                <w:rFonts w:ascii="Arial" w:hAnsi="Arial" w:cs="Arial"/>
                <w:b/>
              </w:rPr>
            </w:pPr>
            <w:r>
              <w:rPr>
                <w:rFonts w:ascii="Arial" w:hAnsi="Arial" w:cs="Arial"/>
                <w:b/>
              </w:rPr>
              <w:t>$2,045,503.12</w:t>
            </w:r>
          </w:p>
        </w:tc>
        <w:tc>
          <w:tcPr>
            <w:tcW w:w="1701" w:type="dxa"/>
            <w:vMerge/>
          </w:tcPr>
          <w:p w:rsidR="00CB4954" w:rsidRDefault="00CB4954" w:rsidP="00624905">
            <w:pPr>
              <w:jc w:val="both"/>
              <w:rPr>
                <w:rFonts w:ascii="Arial" w:hAnsi="Arial" w:cs="Arial"/>
              </w:rPr>
            </w:pPr>
          </w:p>
        </w:tc>
      </w:tr>
      <w:tr w:rsidR="00CB4954" w:rsidTr="009352BD">
        <w:tc>
          <w:tcPr>
            <w:tcW w:w="9420" w:type="dxa"/>
            <w:gridSpan w:val="5"/>
          </w:tcPr>
          <w:p w:rsidR="00CB4954" w:rsidRDefault="00CB4954" w:rsidP="00624905">
            <w:pPr>
              <w:jc w:val="both"/>
              <w:rPr>
                <w:rFonts w:ascii="Arial" w:hAnsi="Arial" w:cs="Arial"/>
              </w:rPr>
            </w:pPr>
          </w:p>
          <w:p w:rsidR="00CB4954" w:rsidRPr="00571902" w:rsidRDefault="00CB4954" w:rsidP="00CB4954">
            <w:pPr>
              <w:jc w:val="center"/>
              <w:rPr>
                <w:rFonts w:ascii="Arial" w:hAnsi="Arial" w:cs="Arial"/>
                <w:b/>
              </w:rPr>
            </w:pPr>
            <w:r w:rsidRPr="00571902">
              <w:rPr>
                <w:rFonts w:ascii="Arial" w:hAnsi="Arial" w:cs="Arial"/>
                <w:b/>
              </w:rPr>
              <w:t>URBANIZACIÓN</w:t>
            </w:r>
          </w:p>
          <w:p w:rsidR="00CB4954" w:rsidRDefault="00CB4954" w:rsidP="00624905">
            <w:pPr>
              <w:jc w:val="both"/>
              <w:rPr>
                <w:rFonts w:ascii="Arial" w:hAnsi="Arial" w:cs="Arial"/>
              </w:rPr>
            </w:pPr>
          </w:p>
        </w:tc>
      </w:tr>
      <w:tr w:rsidR="009352BD" w:rsidTr="009352BD">
        <w:tc>
          <w:tcPr>
            <w:tcW w:w="567" w:type="dxa"/>
          </w:tcPr>
          <w:p w:rsidR="009352BD" w:rsidRDefault="009352BD" w:rsidP="00571902">
            <w:pPr>
              <w:jc w:val="center"/>
              <w:rPr>
                <w:rFonts w:ascii="Arial" w:hAnsi="Arial" w:cs="Arial"/>
              </w:rPr>
            </w:pPr>
            <w:r>
              <w:rPr>
                <w:rFonts w:ascii="Arial" w:hAnsi="Arial" w:cs="Arial"/>
              </w:rPr>
              <w:t>12</w:t>
            </w:r>
          </w:p>
        </w:tc>
        <w:tc>
          <w:tcPr>
            <w:tcW w:w="3686" w:type="dxa"/>
          </w:tcPr>
          <w:p w:rsidR="009352BD" w:rsidRDefault="009352BD" w:rsidP="00624905">
            <w:pPr>
              <w:jc w:val="both"/>
              <w:rPr>
                <w:rFonts w:ascii="Arial" w:hAnsi="Arial" w:cs="Arial"/>
              </w:rPr>
            </w:pPr>
            <w:r>
              <w:rPr>
                <w:rFonts w:ascii="Arial" w:hAnsi="Arial" w:cs="Arial"/>
              </w:rPr>
              <w:t>Empedrado tradicional en la calle Abasolo</w:t>
            </w:r>
          </w:p>
        </w:tc>
        <w:tc>
          <w:tcPr>
            <w:tcW w:w="1843" w:type="dxa"/>
          </w:tcPr>
          <w:p w:rsidR="009352BD" w:rsidRDefault="009352BD" w:rsidP="00571902">
            <w:pPr>
              <w:jc w:val="center"/>
              <w:rPr>
                <w:rFonts w:ascii="Arial" w:hAnsi="Arial" w:cs="Arial"/>
              </w:rPr>
            </w:pPr>
            <w:r>
              <w:rPr>
                <w:rFonts w:ascii="Arial" w:hAnsi="Arial" w:cs="Arial"/>
              </w:rPr>
              <w:t>San Nicolás</w:t>
            </w:r>
          </w:p>
        </w:tc>
        <w:tc>
          <w:tcPr>
            <w:tcW w:w="1623" w:type="dxa"/>
          </w:tcPr>
          <w:p w:rsidR="009352BD" w:rsidRDefault="009352BD" w:rsidP="00571902">
            <w:pPr>
              <w:jc w:val="center"/>
              <w:rPr>
                <w:rFonts w:ascii="Arial" w:hAnsi="Arial" w:cs="Arial"/>
              </w:rPr>
            </w:pPr>
            <w:r>
              <w:rPr>
                <w:rFonts w:ascii="Arial" w:hAnsi="Arial" w:cs="Arial"/>
              </w:rPr>
              <w:t>$150,000.00</w:t>
            </w:r>
          </w:p>
        </w:tc>
        <w:tc>
          <w:tcPr>
            <w:tcW w:w="1701" w:type="dxa"/>
            <w:vMerge w:val="restart"/>
          </w:tcPr>
          <w:p w:rsidR="009352BD" w:rsidRDefault="009352BD" w:rsidP="00571902">
            <w:pPr>
              <w:jc w:val="center"/>
              <w:rPr>
                <w:rFonts w:ascii="Arial" w:hAnsi="Arial" w:cs="Arial"/>
              </w:rPr>
            </w:pPr>
          </w:p>
          <w:p w:rsidR="009352BD" w:rsidRDefault="009352BD" w:rsidP="00571902">
            <w:pPr>
              <w:jc w:val="center"/>
              <w:rPr>
                <w:rFonts w:ascii="Arial" w:hAnsi="Arial" w:cs="Arial"/>
              </w:rPr>
            </w:pPr>
          </w:p>
          <w:p w:rsidR="009352BD" w:rsidRDefault="009352BD" w:rsidP="00571902">
            <w:pPr>
              <w:jc w:val="center"/>
              <w:rPr>
                <w:rFonts w:ascii="Arial" w:hAnsi="Arial" w:cs="Arial"/>
              </w:rPr>
            </w:pPr>
            <w:r>
              <w:rPr>
                <w:rFonts w:ascii="Arial" w:hAnsi="Arial" w:cs="Arial"/>
              </w:rPr>
              <w:t>2,500</w:t>
            </w:r>
          </w:p>
          <w:p w:rsidR="009352BD" w:rsidRDefault="009352BD" w:rsidP="00571902">
            <w:pPr>
              <w:jc w:val="center"/>
              <w:rPr>
                <w:rFonts w:ascii="Arial" w:hAnsi="Arial" w:cs="Arial"/>
              </w:rPr>
            </w:pPr>
            <w:r>
              <w:rPr>
                <w:rFonts w:ascii="Arial" w:hAnsi="Arial" w:cs="Arial"/>
              </w:rPr>
              <w:t>Habitantes</w:t>
            </w:r>
          </w:p>
        </w:tc>
      </w:tr>
      <w:tr w:rsidR="009352BD" w:rsidTr="009352BD">
        <w:tc>
          <w:tcPr>
            <w:tcW w:w="567" w:type="dxa"/>
          </w:tcPr>
          <w:p w:rsidR="009352BD" w:rsidRDefault="009352BD" w:rsidP="00571902">
            <w:pPr>
              <w:jc w:val="center"/>
              <w:rPr>
                <w:rFonts w:ascii="Arial" w:hAnsi="Arial" w:cs="Arial"/>
              </w:rPr>
            </w:pPr>
            <w:r>
              <w:rPr>
                <w:rFonts w:ascii="Arial" w:hAnsi="Arial" w:cs="Arial"/>
              </w:rPr>
              <w:t>13</w:t>
            </w:r>
          </w:p>
        </w:tc>
        <w:tc>
          <w:tcPr>
            <w:tcW w:w="3686" w:type="dxa"/>
          </w:tcPr>
          <w:p w:rsidR="009352BD" w:rsidRDefault="009352BD" w:rsidP="00624905">
            <w:pPr>
              <w:jc w:val="both"/>
              <w:rPr>
                <w:rFonts w:ascii="Arial" w:hAnsi="Arial" w:cs="Arial"/>
              </w:rPr>
            </w:pPr>
            <w:r>
              <w:rPr>
                <w:rFonts w:ascii="Arial" w:hAnsi="Arial" w:cs="Arial"/>
              </w:rPr>
              <w:t>Empedrado tradicional en la Calle Avenida Manuel Esperón González</w:t>
            </w:r>
          </w:p>
        </w:tc>
        <w:tc>
          <w:tcPr>
            <w:tcW w:w="1843" w:type="dxa"/>
          </w:tcPr>
          <w:p w:rsidR="009352BD" w:rsidRDefault="009352BD" w:rsidP="00571902">
            <w:pPr>
              <w:jc w:val="center"/>
              <w:rPr>
                <w:rFonts w:ascii="Arial" w:hAnsi="Arial" w:cs="Arial"/>
              </w:rPr>
            </w:pPr>
            <w:r>
              <w:rPr>
                <w:rFonts w:ascii="Arial" w:hAnsi="Arial" w:cs="Arial"/>
              </w:rPr>
              <w:t xml:space="preserve">Fraccionamiento </w:t>
            </w:r>
            <w:proofErr w:type="spellStart"/>
            <w:r>
              <w:rPr>
                <w:rFonts w:ascii="Arial" w:hAnsi="Arial" w:cs="Arial"/>
              </w:rPr>
              <w:t>Cocollan</w:t>
            </w:r>
            <w:proofErr w:type="spellEnd"/>
            <w:r>
              <w:rPr>
                <w:rFonts w:ascii="Arial" w:hAnsi="Arial" w:cs="Arial"/>
              </w:rPr>
              <w:t xml:space="preserve">, </w:t>
            </w:r>
            <w:proofErr w:type="spellStart"/>
            <w:r>
              <w:rPr>
                <w:rFonts w:ascii="Arial" w:hAnsi="Arial" w:cs="Arial"/>
              </w:rPr>
              <w:t>Cocula</w:t>
            </w:r>
            <w:proofErr w:type="spellEnd"/>
          </w:p>
        </w:tc>
        <w:tc>
          <w:tcPr>
            <w:tcW w:w="1623" w:type="dxa"/>
          </w:tcPr>
          <w:p w:rsidR="009352BD" w:rsidRDefault="009352BD" w:rsidP="00571902">
            <w:pPr>
              <w:jc w:val="center"/>
              <w:rPr>
                <w:rFonts w:ascii="Arial" w:hAnsi="Arial" w:cs="Arial"/>
              </w:rPr>
            </w:pPr>
            <w:r>
              <w:rPr>
                <w:rFonts w:ascii="Arial" w:hAnsi="Arial" w:cs="Arial"/>
              </w:rPr>
              <w:t>$314,627.00</w:t>
            </w:r>
          </w:p>
        </w:tc>
        <w:tc>
          <w:tcPr>
            <w:tcW w:w="1701" w:type="dxa"/>
            <w:vMerge/>
          </w:tcPr>
          <w:p w:rsidR="009352BD" w:rsidRDefault="009352BD" w:rsidP="00624905">
            <w:pPr>
              <w:jc w:val="both"/>
              <w:rPr>
                <w:rFonts w:ascii="Arial" w:hAnsi="Arial" w:cs="Arial"/>
              </w:rPr>
            </w:pPr>
          </w:p>
        </w:tc>
      </w:tr>
      <w:tr w:rsidR="009352BD" w:rsidTr="009352BD">
        <w:tc>
          <w:tcPr>
            <w:tcW w:w="567" w:type="dxa"/>
          </w:tcPr>
          <w:p w:rsidR="009352BD" w:rsidRDefault="009352BD" w:rsidP="00624905">
            <w:pPr>
              <w:jc w:val="both"/>
              <w:rPr>
                <w:rFonts w:ascii="Arial" w:hAnsi="Arial" w:cs="Arial"/>
              </w:rPr>
            </w:pPr>
            <w:r>
              <w:rPr>
                <w:rFonts w:ascii="Arial" w:hAnsi="Arial" w:cs="Arial"/>
              </w:rPr>
              <w:t>14</w:t>
            </w:r>
          </w:p>
        </w:tc>
        <w:tc>
          <w:tcPr>
            <w:tcW w:w="3686" w:type="dxa"/>
          </w:tcPr>
          <w:p w:rsidR="009352BD" w:rsidRDefault="009352BD" w:rsidP="00624905">
            <w:pPr>
              <w:jc w:val="both"/>
              <w:rPr>
                <w:rFonts w:ascii="Arial" w:hAnsi="Arial" w:cs="Arial"/>
              </w:rPr>
            </w:pPr>
            <w:r>
              <w:rPr>
                <w:rFonts w:ascii="Arial" w:hAnsi="Arial" w:cs="Arial"/>
              </w:rPr>
              <w:t>Empedrado tradicional en Calle Andador Zacatecas</w:t>
            </w:r>
          </w:p>
        </w:tc>
        <w:tc>
          <w:tcPr>
            <w:tcW w:w="1843" w:type="dxa"/>
          </w:tcPr>
          <w:p w:rsidR="009352BD" w:rsidRDefault="009352BD" w:rsidP="00571902">
            <w:pPr>
              <w:jc w:val="center"/>
              <w:rPr>
                <w:rFonts w:ascii="Arial" w:hAnsi="Arial" w:cs="Arial"/>
              </w:rPr>
            </w:pPr>
            <w:r>
              <w:rPr>
                <w:rFonts w:ascii="Arial" w:hAnsi="Arial" w:cs="Arial"/>
              </w:rPr>
              <w:t xml:space="preserve">Colonia “Colinas de San Miguel” </w:t>
            </w:r>
            <w:proofErr w:type="spellStart"/>
            <w:r>
              <w:rPr>
                <w:rFonts w:ascii="Arial" w:hAnsi="Arial" w:cs="Arial"/>
              </w:rPr>
              <w:t>Cocula</w:t>
            </w:r>
            <w:proofErr w:type="spellEnd"/>
          </w:p>
        </w:tc>
        <w:tc>
          <w:tcPr>
            <w:tcW w:w="1623" w:type="dxa"/>
          </w:tcPr>
          <w:p w:rsidR="009352BD" w:rsidRDefault="009352BD" w:rsidP="00571902">
            <w:pPr>
              <w:jc w:val="center"/>
              <w:rPr>
                <w:rFonts w:ascii="Arial" w:hAnsi="Arial" w:cs="Arial"/>
              </w:rPr>
            </w:pPr>
            <w:r>
              <w:rPr>
                <w:rFonts w:ascii="Arial" w:hAnsi="Arial" w:cs="Arial"/>
              </w:rPr>
              <w:t>$174,153.38</w:t>
            </w:r>
          </w:p>
        </w:tc>
        <w:tc>
          <w:tcPr>
            <w:tcW w:w="1701" w:type="dxa"/>
            <w:vMerge/>
          </w:tcPr>
          <w:p w:rsidR="009352BD" w:rsidRDefault="009352BD" w:rsidP="00624905">
            <w:pPr>
              <w:jc w:val="both"/>
              <w:rPr>
                <w:rFonts w:ascii="Arial" w:hAnsi="Arial" w:cs="Arial"/>
              </w:rPr>
            </w:pPr>
          </w:p>
        </w:tc>
      </w:tr>
      <w:tr w:rsidR="009352BD" w:rsidTr="009352BD">
        <w:tc>
          <w:tcPr>
            <w:tcW w:w="567" w:type="dxa"/>
          </w:tcPr>
          <w:p w:rsidR="009352BD" w:rsidRDefault="009352BD" w:rsidP="00624905">
            <w:pPr>
              <w:jc w:val="both"/>
              <w:rPr>
                <w:rFonts w:ascii="Arial" w:hAnsi="Arial" w:cs="Arial"/>
              </w:rPr>
            </w:pPr>
            <w:r>
              <w:rPr>
                <w:rFonts w:ascii="Arial" w:hAnsi="Arial" w:cs="Arial"/>
              </w:rPr>
              <w:t>15</w:t>
            </w:r>
          </w:p>
        </w:tc>
        <w:tc>
          <w:tcPr>
            <w:tcW w:w="3686" w:type="dxa"/>
          </w:tcPr>
          <w:p w:rsidR="009352BD" w:rsidRDefault="009352BD" w:rsidP="00624905">
            <w:pPr>
              <w:jc w:val="both"/>
              <w:rPr>
                <w:rFonts w:ascii="Arial" w:hAnsi="Arial" w:cs="Arial"/>
              </w:rPr>
            </w:pPr>
            <w:r>
              <w:rPr>
                <w:rFonts w:ascii="Arial" w:hAnsi="Arial" w:cs="Arial"/>
              </w:rPr>
              <w:t>Empedrado tradicional en calle Juárez y Vicente Guerrero en el Fraccionamiento El Rosario.</w:t>
            </w:r>
          </w:p>
        </w:tc>
        <w:tc>
          <w:tcPr>
            <w:tcW w:w="1843" w:type="dxa"/>
          </w:tcPr>
          <w:p w:rsidR="009352BD" w:rsidRDefault="009352BD" w:rsidP="00571902">
            <w:pPr>
              <w:jc w:val="center"/>
              <w:rPr>
                <w:rFonts w:ascii="Arial" w:hAnsi="Arial" w:cs="Arial"/>
              </w:rPr>
            </w:pPr>
            <w:proofErr w:type="spellStart"/>
            <w:r>
              <w:rPr>
                <w:rFonts w:ascii="Arial" w:hAnsi="Arial" w:cs="Arial"/>
              </w:rPr>
              <w:t>Cocula</w:t>
            </w:r>
            <w:proofErr w:type="spellEnd"/>
          </w:p>
        </w:tc>
        <w:tc>
          <w:tcPr>
            <w:tcW w:w="1623" w:type="dxa"/>
          </w:tcPr>
          <w:p w:rsidR="009352BD" w:rsidRDefault="009352BD" w:rsidP="00571902">
            <w:pPr>
              <w:jc w:val="center"/>
              <w:rPr>
                <w:rFonts w:ascii="Arial" w:hAnsi="Arial" w:cs="Arial"/>
              </w:rPr>
            </w:pPr>
            <w:r>
              <w:rPr>
                <w:rFonts w:ascii="Arial" w:hAnsi="Arial" w:cs="Arial"/>
              </w:rPr>
              <w:t>$312,635.89</w:t>
            </w:r>
          </w:p>
        </w:tc>
        <w:tc>
          <w:tcPr>
            <w:tcW w:w="1701" w:type="dxa"/>
            <w:vMerge/>
          </w:tcPr>
          <w:p w:rsidR="009352BD" w:rsidRDefault="009352BD" w:rsidP="00624905">
            <w:pPr>
              <w:jc w:val="both"/>
              <w:rPr>
                <w:rFonts w:ascii="Arial" w:hAnsi="Arial" w:cs="Arial"/>
              </w:rPr>
            </w:pPr>
          </w:p>
        </w:tc>
      </w:tr>
      <w:tr w:rsidR="009352BD" w:rsidTr="002744C1">
        <w:tc>
          <w:tcPr>
            <w:tcW w:w="6096" w:type="dxa"/>
            <w:gridSpan w:val="3"/>
          </w:tcPr>
          <w:p w:rsidR="009352BD" w:rsidRPr="009352BD" w:rsidRDefault="009352BD" w:rsidP="009352BD">
            <w:pPr>
              <w:jc w:val="right"/>
              <w:rPr>
                <w:rFonts w:ascii="Arial" w:hAnsi="Arial" w:cs="Arial"/>
                <w:b/>
              </w:rPr>
            </w:pPr>
            <w:r w:rsidRPr="009352BD">
              <w:rPr>
                <w:rFonts w:ascii="Arial" w:hAnsi="Arial" w:cs="Arial"/>
                <w:b/>
              </w:rPr>
              <w:t>T O T A L</w:t>
            </w:r>
          </w:p>
        </w:tc>
        <w:tc>
          <w:tcPr>
            <w:tcW w:w="1623" w:type="dxa"/>
          </w:tcPr>
          <w:p w:rsidR="009352BD" w:rsidRPr="009352BD" w:rsidRDefault="009352BD" w:rsidP="00624905">
            <w:pPr>
              <w:jc w:val="both"/>
              <w:rPr>
                <w:rFonts w:ascii="Arial" w:hAnsi="Arial" w:cs="Arial"/>
                <w:b/>
              </w:rPr>
            </w:pPr>
            <w:r w:rsidRPr="009352BD">
              <w:rPr>
                <w:rFonts w:ascii="Arial" w:hAnsi="Arial" w:cs="Arial"/>
                <w:b/>
              </w:rPr>
              <w:t>$951,416.27</w:t>
            </w:r>
          </w:p>
        </w:tc>
        <w:tc>
          <w:tcPr>
            <w:tcW w:w="1701" w:type="dxa"/>
            <w:vMerge/>
          </w:tcPr>
          <w:p w:rsidR="009352BD" w:rsidRDefault="009352BD" w:rsidP="00624905">
            <w:pPr>
              <w:jc w:val="both"/>
              <w:rPr>
                <w:rFonts w:ascii="Arial" w:hAnsi="Arial" w:cs="Arial"/>
              </w:rPr>
            </w:pPr>
          </w:p>
        </w:tc>
      </w:tr>
      <w:tr w:rsidR="009352BD" w:rsidTr="00004780">
        <w:tc>
          <w:tcPr>
            <w:tcW w:w="9420" w:type="dxa"/>
            <w:gridSpan w:val="5"/>
          </w:tcPr>
          <w:p w:rsidR="009352BD" w:rsidRDefault="009352BD" w:rsidP="00624905">
            <w:pPr>
              <w:jc w:val="both"/>
              <w:rPr>
                <w:rFonts w:ascii="Arial" w:hAnsi="Arial" w:cs="Arial"/>
              </w:rPr>
            </w:pPr>
          </w:p>
          <w:p w:rsidR="009352BD" w:rsidRPr="00571902" w:rsidRDefault="009352BD" w:rsidP="009352BD">
            <w:pPr>
              <w:jc w:val="center"/>
              <w:rPr>
                <w:rFonts w:ascii="Arial" w:hAnsi="Arial" w:cs="Arial"/>
                <w:b/>
              </w:rPr>
            </w:pPr>
            <w:r w:rsidRPr="00571902">
              <w:rPr>
                <w:rFonts w:ascii="Arial" w:hAnsi="Arial" w:cs="Arial"/>
                <w:b/>
              </w:rPr>
              <w:t>ELECTRIFICACIÓN RURAL Y DE COLONIAS POBRES</w:t>
            </w:r>
          </w:p>
          <w:p w:rsidR="009352BD" w:rsidRDefault="009352BD" w:rsidP="00624905">
            <w:pPr>
              <w:jc w:val="both"/>
              <w:rPr>
                <w:rFonts w:ascii="Arial" w:hAnsi="Arial" w:cs="Arial"/>
              </w:rPr>
            </w:pPr>
          </w:p>
        </w:tc>
      </w:tr>
      <w:tr w:rsidR="009352BD" w:rsidTr="009352BD">
        <w:tc>
          <w:tcPr>
            <w:tcW w:w="567" w:type="dxa"/>
          </w:tcPr>
          <w:p w:rsidR="009352BD" w:rsidRDefault="009352BD" w:rsidP="00571902">
            <w:pPr>
              <w:jc w:val="center"/>
              <w:rPr>
                <w:rFonts w:ascii="Arial" w:hAnsi="Arial" w:cs="Arial"/>
              </w:rPr>
            </w:pPr>
            <w:r>
              <w:rPr>
                <w:rFonts w:ascii="Arial" w:hAnsi="Arial" w:cs="Arial"/>
              </w:rPr>
              <w:t>16</w:t>
            </w:r>
          </w:p>
        </w:tc>
        <w:tc>
          <w:tcPr>
            <w:tcW w:w="3686" w:type="dxa"/>
          </w:tcPr>
          <w:p w:rsidR="009352BD" w:rsidRDefault="009352BD" w:rsidP="00624905">
            <w:pPr>
              <w:jc w:val="both"/>
              <w:rPr>
                <w:rFonts w:ascii="Arial" w:hAnsi="Arial" w:cs="Arial"/>
              </w:rPr>
            </w:pPr>
            <w:r>
              <w:rPr>
                <w:rFonts w:ascii="Arial" w:hAnsi="Arial" w:cs="Arial"/>
              </w:rPr>
              <w:t>Electrificación en calle Agustín Yáñez</w:t>
            </w:r>
          </w:p>
        </w:tc>
        <w:tc>
          <w:tcPr>
            <w:tcW w:w="1843" w:type="dxa"/>
          </w:tcPr>
          <w:p w:rsidR="009352BD" w:rsidRDefault="009352BD" w:rsidP="00571902">
            <w:pPr>
              <w:jc w:val="center"/>
              <w:rPr>
                <w:rFonts w:ascii="Arial" w:hAnsi="Arial" w:cs="Arial"/>
              </w:rPr>
            </w:pPr>
            <w:proofErr w:type="spellStart"/>
            <w:r>
              <w:rPr>
                <w:rFonts w:ascii="Arial" w:hAnsi="Arial" w:cs="Arial"/>
              </w:rPr>
              <w:t>Tateposco</w:t>
            </w:r>
            <w:proofErr w:type="spellEnd"/>
          </w:p>
        </w:tc>
        <w:tc>
          <w:tcPr>
            <w:tcW w:w="1623" w:type="dxa"/>
          </w:tcPr>
          <w:p w:rsidR="009352BD" w:rsidRDefault="009352BD" w:rsidP="00571902">
            <w:pPr>
              <w:jc w:val="center"/>
              <w:rPr>
                <w:rFonts w:ascii="Arial" w:hAnsi="Arial" w:cs="Arial"/>
              </w:rPr>
            </w:pPr>
            <w:r>
              <w:rPr>
                <w:rFonts w:ascii="Arial" w:hAnsi="Arial" w:cs="Arial"/>
              </w:rPr>
              <w:t>$262,979.97</w:t>
            </w:r>
          </w:p>
        </w:tc>
        <w:tc>
          <w:tcPr>
            <w:tcW w:w="1701" w:type="dxa"/>
            <w:vMerge w:val="restart"/>
          </w:tcPr>
          <w:p w:rsidR="009352BD" w:rsidRDefault="009352BD" w:rsidP="00571902">
            <w:pPr>
              <w:jc w:val="center"/>
              <w:rPr>
                <w:rFonts w:ascii="Arial" w:hAnsi="Arial" w:cs="Arial"/>
              </w:rPr>
            </w:pPr>
          </w:p>
          <w:p w:rsidR="00571902" w:rsidRDefault="00571902" w:rsidP="00571902">
            <w:pPr>
              <w:jc w:val="center"/>
              <w:rPr>
                <w:rFonts w:ascii="Arial" w:hAnsi="Arial" w:cs="Arial"/>
              </w:rPr>
            </w:pPr>
          </w:p>
          <w:p w:rsidR="00571902" w:rsidRDefault="00571902" w:rsidP="00571902">
            <w:pPr>
              <w:jc w:val="center"/>
              <w:rPr>
                <w:rFonts w:ascii="Arial" w:hAnsi="Arial" w:cs="Arial"/>
              </w:rPr>
            </w:pPr>
          </w:p>
          <w:p w:rsidR="00571902" w:rsidRDefault="00571902" w:rsidP="00571902">
            <w:pPr>
              <w:jc w:val="center"/>
              <w:rPr>
                <w:rFonts w:ascii="Arial" w:hAnsi="Arial" w:cs="Arial"/>
              </w:rPr>
            </w:pPr>
          </w:p>
          <w:p w:rsidR="009352BD" w:rsidRDefault="009352BD" w:rsidP="00571902">
            <w:pPr>
              <w:jc w:val="center"/>
              <w:rPr>
                <w:rFonts w:ascii="Arial" w:hAnsi="Arial" w:cs="Arial"/>
              </w:rPr>
            </w:pPr>
            <w:r>
              <w:rPr>
                <w:rFonts w:ascii="Arial" w:hAnsi="Arial" w:cs="Arial"/>
              </w:rPr>
              <w:t>1,800</w:t>
            </w:r>
          </w:p>
          <w:p w:rsidR="009352BD" w:rsidRDefault="009352BD" w:rsidP="00571902">
            <w:pPr>
              <w:jc w:val="center"/>
              <w:rPr>
                <w:rFonts w:ascii="Arial" w:hAnsi="Arial" w:cs="Arial"/>
              </w:rPr>
            </w:pPr>
            <w:r>
              <w:rPr>
                <w:rFonts w:ascii="Arial" w:hAnsi="Arial" w:cs="Arial"/>
              </w:rPr>
              <w:t>Habitantes</w:t>
            </w:r>
          </w:p>
        </w:tc>
      </w:tr>
      <w:tr w:rsidR="009352BD" w:rsidTr="009352BD">
        <w:tc>
          <w:tcPr>
            <w:tcW w:w="567" w:type="dxa"/>
          </w:tcPr>
          <w:p w:rsidR="009352BD" w:rsidRDefault="009352BD" w:rsidP="00571902">
            <w:pPr>
              <w:jc w:val="center"/>
              <w:rPr>
                <w:rFonts w:ascii="Arial" w:hAnsi="Arial" w:cs="Arial"/>
              </w:rPr>
            </w:pPr>
            <w:r>
              <w:rPr>
                <w:rFonts w:ascii="Arial" w:hAnsi="Arial" w:cs="Arial"/>
              </w:rPr>
              <w:t>17</w:t>
            </w:r>
          </w:p>
        </w:tc>
        <w:tc>
          <w:tcPr>
            <w:tcW w:w="3686" w:type="dxa"/>
          </w:tcPr>
          <w:p w:rsidR="009352BD" w:rsidRDefault="009352BD" w:rsidP="00624905">
            <w:pPr>
              <w:jc w:val="both"/>
              <w:rPr>
                <w:rFonts w:ascii="Arial" w:hAnsi="Arial" w:cs="Arial"/>
              </w:rPr>
            </w:pPr>
            <w:r>
              <w:rPr>
                <w:rFonts w:ascii="Arial" w:hAnsi="Arial" w:cs="Arial"/>
              </w:rPr>
              <w:t xml:space="preserve">Electrificación en la calle Román Nuño, entre Sabas Reyes y </w:t>
            </w:r>
            <w:proofErr w:type="spellStart"/>
            <w:r>
              <w:rPr>
                <w:rFonts w:ascii="Arial" w:hAnsi="Arial" w:cs="Arial"/>
              </w:rPr>
              <w:t>Talpita</w:t>
            </w:r>
            <w:proofErr w:type="spellEnd"/>
            <w:r>
              <w:rPr>
                <w:rFonts w:ascii="Arial" w:hAnsi="Arial" w:cs="Arial"/>
              </w:rPr>
              <w:t>, en el fraccionamiento “El Rosario”</w:t>
            </w:r>
          </w:p>
        </w:tc>
        <w:tc>
          <w:tcPr>
            <w:tcW w:w="1843" w:type="dxa"/>
          </w:tcPr>
          <w:p w:rsidR="009352BD" w:rsidRDefault="009352BD" w:rsidP="00571902">
            <w:pPr>
              <w:jc w:val="center"/>
              <w:rPr>
                <w:rFonts w:ascii="Arial" w:hAnsi="Arial" w:cs="Arial"/>
              </w:rPr>
            </w:pPr>
            <w:proofErr w:type="spellStart"/>
            <w:r>
              <w:rPr>
                <w:rFonts w:ascii="Arial" w:hAnsi="Arial" w:cs="Arial"/>
              </w:rPr>
              <w:t>Cocula</w:t>
            </w:r>
            <w:proofErr w:type="spellEnd"/>
          </w:p>
        </w:tc>
        <w:tc>
          <w:tcPr>
            <w:tcW w:w="1623" w:type="dxa"/>
          </w:tcPr>
          <w:p w:rsidR="009352BD" w:rsidRDefault="009352BD" w:rsidP="00571902">
            <w:pPr>
              <w:jc w:val="center"/>
              <w:rPr>
                <w:rFonts w:ascii="Arial" w:hAnsi="Arial" w:cs="Arial"/>
              </w:rPr>
            </w:pPr>
            <w:r>
              <w:rPr>
                <w:rFonts w:ascii="Arial" w:hAnsi="Arial" w:cs="Arial"/>
              </w:rPr>
              <w:t>$121,725.70</w:t>
            </w:r>
          </w:p>
        </w:tc>
        <w:tc>
          <w:tcPr>
            <w:tcW w:w="1701" w:type="dxa"/>
            <w:vMerge/>
          </w:tcPr>
          <w:p w:rsidR="009352BD" w:rsidRDefault="009352BD" w:rsidP="00624905">
            <w:pPr>
              <w:jc w:val="both"/>
              <w:rPr>
                <w:rFonts w:ascii="Arial" w:hAnsi="Arial" w:cs="Arial"/>
              </w:rPr>
            </w:pPr>
          </w:p>
        </w:tc>
      </w:tr>
      <w:tr w:rsidR="009352BD" w:rsidTr="009352BD">
        <w:tc>
          <w:tcPr>
            <w:tcW w:w="567" w:type="dxa"/>
          </w:tcPr>
          <w:p w:rsidR="009352BD" w:rsidRDefault="009352BD" w:rsidP="00571902">
            <w:pPr>
              <w:jc w:val="center"/>
              <w:rPr>
                <w:rFonts w:ascii="Arial" w:hAnsi="Arial" w:cs="Arial"/>
              </w:rPr>
            </w:pPr>
            <w:r>
              <w:rPr>
                <w:rFonts w:ascii="Arial" w:hAnsi="Arial" w:cs="Arial"/>
              </w:rPr>
              <w:t>18</w:t>
            </w:r>
          </w:p>
        </w:tc>
        <w:tc>
          <w:tcPr>
            <w:tcW w:w="3686" w:type="dxa"/>
          </w:tcPr>
          <w:p w:rsidR="009352BD" w:rsidRDefault="009352BD" w:rsidP="00624905">
            <w:pPr>
              <w:jc w:val="both"/>
              <w:rPr>
                <w:rFonts w:ascii="Arial" w:hAnsi="Arial" w:cs="Arial"/>
              </w:rPr>
            </w:pPr>
            <w:r>
              <w:rPr>
                <w:rFonts w:ascii="Arial" w:hAnsi="Arial" w:cs="Arial"/>
              </w:rPr>
              <w:t>Electrificación en la calle Román Nuño, entre Sabas reyes y Genaro Sánchez “Fraccionamiento El Rosario”</w:t>
            </w:r>
          </w:p>
        </w:tc>
        <w:tc>
          <w:tcPr>
            <w:tcW w:w="1843" w:type="dxa"/>
          </w:tcPr>
          <w:p w:rsidR="009352BD" w:rsidRDefault="009352BD" w:rsidP="00571902">
            <w:pPr>
              <w:jc w:val="center"/>
              <w:rPr>
                <w:rFonts w:ascii="Arial" w:hAnsi="Arial" w:cs="Arial"/>
              </w:rPr>
            </w:pPr>
            <w:proofErr w:type="spellStart"/>
            <w:r>
              <w:rPr>
                <w:rFonts w:ascii="Arial" w:hAnsi="Arial" w:cs="Arial"/>
              </w:rPr>
              <w:t>Cocula</w:t>
            </w:r>
            <w:proofErr w:type="spellEnd"/>
          </w:p>
        </w:tc>
        <w:tc>
          <w:tcPr>
            <w:tcW w:w="1623" w:type="dxa"/>
          </w:tcPr>
          <w:p w:rsidR="009352BD" w:rsidRDefault="009352BD" w:rsidP="00571902">
            <w:pPr>
              <w:jc w:val="center"/>
              <w:rPr>
                <w:rFonts w:ascii="Arial" w:hAnsi="Arial" w:cs="Arial"/>
              </w:rPr>
            </w:pPr>
            <w:r>
              <w:rPr>
                <w:rFonts w:ascii="Arial" w:hAnsi="Arial" w:cs="Arial"/>
              </w:rPr>
              <w:t>$97,374.49</w:t>
            </w:r>
          </w:p>
        </w:tc>
        <w:tc>
          <w:tcPr>
            <w:tcW w:w="1701" w:type="dxa"/>
            <w:vMerge/>
          </w:tcPr>
          <w:p w:rsidR="009352BD" w:rsidRDefault="009352BD" w:rsidP="00624905">
            <w:pPr>
              <w:jc w:val="both"/>
              <w:rPr>
                <w:rFonts w:ascii="Arial" w:hAnsi="Arial" w:cs="Arial"/>
              </w:rPr>
            </w:pPr>
          </w:p>
        </w:tc>
      </w:tr>
      <w:tr w:rsidR="009352BD" w:rsidTr="007871FC">
        <w:tc>
          <w:tcPr>
            <w:tcW w:w="6096" w:type="dxa"/>
            <w:gridSpan w:val="3"/>
          </w:tcPr>
          <w:p w:rsidR="009352BD" w:rsidRPr="009352BD" w:rsidRDefault="009352BD" w:rsidP="009352BD">
            <w:pPr>
              <w:jc w:val="right"/>
              <w:rPr>
                <w:rFonts w:ascii="Arial" w:hAnsi="Arial" w:cs="Arial"/>
                <w:b/>
              </w:rPr>
            </w:pPr>
            <w:r w:rsidRPr="009352BD">
              <w:rPr>
                <w:rFonts w:ascii="Arial" w:hAnsi="Arial" w:cs="Arial"/>
                <w:b/>
              </w:rPr>
              <w:t>T O T A L</w:t>
            </w:r>
          </w:p>
        </w:tc>
        <w:tc>
          <w:tcPr>
            <w:tcW w:w="1623" w:type="dxa"/>
          </w:tcPr>
          <w:p w:rsidR="009352BD" w:rsidRPr="009352BD" w:rsidRDefault="009352BD" w:rsidP="00624905">
            <w:pPr>
              <w:jc w:val="both"/>
              <w:rPr>
                <w:rFonts w:ascii="Arial" w:hAnsi="Arial" w:cs="Arial"/>
                <w:b/>
              </w:rPr>
            </w:pPr>
            <w:r w:rsidRPr="009352BD">
              <w:rPr>
                <w:rFonts w:ascii="Arial" w:hAnsi="Arial" w:cs="Arial"/>
                <w:b/>
              </w:rPr>
              <w:t>$482,080.16</w:t>
            </w:r>
          </w:p>
        </w:tc>
        <w:tc>
          <w:tcPr>
            <w:tcW w:w="1701" w:type="dxa"/>
            <w:vMerge/>
          </w:tcPr>
          <w:p w:rsidR="009352BD" w:rsidRDefault="009352BD" w:rsidP="00624905">
            <w:pPr>
              <w:jc w:val="both"/>
              <w:rPr>
                <w:rFonts w:ascii="Arial" w:hAnsi="Arial" w:cs="Arial"/>
              </w:rPr>
            </w:pPr>
          </w:p>
        </w:tc>
      </w:tr>
      <w:tr w:rsidR="00B94D6B" w:rsidTr="00A85CC6">
        <w:tc>
          <w:tcPr>
            <w:tcW w:w="9420" w:type="dxa"/>
            <w:gridSpan w:val="5"/>
          </w:tcPr>
          <w:p w:rsidR="00B94D6B" w:rsidRDefault="00B94D6B" w:rsidP="00624905">
            <w:pPr>
              <w:jc w:val="both"/>
              <w:rPr>
                <w:rFonts w:ascii="Arial" w:hAnsi="Arial" w:cs="Arial"/>
              </w:rPr>
            </w:pPr>
          </w:p>
          <w:p w:rsidR="00B94D6B" w:rsidRPr="00B94D6B" w:rsidRDefault="00571902" w:rsidP="00B94D6B">
            <w:pPr>
              <w:jc w:val="center"/>
              <w:rPr>
                <w:rFonts w:ascii="Arial" w:hAnsi="Arial" w:cs="Arial"/>
                <w:b/>
              </w:rPr>
            </w:pPr>
            <w:r>
              <w:rPr>
                <w:rFonts w:ascii="Arial" w:hAnsi="Arial" w:cs="Arial"/>
                <w:b/>
              </w:rPr>
              <w:t xml:space="preserve">PRESUPUESTO TOTAL </w:t>
            </w:r>
            <w:r w:rsidR="00B94D6B" w:rsidRPr="00B94D6B">
              <w:rPr>
                <w:rFonts w:ascii="Arial" w:hAnsi="Arial" w:cs="Arial"/>
                <w:b/>
              </w:rPr>
              <w:t xml:space="preserve">$3,478,999.55 </w:t>
            </w:r>
          </w:p>
          <w:p w:rsidR="00B94D6B" w:rsidRDefault="00B94D6B" w:rsidP="00B94D6B">
            <w:pPr>
              <w:jc w:val="center"/>
              <w:rPr>
                <w:rFonts w:ascii="Arial" w:hAnsi="Arial" w:cs="Arial"/>
              </w:rPr>
            </w:pPr>
          </w:p>
          <w:p w:rsidR="00B94D6B" w:rsidRDefault="00B94D6B" w:rsidP="00B94D6B">
            <w:pPr>
              <w:jc w:val="center"/>
              <w:rPr>
                <w:rFonts w:ascii="Arial" w:hAnsi="Arial" w:cs="Arial"/>
              </w:rPr>
            </w:pPr>
            <w:r>
              <w:rPr>
                <w:rFonts w:ascii="Arial" w:hAnsi="Arial" w:cs="Arial"/>
              </w:rPr>
              <w:t>(Tres millones cuatrocientos setenta y ocho mil novecientos noventa y nueve pesos 55/100 M.N.)</w:t>
            </w:r>
          </w:p>
          <w:p w:rsidR="00B94D6B" w:rsidRDefault="00B94D6B" w:rsidP="00624905">
            <w:pPr>
              <w:jc w:val="both"/>
              <w:rPr>
                <w:rFonts w:ascii="Arial" w:hAnsi="Arial" w:cs="Arial"/>
              </w:rPr>
            </w:pPr>
          </w:p>
        </w:tc>
      </w:tr>
    </w:tbl>
    <w:p w:rsidR="00274652" w:rsidRDefault="006030AE" w:rsidP="00624905">
      <w:pPr>
        <w:spacing w:after="0" w:line="240" w:lineRule="auto"/>
        <w:jc w:val="both"/>
        <w:rPr>
          <w:rFonts w:ascii="Arial" w:hAnsi="Arial" w:cs="Arial"/>
          <w:b/>
        </w:rPr>
      </w:pPr>
      <w:r>
        <w:rPr>
          <w:rFonts w:ascii="Arial" w:hAnsi="Arial" w:cs="Arial"/>
        </w:rPr>
        <w:t xml:space="preserve"> </w:t>
      </w:r>
      <w:r w:rsidR="008809CE">
        <w:rPr>
          <w:rFonts w:ascii="Arial" w:hAnsi="Arial" w:cs="Arial"/>
        </w:rPr>
        <w:t xml:space="preserve">   </w:t>
      </w:r>
      <w:r w:rsidR="00274652">
        <w:rPr>
          <w:rFonts w:ascii="Arial" w:hAnsi="Arial" w:cs="Arial"/>
        </w:rPr>
        <w:t xml:space="preserve">     </w:t>
      </w:r>
      <w:r w:rsidR="00274652">
        <w:rPr>
          <w:rFonts w:ascii="Arial" w:hAnsi="Arial" w:cs="Arial"/>
          <w:b/>
        </w:rPr>
        <w:t xml:space="preserve"> </w:t>
      </w:r>
    </w:p>
    <w:p w:rsidR="00274652" w:rsidRDefault="00F83121" w:rsidP="00624905">
      <w:pPr>
        <w:spacing w:after="0" w:line="240" w:lineRule="auto"/>
        <w:jc w:val="both"/>
        <w:rPr>
          <w:rFonts w:ascii="Arial" w:hAnsi="Arial" w:cs="Arial"/>
          <w:b/>
        </w:rPr>
      </w:pPr>
      <w:r>
        <w:rPr>
          <w:rFonts w:ascii="Arial" w:hAnsi="Arial" w:cs="Arial"/>
        </w:rPr>
        <w:t xml:space="preserve">El regidor </w:t>
      </w:r>
      <w:r w:rsidRPr="00EE06FB">
        <w:rPr>
          <w:rFonts w:ascii="Arial" w:hAnsi="Arial" w:cs="Arial"/>
          <w:b/>
        </w:rPr>
        <w:t xml:space="preserve">ENRIQUE LÓPEZ GÓMEZ </w:t>
      </w:r>
      <w:r>
        <w:rPr>
          <w:rFonts w:ascii="Arial" w:hAnsi="Arial" w:cs="Arial"/>
        </w:rPr>
        <w:t>comenta,</w:t>
      </w:r>
      <w:r>
        <w:rPr>
          <w:rFonts w:ascii="Arial" w:hAnsi="Arial" w:cs="Arial"/>
        </w:rPr>
        <w:t xml:space="preserve"> yo tengo una duda, en la obra de la comunidad del Saucillo, ¿A dónde se descargará las aguas negras?----------------------------------------------------- </w:t>
      </w:r>
    </w:p>
    <w:p w:rsidR="00F83121" w:rsidRDefault="00F83121" w:rsidP="00624905">
      <w:pPr>
        <w:spacing w:after="0" w:line="240" w:lineRule="auto"/>
        <w:jc w:val="both"/>
        <w:rPr>
          <w:rFonts w:ascii="Arial" w:hAnsi="Arial" w:cs="Arial"/>
        </w:rPr>
      </w:pPr>
      <w:r>
        <w:rPr>
          <w:rFonts w:ascii="Arial" w:hAnsi="Arial" w:cs="Arial"/>
        </w:rPr>
        <w:t>El director de Obras Públi</w:t>
      </w:r>
      <w:r>
        <w:rPr>
          <w:rFonts w:ascii="Arial" w:hAnsi="Arial" w:cs="Arial"/>
        </w:rPr>
        <w:t xml:space="preserve">cas </w:t>
      </w:r>
      <w:r w:rsidRPr="00EE06FB">
        <w:rPr>
          <w:rFonts w:ascii="Arial" w:hAnsi="Arial" w:cs="Arial"/>
          <w:b/>
        </w:rPr>
        <w:t xml:space="preserve">JOSE </w:t>
      </w:r>
      <w:r w:rsidR="00EE06FB" w:rsidRPr="00EE06FB">
        <w:rPr>
          <w:rFonts w:ascii="Arial" w:hAnsi="Arial" w:cs="Arial"/>
          <w:b/>
        </w:rPr>
        <w:t xml:space="preserve">ALBERTO </w:t>
      </w:r>
      <w:r w:rsidRPr="00EE06FB">
        <w:rPr>
          <w:rFonts w:ascii="Arial" w:hAnsi="Arial" w:cs="Arial"/>
          <w:b/>
        </w:rPr>
        <w:t>ACUÑA CASTILLO</w:t>
      </w:r>
      <w:r w:rsidR="003B7FDC">
        <w:rPr>
          <w:rFonts w:ascii="Arial" w:hAnsi="Arial" w:cs="Arial"/>
        </w:rPr>
        <w:t xml:space="preserve"> contesta, se conectaran</w:t>
      </w:r>
      <w:r>
        <w:rPr>
          <w:rFonts w:ascii="Arial" w:hAnsi="Arial" w:cs="Arial"/>
        </w:rPr>
        <w:t xml:space="preserve"> a la red principal.------------------------------------------------------------------------------------</w:t>
      </w:r>
      <w:r w:rsidR="00EE06FB">
        <w:rPr>
          <w:rFonts w:ascii="Arial" w:hAnsi="Arial" w:cs="Arial"/>
        </w:rPr>
        <w:t>-------------------</w:t>
      </w:r>
      <w:r w:rsidR="003B7FDC">
        <w:rPr>
          <w:rFonts w:ascii="Arial" w:hAnsi="Arial" w:cs="Arial"/>
        </w:rPr>
        <w:t>-----</w:t>
      </w:r>
    </w:p>
    <w:p w:rsidR="00F83121" w:rsidRDefault="00F83121" w:rsidP="00624905">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ENRIQUE LÓPEZ GÓMEZ</w:t>
      </w:r>
      <w:r>
        <w:rPr>
          <w:rFonts w:ascii="Arial" w:hAnsi="Arial" w:cs="Arial"/>
        </w:rPr>
        <w:t xml:space="preserve"> comenta,</w:t>
      </w:r>
      <w:r>
        <w:rPr>
          <w:rFonts w:ascii="Arial" w:hAnsi="Arial" w:cs="Arial"/>
        </w:rPr>
        <w:t xml:space="preserve"> esa red no está funcionando, aguas abajo tienen un cárcamo, donde se llevan </w:t>
      </w:r>
      <w:r w:rsidR="00C7618A">
        <w:rPr>
          <w:rFonts w:ascii="Arial" w:hAnsi="Arial" w:cs="Arial"/>
        </w:rPr>
        <w:t xml:space="preserve">las </w:t>
      </w:r>
      <w:r>
        <w:rPr>
          <w:rFonts w:ascii="Arial" w:hAnsi="Arial" w:cs="Arial"/>
        </w:rPr>
        <w:t xml:space="preserve">aguas arriba, y si es importante evaluar es parte, para no contaminar las aguas del rio, incluso si llegamos a contaminar las aguas del río, estas llegan hasta </w:t>
      </w:r>
      <w:proofErr w:type="spellStart"/>
      <w:r>
        <w:rPr>
          <w:rFonts w:ascii="Arial" w:hAnsi="Arial" w:cs="Arial"/>
        </w:rPr>
        <w:t>Camajapa</w:t>
      </w:r>
      <w:proofErr w:type="spellEnd"/>
      <w:r>
        <w:rPr>
          <w:rFonts w:ascii="Arial" w:hAnsi="Arial" w:cs="Arial"/>
        </w:rPr>
        <w:t xml:space="preserve"> o </w:t>
      </w:r>
      <w:proofErr w:type="spellStart"/>
      <w:r>
        <w:rPr>
          <w:rFonts w:ascii="Arial" w:hAnsi="Arial" w:cs="Arial"/>
        </w:rPr>
        <w:t>Camajapita</w:t>
      </w:r>
      <w:proofErr w:type="spellEnd"/>
      <w:r>
        <w:rPr>
          <w:rFonts w:ascii="Arial" w:hAnsi="Arial" w:cs="Arial"/>
        </w:rPr>
        <w:t>.</w:t>
      </w:r>
      <w:r w:rsidR="00B04B17">
        <w:rPr>
          <w:rFonts w:ascii="Arial" w:hAnsi="Arial" w:cs="Arial"/>
        </w:rPr>
        <w:t>---------------------------------------------------------------------------------------</w:t>
      </w:r>
      <w:r>
        <w:rPr>
          <w:rFonts w:ascii="Arial" w:hAnsi="Arial" w:cs="Arial"/>
        </w:rPr>
        <w:t xml:space="preserve"> </w:t>
      </w:r>
    </w:p>
    <w:p w:rsidR="00F83121" w:rsidRDefault="00C7618A" w:rsidP="00624905">
      <w:pPr>
        <w:spacing w:after="0" w:line="240" w:lineRule="auto"/>
        <w:jc w:val="both"/>
        <w:rPr>
          <w:rFonts w:ascii="Arial" w:hAnsi="Arial" w:cs="Arial"/>
        </w:rPr>
      </w:pPr>
      <w:r>
        <w:rPr>
          <w:rFonts w:ascii="Arial" w:hAnsi="Arial" w:cs="Arial"/>
        </w:rPr>
        <w:t>Cambiando de</w:t>
      </w:r>
      <w:r w:rsidR="00F83121">
        <w:rPr>
          <w:rFonts w:ascii="Arial" w:hAnsi="Arial" w:cs="Arial"/>
        </w:rPr>
        <w:t xml:space="preserve"> la O</w:t>
      </w:r>
      <w:r w:rsidR="00B04B17">
        <w:rPr>
          <w:rFonts w:ascii="Arial" w:hAnsi="Arial" w:cs="Arial"/>
        </w:rPr>
        <w:t>bra de la calle Manuel Esperón González, no se tiene aún la red del agua potable,  lo menciono para que se tenga en cuenta, y también ver la posibilidad de que se deje ya las conexiones del drenaje.----------------------------------------------------------------</w:t>
      </w:r>
      <w:r w:rsidR="00BA4BC7">
        <w:rPr>
          <w:rFonts w:ascii="Arial" w:hAnsi="Arial" w:cs="Arial"/>
        </w:rPr>
        <w:t>-----------------------</w:t>
      </w:r>
      <w:r w:rsidR="00B04B17">
        <w:rPr>
          <w:rFonts w:ascii="Arial" w:hAnsi="Arial" w:cs="Arial"/>
        </w:rPr>
        <w:t xml:space="preserve"> </w:t>
      </w:r>
      <w:r w:rsidR="00F83121">
        <w:rPr>
          <w:rFonts w:ascii="Arial" w:hAnsi="Arial" w:cs="Arial"/>
        </w:rPr>
        <w:t xml:space="preserve">    </w:t>
      </w:r>
    </w:p>
    <w:p w:rsidR="00B04B17" w:rsidRDefault="00B04B17" w:rsidP="00624905">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FRANCISCO HERNÁNDEZ NANDE</w:t>
      </w:r>
      <w:r>
        <w:rPr>
          <w:rFonts w:ascii="Arial" w:hAnsi="Arial" w:cs="Arial"/>
        </w:rPr>
        <w:t xml:space="preserve"> comenta, la calle que cruza con la de Manuel Esperón, y que son como 50 cincuenta metros lineales aproximadamente, se tome en cuenta, ya que cada año por la época de las lluvias se hace un lodacero. Y aprovechando, también hay un problema en la calle 24 de febrero para llegar a la calle de San Diego, esta una lámpara fundida y ya tiene mucho tiempo, quiero se tome en cuenta por la seguridad de las personas que viven por esos rumbos.-------------------------------------------------------------------------------------------</w:t>
      </w:r>
    </w:p>
    <w:p w:rsidR="009C7A5B" w:rsidRDefault="00B04B17" w:rsidP="00624905">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M</w:t>
      </w:r>
      <w:r w:rsidR="00EE06FB" w:rsidRPr="00EE06FB">
        <w:rPr>
          <w:rFonts w:ascii="Arial" w:hAnsi="Arial" w:cs="Arial"/>
          <w:b/>
        </w:rPr>
        <w:t>A</w:t>
      </w:r>
      <w:r w:rsidRPr="00EE06FB">
        <w:rPr>
          <w:rFonts w:ascii="Arial" w:hAnsi="Arial" w:cs="Arial"/>
          <w:b/>
        </w:rPr>
        <w:t>NUEL CASTILLO ANDRADE</w:t>
      </w:r>
      <w:r>
        <w:rPr>
          <w:rFonts w:ascii="Arial" w:hAnsi="Arial" w:cs="Arial"/>
        </w:rPr>
        <w:t xml:space="preserve"> solicita al director de Obras Públicas tenga en cuenta que como ya se tiene el proyecto de las luminarias hasta el corredor Industrial, por qué no hacer un proyecto para un andador, para que </w:t>
      </w:r>
      <w:r w:rsidR="009C7A5B">
        <w:rPr>
          <w:rFonts w:ascii="Arial" w:hAnsi="Arial" w:cs="Arial"/>
        </w:rPr>
        <w:t>todas las personas que trabajan es ese lugar, caminen seguras y serviría también para los que realizan alguna actividad física.-</w:t>
      </w:r>
      <w:r w:rsidR="00EE06FB">
        <w:rPr>
          <w:rFonts w:ascii="Arial" w:hAnsi="Arial" w:cs="Arial"/>
        </w:rPr>
        <w:t>--------------------</w:t>
      </w:r>
    </w:p>
    <w:p w:rsidR="00F83121" w:rsidRDefault="009C7A5B" w:rsidP="00624905">
      <w:pPr>
        <w:spacing w:after="0" w:line="240" w:lineRule="auto"/>
        <w:jc w:val="both"/>
        <w:rPr>
          <w:rFonts w:ascii="Arial" w:hAnsi="Arial" w:cs="Arial"/>
        </w:rPr>
      </w:pPr>
      <w:r>
        <w:rPr>
          <w:rFonts w:ascii="Arial" w:hAnsi="Arial" w:cs="Arial"/>
        </w:rPr>
        <w:t xml:space="preserve">El regidor </w:t>
      </w:r>
      <w:r w:rsidRPr="00EE06FB">
        <w:rPr>
          <w:rFonts w:ascii="Arial" w:hAnsi="Arial" w:cs="Arial"/>
          <w:b/>
        </w:rPr>
        <w:t>ENRIQUE LÓPEZ GÓMEZ</w:t>
      </w:r>
      <w:r>
        <w:rPr>
          <w:rFonts w:ascii="Arial" w:hAnsi="Arial" w:cs="Arial"/>
        </w:rPr>
        <w:t xml:space="preserve"> comenta, si hubiera algún excedente de las obras, propongo que se tome en cuenta la calle prolongación Xicoténcatl y la calle Tepeyac, y si no hubiera excedente, sí que se tome en cuenta para las siguientes propuestas de obras.-------------     </w:t>
      </w:r>
      <w:r w:rsidR="00B04B17">
        <w:rPr>
          <w:rFonts w:ascii="Arial" w:hAnsi="Arial" w:cs="Arial"/>
        </w:rPr>
        <w:t xml:space="preserve">      </w:t>
      </w:r>
    </w:p>
    <w:p w:rsidR="00624905" w:rsidRDefault="00624905" w:rsidP="00624905">
      <w:pPr>
        <w:spacing w:after="0" w:line="240" w:lineRule="auto"/>
        <w:jc w:val="both"/>
        <w:rPr>
          <w:rFonts w:ascii="Arial" w:hAnsi="Arial" w:cs="Arial"/>
          <w:b/>
        </w:rPr>
      </w:pPr>
      <w:r>
        <w:rPr>
          <w:rFonts w:ascii="Arial" w:hAnsi="Arial" w:cs="Arial"/>
        </w:rPr>
        <w:lastRenderedPageBreak/>
        <w:t xml:space="preserve"> </w:t>
      </w:r>
      <w:r>
        <w:rPr>
          <w:rFonts w:ascii="Arial" w:hAnsi="Arial" w:cs="Arial"/>
          <w:b/>
        </w:rPr>
        <w:t xml:space="preserve"> </w:t>
      </w:r>
    </w:p>
    <w:p w:rsidR="009C7A5B" w:rsidRPr="009C7A5B" w:rsidRDefault="009C7A5B" w:rsidP="009C7A5B">
      <w:pPr>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el listado de las</w:t>
      </w:r>
      <w:r w:rsidR="00D21738">
        <w:rPr>
          <w:rFonts w:ascii="Arial" w:hAnsi="Arial" w:cs="Arial"/>
        </w:rPr>
        <w:t xml:space="preserve"> 18 dieciocho</w:t>
      </w:r>
      <w:r>
        <w:rPr>
          <w:rFonts w:ascii="Arial" w:hAnsi="Arial" w:cs="Arial"/>
        </w:rPr>
        <w:t xml:space="preserve"> obras</w:t>
      </w:r>
      <w:r w:rsidR="00247B02">
        <w:rPr>
          <w:rFonts w:ascii="Arial" w:hAnsi="Arial" w:cs="Arial"/>
        </w:rPr>
        <w:t>,</w:t>
      </w:r>
      <w:r>
        <w:rPr>
          <w:rFonts w:ascii="Arial" w:hAnsi="Arial" w:cs="Arial"/>
        </w:rPr>
        <w:t xml:space="preserve"> que se</w:t>
      </w:r>
      <w:r>
        <w:rPr>
          <w:rFonts w:ascii="Arial" w:hAnsi="Arial" w:cs="Arial"/>
          <w:b/>
        </w:rPr>
        <w:t xml:space="preserve"> </w:t>
      </w:r>
      <w:r w:rsidR="00DD5F90">
        <w:rPr>
          <w:rFonts w:ascii="Arial" w:hAnsi="Arial" w:cs="Arial"/>
        </w:rPr>
        <w:t>realizaran</w:t>
      </w:r>
      <w:r>
        <w:rPr>
          <w:rFonts w:ascii="Arial" w:hAnsi="Arial" w:cs="Arial"/>
        </w:rPr>
        <w:t xml:space="preserve"> con el anticipo del Fondo de Aportaciones para la Infraestructura Social, del crédito de Financiamiento BANOBRAS - FAIS (Ramo 33).</w:t>
      </w:r>
      <w:r>
        <w:rPr>
          <w:rFonts w:ascii="Arial" w:hAnsi="Arial" w:cs="Arial"/>
        </w:rPr>
        <w:t xml:space="preserve"> </w:t>
      </w:r>
      <w:r w:rsidR="00DD5F90">
        <w:rPr>
          <w:rFonts w:ascii="Arial" w:hAnsi="Arial" w:cs="Arial"/>
        </w:rPr>
        <w:t>Por</w:t>
      </w:r>
      <w:r>
        <w:rPr>
          <w:rFonts w:ascii="Arial" w:hAnsi="Arial" w:cs="Arial"/>
        </w:rPr>
        <w:t xml:space="preserve"> un monto de </w:t>
      </w:r>
      <w:r w:rsidRPr="009C7A5B">
        <w:rPr>
          <w:rFonts w:ascii="Arial" w:hAnsi="Arial" w:cs="Arial"/>
        </w:rPr>
        <w:t>$3</w:t>
      </w:r>
      <w:proofErr w:type="gramStart"/>
      <w:r w:rsidRPr="009C7A5B">
        <w:rPr>
          <w:rFonts w:ascii="Arial" w:hAnsi="Arial" w:cs="Arial"/>
        </w:rPr>
        <w:t>,478,999.55</w:t>
      </w:r>
      <w:proofErr w:type="gramEnd"/>
      <w:r w:rsidRPr="00B94D6B">
        <w:rPr>
          <w:rFonts w:ascii="Arial" w:hAnsi="Arial" w:cs="Arial"/>
          <w:b/>
        </w:rPr>
        <w:t xml:space="preserve"> </w:t>
      </w:r>
      <w:r>
        <w:rPr>
          <w:rFonts w:ascii="Arial" w:hAnsi="Arial" w:cs="Arial"/>
        </w:rPr>
        <w:t>(Tres millones cuatrocientos setenta y ocho mil novecientos noventa y nueve pesos 55/100 M.N.)</w:t>
      </w:r>
      <w:r>
        <w:rPr>
          <w:rFonts w:ascii="Arial" w:hAnsi="Arial" w:cs="Arial"/>
        </w:rPr>
        <w:t>------------------</w:t>
      </w:r>
      <w:r w:rsidRPr="00C3382B">
        <w:rPr>
          <w:rFonts w:ascii="Arial" w:hAnsi="Arial" w:cs="Arial"/>
        </w:rPr>
        <w:t>--------------------------------------------------------------------------</w:t>
      </w:r>
      <w:r>
        <w:rPr>
          <w:rFonts w:ascii="Arial" w:hAnsi="Arial" w:cs="Arial"/>
        </w:rPr>
        <w:t>-------------------------------</w:t>
      </w:r>
      <w:r w:rsidR="00D21738">
        <w:rPr>
          <w:rFonts w:ascii="Arial" w:hAnsi="Arial" w:cs="Arial"/>
        </w:rPr>
        <w:t>-----------</w:t>
      </w:r>
    </w:p>
    <w:p w:rsidR="009C7A5B" w:rsidRDefault="009C7A5B" w:rsidP="00624905">
      <w:pPr>
        <w:spacing w:after="0" w:line="240" w:lineRule="auto"/>
        <w:jc w:val="both"/>
        <w:rPr>
          <w:rFonts w:ascii="Arial" w:hAnsi="Arial" w:cs="Arial"/>
          <w:b/>
        </w:rPr>
      </w:pPr>
    </w:p>
    <w:p w:rsidR="009C7A5B" w:rsidRPr="00664304" w:rsidRDefault="009C7A5B" w:rsidP="00624905">
      <w:pPr>
        <w:spacing w:after="0" w:line="240" w:lineRule="auto"/>
        <w:jc w:val="both"/>
        <w:rPr>
          <w:rFonts w:ascii="Arial" w:hAnsi="Arial" w:cs="Arial"/>
        </w:rPr>
      </w:pPr>
    </w:p>
    <w:p w:rsidR="00624905" w:rsidRDefault="00624905" w:rsidP="00624905">
      <w:pPr>
        <w:spacing w:after="0" w:line="240" w:lineRule="auto"/>
        <w:jc w:val="both"/>
        <w:rPr>
          <w:rFonts w:ascii="Arial" w:hAnsi="Arial" w:cs="Arial"/>
        </w:rPr>
      </w:pPr>
      <w:r>
        <w:rPr>
          <w:rFonts w:ascii="Arial" w:hAnsi="Arial" w:cs="Arial"/>
          <w:b/>
        </w:rPr>
        <w:t xml:space="preserve">PUNTO SEIS.- </w:t>
      </w:r>
      <w:r w:rsidRPr="000F0697">
        <w:rPr>
          <w:rFonts w:ascii="Arial" w:hAnsi="Arial" w:cs="Arial"/>
        </w:rPr>
        <w:t>Clausura de la sesión.</w:t>
      </w:r>
      <w:r w:rsidR="003F5E5F">
        <w:rPr>
          <w:rFonts w:ascii="Arial" w:hAnsi="Arial" w:cs="Arial"/>
        </w:rPr>
        <w:t xml:space="preserve"> 5:36</w:t>
      </w:r>
    </w:p>
    <w:p w:rsidR="00624905" w:rsidRDefault="00B04B17">
      <w:proofErr w:type="spellStart"/>
      <w:r>
        <w:t>An</w:t>
      </w:r>
      <w:proofErr w:type="spellEnd"/>
      <w:r>
        <w:t xml:space="preserve"> Diego </w:t>
      </w:r>
    </w:p>
    <w:sectPr w:rsidR="00624905" w:rsidSect="008D444F">
      <w:pgSz w:w="12240" w:h="20160" w:code="5"/>
      <w:pgMar w:top="2552" w:right="1701"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44950"/>
    <w:multiLevelType w:val="hybridMultilevel"/>
    <w:tmpl w:val="72D82E2C"/>
    <w:lvl w:ilvl="0" w:tplc="080A0017">
      <w:start w:val="1"/>
      <w:numFmt w:val="lowerLetter"/>
      <w:lvlText w:val="%1)"/>
      <w:lvlJc w:val="left"/>
      <w:pPr>
        <w:ind w:left="1032" w:hanging="360"/>
      </w:pPr>
    </w:lvl>
    <w:lvl w:ilvl="1" w:tplc="080A0019" w:tentative="1">
      <w:start w:val="1"/>
      <w:numFmt w:val="lowerLetter"/>
      <w:lvlText w:val="%2."/>
      <w:lvlJc w:val="left"/>
      <w:pPr>
        <w:ind w:left="1752" w:hanging="360"/>
      </w:pPr>
    </w:lvl>
    <w:lvl w:ilvl="2" w:tplc="080A001B" w:tentative="1">
      <w:start w:val="1"/>
      <w:numFmt w:val="lowerRoman"/>
      <w:lvlText w:val="%3."/>
      <w:lvlJc w:val="right"/>
      <w:pPr>
        <w:ind w:left="2472" w:hanging="180"/>
      </w:pPr>
    </w:lvl>
    <w:lvl w:ilvl="3" w:tplc="080A000F" w:tentative="1">
      <w:start w:val="1"/>
      <w:numFmt w:val="decimal"/>
      <w:lvlText w:val="%4."/>
      <w:lvlJc w:val="left"/>
      <w:pPr>
        <w:ind w:left="3192" w:hanging="360"/>
      </w:pPr>
    </w:lvl>
    <w:lvl w:ilvl="4" w:tplc="080A0019" w:tentative="1">
      <w:start w:val="1"/>
      <w:numFmt w:val="lowerLetter"/>
      <w:lvlText w:val="%5."/>
      <w:lvlJc w:val="left"/>
      <w:pPr>
        <w:ind w:left="3912" w:hanging="360"/>
      </w:pPr>
    </w:lvl>
    <w:lvl w:ilvl="5" w:tplc="080A001B" w:tentative="1">
      <w:start w:val="1"/>
      <w:numFmt w:val="lowerRoman"/>
      <w:lvlText w:val="%6."/>
      <w:lvlJc w:val="right"/>
      <w:pPr>
        <w:ind w:left="4632" w:hanging="180"/>
      </w:pPr>
    </w:lvl>
    <w:lvl w:ilvl="6" w:tplc="080A000F" w:tentative="1">
      <w:start w:val="1"/>
      <w:numFmt w:val="decimal"/>
      <w:lvlText w:val="%7."/>
      <w:lvlJc w:val="left"/>
      <w:pPr>
        <w:ind w:left="5352" w:hanging="360"/>
      </w:pPr>
    </w:lvl>
    <w:lvl w:ilvl="7" w:tplc="080A0019" w:tentative="1">
      <w:start w:val="1"/>
      <w:numFmt w:val="lowerLetter"/>
      <w:lvlText w:val="%8."/>
      <w:lvlJc w:val="left"/>
      <w:pPr>
        <w:ind w:left="6072" w:hanging="360"/>
      </w:pPr>
    </w:lvl>
    <w:lvl w:ilvl="8" w:tplc="080A001B" w:tentative="1">
      <w:start w:val="1"/>
      <w:numFmt w:val="lowerRoman"/>
      <w:lvlText w:val="%9."/>
      <w:lvlJc w:val="right"/>
      <w:pPr>
        <w:ind w:left="679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44F"/>
    <w:rsid w:val="00022746"/>
    <w:rsid w:val="000453BA"/>
    <w:rsid w:val="00055675"/>
    <w:rsid w:val="00057CAF"/>
    <w:rsid w:val="000B3D26"/>
    <w:rsid w:val="000B5454"/>
    <w:rsid w:val="000B6477"/>
    <w:rsid w:val="000D1F71"/>
    <w:rsid w:val="000F3A24"/>
    <w:rsid w:val="00153EC9"/>
    <w:rsid w:val="001542A1"/>
    <w:rsid w:val="00173125"/>
    <w:rsid w:val="001E26FF"/>
    <w:rsid w:val="00203AE3"/>
    <w:rsid w:val="002221B7"/>
    <w:rsid w:val="00235D3C"/>
    <w:rsid w:val="00247B02"/>
    <w:rsid w:val="00273991"/>
    <w:rsid w:val="00274652"/>
    <w:rsid w:val="00277A98"/>
    <w:rsid w:val="002854EA"/>
    <w:rsid w:val="002925EE"/>
    <w:rsid w:val="002A5F19"/>
    <w:rsid w:val="002B29FE"/>
    <w:rsid w:val="002B6AE3"/>
    <w:rsid w:val="003436D8"/>
    <w:rsid w:val="003628ED"/>
    <w:rsid w:val="00371F5E"/>
    <w:rsid w:val="00387576"/>
    <w:rsid w:val="003B523C"/>
    <w:rsid w:val="003B7FDC"/>
    <w:rsid w:val="003C2376"/>
    <w:rsid w:val="003F20B4"/>
    <w:rsid w:val="003F5E5F"/>
    <w:rsid w:val="00423A1E"/>
    <w:rsid w:val="00430D3B"/>
    <w:rsid w:val="0043240A"/>
    <w:rsid w:val="004615D1"/>
    <w:rsid w:val="004962DB"/>
    <w:rsid w:val="004D1E92"/>
    <w:rsid w:val="004D50F0"/>
    <w:rsid w:val="004F4208"/>
    <w:rsid w:val="00514322"/>
    <w:rsid w:val="00544B6A"/>
    <w:rsid w:val="005453C8"/>
    <w:rsid w:val="00571902"/>
    <w:rsid w:val="0059091C"/>
    <w:rsid w:val="005B7696"/>
    <w:rsid w:val="006030AE"/>
    <w:rsid w:val="00621EED"/>
    <w:rsid w:val="0062277B"/>
    <w:rsid w:val="00624905"/>
    <w:rsid w:val="00667F4B"/>
    <w:rsid w:val="00681189"/>
    <w:rsid w:val="00682C43"/>
    <w:rsid w:val="006B02F3"/>
    <w:rsid w:val="006B2100"/>
    <w:rsid w:val="006B5B49"/>
    <w:rsid w:val="006C62A2"/>
    <w:rsid w:val="00700F83"/>
    <w:rsid w:val="00702FD0"/>
    <w:rsid w:val="00712586"/>
    <w:rsid w:val="007262B5"/>
    <w:rsid w:val="00743044"/>
    <w:rsid w:val="00745E4C"/>
    <w:rsid w:val="007636A6"/>
    <w:rsid w:val="00770F21"/>
    <w:rsid w:val="007C29E3"/>
    <w:rsid w:val="007E721B"/>
    <w:rsid w:val="007F0482"/>
    <w:rsid w:val="007F1D95"/>
    <w:rsid w:val="008070C5"/>
    <w:rsid w:val="00830261"/>
    <w:rsid w:val="008809CE"/>
    <w:rsid w:val="008C7351"/>
    <w:rsid w:val="008D444F"/>
    <w:rsid w:val="00911CED"/>
    <w:rsid w:val="009152F0"/>
    <w:rsid w:val="009352BD"/>
    <w:rsid w:val="00936CC5"/>
    <w:rsid w:val="00951AA8"/>
    <w:rsid w:val="0097444F"/>
    <w:rsid w:val="0098283A"/>
    <w:rsid w:val="009A03B8"/>
    <w:rsid w:val="009A138D"/>
    <w:rsid w:val="009B49F2"/>
    <w:rsid w:val="009C7A5B"/>
    <w:rsid w:val="009D7612"/>
    <w:rsid w:val="00A07238"/>
    <w:rsid w:val="00A46D32"/>
    <w:rsid w:val="00A5529D"/>
    <w:rsid w:val="00AA7687"/>
    <w:rsid w:val="00AC0988"/>
    <w:rsid w:val="00B015FA"/>
    <w:rsid w:val="00B04B17"/>
    <w:rsid w:val="00B12992"/>
    <w:rsid w:val="00B14FF0"/>
    <w:rsid w:val="00B201CC"/>
    <w:rsid w:val="00B319BD"/>
    <w:rsid w:val="00B32318"/>
    <w:rsid w:val="00B430A0"/>
    <w:rsid w:val="00B47546"/>
    <w:rsid w:val="00B94D6B"/>
    <w:rsid w:val="00BA4BC7"/>
    <w:rsid w:val="00C00C69"/>
    <w:rsid w:val="00C13F35"/>
    <w:rsid w:val="00C157AE"/>
    <w:rsid w:val="00C33338"/>
    <w:rsid w:val="00C54F2B"/>
    <w:rsid w:val="00C7618A"/>
    <w:rsid w:val="00C809C3"/>
    <w:rsid w:val="00C84F47"/>
    <w:rsid w:val="00CA6166"/>
    <w:rsid w:val="00CB4954"/>
    <w:rsid w:val="00CF4DF8"/>
    <w:rsid w:val="00D02150"/>
    <w:rsid w:val="00D21738"/>
    <w:rsid w:val="00D25981"/>
    <w:rsid w:val="00D50E20"/>
    <w:rsid w:val="00D56A07"/>
    <w:rsid w:val="00DC73DE"/>
    <w:rsid w:val="00DD5F90"/>
    <w:rsid w:val="00E1100F"/>
    <w:rsid w:val="00E17C62"/>
    <w:rsid w:val="00E96180"/>
    <w:rsid w:val="00ED79FC"/>
    <w:rsid w:val="00EE06FB"/>
    <w:rsid w:val="00EF2079"/>
    <w:rsid w:val="00F12138"/>
    <w:rsid w:val="00F2097A"/>
    <w:rsid w:val="00F36257"/>
    <w:rsid w:val="00F53CEB"/>
    <w:rsid w:val="00F648CC"/>
    <w:rsid w:val="00F700F6"/>
    <w:rsid w:val="00F83121"/>
    <w:rsid w:val="00F8339A"/>
    <w:rsid w:val="00F93587"/>
    <w:rsid w:val="00F93EE2"/>
    <w:rsid w:val="00F95A3D"/>
    <w:rsid w:val="00FA3C1A"/>
    <w:rsid w:val="00FA4780"/>
    <w:rsid w:val="00FC14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4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D44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5F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4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D44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5F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3866</Words>
  <Characters>21266</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2016-08-29T19:02:00Z</dcterms:created>
  <dcterms:modified xsi:type="dcterms:W3CDTF">2016-08-29T20:15:00Z</dcterms:modified>
</cp:coreProperties>
</file>