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4C3470" w:rsidP="007B1384">
      <w:pPr>
        <w:spacing w:after="0" w:line="300" w:lineRule="atLeast"/>
        <w:rPr>
          <w:rFonts w:ascii="Segoe UI" w:hAnsi="Segoe UI" w:cs="Segoe UI"/>
          <w:color w:val="444444"/>
          <w:sz w:val="21"/>
          <w:szCs w:val="21"/>
        </w:rPr>
      </w:pPr>
      <w:r w:rsidRPr="004C3470">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1C28A1" w:rsidP="001C28A1">
      <w:pPr>
        <w:keepNext/>
        <w:tabs>
          <w:tab w:val="left" w:pos="2560"/>
        </w:tabs>
        <w:autoSpaceDE w:val="0"/>
        <w:autoSpaceDN w:val="0"/>
        <w:adjustRightInd w:val="0"/>
        <w:spacing w:after="0" w:line="240" w:lineRule="auto"/>
        <w:jc w:val="center"/>
        <w:rPr>
          <w:rFonts w:ascii="Bookman Old Style" w:hAnsi="Bookman Old Style" w:cs="Tahoma"/>
          <w:b/>
          <w:bCs/>
          <w:color w:val="FF0000"/>
          <w:u w:val="single"/>
        </w:rPr>
      </w:pPr>
      <w:r>
        <w:rPr>
          <w:rFonts w:ascii="Bookman Old Style" w:hAnsi="Bookman Old Style" w:cs="Tahoma"/>
          <w:b/>
          <w:bCs/>
          <w:color w:val="FF0000"/>
          <w:u w:val="single"/>
        </w:rPr>
        <w:t xml:space="preserve"> </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B73FC6">
        <w:rPr>
          <w:rFonts w:ascii="Arial" w:hAnsi="Arial" w:cs="Arial"/>
          <w:b/>
          <w:bCs/>
          <w:color w:val="FF0000"/>
          <w:sz w:val="24"/>
          <w:szCs w:val="24"/>
        </w:rPr>
        <w:t>10</w:t>
      </w:r>
      <w:r w:rsidR="00B56711">
        <w:rPr>
          <w:rFonts w:ascii="Arial" w:hAnsi="Arial" w:cs="Arial"/>
          <w:b/>
          <w:bCs/>
          <w:color w:val="FF0000"/>
          <w:sz w:val="24"/>
          <w:szCs w:val="24"/>
        </w:rPr>
        <w:t>2</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C66F1E">
        <w:rPr>
          <w:rFonts w:ascii="Bookman Old Style" w:hAnsi="Bookman Old Style" w:cs="Tahoma"/>
        </w:rPr>
        <w:t xml:space="preserve">  </w:t>
      </w:r>
      <w:r w:rsidR="001E768A">
        <w:rPr>
          <w:rFonts w:ascii="Bookman Old Style" w:hAnsi="Bookman Old Style" w:cs="Tahoma"/>
        </w:rPr>
        <w:t xml:space="preserve"> </w:t>
      </w:r>
      <w:r w:rsidR="00B56711">
        <w:rPr>
          <w:rFonts w:ascii="Arial" w:hAnsi="Arial" w:cs="Arial"/>
          <w:b/>
          <w:color w:val="FF0000"/>
          <w:sz w:val="24"/>
          <w:szCs w:val="24"/>
        </w:rPr>
        <w:t>17</w:t>
      </w:r>
      <w:r w:rsidR="00E825B1">
        <w:rPr>
          <w:rFonts w:ascii="Arial" w:hAnsi="Arial" w:cs="Arial"/>
          <w:b/>
          <w:color w:val="FF0000"/>
          <w:sz w:val="24"/>
          <w:szCs w:val="24"/>
        </w:rPr>
        <w:t xml:space="preserve"> DE </w:t>
      </w:r>
      <w:r w:rsidR="00C66F1E">
        <w:rPr>
          <w:rFonts w:ascii="Arial" w:hAnsi="Arial" w:cs="Arial"/>
          <w:b/>
          <w:color w:val="FF0000"/>
          <w:sz w:val="24"/>
          <w:szCs w:val="24"/>
        </w:rPr>
        <w:t>SEPTIEMBRE</w:t>
      </w:r>
      <w:r w:rsidR="00603727">
        <w:rPr>
          <w:rFonts w:ascii="Arial" w:hAnsi="Arial" w:cs="Arial"/>
          <w:b/>
          <w:color w:val="FF0000"/>
          <w:sz w:val="24"/>
          <w:szCs w:val="24"/>
        </w:rPr>
        <w:t xml:space="preserve"> </w:t>
      </w:r>
      <w:r w:rsidR="001A6E70" w:rsidRPr="00215552">
        <w:rPr>
          <w:rFonts w:ascii="Arial" w:hAnsi="Arial" w:cs="Arial"/>
          <w:b/>
          <w:bCs/>
          <w:color w:val="FF0000"/>
          <w:sz w:val="24"/>
          <w:szCs w:val="24"/>
        </w:rPr>
        <w:t>DEL 201</w:t>
      </w:r>
      <w:r w:rsidR="001C28A1">
        <w:rPr>
          <w:rFonts w:ascii="Arial" w:hAnsi="Arial" w:cs="Arial"/>
          <w:b/>
          <w:bCs/>
          <w:color w:val="FF0000"/>
          <w:sz w:val="24"/>
          <w:szCs w:val="24"/>
        </w:rPr>
        <w:t>8</w:t>
      </w: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1D6226" w:rsidRPr="001D6226" w:rsidRDefault="001D6226" w:rsidP="001D6226">
      <w:pPr>
        <w:spacing w:after="0" w:line="240" w:lineRule="auto"/>
        <w:jc w:val="both"/>
        <w:rPr>
          <w:rFonts w:ascii="Times New Roman" w:hAnsi="Times New Roman"/>
          <w:sz w:val="24"/>
          <w:szCs w:val="24"/>
        </w:rPr>
      </w:pPr>
    </w:p>
    <w:p w:rsidR="001A6E70" w:rsidRPr="008D6EB4" w:rsidRDefault="00B56711" w:rsidP="001A6E70">
      <w:pPr>
        <w:spacing w:after="0" w:line="240" w:lineRule="auto"/>
        <w:jc w:val="both"/>
        <w:rPr>
          <w:rFonts w:ascii="Arial" w:hAnsi="Arial" w:cs="Arial"/>
          <w:sz w:val="24"/>
          <w:szCs w:val="24"/>
          <w:lang w:eastAsia="en-US"/>
        </w:rPr>
      </w:pPr>
      <w:r>
        <w:rPr>
          <w:rFonts w:ascii="Arial" w:hAnsi="Arial" w:cs="Arial"/>
          <w:sz w:val="24"/>
          <w:szCs w:val="24"/>
          <w:lang w:eastAsia="en-US"/>
        </w:rPr>
        <w:t xml:space="preserve">Centésima Segunda </w:t>
      </w:r>
      <w:r w:rsidR="001C28A1">
        <w:rPr>
          <w:rFonts w:ascii="Arial" w:hAnsi="Arial" w:cs="Arial"/>
          <w:sz w:val="24"/>
          <w:szCs w:val="24"/>
          <w:lang w:eastAsia="en-US"/>
        </w:rPr>
        <w:t>Sesión Ordinaria del año 2018</w:t>
      </w:r>
      <w:r w:rsidR="001A6E70" w:rsidRPr="008D6EB4">
        <w:rPr>
          <w:rFonts w:ascii="Arial" w:hAnsi="Arial" w:cs="Arial"/>
          <w:sz w:val="24"/>
          <w:szCs w:val="24"/>
          <w:lang w:eastAsia="en-US"/>
        </w:rPr>
        <w:t xml:space="preserve"> del Comité </w:t>
      </w:r>
      <w:r w:rsidR="001A6E70">
        <w:rPr>
          <w:rFonts w:ascii="Arial" w:hAnsi="Arial" w:cs="Arial"/>
          <w:sz w:val="24"/>
          <w:szCs w:val="24"/>
          <w:lang w:eastAsia="en-US"/>
        </w:rPr>
        <w:t xml:space="preserve">de Transparencia del Gobierno Municipal de San </w:t>
      </w:r>
      <w:r w:rsidR="001A6E70" w:rsidRPr="008D6EB4">
        <w:rPr>
          <w:rFonts w:ascii="Arial" w:hAnsi="Arial" w:cs="Arial"/>
          <w:sz w:val="24"/>
          <w:szCs w:val="24"/>
          <w:lang w:eastAsia="en-US"/>
        </w:rPr>
        <w:t>Juanito de Escobedo, Jalisco.</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1A6E70" w:rsidP="001A6E70">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FD6214" w:rsidP="001A6E70">
      <w:pPr>
        <w:spacing w:after="0" w:line="240" w:lineRule="auto"/>
        <w:jc w:val="both"/>
        <w:rPr>
          <w:rFonts w:ascii="Arial" w:hAnsi="Arial" w:cs="Arial"/>
          <w:sz w:val="24"/>
          <w:szCs w:val="24"/>
          <w:lang w:eastAsia="en-US"/>
        </w:rPr>
      </w:pPr>
      <w:r>
        <w:rPr>
          <w:rFonts w:ascii="Arial" w:hAnsi="Arial" w:cs="Arial"/>
          <w:sz w:val="24"/>
          <w:szCs w:val="24"/>
          <w:lang w:eastAsia="en-US"/>
        </w:rPr>
        <w:t>Siendo la</w:t>
      </w:r>
      <w:r w:rsidR="003774FE">
        <w:rPr>
          <w:rFonts w:ascii="Arial" w:hAnsi="Arial" w:cs="Arial"/>
          <w:sz w:val="24"/>
          <w:szCs w:val="24"/>
          <w:lang w:eastAsia="en-US"/>
        </w:rPr>
        <w:t>s</w:t>
      </w:r>
      <w:r w:rsidR="00F613FC">
        <w:rPr>
          <w:rFonts w:ascii="Arial" w:hAnsi="Arial" w:cs="Arial"/>
          <w:sz w:val="24"/>
          <w:szCs w:val="24"/>
          <w:lang w:eastAsia="en-US"/>
        </w:rPr>
        <w:t xml:space="preserve"> </w:t>
      </w:r>
      <w:r w:rsidR="00B56711">
        <w:rPr>
          <w:rFonts w:ascii="Arial" w:hAnsi="Arial" w:cs="Arial"/>
          <w:sz w:val="24"/>
          <w:szCs w:val="24"/>
          <w:lang w:eastAsia="en-US"/>
        </w:rPr>
        <w:t>11</w:t>
      </w:r>
      <w:r w:rsidR="000B6F6F">
        <w:rPr>
          <w:rFonts w:ascii="Arial" w:hAnsi="Arial" w:cs="Arial"/>
          <w:sz w:val="24"/>
          <w:szCs w:val="24"/>
          <w:lang w:eastAsia="en-US"/>
        </w:rPr>
        <w:t>:</w:t>
      </w:r>
      <w:r w:rsidR="00C66F1E">
        <w:rPr>
          <w:rFonts w:ascii="Arial" w:hAnsi="Arial" w:cs="Arial"/>
          <w:sz w:val="24"/>
          <w:szCs w:val="24"/>
          <w:lang w:eastAsia="en-US"/>
        </w:rPr>
        <w:t>00</w:t>
      </w:r>
      <w:r w:rsidR="00B3385E">
        <w:rPr>
          <w:rFonts w:ascii="Arial" w:hAnsi="Arial" w:cs="Arial"/>
          <w:sz w:val="24"/>
          <w:szCs w:val="24"/>
          <w:lang w:eastAsia="en-US"/>
        </w:rPr>
        <w:t xml:space="preserve"> </w:t>
      </w:r>
      <w:r w:rsidR="00B56711">
        <w:rPr>
          <w:rFonts w:ascii="Arial" w:hAnsi="Arial" w:cs="Arial"/>
          <w:sz w:val="24"/>
          <w:szCs w:val="24"/>
          <w:lang w:eastAsia="en-US"/>
        </w:rPr>
        <w:t xml:space="preserve">once </w:t>
      </w:r>
      <w:r w:rsidR="001A6E70" w:rsidRPr="00215552">
        <w:rPr>
          <w:rFonts w:ascii="Arial" w:hAnsi="Arial" w:cs="Arial"/>
          <w:sz w:val="24"/>
          <w:szCs w:val="24"/>
          <w:lang w:eastAsia="en-US"/>
        </w:rPr>
        <w:t>horas</w:t>
      </w:r>
      <w:r w:rsidR="00A2170F">
        <w:rPr>
          <w:rFonts w:ascii="Arial" w:hAnsi="Arial" w:cs="Arial"/>
          <w:sz w:val="24"/>
          <w:szCs w:val="24"/>
          <w:lang w:eastAsia="en-US"/>
        </w:rPr>
        <w:t xml:space="preserve"> </w:t>
      </w:r>
      <w:r w:rsidR="001A6E70" w:rsidRPr="00215552">
        <w:rPr>
          <w:rFonts w:ascii="Arial" w:hAnsi="Arial" w:cs="Arial"/>
          <w:sz w:val="24"/>
          <w:szCs w:val="24"/>
          <w:lang w:eastAsia="en-US"/>
        </w:rPr>
        <w:t>d</w:t>
      </w:r>
      <w:r w:rsidR="001A6E70">
        <w:rPr>
          <w:rFonts w:ascii="Arial" w:hAnsi="Arial" w:cs="Arial"/>
          <w:sz w:val="24"/>
          <w:szCs w:val="24"/>
          <w:lang w:eastAsia="en-US"/>
        </w:rPr>
        <w:t xml:space="preserve">el día </w:t>
      </w:r>
      <w:r w:rsidR="00B56711">
        <w:rPr>
          <w:rFonts w:ascii="Arial" w:hAnsi="Arial" w:cs="Arial"/>
          <w:sz w:val="24"/>
          <w:szCs w:val="24"/>
          <w:lang w:eastAsia="en-US"/>
        </w:rPr>
        <w:t>17 diecisiete</w:t>
      </w:r>
      <w:r w:rsidR="00603727">
        <w:rPr>
          <w:rFonts w:ascii="Arial" w:hAnsi="Arial" w:cs="Arial"/>
          <w:sz w:val="24"/>
          <w:szCs w:val="24"/>
          <w:lang w:eastAsia="en-US"/>
        </w:rPr>
        <w:t xml:space="preserve"> de </w:t>
      </w:r>
      <w:r w:rsidR="00C66F1E">
        <w:rPr>
          <w:rFonts w:ascii="Arial" w:hAnsi="Arial" w:cs="Arial"/>
          <w:sz w:val="24"/>
          <w:szCs w:val="24"/>
          <w:lang w:eastAsia="en-US"/>
        </w:rPr>
        <w:t xml:space="preserve">septiembre </w:t>
      </w:r>
      <w:r w:rsidR="001C28A1">
        <w:rPr>
          <w:rFonts w:ascii="Arial" w:hAnsi="Arial" w:cs="Arial"/>
          <w:sz w:val="24"/>
          <w:szCs w:val="24"/>
          <w:lang w:eastAsia="en-US"/>
        </w:rPr>
        <w:t>del año 2018</w:t>
      </w:r>
      <w:r w:rsidR="001A6E70">
        <w:rPr>
          <w:rFonts w:ascii="Arial" w:hAnsi="Arial" w:cs="Arial"/>
          <w:sz w:val="24"/>
          <w:szCs w:val="24"/>
          <w:lang w:eastAsia="en-US"/>
        </w:rPr>
        <w:t xml:space="preserve"> </w:t>
      </w:r>
      <w:r w:rsidR="001A6E70" w:rsidRPr="0087107D">
        <w:rPr>
          <w:rFonts w:ascii="Arial" w:hAnsi="Arial" w:cs="Arial"/>
          <w:sz w:val="24"/>
          <w:szCs w:val="24"/>
          <w:lang w:eastAsia="en-US"/>
        </w:rPr>
        <w:t>dos mi</w:t>
      </w:r>
      <w:r w:rsidR="001C28A1">
        <w:rPr>
          <w:rFonts w:ascii="Arial" w:hAnsi="Arial" w:cs="Arial"/>
          <w:sz w:val="24"/>
          <w:szCs w:val="24"/>
          <w:lang w:eastAsia="en-US"/>
        </w:rPr>
        <w:t>l dieciocho</w:t>
      </w:r>
      <w:r w:rsidR="001A6E70" w:rsidRPr="0087107D">
        <w:rPr>
          <w:rFonts w:ascii="Arial" w:hAnsi="Arial" w:cs="Arial"/>
          <w:sz w:val="24"/>
          <w:szCs w:val="24"/>
          <w:lang w:eastAsia="en-US"/>
        </w:rPr>
        <w:t>,</w:t>
      </w:r>
      <w:r w:rsidR="001A6E70"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w:t>
      </w:r>
      <w:r w:rsidR="00E67699" w:rsidRPr="008D6EB4">
        <w:rPr>
          <w:rFonts w:ascii="Arial" w:hAnsi="Arial" w:cs="Arial"/>
          <w:sz w:val="24"/>
          <w:szCs w:val="24"/>
          <w:lang w:eastAsia="en-US"/>
        </w:rPr>
        <w:t xml:space="preserve">el Ing. José Antonio Sánchez González en su carácter de Presidente Municipal, </w:t>
      </w:r>
      <w:r w:rsidR="00E67699">
        <w:rPr>
          <w:rFonts w:ascii="Arial" w:hAnsi="Arial" w:cs="Arial"/>
          <w:sz w:val="24"/>
          <w:szCs w:val="24"/>
        </w:rPr>
        <w:t>el</w:t>
      </w:r>
      <w:r w:rsidR="00E67699" w:rsidRPr="004D39B6">
        <w:rPr>
          <w:rFonts w:ascii="Arial" w:hAnsi="Arial" w:cs="Arial"/>
          <w:sz w:val="24"/>
          <w:szCs w:val="24"/>
        </w:rPr>
        <w:t xml:space="preserve"> </w:t>
      </w:r>
      <w:r w:rsidR="00E67699">
        <w:rPr>
          <w:rFonts w:ascii="Arial" w:hAnsi="Arial" w:cs="Arial"/>
          <w:sz w:val="24"/>
          <w:szCs w:val="24"/>
          <w:lang w:eastAsia="en-US"/>
        </w:rPr>
        <w:t>Arq. Rafael Rubio Ayón Síndico Municipal</w:t>
      </w:r>
      <w:r w:rsidR="00E67699" w:rsidRPr="008D6EB4">
        <w:rPr>
          <w:rFonts w:ascii="Arial" w:hAnsi="Arial" w:cs="Arial"/>
          <w:sz w:val="24"/>
          <w:szCs w:val="24"/>
          <w:lang w:eastAsia="en-US"/>
        </w:rPr>
        <w:t xml:space="preserve"> y la C. Olivia Carbajal Montes Directora de la Unidad de Transpar</w:t>
      </w:r>
      <w:r w:rsidR="00E67699">
        <w:rPr>
          <w:rFonts w:ascii="Arial" w:hAnsi="Arial" w:cs="Arial"/>
          <w:sz w:val="24"/>
          <w:szCs w:val="24"/>
          <w:lang w:eastAsia="en-US"/>
        </w:rPr>
        <w:t>encia</w:t>
      </w:r>
      <w:r w:rsidR="001A6E70" w:rsidRPr="008D6EB4">
        <w:rPr>
          <w:rFonts w:ascii="Arial" w:hAnsi="Arial" w:cs="Arial"/>
          <w:sz w:val="24"/>
          <w:szCs w:val="24"/>
          <w:lang w:eastAsia="en-US"/>
        </w:rPr>
        <w:t xml:space="preserve">, con el objeto de llevar a cabo la presente sesión como lo establece el artículo 29 de la Ley de Transparencia y Acceso a la Información Pública del estado de Jalisco, desahogándose la misma bajo el siguiente: </w:t>
      </w:r>
    </w:p>
    <w:p w:rsidR="001A6E70" w:rsidRPr="008D6EB4" w:rsidRDefault="001A6E70" w:rsidP="001A6E70">
      <w:pPr>
        <w:spacing w:after="0" w:line="240" w:lineRule="auto"/>
        <w:jc w:val="both"/>
        <w:rPr>
          <w:rFonts w:ascii="Arial" w:hAnsi="Arial" w:cs="Arial"/>
          <w:sz w:val="24"/>
          <w:szCs w:val="24"/>
          <w:highlight w:val="cyan"/>
          <w:lang w:eastAsia="en-US"/>
        </w:rPr>
      </w:pPr>
    </w:p>
    <w:p w:rsidR="001A6E70" w:rsidRPr="008D6EB4" w:rsidRDefault="001A6E70" w:rsidP="001A6E70">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1A6E70" w:rsidRPr="008D6EB4" w:rsidRDefault="001A6E70" w:rsidP="001A6E70">
      <w:pPr>
        <w:spacing w:after="0" w:line="240" w:lineRule="auto"/>
        <w:jc w:val="both"/>
        <w:rPr>
          <w:rFonts w:ascii="Arial" w:hAnsi="Arial" w:cs="Arial"/>
          <w:sz w:val="24"/>
          <w:szCs w:val="24"/>
          <w:lang w:eastAsia="en-US"/>
        </w:rPr>
      </w:pP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B56711">
        <w:rPr>
          <w:rFonts w:ascii="Arial" w:hAnsi="Arial" w:cs="Arial"/>
          <w:sz w:val="24"/>
          <w:szCs w:val="24"/>
          <w:lang w:eastAsia="en-US"/>
        </w:rPr>
        <w:t xml:space="preserve">Centésima Segunda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1A6E70" w:rsidRDefault="001A6E70" w:rsidP="001A6E70">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A7475A" w:rsidRPr="00A7475A" w:rsidRDefault="001A6E70" w:rsidP="00A7475A">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1A6E70" w:rsidRDefault="001A6E70" w:rsidP="001A6E7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1A6E70" w:rsidRPr="008D6EB4" w:rsidRDefault="001A6E70" w:rsidP="001A6E70">
      <w:pPr>
        <w:spacing w:after="0" w:line="240" w:lineRule="auto"/>
        <w:jc w:val="both"/>
        <w:rPr>
          <w:rFonts w:ascii="Arial" w:hAnsi="Arial" w:cs="Arial"/>
          <w:sz w:val="24"/>
          <w:szCs w:val="24"/>
          <w:lang w:eastAsia="en-US"/>
        </w:rPr>
      </w:pPr>
    </w:p>
    <w:p w:rsidR="000F638E" w:rsidRDefault="001A6E70" w:rsidP="005F2B20">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 xml:space="preserve">con fundamento en el Artículo 29, punto 2 de la Ley de Transparencia y Acceso a la Información del Estado de Jalisco, toda vez que se encuentran presentes </w:t>
      </w:r>
      <w:r w:rsidR="00E67699" w:rsidRPr="0004487B">
        <w:rPr>
          <w:rFonts w:ascii="Arial" w:hAnsi="Arial" w:cs="Arial"/>
          <w:sz w:val="24"/>
          <w:szCs w:val="24"/>
        </w:rPr>
        <w:t>lo</w:t>
      </w:r>
      <w:r w:rsidR="00E67699">
        <w:rPr>
          <w:rFonts w:ascii="Arial" w:hAnsi="Arial" w:cs="Arial"/>
          <w:sz w:val="24"/>
          <w:szCs w:val="24"/>
        </w:rPr>
        <w:t>s C</w:t>
      </w:r>
      <w:r w:rsidR="00E67699" w:rsidRPr="0004487B">
        <w:rPr>
          <w:rFonts w:ascii="Arial" w:hAnsi="Arial" w:cs="Arial"/>
          <w:sz w:val="24"/>
          <w:szCs w:val="24"/>
        </w:rPr>
        <w:t xml:space="preserve">. </w:t>
      </w:r>
      <w:r w:rsidR="00E67699">
        <w:rPr>
          <w:rFonts w:ascii="Arial" w:hAnsi="Arial" w:cs="Arial"/>
          <w:sz w:val="24"/>
          <w:szCs w:val="24"/>
        </w:rPr>
        <w:t>José Antonio</w:t>
      </w:r>
      <w:r w:rsidR="00A8452D">
        <w:rPr>
          <w:rFonts w:ascii="Arial" w:hAnsi="Arial" w:cs="Arial"/>
          <w:sz w:val="24"/>
          <w:szCs w:val="24"/>
        </w:rPr>
        <w:t xml:space="preserve"> </w:t>
      </w:r>
      <w:r w:rsidR="00E67699">
        <w:rPr>
          <w:rFonts w:ascii="Arial" w:hAnsi="Arial" w:cs="Arial"/>
          <w:sz w:val="24"/>
          <w:szCs w:val="24"/>
        </w:rPr>
        <w:t>Sánchez González</w:t>
      </w:r>
      <w:r w:rsidR="00E67699" w:rsidRPr="0004487B">
        <w:rPr>
          <w:rFonts w:ascii="Arial" w:hAnsi="Arial" w:cs="Arial"/>
          <w:sz w:val="24"/>
          <w:szCs w:val="24"/>
        </w:rPr>
        <w:t xml:space="preserve"> Presidente del Comité, </w:t>
      </w:r>
      <w:r w:rsidR="00E67699">
        <w:rPr>
          <w:rFonts w:ascii="Arial" w:hAnsi="Arial" w:cs="Arial"/>
          <w:sz w:val="24"/>
          <w:szCs w:val="24"/>
        </w:rPr>
        <w:t>C.</w:t>
      </w:r>
      <w:r w:rsidR="00E67699" w:rsidRPr="0004487B">
        <w:rPr>
          <w:rFonts w:ascii="Arial" w:hAnsi="Arial" w:cs="Arial"/>
          <w:sz w:val="24"/>
          <w:szCs w:val="24"/>
        </w:rPr>
        <w:t xml:space="preserve"> </w:t>
      </w:r>
      <w:r w:rsidR="00E67699">
        <w:rPr>
          <w:rFonts w:ascii="Arial" w:hAnsi="Arial" w:cs="Arial"/>
          <w:sz w:val="24"/>
          <w:szCs w:val="24"/>
        </w:rPr>
        <w:t>Olivia Carbajal Montes Secretario Técnico del Comité</w:t>
      </w:r>
      <w:r w:rsidR="00E67699" w:rsidRPr="0004487B">
        <w:rPr>
          <w:rFonts w:ascii="Arial" w:hAnsi="Arial" w:cs="Arial"/>
          <w:sz w:val="24"/>
          <w:szCs w:val="24"/>
        </w:rPr>
        <w:t xml:space="preserve"> </w:t>
      </w:r>
      <w:r w:rsidR="00E67699">
        <w:rPr>
          <w:rFonts w:ascii="Arial" w:hAnsi="Arial" w:cs="Arial"/>
          <w:sz w:val="24"/>
          <w:szCs w:val="24"/>
        </w:rPr>
        <w:t>y el</w:t>
      </w:r>
      <w:r w:rsidR="00E67699" w:rsidRPr="004D39B6">
        <w:rPr>
          <w:rFonts w:ascii="Arial" w:hAnsi="Arial" w:cs="Arial"/>
          <w:sz w:val="24"/>
          <w:szCs w:val="24"/>
        </w:rPr>
        <w:t xml:space="preserve"> </w:t>
      </w:r>
      <w:r w:rsidR="00E67699">
        <w:rPr>
          <w:rFonts w:ascii="Arial" w:hAnsi="Arial" w:cs="Arial"/>
          <w:sz w:val="24"/>
          <w:szCs w:val="24"/>
          <w:lang w:eastAsia="en-US"/>
        </w:rPr>
        <w:t>Arq. Rafael Rubio Ayón Vocal del Comité</w:t>
      </w:r>
      <w:r w:rsidR="00E67699" w:rsidRPr="0087107D">
        <w:rPr>
          <w:rFonts w:ascii="Arial" w:hAnsi="Arial" w:cs="Arial"/>
          <w:sz w:val="24"/>
          <w:szCs w:val="24"/>
        </w:rPr>
        <w:t>.</w:t>
      </w:r>
    </w:p>
    <w:p w:rsidR="005F2B20" w:rsidRDefault="005F2B20" w:rsidP="005F2B20">
      <w:pPr>
        <w:pStyle w:val="Sinespaciado"/>
        <w:ind w:left="720" w:hanging="11"/>
        <w:jc w:val="both"/>
        <w:rPr>
          <w:rFonts w:ascii="Arial" w:hAnsi="Arial" w:cs="Arial"/>
          <w:sz w:val="24"/>
          <w:szCs w:val="24"/>
        </w:rPr>
      </w:pPr>
    </w:p>
    <w:p w:rsidR="001A6E70" w:rsidRDefault="004C3470" w:rsidP="001A6E70">
      <w:pPr>
        <w:pStyle w:val="Sinespaciado"/>
        <w:numPr>
          <w:ilvl w:val="0"/>
          <w:numId w:val="2"/>
        </w:numPr>
        <w:ind w:left="709" w:hanging="425"/>
        <w:jc w:val="both"/>
        <w:rPr>
          <w:rFonts w:ascii="Arial" w:hAnsi="Arial" w:cs="Arial"/>
          <w:sz w:val="24"/>
          <w:szCs w:val="24"/>
        </w:rPr>
      </w:pPr>
      <w:r w:rsidRPr="004C3470">
        <w:rPr>
          <w:rFonts w:ascii="Arial" w:hAnsi="Arial" w:cs="Arial"/>
          <w:noProof/>
          <w:color w:val="000000"/>
        </w:rPr>
        <w:lastRenderedPageBreak/>
        <w:pict>
          <v:shape id="_x0000_s1066" type="#_x0000_t202" style="position:absolute;left:0;text-align:left;margin-left:285.9pt;margin-top:-52.35pt;width:92.45pt;height:34.8pt;z-index:251669504;mso-wrap-style:none" stroked="f">
            <v:textbox style="mso-next-textbox:#_x0000_s1066;mso-fit-shape-to-text:t">
              <w:txbxContent>
                <w:p w:rsidR="00071717" w:rsidRPr="007B1384" w:rsidRDefault="00071717" w:rsidP="0007171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002</w:t>
                  </w:r>
                </w:p>
                <w:p w:rsidR="00071717" w:rsidRPr="007B1384" w:rsidRDefault="00071717" w:rsidP="00071717">
                  <w:pPr>
                    <w:pStyle w:val="Sinespaciado"/>
                    <w:ind w:left="720"/>
                    <w:jc w:val="right"/>
                    <w:rPr>
                      <w:rFonts w:ascii="Arial" w:hAnsi="Arial" w:cs="Arial"/>
                      <w:b/>
                      <w:color w:val="FF0000"/>
                      <w:sz w:val="24"/>
                      <w:szCs w:val="24"/>
                    </w:rPr>
                  </w:pPr>
                </w:p>
              </w:txbxContent>
            </v:textbox>
          </v:shape>
        </w:pict>
      </w:r>
      <w:r w:rsidR="001A6E70" w:rsidRPr="0087107D">
        <w:rPr>
          <w:rFonts w:ascii="Arial" w:hAnsi="Arial" w:cs="Arial"/>
          <w:sz w:val="24"/>
          <w:szCs w:val="24"/>
        </w:rPr>
        <w:t xml:space="preserve">El Presidente del Comité C. José Antonio Sánchez González, declara la apertura de la </w:t>
      </w:r>
      <w:r w:rsidR="00B56711">
        <w:rPr>
          <w:rFonts w:ascii="Arial" w:hAnsi="Arial" w:cs="Arial"/>
          <w:sz w:val="24"/>
          <w:szCs w:val="24"/>
          <w:lang w:eastAsia="en-US"/>
        </w:rPr>
        <w:t xml:space="preserve">Centésima Segunda </w:t>
      </w:r>
      <w:r w:rsidR="001A6E70" w:rsidRPr="0087107D">
        <w:rPr>
          <w:rFonts w:ascii="Arial" w:hAnsi="Arial" w:cs="Arial"/>
          <w:sz w:val="24"/>
          <w:szCs w:val="24"/>
        </w:rPr>
        <w:t xml:space="preserve">Sesión </w:t>
      </w:r>
      <w:r w:rsidR="001A6E70">
        <w:rPr>
          <w:rFonts w:ascii="Arial" w:hAnsi="Arial" w:cs="Arial"/>
          <w:sz w:val="24"/>
          <w:szCs w:val="24"/>
        </w:rPr>
        <w:t>O</w:t>
      </w:r>
      <w:r w:rsidR="001A6E70" w:rsidRPr="0087107D">
        <w:rPr>
          <w:rFonts w:ascii="Arial" w:hAnsi="Arial" w:cs="Arial"/>
          <w:sz w:val="24"/>
          <w:szCs w:val="24"/>
        </w:rPr>
        <w:t>rdina</w:t>
      </w:r>
      <w:r w:rsidR="004B52BE">
        <w:rPr>
          <w:rFonts w:ascii="Arial" w:hAnsi="Arial" w:cs="Arial"/>
          <w:sz w:val="24"/>
          <w:szCs w:val="24"/>
        </w:rPr>
        <w:t>ria del Comité de Transparencia</w:t>
      </w:r>
      <w:r w:rsidR="001A6E70" w:rsidRPr="0087107D">
        <w:rPr>
          <w:rFonts w:ascii="Arial" w:hAnsi="Arial" w:cs="Arial"/>
          <w:sz w:val="24"/>
          <w:szCs w:val="24"/>
        </w:rPr>
        <w:t xml:space="preserve"> del Ayuntamiento de San Juanito de Escobedo, 2015-2018, </w:t>
      </w:r>
      <w:r w:rsidR="001A6E70">
        <w:rPr>
          <w:rFonts w:ascii="Arial" w:hAnsi="Arial" w:cs="Arial"/>
          <w:sz w:val="24"/>
          <w:szCs w:val="24"/>
        </w:rPr>
        <w:t xml:space="preserve">siendo </w:t>
      </w:r>
      <w:r w:rsidR="008E2DA8">
        <w:rPr>
          <w:rFonts w:ascii="Arial" w:hAnsi="Arial" w:cs="Arial"/>
          <w:sz w:val="24"/>
          <w:szCs w:val="24"/>
        </w:rPr>
        <w:t xml:space="preserve">las </w:t>
      </w:r>
      <w:r w:rsidR="003A29B8">
        <w:rPr>
          <w:rFonts w:ascii="Arial" w:hAnsi="Arial" w:cs="Arial"/>
          <w:sz w:val="24"/>
          <w:szCs w:val="24"/>
          <w:lang w:eastAsia="en-US"/>
        </w:rPr>
        <w:t>11:00 once horas</w:t>
      </w:r>
      <w:r w:rsidR="00C66F1E">
        <w:rPr>
          <w:rFonts w:ascii="Arial" w:hAnsi="Arial" w:cs="Arial"/>
          <w:sz w:val="24"/>
          <w:szCs w:val="24"/>
          <w:lang w:eastAsia="en-US"/>
        </w:rPr>
        <w:t xml:space="preserve"> </w:t>
      </w:r>
      <w:r w:rsidR="00A8452D">
        <w:rPr>
          <w:rFonts w:ascii="Arial" w:hAnsi="Arial" w:cs="Arial"/>
          <w:sz w:val="24"/>
          <w:szCs w:val="24"/>
          <w:lang w:eastAsia="en-US"/>
        </w:rPr>
        <w:t xml:space="preserve">del día </w:t>
      </w:r>
      <w:r w:rsidR="003A29B8">
        <w:rPr>
          <w:rFonts w:ascii="Arial" w:hAnsi="Arial" w:cs="Arial"/>
          <w:sz w:val="24"/>
          <w:szCs w:val="24"/>
          <w:lang w:eastAsia="en-US"/>
        </w:rPr>
        <w:t>17 diecisiete</w:t>
      </w:r>
      <w:r w:rsidR="00C66F1E">
        <w:rPr>
          <w:rFonts w:ascii="Arial" w:hAnsi="Arial" w:cs="Arial"/>
          <w:sz w:val="24"/>
          <w:szCs w:val="24"/>
          <w:lang w:eastAsia="en-US"/>
        </w:rPr>
        <w:t xml:space="preserve"> de septiembre </w:t>
      </w:r>
      <w:r w:rsidR="001C28A1">
        <w:rPr>
          <w:rFonts w:ascii="Arial" w:hAnsi="Arial" w:cs="Arial"/>
          <w:sz w:val="24"/>
          <w:szCs w:val="24"/>
          <w:lang w:eastAsia="en-US"/>
        </w:rPr>
        <w:t>del año 2018 dos mil dieciocho</w:t>
      </w:r>
      <w:r w:rsidR="001A6E70" w:rsidRPr="0087107D">
        <w:rPr>
          <w:rFonts w:ascii="Arial" w:hAnsi="Arial" w:cs="Arial"/>
          <w:sz w:val="24"/>
          <w:szCs w:val="24"/>
        </w:rPr>
        <w:t>.</w:t>
      </w:r>
      <w:r w:rsidR="001A6E70">
        <w:rPr>
          <w:rFonts w:ascii="Arial" w:hAnsi="Arial" w:cs="Arial"/>
          <w:sz w:val="24"/>
          <w:szCs w:val="24"/>
        </w:rPr>
        <w:t xml:space="preserve"> </w:t>
      </w:r>
    </w:p>
    <w:p w:rsidR="001A6E70" w:rsidRDefault="001A6E70" w:rsidP="001A6E70">
      <w:pPr>
        <w:pStyle w:val="Sinespaciado"/>
        <w:ind w:left="709" w:hanging="425"/>
        <w:jc w:val="both"/>
        <w:rPr>
          <w:rFonts w:ascii="Arial" w:hAnsi="Arial" w:cs="Arial"/>
          <w:sz w:val="24"/>
          <w:szCs w:val="24"/>
        </w:rPr>
      </w:pPr>
    </w:p>
    <w:p w:rsidR="001A6E70" w:rsidRPr="0087107D"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Pr>
          <w:rFonts w:ascii="Arial" w:hAnsi="Arial" w:cs="Arial"/>
          <w:sz w:val="24"/>
          <w:szCs w:val="24"/>
          <w:lang w:eastAsia="en-US"/>
        </w:rPr>
        <w:t xml:space="preserve"> </w:t>
      </w:r>
      <w:r w:rsidR="00B56711">
        <w:rPr>
          <w:rFonts w:ascii="Arial" w:hAnsi="Arial" w:cs="Arial"/>
          <w:sz w:val="24"/>
          <w:szCs w:val="24"/>
          <w:lang w:eastAsia="en-US"/>
        </w:rPr>
        <w:t xml:space="preserve">Centésima Segunda </w:t>
      </w:r>
      <w:r>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1A6E70" w:rsidRPr="0087107D" w:rsidRDefault="001A6E70" w:rsidP="001A6E70">
      <w:pPr>
        <w:pStyle w:val="Sinespaciado"/>
        <w:ind w:left="709" w:hanging="425"/>
        <w:jc w:val="both"/>
        <w:rPr>
          <w:rFonts w:ascii="Arial" w:hAnsi="Arial" w:cs="Arial"/>
          <w:sz w:val="24"/>
          <w:szCs w:val="24"/>
        </w:rPr>
      </w:pPr>
    </w:p>
    <w:p w:rsidR="0065657A" w:rsidRPr="002D3EA3" w:rsidRDefault="001A6E70" w:rsidP="002D3EA3">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w:t>
      </w:r>
      <w:r w:rsidR="002D3EA3">
        <w:rPr>
          <w:rFonts w:ascii="Arial" w:hAnsi="Arial" w:cs="Arial"/>
          <w:sz w:val="24"/>
          <w:szCs w:val="24"/>
        </w:rPr>
        <w:t xml:space="preserve"> </w:t>
      </w:r>
      <w:r w:rsidRPr="002D3EA3">
        <w:rPr>
          <w:rFonts w:ascii="Arial" w:hAnsi="Arial" w:cs="Arial"/>
          <w:sz w:val="24"/>
          <w:szCs w:val="24"/>
        </w:rPr>
        <w:t>AFIRMATIVO PARCIALMENTE O NEGATIVO, así como de lo</w:t>
      </w:r>
      <w:r w:rsidR="001E4B38" w:rsidRPr="002D3EA3">
        <w:rPr>
          <w:rFonts w:ascii="Arial" w:hAnsi="Arial" w:cs="Arial"/>
          <w:sz w:val="24"/>
          <w:szCs w:val="24"/>
        </w:rPr>
        <w:t xml:space="preserve">s </w:t>
      </w:r>
      <w:r w:rsidRPr="002D3EA3">
        <w:rPr>
          <w:rFonts w:ascii="Arial" w:hAnsi="Arial" w:cs="Arial"/>
          <w:sz w:val="24"/>
          <w:szCs w:val="24"/>
        </w:rPr>
        <w:t xml:space="preserve">proyectos de resolución del Comité de Transparencia previamente circulados a sus miembros para desahogo. </w:t>
      </w:r>
    </w:p>
    <w:tbl>
      <w:tblPr>
        <w:tblStyle w:val="Tablaconcuadrcula"/>
        <w:tblpPr w:leftFromText="141" w:rightFromText="141" w:vertAnchor="text" w:tblpY="1"/>
        <w:tblOverlap w:val="never"/>
        <w:tblW w:w="7763" w:type="dxa"/>
        <w:tblLayout w:type="fixed"/>
        <w:tblLook w:val="04A0"/>
      </w:tblPr>
      <w:tblGrid>
        <w:gridCol w:w="3085"/>
        <w:gridCol w:w="2552"/>
        <w:gridCol w:w="2126"/>
      </w:tblGrid>
      <w:tr w:rsidR="007D7FD4" w:rsidRPr="007D7FD4" w:rsidTr="00B56711">
        <w:trPr>
          <w:trHeight w:val="944"/>
        </w:trPr>
        <w:tc>
          <w:tcPr>
            <w:tcW w:w="3085" w:type="dxa"/>
          </w:tcPr>
          <w:p w:rsidR="007D7FD4" w:rsidRPr="008F5CB6" w:rsidRDefault="007D7FD4" w:rsidP="00AB3C84">
            <w:pPr>
              <w:rPr>
                <w:rFonts w:ascii="Arial" w:hAnsi="Arial" w:cs="Arial"/>
                <w:sz w:val="24"/>
                <w:szCs w:val="24"/>
              </w:rPr>
            </w:pPr>
            <w:r w:rsidRPr="008F5CB6">
              <w:rPr>
                <w:rFonts w:ascii="Arial" w:hAnsi="Arial" w:cs="Arial"/>
                <w:sz w:val="24"/>
                <w:szCs w:val="24"/>
              </w:rPr>
              <w:t>Expediente</w:t>
            </w:r>
          </w:p>
        </w:tc>
        <w:tc>
          <w:tcPr>
            <w:tcW w:w="2552" w:type="dxa"/>
          </w:tcPr>
          <w:p w:rsidR="007D7FD4" w:rsidRPr="008F5CB6" w:rsidRDefault="007D7FD4" w:rsidP="00AB3C84">
            <w:pPr>
              <w:rPr>
                <w:rFonts w:ascii="Arial" w:hAnsi="Arial" w:cs="Arial"/>
                <w:sz w:val="24"/>
                <w:szCs w:val="24"/>
              </w:rPr>
            </w:pPr>
            <w:r w:rsidRPr="008F5CB6">
              <w:rPr>
                <w:rFonts w:ascii="Arial" w:hAnsi="Arial" w:cs="Arial"/>
                <w:sz w:val="24"/>
                <w:szCs w:val="24"/>
              </w:rPr>
              <w:t>Información solicitada de la que se presume la inexistencia</w:t>
            </w:r>
          </w:p>
        </w:tc>
        <w:tc>
          <w:tcPr>
            <w:tcW w:w="2126" w:type="dxa"/>
          </w:tcPr>
          <w:p w:rsidR="007D7FD4" w:rsidRPr="007D7FD4" w:rsidRDefault="007D7FD4" w:rsidP="00AB3C84">
            <w:pPr>
              <w:rPr>
                <w:rFonts w:ascii="Arial" w:hAnsi="Arial" w:cs="Arial"/>
                <w:sz w:val="24"/>
                <w:szCs w:val="24"/>
              </w:rPr>
            </w:pPr>
            <w:r w:rsidRPr="007D7FD4">
              <w:rPr>
                <w:rFonts w:ascii="Arial" w:hAnsi="Arial" w:cs="Arial"/>
                <w:sz w:val="24"/>
                <w:szCs w:val="24"/>
              </w:rPr>
              <w:t>Propuesta de resolución.</w:t>
            </w:r>
          </w:p>
        </w:tc>
      </w:tr>
      <w:tr w:rsidR="00B56711" w:rsidRPr="007D7FD4" w:rsidTr="00B56711">
        <w:trPr>
          <w:trHeight w:val="944"/>
        </w:trPr>
        <w:tc>
          <w:tcPr>
            <w:tcW w:w="3085" w:type="dxa"/>
          </w:tcPr>
          <w:p w:rsidR="00B56711" w:rsidRPr="008F5CB6" w:rsidRDefault="00B56711" w:rsidP="00B56711">
            <w:pPr>
              <w:rPr>
                <w:rFonts w:ascii="Arial" w:hAnsi="Arial" w:cs="Arial"/>
                <w:sz w:val="24"/>
                <w:szCs w:val="24"/>
              </w:rPr>
            </w:pPr>
            <w:r>
              <w:rPr>
                <w:rFonts w:ascii="Arial" w:hAnsi="Arial" w:cs="Arial"/>
                <w:sz w:val="24"/>
                <w:szCs w:val="24"/>
              </w:rPr>
              <w:t>0384/SEPTIEMBRE</w:t>
            </w:r>
            <w:r w:rsidRPr="008F5CB6">
              <w:rPr>
                <w:rFonts w:ascii="Arial" w:hAnsi="Arial" w:cs="Arial"/>
                <w:sz w:val="24"/>
                <w:szCs w:val="24"/>
              </w:rPr>
              <w:t>/201</w:t>
            </w:r>
            <w:r>
              <w:rPr>
                <w:rFonts w:ascii="Arial" w:hAnsi="Arial" w:cs="Arial"/>
                <w:sz w:val="24"/>
                <w:szCs w:val="24"/>
              </w:rPr>
              <w:t>8</w:t>
            </w:r>
          </w:p>
        </w:tc>
        <w:tc>
          <w:tcPr>
            <w:tcW w:w="2552" w:type="dxa"/>
          </w:tcPr>
          <w:p w:rsidR="00B56711" w:rsidRPr="008F5CB6" w:rsidRDefault="00B56711" w:rsidP="00B56711">
            <w:pPr>
              <w:jc w:val="both"/>
              <w:rPr>
                <w:rFonts w:ascii="Arial" w:hAnsi="Arial" w:cs="Arial"/>
                <w:sz w:val="24"/>
                <w:szCs w:val="24"/>
              </w:rPr>
            </w:pPr>
            <w:r>
              <w:rPr>
                <w:rFonts w:ascii="Arial" w:hAnsi="Arial" w:cs="Arial"/>
                <w:sz w:val="24"/>
                <w:szCs w:val="24"/>
              </w:rPr>
              <w:t xml:space="preserve">Se solicita </w:t>
            </w:r>
            <w:r w:rsidRPr="00B56711">
              <w:rPr>
                <w:rFonts w:ascii="Arial" w:hAnsi="Arial" w:cs="Arial"/>
                <w:sz w:val="24"/>
                <w:szCs w:val="24"/>
              </w:rPr>
              <w:t xml:space="preserve">información para </w:t>
            </w:r>
            <w:r>
              <w:rPr>
                <w:rFonts w:ascii="Arial" w:hAnsi="Arial" w:cs="Arial"/>
                <w:sz w:val="24"/>
                <w:szCs w:val="24"/>
              </w:rPr>
              <w:t xml:space="preserve">el desarrollo del inventario de </w:t>
            </w:r>
            <w:r w:rsidRPr="00B56711">
              <w:rPr>
                <w:rFonts w:ascii="Arial" w:hAnsi="Arial" w:cs="Arial"/>
                <w:sz w:val="24"/>
                <w:szCs w:val="24"/>
              </w:rPr>
              <w:t>emisiones de gases de efecto invernadero de los municipios que</w:t>
            </w:r>
            <w:r>
              <w:rPr>
                <w:rFonts w:ascii="Arial" w:hAnsi="Arial" w:cs="Arial"/>
                <w:sz w:val="24"/>
                <w:szCs w:val="24"/>
              </w:rPr>
              <w:t xml:space="preserve"> </w:t>
            </w:r>
            <w:r w:rsidRPr="00B56711">
              <w:rPr>
                <w:rFonts w:ascii="Arial" w:hAnsi="Arial" w:cs="Arial"/>
                <w:sz w:val="24"/>
                <w:szCs w:val="24"/>
              </w:rPr>
              <w:t>conforman la Región Valles de Jalisco. Se requiere para ello los datos de energía eléctri</w:t>
            </w:r>
            <w:r>
              <w:rPr>
                <w:rFonts w:ascii="Arial" w:hAnsi="Arial" w:cs="Arial"/>
                <w:sz w:val="24"/>
                <w:szCs w:val="24"/>
              </w:rPr>
              <w:t xml:space="preserve">ca consumida en cada uno de los sectores (institucional, </w:t>
            </w:r>
            <w:r w:rsidRPr="00B56711">
              <w:rPr>
                <w:rFonts w:ascii="Arial" w:hAnsi="Arial" w:cs="Arial"/>
                <w:sz w:val="24"/>
                <w:szCs w:val="24"/>
              </w:rPr>
              <w:t>industrial...). Se adjunta un cuestionario de texto indicando la in</w:t>
            </w:r>
            <w:r>
              <w:rPr>
                <w:rFonts w:ascii="Arial" w:hAnsi="Arial" w:cs="Arial"/>
                <w:sz w:val="24"/>
                <w:szCs w:val="24"/>
              </w:rPr>
              <w:t xml:space="preserve">formación requerida. Gracias de </w:t>
            </w:r>
            <w:r w:rsidRPr="00B56711">
              <w:rPr>
                <w:rFonts w:ascii="Arial" w:hAnsi="Arial" w:cs="Arial"/>
                <w:sz w:val="24"/>
                <w:szCs w:val="24"/>
              </w:rPr>
              <w:t>antemano. (El cuestionario se encuentra en su expediente)</w:t>
            </w:r>
          </w:p>
        </w:tc>
        <w:tc>
          <w:tcPr>
            <w:tcW w:w="2126" w:type="dxa"/>
          </w:tcPr>
          <w:p w:rsidR="00B56711" w:rsidRDefault="00B56711" w:rsidP="00B56711">
            <w:pPr>
              <w:jc w:val="both"/>
            </w:pPr>
            <w:r w:rsidRPr="00DE0FE6">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B56711" w:rsidRPr="007D7FD4" w:rsidTr="00B56711">
        <w:trPr>
          <w:trHeight w:val="944"/>
        </w:trPr>
        <w:tc>
          <w:tcPr>
            <w:tcW w:w="3085" w:type="dxa"/>
          </w:tcPr>
          <w:p w:rsidR="00B56711" w:rsidRPr="008F5CB6" w:rsidRDefault="00B56711" w:rsidP="00AB3C84">
            <w:pPr>
              <w:rPr>
                <w:rFonts w:ascii="Arial" w:hAnsi="Arial" w:cs="Arial"/>
                <w:sz w:val="24"/>
                <w:szCs w:val="24"/>
              </w:rPr>
            </w:pPr>
            <w:r>
              <w:rPr>
                <w:rFonts w:ascii="Arial" w:hAnsi="Arial" w:cs="Arial"/>
                <w:sz w:val="24"/>
                <w:szCs w:val="24"/>
              </w:rPr>
              <w:t>0385/SEPTIEMBRE</w:t>
            </w:r>
            <w:r w:rsidRPr="008F5CB6">
              <w:rPr>
                <w:rFonts w:ascii="Arial" w:hAnsi="Arial" w:cs="Arial"/>
                <w:sz w:val="24"/>
                <w:szCs w:val="24"/>
              </w:rPr>
              <w:t>/201</w:t>
            </w:r>
            <w:r>
              <w:rPr>
                <w:rFonts w:ascii="Arial" w:hAnsi="Arial" w:cs="Arial"/>
                <w:sz w:val="24"/>
                <w:szCs w:val="24"/>
              </w:rPr>
              <w:t>8</w:t>
            </w:r>
          </w:p>
        </w:tc>
        <w:tc>
          <w:tcPr>
            <w:tcW w:w="2552" w:type="dxa"/>
          </w:tcPr>
          <w:p w:rsidR="00B56711" w:rsidRPr="008F5CB6" w:rsidRDefault="00B56711" w:rsidP="00B56711">
            <w:pPr>
              <w:jc w:val="both"/>
              <w:rPr>
                <w:rFonts w:ascii="Arial" w:hAnsi="Arial" w:cs="Arial"/>
                <w:sz w:val="24"/>
                <w:szCs w:val="24"/>
              </w:rPr>
            </w:pPr>
            <w:r w:rsidRPr="00B56711">
              <w:rPr>
                <w:rFonts w:ascii="Arial" w:hAnsi="Arial" w:cs="Arial"/>
                <w:sz w:val="24"/>
                <w:szCs w:val="24"/>
              </w:rPr>
              <w:t>Se solicita</w:t>
            </w:r>
            <w:r>
              <w:rPr>
                <w:rFonts w:ascii="Arial" w:hAnsi="Arial" w:cs="Arial"/>
                <w:sz w:val="24"/>
                <w:szCs w:val="24"/>
              </w:rPr>
              <w:t xml:space="preserve"> </w:t>
            </w:r>
            <w:r w:rsidRPr="00B56711">
              <w:rPr>
                <w:rFonts w:ascii="Arial" w:hAnsi="Arial" w:cs="Arial"/>
                <w:sz w:val="24"/>
                <w:szCs w:val="24"/>
              </w:rPr>
              <w:t xml:space="preserve">información necesaria para el desarrollo del inventario de emisiones de gases de efecto invernadero en los municipios que </w:t>
            </w:r>
            <w:r w:rsidRPr="00B56711">
              <w:rPr>
                <w:rFonts w:ascii="Arial" w:hAnsi="Arial" w:cs="Arial"/>
                <w:sz w:val="24"/>
                <w:szCs w:val="24"/>
              </w:rPr>
              <w:lastRenderedPageBreak/>
              <w:t xml:space="preserve">conforman la Región Valles de Jalisco. Se requiere para ello el dato de ventas o consumo de gas licuado de </w:t>
            </w:r>
            <w:proofErr w:type="spellStart"/>
            <w:r w:rsidRPr="00B56711">
              <w:rPr>
                <w:rFonts w:ascii="Arial" w:hAnsi="Arial" w:cs="Arial"/>
                <w:sz w:val="24"/>
                <w:szCs w:val="24"/>
              </w:rPr>
              <w:t>petroleo</w:t>
            </w:r>
            <w:proofErr w:type="spellEnd"/>
            <w:r w:rsidRPr="00B56711">
              <w:rPr>
                <w:rFonts w:ascii="Arial" w:hAnsi="Arial" w:cs="Arial"/>
                <w:sz w:val="24"/>
                <w:szCs w:val="24"/>
              </w:rPr>
              <w:t xml:space="preserve"> (GLP) de cada uno de los municipios. Se adjunta un cuestionario con la información requerida. Gracias de antemano. (El cuestionari</w:t>
            </w:r>
            <w:r>
              <w:rPr>
                <w:rFonts w:ascii="Arial" w:hAnsi="Arial" w:cs="Arial"/>
                <w:sz w:val="24"/>
                <w:szCs w:val="24"/>
              </w:rPr>
              <w:t>o se encuentra en su expediente</w:t>
            </w:r>
            <w:r w:rsidRPr="00B56711">
              <w:rPr>
                <w:rFonts w:ascii="Arial" w:hAnsi="Arial" w:cs="Arial"/>
                <w:sz w:val="24"/>
                <w:szCs w:val="24"/>
              </w:rPr>
              <w:t>)</w:t>
            </w:r>
          </w:p>
        </w:tc>
        <w:tc>
          <w:tcPr>
            <w:tcW w:w="2126" w:type="dxa"/>
          </w:tcPr>
          <w:p w:rsidR="00B56711" w:rsidRDefault="00B56711" w:rsidP="00B56711">
            <w:pPr>
              <w:jc w:val="both"/>
            </w:pPr>
            <w:r w:rsidRPr="00DE0FE6">
              <w:rPr>
                <w:rFonts w:ascii="Arial" w:hAnsi="Arial" w:cs="Arial"/>
                <w:sz w:val="24"/>
                <w:szCs w:val="24"/>
              </w:rPr>
              <w:lastRenderedPageBreak/>
              <w:t xml:space="preserve">Se confirma la inexistencia por los motivos expuestos en la resolución. Notifíquese al solicitante en los términos del </w:t>
            </w:r>
            <w:r w:rsidRPr="00DE0FE6">
              <w:rPr>
                <w:rFonts w:ascii="Arial" w:hAnsi="Arial" w:cs="Arial"/>
                <w:sz w:val="24"/>
                <w:szCs w:val="24"/>
              </w:rPr>
              <w:lastRenderedPageBreak/>
              <w:t>Artículo 86 Bis punto 4 de la Ley de Transparencia y Acceso a la Información Pública del Estado de Jalisco y sus Municipios</w:t>
            </w:r>
          </w:p>
        </w:tc>
      </w:tr>
      <w:tr w:rsidR="00BC6017" w:rsidRPr="007D7FD4" w:rsidTr="00B56711">
        <w:trPr>
          <w:trHeight w:val="944"/>
        </w:trPr>
        <w:tc>
          <w:tcPr>
            <w:tcW w:w="3085" w:type="dxa"/>
          </w:tcPr>
          <w:p w:rsidR="00BC6017" w:rsidRPr="008F5CB6" w:rsidRDefault="00B56711" w:rsidP="00AB3C84">
            <w:pPr>
              <w:rPr>
                <w:rFonts w:ascii="Arial" w:hAnsi="Arial" w:cs="Arial"/>
                <w:sz w:val="24"/>
                <w:szCs w:val="24"/>
              </w:rPr>
            </w:pPr>
            <w:r>
              <w:rPr>
                <w:rFonts w:ascii="Arial" w:hAnsi="Arial" w:cs="Arial"/>
                <w:sz w:val="24"/>
                <w:szCs w:val="24"/>
              </w:rPr>
              <w:lastRenderedPageBreak/>
              <w:t>0386/SEPTIEMBRE</w:t>
            </w:r>
            <w:r w:rsidRPr="008F5CB6">
              <w:rPr>
                <w:rFonts w:ascii="Arial" w:hAnsi="Arial" w:cs="Arial"/>
                <w:sz w:val="24"/>
                <w:szCs w:val="24"/>
              </w:rPr>
              <w:t>/201</w:t>
            </w:r>
            <w:r>
              <w:rPr>
                <w:rFonts w:ascii="Arial" w:hAnsi="Arial" w:cs="Arial"/>
                <w:sz w:val="24"/>
                <w:szCs w:val="24"/>
              </w:rPr>
              <w:t>8</w:t>
            </w:r>
          </w:p>
        </w:tc>
        <w:tc>
          <w:tcPr>
            <w:tcW w:w="2552" w:type="dxa"/>
          </w:tcPr>
          <w:p w:rsidR="00603727" w:rsidRPr="008F5CB6" w:rsidRDefault="00B56711" w:rsidP="00E60511">
            <w:pPr>
              <w:jc w:val="both"/>
              <w:rPr>
                <w:rFonts w:ascii="Arial" w:hAnsi="Arial" w:cs="Arial"/>
                <w:sz w:val="24"/>
                <w:szCs w:val="24"/>
              </w:rPr>
            </w:pPr>
            <w:r w:rsidRPr="00B56711">
              <w:rPr>
                <w:rFonts w:ascii="Arial" w:hAnsi="Arial" w:cs="Arial"/>
                <w:sz w:val="24"/>
                <w:szCs w:val="24"/>
              </w:rPr>
              <w:t>Se solicita información para el desarrollo del inventario de emisiones de gases de efecto invernadero de los municipios que conforman la Región Valles de Jalisco. Se requiere para ello los datos de ventas o consumo de gas natural en diferentes sectores. Se adjunta un formulario de texto indicado la información requerida. Gracias de antemano. (El cuestionario se encuentra en su expediente)</w:t>
            </w:r>
          </w:p>
        </w:tc>
        <w:tc>
          <w:tcPr>
            <w:tcW w:w="2126" w:type="dxa"/>
          </w:tcPr>
          <w:p w:rsidR="00BC6017" w:rsidRPr="007D7FD4" w:rsidRDefault="00BC6017" w:rsidP="00BC6017">
            <w:pPr>
              <w:jc w:val="both"/>
              <w:rPr>
                <w:rFonts w:ascii="Arial" w:hAnsi="Arial" w:cs="Arial"/>
                <w:sz w:val="24"/>
                <w:szCs w:val="24"/>
              </w:rPr>
            </w:pPr>
            <w:r w:rsidRPr="00683810">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66792" w:rsidRPr="007D7FD4" w:rsidRDefault="003A29B8" w:rsidP="00D96DC7">
      <w:pPr>
        <w:rPr>
          <w:rFonts w:ascii="Arial" w:hAnsi="Arial" w:cs="Arial"/>
          <w:sz w:val="24"/>
          <w:szCs w:val="24"/>
        </w:rPr>
      </w:pPr>
      <w:r>
        <w:rPr>
          <w:rFonts w:ascii="Arial" w:hAnsi="Arial" w:cs="Arial"/>
          <w:noProof/>
          <w:sz w:val="24"/>
          <w:szCs w:val="24"/>
        </w:rPr>
        <w:pict>
          <v:shape id="_x0000_s1083" type="#_x0000_t202" style="position:absolute;margin-left:282.55pt;margin-top:-59.1pt;width:92.45pt;height:34.8pt;z-index:251672576;mso-wrap-style:none;mso-position-horizontal-relative:text;mso-position-vertical-relative:text" stroked="f">
            <v:textbox style="mso-next-textbox:#_x0000_s1083;mso-fit-shape-to-text:t">
              <w:txbxContent>
                <w:p w:rsidR="003A29B8" w:rsidRPr="007B1384" w:rsidRDefault="003A29B8" w:rsidP="003A29B8">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3A29B8" w:rsidRPr="007B1384" w:rsidRDefault="003A29B8" w:rsidP="003A29B8">
                  <w:pPr>
                    <w:pStyle w:val="Sinespaciado"/>
                    <w:ind w:left="720"/>
                    <w:jc w:val="right"/>
                    <w:rPr>
                      <w:rFonts w:ascii="Arial" w:hAnsi="Arial" w:cs="Arial"/>
                      <w:b/>
                      <w:color w:val="FF0000"/>
                      <w:sz w:val="24"/>
                      <w:szCs w:val="24"/>
                    </w:rPr>
                  </w:pPr>
                </w:p>
              </w:txbxContent>
            </v:textbox>
          </v:shape>
        </w:pict>
      </w:r>
    </w:p>
    <w:p w:rsidR="001A6E70" w:rsidRPr="008E3FED" w:rsidRDefault="001A6E70" w:rsidP="001A6E70">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Pr>
          <w:rFonts w:ascii="Arial" w:hAnsi="Arial" w:cs="Arial"/>
          <w:sz w:val="24"/>
          <w:szCs w:val="24"/>
        </w:rPr>
        <w:t xml:space="preserve"> </w:t>
      </w:r>
    </w:p>
    <w:p w:rsidR="001A6E70" w:rsidRDefault="001A6E70" w:rsidP="001A6E70">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Pr="003302FA">
        <w:rPr>
          <w:rFonts w:ascii="Arial" w:hAnsi="Arial" w:cs="Arial"/>
          <w:sz w:val="24"/>
          <w:szCs w:val="24"/>
          <w:lang w:eastAsia="en-US"/>
        </w:rPr>
        <w:t xml:space="preserve"> Secretario del Comité, pregunta si ya no existe un punto más</w:t>
      </w:r>
    </w:p>
    <w:p w:rsidR="001A6E70" w:rsidRPr="001C1D20" w:rsidRDefault="001A6E70" w:rsidP="001C1D20">
      <w:pPr>
        <w:pStyle w:val="Prrafodelista"/>
        <w:spacing w:after="0" w:line="240" w:lineRule="auto"/>
        <w:ind w:left="709"/>
        <w:contextualSpacing/>
        <w:jc w:val="both"/>
        <w:rPr>
          <w:rFonts w:ascii="Arial" w:hAnsi="Arial" w:cs="Arial"/>
          <w:sz w:val="24"/>
          <w:szCs w:val="24"/>
          <w:lang w:eastAsia="en-US"/>
        </w:rPr>
      </w:pPr>
      <w:r w:rsidRPr="003554F2">
        <w:rPr>
          <w:rFonts w:ascii="Arial" w:hAnsi="Arial" w:cs="Arial"/>
          <w:sz w:val="24"/>
          <w:szCs w:val="24"/>
          <w:lang w:eastAsia="en-US"/>
        </w:rPr>
        <w:t>a tratar en esta Sesión y no existiendo ningún punto ni objeción</w:t>
      </w:r>
      <w:r w:rsidR="001C1D20">
        <w:rPr>
          <w:rFonts w:ascii="Arial" w:hAnsi="Arial" w:cs="Arial"/>
          <w:sz w:val="24"/>
          <w:szCs w:val="24"/>
          <w:lang w:eastAsia="en-US"/>
        </w:rPr>
        <w:t xml:space="preserve"> </w:t>
      </w:r>
      <w:r w:rsidRPr="001C1D20">
        <w:rPr>
          <w:rFonts w:ascii="Arial" w:hAnsi="Arial" w:cs="Arial"/>
          <w:sz w:val="24"/>
          <w:szCs w:val="24"/>
          <w:lang w:eastAsia="en-US"/>
        </w:rPr>
        <w:t>procede a clausurar la Sesión, se solicita a los presentes firmen</w:t>
      </w:r>
      <w:r w:rsidR="001C1D20">
        <w:rPr>
          <w:rFonts w:ascii="Arial" w:hAnsi="Arial" w:cs="Arial"/>
          <w:sz w:val="24"/>
          <w:szCs w:val="24"/>
          <w:lang w:eastAsia="en-US"/>
        </w:rPr>
        <w:t xml:space="preserve"> </w:t>
      </w:r>
      <w:r w:rsidRPr="001C1D20">
        <w:rPr>
          <w:rFonts w:ascii="Arial" w:hAnsi="Arial" w:cs="Arial"/>
          <w:sz w:val="24"/>
          <w:szCs w:val="24"/>
          <w:lang w:eastAsia="en-US"/>
        </w:rPr>
        <w:t xml:space="preserve">el Acta para su publicación, siendo las </w:t>
      </w:r>
      <w:r w:rsidR="00B56711">
        <w:rPr>
          <w:rFonts w:ascii="Arial" w:hAnsi="Arial" w:cs="Arial"/>
          <w:sz w:val="24"/>
          <w:szCs w:val="24"/>
          <w:lang w:eastAsia="en-US"/>
        </w:rPr>
        <w:t>12</w:t>
      </w:r>
      <w:r w:rsidR="007B2573">
        <w:rPr>
          <w:rFonts w:ascii="Arial" w:hAnsi="Arial" w:cs="Arial"/>
          <w:sz w:val="24"/>
          <w:szCs w:val="24"/>
          <w:lang w:eastAsia="en-US"/>
        </w:rPr>
        <w:t xml:space="preserve">:20 </w:t>
      </w:r>
      <w:r w:rsidR="00B56711">
        <w:rPr>
          <w:rFonts w:ascii="Arial" w:hAnsi="Arial" w:cs="Arial"/>
          <w:sz w:val="24"/>
          <w:szCs w:val="24"/>
          <w:lang w:eastAsia="en-US"/>
        </w:rPr>
        <w:t xml:space="preserve">doce </w:t>
      </w:r>
      <w:r w:rsidR="007B2573">
        <w:rPr>
          <w:rFonts w:ascii="Arial" w:hAnsi="Arial" w:cs="Arial"/>
          <w:sz w:val="24"/>
          <w:szCs w:val="24"/>
          <w:lang w:eastAsia="en-US"/>
        </w:rPr>
        <w:t>horas con veinte minutos</w:t>
      </w:r>
      <w:r w:rsidR="00A2170F">
        <w:rPr>
          <w:rFonts w:ascii="Arial" w:hAnsi="Arial" w:cs="Arial"/>
          <w:sz w:val="24"/>
          <w:szCs w:val="24"/>
          <w:lang w:eastAsia="en-US"/>
        </w:rPr>
        <w:t xml:space="preserve"> </w:t>
      </w:r>
      <w:r w:rsidRPr="001C1D20">
        <w:rPr>
          <w:rFonts w:ascii="Arial" w:hAnsi="Arial" w:cs="Arial"/>
          <w:sz w:val="24"/>
          <w:szCs w:val="24"/>
          <w:lang w:eastAsia="en-US"/>
        </w:rPr>
        <w:t xml:space="preserve">del día </w:t>
      </w:r>
      <w:r w:rsidR="00B56711">
        <w:rPr>
          <w:rFonts w:ascii="Arial" w:hAnsi="Arial" w:cs="Arial"/>
          <w:sz w:val="24"/>
          <w:szCs w:val="24"/>
          <w:lang w:eastAsia="en-US"/>
        </w:rPr>
        <w:t xml:space="preserve">17 diecisiete </w:t>
      </w:r>
      <w:r w:rsidR="00C66F1E">
        <w:rPr>
          <w:rFonts w:ascii="Arial" w:hAnsi="Arial" w:cs="Arial"/>
          <w:sz w:val="24"/>
          <w:szCs w:val="24"/>
          <w:lang w:eastAsia="en-US"/>
        </w:rPr>
        <w:t xml:space="preserve">de septiembre </w:t>
      </w:r>
      <w:r w:rsidR="001C28A1" w:rsidRPr="001C1D20">
        <w:rPr>
          <w:rFonts w:ascii="Arial" w:hAnsi="Arial" w:cs="Arial"/>
          <w:sz w:val="24"/>
          <w:szCs w:val="24"/>
          <w:lang w:eastAsia="en-US"/>
        </w:rPr>
        <w:t xml:space="preserve">del año 2018 se </w:t>
      </w:r>
      <w:r w:rsidRPr="001C1D20">
        <w:rPr>
          <w:rFonts w:ascii="Arial" w:hAnsi="Arial" w:cs="Arial"/>
          <w:sz w:val="24"/>
          <w:szCs w:val="24"/>
          <w:lang w:eastAsia="en-US"/>
        </w:rPr>
        <w:t>concluye la Sesión.</w:t>
      </w:r>
    </w:p>
    <w:p w:rsidR="001A6E70" w:rsidRDefault="003A29B8" w:rsidP="001A6E70">
      <w:pPr>
        <w:spacing w:after="0" w:line="240" w:lineRule="auto"/>
        <w:ind w:left="709" w:hanging="567"/>
        <w:contextualSpacing/>
        <w:jc w:val="both"/>
        <w:rPr>
          <w:rFonts w:ascii="Arial" w:hAnsi="Arial" w:cs="Arial"/>
          <w:sz w:val="24"/>
          <w:szCs w:val="24"/>
          <w:lang w:eastAsia="en-US"/>
        </w:rPr>
      </w:pPr>
      <w:r>
        <w:rPr>
          <w:rFonts w:ascii="Arial" w:hAnsi="Arial" w:cs="Arial"/>
          <w:noProof/>
          <w:sz w:val="24"/>
          <w:szCs w:val="24"/>
        </w:rPr>
        <w:lastRenderedPageBreak/>
        <w:pict>
          <v:shape id="_x0000_s1084" type="#_x0000_t202" style="position:absolute;left:0;text-align:left;margin-left:285.8pt;margin-top:-55.8pt;width:92.45pt;height:34.8pt;z-index:251673600;mso-wrap-style:none" stroked="f">
            <v:textbox style="mso-next-textbox:#_x0000_s1084;mso-fit-shape-to-text:t">
              <w:txbxContent>
                <w:p w:rsidR="003A29B8" w:rsidRPr="007B1384" w:rsidRDefault="003A29B8" w:rsidP="003A29B8">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004</w:t>
                  </w:r>
                </w:p>
                <w:p w:rsidR="003A29B8" w:rsidRPr="007B1384" w:rsidRDefault="003A29B8" w:rsidP="003A29B8">
                  <w:pPr>
                    <w:pStyle w:val="Sinespaciado"/>
                    <w:ind w:left="720"/>
                    <w:jc w:val="right"/>
                    <w:rPr>
                      <w:rFonts w:ascii="Arial" w:hAnsi="Arial" w:cs="Arial"/>
                      <w:b/>
                      <w:color w:val="FF0000"/>
                      <w:sz w:val="24"/>
                      <w:szCs w:val="24"/>
                    </w:rPr>
                  </w:pPr>
                </w:p>
              </w:txbxContent>
            </v:textbox>
          </v:shape>
        </w:pict>
      </w:r>
      <w:r w:rsidR="007B2573">
        <w:rPr>
          <w:rFonts w:ascii="Arial" w:hAnsi="Arial" w:cs="Arial"/>
          <w:b/>
          <w:noProof/>
          <w:sz w:val="24"/>
          <w:szCs w:val="24"/>
        </w:rPr>
        <w:pict>
          <v:shape id="_x0000_s1081" type="#_x0000_t202" style="position:absolute;left:0;text-align:left;margin-left:285.8pt;margin-top:-107.3pt;width:92.45pt;height:34.8pt;z-index:251671552;mso-wrap-style:none;mso-position-horizontal-relative:text;mso-position-vertical-relative:text" stroked="f">
            <v:textbox style="mso-next-textbox:#_x0000_s1081;mso-fit-shape-to-text:t">
              <w:txbxContent>
                <w:p w:rsidR="00603727" w:rsidRPr="007B1384" w:rsidRDefault="00603727" w:rsidP="0060372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C66F1E">
                    <w:rPr>
                      <w:rFonts w:ascii="Arial" w:hAnsi="Arial" w:cs="Arial"/>
                      <w:b/>
                      <w:color w:val="FF0000"/>
                      <w:sz w:val="24"/>
                      <w:szCs w:val="24"/>
                    </w:rPr>
                    <w:t>003</w:t>
                  </w:r>
                </w:p>
                <w:p w:rsidR="00603727" w:rsidRPr="007B1384" w:rsidRDefault="00603727" w:rsidP="00603727">
                  <w:pPr>
                    <w:pStyle w:val="Sinespaciado"/>
                    <w:ind w:left="720"/>
                    <w:jc w:val="right"/>
                    <w:rPr>
                      <w:rFonts w:ascii="Arial" w:hAnsi="Arial" w:cs="Arial"/>
                      <w:b/>
                      <w:color w:val="FF0000"/>
                      <w:sz w:val="24"/>
                      <w:szCs w:val="24"/>
                    </w:rPr>
                  </w:pPr>
                </w:p>
              </w:txbxContent>
            </v:textbox>
          </v:shape>
        </w:pict>
      </w:r>
    </w:p>
    <w:p w:rsidR="00810AB4" w:rsidRPr="00096429" w:rsidRDefault="001A6E70" w:rsidP="00096429">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 xml:space="preserve">Así lo acordó el Comité de Transparencia Municipal de San Juanito de Escobedo, Jalisco, en su </w:t>
      </w:r>
      <w:r w:rsidR="00B56711">
        <w:rPr>
          <w:rFonts w:ascii="Arial" w:hAnsi="Arial" w:cs="Arial"/>
          <w:sz w:val="24"/>
          <w:szCs w:val="24"/>
          <w:lang w:eastAsia="en-US"/>
        </w:rPr>
        <w:t xml:space="preserve">Centésima Segunda </w:t>
      </w:r>
      <w:r>
        <w:rPr>
          <w:rFonts w:ascii="Arial" w:hAnsi="Arial" w:cs="Arial"/>
          <w:sz w:val="24"/>
          <w:szCs w:val="24"/>
          <w:lang w:eastAsia="en-US"/>
        </w:rPr>
        <w:t>Sesión Ordinaria.</w:t>
      </w:r>
    </w:p>
    <w:p w:rsidR="00810AB4" w:rsidRDefault="00810AB4" w:rsidP="008D6EB4">
      <w:pPr>
        <w:spacing w:after="0" w:line="240" w:lineRule="auto"/>
        <w:jc w:val="center"/>
        <w:rPr>
          <w:rFonts w:ascii="Arial" w:hAnsi="Arial" w:cs="Arial"/>
          <w:b/>
          <w:sz w:val="24"/>
          <w:szCs w:val="24"/>
          <w:lang w:eastAsia="en-US"/>
        </w:rPr>
      </w:pPr>
    </w:p>
    <w:p w:rsidR="00157A35" w:rsidRDefault="00157A35"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071717" w:rsidRDefault="00071717" w:rsidP="00851E81">
      <w:pPr>
        <w:spacing w:after="0" w:line="240" w:lineRule="auto"/>
        <w:rPr>
          <w:rFonts w:ascii="Arial" w:hAnsi="Arial" w:cs="Arial"/>
          <w:b/>
          <w:sz w:val="24"/>
          <w:szCs w:val="24"/>
          <w:lang w:eastAsia="en-US"/>
        </w:rPr>
      </w:pPr>
    </w:p>
    <w:p w:rsidR="00677C1D" w:rsidRPr="00677C1D" w:rsidRDefault="00677C1D" w:rsidP="000B6F6F">
      <w:pPr>
        <w:spacing w:after="0" w:line="240" w:lineRule="auto"/>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157A35" w:rsidRPr="00660D44" w:rsidRDefault="008D6EB4" w:rsidP="00660D4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071717" w:rsidRDefault="00071717" w:rsidP="00EE4158">
      <w:pPr>
        <w:spacing w:after="0" w:line="240" w:lineRule="auto"/>
        <w:rPr>
          <w:rFonts w:ascii="Arial" w:hAnsi="Arial" w:cs="Arial"/>
          <w:b/>
          <w:sz w:val="24"/>
          <w:szCs w:val="24"/>
          <w:lang w:eastAsia="en-US"/>
        </w:rPr>
      </w:pPr>
    </w:p>
    <w:p w:rsidR="00810AB4" w:rsidRDefault="00810AB4" w:rsidP="00EE4158">
      <w:pPr>
        <w:spacing w:after="0" w:line="240" w:lineRule="auto"/>
        <w:rPr>
          <w:rFonts w:ascii="Arial" w:hAnsi="Arial" w:cs="Arial"/>
          <w:b/>
          <w:sz w:val="24"/>
          <w:szCs w:val="24"/>
          <w:lang w:eastAsia="en-US"/>
        </w:rPr>
      </w:pPr>
    </w:p>
    <w:p w:rsidR="00C66F1E" w:rsidRDefault="00C66F1E" w:rsidP="00EE4158">
      <w:pPr>
        <w:spacing w:after="0" w:line="240" w:lineRule="auto"/>
        <w:rPr>
          <w:rFonts w:ascii="Arial" w:hAnsi="Arial" w:cs="Arial"/>
          <w:b/>
          <w:sz w:val="24"/>
          <w:szCs w:val="24"/>
          <w:lang w:eastAsia="en-US"/>
        </w:rPr>
      </w:pPr>
    </w:p>
    <w:p w:rsidR="00851E81" w:rsidRDefault="00851E81" w:rsidP="00EE4158">
      <w:pPr>
        <w:spacing w:after="0" w:line="240" w:lineRule="auto"/>
        <w:rPr>
          <w:rFonts w:ascii="Arial" w:hAnsi="Arial" w:cs="Arial"/>
          <w:b/>
          <w:sz w:val="24"/>
          <w:szCs w:val="24"/>
          <w:lang w:eastAsia="en-US"/>
        </w:rPr>
      </w:pPr>
    </w:p>
    <w:p w:rsidR="00E67699" w:rsidRDefault="00E67699" w:rsidP="00E67699">
      <w:pPr>
        <w:spacing w:after="0" w:line="240" w:lineRule="auto"/>
        <w:jc w:val="center"/>
        <w:rPr>
          <w:rFonts w:ascii="Arial" w:hAnsi="Arial" w:cs="Arial"/>
          <w:b/>
          <w:sz w:val="24"/>
          <w:szCs w:val="24"/>
          <w:lang w:eastAsia="en-US"/>
        </w:rPr>
      </w:pPr>
      <w:r>
        <w:rPr>
          <w:rFonts w:ascii="Arial" w:hAnsi="Arial" w:cs="Arial"/>
          <w:b/>
          <w:sz w:val="24"/>
          <w:szCs w:val="24"/>
          <w:lang w:eastAsia="en-US"/>
        </w:rPr>
        <w:t>ARQ. RAFAEL RUBIO AYÓN</w:t>
      </w:r>
    </w:p>
    <w:p w:rsidR="00157A35" w:rsidRDefault="00157A35" w:rsidP="005F2B20">
      <w:pPr>
        <w:spacing w:after="0" w:line="240" w:lineRule="auto"/>
        <w:rPr>
          <w:rFonts w:ascii="Arial" w:hAnsi="Arial" w:cs="Arial"/>
          <w:b/>
          <w:sz w:val="24"/>
          <w:szCs w:val="24"/>
          <w:lang w:eastAsia="en-US"/>
        </w:rPr>
      </w:pPr>
    </w:p>
    <w:p w:rsidR="00071717" w:rsidRDefault="00071717" w:rsidP="00851E81">
      <w:pPr>
        <w:spacing w:after="0" w:line="240" w:lineRule="auto"/>
        <w:rPr>
          <w:rFonts w:ascii="Arial" w:hAnsi="Arial" w:cs="Arial"/>
          <w:b/>
          <w:sz w:val="24"/>
          <w:szCs w:val="24"/>
          <w:lang w:eastAsia="en-US"/>
        </w:rPr>
      </w:pPr>
    </w:p>
    <w:p w:rsidR="00E67699" w:rsidRPr="004D39B6" w:rsidRDefault="00E67699" w:rsidP="00E67699">
      <w:pPr>
        <w:spacing w:after="0" w:line="240" w:lineRule="auto"/>
        <w:rPr>
          <w:rFonts w:ascii="Arial" w:hAnsi="Arial" w:cs="Arial"/>
          <w:b/>
          <w:sz w:val="24"/>
          <w:szCs w:val="24"/>
          <w:lang w:eastAsia="en-US"/>
        </w:rPr>
      </w:pPr>
      <w:r>
        <w:rPr>
          <w:rFonts w:ascii="Arial" w:hAnsi="Arial" w:cs="Arial"/>
          <w:b/>
          <w:sz w:val="24"/>
          <w:szCs w:val="24"/>
          <w:lang w:eastAsia="en-US"/>
        </w:rPr>
        <w:t>______________</w:t>
      </w:r>
      <w:r w:rsidRPr="004D39B6">
        <w:rPr>
          <w:rFonts w:ascii="Arial" w:hAnsi="Arial" w:cs="Arial"/>
          <w:b/>
          <w:sz w:val="24"/>
          <w:szCs w:val="24"/>
          <w:lang w:eastAsia="en-US"/>
        </w:rPr>
        <w:t>_________________</w:t>
      </w:r>
      <w:r>
        <w:rPr>
          <w:rFonts w:ascii="Arial" w:hAnsi="Arial" w:cs="Arial"/>
          <w:b/>
          <w:sz w:val="24"/>
          <w:szCs w:val="24"/>
          <w:lang w:eastAsia="en-US"/>
        </w:rPr>
        <w:t>_____________</w:t>
      </w:r>
      <w:r w:rsidRPr="004D39B6">
        <w:rPr>
          <w:rFonts w:ascii="Arial" w:hAnsi="Arial" w:cs="Arial"/>
          <w:b/>
          <w:sz w:val="24"/>
          <w:szCs w:val="24"/>
          <w:lang w:eastAsia="en-US"/>
        </w:rPr>
        <w:t>__________</w:t>
      </w:r>
    </w:p>
    <w:p w:rsidR="001D26A5" w:rsidRPr="00851E81" w:rsidRDefault="00E67699" w:rsidP="00851E81">
      <w:pPr>
        <w:spacing w:after="0" w:line="240" w:lineRule="auto"/>
        <w:jc w:val="center"/>
        <w:rPr>
          <w:rFonts w:ascii="Arial" w:hAnsi="Arial" w:cs="Arial"/>
          <w:b/>
          <w:sz w:val="24"/>
          <w:szCs w:val="24"/>
          <w:lang w:eastAsia="en-US"/>
        </w:rPr>
      </w:pPr>
      <w:r>
        <w:rPr>
          <w:rFonts w:ascii="Arial" w:hAnsi="Arial" w:cs="Arial"/>
          <w:b/>
          <w:sz w:val="24"/>
          <w:szCs w:val="24"/>
          <w:lang w:eastAsia="en-US"/>
        </w:rPr>
        <w:t>SINDICO MUNICIPAL Y VOCAL</w:t>
      </w:r>
      <w:r w:rsidRPr="00B84142">
        <w:rPr>
          <w:rFonts w:ascii="Arial" w:hAnsi="Arial" w:cs="Arial"/>
          <w:b/>
          <w:sz w:val="24"/>
          <w:szCs w:val="24"/>
          <w:lang w:eastAsia="en-US"/>
        </w:rPr>
        <w:t xml:space="preserve"> </w:t>
      </w:r>
      <w:r w:rsidRPr="004D39B6">
        <w:rPr>
          <w:rFonts w:ascii="Arial" w:hAnsi="Arial" w:cs="Arial"/>
          <w:b/>
          <w:sz w:val="24"/>
          <w:szCs w:val="24"/>
          <w:lang w:eastAsia="en-US"/>
        </w:rPr>
        <w:t>DEL COMITÉ DE TRANSPARENCIA DEL GOBIERNO MUNICIPAL DE SAN JUANITO DE ESCOBEDO, JALISCO</w:t>
      </w:r>
    </w:p>
    <w:p w:rsidR="0015211C" w:rsidRDefault="0015211C" w:rsidP="008D6EB4">
      <w:pPr>
        <w:spacing w:after="0" w:line="240" w:lineRule="auto"/>
        <w:jc w:val="both"/>
        <w:rPr>
          <w:rFonts w:ascii="Arial" w:hAnsi="Arial" w:cs="Arial"/>
          <w:b/>
          <w:sz w:val="24"/>
          <w:szCs w:val="24"/>
          <w:highlight w:val="cyan"/>
          <w:lang w:eastAsia="en-US"/>
        </w:rPr>
      </w:pPr>
    </w:p>
    <w:p w:rsidR="00603727" w:rsidRDefault="00603727" w:rsidP="008D6EB4">
      <w:pPr>
        <w:spacing w:after="0" w:line="240" w:lineRule="auto"/>
        <w:jc w:val="both"/>
        <w:rPr>
          <w:rFonts w:ascii="Arial" w:hAnsi="Arial" w:cs="Arial"/>
          <w:b/>
          <w:sz w:val="24"/>
          <w:szCs w:val="24"/>
          <w:highlight w:val="cyan"/>
          <w:lang w:eastAsia="en-US"/>
        </w:rPr>
      </w:pPr>
    </w:p>
    <w:p w:rsidR="00603727" w:rsidRDefault="00603727" w:rsidP="008D6EB4">
      <w:pPr>
        <w:spacing w:after="0" w:line="240" w:lineRule="auto"/>
        <w:jc w:val="both"/>
        <w:rPr>
          <w:rFonts w:ascii="Arial" w:hAnsi="Arial" w:cs="Arial"/>
          <w:b/>
          <w:sz w:val="24"/>
          <w:szCs w:val="24"/>
          <w:highlight w:val="cyan"/>
          <w:lang w:eastAsia="en-US"/>
        </w:rPr>
      </w:pPr>
    </w:p>
    <w:p w:rsidR="00851E81" w:rsidRPr="008D6EB4" w:rsidRDefault="00851E81"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5F2B20" w:rsidRDefault="005F2B20" w:rsidP="005F2B20">
      <w:pPr>
        <w:spacing w:after="0" w:line="240" w:lineRule="auto"/>
        <w:rPr>
          <w:rFonts w:ascii="Arial" w:hAnsi="Arial" w:cs="Arial"/>
          <w:b/>
          <w:sz w:val="24"/>
          <w:szCs w:val="24"/>
          <w:lang w:eastAsia="en-US"/>
        </w:rPr>
      </w:pPr>
    </w:p>
    <w:p w:rsidR="00071717" w:rsidRPr="00677C1D" w:rsidRDefault="00071717" w:rsidP="005F2B20">
      <w:pPr>
        <w:spacing w:after="0" w:line="240" w:lineRule="auto"/>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w:t>
      </w:r>
      <w:proofErr w:type="spellStart"/>
      <w:r w:rsidRPr="008D6EB4">
        <w:rPr>
          <w:rFonts w:ascii="Arial" w:hAnsi="Arial" w:cs="Arial"/>
          <w:b/>
          <w:sz w:val="24"/>
          <w:szCs w:val="24"/>
          <w:lang w:eastAsia="en-US"/>
        </w:rPr>
        <w:t>TÉCNlCO</w:t>
      </w:r>
      <w:proofErr w:type="spellEnd"/>
      <w:r w:rsidRPr="008D6EB4">
        <w:rPr>
          <w:rFonts w:ascii="Arial" w:hAnsi="Arial" w:cs="Arial"/>
          <w:b/>
          <w:sz w:val="24"/>
          <w:szCs w:val="24"/>
          <w:lang w:eastAsia="en-US"/>
        </w:rPr>
        <w:t xml:space="preserv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E93" w:rsidRDefault="00055E93">
      <w:pPr>
        <w:spacing w:after="0" w:line="240" w:lineRule="auto"/>
      </w:pPr>
      <w:r>
        <w:separator/>
      </w:r>
    </w:p>
  </w:endnote>
  <w:endnote w:type="continuationSeparator" w:id="1">
    <w:p w:rsidR="00055E93" w:rsidRDefault="00055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E93" w:rsidRDefault="00055E93">
      <w:pPr>
        <w:spacing w:after="0" w:line="240" w:lineRule="auto"/>
      </w:pPr>
      <w:r>
        <w:separator/>
      </w:r>
    </w:p>
  </w:footnote>
  <w:footnote w:type="continuationSeparator" w:id="1">
    <w:p w:rsidR="00055E93" w:rsidRDefault="00055E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4C3470" w:rsidP="0090187C">
    <w:pPr>
      <w:pStyle w:val="Encabezado"/>
      <w:jc w:val="right"/>
      <w:rPr>
        <w:rFonts w:ascii="Bookman Old Style" w:hAnsi="Bookman Old Style"/>
        <w:b/>
        <w:color w:val="C00000"/>
      </w:rPr>
    </w:pPr>
    <w:r w:rsidRPr="004C3470">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8pt;height:99.1pt" o:ole="">
                      <v:imagedata r:id="rId1" o:title=""/>
                    </v:shape>
                    <o:OLEObject Type="Embed" ProgID="PBrush" ShapeID="_x0000_i1026" DrawAspect="Content" ObjectID="_1598818047"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4C3470">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BED2A10"/>
    <w:multiLevelType w:val="hybridMultilevel"/>
    <w:tmpl w:val="E0AE09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6D9375AC"/>
    <w:multiLevelType w:val="hybridMultilevel"/>
    <w:tmpl w:val="1D92F4BA"/>
    <w:lvl w:ilvl="0" w:tplc="3EF844F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6"/>
  </w:num>
  <w:num w:numId="8">
    <w:abstractNumId w:val="3"/>
  </w:num>
  <w:num w:numId="9">
    <w:abstractNumId w:val="4"/>
  </w:num>
  <w:num w:numId="10">
    <w:abstractNumId w:val="11"/>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5"/>
  </w:num>
  <w:num w:numId="17">
    <w:abstractNumId w:val="7"/>
  </w:num>
  <w:num w:numId="18">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2053">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55E93"/>
    <w:rsid w:val="000647DD"/>
    <w:rsid w:val="0006512A"/>
    <w:rsid w:val="000653FD"/>
    <w:rsid w:val="000700EC"/>
    <w:rsid w:val="00070CA2"/>
    <w:rsid w:val="00071717"/>
    <w:rsid w:val="000721F6"/>
    <w:rsid w:val="00077D63"/>
    <w:rsid w:val="00080232"/>
    <w:rsid w:val="000854E8"/>
    <w:rsid w:val="00085682"/>
    <w:rsid w:val="00085F15"/>
    <w:rsid w:val="00087062"/>
    <w:rsid w:val="000908F6"/>
    <w:rsid w:val="000938A0"/>
    <w:rsid w:val="0009411D"/>
    <w:rsid w:val="00096429"/>
    <w:rsid w:val="000A79E1"/>
    <w:rsid w:val="000B5CF3"/>
    <w:rsid w:val="000B6F6F"/>
    <w:rsid w:val="000C4D48"/>
    <w:rsid w:val="000C51E5"/>
    <w:rsid w:val="000C6CFA"/>
    <w:rsid w:val="000D11FE"/>
    <w:rsid w:val="000D128C"/>
    <w:rsid w:val="000D1E4A"/>
    <w:rsid w:val="000D47A1"/>
    <w:rsid w:val="000D4B4A"/>
    <w:rsid w:val="000D6D9E"/>
    <w:rsid w:val="000E3B9E"/>
    <w:rsid w:val="000E3D85"/>
    <w:rsid w:val="000E5717"/>
    <w:rsid w:val="000F3449"/>
    <w:rsid w:val="000F584F"/>
    <w:rsid w:val="000F5ED2"/>
    <w:rsid w:val="000F638E"/>
    <w:rsid w:val="00101E98"/>
    <w:rsid w:val="00104173"/>
    <w:rsid w:val="00110D83"/>
    <w:rsid w:val="00112674"/>
    <w:rsid w:val="001132BB"/>
    <w:rsid w:val="00115EA0"/>
    <w:rsid w:val="0011638D"/>
    <w:rsid w:val="001171CD"/>
    <w:rsid w:val="00117876"/>
    <w:rsid w:val="0012263C"/>
    <w:rsid w:val="0013280A"/>
    <w:rsid w:val="00141C1B"/>
    <w:rsid w:val="001438F4"/>
    <w:rsid w:val="0015162E"/>
    <w:rsid w:val="0015211C"/>
    <w:rsid w:val="00156240"/>
    <w:rsid w:val="00156370"/>
    <w:rsid w:val="00156B36"/>
    <w:rsid w:val="00157A35"/>
    <w:rsid w:val="00164111"/>
    <w:rsid w:val="00166391"/>
    <w:rsid w:val="00167506"/>
    <w:rsid w:val="00172178"/>
    <w:rsid w:val="001729BD"/>
    <w:rsid w:val="001747C8"/>
    <w:rsid w:val="001766F3"/>
    <w:rsid w:val="00180553"/>
    <w:rsid w:val="00183358"/>
    <w:rsid w:val="0018395B"/>
    <w:rsid w:val="00194C31"/>
    <w:rsid w:val="00194C8C"/>
    <w:rsid w:val="00196B16"/>
    <w:rsid w:val="001A188B"/>
    <w:rsid w:val="001A1CB2"/>
    <w:rsid w:val="001A2239"/>
    <w:rsid w:val="001A448B"/>
    <w:rsid w:val="001A6E70"/>
    <w:rsid w:val="001B68F7"/>
    <w:rsid w:val="001C18D5"/>
    <w:rsid w:val="001C1D20"/>
    <w:rsid w:val="001C28A1"/>
    <w:rsid w:val="001C4085"/>
    <w:rsid w:val="001D1144"/>
    <w:rsid w:val="001D26A5"/>
    <w:rsid w:val="001D4447"/>
    <w:rsid w:val="001D4B36"/>
    <w:rsid w:val="001D6226"/>
    <w:rsid w:val="001E11E4"/>
    <w:rsid w:val="001E4B38"/>
    <w:rsid w:val="001E554B"/>
    <w:rsid w:val="001E5876"/>
    <w:rsid w:val="001E5D39"/>
    <w:rsid w:val="001E70DE"/>
    <w:rsid w:val="001E768A"/>
    <w:rsid w:val="001F50F2"/>
    <w:rsid w:val="00200870"/>
    <w:rsid w:val="0020114A"/>
    <w:rsid w:val="00213E87"/>
    <w:rsid w:val="0021657C"/>
    <w:rsid w:val="00216866"/>
    <w:rsid w:val="002209F8"/>
    <w:rsid w:val="00222088"/>
    <w:rsid w:val="00224376"/>
    <w:rsid w:val="002248B2"/>
    <w:rsid w:val="002263E0"/>
    <w:rsid w:val="0023268D"/>
    <w:rsid w:val="00236662"/>
    <w:rsid w:val="00236FC6"/>
    <w:rsid w:val="0025117F"/>
    <w:rsid w:val="0025532F"/>
    <w:rsid w:val="002573DA"/>
    <w:rsid w:val="0026566A"/>
    <w:rsid w:val="00266792"/>
    <w:rsid w:val="00271976"/>
    <w:rsid w:val="00271AA6"/>
    <w:rsid w:val="002838BA"/>
    <w:rsid w:val="00285CC2"/>
    <w:rsid w:val="00286390"/>
    <w:rsid w:val="00286E61"/>
    <w:rsid w:val="00291D32"/>
    <w:rsid w:val="0029479A"/>
    <w:rsid w:val="002A0881"/>
    <w:rsid w:val="002A3C92"/>
    <w:rsid w:val="002A3F63"/>
    <w:rsid w:val="002A57EA"/>
    <w:rsid w:val="002A5C73"/>
    <w:rsid w:val="002A6331"/>
    <w:rsid w:val="002A75BD"/>
    <w:rsid w:val="002B2AA8"/>
    <w:rsid w:val="002B5CCD"/>
    <w:rsid w:val="002C2395"/>
    <w:rsid w:val="002C241E"/>
    <w:rsid w:val="002C4D0F"/>
    <w:rsid w:val="002C776F"/>
    <w:rsid w:val="002D0111"/>
    <w:rsid w:val="002D3121"/>
    <w:rsid w:val="002D39A4"/>
    <w:rsid w:val="002D3EA3"/>
    <w:rsid w:val="002D51E1"/>
    <w:rsid w:val="002E0CF8"/>
    <w:rsid w:val="002E2A93"/>
    <w:rsid w:val="002F2F7E"/>
    <w:rsid w:val="002F5950"/>
    <w:rsid w:val="00305FE9"/>
    <w:rsid w:val="00310D45"/>
    <w:rsid w:val="0031790E"/>
    <w:rsid w:val="00320AFE"/>
    <w:rsid w:val="00327662"/>
    <w:rsid w:val="003312EE"/>
    <w:rsid w:val="00333D41"/>
    <w:rsid w:val="00340062"/>
    <w:rsid w:val="00341975"/>
    <w:rsid w:val="00346312"/>
    <w:rsid w:val="0034728E"/>
    <w:rsid w:val="00347A82"/>
    <w:rsid w:val="003554F2"/>
    <w:rsid w:val="003605B3"/>
    <w:rsid w:val="0036344E"/>
    <w:rsid w:val="00365E0D"/>
    <w:rsid w:val="00372E83"/>
    <w:rsid w:val="0037390C"/>
    <w:rsid w:val="0037539C"/>
    <w:rsid w:val="003774C6"/>
    <w:rsid w:val="003774FE"/>
    <w:rsid w:val="003806DD"/>
    <w:rsid w:val="003827DF"/>
    <w:rsid w:val="00382842"/>
    <w:rsid w:val="00383D9B"/>
    <w:rsid w:val="0038466F"/>
    <w:rsid w:val="003911BD"/>
    <w:rsid w:val="00392472"/>
    <w:rsid w:val="00397DD3"/>
    <w:rsid w:val="003A29B8"/>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4551C"/>
    <w:rsid w:val="00450386"/>
    <w:rsid w:val="00451DF6"/>
    <w:rsid w:val="004624E8"/>
    <w:rsid w:val="00465080"/>
    <w:rsid w:val="00475D32"/>
    <w:rsid w:val="00480787"/>
    <w:rsid w:val="00483106"/>
    <w:rsid w:val="004876E1"/>
    <w:rsid w:val="00487B56"/>
    <w:rsid w:val="00490473"/>
    <w:rsid w:val="00491E71"/>
    <w:rsid w:val="0049323B"/>
    <w:rsid w:val="00493BB9"/>
    <w:rsid w:val="00494980"/>
    <w:rsid w:val="00495B44"/>
    <w:rsid w:val="00497BBE"/>
    <w:rsid w:val="004A669D"/>
    <w:rsid w:val="004B52BE"/>
    <w:rsid w:val="004C2617"/>
    <w:rsid w:val="004C3470"/>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52A1"/>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C7191"/>
    <w:rsid w:val="005D30D7"/>
    <w:rsid w:val="005D3C9E"/>
    <w:rsid w:val="005D3E43"/>
    <w:rsid w:val="005D6E03"/>
    <w:rsid w:val="005E06C1"/>
    <w:rsid w:val="005E398E"/>
    <w:rsid w:val="005E5AC1"/>
    <w:rsid w:val="005E7345"/>
    <w:rsid w:val="005F0005"/>
    <w:rsid w:val="005F08B4"/>
    <w:rsid w:val="005F1077"/>
    <w:rsid w:val="005F2402"/>
    <w:rsid w:val="005F2B20"/>
    <w:rsid w:val="005F588E"/>
    <w:rsid w:val="005F5C00"/>
    <w:rsid w:val="005F6451"/>
    <w:rsid w:val="005F65E8"/>
    <w:rsid w:val="006035D8"/>
    <w:rsid w:val="00603727"/>
    <w:rsid w:val="006049CE"/>
    <w:rsid w:val="00607F15"/>
    <w:rsid w:val="006154A5"/>
    <w:rsid w:val="00640A20"/>
    <w:rsid w:val="006425FE"/>
    <w:rsid w:val="00643345"/>
    <w:rsid w:val="00645A56"/>
    <w:rsid w:val="00645E77"/>
    <w:rsid w:val="00646906"/>
    <w:rsid w:val="0064796A"/>
    <w:rsid w:val="006505B0"/>
    <w:rsid w:val="00650611"/>
    <w:rsid w:val="00653404"/>
    <w:rsid w:val="0065657A"/>
    <w:rsid w:val="006566F0"/>
    <w:rsid w:val="00660D44"/>
    <w:rsid w:val="0066780D"/>
    <w:rsid w:val="00670516"/>
    <w:rsid w:val="00670B51"/>
    <w:rsid w:val="006710CF"/>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B606D"/>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03BF3"/>
    <w:rsid w:val="00711078"/>
    <w:rsid w:val="007110A6"/>
    <w:rsid w:val="00715E70"/>
    <w:rsid w:val="00717799"/>
    <w:rsid w:val="007230EA"/>
    <w:rsid w:val="007238D5"/>
    <w:rsid w:val="00726D66"/>
    <w:rsid w:val="00730A5F"/>
    <w:rsid w:val="00731DB9"/>
    <w:rsid w:val="00746DD6"/>
    <w:rsid w:val="00746E2B"/>
    <w:rsid w:val="00751686"/>
    <w:rsid w:val="0075491D"/>
    <w:rsid w:val="00763BE2"/>
    <w:rsid w:val="00764961"/>
    <w:rsid w:val="00781807"/>
    <w:rsid w:val="00785C71"/>
    <w:rsid w:val="00791322"/>
    <w:rsid w:val="00795D35"/>
    <w:rsid w:val="00797EE1"/>
    <w:rsid w:val="007A136E"/>
    <w:rsid w:val="007A412B"/>
    <w:rsid w:val="007A455E"/>
    <w:rsid w:val="007A6072"/>
    <w:rsid w:val="007B1384"/>
    <w:rsid w:val="007B2573"/>
    <w:rsid w:val="007B3F3D"/>
    <w:rsid w:val="007B5E3C"/>
    <w:rsid w:val="007B7C3E"/>
    <w:rsid w:val="007C007F"/>
    <w:rsid w:val="007C042F"/>
    <w:rsid w:val="007C434A"/>
    <w:rsid w:val="007C67B8"/>
    <w:rsid w:val="007C687E"/>
    <w:rsid w:val="007D7FD4"/>
    <w:rsid w:val="007E00F8"/>
    <w:rsid w:val="007E02E7"/>
    <w:rsid w:val="007E0673"/>
    <w:rsid w:val="007E1EF9"/>
    <w:rsid w:val="007E3F73"/>
    <w:rsid w:val="007E691E"/>
    <w:rsid w:val="007F01E0"/>
    <w:rsid w:val="007F0B3D"/>
    <w:rsid w:val="007F17F9"/>
    <w:rsid w:val="007F1FDF"/>
    <w:rsid w:val="007F5843"/>
    <w:rsid w:val="007F5894"/>
    <w:rsid w:val="00803CD7"/>
    <w:rsid w:val="00805FFF"/>
    <w:rsid w:val="0080685B"/>
    <w:rsid w:val="00807B0B"/>
    <w:rsid w:val="00810AB4"/>
    <w:rsid w:val="008149F9"/>
    <w:rsid w:val="00816732"/>
    <w:rsid w:val="00817A60"/>
    <w:rsid w:val="00822660"/>
    <w:rsid w:val="0083622E"/>
    <w:rsid w:val="00837D38"/>
    <w:rsid w:val="00841560"/>
    <w:rsid w:val="0084605F"/>
    <w:rsid w:val="00851E81"/>
    <w:rsid w:val="00861A1C"/>
    <w:rsid w:val="00862130"/>
    <w:rsid w:val="00865906"/>
    <w:rsid w:val="00867A17"/>
    <w:rsid w:val="00867E22"/>
    <w:rsid w:val="00870741"/>
    <w:rsid w:val="0087107D"/>
    <w:rsid w:val="00876AD2"/>
    <w:rsid w:val="00876E1F"/>
    <w:rsid w:val="00877E41"/>
    <w:rsid w:val="0089256E"/>
    <w:rsid w:val="0089640E"/>
    <w:rsid w:val="008A18EE"/>
    <w:rsid w:val="008A2BE4"/>
    <w:rsid w:val="008A6AE8"/>
    <w:rsid w:val="008B0A73"/>
    <w:rsid w:val="008B508D"/>
    <w:rsid w:val="008B746D"/>
    <w:rsid w:val="008C1EA3"/>
    <w:rsid w:val="008C3C76"/>
    <w:rsid w:val="008C61A7"/>
    <w:rsid w:val="008C755E"/>
    <w:rsid w:val="008D0977"/>
    <w:rsid w:val="008D263E"/>
    <w:rsid w:val="008D6238"/>
    <w:rsid w:val="008D6EB4"/>
    <w:rsid w:val="008E2DA8"/>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379FA"/>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42D9"/>
    <w:rsid w:val="009C6129"/>
    <w:rsid w:val="009C6E78"/>
    <w:rsid w:val="009C746B"/>
    <w:rsid w:val="009D69BD"/>
    <w:rsid w:val="009D7EB7"/>
    <w:rsid w:val="009E06F8"/>
    <w:rsid w:val="009E2931"/>
    <w:rsid w:val="009E2A8F"/>
    <w:rsid w:val="009E439C"/>
    <w:rsid w:val="009F58B3"/>
    <w:rsid w:val="00A01F0D"/>
    <w:rsid w:val="00A031C5"/>
    <w:rsid w:val="00A032E5"/>
    <w:rsid w:val="00A04BAD"/>
    <w:rsid w:val="00A072BA"/>
    <w:rsid w:val="00A07369"/>
    <w:rsid w:val="00A07912"/>
    <w:rsid w:val="00A1378E"/>
    <w:rsid w:val="00A2170F"/>
    <w:rsid w:val="00A21AF7"/>
    <w:rsid w:val="00A21DEB"/>
    <w:rsid w:val="00A2790A"/>
    <w:rsid w:val="00A31531"/>
    <w:rsid w:val="00A34CBA"/>
    <w:rsid w:val="00A3648D"/>
    <w:rsid w:val="00A40D01"/>
    <w:rsid w:val="00A43260"/>
    <w:rsid w:val="00A461A9"/>
    <w:rsid w:val="00A46EB2"/>
    <w:rsid w:val="00A66E7E"/>
    <w:rsid w:val="00A732FF"/>
    <w:rsid w:val="00A73774"/>
    <w:rsid w:val="00A7475A"/>
    <w:rsid w:val="00A757D5"/>
    <w:rsid w:val="00A76D32"/>
    <w:rsid w:val="00A80BBC"/>
    <w:rsid w:val="00A813DA"/>
    <w:rsid w:val="00A8452D"/>
    <w:rsid w:val="00A84E27"/>
    <w:rsid w:val="00A85691"/>
    <w:rsid w:val="00A86409"/>
    <w:rsid w:val="00A86E2D"/>
    <w:rsid w:val="00A876D4"/>
    <w:rsid w:val="00A90370"/>
    <w:rsid w:val="00A917DD"/>
    <w:rsid w:val="00A92018"/>
    <w:rsid w:val="00AA088C"/>
    <w:rsid w:val="00AB3C84"/>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2586"/>
    <w:rsid w:val="00B275C5"/>
    <w:rsid w:val="00B3385E"/>
    <w:rsid w:val="00B42ADE"/>
    <w:rsid w:val="00B4331A"/>
    <w:rsid w:val="00B43CAE"/>
    <w:rsid w:val="00B536F7"/>
    <w:rsid w:val="00B53C9A"/>
    <w:rsid w:val="00B55836"/>
    <w:rsid w:val="00B56711"/>
    <w:rsid w:val="00B60A46"/>
    <w:rsid w:val="00B6214C"/>
    <w:rsid w:val="00B62CF4"/>
    <w:rsid w:val="00B663D8"/>
    <w:rsid w:val="00B7177B"/>
    <w:rsid w:val="00B732C8"/>
    <w:rsid w:val="00B73994"/>
    <w:rsid w:val="00B73FC6"/>
    <w:rsid w:val="00B809E4"/>
    <w:rsid w:val="00B80A0D"/>
    <w:rsid w:val="00B80B08"/>
    <w:rsid w:val="00B82ED3"/>
    <w:rsid w:val="00B8781D"/>
    <w:rsid w:val="00B87F37"/>
    <w:rsid w:val="00B9021E"/>
    <w:rsid w:val="00B949A3"/>
    <w:rsid w:val="00B962D0"/>
    <w:rsid w:val="00BA1F0B"/>
    <w:rsid w:val="00BA359B"/>
    <w:rsid w:val="00BA3952"/>
    <w:rsid w:val="00BA3ECA"/>
    <w:rsid w:val="00BA57D7"/>
    <w:rsid w:val="00BA5CCB"/>
    <w:rsid w:val="00BA74B4"/>
    <w:rsid w:val="00BB2857"/>
    <w:rsid w:val="00BB3CCD"/>
    <w:rsid w:val="00BB4D1D"/>
    <w:rsid w:val="00BB7AAB"/>
    <w:rsid w:val="00BC2936"/>
    <w:rsid w:val="00BC46B2"/>
    <w:rsid w:val="00BC6017"/>
    <w:rsid w:val="00BC76EE"/>
    <w:rsid w:val="00BC7D68"/>
    <w:rsid w:val="00BD1F9D"/>
    <w:rsid w:val="00BD2B65"/>
    <w:rsid w:val="00BD2C14"/>
    <w:rsid w:val="00BD2E02"/>
    <w:rsid w:val="00BD736C"/>
    <w:rsid w:val="00BE02A6"/>
    <w:rsid w:val="00BE4620"/>
    <w:rsid w:val="00BE4B25"/>
    <w:rsid w:val="00BE607D"/>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66F1E"/>
    <w:rsid w:val="00C71B4E"/>
    <w:rsid w:val="00C72236"/>
    <w:rsid w:val="00C7336A"/>
    <w:rsid w:val="00C80076"/>
    <w:rsid w:val="00C82678"/>
    <w:rsid w:val="00C84079"/>
    <w:rsid w:val="00C869E6"/>
    <w:rsid w:val="00C92143"/>
    <w:rsid w:val="00C9324A"/>
    <w:rsid w:val="00C93ACB"/>
    <w:rsid w:val="00C942FE"/>
    <w:rsid w:val="00CA0D35"/>
    <w:rsid w:val="00CA1506"/>
    <w:rsid w:val="00CA2554"/>
    <w:rsid w:val="00CA38B7"/>
    <w:rsid w:val="00CA3CC0"/>
    <w:rsid w:val="00CA66BD"/>
    <w:rsid w:val="00CA6E71"/>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33BB"/>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0511"/>
    <w:rsid w:val="00E65FBE"/>
    <w:rsid w:val="00E67699"/>
    <w:rsid w:val="00E742AF"/>
    <w:rsid w:val="00E763EB"/>
    <w:rsid w:val="00E768D0"/>
    <w:rsid w:val="00E817A4"/>
    <w:rsid w:val="00E825B1"/>
    <w:rsid w:val="00E84DF4"/>
    <w:rsid w:val="00E9355F"/>
    <w:rsid w:val="00E97D52"/>
    <w:rsid w:val="00E97FE7"/>
    <w:rsid w:val="00EB2596"/>
    <w:rsid w:val="00EB5C54"/>
    <w:rsid w:val="00EB5D55"/>
    <w:rsid w:val="00EB7E98"/>
    <w:rsid w:val="00EC0ED6"/>
    <w:rsid w:val="00EC211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13FC"/>
    <w:rsid w:val="00F620EF"/>
    <w:rsid w:val="00F70D6C"/>
    <w:rsid w:val="00F71F4F"/>
    <w:rsid w:val="00F72553"/>
    <w:rsid w:val="00F74F14"/>
    <w:rsid w:val="00F77C8A"/>
    <w:rsid w:val="00F8164E"/>
    <w:rsid w:val="00F864EB"/>
    <w:rsid w:val="00F94FB1"/>
    <w:rsid w:val="00F95E29"/>
    <w:rsid w:val="00FA2401"/>
    <w:rsid w:val="00FA5AA3"/>
    <w:rsid w:val="00FB0018"/>
    <w:rsid w:val="00FC000D"/>
    <w:rsid w:val="00FC0733"/>
    <w:rsid w:val="00FC1DAB"/>
    <w:rsid w:val="00FC4AC1"/>
    <w:rsid w:val="00FD0E66"/>
    <w:rsid w:val="00FD28F9"/>
    <w:rsid w:val="00FD6214"/>
    <w:rsid w:val="00FE45FC"/>
    <w:rsid w:val="00FE5CBC"/>
    <w:rsid w:val="00FF1086"/>
    <w:rsid w:val="00FF190B"/>
    <w:rsid w:val="00FF370D"/>
    <w:rsid w:val="00FF75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6F"/>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82996251">
      <w:bodyDiv w:val="1"/>
      <w:marLeft w:val="0"/>
      <w:marRight w:val="0"/>
      <w:marTop w:val="0"/>
      <w:marBottom w:val="0"/>
      <w:divBdr>
        <w:top w:val="none" w:sz="0" w:space="0" w:color="auto"/>
        <w:left w:val="none" w:sz="0" w:space="0" w:color="auto"/>
        <w:bottom w:val="none" w:sz="0" w:space="0" w:color="auto"/>
        <w:right w:val="none" w:sz="0" w:space="0" w:color="auto"/>
      </w:divBdr>
    </w:div>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45961009">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15362657">
      <w:bodyDiv w:val="1"/>
      <w:marLeft w:val="0"/>
      <w:marRight w:val="0"/>
      <w:marTop w:val="0"/>
      <w:marBottom w:val="0"/>
      <w:divBdr>
        <w:top w:val="none" w:sz="0" w:space="0" w:color="auto"/>
        <w:left w:val="none" w:sz="0" w:space="0" w:color="auto"/>
        <w:bottom w:val="none" w:sz="0" w:space="0" w:color="auto"/>
        <w:right w:val="none" w:sz="0" w:space="0" w:color="auto"/>
      </w:divBdr>
    </w:div>
    <w:div w:id="937759418">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38511381">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787192770">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1032</Words>
  <Characters>5682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6701</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2017-09-25T19:35:00Z</cp:lastPrinted>
  <dcterms:created xsi:type="dcterms:W3CDTF">2018-09-19T04:21:00Z</dcterms:created>
  <dcterms:modified xsi:type="dcterms:W3CDTF">2018-09-19T04:21:00Z</dcterms:modified>
</cp:coreProperties>
</file>