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9021E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9021E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566F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A7475A">
        <w:rPr>
          <w:rFonts w:ascii="Arial" w:hAnsi="Arial" w:cs="Arial"/>
          <w:b/>
          <w:bCs/>
          <w:color w:val="FF0000"/>
          <w:sz w:val="24"/>
          <w:szCs w:val="24"/>
        </w:rPr>
        <w:t>9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A7475A">
        <w:rPr>
          <w:rFonts w:ascii="Arial" w:hAnsi="Arial" w:cs="Arial"/>
          <w:b/>
          <w:color w:val="FF0000"/>
          <w:sz w:val="24"/>
          <w:szCs w:val="24"/>
        </w:rPr>
        <w:t>16</w:t>
      </w:r>
      <w:r w:rsidR="00A7475A">
        <w:rPr>
          <w:rFonts w:ascii="Arial" w:hAnsi="Arial" w:cs="Arial"/>
          <w:b/>
          <w:bCs/>
          <w:color w:val="FF0000"/>
          <w:sz w:val="24"/>
          <w:szCs w:val="24"/>
        </w:rPr>
        <w:t xml:space="preserve"> DE ABRIL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A7475A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Septuagésima Novena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A7475A">
        <w:rPr>
          <w:rFonts w:ascii="Arial" w:hAnsi="Arial" w:cs="Arial"/>
          <w:sz w:val="24"/>
          <w:szCs w:val="24"/>
          <w:lang w:eastAsia="en-US"/>
        </w:rPr>
        <w:t>s 14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1C1D20">
        <w:rPr>
          <w:rFonts w:ascii="Arial" w:hAnsi="Arial" w:cs="Arial"/>
          <w:sz w:val="24"/>
          <w:szCs w:val="24"/>
          <w:lang w:eastAsia="en-US"/>
        </w:rPr>
        <w:t>3</w:t>
      </w:r>
      <w:r w:rsidR="000B6F6F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475A">
        <w:rPr>
          <w:rFonts w:ascii="Arial" w:hAnsi="Arial" w:cs="Arial"/>
          <w:sz w:val="24"/>
          <w:szCs w:val="24"/>
          <w:lang w:eastAsia="en-US"/>
        </w:rPr>
        <w:t>catorce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A7475A">
        <w:rPr>
          <w:rFonts w:ascii="Arial" w:hAnsi="Arial" w:cs="Arial"/>
          <w:sz w:val="24"/>
          <w:szCs w:val="24"/>
          <w:lang w:eastAsia="en-US"/>
        </w:rPr>
        <w:t>16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475A">
        <w:rPr>
          <w:rFonts w:ascii="Arial" w:hAnsi="Arial" w:cs="Arial"/>
          <w:sz w:val="24"/>
          <w:szCs w:val="24"/>
          <w:lang w:eastAsia="en-US"/>
        </w:rPr>
        <w:t>dieciséis de Abril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A7475A">
        <w:rPr>
          <w:rFonts w:ascii="Arial" w:hAnsi="Arial" w:cs="Arial"/>
          <w:sz w:val="24"/>
          <w:szCs w:val="24"/>
          <w:lang w:eastAsia="en-US"/>
        </w:rPr>
        <w:t>Septuagésima Novena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5C7191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B9021E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9021E">
        <w:rPr>
          <w:noProof/>
        </w:rPr>
        <w:lastRenderedPageBreak/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A7475A">
        <w:rPr>
          <w:rFonts w:ascii="Arial" w:hAnsi="Arial" w:cs="Arial"/>
          <w:sz w:val="24"/>
          <w:szCs w:val="24"/>
          <w:lang w:eastAsia="en-US"/>
        </w:rPr>
        <w:t>Septuagésima Novena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A7475A">
        <w:rPr>
          <w:rFonts w:ascii="Arial" w:hAnsi="Arial" w:cs="Arial"/>
          <w:sz w:val="24"/>
          <w:szCs w:val="24"/>
          <w:lang w:eastAsia="en-US"/>
        </w:rPr>
        <w:t>14:30 catorce horas con treinta minutos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A7475A">
        <w:rPr>
          <w:rFonts w:ascii="Arial" w:hAnsi="Arial" w:cs="Arial"/>
          <w:sz w:val="24"/>
          <w:szCs w:val="24"/>
          <w:lang w:eastAsia="en-US"/>
        </w:rPr>
        <w:t xml:space="preserve">16 dieciséis de Abril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475A">
        <w:rPr>
          <w:rFonts w:ascii="Arial" w:hAnsi="Arial" w:cs="Arial"/>
          <w:sz w:val="24"/>
          <w:szCs w:val="24"/>
          <w:lang w:eastAsia="en-US"/>
        </w:rPr>
        <w:t>Septuagésima Novena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A7475A" w:rsidRPr="007D7FD4" w:rsidTr="00AB3C84">
        <w:trPr>
          <w:trHeight w:val="944"/>
        </w:trPr>
        <w:tc>
          <w:tcPr>
            <w:tcW w:w="2802" w:type="dxa"/>
          </w:tcPr>
          <w:p w:rsidR="00A7475A" w:rsidRPr="008F5CB6" w:rsidRDefault="00A7475A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0301</w:t>
            </w:r>
            <w:r w:rsidRPr="008F5CB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Pr="008F5CB6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De los 125 municipios del estado: de los años 2015, 2016, 2017 y 2018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A.- matrimonios registrados, por parejas homosexuales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B.- divorcios registrados, por parejas heterosexuales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C.- matrimonios registrados, por parejas del mismo sexo</w:t>
            </w:r>
          </w:p>
          <w:p w:rsidR="00A7475A" w:rsidRPr="008F5CB6" w:rsidRDefault="00A7475A" w:rsidP="00A7475A">
            <w:pPr>
              <w:rPr>
                <w:rFonts w:ascii="Arial" w:hAnsi="Arial" w:cs="Arial"/>
                <w:sz w:val="24"/>
                <w:szCs w:val="24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D.- divorcios registrados, por parejas del mismo sexo </w:t>
            </w:r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A7475A" w:rsidRPr="007D7FD4" w:rsidRDefault="00A7475A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  <w:tr w:rsidR="007D7FD4" w:rsidRPr="007D7FD4" w:rsidTr="000B6F6F">
        <w:trPr>
          <w:trHeight w:val="4792"/>
        </w:trPr>
        <w:tc>
          <w:tcPr>
            <w:tcW w:w="2802" w:type="dxa"/>
          </w:tcPr>
          <w:p w:rsidR="007D7FD4" w:rsidRPr="008F5CB6" w:rsidRDefault="00A7475A" w:rsidP="00A74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0302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7475A" w:rsidRPr="00A7475A" w:rsidRDefault="002D3EA3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7475A"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NÚMERO DE SOLICTUDES PARA LA INHUMACIÓN DE PERSONAS NO IDENTIFICADAS SOLICITADAS POR EL MINISTERIO PÚBLICO DESDE ENERO DE 2006 A MARZO DE 2018, SE PIDE LA INFORMACIÓN DESGLOSADA DE LA SIGUIENTE MANERA: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a) NUMERO TOTAL DE SOLICITUDES DE INHUMACIÓN POR AÑO DE 2006 A </w:t>
            </w: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MARZO DE 2018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b) MUNICIPIOS EN DONDE FUERON INHUMADOS ESTOS CUERPOS Y LUGAR EXACTO DE LA INHUMACIÓN (POR EJEMPLO, PANTEÓN MUNICIPAL DE…).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c) TIPO DE INHUMACIÓN (FOSA COMÚN, GABETAS EN PANTEONES, ETC.)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d) NUMERO DE CUERPOS INHUMADOS EN CADA UNA DE LAS FOSAS COMUNES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e) NUMERO DE CUERPOS UNHUMADOS POR GÉNERO, EDAD Y CAUSA DE MUERTE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f) NUMERO DE CUERPOS QUE HAN SIDO EXHUMADOS POR FOSA, LUGAR Y AÑO</w:t>
            </w:r>
          </w:p>
          <w:p w:rsidR="00A7475A" w:rsidRPr="00A7475A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DE MANERA ANEXA se solicitan los documentos u oficios donde se solicitó la autorización para la inhumación de estos cuerpos de personas no identificadas tanto a la Secretaria de Salud como a los diversos Registros Civiles Municipales donde se ubican estas inhumaciones.</w:t>
            </w:r>
          </w:p>
          <w:p w:rsidR="007D7FD4" w:rsidRPr="00AB3C84" w:rsidRDefault="00A7475A" w:rsidP="00A7475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475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</w:p>
        </w:tc>
        <w:tc>
          <w:tcPr>
            <w:tcW w:w="2268" w:type="dxa"/>
          </w:tcPr>
          <w:p w:rsidR="00AB3C84" w:rsidRP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A7475A" w:rsidP="00D96DC7">
      <w:pPr>
        <w:rPr>
          <w:rFonts w:ascii="Arial" w:hAnsi="Arial" w:cs="Arial"/>
          <w:sz w:val="24"/>
          <w:szCs w:val="24"/>
        </w:rPr>
      </w:pPr>
      <w:r w:rsidRPr="00B9021E">
        <w:rPr>
          <w:rFonts w:ascii="Arial" w:hAnsi="Arial" w:cs="Arial"/>
          <w:noProof/>
          <w:color w:val="000000"/>
        </w:rPr>
        <w:lastRenderedPageBreak/>
        <w:pict>
          <v:shape id="_x0000_s1056" type="#_x0000_t202" style="position:absolute;margin-left:290.65pt;margin-top:-60.5pt;width:92.45pt;height:34.8pt;z-index:251675648;mso-wrap-style:none;mso-position-horizontal-relative:text;mso-position-vertical-relative:text" stroked="f">
            <v:textbox style="mso-next-textbox:#_x0000_s1056;mso-fit-shape-to-text:t">
              <w:txbxContent>
                <w:p w:rsidR="00157A35" w:rsidRPr="007B1384" w:rsidRDefault="00157A35" w:rsidP="00157A35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1E4B3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157A35" w:rsidRPr="007B1384" w:rsidRDefault="00157A35" w:rsidP="00157A35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554F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3554F2">
        <w:rPr>
          <w:rFonts w:ascii="Arial" w:hAnsi="Arial" w:cs="Arial"/>
          <w:sz w:val="24"/>
          <w:szCs w:val="24"/>
          <w:lang w:eastAsia="en-US"/>
        </w:rPr>
        <w:t xml:space="preserve">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A7475A">
        <w:rPr>
          <w:rFonts w:ascii="Arial" w:hAnsi="Arial" w:cs="Arial"/>
          <w:sz w:val="24"/>
          <w:szCs w:val="24"/>
          <w:lang w:eastAsia="en-US"/>
        </w:rPr>
        <w:t>15</w:t>
      </w:r>
      <w:r w:rsidR="002D3EA3">
        <w:rPr>
          <w:rFonts w:ascii="Arial" w:hAnsi="Arial" w:cs="Arial"/>
          <w:sz w:val="24"/>
          <w:szCs w:val="24"/>
          <w:lang w:eastAsia="en-US"/>
        </w:rPr>
        <w:t>:00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475A">
        <w:rPr>
          <w:rFonts w:ascii="Arial" w:hAnsi="Arial" w:cs="Arial"/>
          <w:sz w:val="24"/>
          <w:szCs w:val="24"/>
          <w:lang w:eastAsia="en-US"/>
        </w:rPr>
        <w:t>quince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A7475A">
        <w:rPr>
          <w:rFonts w:ascii="Arial" w:hAnsi="Arial" w:cs="Arial"/>
          <w:sz w:val="24"/>
          <w:szCs w:val="24"/>
          <w:lang w:eastAsia="en-US"/>
        </w:rPr>
        <w:t xml:space="preserve">16 dieciséis de Abril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F1FDF" w:rsidRPr="000B6F6F" w:rsidRDefault="00A7475A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pict>
          <v:shape id="_x0000_s1060" type="#_x0000_t202" style="position:absolute;left:0;text-align:left;margin-left:299.3pt;margin-top:-51.8pt;width:92.45pt;height:34.8pt;z-index:251677696;mso-wrap-style:none;mso-position-horizontal-relative:text;mso-position-vertical-relative:text" stroked="f">
            <v:textbox style="mso-next-textbox:#_x0000_s1060;mso-fit-shape-to-text:t">
              <w:txbxContent>
                <w:p w:rsidR="00A7475A" w:rsidRPr="007B1384" w:rsidRDefault="00A7475A" w:rsidP="00A7475A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004</w:t>
                  </w:r>
                </w:p>
                <w:p w:rsidR="00A7475A" w:rsidRPr="007B1384" w:rsidRDefault="00A7475A" w:rsidP="00A7475A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>
        <w:rPr>
          <w:rFonts w:ascii="Arial" w:hAnsi="Arial" w:cs="Arial"/>
          <w:sz w:val="24"/>
          <w:szCs w:val="24"/>
          <w:lang w:eastAsia="en-US"/>
        </w:rPr>
        <w:t>Septuagésima Novena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B9021E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  <w:r w:rsidRPr="00B9021E">
        <w:rPr>
          <w:rFonts w:ascii="Arial" w:hAnsi="Arial" w:cs="Arial"/>
          <w:noProof/>
          <w:color w:val="000000" w:themeColor="text1"/>
          <w:sz w:val="24"/>
          <w:szCs w:val="24"/>
        </w:rPr>
        <w:pict>
          <v:shape id="_x0000_s1058" type="#_x0000_t202" style="position:absolute;left:0;text-align:left;margin-left:286.3pt;margin-top:-67.65pt;width:92.45pt;height:34.8pt;z-index:-251639808;mso-wrap-style:none;mso-position-horizontal-relative:text;mso-position-vertical-relative:text" stroked="f">
            <v:textbox style="mso-next-textbox:#_x0000_s1058;mso-fit-shape-to-text:t">
              <w:txbxContent>
                <w:p w:rsidR="001C1D20" w:rsidRPr="007B1384" w:rsidRDefault="001C1D20" w:rsidP="001C1D2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004</w:t>
                  </w:r>
                </w:p>
                <w:p w:rsidR="001C1D20" w:rsidRPr="007B1384" w:rsidRDefault="001C1D20" w:rsidP="001C1D2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9021E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9021E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pt;height:99pt" o:ole="">
                      <v:imagedata r:id="rId1" o:title=""/>
                    </v:shape>
                    <o:OLEObject Type="Embed" ProgID="PBrush" ShapeID="_x0000_i1026" DrawAspect="Content" ObjectID="_1598734857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9021E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6516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2</cp:revision>
  <cp:lastPrinted>2017-09-25T19:35:00Z</cp:lastPrinted>
  <dcterms:created xsi:type="dcterms:W3CDTF">2018-09-18T05:13:00Z</dcterms:created>
  <dcterms:modified xsi:type="dcterms:W3CDTF">2018-09-18T05:13:00Z</dcterms:modified>
</cp:coreProperties>
</file>