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B87F37" w:rsidP="007B1384">
      <w:pPr>
        <w:spacing w:after="0" w:line="300" w:lineRule="atLeast"/>
        <w:rPr>
          <w:rFonts w:ascii="Segoe UI" w:hAnsi="Segoe UI" w:cs="Segoe UI"/>
          <w:color w:val="444444"/>
          <w:sz w:val="21"/>
          <w:szCs w:val="21"/>
        </w:rPr>
      </w:pPr>
      <w:r w:rsidRPr="00B87F37">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032E5">
        <w:rPr>
          <w:rFonts w:ascii="Arial" w:hAnsi="Arial" w:cs="Arial"/>
          <w:b/>
          <w:bCs/>
          <w:color w:val="FF0000"/>
          <w:sz w:val="24"/>
          <w:szCs w:val="24"/>
        </w:rPr>
        <w:t>10</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4111BF">
        <w:rPr>
          <w:rFonts w:ascii="Bookman Old Style" w:hAnsi="Bookman Old Style" w:cs="Tahoma"/>
        </w:rPr>
        <w:t xml:space="preserve">              </w:t>
      </w:r>
      <w:r w:rsidR="00CF5C55">
        <w:rPr>
          <w:rFonts w:ascii="Arial" w:hAnsi="Arial" w:cs="Arial"/>
          <w:b/>
          <w:color w:val="FF0000"/>
          <w:sz w:val="24"/>
          <w:szCs w:val="24"/>
        </w:rPr>
        <w:t>09</w:t>
      </w:r>
      <w:r w:rsidR="00877E41" w:rsidRPr="00DC74A6">
        <w:rPr>
          <w:rFonts w:ascii="Arial" w:hAnsi="Arial" w:cs="Arial"/>
          <w:b/>
          <w:bCs/>
          <w:color w:val="FF0000"/>
          <w:sz w:val="24"/>
          <w:szCs w:val="24"/>
        </w:rPr>
        <w:t xml:space="preserve"> DE </w:t>
      </w:r>
      <w:r w:rsidR="00CF5C55">
        <w:rPr>
          <w:rFonts w:ascii="Arial" w:hAnsi="Arial" w:cs="Arial"/>
          <w:b/>
          <w:bCs/>
          <w:color w:val="FF0000"/>
          <w:sz w:val="24"/>
          <w:szCs w:val="24"/>
        </w:rPr>
        <w:t>AGOSTO</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CF5C55" w:rsidP="008D6EB4">
      <w:pPr>
        <w:spacing w:after="0" w:line="240" w:lineRule="auto"/>
        <w:jc w:val="both"/>
        <w:rPr>
          <w:rFonts w:ascii="Arial" w:hAnsi="Arial" w:cs="Arial"/>
          <w:sz w:val="24"/>
          <w:szCs w:val="24"/>
          <w:lang w:eastAsia="en-US"/>
        </w:rPr>
      </w:pPr>
      <w:r>
        <w:rPr>
          <w:rFonts w:ascii="Arial" w:hAnsi="Arial" w:cs="Arial"/>
          <w:sz w:val="24"/>
          <w:szCs w:val="24"/>
          <w:lang w:eastAsia="en-US"/>
        </w:rPr>
        <w:t>Décima</w:t>
      </w:r>
      <w:r w:rsidR="002D51E1">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CF5C55">
        <w:rPr>
          <w:rFonts w:ascii="Arial" w:hAnsi="Arial" w:cs="Arial"/>
          <w:sz w:val="24"/>
          <w:szCs w:val="24"/>
          <w:lang w:eastAsia="en-US"/>
        </w:rPr>
        <w:t>11</w:t>
      </w:r>
      <w:r w:rsidR="00493BB9">
        <w:rPr>
          <w:rFonts w:ascii="Arial" w:hAnsi="Arial" w:cs="Arial"/>
          <w:sz w:val="24"/>
          <w:szCs w:val="24"/>
          <w:lang w:eastAsia="en-US"/>
        </w:rPr>
        <w:t>:0</w:t>
      </w:r>
      <w:r w:rsidRPr="0087107D">
        <w:rPr>
          <w:rFonts w:ascii="Arial" w:hAnsi="Arial" w:cs="Arial"/>
          <w:sz w:val="24"/>
          <w:szCs w:val="24"/>
          <w:lang w:eastAsia="en-US"/>
        </w:rPr>
        <w:t xml:space="preserve">0 </w:t>
      </w:r>
      <w:r w:rsidR="00CF5C55">
        <w:rPr>
          <w:rFonts w:ascii="Arial" w:hAnsi="Arial" w:cs="Arial"/>
          <w:sz w:val="24"/>
          <w:szCs w:val="24"/>
          <w:lang w:eastAsia="en-US"/>
        </w:rPr>
        <w:t>once</w:t>
      </w:r>
      <w:r w:rsidRPr="0087107D">
        <w:rPr>
          <w:rFonts w:ascii="Arial" w:hAnsi="Arial" w:cs="Arial"/>
          <w:sz w:val="24"/>
          <w:szCs w:val="24"/>
          <w:lang w:eastAsia="en-US"/>
        </w:rPr>
        <w:t xml:space="preserve"> horas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CF5C55">
        <w:rPr>
          <w:rFonts w:ascii="Arial" w:hAnsi="Arial" w:cs="Arial"/>
          <w:sz w:val="24"/>
          <w:szCs w:val="24"/>
          <w:lang w:eastAsia="en-US"/>
        </w:rPr>
        <w:t>09</w:t>
      </w:r>
      <w:r w:rsidRPr="0087107D">
        <w:rPr>
          <w:rFonts w:ascii="Arial" w:hAnsi="Arial" w:cs="Arial"/>
          <w:sz w:val="24"/>
          <w:szCs w:val="24"/>
          <w:lang w:eastAsia="en-US"/>
        </w:rPr>
        <w:t xml:space="preserve"> de </w:t>
      </w:r>
      <w:r w:rsidR="00CF5C55">
        <w:rPr>
          <w:rFonts w:ascii="Arial" w:hAnsi="Arial" w:cs="Arial"/>
          <w:sz w:val="24"/>
          <w:szCs w:val="24"/>
          <w:lang w:eastAsia="en-US"/>
        </w:rPr>
        <w:t>Agosto</w:t>
      </w:r>
      <w:r w:rsidR="008D6EB4" w:rsidRPr="0087107D">
        <w:rPr>
          <w:rFonts w:ascii="Arial" w:hAnsi="Arial" w:cs="Arial"/>
          <w:sz w:val="24"/>
          <w:szCs w:val="24"/>
          <w:lang w:eastAsia="en-US"/>
        </w:rPr>
        <w:t xml:space="preserve"> 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CF5C55">
        <w:rPr>
          <w:rFonts w:ascii="Arial" w:hAnsi="Arial" w:cs="Arial"/>
          <w:sz w:val="24"/>
          <w:szCs w:val="24"/>
        </w:rPr>
        <w:t>Décima</w:t>
      </w:r>
      <w:r w:rsidRPr="0004487B">
        <w:rPr>
          <w:rFonts w:ascii="Arial" w:hAnsi="Arial" w:cs="Arial"/>
          <w:sz w:val="24"/>
          <w:szCs w:val="24"/>
        </w:rPr>
        <w:t xml:space="preserve"> 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DC74A6">
      <w:pPr>
        <w:pStyle w:val="Prrafodelista"/>
        <w:numPr>
          <w:ilvl w:val="0"/>
          <w:numId w:val="39"/>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DC74A6">
      <w:pPr>
        <w:pStyle w:val="Prrafodelista"/>
        <w:numPr>
          <w:ilvl w:val="0"/>
          <w:numId w:val="39"/>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 Regalado, encargado del órgano de control interno del H. Ayuntamiento.</w:t>
      </w:r>
    </w:p>
    <w:p w:rsidR="0087107D" w:rsidRDefault="00B87F37" w:rsidP="00DC74A6">
      <w:pPr>
        <w:pStyle w:val="Sinespaciado"/>
        <w:numPr>
          <w:ilvl w:val="0"/>
          <w:numId w:val="48"/>
        </w:numPr>
        <w:ind w:left="709" w:hanging="425"/>
        <w:jc w:val="both"/>
        <w:rPr>
          <w:rFonts w:ascii="Arial" w:hAnsi="Arial" w:cs="Arial"/>
          <w:sz w:val="24"/>
          <w:szCs w:val="24"/>
        </w:rPr>
      </w:pPr>
      <w:r w:rsidRPr="00B87F37">
        <w:rPr>
          <w:noProof/>
        </w:rPr>
        <w:lastRenderedPageBreak/>
        <w:pict>
          <v:shape id="_x0000_s1026" type="#_x0000_t202" style="position:absolute;left:0;text-align:left;margin-left:289.3pt;margin-top:-58.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r w:rsidR="0004487B" w:rsidRPr="0087107D">
        <w:rPr>
          <w:rFonts w:ascii="Arial" w:hAnsi="Arial" w:cs="Arial"/>
          <w:sz w:val="24"/>
          <w:szCs w:val="24"/>
        </w:rPr>
        <w:t xml:space="preserve">El Presidente del Comité C. José Antonio Sánchez González, declara la apertura de la </w:t>
      </w:r>
      <w:r w:rsidR="00CF5C55">
        <w:rPr>
          <w:rFonts w:ascii="Arial" w:hAnsi="Arial" w:cs="Arial"/>
          <w:sz w:val="24"/>
          <w:szCs w:val="24"/>
        </w:rPr>
        <w:t>Décima</w:t>
      </w:r>
      <w:r w:rsidR="00DA5D46">
        <w:rPr>
          <w:rFonts w:ascii="Arial" w:hAnsi="Arial" w:cs="Arial"/>
          <w:sz w:val="24"/>
          <w:szCs w:val="24"/>
        </w:rPr>
        <w:t xml:space="preserve"> </w:t>
      </w:r>
      <w:r w:rsidR="0004487B" w:rsidRPr="0087107D">
        <w:rPr>
          <w:rFonts w:ascii="Arial" w:hAnsi="Arial" w:cs="Arial"/>
          <w:sz w:val="24"/>
          <w:szCs w:val="24"/>
        </w:rPr>
        <w:t xml:space="preserve">Sesión Ordinaria del Comité de Transparencia  del Ayuntamiento de San Juanito de Escobedo, 2015-2018, siendo las </w:t>
      </w:r>
      <w:r w:rsidR="00CF5C55">
        <w:rPr>
          <w:rFonts w:ascii="Arial" w:hAnsi="Arial" w:cs="Arial"/>
          <w:sz w:val="24"/>
          <w:szCs w:val="24"/>
        </w:rPr>
        <w:t>11</w:t>
      </w:r>
      <w:r w:rsidR="00493BB9">
        <w:rPr>
          <w:rFonts w:ascii="Arial" w:hAnsi="Arial" w:cs="Arial"/>
          <w:sz w:val="24"/>
          <w:szCs w:val="24"/>
        </w:rPr>
        <w:t>:00</w:t>
      </w:r>
      <w:r w:rsidR="0004487B" w:rsidRPr="0087107D">
        <w:rPr>
          <w:rFonts w:ascii="Arial" w:hAnsi="Arial" w:cs="Arial"/>
          <w:sz w:val="24"/>
          <w:szCs w:val="24"/>
        </w:rPr>
        <w:t xml:space="preserve"> </w:t>
      </w:r>
      <w:r w:rsidR="00CF5C55">
        <w:rPr>
          <w:rFonts w:ascii="Arial" w:hAnsi="Arial" w:cs="Arial"/>
          <w:sz w:val="24"/>
          <w:szCs w:val="24"/>
        </w:rPr>
        <w:t>once</w:t>
      </w:r>
      <w:r w:rsidR="002D51E1">
        <w:rPr>
          <w:rFonts w:ascii="Arial" w:hAnsi="Arial" w:cs="Arial"/>
          <w:sz w:val="24"/>
          <w:szCs w:val="24"/>
        </w:rPr>
        <w:t xml:space="preserve"> horas</w:t>
      </w:r>
      <w:r w:rsidR="00BA3ECA">
        <w:rPr>
          <w:rFonts w:ascii="Arial" w:hAnsi="Arial" w:cs="Arial"/>
          <w:sz w:val="24"/>
          <w:szCs w:val="24"/>
        </w:rPr>
        <w:t xml:space="preserve"> </w:t>
      </w:r>
      <w:r w:rsidR="0004487B" w:rsidRPr="0087107D">
        <w:rPr>
          <w:rFonts w:ascii="Arial" w:hAnsi="Arial" w:cs="Arial"/>
          <w:sz w:val="24"/>
          <w:szCs w:val="24"/>
        </w:rPr>
        <w:t xml:space="preserve">del </w:t>
      </w:r>
      <w:r w:rsidR="00D84AF7">
        <w:rPr>
          <w:rFonts w:ascii="Arial" w:hAnsi="Arial" w:cs="Arial"/>
          <w:sz w:val="24"/>
          <w:szCs w:val="24"/>
        </w:rPr>
        <w:t xml:space="preserve">día </w:t>
      </w:r>
      <w:r w:rsidR="00493BB9">
        <w:rPr>
          <w:rFonts w:ascii="Arial" w:hAnsi="Arial" w:cs="Arial"/>
          <w:sz w:val="24"/>
          <w:szCs w:val="24"/>
        </w:rPr>
        <w:t>martes</w:t>
      </w:r>
      <w:r w:rsidR="0087107D" w:rsidRPr="0087107D">
        <w:rPr>
          <w:rFonts w:ascii="Arial" w:hAnsi="Arial" w:cs="Arial"/>
          <w:sz w:val="24"/>
          <w:szCs w:val="24"/>
        </w:rPr>
        <w:t xml:space="preserve"> </w:t>
      </w:r>
      <w:r w:rsidR="00CF5C55">
        <w:rPr>
          <w:rFonts w:ascii="Arial" w:hAnsi="Arial" w:cs="Arial"/>
          <w:sz w:val="24"/>
          <w:szCs w:val="24"/>
        </w:rPr>
        <w:t>09</w:t>
      </w:r>
      <w:r w:rsidR="0004487B" w:rsidRPr="0087107D">
        <w:rPr>
          <w:rFonts w:ascii="Arial" w:hAnsi="Arial" w:cs="Arial"/>
          <w:sz w:val="24"/>
          <w:szCs w:val="24"/>
        </w:rPr>
        <w:t xml:space="preserve"> de </w:t>
      </w:r>
      <w:r w:rsidR="00CF5C55">
        <w:rPr>
          <w:rFonts w:ascii="Arial" w:hAnsi="Arial" w:cs="Arial"/>
          <w:sz w:val="24"/>
          <w:szCs w:val="24"/>
        </w:rPr>
        <w:t>Agosto</w:t>
      </w:r>
      <w:r w:rsidR="0004487B" w:rsidRPr="0087107D">
        <w:rPr>
          <w:rFonts w:ascii="Arial" w:hAnsi="Arial" w:cs="Arial"/>
          <w:sz w:val="24"/>
          <w:szCs w:val="24"/>
        </w:rPr>
        <w:t xml:space="preserve"> de 2016.</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DC74A6">
      <w:pPr>
        <w:pStyle w:val="Sinespaciado"/>
        <w:numPr>
          <w:ilvl w:val="0"/>
          <w:numId w:val="48"/>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CF5C55">
        <w:rPr>
          <w:rFonts w:ascii="Arial" w:hAnsi="Arial" w:cs="Arial"/>
          <w:sz w:val="24"/>
          <w:szCs w:val="24"/>
        </w:rPr>
        <w:t>Décima</w:t>
      </w:r>
      <w:r w:rsidR="002D51E1">
        <w:rPr>
          <w:rFonts w:ascii="Arial" w:hAnsi="Arial" w:cs="Arial"/>
          <w:sz w:val="24"/>
          <w:szCs w:val="24"/>
        </w:rPr>
        <w:t xml:space="preserve"> 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7D7FD4" w:rsidRPr="007D7FD4" w:rsidRDefault="007D7FD4" w:rsidP="00DC74A6">
      <w:pPr>
        <w:pStyle w:val="Prrafodelista"/>
        <w:numPr>
          <w:ilvl w:val="0"/>
          <w:numId w:val="48"/>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p>
    <w:tbl>
      <w:tblPr>
        <w:tblStyle w:val="Tablaconcuadrcula"/>
        <w:tblW w:w="0" w:type="auto"/>
        <w:tblLook w:val="04A0"/>
      </w:tblPr>
      <w:tblGrid>
        <w:gridCol w:w="2444"/>
        <w:gridCol w:w="3088"/>
        <w:gridCol w:w="2337"/>
      </w:tblGrid>
      <w:tr w:rsidR="007D7FD4" w:rsidRPr="007D7FD4" w:rsidTr="00BA3ECA">
        <w:tc>
          <w:tcPr>
            <w:tcW w:w="2124"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3228"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517"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BA3ECA">
        <w:tc>
          <w:tcPr>
            <w:tcW w:w="2124" w:type="dxa"/>
          </w:tcPr>
          <w:p w:rsidR="007D7FD4" w:rsidRPr="000D6D9E" w:rsidRDefault="00CF5C55" w:rsidP="00D84AF7">
            <w:pPr>
              <w:jc w:val="both"/>
              <w:rPr>
                <w:rFonts w:ascii="Arial" w:hAnsi="Arial" w:cs="Arial"/>
                <w:sz w:val="24"/>
                <w:szCs w:val="24"/>
              </w:rPr>
            </w:pPr>
            <w:r>
              <w:rPr>
                <w:rFonts w:ascii="Arial" w:hAnsi="Arial" w:cs="Arial"/>
                <w:sz w:val="24"/>
                <w:szCs w:val="24"/>
              </w:rPr>
              <w:t>0057</w:t>
            </w:r>
            <w:r w:rsidR="00BA3ECA">
              <w:rPr>
                <w:rFonts w:ascii="Arial" w:hAnsi="Arial" w:cs="Arial"/>
                <w:sz w:val="24"/>
                <w:szCs w:val="24"/>
              </w:rPr>
              <w:t>/</w:t>
            </w:r>
            <w:r>
              <w:rPr>
                <w:rFonts w:ascii="Arial" w:hAnsi="Arial" w:cs="Arial"/>
                <w:sz w:val="24"/>
                <w:szCs w:val="24"/>
              </w:rPr>
              <w:t>AGOSTO</w:t>
            </w:r>
            <w:r w:rsidR="007D7FD4" w:rsidRPr="000D6D9E">
              <w:rPr>
                <w:rFonts w:ascii="Arial" w:hAnsi="Arial" w:cs="Arial"/>
                <w:sz w:val="24"/>
                <w:szCs w:val="24"/>
              </w:rPr>
              <w:t>/2016</w:t>
            </w:r>
          </w:p>
        </w:tc>
        <w:tc>
          <w:tcPr>
            <w:tcW w:w="3228" w:type="dxa"/>
          </w:tcPr>
          <w:p w:rsidR="00CF5C55" w:rsidRPr="00CF5C55" w:rsidRDefault="00CF5C55" w:rsidP="00CF5C55">
            <w:pPr>
              <w:pStyle w:val="Sinespaciado"/>
              <w:jc w:val="both"/>
              <w:rPr>
                <w:rFonts w:ascii="Arial" w:hAnsi="Arial" w:cs="Arial"/>
                <w:sz w:val="24"/>
                <w:szCs w:val="24"/>
              </w:rPr>
            </w:pPr>
            <w:r w:rsidRPr="00CF5C55">
              <w:rPr>
                <w:rFonts w:ascii="Arial" w:hAnsi="Arial" w:cs="Arial"/>
                <w:sz w:val="24"/>
                <w:szCs w:val="24"/>
              </w:rPr>
              <w:t xml:space="preserve">“I. Solicito se me informe sobre la propuesta de esta Fiscalía para homologar los salarios de los policías en el Estado, de acuerdo con los estudios, análisis e información en general de que disponga: </w:t>
            </w:r>
          </w:p>
          <w:p w:rsidR="00CF5C55" w:rsidRPr="00CF5C55" w:rsidRDefault="00CF5C55" w:rsidP="00CF5C55">
            <w:pPr>
              <w:pStyle w:val="Sinespaciado"/>
              <w:ind w:left="284" w:hanging="284"/>
              <w:jc w:val="both"/>
              <w:rPr>
                <w:rFonts w:ascii="Arial" w:hAnsi="Arial" w:cs="Arial"/>
                <w:sz w:val="24"/>
                <w:szCs w:val="24"/>
              </w:rPr>
            </w:pPr>
            <w:r w:rsidRPr="00CF5C55">
              <w:rPr>
                <w:rFonts w:ascii="Arial" w:hAnsi="Arial" w:cs="Arial"/>
                <w:sz w:val="24"/>
                <w:szCs w:val="24"/>
              </w:rPr>
              <w:t xml:space="preserve">a) Por cada municipio del estado, que niveles salariales hay y cuantos policías hay en cada rango </w:t>
            </w:r>
          </w:p>
          <w:p w:rsidR="00CF5C55" w:rsidRPr="00CF5C55" w:rsidRDefault="00CF5C55" w:rsidP="00CF5C55">
            <w:pPr>
              <w:pStyle w:val="Sinespaciado"/>
              <w:ind w:left="284" w:hanging="284"/>
              <w:jc w:val="both"/>
              <w:rPr>
                <w:rFonts w:ascii="Arial" w:hAnsi="Arial" w:cs="Arial"/>
                <w:sz w:val="24"/>
                <w:szCs w:val="24"/>
              </w:rPr>
            </w:pPr>
            <w:r w:rsidRPr="00CF5C55">
              <w:rPr>
                <w:rFonts w:ascii="Arial" w:hAnsi="Arial" w:cs="Arial"/>
                <w:sz w:val="24"/>
                <w:szCs w:val="24"/>
              </w:rPr>
              <w:t xml:space="preserve">b) Por cada área de la Fiscalía, que niveles salariales hay y cuántos elementos hay en cada rango </w:t>
            </w:r>
          </w:p>
          <w:p w:rsidR="00CF5C55" w:rsidRPr="00CF5C55" w:rsidRDefault="00CF5C55" w:rsidP="00CF5C55">
            <w:pPr>
              <w:pStyle w:val="Sinespaciado"/>
              <w:ind w:left="284" w:hanging="284"/>
              <w:jc w:val="both"/>
              <w:rPr>
                <w:rFonts w:ascii="Arial" w:hAnsi="Arial" w:cs="Arial"/>
                <w:sz w:val="24"/>
                <w:szCs w:val="24"/>
              </w:rPr>
            </w:pPr>
            <w:r>
              <w:rPr>
                <w:rFonts w:ascii="Arial" w:hAnsi="Arial" w:cs="Arial"/>
                <w:sz w:val="24"/>
                <w:szCs w:val="24"/>
              </w:rPr>
              <w:t xml:space="preserve">c) </w:t>
            </w:r>
            <w:r w:rsidRPr="00CF5C55">
              <w:rPr>
                <w:rFonts w:ascii="Arial" w:hAnsi="Arial" w:cs="Arial"/>
                <w:sz w:val="24"/>
                <w:szCs w:val="24"/>
              </w:rPr>
              <w:t xml:space="preserve">Que salario idóneo propone esta Fiscalía para ser homologado en todos los Policías </w:t>
            </w:r>
          </w:p>
          <w:p w:rsidR="00CF5C55" w:rsidRPr="00CF5C55" w:rsidRDefault="00CF5C55" w:rsidP="00CF5C55">
            <w:pPr>
              <w:pStyle w:val="Sinespaciado"/>
              <w:ind w:left="284" w:hanging="284"/>
              <w:jc w:val="both"/>
              <w:rPr>
                <w:rFonts w:ascii="Arial" w:hAnsi="Arial" w:cs="Arial"/>
                <w:sz w:val="24"/>
                <w:szCs w:val="24"/>
              </w:rPr>
            </w:pPr>
            <w:r w:rsidRPr="00CF5C55">
              <w:rPr>
                <w:rFonts w:ascii="Arial" w:hAnsi="Arial" w:cs="Arial"/>
                <w:sz w:val="24"/>
                <w:szCs w:val="24"/>
              </w:rPr>
              <w:t xml:space="preserve">d) Cuántos recursos se requieren para dicha homologación-por mes o al año-y que instituciones lo aportarían (cuánto cada una) </w:t>
            </w:r>
          </w:p>
          <w:p w:rsidR="00CF5C55" w:rsidRPr="00CF5C55" w:rsidRDefault="00CF5C55" w:rsidP="00CF5C55">
            <w:pPr>
              <w:pStyle w:val="Sinespaciado"/>
              <w:ind w:left="284" w:hanging="284"/>
              <w:jc w:val="both"/>
              <w:rPr>
                <w:rFonts w:ascii="Arial" w:hAnsi="Arial" w:cs="Arial"/>
                <w:sz w:val="24"/>
                <w:szCs w:val="24"/>
              </w:rPr>
            </w:pPr>
            <w:r w:rsidRPr="00CF5C55">
              <w:rPr>
                <w:rFonts w:ascii="Arial" w:hAnsi="Arial" w:cs="Arial"/>
                <w:sz w:val="24"/>
                <w:szCs w:val="24"/>
              </w:rPr>
              <w:t xml:space="preserve">e) Cuantos policías y de qué municipios e instituciones se verían beneficiados con dicha homologación. </w:t>
            </w:r>
          </w:p>
          <w:p w:rsidR="00CF5C55" w:rsidRPr="00CF5C55" w:rsidRDefault="00CF5C55" w:rsidP="00CF5C55">
            <w:pPr>
              <w:pStyle w:val="Sinespaciado"/>
              <w:ind w:left="567"/>
              <w:jc w:val="both"/>
              <w:rPr>
                <w:rFonts w:ascii="Arial" w:hAnsi="Arial" w:cs="Arial"/>
                <w:sz w:val="24"/>
                <w:szCs w:val="24"/>
              </w:rPr>
            </w:pPr>
          </w:p>
          <w:p w:rsidR="00CF5C55" w:rsidRPr="00CF5C55" w:rsidRDefault="00CF5C55" w:rsidP="00CF5C55">
            <w:pPr>
              <w:pStyle w:val="Sinespaciado"/>
              <w:jc w:val="both"/>
              <w:rPr>
                <w:rFonts w:ascii="Arial" w:hAnsi="Arial" w:cs="Arial"/>
                <w:sz w:val="24"/>
                <w:szCs w:val="24"/>
              </w:rPr>
            </w:pPr>
            <w:r w:rsidRPr="00CF5C55">
              <w:rPr>
                <w:rFonts w:ascii="Arial" w:hAnsi="Arial" w:cs="Arial"/>
                <w:sz w:val="24"/>
                <w:szCs w:val="24"/>
              </w:rPr>
              <w:t xml:space="preserve">II Solicito se me informe lo siguiente de acuerdo a la información de que disponga esta Fiscalía, sobre el tomógrafo </w:t>
            </w:r>
            <w:r w:rsidRPr="00CF5C55">
              <w:rPr>
                <w:rFonts w:ascii="Arial" w:hAnsi="Arial" w:cs="Arial"/>
                <w:sz w:val="24"/>
                <w:szCs w:val="24"/>
              </w:rPr>
              <w:lastRenderedPageBreak/>
              <w:t>asegurado por el Gobierno de Ecuador, el 28 de marzo de 2016, en el aeropuerto de Guayaquil, con 300 bloques de cocaína en su interior, y que pretendía ingresar a Guadalajara, Jalisco, según lo informó oficialmente ese gobierno nacional (</w:t>
            </w:r>
            <w:hyperlink r:id="rId8" w:history="1">
              <w:r w:rsidRPr="00CF5C55">
                <w:rPr>
                  <w:rStyle w:val="Hipervnculo"/>
                  <w:rFonts w:ascii="Arial" w:hAnsi="Arial" w:cs="Arial"/>
                  <w:sz w:val="24"/>
                  <w:szCs w:val="24"/>
                </w:rPr>
                <w:t>http://goo.gl/6kymvN</w:t>
              </w:r>
            </w:hyperlink>
            <w:r w:rsidRPr="00CF5C55">
              <w:rPr>
                <w:rFonts w:ascii="Arial" w:hAnsi="Arial" w:cs="Arial"/>
                <w:sz w:val="24"/>
                <w:szCs w:val="24"/>
              </w:rPr>
              <w:t xml:space="preserve">): </w:t>
            </w:r>
          </w:p>
          <w:p w:rsidR="00CF5C55" w:rsidRPr="00CF5C55" w:rsidRDefault="00CF5C55" w:rsidP="00CF5C55">
            <w:pPr>
              <w:pStyle w:val="Sinespaciado"/>
              <w:jc w:val="both"/>
              <w:rPr>
                <w:rFonts w:ascii="Arial" w:hAnsi="Arial" w:cs="Arial"/>
                <w:b/>
                <w:sz w:val="24"/>
                <w:szCs w:val="24"/>
              </w:rPr>
            </w:pPr>
          </w:p>
          <w:p w:rsidR="00CF5C55" w:rsidRPr="00CF5C55" w:rsidRDefault="00CF5C55" w:rsidP="00CF5C55">
            <w:pPr>
              <w:pStyle w:val="Sinespaciado"/>
              <w:ind w:left="284" w:hanging="284"/>
              <w:jc w:val="both"/>
              <w:rPr>
                <w:rFonts w:ascii="Arial" w:hAnsi="Arial" w:cs="Arial"/>
                <w:sz w:val="24"/>
                <w:szCs w:val="24"/>
              </w:rPr>
            </w:pPr>
            <w:r w:rsidRPr="00CF5C55">
              <w:rPr>
                <w:rFonts w:ascii="Arial" w:hAnsi="Arial" w:cs="Arial"/>
                <w:sz w:val="24"/>
                <w:szCs w:val="24"/>
              </w:rPr>
              <w:t xml:space="preserve">a) Se me informe si la Fiscalía abrió una averiguación sobre el caso, con qué número de expediente, fecha de apertura e instancia que la desarrolla </w:t>
            </w:r>
          </w:p>
          <w:p w:rsidR="00CF5C55" w:rsidRPr="00CF5C55" w:rsidRDefault="00CF5C55" w:rsidP="00CF5C55">
            <w:pPr>
              <w:pStyle w:val="Sinespaciado"/>
              <w:ind w:left="284" w:hanging="284"/>
              <w:jc w:val="both"/>
              <w:rPr>
                <w:rFonts w:ascii="Arial" w:hAnsi="Arial" w:cs="Arial"/>
                <w:sz w:val="24"/>
                <w:szCs w:val="24"/>
              </w:rPr>
            </w:pPr>
            <w:r w:rsidRPr="00CF5C55">
              <w:rPr>
                <w:rFonts w:ascii="Arial" w:hAnsi="Arial" w:cs="Arial"/>
                <w:sz w:val="24"/>
                <w:szCs w:val="24"/>
              </w:rPr>
              <w:t xml:space="preserve">b) Se informe qué organización delictiva está-o podría estar-vinculada con dicho tomógrafo </w:t>
            </w:r>
          </w:p>
          <w:p w:rsidR="00CF5C55" w:rsidRPr="00CF5C55" w:rsidRDefault="00CF5C55" w:rsidP="00CF5C55">
            <w:pPr>
              <w:pStyle w:val="Sinespaciado"/>
              <w:ind w:left="284" w:hanging="284"/>
              <w:jc w:val="both"/>
              <w:rPr>
                <w:rFonts w:ascii="Arial" w:hAnsi="Arial" w:cs="Arial"/>
                <w:sz w:val="24"/>
                <w:szCs w:val="24"/>
              </w:rPr>
            </w:pPr>
            <w:r w:rsidRPr="00CF5C55">
              <w:rPr>
                <w:rFonts w:ascii="Arial" w:hAnsi="Arial" w:cs="Arial"/>
                <w:sz w:val="24"/>
                <w:szCs w:val="24"/>
              </w:rPr>
              <w:t xml:space="preserve">c) Se informe si la Fiscalía solicitó Información del caso al Gobierno de Ecuador o a alguna institución mexicana, precisando en qué fechas, bajo qué números de oficio, que instancias los emitieron, a quiénes se dirigieron y se me dé copia de los oficios en formato electrónico (por infomex o a mi correo) </w:t>
            </w:r>
          </w:p>
          <w:p w:rsidR="00CF5C55" w:rsidRPr="00CF5C55" w:rsidRDefault="00CF5C55" w:rsidP="00CF5C55">
            <w:pPr>
              <w:pStyle w:val="Sinespaciado"/>
              <w:ind w:left="284" w:hanging="284"/>
              <w:jc w:val="both"/>
              <w:rPr>
                <w:rFonts w:ascii="Arial" w:hAnsi="Arial" w:cs="Arial"/>
                <w:sz w:val="24"/>
                <w:szCs w:val="24"/>
              </w:rPr>
            </w:pPr>
            <w:r w:rsidRPr="00CF5C55">
              <w:rPr>
                <w:rFonts w:ascii="Arial" w:hAnsi="Arial" w:cs="Arial"/>
                <w:sz w:val="24"/>
                <w:szCs w:val="24"/>
              </w:rPr>
              <w:t xml:space="preserve">d) Se me informe si la Fiscalía recibió información del caso directamente del Gobierno de Ecuador o alguna institución mexicana, precisando en qué fechas, bajo qué números de oficio, qué instancias los emitieron. a quiénes se dirigieron y se me dé copia de los oficios en formato electrónico (por infomex o a mi correo) </w:t>
            </w:r>
          </w:p>
          <w:p w:rsidR="00CF5C55" w:rsidRPr="00CF5C55" w:rsidRDefault="00CF5C55" w:rsidP="00CF5C55">
            <w:pPr>
              <w:pStyle w:val="Sinespaciado"/>
              <w:ind w:left="284" w:hanging="284"/>
              <w:jc w:val="both"/>
              <w:rPr>
                <w:rFonts w:ascii="Arial" w:hAnsi="Arial" w:cs="Arial"/>
                <w:sz w:val="24"/>
                <w:szCs w:val="24"/>
              </w:rPr>
            </w:pPr>
            <w:r w:rsidRPr="00CF5C55">
              <w:rPr>
                <w:rFonts w:ascii="Arial" w:hAnsi="Arial" w:cs="Arial"/>
                <w:sz w:val="24"/>
                <w:szCs w:val="24"/>
              </w:rPr>
              <w:t xml:space="preserve">e) Se me informe si ese tomógrafo es propiedad de alguna instancia privada o pública de Jalisco, de ser así se precise: </w:t>
            </w:r>
          </w:p>
          <w:p w:rsidR="00CF5C55" w:rsidRPr="00CF5C55" w:rsidRDefault="00CF5C55" w:rsidP="00CF5C55">
            <w:pPr>
              <w:pStyle w:val="Sinespaciado"/>
              <w:ind w:left="286"/>
              <w:jc w:val="both"/>
              <w:rPr>
                <w:rFonts w:ascii="Arial" w:hAnsi="Arial" w:cs="Arial"/>
                <w:sz w:val="24"/>
                <w:szCs w:val="24"/>
              </w:rPr>
            </w:pPr>
            <w:r w:rsidRPr="00CF5C55">
              <w:rPr>
                <w:rFonts w:ascii="Arial" w:hAnsi="Arial" w:cs="Arial"/>
                <w:sz w:val="24"/>
                <w:szCs w:val="24"/>
              </w:rPr>
              <w:t xml:space="preserve">i. Instancia propietaria o </w:t>
            </w:r>
            <w:r w:rsidRPr="00CF5C55">
              <w:rPr>
                <w:rFonts w:ascii="Arial" w:hAnsi="Arial" w:cs="Arial"/>
                <w:sz w:val="24"/>
                <w:szCs w:val="24"/>
              </w:rPr>
              <w:lastRenderedPageBreak/>
              <w:t xml:space="preserve">vinculada al tomógrafo </w:t>
            </w:r>
          </w:p>
          <w:p w:rsidR="00CF5C55" w:rsidRPr="00CF5C55" w:rsidRDefault="00CF5C55" w:rsidP="00CF5C55">
            <w:pPr>
              <w:pStyle w:val="Sinespaciado"/>
              <w:ind w:left="286"/>
              <w:jc w:val="both"/>
              <w:rPr>
                <w:rFonts w:ascii="Arial" w:hAnsi="Arial" w:cs="Arial"/>
                <w:sz w:val="24"/>
                <w:szCs w:val="24"/>
              </w:rPr>
            </w:pPr>
            <w:r w:rsidRPr="00CF5C55">
              <w:rPr>
                <w:rFonts w:ascii="Arial" w:hAnsi="Arial" w:cs="Arial"/>
                <w:sz w:val="24"/>
                <w:szCs w:val="24"/>
              </w:rPr>
              <w:t xml:space="preserve">ii. Fecha de compra </w:t>
            </w:r>
          </w:p>
          <w:p w:rsidR="00CF5C55" w:rsidRPr="00CF5C55" w:rsidRDefault="00CF5C55" w:rsidP="00CF5C55">
            <w:pPr>
              <w:pStyle w:val="Sinespaciado"/>
              <w:ind w:left="286"/>
              <w:jc w:val="both"/>
              <w:rPr>
                <w:rFonts w:ascii="Arial" w:hAnsi="Arial" w:cs="Arial"/>
                <w:sz w:val="24"/>
                <w:szCs w:val="24"/>
              </w:rPr>
            </w:pPr>
            <w:r w:rsidRPr="00CF5C55">
              <w:rPr>
                <w:rFonts w:ascii="Arial" w:hAnsi="Arial" w:cs="Arial"/>
                <w:sz w:val="24"/>
                <w:szCs w:val="24"/>
              </w:rPr>
              <w:t xml:space="preserve">iii. Empresa a la que se compró </w:t>
            </w:r>
          </w:p>
          <w:p w:rsidR="00CF5C55" w:rsidRPr="00CF5C55" w:rsidRDefault="00CF5C55" w:rsidP="00CF5C55">
            <w:pPr>
              <w:pStyle w:val="Sinespaciado"/>
              <w:ind w:left="286"/>
              <w:jc w:val="both"/>
              <w:rPr>
                <w:rFonts w:ascii="Arial" w:hAnsi="Arial" w:cs="Arial"/>
                <w:sz w:val="24"/>
                <w:szCs w:val="24"/>
              </w:rPr>
            </w:pPr>
            <w:r w:rsidRPr="00CF5C55">
              <w:rPr>
                <w:rFonts w:ascii="Arial" w:hAnsi="Arial" w:cs="Arial"/>
                <w:sz w:val="24"/>
                <w:szCs w:val="24"/>
              </w:rPr>
              <w:t xml:space="preserve">iv. Monto de la compra </w:t>
            </w:r>
          </w:p>
          <w:p w:rsidR="00CF5C55" w:rsidRPr="00CF5C55" w:rsidRDefault="00CF5C55" w:rsidP="00CF5C55">
            <w:pPr>
              <w:pStyle w:val="Sinespaciado"/>
              <w:ind w:left="286"/>
              <w:jc w:val="both"/>
              <w:rPr>
                <w:rFonts w:ascii="Arial" w:hAnsi="Arial" w:cs="Arial"/>
                <w:sz w:val="24"/>
                <w:szCs w:val="24"/>
              </w:rPr>
            </w:pPr>
            <w:r w:rsidRPr="00CF5C55">
              <w:rPr>
                <w:rFonts w:ascii="Arial" w:hAnsi="Arial" w:cs="Arial"/>
                <w:sz w:val="24"/>
                <w:szCs w:val="24"/>
              </w:rPr>
              <w:t xml:space="preserve">v. Proceso con el que se eligió la empresa (licitación, concurso o adjudicación directa) </w:t>
            </w:r>
          </w:p>
          <w:p w:rsidR="00CF5C55" w:rsidRPr="00CF5C55" w:rsidRDefault="00CF5C55" w:rsidP="00CF5C55">
            <w:pPr>
              <w:pStyle w:val="Sinespaciado"/>
              <w:ind w:left="286"/>
              <w:jc w:val="both"/>
              <w:rPr>
                <w:rFonts w:ascii="Arial" w:hAnsi="Arial" w:cs="Arial"/>
                <w:sz w:val="24"/>
                <w:szCs w:val="24"/>
              </w:rPr>
            </w:pPr>
            <w:r w:rsidRPr="00CF5C55">
              <w:rPr>
                <w:rFonts w:ascii="Arial" w:hAnsi="Arial" w:cs="Arial"/>
                <w:sz w:val="24"/>
                <w:szCs w:val="24"/>
              </w:rPr>
              <w:t xml:space="preserve">vi. Tipo y características del tomógrafo </w:t>
            </w:r>
          </w:p>
          <w:p w:rsidR="00CF5C55" w:rsidRPr="00CF5C55" w:rsidRDefault="00CF5C55" w:rsidP="00CF5C55">
            <w:pPr>
              <w:pStyle w:val="Sinespaciado"/>
              <w:ind w:left="286"/>
              <w:jc w:val="both"/>
              <w:rPr>
                <w:rFonts w:ascii="Arial" w:hAnsi="Arial" w:cs="Arial"/>
                <w:sz w:val="24"/>
                <w:szCs w:val="24"/>
              </w:rPr>
            </w:pPr>
            <w:r w:rsidRPr="00CF5C55">
              <w:rPr>
                <w:rFonts w:ascii="Arial" w:hAnsi="Arial" w:cs="Arial"/>
                <w:sz w:val="24"/>
                <w:szCs w:val="24"/>
              </w:rPr>
              <w:t xml:space="preserve">vii. Hospital, unidad o centro específico para el que fue comprado (precisando nombre, municipio y entidad federativa) </w:t>
            </w:r>
          </w:p>
          <w:p w:rsidR="00CF5C55" w:rsidRPr="00CF5C55" w:rsidRDefault="00CF5C55" w:rsidP="00CF5C55">
            <w:pPr>
              <w:pStyle w:val="Sinespaciado"/>
              <w:ind w:left="286"/>
              <w:jc w:val="both"/>
              <w:rPr>
                <w:rFonts w:ascii="Arial" w:hAnsi="Arial" w:cs="Arial"/>
                <w:sz w:val="24"/>
                <w:szCs w:val="24"/>
              </w:rPr>
            </w:pPr>
            <w:r w:rsidRPr="00CF5C55">
              <w:rPr>
                <w:rFonts w:ascii="Arial" w:hAnsi="Arial" w:cs="Arial"/>
                <w:sz w:val="24"/>
                <w:szCs w:val="24"/>
              </w:rPr>
              <w:t xml:space="preserve">viii. Área médica para el que es utilizado </w:t>
            </w:r>
          </w:p>
          <w:p w:rsidR="00CF5C55" w:rsidRPr="00CF5C55" w:rsidRDefault="00CF5C55" w:rsidP="00CF5C55">
            <w:pPr>
              <w:pStyle w:val="Sinespaciado"/>
              <w:ind w:left="286"/>
              <w:jc w:val="both"/>
              <w:rPr>
                <w:rFonts w:ascii="Arial" w:hAnsi="Arial" w:cs="Arial"/>
                <w:sz w:val="24"/>
                <w:szCs w:val="24"/>
              </w:rPr>
            </w:pPr>
            <w:r w:rsidRPr="00CF5C55">
              <w:rPr>
                <w:rFonts w:ascii="Arial" w:hAnsi="Arial" w:cs="Arial"/>
                <w:sz w:val="24"/>
                <w:szCs w:val="24"/>
              </w:rPr>
              <w:t xml:space="preserve">ix. De dónde (país y ciudad) fue importado el tomógrafo </w:t>
            </w:r>
          </w:p>
          <w:p w:rsidR="00CF5C55" w:rsidRPr="00CF5C55" w:rsidRDefault="00CF5C55" w:rsidP="00CF5C55">
            <w:pPr>
              <w:pStyle w:val="Sinespaciado"/>
              <w:ind w:left="286"/>
              <w:jc w:val="both"/>
              <w:rPr>
                <w:rFonts w:ascii="Arial" w:hAnsi="Arial" w:cs="Arial"/>
                <w:sz w:val="24"/>
                <w:szCs w:val="24"/>
              </w:rPr>
            </w:pPr>
            <w:r w:rsidRPr="00CF5C55">
              <w:rPr>
                <w:rFonts w:ascii="Arial" w:hAnsi="Arial" w:cs="Arial"/>
                <w:sz w:val="24"/>
                <w:szCs w:val="24"/>
              </w:rPr>
              <w:t xml:space="preserve">x. Nombre de la empresa que se hizo cargo de la importación </w:t>
            </w:r>
          </w:p>
          <w:p w:rsidR="00CF5C55" w:rsidRPr="00CF5C55" w:rsidRDefault="00CF5C55" w:rsidP="00CF5C55">
            <w:pPr>
              <w:pStyle w:val="Sinespaciado"/>
              <w:ind w:left="2410"/>
              <w:jc w:val="both"/>
              <w:rPr>
                <w:rFonts w:ascii="Arial" w:hAnsi="Arial" w:cs="Arial"/>
                <w:sz w:val="24"/>
                <w:szCs w:val="24"/>
              </w:rPr>
            </w:pPr>
          </w:p>
          <w:p w:rsidR="00CF5C55" w:rsidRPr="00CF5C55" w:rsidRDefault="00CF5C55" w:rsidP="00CF5C55">
            <w:pPr>
              <w:pStyle w:val="Sinespaciado"/>
              <w:ind w:left="426" w:hanging="426"/>
              <w:jc w:val="both"/>
              <w:rPr>
                <w:rFonts w:ascii="Arial" w:hAnsi="Arial" w:cs="Arial"/>
                <w:sz w:val="24"/>
                <w:szCs w:val="24"/>
              </w:rPr>
            </w:pPr>
            <w:r w:rsidRPr="00CF5C55">
              <w:rPr>
                <w:rFonts w:ascii="Arial" w:hAnsi="Arial" w:cs="Arial"/>
                <w:sz w:val="24"/>
                <w:szCs w:val="24"/>
              </w:rPr>
              <w:t xml:space="preserve">   f) Se me informe si la Fiscalía cuenta con antecedentes de tomógrafos utilizados para esconder drogas, de 2007 a hoy en día, precisando por cada caso: </w:t>
            </w:r>
          </w:p>
          <w:p w:rsidR="00CF5C55" w:rsidRPr="00CF5C55" w:rsidRDefault="00CF5C55" w:rsidP="00CF5C55">
            <w:pPr>
              <w:pStyle w:val="Sinespaciado"/>
              <w:ind w:left="493"/>
              <w:jc w:val="both"/>
              <w:rPr>
                <w:rFonts w:ascii="Arial" w:hAnsi="Arial" w:cs="Arial"/>
                <w:sz w:val="24"/>
                <w:szCs w:val="24"/>
              </w:rPr>
            </w:pPr>
            <w:r w:rsidRPr="00CF5C55">
              <w:rPr>
                <w:rFonts w:ascii="Arial" w:hAnsi="Arial" w:cs="Arial"/>
                <w:sz w:val="24"/>
                <w:szCs w:val="24"/>
              </w:rPr>
              <w:t xml:space="preserve">i. Fecha en que se dio </w:t>
            </w:r>
          </w:p>
          <w:p w:rsidR="00CF5C55" w:rsidRPr="00CF5C55" w:rsidRDefault="00CF5C55" w:rsidP="00CF5C55">
            <w:pPr>
              <w:pStyle w:val="Sinespaciado"/>
              <w:ind w:left="493"/>
              <w:jc w:val="both"/>
              <w:rPr>
                <w:rFonts w:ascii="Arial" w:hAnsi="Arial" w:cs="Arial"/>
                <w:sz w:val="24"/>
                <w:szCs w:val="24"/>
              </w:rPr>
            </w:pPr>
            <w:r w:rsidRPr="00CF5C55">
              <w:rPr>
                <w:rFonts w:ascii="Arial" w:hAnsi="Arial" w:cs="Arial"/>
                <w:sz w:val="24"/>
                <w:szCs w:val="24"/>
              </w:rPr>
              <w:t xml:space="preserve">ii. Organización delictiva vinculada </w:t>
            </w:r>
          </w:p>
          <w:p w:rsidR="00CF5C55" w:rsidRPr="00CF5C55" w:rsidRDefault="00CF5C55" w:rsidP="00CF5C55">
            <w:pPr>
              <w:pStyle w:val="Sinespaciado"/>
              <w:ind w:left="493"/>
              <w:jc w:val="both"/>
              <w:rPr>
                <w:rFonts w:ascii="Arial" w:hAnsi="Arial" w:cs="Arial"/>
                <w:sz w:val="24"/>
                <w:szCs w:val="24"/>
              </w:rPr>
            </w:pPr>
            <w:r w:rsidRPr="00CF5C55">
              <w:rPr>
                <w:rFonts w:ascii="Arial" w:hAnsi="Arial" w:cs="Arial"/>
                <w:sz w:val="24"/>
                <w:szCs w:val="24"/>
              </w:rPr>
              <w:t xml:space="preserve">iii. Municipio donde ocurrió </w:t>
            </w:r>
          </w:p>
          <w:p w:rsidR="00CF5C55" w:rsidRPr="00CF5C55" w:rsidRDefault="00CF5C55" w:rsidP="00CF5C55">
            <w:pPr>
              <w:pStyle w:val="Sinespaciado"/>
              <w:ind w:left="493"/>
              <w:jc w:val="both"/>
              <w:rPr>
                <w:rFonts w:ascii="Arial" w:hAnsi="Arial" w:cs="Arial"/>
                <w:sz w:val="24"/>
                <w:szCs w:val="24"/>
              </w:rPr>
            </w:pPr>
            <w:r w:rsidRPr="00CF5C55">
              <w:rPr>
                <w:rFonts w:ascii="Arial" w:hAnsi="Arial" w:cs="Arial"/>
                <w:sz w:val="24"/>
                <w:szCs w:val="24"/>
              </w:rPr>
              <w:t xml:space="preserve">iv. De qué país provenía y a qué país se dirigía </w:t>
            </w:r>
          </w:p>
          <w:p w:rsidR="00CF5C55" w:rsidRPr="00CF5C55" w:rsidRDefault="00CF5C55" w:rsidP="00CF5C55">
            <w:pPr>
              <w:pStyle w:val="Sinespaciado"/>
              <w:ind w:left="493"/>
              <w:jc w:val="both"/>
              <w:rPr>
                <w:rFonts w:ascii="Arial" w:hAnsi="Arial" w:cs="Arial"/>
                <w:sz w:val="24"/>
                <w:szCs w:val="24"/>
              </w:rPr>
            </w:pPr>
            <w:r w:rsidRPr="00CF5C55">
              <w:rPr>
                <w:rFonts w:ascii="Arial" w:hAnsi="Arial" w:cs="Arial"/>
                <w:sz w:val="24"/>
                <w:szCs w:val="24"/>
              </w:rPr>
              <w:t xml:space="preserve">v. En dónde fue detectado </w:t>
            </w:r>
          </w:p>
          <w:p w:rsidR="00CF5C55" w:rsidRPr="00CF5C55" w:rsidRDefault="00CF5C55" w:rsidP="00CF5C55">
            <w:pPr>
              <w:pStyle w:val="Sinespaciado"/>
              <w:ind w:left="493"/>
              <w:jc w:val="both"/>
              <w:rPr>
                <w:rFonts w:ascii="Arial" w:hAnsi="Arial" w:cs="Arial"/>
                <w:sz w:val="24"/>
                <w:szCs w:val="24"/>
              </w:rPr>
            </w:pPr>
            <w:r w:rsidRPr="00CF5C55">
              <w:rPr>
                <w:rFonts w:ascii="Arial" w:hAnsi="Arial" w:cs="Arial"/>
                <w:sz w:val="24"/>
                <w:szCs w:val="24"/>
              </w:rPr>
              <w:t xml:space="preserve">vi. Cuánta y qué droga escondía </w:t>
            </w:r>
          </w:p>
          <w:p w:rsidR="00CF5C55" w:rsidRPr="00CF5C55" w:rsidRDefault="00CF5C55" w:rsidP="00CF5C55">
            <w:pPr>
              <w:pStyle w:val="Sinespaciado"/>
              <w:ind w:left="493"/>
              <w:jc w:val="both"/>
              <w:rPr>
                <w:rFonts w:ascii="Arial" w:hAnsi="Arial" w:cs="Arial"/>
                <w:sz w:val="24"/>
                <w:szCs w:val="24"/>
              </w:rPr>
            </w:pPr>
            <w:r w:rsidRPr="00CF5C55">
              <w:rPr>
                <w:rFonts w:ascii="Arial" w:hAnsi="Arial" w:cs="Arial"/>
                <w:sz w:val="24"/>
                <w:szCs w:val="24"/>
              </w:rPr>
              <w:t xml:space="preserve">vii. Qué instancia era propietaria del tomógrafo </w:t>
            </w:r>
          </w:p>
          <w:p w:rsidR="00CF5C55" w:rsidRPr="00CF5C55" w:rsidRDefault="00CF5C55" w:rsidP="00CF5C55">
            <w:pPr>
              <w:pStyle w:val="Sinespaciado"/>
              <w:ind w:left="493"/>
              <w:jc w:val="both"/>
              <w:rPr>
                <w:rFonts w:ascii="Arial" w:hAnsi="Arial" w:cs="Arial"/>
                <w:sz w:val="24"/>
                <w:szCs w:val="24"/>
              </w:rPr>
            </w:pPr>
            <w:r w:rsidRPr="00CF5C55">
              <w:rPr>
                <w:rFonts w:ascii="Arial" w:hAnsi="Arial" w:cs="Arial"/>
                <w:sz w:val="24"/>
                <w:szCs w:val="24"/>
              </w:rPr>
              <w:t>viii. Qué instancia lo importó.”</w:t>
            </w:r>
          </w:p>
          <w:p w:rsidR="007D7FD4" w:rsidRPr="00640A20" w:rsidRDefault="007D7FD4" w:rsidP="00640A20">
            <w:pPr>
              <w:pStyle w:val="Sinespaciado"/>
              <w:jc w:val="both"/>
              <w:rPr>
                <w:rFonts w:ascii="Arial" w:hAnsi="Arial" w:cs="Arial"/>
                <w:sz w:val="24"/>
                <w:szCs w:val="24"/>
              </w:rPr>
            </w:pPr>
          </w:p>
        </w:tc>
        <w:tc>
          <w:tcPr>
            <w:tcW w:w="2517"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Pr="00DA5D46" w:rsidRDefault="007D7FD4" w:rsidP="00DA5D46">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A5D46">
        <w:rPr>
          <w:rFonts w:ascii="Arial" w:hAnsi="Arial" w:cs="Arial"/>
          <w:sz w:val="24"/>
          <w:szCs w:val="24"/>
        </w:rPr>
        <w:t>tres votos a favor y 0 cero en contra se aprueban las resoluciones.</w:t>
      </w:r>
    </w:p>
    <w:p w:rsidR="0087107D" w:rsidRPr="003302FA" w:rsidRDefault="00CF5C55" w:rsidP="00DC74A6">
      <w:pPr>
        <w:pStyle w:val="Prrafodelista"/>
        <w:numPr>
          <w:ilvl w:val="0"/>
          <w:numId w:val="48"/>
        </w:numPr>
        <w:spacing w:after="0" w:line="240" w:lineRule="auto"/>
        <w:ind w:left="709" w:hanging="567"/>
        <w:contextualSpacing/>
        <w:jc w:val="both"/>
        <w:rPr>
          <w:rFonts w:ascii="Arial" w:hAnsi="Arial" w:cs="Arial"/>
          <w:sz w:val="24"/>
          <w:szCs w:val="24"/>
          <w:lang w:eastAsia="en-US"/>
        </w:rPr>
      </w:pPr>
      <w:r>
        <w:rPr>
          <w:rFonts w:ascii="Arial" w:hAnsi="Arial" w:cs="Arial"/>
          <w:b/>
          <w:noProof/>
          <w:sz w:val="24"/>
          <w:szCs w:val="24"/>
        </w:rPr>
        <w:lastRenderedPageBreak/>
        <w:pict>
          <v:shape id="_x0000_s1035" type="#_x0000_t202" style="position:absolute;left:0;text-align:left;margin-left:288.9pt;margin-top:-61.95pt;width:92.45pt;height:34.8pt;z-index:-251654144;mso-wrap-style:none" stroked="f">
            <v:textbox style="mso-next-textbox:#_x0000_s1035;mso-fit-shape-to-text:t">
              <w:txbxContent>
                <w:p w:rsidR="00493BB9" w:rsidRPr="007B1384" w:rsidRDefault="00493BB9" w:rsidP="00493BB9">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493BB9" w:rsidRPr="007B1384" w:rsidRDefault="00493BB9" w:rsidP="00493BB9">
                  <w:pPr>
                    <w:pStyle w:val="Sinespaciado"/>
                    <w:ind w:left="720"/>
                    <w:jc w:val="right"/>
                    <w:rPr>
                      <w:rFonts w:ascii="Arial" w:hAnsi="Arial" w:cs="Arial"/>
                      <w:b/>
                      <w:color w:val="FF0000"/>
                      <w:sz w:val="24"/>
                      <w:szCs w:val="24"/>
                    </w:rPr>
                  </w:pPr>
                </w:p>
              </w:txbxContent>
            </v:textbox>
          </v:shape>
        </w:pict>
      </w:r>
      <w:r w:rsidR="00D84AF7">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 el Acta p</w:t>
      </w:r>
      <w:r w:rsidR="002D51E1">
        <w:rPr>
          <w:rFonts w:ascii="Arial" w:hAnsi="Arial" w:cs="Arial"/>
          <w:sz w:val="24"/>
          <w:szCs w:val="24"/>
          <w:lang w:eastAsia="en-US"/>
        </w:rPr>
        <w:t>ara su publicación</w:t>
      </w:r>
      <w:r>
        <w:rPr>
          <w:rFonts w:ascii="Arial" w:hAnsi="Arial" w:cs="Arial"/>
          <w:sz w:val="24"/>
          <w:szCs w:val="24"/>
          <w:lang w:eastAsia="en-US"/>
        </w:rPr>
        <w:t>, siendo las 11</w:t>
      </w:r>
      <w:r w:rsidR="00493BB9">
        <w:rPr>
          <w:rFonts w:ascii="Arial" w:hAnsi="Arial" w:cs="Arial"/>
          <w:sz w:val="24"/>
          <w:szCs w:val="24"/>
          <w:lang w:eastAsia="en-US"/>
        </w:rPr>
        <w:t>:20</w:t>
      </w:r>
      <w:r w:rsidR="0087107D" w:rsidRPr="003302FA">
        <w:rPr>
          <w:rFonts w:ascii="Arial" w:hAnsi="Arial" w:cs="Arial"/>
          <w:sz w:val="24"/>
          <w:szCs w:val="24"/>
          <w:lang w:eastAsia="en-US"/>
        </w:rPr>
        <w:t xml:space="preserve"> </w:t>
      </w:r>
      <w:r>
        <w:rPr>
          <w:rFonts w:ascii="Arial" w:hAnsi="Arial" w:cs="Arial"/>
          <w:sz w:val="24"/>
          <w:szCs w:val="24"/>
          <w:lang w:eastAsia="en-US"/>
        </w:rPr>
        <w:t>once</w:t>
      </w:r>
      <w:r w:rsidR="00DA5D46">
        <w:rPr>
          <w:rFonts w:ascii="Arial" w:hAnsi="Arial" w:cs="Arial"/>
          <w:sz w:val="24"/>
          <w:szCs w:val="24"/>
          <w:lang w:eastAsia="en-US"/>
        </w:rPr>
        <w:t xml:space="preserve"> </w:t>
      </w:r>
      <w:r w:rsidR="00AE705A">
        <w:rPr>
          <w:rFonts w:ascii="Arial" w:hAnsi="Arial" w:cs="Arial"/>
          <w:sz w:val="24"/>
          <w:szCs w:val="24"/>
          <w:lang w:eastAsia="en-US"/>
        </w:rPr>
        <w:t xml:space="preserve">horas con </w:t>
      </w:r>
      <w:r w:rsidR="00493BB9">
        <w:rPr>
          <w:rFonts w:ascii="Arial" w:hAnsi="Arial" w:cs="Arial"/>
          <w:sz w:val="24"/>
          <w:szCs w:val="24"/>
          <w:lang w:eastAsia="en-US"/>
        </w:rPr>
        <w:t>veinte</w:t>
      </w:r>
      <w:r w:rsidR="00AE705A">
        <w:rPr>
          <w:rFonts w:ascii="Arial" w:hAnsi="Arial" w:cs="Arial"/>
          <w:sz w:val="24"/>
          <w:szCs w:val="24"/>
          <w:lang w:eastAsia="en-US"/>
        </w:rPr>
        <w:t xml:space="preserve"> minutos</w:t>
      </w:r>
      <w:r w:rsidR="00D84AF7">
        <w:rPr>
          <w:rFonts w:ascii="Arial" w:hAnsi="Arial" w:cs="Arial"/>
          <w:sz w:val="24"/>
          <w:szCs w:val="24"/>
          <w:lang w:eastAsia="en-US"/>
        </w:rPr>
        <w:t xml:space="preserve"> </w:t>
      </w:r>
      <w:r w:rsidR="0087107D" w:rsidRPr="003302FA">
        <w:rPr>
          <w:rFonts w:ascii="Arial" w:hAnsi="Arial" w:cs="Arial"/>
          <w:sz w:val="24"/>
          <w:szCs w:val="24"/>
          <w:lang w:eastAsia="en-US"/>
        </w:rPr>
        <w:t xml:space="preserve">del día </w:t>
      </w:r>
      <w:r>
        <w:rPr>
          <w:rFonts w:ascii="Arial" w:hAnsi="Arial" w:cs="Arial"/>
          <w:sz w:val="24"/>
          <w:szCs w:val="24"/>
          <w:lang w:eastAsia="en-US"/>
        </w:rPr>
        <w:t>09</w:t>
      </w:r>
      <w:r w:rsidR="0087107D" w:rsidRPr="003302FA">
        <w:rPr>
          <w:rFonts w:ascii="Arial" w:hAnsi="Arial" w:cs="Arial"/>
          <w:sz w:val="24"/>
          <w:szCs w:val="24"/>
          <w:lang w:eastAsia="en-US"/>
        </w:rPr>
        <w:t xml:space="preserve"> de </w:t>
      </w:r>
      <w:r>
        <w:rPr>
          <w:rFonts w:ascii="Arial" w:hAnsi="Arial" w:cs="Arial"/>
          <w:sz w:val="24"/>
          <w:szCs w:val="24"/>
          <w:lang w:eastAsia="en-US"/>
        </w:rPr>
        <w:t>Agosto</w:t>
      </w:r>
      <w:r w:rsidR="0087107D" w:rsidRPr="003302FA">
        <w:rPr>
          <w:rFonts w:ascii="Arial" w:hAnsi="Arial" w:cs="Arial"/>
          <w:sz w:val="24"/>
          <w:szCs w:val="24"/>
          <w:lang w:eastAsia="en-US"/>
        </w:rPr>
        <w:t xml:space="preserve"> 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C74A6">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CF5C55">
        <w:rPr>
          <w:rFonts w:ascii="Arial" w:hAnsi="Arial" w:cs="Arial"/>
          <w:sz w:val="24"/>
          <w:szCs w:val="24"/>
          <w:lang w:eastAsia="en-US"/>
        </w:rPr>
        <w:t>Décima</w:t>
      </w:r>
      <w:r>
        <w:rPr>
          <w:rFonts w:ascii="Arial" w:hAnsi="Arial" w:cs="Arial"/>
          <w:sz w:val="24"/>
          <w:szCs w:val="24"/>
          <w:lang w:eastAsia="en-US"/>
        </w:rPr>
        <w:t xml:space="preserve"> Sesión </w:t>
      </w:r>
      <w:r w:rsidR="00D84AF7">
        <w:rPr>
          <w:rFonts w:ascii="Arial" w:hAnsi="Arial" w:cs="Arial"/>
          <w:sz w:val="24"/>
          <w:szCs w:val="24"/>
          <w:lang w:eastAsia="en-US"/>
        </w:rPr>
        <w:t>Ordinaria</w:t>
      </w:r>
      <w:r>
        <w:rPr>
          <w:rFonts w:ascii="Arial" w:hAnsi="Arial" w:cs="Arial"/>
          <w:sz w:val="24"/>
          <w:szCs w:val="24"/>
          <w:lang w:eastAsia="en-US"/>
        </w:rPr>
        <w:t>.</w:t>
      </w:r>
    </w:p>
    <w:p w:rsidR="00640A20" w:rsidRDefault="00640A20" w:rsidP="00DC74A6">
      <w:pPr>
        <w:spacing w:after="0" w:line="240" w:lineRule="auto"/>
        <w:ind w:left="709"/>
        <w:contextualSpacing/>
        <w:jc w:val="both"/>
        <w:rPr>
          <w:rFonts w:ascii="Arial" w:hAnsi="Arial" w:cs="Arial"/>
          <w:sz w:val="24"/>
          <w:szCs w:val="24"/>
          <w:lang w:eastAsia="en-US"/>
        </w:rPr>
      </w:pPr>
    </w:p>
    <w:p w:rsidR="0087107D" w:rsidRDefault="0087107D" w:rsidP="00493BB9">
      <w:pPr>
        <w:spacing w:after="0" w:line="240" w:lineRule="auto"/>
        <w:contextualSpacing/>
        <w:jc w:val="both"/>
        <w:rPr>
          <w:rFonts w:ascii="Arial" w:hAnsi="Arial" w:cs="Arial"/>
          <w:sz w:val="24"/>
          <w:szCs w:val="24"/>
          <w:lang w:eastAsia="en-US"/>
        </w:rPr>
      </w:pPr>
    </w:p>
    <w:p w:rsidR="00493BB9" w:rsidRPr="0087107D" w:rsidRDefault="00493BB9" w:rsidP="00493BB9">
      <w:pPr>
        <w:spacing w:after="0" w:line="240" w:lineRule="auto"/>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9"/>
      <w:footerReference w:type="default" r:id="rId10"/>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894" w:rsidRDefault="007F5894">
      <w:pPr>
        <w:spacing w:after="0" w:line="240" w:lineRule="auto"/>
      </w:pPr>
      <w:r>
        <w:separator/>
      </w:r>
    </w:p>
  </w:endnote>
  <w:endnote w:type="continuationSeparator" w:id="1">
    <w:p w:rsidR="007F5894" w:rsidRDefault="007F5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894" w:rsidRDefault="007F5894">
      <w:pPr>
        <w:spacing w:after="0" w:line="240" w:lineRule="auto"/>
      </w:pPr>
      <w:r>
        <w:separator/>
      </w:r>
    </w:p>
  </w:footnote>
  <w:footnote w:type="continuationSeparator" w:id="1">
    <w:p w:rsidR="007F5894" w:rsidRDefault="007F5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B87F37" w:rsidP="0090187C">
    <w:pPr>
      <w:pStyle w:val="Encabezado"/>
      <w:jc w:val="right"/>
      <w:rPr>
        <w:rFonts w:ascii="Bookman Old Style" w:hAnsi="Bookman Old Style"/>
        <w:b/>
        <w:color w:val="C00000"/>
      </w:rPr>
    </w:pPr>
    <w:r w:rsidRPr="00B87F37">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6948161"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B87F37">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266"/>
    <w:multiLevelType w:val="hybridMultilevel"/>
    <w:tmpl w:val="6BD0A3EA"/>
    <w:lvl w:ilvl="0" w:tplc="ECBEC788">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114E92"/>
    <w:multiLevelType w:val="hybridMultilevel"/>
    <w:tmpl w:val="AB848A6A"/>
    <w:lvl w:ilvl="0" w:tplc="A836C2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7028A"/>
    <w:multiLevelType w:val="hybridMultilevel"/>
    <w:tmpl w:val="A1468EB8"/>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E0B29"/>
    <w:multiLevelType w:val="hybridMultilevel"/>
    <w:tmpl w:val="C506F7A8"/>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0B363BF7"/>
    <w:multiLevelType w:val="hybridMultilevel"/>
    <w:tmpl w:val="686EB6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D3B3DA3"/>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F0311"/>
    <w:multiLevelType w:val="hybridMultilevel"/>
    <w:tmpl w:val="73A04218"/>
    <w:lvl w:ilvl="0" w:tplc="F2AC760E">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ADA500E"/>
    <w:multiLevelType w:val="hybridMultilevel"/>
    <w:tmpl w:val="DBC6B774"/>
    <w:lvl w:ilvl="0" w:tplc="CE38DC5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3F4481"/>
    <w:multiLevelType w:val="hybridMultilevel"/>
    <w:tmpl w:val="B8CE63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C6E5B89"/>
    <w:multiLevelType w:val="hybridMultilevel"/>
    <w:tmpl w:val="AB9AA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330C12"/>
    <w:multiLevelType w:val="hybridMultilevel"/>
    <w:tmpl w:val="98BA8F52"/>
    <w:lvl w:ilvl="0" w:tplc="080A000B">
      <w:start w:val="8"/>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B53E4E"/>
    <w:multiLevelType w:val="hybridMultilevel"/>
    <w:tmpl w:val="D16A4AAE"/>
    <w:lvl w:ilvl="0" w:tplc="488C8394">
      <w:start w:val="1"/>
      <w:numFmt w:val="lowerLetter"/>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44527B"/>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750571"/>
    <w:multiLevelType w:val="hybridMultilevel"/>
    <w:tmpl w:val="CACA2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BF762E0"/>
    <w:multiLevelType w:val="hybridMultilevel"/>
    <w:tmpl w:val="2410E9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1D2079C"/>
    <w:multiLevelType w:val="hybridMultilevel"/>
    <w:tmpl w:val="31282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7F49F9"/>
    <w:multiLevelType w:val="hybridMultilevel"/>
    <w:tmpl w:val="767CD7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0E69AF"/>
    <w:multiLevelType w:val="hybridMultilevel"/>
    <w:tmpl w:val="637AC51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38140EA3"/>
    <w:multiLevelType w:val="hybridMultilevel"/>
    <w:tmpl w:val="669C00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827724E"/>
    <w:multiLevelType w:val="hybridMultilevel"/>
    <w:tmpl w:val="B070573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nsid w:val="3B881B99"/>
    <w:multiLevelType w:val="hybridMultilevel"/>
    <w:tmpl w:val="CBBC5F3C"/>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BE356A"/>
    <w:multiLevelType w:val="hybridMultilevel"/>
    <w:tmpl w:val="D144BB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302CCA"/>
    <w:multiLevelType w:val="hybridMultilevel"/>
    <w:tmpl w:val="20A0133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497A1183"/>
    <w:multiLevelType w:val="hybridMultilevel"/>
    <w:tmpl w:val="2410E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7">
    <w:nsid w:val="4DC67265"/>
    <w:multiLevelType w:val="hybridMultilevel"/>
    <w:tmpl w:val="BE72C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F61E08"/>
    <w:multiLevelType w:val="hybridMultilevel"/>
    <w:tmpl w:val="87B47CFA"/>
    <w:lvl w:ilvl="0" w:tplc="E838652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E07202"/>
    <w:multiLevelType w:val="hybridMultilevel"/>
    <w:tmpl w:val="03E81B34"/>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0">
    <w:nsid w:val="59E8692F"/>
    <w:multiLevelType w:val="hybridMultilevel"/>
    <w:tmpl w:val="18E69B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925F93"/>
    <w:multiLevelType w:val="hybridMultilevel"/>
    <w:tmpl w:val="308A7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275E66"/>
    <w:multiLevelType w:val="hybridMultilevel"/>
    <w:tmpl w:val="7540851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nsid w:val="622606B7"/>
    <w:multiLevelType w:val="hybridMultilevel"/>
    <w:tmpl w:val="BEE0124E"/>
    <w:lvl w:ilvl="0" w:tplc="7ECCB62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789427E"/>
    <w:multiLevelType w:val="hybridMultilevel"/>
    <w:tmpl w:val="28CEF04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8927FED"/>
    <w:multiLevelType w:val="hybridMultilevel"/>
    <w:tmpl w:val="146E4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6A952F30"/>
    <w:multiLevelType w:val="hybridMultilevel"/>
    <w:tmpl w:val="05804D9C"/>
    <w:lvl w:ilvl="0" w:tplc="733089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B60638"/>
    <w:multiLevelType w:val="hybridMultilevel"/>
    <w:tmpl w:val="84E82C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6BD75BC1"/>
    <w:multiLevelType w:val="hybridMultilevel"/>
    <w:tmpl w:val="99AC0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64450B"/>
    <w:multiLevelType w:val="hybridMultilevel"/>
    <w:tmpl w:val="94889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B32F0A"/>
    <w:multiLevelType w:val="hybridMultilevel"/>
    <w:tmpl w:val="7FC05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D4618C"/>
    <w:multiLevelType w:val="hybridMultilevel"/>
    <w:tmpl w:val="6EDC6B1E"/>
    <w:lvl w:ilvl="0" w:tplc="6012E5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343DA1"/>
    <w:multiLevelType w:val="hybridMultilevel"/>
    <w:tmpl w:val="3BAEF2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C534FE7"/>
    <w:multiLevelType w:val="hybridMultilevel"/>
    <w:tmpl w:val="49E8DA6E"/>
    <w:lvl w:ilvl="0" w:tplc="F6723A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46"/>
  </w:num>
  <w:num w:numId="4">
    <w:abstractNumId w:val="31"/>
  </w:num>
  <w:num w:numId="5">
    <w:abstractNumId w:val="43"/>
  </w:num>
  <w:num w:numId="6">
    <w:abstractNumId w:val="2"/>
  </w:num>
  <w:num w:numId="7">
    <w:abstractNumId w:val="21"/>
  </w:num>
  <w:num w:numId="8">
    <w:abstractNumId w:val="28"/>
  </w:num>
  <w:num w:numId="9">
    <w:abstractNumId w:val="7"/>
  </w:num>
  <w:num w:numId="10">
    <w:abstractNumId w:val="36"/>
  </w:num>
  <w:num w:numId="11">
    <w:abstractNumId w:val="39"/>
  </w:num>
  <w:num w:numId="12">
    <w:abstractNumId w:val="14"/>
  </w:num>
  <w:num w:numId="13">
    <w:abstractNumId w:val="19"/>
  </w:num>
  <w:num w:numId="14">
    <w:abstractNumId w:val="8"/>
  </w:num>
  <w:num w:numId="15">
    <w:abstractNumId w:val="45"/>
  </w:num>
  <w:num w:numId="16">
    <w:abstractNumId w:val="25"/>
  </w:num>
  <w:num w:numId="17">
    <w:abstractNumId w:val="20"/>
  </w:num>
  <w:num w:numId="18">
    <w:abstractNumId w:val="33"/>
  </w:num>
  <w:num w:numId="19">
    <w:abstractNumId w:val="26"/>
  </w:num>
  <w:num w:numId="20">
    <w:abstractNumId w:val="30"/>
  </w:num>
  <w:num w:numId="21">
    <w:abstractNumId w:val="24"/>
  </w:num>
  <w:num w:numId="22">
    <w:abstractNumId w:val="9"/>
  </w:num>
  <w:num w:numId="23">
    <w:abstractNumId w:val="17"/>
  </w:num>
  <w:num w:numId="24">
    <w:abstractNumId w:val="3"/>
  </w:num>
  <w:num w:numId="25">
    <w:abstractNumId w:val="6"/>
  </w:num>
  <w:num w:numId="26">
    <w:abstractNumId w:val="38"/>
  </w:num>
  <w:num w:numId="27">
    <w:abstractNumId w:val="27"/>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 w:numId="31">
    <w:abstractNumId w:val="15"/>
  </w:num>
  <w:num w:numId="32">
    <w:abstractNumId w:val="42"/>
  </w:num>
  <w:num w:numId="33">
    <w:abstractNumId w:val="4"/>
  </w:num>
  <w:num w:numId="34">
    <w:abstractNumId w:val="11"/>
  </w:num>
  <w:num w:numId="35">
    <w:abstractNumId w:val="16"/>
  </w:num>
  <w:num w:numId="36">
    <w:abstractNumId w:val="40"/>
  </w:num>
  <w:num w:numId="37">
    <w:abstractNumId w:val="35"/>
  </w:num>
  <w:num w:numId="38">
    <w:abstractNumId w:val="5"/>
  </w:num>
  <w:num w:numId="39">
    <w:abstractNumId w:val="22"/>
  </w:num>
  <w:num w:numId="40">
    <w:abstractNumId w:val="1"/>
  </w:num>
  <w:num w:numId="41">
    <w:abstractNumId w:val="34"/>
  </w:num>
  <w:num w:numId="42">
    <w:abstractNumId w:val="18"/>
  </w:num>
  <w:num w:numId="43">
    <w:abstractNumId w:val="41"/>
  </w:num>
  <w:num w:numId="44">
    <w:abstractNumId w:val="0"/>
  </w:num>
  <w:num w:numId="45">
    <w:abstractNumId w:val="10"/>
  </w:num>
  <w:num w:numId="46">
    <w:abstractNumId w:val="32"/>
  </w:num>
  <w:num w:numId="47">
    <w:abstractNumId w:val="13"/>
  </w:num>
  <w:num w:numId="48">
    <w:abstractNumId w:val="3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331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A0881"/>
    <w:rsid w:val="002A3C92"/>
    <w:rsid w:val="002A5C73"/>
    <w:rsid w:val="002A6331"/>
    <w:rsid w:val="002A75BD"/>
    <w:rsid w:val="002B5CCD"/>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E128D"/>
    <w:rsid w:val="004E75CF"/>
    <w:rsid w:val="004F77CD"/>
    <w:rsid w:val="005206C2"/>
    <w:rsid w:val="005223C9"/>
    <w:rsid w:val="005276FA"/>
    <w:rsid w:val="00534A1F"/>
    <w:rsid w:val="0054791D"/>
    <w:rsid w:val="00553A8B"/>
    <w:rsid w:val="005575BD"/>
    <w:rsid w:val="00562F05"/>
    <w:rsid w:val="00565958"/>
    <w:rsid w:val="00566532"/>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6780D"/>
    <w:rsid w:val="00670516"/>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E17"/>
    <w:rsid w:val="006F3B25"/>
    <w:rsid w:val="007034E6"/>
    <w:rsid w:val="00711078"/>
    <w:rsid w:val="007110A6"/>
    <w:rsid w:val="00715E70"/>
    <w:rsid w:val="007238D5"/>
    <w:rsid w:val="00726D66"/>
    <w:rsid w:val="00730A5F"/>
    <w:rsid w:val="00731DB9"/>
    <w:rsid w:val="00746DD6"/>
    <w:rsid w:val="00746E2B"/>
    <w:rsid w:val="00781807"/>
    <w:rsid w:val="00791322"/>
    <w:rsid w:val="00795D35"/>
    <w:rsid w:val="00797EE1"/>
    <w:rsid w:val="007A412B"/>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51042"/>
    <w:rsid w:val="0095317A"/>
    <w:rsid w:val="00960B5A"/>
    <w:rsid w:val="009777B6"/>
    <w:rsid w:val="009854BA"/>
    <w:rsid w:val="0098584D"/>
    <w:rsid w:val="0099551A"/>
    <w:rsid w:val="009A093A"/>
    <w:rsid w:val="009A113A"/>
    <w:rsid w:val="009A22E2"/>
    <w:rsid w:val="009A7438"/>
    <w:rsid w:val="009B0954"/>
    <w:rsid w:val="009C6E78"/>
    <w:rsid w:val="009C746B"/>
    <w:rsid w:val="009D7EB7"/>
    <w:rsid w:val="009E439C"/>
    <w:rsid w:val="00A01F0D"/>
    <w:rsid w:val="00A031C5"/>
    <w:rsid w:val="00A032E5"/>
    <w:rsid w:val="00A04BAD"/>
    <w:rsid w:val="00A072BA"/>
    <w:rsid w:val="00A07369"/>
    <w:rsid w:val="00A07912"/>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D5BDF"/>
    <w:rsid w:val="00AD7665"/>
    <w:rsid w:val="00AE1BE1"/>
    <w:rsid w:val="00AE2CF5"/>
    <w:rsid w:val="00AE705A"/>
    <w:rsid w:val="00AE7619"/>
    <w:rsid w:val="00AE7CD6"/>
    <w:rsid w:val="00AF7B4C"/>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10CEA"/>
    <w:rsid w:val="00D115D7"/>
    <w:rsid w:val="00D2283D"/>
    <w:rsid w:val="00D23D75"/>
    <w:rsid w:val="00D2638B"/>
    <w:rsid w:val="00D31D26"/>
    <w:rsid w:val="00D32F53"/>
    <w:rsid w:val="00D36A3A"/>
    <w:rsid w:val="00D437A6"/>
    <w:rsid w:val="00D44417"/>
    <w:rsid w:val="00D52D26"/>
    <w:rsid w:val="00D60827"/>
    <w:rsid w:val="00D63D08"/>
    <w:rsid w:val="00D733D0"/>
    <w:rsid w:val="00D73DDC"/>
    <w:rsid w:val="00D84AF7"/>
    <w:rsid w:val="00D96D5E"/>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5F00"/>
    <w:rsid w:val="00F53994"/>
    <w:rsid w:val="00F5733F"/>
    <w:rsid w:val="00F620EF"/>
    <w:rsid w:val="00F72553"/>
    <w:rsid w:val="00F74F14"/>
    <w:rsid w:val="00F77C8A"/>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6ky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8012</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2017-01-26T21:01:00Z</cp:lastPrinted>
  <dcterms:created xsi:type="dcterms:W3CDTF">2017-01-26T21:01:00Z</dcterms:created>
  <dcterms:modified xsi:type="dcterms:W3CDTF">2017-01-26T21:01:00Z</dcterms:modified>
</cp:coreProperties>
</file>