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E817A4" w:rsidP="007B1384">
      <w:pPr>
        <w:spacing w:after="0" w:line="300" w:lineRule="atLeast"/>
        <w:rPr>
          <w:rFonts w:ascii="Segoe UI" w:hAnsi="Segoe UI" w:cs="Segoe UI"/>
          <w:color w:val="444444"/>
          <w:sz w:val="21"/>
          <w:szCs w:val="21"/>
        </w:rPr>
      </w:pPr>
      <w:r w:rsidRPr="00E817A4">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EXTRAORDINARIA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w:t>
      </w:r>
      <w:r w:rsidR="00450386">
        <w:rPr>
          <w:rFonts w:ascii="Arial" w:hAnsi="Arial" w:cs="Arial"/>
          <w:b/>
          <w:bCs/>
          <w:color w:val="FF0000"/>
          <w:sz w:val="24"/>
          <w:szCs w:val="24"/>
        </w:rPr>
        <w:t>7</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9F58B3">
        <w:rPr>
          <w:rFonts w:ascii="Arial" w:hAnsi="Arial" w:cs="Arial"/>
          <w:b/>
          <w:color w:val="FF0000"/>
          <w:sz w:val="24"/>
          <w:szCs w:val="24"/>
        </w:rPr>
        <w:t>15</w:t>
      </w:r>
      <w:r w:rsidR="00877E41" w:rsidRPr="00DC74A6">
        <w:rPr>
          <w:rFonts w:ascii="Arial" w:hAnsi="Arial" w:cs="Arial"/>
          <w:b/>
          <w:bCs/>
          <w:color w:val="FF0000"/>
          <w:sz w:val="24"/>
          <w:szCs w:val="24"/>
        </w:rPr>
        <w:t xml:space="preserve"> DE </w:t>
      </w:r>
      <w:r w:rsidR="00CF7C7E">
        <w:rPr>
          <w:rFonts w:ascii="Arial" w:hAnsi="Arial" w:cs="Arial"/>
          <w:b/>
          <w:bCs/>
          <w:color w:val="FF0000"/>
          <w:sz w:val="24"/>
          <w:szCs w:val="24"/>
        </w:rPr>
        <w:t>MAYO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DD3086">
        <w:rPr>
          <w:rFonts w:ascii="Arial" w:hAnsi="Arial" w:cs="Arial"/>
          <w:sz w:val="24"/>
          <w:szCs w:val="24"/>
          <w:lang w:eastAsia="en-US"/>
        </w:rPr>
        <w:t>Séptima</w:t>
      </w:r>
      <w:r w:rsidR="00450386">
        <w:rPr>
          <w:rFonts w:ascii="Arial" w:hAnsi="Arial" w:cs="Arial"/>
          <w:sz w:val="24"/>
          <w:szCs w:val="24"/>
          <w:lang w:eastAsia="en-US"/>
        </w:rPr>
        <w:t xml:space="preserve"> </w:t>
      </w:r>
      <w:r w:rsidR="00DD3086">
        <w:rPr>
          <w:rFonts w:ascii="Arial" w:hAnsi="Arial" w:cs="Arial"/>
          <w:sz w:val="24"/>
          <w:szCs w:val="24"/>
          <w:lang w:eastAsia="en-US"/>
        </w:rPr>
        <w:t>Sesión Extrao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DD3086" w:rsidP="008D6EB4">
      <w:pPr>
        <w:spacing w:after="0" w:line="240" w:lineRule="auto"/>
        <w:jc w:val="both"/>
        <w:rPr>
          <w:rFonts w:ascii="Arial" w:hAnsi="Arial" w:cs="Arial"/>
          <w:sz w:val="24"/>
          <w:szCs w:val="24"/>
          <w:lang w:eastAsia="en-US"/>
        </w:rPr>
      </w:pPr>
      <w:r>
        <w:rPr>
          <w:rFonts w:ascii="Arial" w:hAnsi="Arial" w:cs="Arial"/>
          <w:sz w:val="24"/>
          <w:szCs w:val="24"/>
          <w:lang w:eastAsia="en-US"/>
        </w:rPr>
        <w:t>Siendo las 11:3</w:t>
      </w:r>
      <w:r w:rsidR="00CF7C7E">
        <w:rPr>
          <w:rFonts w:ascii="Arial" w:hAnsi="Arial" w:cs="Arial"/>
          <w:sz w:val="24"/>
          <w:szCs w:val="24"/>
          <w:lang w:eastAsia="en-US"/>
        </w:rPr>
        <w:t xml:space="preserve">0 </w:t>
      </w:r>
      <w:r w:rsidR="0029479A">
        <w:rPr>
          <w:rFonts w:ascii="Arial" w:hAnsi="Arial" w:cs="Arial"/>
          <w:sz w:val="24"/>
          <w:szCs w:val="24"/>
          <w:lang w:eastAsia="en-US"/>
        </w:rPr>
        <w:t>once</w:t>
      </w:r>
      <w:r w:rsidR="00A66E7E">
        <w:rPr>
          <w:rFonts w:ascii="Arial" w:hAnsi="Arial" w:cs="Arial"/>
          <w:sz w:val="24"/>
          <w:szCs w:val="24"/>
          <w:lang w:eastAsia="en-US"/>
        </w:rPr>
        <w:t xml:space="preserve"> horas </w:t>
      </w:r>
      <w:r w:rsidR="0029479A">
        <w:rPr>
          <w:rFonts w:ascii="Arial" w:hAnsi="Arial" w:cs="Arial"/>
          <w:sz w:val="24"/>
          <w:szCs w:val="24"/>
          <w:lang w:eastAsia="en-US"/>
        </w:rPr>
        <w:t xml:space="preserve">con treinta minutos </w:t>
      </w:r>
      <w:r w:rsidR="007110A6" w:rsidRPr="0087107D">
        <w:rPr>
          <w:rFonts w:ascii="Arial" w:hAnsi="Arial" w:cs="Arial"/>
          <w:sz w:val="24"/>
          <w:szCs w:val="24"/>
          <w:lang w:eastAsia="en-US"/>
        </w:rPr>
        <w:t xml:space="preserve">del día </w:t>
      </w:r>
      <w:r>
        <w:rPr>
          <w:rFonts w:ascii="Arial" w:hAnsi="Arial" w:cs="Arial"/>
          <w:sz w:val="24"/>
          <w:szCs w:val="24"/>
          <w:lang w:eastAsia="en-US"/>
        </w:rPr>
        <w:t>15</w:t>
      </w:r>
      <w:r w:rsidR="007110A6" w:rsidRPr="0087107D">
        <w:rPr>
          <w:rFonts w:ascii="Arial" w:hAnsi="Arial" w:cs="Arial"/>
          <w:sz w:val="24"/>
          <w:szCs w:val="24"/>
          <w:lang w:eastAsia="en-US"/>
        </w:rPr>
        <w:t xml:space="preserve"> de </w:t>
      </w:r>
      <w:r w:rsidR="00CF7C7E">
        <w:rPr>
          <w:rFonts w:ascii="Arial" w:hAnsi="Arial" w:cs="Arial"/>
          <w:sz w:val="24"/>
          <w:szCs w:val="24"/>
          <w:lang w:eastAsia="en-US"/>
        </w:rPr>
        <w:t>Mayo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55754D">
        <w:rPr>
          <w:rFonts w:ascii="Arial" w:hAnsi="Arial" w:cs="Arial"/>
          <w:sz w:val="24"/>
          <w:szCs w:val="24"/>
          <w:lang w:eastAsia="en-US"/>
        </w:rPr>
        <w:t xml:space="preserve"> </w:t>
      </w:r>
      <w:r w:rsidR="009F58B3">
        <w:rPr>
          <w:rFonts w:ascii="Arial" w:hAnsi="Arial" w:cs="Arial"/>
          <w:sz w:val="24"/>
          <w:szCs w:val="24"/>
          <w:lang w:eastAsia="en-US"/>
        </w:rPr>
        <w:t>S</w:t>
      </w:r>
      <w:r w:rsidR="0029479A">
        <w:rPr>
          <w:rFonts w:ascii="Arial" w:hAnsi="Arial" w:cs="Arial"/>
          <w:sz w:val="24"/>
          <w:szCs w:val="24"/>
          <w:lang w:eastAsia="en-US"/>
        </w:rPr>
        <w:t>éptima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E817A4" w:rsidP="007B1384">
      <w:pPr>
        <w:pStyle w:val="Sinespaciado"/>
        <w:ind w:left="720" w:hanging="11"/>
        <w:jc w:val="both"/>
        <w:rPr>
          <w:rFonts w:ascii="Arial" w:hAnsi="Arial" w:cs="Arial"/>
          <w:sz w:val="24"/>
          <w:szCs w:val="24"/>
        </w:rPr>
      </w:pPr>
      <w:r w:rsidRPr="00E817A4">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0029479A">
        <w:rPr>
          <w:rFonts w:ascii="Arial" w:hAnsi="Arial" w:cs="Arial"/>
          <w:sz w:val="24"/>
          <w:szCs w:val="24"/>
          <w:lang w:eastAsia="en-US"/>
        </w:rPr>
        <w:t>Séptima</w:t>
      </w:r>
      <w:r w:rsidR="0055754D">
        <w:rPr>
          <w:rFonts w:ascii="Arial" w:hAnsi="Arial" w:cs="Arial"/>
          <w:sz w:val="24"/>
          <w:szCs w:val="24"/>
          <w:lang w:eastAsia="en-US"/>
        </w:rPr>
        <w:t xml:space="preserve"> </w:t>
      </w:r>
      <w:r w:rsidRPr="0087107D">
        <w:rPr>
          <w:rFonts w:ascii="Arial" w:hAnsi="Arial" w:cs="Arial"/>
          <w:sz w:val="24"/>
          <w:szCs w:val="24"/>
        </w:rPr>
        <w:t xml:space="preserve">Sesión </w:t>
      </w:r>
      <w:r w:rsidR="0029479A">
        <w:rPr>
          <w:rFonts w:ascii="Arial" w:hAnsi="Arial" w:cs="Arial"/>
          <w:sz w:val="24"/>
          <w:szCs w:val="24"/>
        </w:rPr>
        <w:t>Extrao</w:t>
      </w:r>
      <w:r w:rsidRPr="0087107D">
        <w:rPr>
          <w:rFonts w:ascii="Arial" w:hAnsi="Arial" w:cs="Arial"/>
          <w:sz w:val="24"/>
          <w:szCs w:val="24"/>
        </w:rPr>
        <w:t xml:space="preserve">rdinaria del Comité de Transparencia  del Ayuntamiento de San Juanito de Escobedo, 2015-2018, siendo las </w:t>
      </w:r>
      <w:r w:rsidR="0029479A">
        <w:rPr>
          <w:rFonts w:ascii="Arial" w:hAnsi="Arial" w:cs="Arial"/>
          <w:sz w:val="24"/>
          <w:szCs w:val="24"/>
          <w:lang w:eastAsia="en-US"/>
        </w:rPr>
        <w:t>11:3</w:t>
      </w:r>
      <w:r w:rsidR="00F03D24">
        <w:rPr>
          <w:rFonts w:ascii="Arial" w:hAnsi="Arial" w:cs="Arial"/>
          <w:sz w:val="24"/>
          <w:szCs w:val="24"/>
          <w:lang w:eastAsia="en-US"/>
        </w:rPr>
        <w:t>0</w:t>
      </w:r>
      <w:r w:rsidR="006D08F7">
        <w:rPr>
          <w:rFonts w:ascii="Arial" w:hAnsi="Arial" w:cs="Arial"/>
          <w:sz w:val="24"/>
          <w:szCs w:val="24"/>
          <w:lang w:eastAsia="en-US"/>
        </w:rPr>
        <w:t xml:space="preserve"> </w:t>
      </w:r>
      <w:r w:rsidR="0029479A">
        <w:rPr>
          <w:rFonts w:ascii="Arial" w:hAnsi="Arial" w:cs="Arial"/>
          <w:sz w:val="24"/>
          <w:szCs w:val="24"/>
          <w:lang w:eastAsia="en-US"/>
        </w:rPr>
        <w:t>once</w:t>
      </w:r>
      <w:r w:rsidR="006D08F7">
        <w:rPr>
          <w:rFonts w:ascii="Arial" w:hAnsi="Arial" w:cs="Arial"/>
          <w:sz w:val="24"/>
          <w:szCs w:val="24"/>
          <w:lang w:eastAsia="en-US"/>
        </w:rPr>
        <w:t xml:space="preserve"> horas</w:t>
      </w:r>
      <w:r w:rsidR="0055754D">
        <w:rPr>
          <w:rFonts w:ascii="Arial" w:hAnsi="Arial" w:cs="Arial"/>
          <w:sz w:val="24"/>
          <w:szCs w:val="24"/>
          <w:lang w:eastAsia="en-US"/>
        </w:rPr>
        <w:t xml:space="preserve"> </w:t>
      </w:r>
      <w:r w:rsidR="0029479A">
        <w:rPr>
          <w:rFonts w:ascii="Arial" w:hAnsi="Arial" w:cs="Arial"/>
          <w:sz w:val="24"/>
          <w:szCs w:val="24"/>
          <w:lang w:eastAsia="en-US"/>
        </w:rPr>
        <w:t xml:space="preserve">con treinta minutos </w:t>
      </w:r>
      <w:r w:rsidRPr="0087107D">
        <w:rPr>
          <w:rFonts w:ascii="Arial" w:hAnsi="Arial" w:cs="Arial"/>
          <w:sz w:val="24"/>
          <w:szCs w:val="24"/>
        </w:rPr>
        <w:t xml:space="preserve">del </w:t>
      </w:r>
      <w:r w:rsidR="00D84AF7">
        <w:rPr>
          <w:rFonts w:ascii="Arial" w:hAnsi="Arial" w:cs="Arial"/>
          <w:sz w:val="24"/>
          <w:szCs w:val="24"/>
        </w:rPr>
        <w:t xml:space="preserve">día </w:t>
      </w:r>
      <w:r w:rsidR="009F58B3">
        <w:rPr>
          <w:rFonts w:ascii="Arial" w:hAnsi="Arial" w:cs="Arial"/>
          <w:sz w:val="24"/>
          <w:szCs w:val="24"/>
        </w:rPr>
        <w:t>lunes</w:t>
      </w:r>
      <w:r w:rsidR="0087107D" w:rsidRPr="0087107D">
        <w:rPr>
          <w:rFonts w:ascii="Arial" w:hAnsi="Arial" w:cs="Arial"/>
          <w:sz w:val="24"/>
          <w:szCs w:val="24"/>
        </w:rPr>
        <w:t xml:space="preserve"> </w:t>
      </w:r>
      <w:r w:rsidR="009F58B3">
        <w:rPr>
          <w:rFonts w:ascii="Arial" w:hAnsi="Arial" w:cs="Arial"/>
          <w:sz w:val="24"/>
          <w:szCs w:val="24"/>
          <w:lang w:eastAsia="en-US"/>
        </w:rPr>
        <w:t>15</w:t>
      </w:r>
      <w:r w:rsidR="00CF7C7E">
        <w:rPr>
          <w:rFonts w:ascii="Arial" w:hAnsi="Arial" w:cs="Arial"/>
          <w:sz w:val="24"/>
          <w:szCs w:val="24"/>
          <w:lang w:eastAsia="en-US"/>
        </w:rPr>
        <w:t xml:space="preserve"> de Mayo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F03D24">
        <w:rPr>
          <w:rFonts w:ascii="Arial" w:hAnsi="Arial" w:cs="Arial"/>
          <w:sz w:val="24"/>
          <w:szCs w:val="24"/>
          <w:lang w:eastAsia="en-US"/>
        </w:rPr>
        <w:t xml:space="preserve">Trigésima </w:t>
      </w:r>
      <w:r w:rsidR="009F58B3">
        <w:rPr>
          <w:rFonts w:ascii="Arial" w:hAnsi="Arial" w:cs="Arial"/>
          <w:sz w:val="24"/>
          <w:szCs w:val="24"/>
          <w:lang w:eastAsia="en-US"/>
        </w:rPr>
        <w:t>S</w:t>
      </w:r>
      <w:r w:rsidR="0029479A">
        <w:rPr>
          <w:rFonts w:ascii="Arial" w:hAnsi="Arial" w:cs="Arial"/>
          <w:sz w:val="24"/>
          <w:szCs w:val="24"/>
          <w:lang w:eastAsia="en-US"/>
        </w:rPr>
        <w:t>éptima</w:t>
      </w:r>
      <w:r w:rsidR="009F58B3">
        <w:rPr>
          <w:rFonts w:ascii="Arial" w:hAnsi="Arial" w:cs="Arial"/>
          <w:sz w:val="24"/>
          <w:szCs w:val="24"/>
          <w:lang w:eastAsia="en-US"/>
        </w:rPr>
        <w:t xml:space="preserve"> </w:t>
      </w:r>
      <w:r w:rsidR="002D51E1">
        <w:rPr>
          <w:rFonts w:ascii="Arial" w:hAnsi="Arial" w:cs="Arial"/>
          <w:sz w:val="24"/>
          <w:szCs w:val="24"/>
        </w:rPr>
        <w:t xml:space="preserve">Sesión </w:t>
      </w:r>
      <w:r w:rsidR="0029479A">
        <w:rPr>
          <w:rFonts w:ascii="Arial" w:hAnsi="Arial" w:cs="Arial"/>
          <w:sz w:val="24"/>
          <w:szCs w:val="24"/>
        </w:rPr>
        <w:t>Extrao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29479A">
              <w:rPr>
                <w:rFonts w:ascii="Arial" w:hAnsi="Arial" w:cs="Arial"/>
                <w:sz w:val="24"/>
                <w:szCs w:val="24"/>
              </w:rPr>
              <w:t>68</w:t>
            </w:r>
            <w:r w:rsidR="00BA3ECA" w:rsidRPr="00670B51">
              <w:rPr>
                <w:rFonts w:ascii="Arial" w:hAnsi="Arial" w:cs="Arial"/>
                <w:sz w:val="24"/>
                <w:szCs w:val="24"/>
              </w:rPr>
              <w:t>/</w:t>
            </w:r>
            <w:r w:rsidR="009F58B3">
              <w:rPr>
                <w:rFonts w:ascii="Arial" w:hAnsi="Arial" w:cs="Arial"/>
                <w:sz w:val="24"/>
                <w:szCs w:val="24"/>
              </w:rPr>
              <w:t>MAYO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29479A" w:rsidRPr="0029479A" w:rsidRDefault="0029479A" w:rsidP="0029479A">
            <w:pPr>
              <w:jc w:val="both"/>
              <w:rPr>
                <w:rFonts w:ascii="Arial" w:hAnsi="Arial" w:cs="Arial"/>
                <w:sz w:val="24"/>
                <w:szCs w:val="24"/>
              </w:rPr>
            </w:pPr>
            <w:r w:rsidRPr="0029479A">
              <w:rPr>
                <w:rFonts w:ascii="Arial" w:hAnsi="Arial" w:cs="Arial"/>
                <w:sz w:val="24"/>
                <w:szCs w:val="24"/>
              </w:rPr>
              <w:t>NÚMERO DE SOLICTUDES PARA LA INHUMACIÓN DE PERSONAS NO IDENTIFICADAS SOLICITADAS POR EL MINISTERIO PÚBLICO DESDE ENERO DE 2006 A ABRIL DE 2017, SE PIDE LA INFORMACIÓN DESGLOSADA DE LA SIGUIENTE MANERA:</w:t>
            </w:r>
          </w:p>
          <w:p w:rsidR="0029479A" w:rsidRPr="0029479A" w:rsidRDefault="0029479A" w:rsidP="0029479A">
            <w:pPr>
              <w:pStyle w:val="Prrafodelista"/>
              <w:numPr>
                <w:ilvl w:val="0"/>
                <w:numId w:val="6"/>
              </w:numPr>
              <w:spacing w:after="160" w:line="259" w:lineRule="auto"/>
              <w:contextualSpacing/>
              <w:jc w:val="both"/>
              <w:rPr>
                <w:rFonts w:ascii="Arial" w:hAnsi="Arial" w:cs="Arial"/>
                <w:sz w:val="24"/>
                <w:szCs w:val="24"/>
              </w:rPr>
            </w:pPr>
            <w:r w:rsidRPr="0029479A">
              <w:rPr>
                <w:rFonts w:ascii="Arial" w:hAnsi="Arial" w:cs="Arial"/>
                <w:sz w:val="24"/>
                <w:szCs w:val="24"/>
              </w:rPr>
              <w:t>NUMERO TOTAL DE SOLICITUDES DE INHUMACIÓN POR AÑO DE 2006 A ABRIL DE 2017</w:t>
            </w:r>
          </w:p>
          <w:p w:rsidR="0029479A" w:rsidRPr="0029479A" w:rsidRDefault="0029479A" w:rsidP="0029479A">
            <w:pPr>
              <w:pStyle w:val="Prrafodelista"/>
              <w:numPr>
                <w:ilvl w:val="0"/>
                <w:numId w:val="6"/>
              </w:numPr>
              <w:spacing w:after="160" w:line="259" w:lineRule="auto"/>
              <w:contextualSpacing/>
              <w:jc w:val="both"/>
              <w:rPr>
                <w:rFonts w:ascii="Arial" w:hAnsi="Arial" w:cs="Arial"/>
                <w:sz w:val="24"/>
                <w:szCs w:val="24"/>
              </w:rPr>
            </w:pPr>
            <w:r w:rsidRPr="0029479A">
              <w:rPr>
                <w:rFonts w:ascii="Arial" w:hAnsi="Arial" w:cs="Arial"/>
                <w:sz w:val="24"/>
                <w:szCs w:val="24"/>
              </w:rPr>
              <w:t xml:space="preserve">MUNICIPIOS EN DONDE FUERON INHUMADOS ESTOS CUERPOS Y LUGAR EXACTO DE LA INHUMACIÓN (POR EJEMPLO, PANTEÓN </w:t>
            </w:r>
            <w:r w:rsidRPr="0029479A">
              <w:rPr>
                <w:rFonts w:ascii="Arial" w:hAnsi="Arial" w:cs="Arial"/>
                <w:sz w:val="24"/>
                <w:szCs w:val="24"/>
              </w:rPr>
              <w:lastRenderedPageBreak/>
              <w:t>MUNICIPAL DE…).</w:t>
            </w:r>
          </w:p>
          <w:p w:rsidR="0029479A" w:rsidRPr="0029479A" w:rsidRDefault="0029479A" w:rsidP="0029479A">
            <w:pPr>
              <w:pStyle w:val="Prrafodelista"/>
              <w:numPr>
                <w:ilvl w:val="0"/>
                <w:numId w:val="6"/>
              </w:numPr>
              <w:spacing w:after="160" w:line="259" w:lineRule="auto"/>
              <w:contextualSpacing/>
              <w:jc w:val="both"/>
              <w:rPr>
                <w:rFonts w:ascii="Arial" w:hAnsi="Arial" w:cs="Arial"/>
                <w:sz w:val="24"/>
                <w:szCs w:val="24"/>
              </w:rPr>
            </w:pPr>
            <w:r w:rsidRPr="0029479A">
              <w:rPr>
                <w:rFonts w:ascii="Arial" w:hAnsi="Arial" w:cs="Arial"/>
                <w:sz w:val="24"/>
                <w:szCs w:val="24"/>
              </w:rPr>
              <w:t>TIPO DE INHUMACIÓN (FOSA COMÚN, GABETAS EN PANTEONES, ETC.)</w:t>
            </w:r>
          </w:p>
          <w:p w:rsidR="0029479A" w:rsidRPr="0029479A" w:rsidRDefault="0029479A" w:rsidP="0029479A">
            <w:pPr>
              <w:pStyle w:val="Prrafodelista"/>
              <w:numPr>
                <w:ilvl w:val="0"/>
                <w:numId w:val="6"/>
              </w:numPr>
              <w:spacing w:after="160" w:line="259" w:lineRule="auto"/>
              <w:contextualSpacing/>
              <w:jc w:val="both"/>
              <w:rPr>
                <w:rFonts w:ascii="Arial" w:hAnsi="Arial" w:cs="Arial"/>
                <w:sz w:val="24"/>
                <w:szCs w:val="24"/>
              </w:rPr>
            </w:pPr>
            <w:r w:rsidRPr="0029479A">
              <w:rPr>
                <w:rFonts w:ascii="Arial" w:hAnsi="Arial" w:cs="Arial"/>
                <w:sz w:val="24"/>
                <w:szCs w:val="24"/>
              </w:rPr>
              <w:t>NUMERO DE CUERPOS INHUMADOS EN CADA UNA DE LAS FOSAS COMUNES</w:t>
            </w:r>
          </w:p>
          <w:p w:rsidR="0029479A" w:rsidRPr="0029479A" w:rsidRDefault="0029479A" w:rsidP="0029479A">
            <w:pPr>
              <w:pStyle w:val="Prrafodelista"/>
              <w:numPr>
                <w:ilvl w:val="0"/>
                <w:numId w:val="6"/>
              </w:numPr>
              <w:spacing w:after="160" w:line="259" w:lineRule="auto"/>
              <w:contextualSpacing/>
              <w:jc w:val="both"/>
              <w:rPr>
                <w:rFonts w:ascii="Arial" w:hAnsi="Arial" w:cs="Arial"/>
                <w:sz w:val="24"/>
                <w:szCs w:val="24"/>
              </w:rPr>
            </w:pPr>
            <w:r w:rsidRPr="0029479A">
              <w:rPr>
                <w:rFonts w:ascii="Arial" w:hAnsi="Arial" w:cs="Arial"/>
                <w:sz w:val="24"/>
                <w:szCs w:val="24"/>
              </w:rPr>
              <w:t>NUMERO DE CUERPOS UNHUMADOS POR GÉNERO, EDAD Y CAUSA DE MUERTE</w:t>
            </w:r>
          </w:p>
          <w:p w:rsidR="0029479A" w:rsidRPr="0029479A" w:rsidRDefault="0029479A" w:rsidP="0029479A">
            <w:pPr>
              <w:pStyle w:val="Prrafodelista"/>
              <w:numPr>
                <w:ilvl w:val="0"/>
                <w:numId w:val="6"/>
              </w:numPr>
              <w:spacing w:after="160" w:line="259" w:lineRule="auto"/>
              <w:contextualSpacing/>
              <w:jc w:val="both"/>
              <w:rPr>
                <w:rFonts w:ascii="Arial" w:hAnsi="Arial" w:cs="Arial"/>
                <w:sz w:val="24"/>
                <w:szCs w:val="24"/>
              </w:rPr>
            </w:pPr>
            <w:r w:rsidRPr="0029479A">
              <w:rPr>
                <w:rFonts w:ascii="Arial" w:hAnsi="Arial" w:cs="Arial"/>
                <w:sz w:val="24"/>
                <w:szCs w:val="24"/>
              </w:rPr>
              <w:t>NUMERO DE CUERPOS QUE HAN SIDO EXHUMADOS POR FOSA, LUGAR Y AÑO</w:t>
            </w:r>
          </w:p>
          <w:p w:rsidR="0029479A" w:rsidRPr="0029479A" w:rsidRDefault="0029479A" w:rsidP="0029479A">
            <w:pPr>
              <w:pStyle w:val="Prrafodelista"/>
              <w:numPr>
                <w:ilvl w:val="0"/>
                <w:numId w:val="6"/>
              </w:numPr>
              <w:spacing w:after="160" w:line="259" w:lineRule="auto"/>
              <w:contextualSpacing/>
              <w:jc w:val="both"/>
              <w:rPr>
                <w:rFonts w:ascii="Arial" w:hAnsi="Arial" w:cs="Arial"/>
                <w:sz w:val="24"/>
                <w:szCs w:val="24"/>
              </w:rPr>
            </w:pPr>
            <w:r w:rsidRPr="0029479A">
              <w:rPr>
                <w:rFonts w:ascii="Arial" w:hAnsi="Arial" w:cs="Arial"/>
                <w:sz w:val="24"/>
                <w:szCs w:val="24"/>
              </w:rPr>
              <w:t xml:space="preserve">PRUEBAS FORENSES SOLICITADAS PARA LA IDENTIFICACIÓN DE CADA UNO DE LOS CUERPOS NO IDENTIFICADOS INHUMADOS </w:t>
            </w:r>
          </w:p>
          <w:p w:rsidR="0029479A" w:rsidRPr="0029479A" w:rsidRDefault="0029479A" w:rsidP="0029479A">
            <w:pPr>
              <w:pStyle w:val="Prrafodelista"/>
              <w:numPr>
                <w:ilvl w:val="0"/>
                <w:numId w:val="6"/>
              </w:numPr>
              <w:spacing w:after="160" w:line="259" w:lineRule="auto"/>
              <w:contextualSpacing/>
              <w:jc w:val="both"/>
              <w:rPr>
                <w:rFonts w:ascii="Arial" w:hAnsi="Arial" w:cs="Arial"/>
                <w:sz w:val="24"/>
                <w:szCs w:val="24"/>
              </w:rPr>
            </w:pPr>
            <w:r w:rsidRPr="0029479A">
              <w:rPr>
                <w:rFonts w:ascii="Arial" w:hAnsi="Arial" w:cs="Arial"/>
                <w:sz w:val="24"/>
                <w:szCs w:val="24"/>
              </w:rPr>
              <w:t>NUMERO DE CUERPOS QUE AÚN PERMANECEN DENTRO DE ESTAS FOSAS COMUNES</w:t>
            </w:r>
          </w:p>
          <w:p w:rsidR="0029479A" w:rsidRPr="00EC1306" w:rsidRDefault="0029479A" w:rsidP="0029479A">
            <w:pPr>
              <w:jc w:val="both"/>
              <w:rPr>
                <w:b/>
                <w:sz w:val="28"/>
                <w:szCs w:val="28"/>
              </w:rPr>
            </w:pPr>
            <w:r w:rsidRPr="0029479A">
              <w:rPr>
                <w:rFonts w:ascii="Arial" w:hAnsi="Arial" w:cs="Arial"/>
                <w:sz w:val="24"/>
                <w:szCs w:val="24"/>
              </w:rPr>
              <w:t xml:space="preserve">DE MANERA ANEXA se solicitan los documentos u oficios donde se solicitó la autorización para la inhumación de estos cuerpos de personas no identificadas tanto a la Secretaria de Salud como a los diversos Registros Civiles Municipales donde se </w:t>
            </w:r>
            <w:r w:rsidRPr="0029479A">
              <w:rPr>
                <w:rFonts w:ascii="Arial" w:hAnsi="Arial" w:cs="Arial"/>
                <w:sz w:val="24"/>
                <w:szCs w:val="24"/>
              </w:rPr>
              <w:lastRenderedPageBreak/>
              <w:t>ubican estas inhumaciones.</w:t>
            </w:r>
          </w:p>
          <w:p w:rsidR="007D7FD4" w:rsidRPr="00A31531" w:rsidRDefault="007D7FD4" w:rsidP="000C4D48">
            <w:pPr>
              <w:pStyle w:val="Sinespaciado"/>
              <w:jc w:val="both"/>
              <w:rPr>
                <w:rFonts w:ascii="Arial"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29479A">
        <w:rPr>
          <w:rFonts w:ascii="Arial" w:hAnsi="Arial" w:cs="Arial"/>
          <w:sz w:val="24"/>
          <w:szCs w:val="24"/>
          <w:lang w:eastAsia="en-US"/>
        </w:rPr>
        <w:t>12</w:t>
      </w:r>
      <w:r w:rsidR="00703231" w:rsidRPr="00EE4158">
        <w:rPr>
          <w:rFonts w:ascii="Arial" w:hAnsi="Arial" w:cs="Arial"/>
          <w:sz w:val="24"/>
          <w:szCs w:val="24"/>
          <w:lang w:eastAsia="en-US"/>
        </w:rPr>
        <w:t>:</w:t>
      </w:r>
      <w:r w:rsidR="0029479A">
        <w:rPr>
          <w:rFonts w:ascii="Arial" w:hAnsi="Arial" w:cs="Arial"/>
          <w:sz w:val="24"/>
          <w:szCs w:val="24"/>
          <w:lang w:eastAsia="en-US"/>
        </w:rPr>
        <w:t>15</w:t>
      </w:r>
      <w:r w:rsidRPr="00EE4158">
        <w:rPr>
          <w:rFonts w:ascii="Arial" w:hAnsi="Arial" w:cs="Arial"/>
          <w:sz w:val="24"/>
          <w:szCs w:val="24"/>
          <w:lang w:eastAsia="en-US"/>
        </w:rPr>
        <w:t xml:space="preserve"> </w:t>
      </w:r>
      <w:r w:rsidR="0029479A">
        <w:rPr>
          <w:rFonts w:ascii="Arial" w:hAnsi="Arial" w:cs="Arial"/>
          <w:sz w:val="24"/>
          <w:szCs w:val="24"/>
          <w:lang w:eastAsia="en-US"/>
        </w:rPr>
        <w:t xml:space="preserve">doce </w:t>
      </w:r>
      <w:r w:rsidR="00CF7C7E">
        <w:rPr>
          <w:rFonts w:ascii="Arial" w:hAnsi="Arial" w:cs="Arial"/>
          <w:sz w:val="24"/>
          <w:szCs w:val="24"/>
          <w:lang w:eastAsia="en-US"/>
        </w:rPr>
        <w:t xml:space="preserve">horas con </w:t>
      </w:r>
      <w:r w:rsidR="0029479A">
        <w:rPr>
          <w:rFonts w:ascii="Arial" w:hAnsi="Arial" w:cs="Arial"/>
          <w:sz w:val="24"/>
          <w:szCs w:val="24"/>
          <w:lang w:eastAsia="en-US"/>
        </w:rPr>
        <w:t>quince</w:t>
      </w:r>
      <w:r w:rsidR="00CF7C7E">
        <w:rPr>
          <w:rFonts w:ascii="Arial" w:hAnsi="Arial" w:cs="Arial"/>
          <w:sz w:val="24"/>
          <w:szCs w:val="24"/>
          <w:lang w:eastAsia="en-US"/>
        </w:rPr>
        <w:t xml:space="preserve"> minutos</w:t>
      </w:r>
      <w:r w:rsidR="00DA5D46"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9F58B3">
        <w:rPr>
          <w:rFonts w:ascii="Arial" w:hAnsi="Arial" w:cs="Arial"/>
          <w:sz w:val="24"/>
          <w:szCs w:val="24"/>
          <w:lang w:eastAsia="en-US"/>
        </w:rPr>
        <w:t>1</w:t>
      </w:r>
      <w:r w:rsidR="00CF7C7E">
        <w:rPr>
          <w:rFonts w:ascii="Arial" w:hAnsi="Arial" w:cs="Arial"/>
          <w:sz w:val="24"/>
          <w:szCs w:val="24"/>
          <w:lang w:eastAsia="en-US"/>
        </w:rPr>
        <w:t>5</w:t>
      </w:r>
      <w:r w:rsidR="000C4D48">
        <w:rPr>
          <w:rFonts w:ascii="Arial" w:hAnsi="Arial" w:cs="Arial"/>
          <w:sz w:val="24"/>
          <w:szCs w:val="24"/>
          <w:lang w:eastAsia="en-US"/>
        </w:rPr>
        <w:t xml:space="preserve"> </w:t>
      </w:r>
      <w:r w:rsidR="002838BA" w:rsidRPr="00EE4158">
        <w:rPr>
          <w:rFonts w:ascii="Arial" w:hAnsi="Arial" w:cs="Arial"/>
          <w:sz w:val="24"/>
          <w:szCs w:val="24"/>
          <w:lang w:eastAsia="en-US"/>
        </w:rPr>
        <w:t xml:space="preserve">de </w:t>
      </w:r>
      <w:r w:rsidR="00CF7C7E">
        <w:rPr>
          <w:rFonts w:ascii="Arial" w:hAnsi="Arial" w:cs="Arial"/>
          <w:sz w:val="24"/>
          <w:szCs w:val="24"/>
          <w:lang w:eastAsia="en-US"/>
        </w:rPr>
        <w:t>Mayo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55754D">
        <w:rPr>
          <w:rFonts w:ascii="Arial" w:hAnsi="Arial" w:cs="Arial"/>
          <w:sz w:val="24"/>
          <w:szCs w:val="24"/>
          <w:lang w:eastAsia="en-US"/>
        </w:rPr>
        <w:t xml:space="preserve"> </w:t>
      </w:r>
      <w:r w:rsidR="009F58B3">
        <w:rPr>
          <w:rFonts w:ascii="Arial" w:hAnsi="Arial" w:cs="Arial"/>
          <w:sz w:val="24"/>
          <w:szCs w:val="24"/>
          <w:lang w:eastAsia="en-US"/>
        </w:rPr>
        <w:t>S</w:t>
      </w:r>
      <w:r w:rsidR="0029479A">
        <w:rPr>
          <w:rFonts w:ascii="Arial" w:hAnsi="Arial" w:cs="Arial"/>
          <w:sz w:val="24"/>
          <w:szCs w:val="24"/>
          <w:lang w:eastAsia="en-US"/>
        </w:rPr>
        <w:t>éptima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29479A">
        <w:rPr>
          <w:rFonts w:ascii="Arial" w:hAnsi="Arial" w:cs="Arial"/>
          <w:sz w:val="24"/>
          <w:szCs w:val="24"/>
          <w:lang w:eastAsia="en-US"/>
        </w:rPr>
        <w:t>Extrao</w:t>
      </w:r>
      <w:r w:rsidR="00D84AF7">
        <w:rPr>
          <w:rFonts w:ascii="Arial" w:hAnsi="Arial" w:cs="Arial"/>
          <w:sz w:val="24"/>
          <w:szCs w:val="24"/>
          <w:lang w:eastAsia="en-US"/>
        </w:rPr>
        <w:t>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BF8" w:rsidRDefault="00B20BF8">
      <w:pPr>
        <w:spacing w:after="0" w:line="240" w:lineRule="auto"/>
      </w:pPr>
      <w:r>
        <w:separator/>
      </w:r>
    </w:p>
  </w:endnote>
  <w:endnote w:type="continuationSeparator" w:id="1">
    <w:p w:rsidR="00B20BF8" w:rsidRDefault="00B20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BF8" w:rsidRDefault="00B20BF8">
      <w:pPr>
        <w:spacing w:after="0" w:line="240" w:lineRule="auto"/>
      </w:pPr>
      <w:r>
        <w:separator/>
      </w:r>
    </w:p>
  </w:footnote>
  <w:footnote w:type="continuationSeparator" w:id="1">
    <w:p w:rsidR="00B20BF8" w:rsidRDefault="00B20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E817A4" w:rsidP="0090187C">
    <w:pPr>
      <w:pStyle w:val="Encabezado"/>
      <w:jc w:val="right"/>
      <w:rPr>
        <w:rFonts w:ascii="Bookman Old Style" w:hAnsi="Bookman Old Style"/>
        <w:b/>
        <w:color w:val="C00000"/>
      </w:rPr>
    </w:pPr>
    <w:r w:rsidRPr="00E817A4">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7660641"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E817A4">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993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4D48"/>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64961"/>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3734D"/>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63D8"/>
    <w:rsid w:val="00B7177B"/>
    <w:rsid w:val="00B732C8"/>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940</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6098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2017-01-30T20:27:00Z</cp:lastPrinted>
  <dcterms:created xsi:type="dcterms:W3CDTF">2017-05-29T21:08:00Z</dcterms:created>
  <dcterms:modified xsi:type="dcterms:W3CDTF">2017-05-30T19:44:00Z</dcterms:modified>
</cp:coreProperties>
</file>