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727F12" w:rsidP="006B7762">
      <w:pPr>
        <w:keepNext/>
        <w:tabs>
          <w:tab w:val="left" w:pos="2560"/>
        </w:tabs>
        <w:autoSpaceDE w:val="0"/>
        <w:autoSpaceDN w:val="0"/>
        <w:adjustRightInd w:val="0"/>
        <w:jc w:val="right"/>
        <w:rPr>
          <w:rFonts w:ascii="Bookman Old Style" w:hAnsi="Bookman Old Style" w:cs="Tahoma"/>
          <w:b/>
          <w:bCs/>
          <w:color w:val="FF0000"/>
        </w:rPr>
      </w:pPr>
      <w:r w:rsidRPr="00727F12">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AE29E6">
        <w:rPr>
          <w:rFonts w:ascii="Arial" w:hAnsi="Arial" w:cs="Arial"/>
          <w:b/>
          <w:bCs/>
        </w:rPr>
        <w:t>5</w:t>
      </w:r>
      <w:r w:rsidR="008F2AC2">
        <w:rPr>
          <w:rFonts w:ascii="Arial" w:hAnsi="Arial" w:cs="Arial"/>
          <w:b/>
          <w:bCs/>
        </w:rPr>
        <w:t>4</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8F2AC2">
        <w:rPr>
          <w:rFonts w:ascii="Arial" w:hAnsi="Arial" w:cs="Arial"/>
          <w:lang w:eastAsia="en-US"/>
        </w:rPr>
        <w:t>09</w:t>
      </w:r>
      <w:r w:rsidR="00362C03">
        <w:rPr>
          <w:rFonts w:ascii="Arial" w:hAnsi="Arial" w:cs="Arial"/>
          <w:lang w:eastAsia="en-US"/>
        </w:rPr>
        <w:t>:</w:t>
      </w:r>
      <w:r w:rsidR="008F2AC2">
        <w:rPr>
          <w:rFonts w:ascii="Arial" w:hAnsi="Arial" w:cs="Arial"/>
          <w:lang w:eastAsia="en-US"/>
        </w:rPr>
        <w:t>20</w:t>
      </w:r>
      <w:r w:rsidR="005760A6">
        <w:rPr>
          <w:rFonts w:ascii="Arial" w:hAnsi="Arial" w:cs="Arial"/>
          <w:lang w:eastAsia="en-US"/>
        </w:rPr>
        <w:t xml:space="preserve"> </w:t>
      </w:r>
      <w:r w:rsidR="008F2AC2">
        <w:rPr>
          <w:rFonts w:ascii="Arial" w:hAnsi="Arial" w:cs="Arial"/>
          <w:lang w:eastAsia="en-US"/>
        </w:rPr>
        <w:t>nueve</w:t>
      </w:r>
      <w:r w:rsidR="00FF2EFF">
        <w:rPr>
          <w:rFonts w:ascii="Arial" w:hAnsi="Arial" w:cs="Arial"/>
          <w:lang w:eastAsia="en-US"/>
        </w:rPr>
        <w:t xml:space="preserve"> </w:t>
      </w:r>
      <w:r w:rsidR="00A77230">
        <w:rPr>
          <w:rFonts w:ascii="Arial" w:hAnsi="Arial" w:cs="Arial"/>
          <w:lang w:eastAsia="en-US"/>
        </w:rPr>
        <w:t xml:space="preserve">horas </w:t>
      </w:r>
      <w:r w:rsidR="008F2AC2">
        <w:rPr>
          <w:rFonts w:ascii="Arial" w:hAnsi="Arial" w:cs="Arial"/>
          <w:lang w:eastAsia="en-US"/>
        </w:rPr>
        <w:t xml:space="preserve">con veinte minutos </w:t>
      </w:r>
      <w:r w:rsidR="00262586">
        <w:rPr>
          <w:rFonts w:ascii="Arial" w:hAnsi="Arial" w:cs="Arial"/>
          <w:lang w:eastAsia="en-US"/>
        </w:rPr>
        <w:t>del día</w:t>
      </w:r>
      <w:r w:rsidR="00501B5F">
        <w:rPr>
          <w:rFonts w:ascii="Arial" w:hAnsi="Arial" w:cs="Arial"/>
          <w:lang w:eastAsia="en-US"/>
        </w:rPr>
        <w:t xml:space="preserve"> </w:t>
      </w:r>
      <w:r w:rsidR="008F2AC2">
        <w:rPr>
          <w:rFonts w:ascii="Arial" w:hAnsi="Arial" w:cs="Arial"/>
          <w:lang w:eastAsia="en-US"/>
        </w:rPr>
        <w:t>22</w:t>
      </w:r>
      <w:r w:rsidR="00C80ED7">
        <w:rPr>
          <w:rFonts w:ascii="Arial" w:hAnsi="Arial" w:cs="Arial"/>
          <w:lang w:eastAsia="en-US"/>
        </w:rPr>
        <w:t xml:space="preserve"> </w:t>
      </w:r>
      <w:r w:rsidR="00A97EBC">
        <w:rPr>
          <w:rFonts w:ascii="Arial" w:hAnsi="Arial" w:cs="Arial"/>
          <w:lang w:eastAsia="en-US"/>
        </w:rPr>
        <w:t>de Marzo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A93FF4" w:rsidRPr="00A93FF4" w:rsidRDefault="00262586" w:rsidP="00A93FF4">
      <w:pPr>
        <w:pStyle w:val="Prrafodelista"/>
        <w:numPr>
          <w:ilvl w:val="0"/>
          <w:numId w:val="25"/>
        </w:numPr>
        <w:jc w:val="both"/>
        <w:rPr>
          <w:rFonts w:ascii="Arial" w:hAnsi="Arial" w:cs="Arial"/>
          <w:b/>
          <w:lang w:eastAsia="en-US"/>
        </w:rPr>
      </w:pPr>
      <w:r w:rsidRPr="00C44B79">
        <w:rPr>
          <w:rFonts w:ascii="Arial" w:hAnsi="Arial" w:cs="Arial"/>
        </w:rPr>
        <w:t>Lista de asistencia, verificación de quór</w:t>
      </w:r>
      <w:r w:rsidR="00A93FF4">
        <w:rPr>
          <w:rFonts w:ascii="Arial" w:hAnsi="Arial" w:cs="Arial"/>
        </w:rPr>
        <w:t>um del Comité de Transparencia;</w:t>
      </w:r>
    </w:p>
    <w:p w:rsidR="008F2AC2" w:rsidRPr="008F2AC2" w:rsidRDefault="00B462B0" w:rsidP="008F2AC2">
      <w:pPr>
        <w:pStyle w:val="Prrafodelista"/>
        <w:numPr>
          <w:ilvl w:val="0"/>
          <w:numId w:val="25"/>
        </w:numPr>
        <w:jc w:val="both"/>
        <w:rPr>
          <w:rFonts w:ascii="Century Gothic" w:hAnsi="Century Gothic" w:cs="Arial"/>
          <w:b/>
          <w:i/>
          <w:color w:val="000000"/>
        </w:rPr>
      </w:pPr>
      <w:r w:rsidRPr="00A93FF4">
        <w:rPr>
          <w:rFonts w:ascii="Arial" w:hAnsi="Arial" w:cs="Arial"/>
        </w:rPr>
        <w:t xml:space="preserve">Revisión, discusión y en su caso, confirmación de la inexistencia de la información a la que hace referencia la solicitud de información </w:t>
      </w:r>
      <w:r w:rsidR="00C944E1" w:rsidRPr="00A93FF4">
        <w:rPr>
          <w:rFonts w:ascii="Arial" w:hAnsi="Arial" w:cs="Arial"/>
        </w:rPr>
        <w:t>00</w:t>
      </w:r>
      <w:r w:rsidR="00AE29E6">
        <w:rPr>
          <w:rFonts w:ascii="Arial" w:hAnsi="Arial" w:cs="Arial"/>
        </w:rPr>
        <w:t>9</w:t>
      </w:r>
      <w:r w:rsidR="008F2AC2">
        <w:rPr>
          <w:rFonts w:ascii="Arial" w:hAnsi="Arial" w:cs="Arial"/>
        </w:rPr>
        <w:t>6</w:t>
      </w:r>
      <w:r w:rsidR="00A77230" w:rsidRPr="00A93FF4">
        <w:rPr>
          <w:rFonts w:ascii="Arial" w:hAnsi="Arial" w:cs="Arial"/>
        </w:rPr>
        <w:t>/</w:t>
      </w:r>
      <w:r w:rsidR="00AE29E6">
        <w:rPr>
          <w:rFonts w:ascii="Arial" w:hAnsi="Arial" w:cs="Arial"/>
        </w:rPr>
        <w:t>MARZO</w:t>
      </w:r>
      <w:r w:rsidR="001273FE" w:rsidRPr="00A93FF4">
        <w:rPr>
          <w:rFonts w:ascii="Arial" w:hAnsi="Arial" w:cs="Arial"/>
        </w:rPr>
        <w:t>/2019</w:t>
      </w:r>
      <w:r w:rsidR="00262586" w:rsidRPr="00A93FF4">
        <w:rPr>
          <w:rFonts w:ascii="Arial" w:hAnsi="Arial" w:cs="Arial"/>
        </w:rPr>
        <w:t>, en lo referente a</w:t>
      </w:r>
      <w:r w:rsidR="00864929" w:rsidRPr="00A93FF4">
        <w:rPr>
          <w:rFonts w:ascii="Arial" w:hAnsi="Arial" w:cs="Arial"/>
        </w:rPr>
        <w:t xml:space="preserve"> </w:t>
      </w:r>
      <w:r w:rsidR="00E15B13" w:rsidRPr="00A97EBC">
        <w:rPr>
          <w:rFonts w:ascii="Arial" w:hAnsi="Arial" w:cs="Arial"/>
          <w:b/>
          <w:i/>
        </w:rPr>
        <w:t>“</w:t>
      </w:r>
      <w:r w:rsidR="008F2AC2" w:rsidRPr="008F2AC2">
        <w:rPr>
          <w:rFonts w:ascii="Century Gothic" w:hAnsi="Century Gothic" w:cs="Arial"/>
          <w:b/>
          <w:i/>
          <w:color w:val="000000"/>
        </w:rPr>
        <w:t>•  Exención de pago de derechos por uso y explotación de áreas y vías públicas para el comercio.</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el balizamiento de cajones de estacionamiento para personas con discapacidad.</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de reducciones fiscales en el pago de predial y agua.</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de silla de ruedas, andaderas o muletas.</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Cuáles son los requisitos para la obtención de los siguientes beneficios:</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xml:space="preserve">• Exención del pago de transporte público en la a cargo del Gobierno        </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xml:space="preserve">•  Solicitud de descuento para trasporte foráneo a cargo de empresas privadas de acuerdo a sus propias políticas internas.                                        </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otorgamiento de placas vehiculares para personas con discapacidad con el logotipo internacional.</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la obtención de credencial y tarjetón para estacionamiento de vehículo que transportan a personas con discapacidad.</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Exención de pago de derechos por uso y explotación de áreas y vías públicas para el comercio.</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el balizamiento de cajones de estacionamiento para personas con discapacidad.</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de reducciones fiscales en el pago de predial y agua.</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de silla de ruedas, andaderas o muletas.</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Cuales son los requisitos para la obtención de los siguientes beneficios:</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xml:space="preserve">• Exención del pago de transporte público en la a cargo del Gobierno         </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lastRenderedPageBreak/>
        <w:t xml:space="preserve">•  Solicitud de descuento para trasporte foráneo a cargo de empresas privadas de acuerdo a sus propias políticas internas.                                        </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otorgamiento de placas vehiculares para personas con discapacidad con el logotipo internacional.</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la obtención de credencial y tarjetón para estacionamiento de vehículo que transportan a personas con discapacidad.</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Exención de pago de derechos por uso y explotación de áreas y vías públicas para el comercio.</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para el balizamiento de cajones de estacionamiento para personas con discapacidad.</w:t>
      </w:r>
    </w:p>
    <w:p w:rsidR="008F2AC2" w:rsidRPr="008F2AC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de reducciones fiscales en el pago de predial y agua.</w:t>
      </w:r>
    </w:p>
    <w:p w:rsidR="00A21CA5" w:rsidRPr="00D16A82" w:rsidRDefault="008F2AC2" w:rsidP="008F2AC2">
      <w:pPr>
        <w:pStyle w:val="Prrafodelista"/>
        <w:ind w:left="-981"/>
        <w:jc w:val="both"/>
        <w:rPr>
          <w:rFonts w:ascii="Century Gothic" w:hAnsi="Century Gothic" w:cs="Arial"/>
          <w:b/>
          <w:i/>
          <w:color w:val="000000"/>
        </w:rPr>
      </w:pPr>
      <w:r w:rsidRPr="008F2AC2">
        <w:rPr>
          <w:rFonts w:ascii="Century Gothic" w:hAnsi="Century Gothic" w:cs="Arial"/>
          <w:b/>
          <w:i/>
          <w:color w:val="000000"/>
        </w:rPr>
        <w:t>•  Solicitud de silla de ruedas, andaderas o muletas</w:t>
      </w:r>
      <w:r w:rsidR="00E738C0" w:rsidRPr="00D16A82">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AE29E6">
      <w:pPr>
        <w:ind w:left="-1701" w:firstLine="993"/>
        <w:jc w:val="both"/>
        <w:rPr>
          <w:rFonts w:ascii="Arial" w:hAnsi="Arial" w:cs="Arial"/>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AE29E6" w:rsidRPr="00AE29E6" w:rsidRDefault="00AE29E6" w:rsidP="00AE29E6">
      <w:pPr>
        <w:ind w:left="-1701" w:firstLine="993"/>
        <w:jc w:val="both"/>
        <w:rPr>
          <w:rFonts w:ascii="Arial" w:hAnsi="Arial" w:cs="Arial"/>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w:t>
      </w:r>
      <w:r w:rsidR="00AE29E6">
        <w:rPr>
          <w:rFonts w:ascii="Arial" w:hAnsi="Arial" w:cs="Arial"/>
          <w:b/>
        </w:rPr>
        <w:t>9</w:t>
      </w:r>
      <w:r w:rsidR="008F2AC2">
        <w:rPr>
          <w:rFonts w:ascii="Arial" w:hAnsi="Arial" w:cs="Arial"/>
          <w:b/>
        </w:rPr>
        <w:t>6</w:t>
      </w:r>
      <w:r w:rsidR="004F2BD0" w:rsidRPr="004F2BD0">
        <w:rPr>
          <w:rFonts w:ascii="Arial" w:hAnsi="Arial" w:cs="Arial"/>
          <w:b/>
        </w:rPr>
        <w:t>/</w:t>
      </w:r>
      <w:r w:rsidR="00AE29E6">
        <w:rPr>
          <w:rFonts w:ascii="Arial" w:hAnsi="Arial" w:cs="Arial"/>
          <w:b/>
        </w:rPr>
        <w:t>MARZO</w:t>
      </w:r>
      <w:r w:rsidR="004F2BD0" w:rsidRPr="004F2BD0">
        <w:rPr>
          <w:rFonts w:ascii="Arial" w:hAnsi="Arial" w:cs="Arial"/>
          <w:b/>
        </w:rPr>
        <w:t>/2019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lastRenderedPageBreak/>
        <w:t>El Comité comentó que derivado de l</w:t>
      </w:r>
      <w:r w:rsidR="001C5E74">
        <w:rPr>
          <w:rFonts w:ascii="Arial" w:hAnsi="Arial" w:cs="Arial"/>
        </w:rPr>
        <w:t>a</w:t>
      </w:r>
      <w:r w:rsidR="00C944E1">
        <w:rPr>
          <w:rFonts w:ascii="Arial" w:hAnsi="Arial" w:cs="Arial"/>
        </w:rPr>
        <w:t xml:space="preserve"> solicitud de información </w:t>
      </w:r>
      <w:r w:rsidR="001239DD">
        <w:rPr>
          <w:rFonts w:ascii="Arial" w:hAnsi="Arial" w:cs="Arial"/>
        </w:rPr>
        <w:t>00</w:t>
      </w:r>
      <w:r w:rsidR="00AE29E6">
        <w:rPr>
          <w:rFonts w:ascii="Arial" w:hAnsi="Arial" w:cs="Arial"/>
        </w:rPr>
        <w:t>9</w:t>
      </w:r>
      <w:r w:rsidR="008F2AC2">
        <w:rPr>
          <w:rFonts w:ascii="Arial" w:hAnsi="Arial" w:cs="Arial"/>
        </w:rPr>
        <w:t>6</w:t>
      </w:r>
      <w:r w:rsidR="00AE29E6">
        <w:rPr>
          <w:rFonts w:ascii="Arial" w:hAnsi="Arial" w:cs="Arial"/>
        </w:rPr>
        <w:t>/MARZO</w:t>
      </w:r>
      <w:r w:rsidR="001239DD">
        <w:rPr>
          <w:rFonts w:ascii="Arial" w:hAnsi="Arial" w:cs="Arial"/>
        </w:rPr>
        <w:t xml:space="preserve">/2019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F2AC2">
        <w:rPr>
          <w:rFonts w:ascii="Arial" w:hAnsi="Arial" w:cs="Arial"/>
        </w:rPr>
        <w:t>ón</w:t>
      </w:r>
      <w:r w:rsidR="00FA18FA">
        <w:rPr>
          <w:rFonts w:ascii="Arial" w:hAnsi="Arial" w:cs="Arial"/>
        </w:rPr>
        <w:t xml:space="preserve"> de </w:t>
      </w:r>
      <w:r w:rsidR="008F2AC2">
        <w:rPr>
          <w:rFonts w:ascii="Arial" w:hAnsi="Arial" w:cs="Arial"/>
        </w:rPr>
        <w:t>Desarrollo Social</w:t>
      </w:r>
      <w:r w:rsidR="00770E40" w:rsidRPr="00770E40">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F2AC2">
        <w:rPr>
          <w:rFonts w:ascii="Arial" w:hAnsi="Arial" w:cs="Arial"/>
        </w:rPr>
        <w:t xml:space="preserve">es el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AE29E6">
        <w:rPr>
          <w:rFonts w:ascii="Arial" w:hAnsi="Arial" w:cs="Arial"/>
          <w:i/>
        </w:rPr>
        <w:t>9</w:t>
      </w:r>
      <w:r w:rsidR="008F2AC2">
        <w:rPr>
          <w:rFonts w:ascii="Arial" w:hAnsi="Arial" w:cs="Arial"/>
          <w:i/>
        </w:rPr>
        <w:t>6</w:t>
      </w:r>
      <w:r w:rsidR="00AE29E6">
        <w:rPr>
          <w:rFonts w:ascii="Arial" w:hAnsi="Arial" w:cs="Arial"/>
          <w:i/>
        </w:rPr>
        <w:t>/MARZO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8F2AC2">
        <w:rPr>
          <w:rFonts w:ascii="Arial" w:hAnsi="Arial" w:cs="Arial"/>
          <w:i/>
        </w:rPr>
        <w:t>09</w:t>
      </w:r>
      <w:r w:rsidR="00454060">
        <w:rPr>
          <w:rFonts w:ascii="Arial" w:hAnsi="Arial" w:cs="Arial"/>
          <w:i/>
        </w:rPr>
        <w:t>:</w:t>
      </w:r>
      <w:r w:rsidR="008F2AC2">
        <w:rPr>
          <w:rFonts w:ascii="Arial" w:hAnsi="Arial" w:cs="Arial"/>
          <w:i/>
        </w:rPr>
        <w:t>55</w:t>
      </w:r>
      <w:r w:rsidR="001239DD">
        <w:rPr>
          <w:rFonts w:ascii="Arial" w:hAnsi="Arial" w:cs="Arial"/>
          <w:i/>
        </w:rPr>
        <w:t xml:space="preserve"> </w:t>
      </w:r>
      <w:r w:rsidR="008F2AC2">
        <w:rPr>
          <w:rFonts w:ascii="Arial" w:hAnsi="Arial" w:cs="Arial"/>
          <w:i/>
        </w:rPr>
        <w:t>nueve</w:t>
      </w:r>
      <w:r w:rsidR="00FF2EFF">
        <w:rPr>
          <w:rFonts w:ascii="Arial" w:hAnsi="Arial" w:cs="Arial"/>
          <w:i/>
        </w:rPr>
        <w:t xml:space="preserve"> </w:t>
      </w:r>
      <w:r w:rsidR="00454060">
        <w:rPr>
          <w:rFonts w:ascii="Arial" w:hAnsi="Arial" w:cs="Arial"/>
          <w:i/>
        </w:rPr>
        <w:t xml:space="preserve">horas con </w:t>
      </w:r>
      <w:r w:rsidR="008F2AC2">
        <w:rPr>
          <w:rFonts w:ascii="Arial" w:hAnsi="Arial" w:cs="Arial"/>
          <w:i/>
        </w:rPr>
        <w:t xml:space="preserve">cincuenta y cinco </w:t>
      </w:r>
      <w:r w:rsidR="00454060">
        <w:rPr>
          <w:rFonts w:ascii="Arial" w:hAnsi="Arial" w:cs="Arial"/>
          <w:i/>
        </w:rPr>
        <w:t>minutos</w:t>
      </w:r>
      <w:r w:rsidR="00E15B13">
        <w:rPr>
          <w:rFonts w:ascii="Arial" w:hAnsi="Arial" w:cs="Arial"/>
          <w:i/>
        </w:rPr>
        <w:t xml:space="preserve"> </w:t>
      </w:r>
      <w:r w:rsidR="00501B5F">
        <w:rPr>
          <w:rFonts w:ascii="Arial" w:hAnsi="Arial" w:cs="Arial"/>
          <w:i/>
        </w:rPr>
        <w:t xml:space="preserve">del día </w:t>
      </w:r>
      <w:r w:rsidR="008F2AC2">
        <w:rPr>
          <w:rFonts w:ascii="Arial" w:hAnsi="Arial" w:cs="Arial"/>
          <w:i/>
        </w:rPr>
        <w:t>22</w:t>
      </w:r>
      <w:r w:rsidR="00D16A82">
        <w:rPr>
          <w:rFonts w:ascii="Arial" w:hAnsi="Arial" w:cs="Arial"/>
          <w:i/>
        </w:rPr>
        <w:t xml:space="preserve"> </w:t>
      </w:r>
      <w:r w:rsidR="00A97EBC">
        <w:rPr>
          <w:rFonts w:ascii="Arial" w:hAnsi="Arial" w:cs="Arial"/>
          <w:i/>
        </w:rPr>
        <w:t>de Marzo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1273FE" w:rsidRDefault="001273FE" w:rsidP="00FF2EFF">
      <w:pPr>
        <w:rPr>
          <w:rFonts w:ascii="Arial" w:hAnsi="Arial" w:cs="Arial"/>
          <w:b/>
          <w:lang w:val="es-ES"/>
        </w:rPr>
      </w:pPr>
    </w:p>
    <w:p w:rsidR="00D16A82" w:rsidRDefault="00D16A82" w:rsidP="00362C03">
      <w:pPr>
        <w:ind w:left="-1701"/>
        <w:jc w:val="center"/>
        <w:rPr>
          <w:rFonts w:ascii="Arial" w:hAnsi="Arial" w:cs="Arial"/>
          <w:b/>
          <w:lang w:val="es-ES"/>
        </w:rPr>
      </w:pPr>
    </w:p>
    <w:p w:rsidR="00D16A82" w:rsidRPr="002E4342" w:rsidRDefault="00D16A82"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07538D" w:rsidRPr="001C67B0" w:rsidRDefault="00362C03" w:rsidP="00FF2EFF">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b/>
          <w:lang w:val="es-ES"/>
        </w:rPr>
      </w:pPr>
    </w:p>
    <w:p w:rsidR="00C80ED7" w:rsidRDefault="00C80ED7" w:rsidP="00362C03">
      <w:pPr>
        <w:ind w:left="-1701"/>
        <w:jc w:val="center"/>
        <w:rPr>
          <w:rFonts w:ascii="Arial" w:hAnsi="Arial" w:cs="Arial"/>
          <w:b/>
          <w:lang w:val="es-ES"/>
        </w:rPr>
      </w:pPr>
    </w:p>
    <w:p w:rsidR="008F2AC2" w:rsidRDefault="008F2AC2" w:rsidP="00362C03">
      <w:pPr>
        <w:ind w:left="-1701"/>
        <w:jc w:val="center"/>
        <w:rPr>
          <w:rFonts w:ascii="Arial" w:hAnsi="Arial" w:cs="Arial"/>
          <w:b/>
          <w:lang w:val="es-ES"/>
        </w:rPr>
      </w:pPr>
    </w:p>
    <w:p w:rsidR="00C80ED7" w:rsidRPr="002E4342" w:rsidRDefault="00C80ED7"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654" w:rsidRDefault="00E45654">
      <w:r>
        <w:separator/>
      </w:r>
    </w:p>
  </w:endnote>
  <w:endnote w:type="continuationSeparator" w:id="1">
    <w:p w:rsidR="00E45654" w:rsidRDefault="00E45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727F12">
        <w:pPr>
          <w:pStyle w:val="Piedepgina"/>
          <w:jc w:val="right"/>
        </w:pPr>
        <w:fldSimple w:instr=" PAGE   \* MERGEFORMAT ">
          <w:r w:rsidR="008F2AC2">
            <w:rPr>
              <w:noProof/>
            </w:rPr>
            <w:t>1</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654" w:rsidRDefault="00E45654">
      <w:r>
        <w:separator/>
      </w:r>
    </w:p>
  </w:footnote>
  <w:footnote w:type="continuationSeparator" w:id="1">
    <w:p w:rsidR="00E45654" w:rsidRDefault="00E45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017BE"/>
    <w:multiLevelType w:val="multilevel"/>
    <w:tmpl w:val="84D8D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5">
    <w:nsid w:val="49CB2B0B"/>
    <w:multiLevelType w:val="hybridMultilevel"/>
    <w:tmpl w:val="6B921A4A"/>
    <w:lvl w:ilvl="0" w:tplc="CF20B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FD73379"/>
    <w:multiLevelType w:val="hybridMultilevel"/>
    <w:tmpl w:val="4F5CF42C"/>
    <w:lvl w:ilvl="0" w:tplc="A1A26D58">
      <w:start w:val="15"/>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7">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46142"/>
    <w:multiLevelType w:val="hybridMultilevel"/>
    <w:tmpl w:val="24C27ED0"/>
    <w:lvl w:ilvl="0" w:tplc="7228F9EA">
      <w:start w:val="5"/>
      <w:numFmt w:val="decimal"/>
      <w:lvlText w:val="%1."/>
      <w:lvlJc w:val="left"/>
      <w:pPr>
        <w:ind w:left="360" w:hanging="360"/>
      </w:pPr>
      <w:rPr>
        <w:rFonts w:hint="default"/>
      </w:rPr>
    </w:lvl>
    <w:lvl w:ilvl="1" w:tplc="080A0019">
      <w:start w:val="1"/>
      <w:numFmt w:val="lowerLetter"/>
      <w:lvlText w:val="%2."/>
      <w:lvlJc w:val="left"/>
      <w:pPr>
        <w:ind w:left="360" w:hanging="360"/>
      </w:pPr>
    </w:lvl>
    <w:lvl w:ilvl="2" w:tplc="59FC7868">
      <w:start w:val="10"/>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3">
    <w:nsid w:val="668D00F1"/>
    <w:multiLevelType w:val="hybridMultilevel"/>
    <w:tmpl w:val="8EE2DC82"/>
    <w:lvl w:ilvl="0" w:tplc="86D62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7246D5"/>
    <w:multiLevelType w:val="hybridMultilevel"/>
    <w:tmpl w:val="10A881F2"/>
    <w:lvl w:ilvl="0" w:tplc="C7F229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101A92"/>
    <w:multiLevelType w:val="multilevel"/>
    <w:tmpl w:val="F2265BAA"/>
    <w:lvl w:ilvl="0">
      <w:start w:val="12"/>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upperLetter"/>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9">
    <w:nsid w:val="732F21D6"/>
    <w:multiLevelType w:val="hybridMultilevel"/>
    <w:tmpl w:val="DB02765E"/>
    <w:lvl w:ilvl="0" w:tplc="500EB89C">
      <w:start w:val="13"/>
      <w:numFmt w:val="decimal"/>
      <w:lvlText w:val="%1."/>
      <w:lvlJc w:val="left"/>
      <w:pPr>
        <w:ind w:left="-153" w:hanging="360"/>
      </w:pPr>
      <w:rPr>
        <w:rFonts w:hint="default"/>
      </w:rPr>
    </w:lvl>
    <w:lvl w:ilvl="1" w:tplc="080A0019" w:tentative="1">
      <w:start w:val="1"/>
      <w:numFmt w:val="lowerLetter"/>
      <w:lvlText w:val="%2."/>
      <w:lvlJc w:val="left"/>
      <w:pPr>
        <w:ind w:left="567" w:hanging="360"/>
      </w:pPr>
    </w:lvl>
    <w:lvl w:ilvl="2" w:tplc="080A001B" w:tentative="1">
      <w:start w:val="1"/>
      <w:numFmt w:val="lowerRoman"/>
      <w:lvlText w:val="%3."/>
      <w:lvlJc w:val="right"/>
      <w:pPr>
        <w:ind w:left="1287" w:hanging="180"/>
      </w:pPr>
    </w:lvl>
    <w:lvl w:ilvl="3" w:tplc="080A000F" w:tentative="1">
      <w:start w:val="1"/>
      <w:numFmt w:val="decimal"/>
      <w:lvlText w:val="%4."/>
      <w:lvlJc w:val="left"/>
      <w:pPr>
        <w:ind w:left="2007" w:hanging="360"/>
      </w:pPr>
    </w:lvl>
    <w:lvl w:ilvl="4" w:tplc="080A0019" w:tentative="1">
      <w:start w:val="1"/>
      <w:numFmt w:val="lowerLetter"/>
      <w:lvlText w:val="%5."/>
      <w:lvlJc w:val="left"/>
      <w:pPr>
        <w:ind w:left="2727" w:hanging="360"/>
      </w:pPr>
    </w:lvl>
    <w:lvl w:ilvl="5" w:tplc="080A001B" w:tentative="1">
      <w:start w:val="1"/>
      <w:numFmt w:val="lowerRoman"/>
      <w:lvlText w:val="%6."/>
      <w:lvlJc w:val="right"/>
      <w:pPr>
        <w:ind w:left="3447" w:hanging="180"/>
      </w:pPr>
    </w:lvl>
    <w:lvl w:ilvl="6" w:tplc="080A000F" w:tentative="1">
      <w:start w:val="1"/>
      <w:numFmt w:val="decimal"/>
      <w:lvlText w:val="%7."/>
      <w:lvlJc w:val="left"/>
      <w:pPr>
        <w:ind w:left="4167" w:hanging="360"/>
      </w:pPr>
    </w:lvl>
    <w:lvl w:ilvl="7" w:tplc="080A0019" w:tentative="1">
      <w:start w:val="1"/>
      <w:numFmt w:val="lowerLetter"/>
      <w:lvlText w:val="%8."/>
      <w:lvlJc w:val="left"/>
      <w:pPr>
        <w:ind w:left="4887" w:hanging="360"/>
      </w:pPr>
    </w:lvl>
    <w:lvl w:ilvl="8" w:tplc="080A001B" w:tentative="1">
      <w:start w:val="1"/>
      <w:numFmt w:val="lowerRoman"/>
      <w:lvlText w:val="%9."/>
      <w:lvlJc w:val="right"/>
      <w:pPr>
        <w:ind w:left="5607" w:hanging="180"/>
      </w:pPr>
    </w:lvl>
  </w:abstractNum>
  <w:abstractNum w:abstractNumId="3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7"/>
  </w:num>
  <w:num w:numId="5">
    <w:abstractNumId w:val="26"/>
  </w:num>
  <w:num w:numId="6">
    <w:abstractNumId w:val="13"/>
  </w:num>
  <w:num w:numId="7">
    <w:abstractNumId w:val="4"/>
  </w:num>
  <w:num w:numId="8">
    <w:abstractNumId w:val="31"/>
  </w:num>
  <w:num w:numId="9">
    <w:abstractNumId w:val="32"/>
  </w:num>
  <w:num w:numId="10">
    <w:abstractNumId w:val="34"/>
  </w:num>
  <w:num w:numId="11">
    <w:abstractNumId w:val="18"/>
  </w:num>
  <w:num w:numId="12">
    <w:abstractNumId w:val="3"/>
  </w:num>
  <w:num w:numId="13">
    <w:abstractNumId w:val="5"/>
  </w:num>
  <w:num w:numId="14">
    <w:abstractNumId w:val="10"/>
  </w:num>
  <w:num w:numId="15">
    <w:abstractNumId w:val="7"/>
  </w:num>
  <w:num w:numId="16">
    <w:abstractNumId w:val="9"/>
  </w:num>
  <w:num w:numId="17">
    <w:abstractNumId w:val="2"/>
  </w:num>
  <w:num w:numId="18">
    <w:abstractNumId w:val="11"/>
  </w:num>
  <w:num w:numId="19">
    <w:abstractNumId w:val="1"/>
  </w:num>
  <w:num w:numId="20">
    <w:abstractNumId w:val="30"/>
  </w:num>
  <w:num w:numId="21">
    <w:abstractNumId w:val="12"/>
  </w:num>
  <w:num w:numId="22">
    <w:abstractNumId w:val="21"/>
  </w:num>
  <w:num w:numId="23">
    <w:abstractNumId w:val="25"/>
  </w:num>
  <w:num w:numId="24">
    <w:abstractNumId w:val="27"/>
  </w:num>
  <w:num w:numId="25">
    <w:abstractNumId w:val="33"/>
  </w:num>
  <w:num w:numId="26">
    <w:abstractNumId w:val="22"/>
  </w:num>
  <w:num w:numId="27">
    <w:abstractNumId w:val="14"/>
  </w:num>
  <w:num w:numId="28">
    <w:abstractNumId w:val="8"/>
  </w:num>
  <w:num w:numId="29">
    <w:abstractNumId w:val="24"/>
  </w:num>
  <w:num w:numId="30">
    <w:abstractNumId w:val="15"/>
  </w:num>
  <w:num w:numId="31">
    <w:abstractNumId w:val="23"/>
  </w:num>
  <w:num w:numId="32">
    <w:abstractNumId w:val="20"/>
  </w:num>
  <w:num w:numId="33">
    <w:abstractNumId w:val="28"/>
  </w:num>
  <w:num w:numId="34">
    <w:abstractNumId w:val="29"/>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1D4"/>
    <w:rsid w:val="001164C3"/>
    <w:rsid w:val="00117876"/>
    <w:rsid w:val="00117D38"/>
    <w:rsid w:val="00117FE8"/>
    <w:rsid w:val="0012091A"/>
    <w:rsid w:val="00120C6C"/>
    <w:rsid w:val="00122EF2"/>
    <w:rsid w:val="001239DD"/>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811"/>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06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13D2"/>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1B5F"/>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27F12"/>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0E40"/>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2AC2"/>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77230"/>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3FF4"/>
    <w:rsid w:val="00A94C0E"/>
    <w:rsid w:val="00A96F83"/>
    <w:rsid w:val="00A97D36"/>
    <w:rsid w:val="00A97EBC"/>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6C45"/>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9E6"/>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0ED7"/>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6A82"/>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654"/>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9B3"/>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435"/>
    <w:rsid w:val="00FF18F8"/>
    <w:rsid w:val="00FF190B"/>
    <w:rsid w:val="00FF2EFF"/>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1347</Words>
  <Characters>7413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2019-06-25T18:41:00Z</cp:lastPrinted>
  <dcterms:created xsi:type="dcterms:W3CDTF">2019-07-29T01:48:00Z</dcterms:created>
  <dcterms:modified xsi:type="dcterms:W3CDTF">2019-07-29T01:48:00Z</dcterms:modified>
</cp:coreProperties>
</file>