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DD08DD" w:rsidP="006B7762">
      <w:pPr>
        <w:keepNext/>
        <w:tabs>
          <w:tab w:val="left" w:pos="2560"/>
        </w:tabs>
        <w:autoSpaceDE w:val="0"/>
        <w:autoSpaceDN w:val="0"/>
        <w:adjustRightInd w:val="0"/>
        <w:jc w:val="right"/>
        <w:rPr>
          <w:rFonts w:ascii="Bookman Old Style" w:hAnsi="Bookman Old Style" w:cs="Tahoma"/>
          <w:b/>
          <w:bCs/>
          <w:color w:val="FF0000"/>
        </w:rPr>
      </w:pPr>
      <w:r w:rsidRPr="00DD08DD">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D020FF">
        <w:rPr>
          <w:rFonts w:ascii="Arial" w:hAnsi="Arial" w:cs="Arial"/>
          <w:b/>
          <w:bCs/>
        </w:rPr>
        <w:t>3</w:t>
      </w:r>
      <w:r w:rsidR="004F2BD0">
        <w:rPr>
          <w:rFonts w:ascii="Arial" w:hAnsi="Arial" w:cs="Arial"/>
          <w:b/>
          <w:bCs/>
        </w:rPr>
        <w:t>2</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4F2BD0">
        <w:rPr>
          <w:rFonts w:ascii="Arial" w:hAnsi="Arial" w:cs="Arial"/>
          <w:lang w:eastAsia="en-US"/>
        </w:rPr>
        <w:t>09</w:t>
      </w:r>
      <w:r w:rsidR="00362C03">
        <w:rPr>
          <w:rFonts w:ascii="Arial" w:hAnsi="Arial" w:cs="Arial"/>
          <w:lang w:eastAsia="en-US"/>
        </w:rPr>
        <w:t>:</w:t>
      </w:r>
      <w:r w:rsidR="004F2BD0">
        <w:rPr>
          <w:rFonts w:ascii="Arial" w:hAnsi="Arial" w:cs="Arial"/>
          <w:lang w:eastAsia="en-US"/>
        </w:rPr>
        <w:t>2</w:t>
      </w:r>
      <w:r w:rsidR="00D020FF">
        <w:rPr>
          <w:rFonts w:ascii="Arial" w:hAnsi="Arial" w:cs="Arial"/>
          <w:lang w:eastAsia="en-US"/>
        </w:rPr>
        <w:t>0</w:t>
      </w:r>
      <w:r w:rsidR="00287EB7">
        <w:rPr>
          <w:rFonts w:ascii="Arial" w:hAnsi="Arial" w:cs="Arial"/>
          <w:lang w:eastAsia="en-US"/>
        </w:rPr>
        <w:t xml:space="preserve"> </w:t>
      </w:r>
      <w:r w:rsidR="004F2BD0">
        <w:rPr>
          <w:rFonts w:ascii="Arial" w:hAnsi="Arial" w:cs="Arial"/>
          <w:lang w:eastAsia="en-US"/>
        </w:rPr>
        <w:t>nueve</w:t>
      </w:r>
      <w:r w:rsidR="00D020FF">
        <w:rPr>
          <w:rFonts w:ascii="Arial" w:hAnsi="Arial" w:cs="Arial"/>
          <w:lang w:eastAsia="en-US"/>
        </w:rPr>
        <w:t xml:space="preserve"> </w:t>
      </w:r>
      <w:r w:rsidR="001273FE">
        <w:rPr>
          <w:rFonts w:ascii="Arial" w:hAnsi="Arial" w:cs="Arial"/>
          <w:lang w:eastAsia="en-US"/>
        </w:rPr>
        <w:t>horas</w:t>
      </w:r>
      <w:r w:rsidR="004F2BD0">
        <w:rPr>
          <w:rFonts w:ascii="Arial" w:hAnsi="Arial" w:cs="Arial"/>
          <w:lang w:eastAsia="en-US"/>
        </w:rPr>
        <w:t xml:space="preserve"> con veinte minutos</w:t>
      </w:r>
      <w:r w:rsidR="0007538D">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4F2BD0">
        <w:rPr>
          <w:rFonts w:ascii="Arial" w:hAnsi="Arial" w:cs="Arial"/>
          <w:lang w:eastAsia="en-US"/>
        </w:rPr>
        <w:t>29</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4F2BD0" w:rsidRPr="004F2BD0" w:rsidRDefault="00B462B0" w:rsidP="004F2BD0">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4F2BD0">
        <w:rPr>
          <w:rFonts w:ascii="Arial" w:hAnsi="Arial" w:cs="Arial"/>
        </w:rPr>
        <w:t>53</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1C5E74" w:rsidRPr="001C5E74">
        <w:rPr>
          <w:rFonts w:ascii="Arial" w:hAnsi="Arial" w:cs="Arial"/>
          <w:b/>
          <w:i/>
        </w:rPr>
        <w:t>“</w:t>
      </w:r>
      <w:r w:rsidR="004F2BD0" w:rsidRPr="004F2BD0">
        <w:rPr>
          <w:rFonts w:ascii="Arial" w:hAnsi="Arial" w:cs="Arial"/>
          <w:b/>
          <w:i/>
        </w:rPr>
        <w:t>Cuales obras se han financiado en los municipios con recursos provenientes del Fondo para el Desarrollo Regional Sustentable de Estados y Municipios Mineros (Fondo Minero) dentro del periodo 2021-2018.</w:t>
      </w:r>
    </w:p>
    <w:p w:rsidR="004F2BD0" w:rsidRPr="004F2BD0" w:rsidRDefault="004F2BD0" w:rsidP="004F2BD0">
      <w:pPr>
        <w:pStyle w:val="Prrafodelista"/>
        <w:ind w:left="-981"/>
        <w:jc w:val="both"/>
        <w:rPr>
          <w:rFonts w:ascii="Arial" w:hAnsi="Arial" w:cs="Arial"/>
          <w:b/>
          <w:i/>
        </w:rPr>
      </w:pPr>
      <w:r w:rsidRPr="004F2BD0">
        <w:rPr>
          <w:rFonts w:ascii="Arial" w:hAnsi="Arial" w:cs="Arial"/>
          <w:b/>
          <w:i/>
        </w:rPr>
        <w:t>A cuanto asciende el monto que han recibido los municipios para el Fondo para el Desarrollo Regional Sustentable de Estados y Municipios Mineros (Fondo Minero) de forma anual dentro del periodo 2014-2018.</w:t>
      </w:r>
    </w:p>
    <w:p w:rsidR="004F2BD0" w:rsidRPr="004F2BD0" w:rsidRDefault="004F2BD0" w:rsidP="004F2BD0">
      <w:pPr>
        <w:pStyle w:val="Prrafodelista"/>
        <w:ind w:left="-981"/>
        <w:jc w:val="both"/>
        <w:rPr>
          <w:rFonts w:ascii="Arial" w:hAnsi="Arial" w:cs="Arial"/>
          <w:b/>
          <w:i/>
        </w:rPr>
      </w:pPr>
      <w:r w:rsidRPr="004F2BD0">
        <w:rPr>
          <w:rFonts w:ascii="Arial" w:hAnsi="Arial" w:cs="Arial"/>
          <w:b/>
          <w:i/>
        </w:rPr>
        <w:t>Asignado a la entidad federativa por año para el ejercicio 2014-2018</w:t>
      </w:r>
    </w:p>
    <w:p w:rsidR="00B52C49" w:rsidRPr="00D23FEC" w:rsidRDefault="004F2BD0" w:rsidP="004F2BD0">
      <w:pPr>
        <w:pStyle w:val="Prrafodelista"/>
        <w:ind w:left="-981"/>
        <w:jc w:val="both"/>
        <w:rPr>
          <w:rFonts w:ascii="Arial" w:hAnsi="Arial" w:cs="Arial"/>
          <w:b/>
          <w:i/>
        </w:rPr>
      </w:pPr>
      <w:r w:rsidRPr="004F2BD0">
        <w:rPr>
          <w:rFonts w:ascii="Arial" w:hAnsi="Arial" w:cs="Arial"/>
          <w:b/>
          <w:i/>
        </w:rPr>
        <w:t>A cuánto asciende el monto municipal ejercido del Fondo para el Desarrollo Regional Sustentable de Estados y Municipios Mineros dentro del periodo 2014-2018</w:t>
      </w:r>
      <w:r w:rsidR="00E738C0" w:rsidRPr="00D23FEC">
        <w:rPr>
          <w:rFonts w:ascii="Arial" w:hAnsi="Arial" w:cs="Arial"/>
          <w:b/>
          <w:i/>
          <w:color w:val="000000"/>
        </w:rPr>
        <w:t>”.</w:t>
      </w:r>
    </w:p>
    <w:p w:rsidR="00262586" w:rsidRPr="00B52C49" w:rsidRDefault="00262586" w:rsidP="0016599F">
      <w:pPr>
        <w:pStyle w:val="Prrafodelista"/>
        <w:ind w:left="-981"/>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w:t>
      </w:r>
      <w:r w:rsidRPr="00287EB7">
        <w:rPr>
          <w:rFonts w:ascii="Arial" w:hAnsi="Arial" w:cs="Arial"/>
        </w:rPr>
        <w:lastRenderedPageBreak/>
        <w:t>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4F2BD0" w:rsidRPr="004F2BD0">
        <w:rPr>
          <w:rFonts w:ascii="Arial" w:hAnsi="Arial" w:cs="Arial"/>
          <w:b/>
        </w:rPr>
        <w:t>0053/ENERO/2019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4F2BD0">
        <w:rPr>
          <w:rFonts w:ascii="Arial" w:hAnsi="Arial" w:cs="Arial"/>
        </w:rPr>
        <w:t>0053/ENERO/2019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4F2BD0">
        <w:rPr>
          <w:rFonts w:ascii="Arial" w:hAnsi="Arial" w:cs="Arial"/>
        </w:rPr>
        <w:t>Hacienda Pública Municipal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lastRenderedPageBreak/>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4F2BD0">
        <w:rPr>
          <w:rFonts w:ascii="Arial" w:hAnsi="Arial" w:cs="Arial"/>
          <w:i/>
        </w:rPr>
        <w:t>53</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07538D">
        <w:rPr>
          <w:rFonts w:ascii="Arial" w:hAnsi="Arial" w:cs="Arial"/>
          <w:i/>
        </w:rPr>
        <w:t>1</w:t>
      </w:r>
      <w:r w:rsidR="004F2BD0">
        <w:rPr>
          <w:rFonts w:ascii="Arial" w:hAnsi="Arial" w:cs="Arial"/>
          <w:i/>
        </w:rPr>
        <w:t>0</w:t>
      </w:r>
      <w:r w:rsidR="007F5E37">
        <w:rPr>
          <w:rFonts w:ascii="Arial" w:hAnsi="Arial" w:cs="Arial"/>
          <w:i/>
        </w:rPr>
        <w:t>:</w:t>
      </w:r>
      <w:r w:rsidR="004F2BD0">
        <w:rPr>
          <w:rFonts w:ascii="Arial" w:hAnsi="Arial" w:cs="Arial"/>
          <w:i/>
        </w:rPr>
        <w:t>00</w:t>
      </w:r>
      <w:r w:rsidR="00374C05">
        <w:rPr>
          <w:rFonts w:ascii="Arial" w:hAnsi="Arial" w:cs="Arial"/>
          <w:i/>
        </w:rPr>
        <w:t xml:space="preserve"> </w:t>
      </w:r>
      <w:r w:rsidR="004F2BD0">
        <w:rPr>
          <w:rFonts w:ascii="Arial" w:hAnsi="Arial" w:cs="Arial"/>
          <w:i/>
        </w:rPr>
        <w:t>diez</w:t>
      </w:r>
      <w:r w:rsidR="00D20093">
        <w:rPr>
          <w:rFonts w:ascii="Arial" w:hAnsi="Arial" w:cs="Arial"/>
          <w:i/>
        </w:rPr>
        <w:t xml:space="preserve"> </w:t>
      </w:r>
      <w:r w:rsidR="00374C05">
        <w:rPr>
          <w:rFonts w:ascii="Arial" w:hAnsi="Arial" w:cs="Arial"/>
          <w:i/>
        </w:rPr>
        <w:t xml:space="preserve">horas </w:t>
      </w:r>
      <w:r w:rsidRPr="001D2D3F">
        <w:rPr>
          <w:rFonts w:ascii="Arial" w:hAnsi="Arial" w:cs="Arial"/>
          <w:i/>
        </w:rPr>
        <w:t xml:space="preserve">del día </w:t>
      </w:r>
      <w:r w:rsidR="004F2BD0">
        <w:rPr>
          <w:rFonts w:ascii="Arial" w:hAnsi="Arial" w:cs="Arial"/>
          <w:i/>
        </w:rPr>
        <w:t>29</w:t>
      </w:r>
      <w:r w:rsidR="00A323AA">
        <w:rPr>
          <w:rFonts w:ascii="Arial" w:hAnsi="Arial" w:cs="Arial"/>
          <w:i/>
        </w:rPr>
        <w:t xml:space="preserve"> </w:t>
      </w:r>
      <w:r w:rsidR="00E90768">
        <w:rPr>
          <w:rFonts w:ascii="Arial" w:hAnsi="Arial" w:cs="Arial"/>
          <w:i/>
        </w:rPr>
        <w:t>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lastRenderedPageBreak/>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0C7" w:rsidRDefault="00E420C7">
      <w:r>
        <w:separator/>
      </w:r>
    </w:p>
  </w:endnote>
  <w:endnote w:type="continuationSeparator" w:id="1">
    <w:p w:rsidR="00E420C7" w:rsidRDefault="00E42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DD08DD">
        <w:pPr>
          <w:pStyle w:val="Piedepgina"/>
          <w:jc w:val="right"/>
        </w:pPr>
        <w:fldSimple w:instr=" PAGE   \* MERGEFORMAT ">
          <w:r w:rsidR="004F2BD0">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0C7" w:rsidRDefault="00E420C7">
      <w:r>
        <w:separator/>
      </w:r>
    </w:p>
  </w:footnote>
  <w:footnote w:type="continuationSeparator" w:id="1">
    <w:p w:rsidR="00E420C7" w:rsidRDefault="00E42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2019-07-28T23:03:00Z</dcterms:created>
  <dcterms:modified xsi:type="dcterms:W3CDTF">2019-07-28T23:03:00Z</dcterms:modified>
</cp:coreProperties>
</file>