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0E8" w:rsidRDefault="00C83B14">
      <w:pPr>
        <w:pStyle w:val="Ttulo1"/>
        <w:jc w:val="center"/>
      </w:pPr>
      <w:bookmarkStart w:id="0" w:name="_GoBack"/>
      <w:bookmarkEnd w:id="0"/>
      <w:r>
        <w:rPr>
          <w:rFonts w:ascii="Arial" w:hAnsi="Arial" w:cs="Arial"/>
          <w:sz w:val="22"/>
          <w:szCs w:val="22"/>
        </w:rPr>
        <w:t>ACTA DE LA IX NOVENA SESIÓN EXTRAORDINARIA DE LA JUNTA DE GOBIERNO DEL ORGANISMO PÚBLICO DESCENTRALIZADO SERVICIOS DE SALUD JALISCO DE LA ADMINISTRACIÓN PÚBLICA 2018-2024</w:t>
      </w:r>
    </w:p>
    <w:p w:rsidR="00D870E8" w:rsidRDefault="00D870E8">
      <w:pPr>
        <w:pStyle w:val="Ttulo1"/>
        <w:jc w:val="both"/>
        <w:rPr>
          <w:rFonts w:ascii="Arial" w:hAnsi="Arial" w:cs="Arial"/>
          <w:sz w:val="22"/>
          <w:szCs w:val="22"/>
        </w:rPr>
      </w:pPr>
    </w:p>
    <w:p w:rsidR="00D870E8" w:rsidRDefault="00C83B14">
      <w:pPr>
        <w:pStyle w:val="Standarduser"/>
        <w:spacing w:line="276" w:lineRule="auto"/>
        <w:jc w:val="both"/>
      </w:pPr>
      <w:r>
        <w:rPr>
          <w:sz w:val="22"/>
          <w:szCs w:val="22"/>
        </w:rPr>
        <w:t>En la ciudad</w:t>
      </w:r>
      <w:r>
        <w:rPr>
          <w:sz w:val="22"/>
          <w:szCs w:val="22"/>
        </w:rPr>
        <w:t xml:space="preserve"> de Guadalajara, Jalisco, siendo las diez horas, con siete minutos  del día ocho de septiembre de dos mil veinte, constituidos de manera virtual a través de la plataforma Zoom con sede de recepción de la señal en el auditorio del Organismo Público Descentr</w:t>
      </w:r>
      <w:r>
        <w:rPr>
          <w:sz w:val="22"/>
          <w:szCs w:val="22"/>
        </w:rPr>
        <w:t>alizado Servicios de Salud Jalisco, sito en calle Dr. Joaquín Baeza Alzaga No. 107, Zona Centro, previa convocatoria expedida por el Dr. José de Jesús Méndez de Lira, en su calidad de Secretario Técnico de la Junta de Gobierno y Director General del Organi</w:t>
      </w:r>
      <w:r>
        <w:rPr>
          <w:sz w:val="22"/>
          <w:szCs w:val="22"/>
        </w:rPr>
        <w:t>smo Público Descentralizado Servicios de Salud Jalisco, con fundamento en lo dispuesto por los artículos 73 fracción II, numeral 2, 75 numeral 4 de la Ley Orgánica del Poder Ejecutivo del Estado de Jalisco;  9 de la Ley del Organismo Público Descentralizad</w:t>
      </w:r>
      <w:r>
        <w:rPr>
          <w:sz w:val="22"/>
          <w:szCs w:val="22"/>
        </w:rPr>
        <w:t>o “Servicios de Salud Jalisco” 4 del Reglamento Interior de la Junta de Gobierno, se llevó a cabo la Novena Sesión Extraordinaria.</w:t>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jc w:val="both"/>
      </w:pPr>
      <w:r>
        <w:rPr>
          <w:sz w:val="22"/>
          <w:szCs w:val="22"/>
        </w:rPr>
        <w:t>Se dio inicio a la sesión, con las palabras de bienvenida del Doctor Fernando Petersen Aranguren, Secretario de Salud y Pre</w:t>
      </w:r>
      <w:r>
        <w:rPr>
          <w:sz w:val="22"/>
          <w:szCs w:val="22"/>
        </w:rPr>
        <w:t>sidente de la Junta de Gobierno del Organismo Público Descentralizado Servicios de Salud Jalisco.</w:t>
      </w:r>
    </w:p>
    <w:p w:rsidR="00D870E8" w:rsidRDefault="00D870E8">
      <w:pPr>
        <w:pStyle w:val="Standarduser"/>
        <w:rPr>
          <w:sz w:val="22"/>
          <w:szCs w:val="22"/>
        </w:rPr>
      </w:pPr>
    </w:p>
    <w:p w:rsidR="00D870E8" w:rsidRDefault="00C83B14">
      <w:pPr>
        <w:pStyle w:val="Standarduser"/>
        <w:jc w:val="both"/>
      </w:pPr>
      <w:r>
        <w:rPr>
          <w:b/>
          <w:sz w:val="22"/>
          <w:szCs w:val="22"/>
        </w:rPr>
        <w:t>En desahogo del primer punto, Lista de asistentes, Establecimiento del Quórum Legal</w:t>
      </w:r>
      <w:r>
        <w:rPr>
          <w:sz w:val="22"/>
          <w:szCs w:val="22"/>
        </w:rPr>
        <w:t>. La Presidencia, solicito al Secretario Técnico nombrar lista:</w:t>
      </w:r>
    </w:p>
    <w:p w:rsidR="00D870E8" w:rsidRDefault="00D870E8">
      <w:pPr>
        <w:pStyle w:val="Standarduser"/>
        <w:jc w:val="both"/>
        <w:rPr>
          <w:sz w:val="22"/>
          <w:szCs w:val="22"/>
        </w:rPr>
      </w:pPr>
    </w:p>
    <w:p w:rsidR="00D870E8" w:rsidRDefault="00C83B14">
      <w:pPr>
        <w:pStyle w:val="Standarduser"/>
        <w:jc w:val="both"/>
      </w:pPr>
      <w:r>
        <w:rPr>
          <w:b/>
          <w:bCs/>
          <w:sz w:val="22"/>
          <w:szCs w:val="22"/>
        </w:rPr>
        <w:t>En uso de</w:t>
      </w:r>
      <w:r>
        <w:rPr>
          <w:b/>
          <w:bCs/>
          <w:sz w:val="22"/>
          <w:szCs w:val="22"/>
        </w:rPr>
        <w:t xml:space="preserve"> la Voz el Doctor José de Jesús Méndez de Lira</w:t>
      </w:r>
      <w:r>
        <w:rPr>
          <w:sz w:val="22"/>
          <w:szCs w:val="22"/>
        </w:rPr>
        <w:t>.-</w:t>
      </w:r>
    </w:p>
    <w:p w:rsidR="00D870E8" w:rsidRDefault="00D870E8">
      <w:pPr>
        <w:pStyle w:val="Standarduser"/>
        <w:jc w:val="both"/>
        <w:rPr>
          <w:sz w:val="22"/>
          <w:szCs w:val="22"/>
        </w:rPr>
      </w:pPr>
    </w:p>
    <w:p w:rsidR="00D870E8" w:rsidRDefault="00C83B14">
      <w:pPr>
        <w:pStyle w:val="Prrafodelista"/>
        <w:numPr>
          <w:ilvl w:val="0"/>
          <w:numId w:val="5"/>
        </w:numPr>
        <w:spacing w:before="0"/>
        <w:jc w:val="both"/>
      </w:pPr>
      <w:r>
        <w:rPr>
          <w:sz w:val="22"/>
          <w:szCs w:val="22"/>
        </w:rPr>
        <w:t>En representación del Titular de la Secretaría General de Gobierno del Estado de Jalisco, Maestro Juan Enrique Ibarra Pedroza, comparece el Licenciado Carlos Mercado Tinoco;</w:t>
      </w:r>
    </w:p>
    <w:p w:rsidR="00D870E8" w:rsidRDefault="00C83B14">
      <w:pPr>
        <w:pStyle w:val="Prrafodelista"/>
        <w:numPr>
          <w:ilvl w:val="0"/>
          <w:numId w:val="1"/>
        </w:numPr>
        <w:spacing w:before="0"/>
        <w:jc w:val="both"/>
      </w:pPr>
      <w:r>
        <w:rPr>
          <w:sz w:val="22"/>
          <w:szCs w:val="22"/>
        </w:rPr>
        <w:t>En representación del Titular de</w:t>
      </w:r>
      <w:r>
        <w:rPr>
          <w:sz w:val="22"/>
          <w:szCs w:val="22"/>
        </w:rPr>
        <w:t xml:space="preserve"> la Secretaría de la Hacienda Pública, maestro Juan Partida Morales, comparece  Gloria Judith Ley Angulo</w:t>
      </w:r>
    </w:p>
    <w:p w:rsidR="00D870E8" w:rsidRDefault="00C83B14">
      <w:pPr>
        <w:pStyle w:val="Prrafodelista"/>
        <w:numPr>
          <w:ilvl w:val="0"/>
          <w:numId w:val="1"/>
        </w:numPr>
        <w:spacing w:before="0"/>
        <w:jc w:val="both"/>
      </w:pPr>
      <w:r>
        <w:rPr>
          <w:sz w:val="22"/>
          <w:szCs w:val="22"/>
        </w:rPr>
        <w:t>En representación de la Titular de la Contraloría del Estado de Jalisco, Maestra María Teresa Brito Serrano, comparece  Juana Carrion Ruiz;</w:t>
      </w:r>
    </w:p>
    <w:p w:rsidR="00D870E8" w:rsidRDefault="00C83B14">
      <w:pPr>
        <w:pStyle w:val="Prrafodelista"/>
        <w:numPr>
          <w:ilvl w:val="0"/>
          <w:numId w:val="1"/>
        </w:numPr>
        <w:spacing w:before="0"/>
        <w:jc w:val="both"/>
      </w:pPr>
      <w:r>
        <w:rPr>
          <w:sz w:val="22"/>
          <w:szCs w:val="22"/>
        </w:rPr>
        <w:t>En represen</w:t>
      </w:r>
      <w:r>
        <w:rPr>
          <w:sz w:val="22"/>
          <w:szCs w:val="22"/>
        </w:rPr>
        <w:t>tación del Comité Ejecutivo Nacional del Sindicato Nacional de Trabajadores de la Secretaría de Salud, comparece el Dr. José Guadalupe Ramírez Robledo;</w:t>
      </w:r>
    </w:p>
    <w:p w:rsidR="00D870E8" w:rsidRDefault="00C83B14">
      <w:pPr>
        <w:pStyle w:val="Prrafodelista"/>
        <w:numPr>
          <w:ilvl w:val="0"/>
          <w:numId w:val="1"/>
        </w:numPr>
        <w:spacing w:before="0"/>
        <w:jc w:val="both"/>
      </w:pPr>
      <w:r>
        <w:rPr>
          <w:sz w:val="22"/>
          <w:szCs w:val="22"/>
        </w:rPr>
        <w:t>Por el Organismo Público Descentralizado “Servicios de Salud Jalisco”, el Dr. José de Jesús Méndez de Li</w:t>
      </w:r>
      <w:r>
        <w:rPr>
          <w:sz w:val="22"/>
          <w:szCs w:val="22"/>
        </w:rPr>
        <w:t>ra.</w:t>
      </w:r>
    </w:p>
    <w:p w:rsidR="00D870E8" w:rsidRDefault="00C83B14">
      <w:pPr>
        <w:pStyle w:val="Prrafodelista"/>
        <w:numPr>
          <w:ilvl w:val="0"/>
          <w:numId w:val="1"/>
        </w:numPr>
        <w:spacing w:before="0"/>
        <w:jc w:val="both"/>
      </w:pPr>
      <w:r>
        <w:rPr>
          <w:sz w:val="22"/>
          <w:szCs w:val="22"/>
        </w:rPr>
        <w:t>En representación de la Secretaría de Salud del Gobierno de la República, comparece el Mtro. Fátima Andrea Antillon.</w:t>
      </w:r>
    </w:p>
    <w:p w:rsidR="00D870E8" w:rsidRDefault="00C83B14">
      <w:pPr>
        <w:pStyle w:val="Prrafodelista"/>
        <w:numPr>
          <w:ilvl w:val="0"/>
          <w:numId w:val="1"/>
        </w:numPr>
        <w:spacing w:before="0"/>
        <w:jc w:val="both"/>
      </w:pPr>
      <w:r>
        <w:rPr>
          <w:sz w:val="22"/>
          <w:szCs w:val="22"/>
        </w:rPr>
        <w:t>En representación de la Secretaría de Salud del Estado de Jalisco, comparece la Lic. Ana Lilia Mosqueda González.</w:t>
      </w:r>
    </w:p>
    <w:p w:rsidR="00D870E8" w:rsidRDefault="00C83B14">
      <w:pPr>
        <w:pStyle w:val="Prrafodelista"/>
        <w:numPr>
          <w:ilvl w:val="0"/>
          <w:numId w:val="1"/>
        </w:numPr>
        <w:spacing w:before="0"/>
        <w:jc w:val="both"/>
      </w:pPr>
      <w:r>
        <w:rPr>
          <w:sz w:val="22"/>
          <w:szCs w:val="22"/>
        </w:rPr>
        <w:t xml:space="preserve">En representación de </w:t>
      </w:r>
      <w:r>
        <w:rPr>
          <w:sz w:val="22"/>
          <w:szCs w:val="22"/>
        </w:rPr>
        <w:t>la Secretaria de Administración del Estado de Jalisco, comparece el Lic. Josue Navarro Romero.</w:t>
      </w:r>
    </w:p>
    <w:p w:rsidR="00D870E8" w:rsidRDefault="00D870E8">
      <w:pPr>
        <w:pStyle w:val="Prrafodelista"/>
        <w:spacing w:before="0"/>
        <w:jc w:val="both"/>
        <w:rPr>
          <w:sz w:val="22"/>
          <w:szCs w:val="22"/>
        </w:rPr>
      </w:pPr>
    </w:p>
    <w:p w:rsidR="00D870E8" w:rsidRDefault="00C83B14">
      <w:pPr>
        <w:pStyle w:val="Standarduser"/>
        <w:spacing w:line="276" w:lineRule="auto"/>
        <w:jc w:val="both"/>
      </w:pPr>
      <w:r>
        <w:rPr>
          <w:sz w:val="22"/>
          <w:szCs w:val="22"/>
        </w:rPr>
        <w:t>Y como invitada de la Coordinación General de Estrategia de Desarrollo la Licenciada Norma Alicia Díaz Ramírez.</w:t>
      </w:r>
    </w:p>
    <w:p w:rsidR="00D870E8" w:rsidRDefault="00D870E8">
      <w:pPr>
        <w:pStyle w:val="Standarduser"/>
        <w:spacing w:line="276" w:lineRule="auto"/>
        <w:jc w:val="both"/>
      </w:pPr>
    </w:p>
    <w:p w:rsidR="00D870E8" w:rsidRDefault="00C83B14">
      <w:pPr>
        <w:pStyle w:val="Standarduser"/>
        <w:spacing w:line="276" w:lineRule="auto"/>
        <w:jc w:val="both"/>
      </w:pPr>
      <w:r>
        <w:rPr>
          <w:sz w:val="22"/>
          <w:szCs w:val="22"/>
        </w:rPr>
        <w:t xml:space="preserve">Dentro de esto contamos con siete miembros con </w:t>
      </w:r>
      <w:r>
        <w:rPr>
          <w:sz w:val="22"/>
          <w:szCs w:val="22"/>
        </w:rPr>
        <w:t>capacidad de decidir.</w:t>
      </w:r>
    </w:p>
    <w:p w:rsidR="00D870E8" w:rsidRDefault="00D870E8">
      <w:pPr>
        <w:pStyle w:val="Standarduser"/>
        <w:spacing w:line="276" w:lineRule="auto"/>
        <w:rPr>
          <w:sz w:val="22"/>
          <w:szCs w:val="22"/>
        </w:rPr>
      </w:pPr>
    </w:p>
    <w:p w:rsidR="00D870E8" w:rsidRDefault="00C83B14">
      <w:pPr>
        <w:pStyle w:val="Standard"/>
        <w:spacing w:line="276" w:lineRule="auto"/>
        <w:jc w:val="both"/>
      </w:pPr>
      <w:r>
        <w:rPr>
          <w:rFonts w:ascii="Arial" w:hAnsi="Arial"/>
          <w:b/>
          <w:bCs/>
          <w:sz w:val="22"/>
          <w:szCs w:val="22"/>
        </w:rPr>
        <w:lastRenderedPageBreak/>
        <w:t>En uso de la Voz el Presidente de la Junta de Gobierno Doctor Fernando Petersen Aranguren</w:t>
      </w:r>
      <w:r>
        <w:rPr>
          <w:rFonts w:ascii="Arial" w:hAnsi="Arial"/>
          <w:sz w:val="22"/>
          <w:szCs w:val="22"/>
        </w:rPr>
        <w:t xml:space="preserve">.- Muchas gracias estando presentes, la mayoría de los integrantes de esta Junta de Gobierno declaró existente el quórum legal para sesionar y, </w:t>
      </w:r>
      <w:r>
        <w:rPr>
          <w:rFonts w:ascii="Arial" w:hAnsi="Arial"/>
          <w:sz w:val="22"/>
          <w:szCs w:val="22"/>
        </w:rPr>
        <w:t>en consecuencia, con la venia de los integrantes de este cuerpo colegiado, declaramos formalmente instalada la Junta de Gobierno del Organismo Público Descentralizado denominado Servicios de Salud Jalisco,</w:t>
      </w:r>
    </w:p>
    <w:p w:rsidR="00D870E8" w:rsidRDefault="00D870E8">
      <w:pPr>
        <w:pStyle w:val="Standard"/>
        <w:spacing w:line="276" w:lineRule="auto"/>
        <w:jc w:val="both"/>
        <w:rPr>
          <w:rFonts w:ascii="Arial" w:hAnsi="Arial"/>
          <w:sz w:val="22"/>
          <w:szCs w:val="22"/>
        </w:rPr>
      </w:pPr>
    </w:p>
    <w:p w:rsidR="00D870E8" w:rsidRDefault="00C83B14">
      <w:pPr>
        <w:pStyle w:val="Standarduser"/>
        <w:jc w:val="both"/>
      </w:pPr>
      <w:r>
        <w:rPr>
          <w:b/>
          <w:sz w:val="22"/>
          <w:szCs w:val="22"/>
        </w:rPr>
        <w:t>En desahogo del segundo punto, lectura y aprobaci</w:t>
      </w:r>
      <w:r>
        <w:rPr>
          <w:b/>
          <w:sz w:val="22"/>
          <w:szCs w:val="22"/>
        </w:rPr>
        <w:t>ón del orden del día</w:t>
      </w:r>
      <w:r>
        <w:rPr>
          <w:sz w:val="22"/>
          <w:szCs w:val="22"/>
        </w:rPr>
        <w:t>, el Presidente de la Junta de Gobierno, Doctor Fernando Petersen Aranguren, solicitó al Secretario Técnico dar la correspondiente lectura al orden del día propuesto.</w:t>
      </w:r>
    </w:p>
    <w:p w:rsidR="00D870E8" w:rsidRDefault="00D870E8">
      <w:pPr>
        <w:pStyle w:val="Standarduser"/>
        <w:jc w:val="both"/>
        <w:rPr>
          <w:sz w:val="22"/>
          <w:szCs w:val="22"/>
        </w:rPr>
      </w:pPr>
    </w:p>
    <w:p w:rsidR="00D870E8" w:rsidRDefault="00C83B14">
      <w:pPr>
        <w:pStyle w:val="Standarduser"/>
        <w:jc w:val="both"/>
      </w:pPr>
      <w:r>
        <w:rPr>
          <w:b/>
          <w:bCs/>
          <w:sz w:val="22"/>
          <w:szCs w:val="22"/>
        </w:rPr>
        <w:t>En uso de la Voz el Doctor José de Jesús Méndez de Lira</w:t>
      </w:r>
      <w:r>
        <w:rPr>
          <w:sz w:val="22"/>
          <w:szCs w:val="22"/>
        </w:rPr>
        <w:t>.- Gracias pr</w:t>
      </w:r>
      <w:r>
        <w:rPr>
          <w:sz w:val="22"/>
          <w:szCs w:val="22"/>
        </w:rPr>
        <w:t>esidente la correspondiente sesión queda sujeta al siguiente orden del día:</w:t>
      </w:r>
    </w:p>
    <w:p w:rsidR="00D870E8" w:rsidRDefault="00D870E8">
      <w:pPr>
        <w:pStyle w:val="Standarduser"/>
        <w:jc w:val="both"/>
        <w:rPr>
          <w:sz w:val="22"/>
          <w:szCs w:val="22"/>
        </w:rPr>
      </w:pPr>
    </w:p>
    <w:p w:rsidR="00D870E8" w:rsidRDefault="00C83B14">
      <w:pPr>
        <w:pStyle w:val="Standarduser"/>
        <w:numPr>
          <w:ilvl w:val="0"/>
          <w:numId w:val="6"/>
        </w:numPr>
        <w:jc w:val="both"/>
      </w:pPr>
      <w:r>
        <w:rPr>
          <w:color w:val="000000"/>
          <w:sz w:val="22"/>
          <w:szCs w:val="22"/>
        </w:rPr>
        <w:t>Lista de Asistentes y establecimiento del Quórum Legal.</w:t>
      </w:r>
    </w:p>
    <w:p w:rsidR="00D870E8" w:rsidRDefault="00D870E8">
      <w:pPr>
        <w:pStyle w:val="Standarduser"/>
        <w:jc w:val="both"/>
        <w:rPr>
          <w:color w:val="000000"/>
          <w:sz w:val="22"/>
          <w:szCs w:val="22"/>
        </w:rPr>
      </w:pPr>
    </w:p>
    <w:p w:rsidR="00D870E8" w:rsidRDefault="00C83B14">
      <w:pPr>
        <w:pStyle w:val="Standarduser"/>
        <w:numPr>
          <w:ilvl w:val="0"/>
          <w:numId w:val="3"/>
        </w:numPr>
        <w:jc w:val="both"/>
      </w:pPr>
      <w:r>
        <w:rPr>
          <w:color w:val="000000"/>
          <w:sz w:val="22"/>
          <w:szCs w:val="22"/>
        </w:rPr>
        <w:t>Lectura y Aprobación del Orden del Día.</w:t>
      </w:r>
    </w:p>
    <w:p w:rsidR="00D870E8" w:rsidRDefault="00D870E8">
      <w:pPr>
        <w:pStyle w:val="Standarduser"/>
        <w:jc w:val="both"/>
        <w:rPr>
          <w:color w:val="000000"/>
          <w:sz w:val="22"/>
          <w:szCs w:val="22"/>
        </w:rPr>
      </w:pPr>
    </w:p>
    <w:p w:rsidR="00D870E8" w:rsidRDefault="00C83B14">
      <w:pPr>
        <w:pStyle w:val="Standarduser"/>
        <w:numPr>
          <w:ilvl w:val="0"/>
          <w:numId w:val="4"/>
        </w:numPr>
        <w:jc w:val="both"/>
      </w:pPr>
      <w:r>
        <w:rPr>
          <w:color w:val="000000"/>
          <w:sz w:val="22"/>
          <w:szCs w:val="22"/>
        </w:rPr>
        <w:t xml:space="preserve">Presentación </w:t>
      </w:r>
      <w:r>
        <w:rPr>
          <w:rFonts w:eastAsia="Calibri" w:cs="Calibri Light"/>
          <w:color w:val="000000"/>
          <w:sz w:val="22"/>
          <w:szCs w:val="22"/>
          <w:lang w:eastAsia="es-MX"/>
        </w:rPr>
        <w:t xml:space="preserve">del informe requerido mediante acuerdo 003/2020/EXTR/VII, de la </w:t>
      </w:r>
      <w:r>
        <w:rPr>
          <w:rFonts w:eastAsia="Calibri" w:cs="Calibri Light"/>
          <w:color w:val="000000"/>
          <w:sz w:val="22"/>
          <w:szCs w:val="22"/>
          <w:lang w:eastAsia="es-MX"/>
        </w:rPr>
        <w:t>Séptima Sesión Extraordinaria de la Junta de Gobierno.</w:t>
      </w:r>
    </w:p>
    <w:p w:rsidR="00D870E8" w:rsidRDefault="00D870E8">
      <w:pPr>
        <w:pStyle w:val="Standarduser"/>
        <w:jc w:val="both"/>
        <w:rPr>
          <w:color w:val="000000"/>
          <w:sz w:val="22"/>
          <w:szCs w:val="22"/>
        </w:rPr>
      </w:pPr>
    </w:p>
    <w:p w:rsidR="00D870E8" w:rsidRDefault="00C83B14">
      <w:pPr>
        <w:pStyle w:val="Standarduser"/>
        <w:numPr>
          <w:ilvl w:val="0"/>
          <w:numId w:val="4"/>
        </w:numPr>
        <w:jc w:val="both"/>
      </w:pPr>
      <w:r>
        <w:rPr>
          <w:rFonts w:eastAsia="Calibri" w:cs="Calibri Light"/>
          <w:color w:val="000000"/>
          <w:sz w:val="22"/>
          <w:szCs w:val="22"/>
          <w:lang w:eastAsia="es-MX"/>
        </w:rPr>
        <w:t>Presentación del informe de los recursos denominados multas fiscales del Organismo.</w:t>
      </w:r>
    </w:p>
    <w:p w:rsidR="00D870E8" w:rsidRDefault="00D870E8">
      <w:pPr>
        <w:pStyle w:val="Standarduser"/>
        <w:jc w:val="both"/>
        <w:rPr>
          <w:color w:val="000000"/>
          <w:sz w:val="22"/>
          <w:szCs w:val="22"/>
        </w:rPr>
      </w:pPr>
    </w:p>
    <w:p w:rsidR="00D870E8" w:rsidRDefault="00C83B14">
      <w:pPr>
        <w:pStyle w:val="Standarduser"/>
        <w:numPr>
          <w:ilvl w:val="0"/>
          <w:numId w:val="4"/>
        </w:numPr>
        <w:jc w:val="both"/>
      </w:pPr>
      <w:r>
        <w:rPr>
          <w:rFonts w:eastAsia="Calibri" w:cs="Calibri Light"/>
          <w:color w:val="000000"/>
          <w:sz w:val="22"/>
          <w:szCs w:val="22"/>
          <w:lang w:eastAsia="es-MX"/>
        </w:rPr>
        <w:t>Presentación y en su caso aprobación de modificaciones al presupuesto del Organismo.</w:t>
      </w:r>
    </w:p>
    <w:p w:rsidR="00D870E8" w:rsidRDefault="00D870E8">
      <w:pPr>
        <w:pStyle w:val="Standarduser"/>
        <w:ind w:left="754"/>
        <w:jc w:val="both"/>
        <w:rPr>
          <w:color w:val="000000"/>
          <w:sz w:val="22"/>
          <w:szCs w:val="22"/>
        </w:rPr>
      </w:pPr>
    </w:p>
    <w:p w:rsidR="00D870E8" w:rsidRDefault="00C83B14">
      <w:pPr>
        <w:pStyle w:val="Standarduser"/>
        <w:numPr>
          <w:ilvl w:val="0"/>
          <w:numId w:val="4"/>
        </w:numPr>
        <w:jc w:val="both"/>
      </w:pPr>
      <w:r>
        <w:rPr>
          <w:color w:val="000000"/>
          <w:sz w:val="22"/>
          <w:szCs w:val="22"/>
        </w:rPr>
        <w:t xml:space="preserve">Lectura de los Puntos de </w:t>
      </w:r>
      <w:r>
        <w:rPr>
          <w:color w:val="000000"/>
          <w:sz w:val="22"/>
          <w:szCs w:val="22"/>
        </w:rPr>
        <w:t>Acuerdo de la Sesión.</w:t>
      </w:r>
    </w:p>
    <w:p w:rsidR="00D870E8" w:rsidRDefault="00D870E8">
      <w:pPr>
        <w:pStyle w:val="Standarduser"/>
        <w:jc w:val="both"/>
        <w:rPr>
          <w:color w:val="000000"/>
          <w:sz w:val="22"/>
          <w:szCs w:val="22"/>
        </w:rPr>
      </w:pPr>
    </w:p>
    <w:p w:rsidR="00D870E8" w:rsidRDefault="00C83B14">
      <w:pPr>
        <w:pStyle w:val="Standarduser"/>
        <w:numPr>
          <w:ilvl w:val="0"/>
          <w:numId w:val="4"/>
        </w:numPr>
        <w:jc w:val="both"/>
      </w:pPr>
      <w:r>
        <w:rPr>
          <w:color w:val="000000"/>
          <w:sz w:val="22"/>
          <w:szCs w:val="22"/>
        </w:rPr>
        <w:t>Clausura.</w:t>
      </w:r>
    </w:p>
    <w:p w:rsidR="00D870E8" w:rsidRDefault="00D870E8">
      <w:pPr>
        <w:pStyle w:val="Standarduser"/>
        <w:jc w:val="both"/>
        <w:rPr>
          <w:sz w:val="22"/>
          <w:szCs w:val="22"/>
        </w:rPr>
      </w:pPr>
    </w:p>
    <w:p w:rsidR="00D870E8" w:rsidRDefault="00C83B14">
      <w:pPr>
        <w:pStyle w:val="Standarduser"/>
        <w:jc w:val="both"/>
      </w:pPr>
      <w:r>
        <w:rPr>
          <w:sz w:val="22"/>
          <w:szCs w:val="22"/>
        </w:rPr>
        <w:t xml:space="preserve">Es cuanto Presidente.  </w:t>
      </w:r>
    </w:p>
    <w:p w:rsidR="00D870E8" w:rsidRDefault="00D870E8">
      <w:pPr>
        <w:pStyle w:val="Standarduser"/>
        <w:jc w:val="both"/>
        <w:rPr>
          <w:sz w:val="22"/>
          <w:szCs w:val="22"/>
        </w:rPr>
      </w:pPr>
    </w:p>
    <w:p w:rsidR="00D870E8" w:rsidRDefault="00C83B14">
      <w:pPr>
        <w:pStyle w:val="Standarduser"/>
        <w:jc w:val="both"/>
      </w:pPr>
      <w:r>
        <w:rPr>
          <w:b/>
          <w:bCs/>
          <w:sz w:val="22"/>
          <w:szCs w:val="22"/>
        </w:rPr>
        <w:t>En uso de la Voz el Presidente de la Junta de Gobierno Doctor Fernando Petersen Aranguren</w:t>
      </w:r>
      <w:r>
        <w:rPr>
          <w:sz w:val="22"/>
          <w:szCs w:val="22"/>
        </w:rPr>
        <w:t xml:space="preserve">.- Por lo anterior y siendo una sesión extraordinaria en la cual solo es posible desarrollar los puntos por </w:t>
      </w:r>
      <w:r>
        <w:rPr>
          <w:sz w:val="22"/>
          <w:szCs w:val="22"/>
        </w:rPr>
        <w:t>los cuales ha sido convocada, preguntó a los integrantes si estaban de acuerdo. No habiendo ninguna consideración, en votación económica, los miembros de la Junta de Gobierno aprueban por unanimidad el orden del día.</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b/>
          <w:sz w:val="22"/>
          <w:szCs w:val="22"/>
        </w:rPr>
        <w:t xml:space="preserve">En desahogo del tercer punto, </w:t>
      </w:r>
      <w:r>
        <w:rPr>
          <w:rFonts w:ascii="Arial" w:hAnsi="Arial"/>
          <w:b/>
          <w:bCs/>
          <w:color w:val="000000"/>
          <w:sz w:val="22"/>
          <w:szCs w:val="22"/>
        </w:rPr>
        <w:t>Presenta</w:t>
      </w:r>
      <w:r>
        <w:rPr>
          <w:rFonts w:ascii="Arial" w:hAnsi="Arial"/>
          <w:b/>
          <w:bCs/>
          <w:color w:val="000000"/>
          <w:sz w:val="22"/>
          <w:szCs w:val="22"/>
        </w:rPr>
        <w:t xml:space="preserve">ción </w:t>
      </w:r>
      <w:r>
        <w:rPr>
          <w:rFonts w:ascii="Arial" w:eastAsia="Calibri" w:hAnsi="Arial" w:cs="Calibri Light"/>
          <w:b/>
          <w:bCs/>
          <w:color w:val="000000"/>
          <w:sz w:val="22"/>
          <w:szCs w:val="22"/>
          <w:lang w:eastAsia="es-MX"/>
        </w:rPr>
        <w:t>del informe requerido mediante acuerdo 003/2020/EXTR/VII, de la Séptima Sesión Extraordinaria de la Junta de Gobierno</w:t>
      </w:r>
      <w:r>
        <w:rPr>
          <w:rFonts w:ascii="Arial" w:eastAsia="Calibri" w:hAnsi="Arial" w:cs="Calibri Light"/>
          <w:color w:val="000000"/>
          <w:sz w:val="22"/>
          <w:szCs w:val="22"/>
          <w:lang w:eastAsia="es-MX"/>
        </w:rPr>
        <w:t>,</w:t>
      </w:r>
      <w:r>
        <w:rPr>
          <w:rFonts w:ascii="Arial" w:hAnsi="Arial"/>
          <w:color w:val="000000"/>
          <w:sz w:val="22"/>
          <w:szCs w:val="22"/>
        </w:rPr>
        <w:t xml:space="preserve"> se </w:t>
      </w:r>
      <w:r>
        <w:rPr>
          <w:rFonts w:ascii="Arial" w:eastAsia="MS PGothic" w:hAnsi="Arial"/>
          <w:sz w:val="22"/>
          <w:szCs w:val="22"/>
        </w:rPr>
        <w:t>cede el uso de la voz al Secretario Técnico de la Junta de Gobierno y Director General del Organismo Público Descentralizado Serv</w:t>
      </w:r>
      <w:r>
        <w:rPr>
          <w:rFonts w:ascii="Arial" w:eastAsia="MS PGothic" w:hAnsi="Arial"/>
          <w:sz w:val="22"/>
          <w:szCs w:val="22"/>
        </w:rPr>
        <w:t>icios de Salud Jalisco,  Gracias solicitó a la presidencia permita el uso de la palabra a la Maestra María Elena Massini Casillas, servidora pública Directora de Planeación Institucional de este Organismo, para que tenga a bien exponer la información neces</w:t>
      </w:r>
      <w:r>
        <w:rPr>
          <w:rFonts w:ascii="Arial" w:eastAsia="MS PGothic" w:hAnsi="Arial"/>
          <w:sz w:val="22"/>
          <w:szCs w:val="22"/>
        </w:rPr>
        <w:t>aria en este punto.</w:t>
      </w:r>
    </w:p>
    <w:p w:rsidR="00D870E8" w:rsidRDefault="00D870E8">
      <w:pPr>
        <w:pStyle w:val="Standard"/>
        <w:spacing w:line="276" w:lineRule="auto"/>
        <w:jc w:val="both"/>
        <w:rPr>
          <w:rFonts w:ascii="Arial" w:eastAsia="MS PGothic" w:hAnsi="Arial"/>
          <w:sz w:val="22"/>
          <w:szCs w:val="22"/>
        </w:rPr>
      </w:pPr>
    </w:p>
    <w:p w:rsidR="00D870E8" w:rsidRDefault="00C83B14">
      <w:pPr>
        <w:pStyle w:val="Standard"/>
        <w:spacing w:line="276" w:lineRule="auto"/>
        <w:jc w:val="both"/>
      </w:pPr>
      <w:r>
        <w:rPr>
          <w:rFonts w:ascii="Arial" w:eastAsia="MS PGothic" w:hAnsi="Arial"/>
          <w:sz w:val="22"/>
          <w:szCs w:val="22"/>
        </w:rPr>
        <w:t>Se concede autorización.</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eastAsia="MS PGothic" w:hAnsi="Arial"/>
          <w:b/>
          <w:bCs/>
          <w:sz w:val="22"/>
          <w:szCs w:val="22"/>
        </w:rPr>
        <w:t>En uso de la Voz: Maestra María Elena Massini Casillas.-</w:t>
      </w:r>
      <w:r>
        <w:rPr>
          <w:rFonts w:ascii="Arial" w:eastAsia="MS PGothic" w:hAnsi="Arial"/>
          <w:bCs/>
          <w:sz w:val="22"/>
          <w:szCs w:val="22"/>
        </w:rPr>
        <w:t xml:space="preserve"> Con su venia, buenos días a todos, con la finalidad de desahogar  este punto de acuerdo </w:t>
      </w:r>
      <w:r>
        <w:rPr>
          <w:rFonts w:ascii="Arial" w:eastAsia="MS PGothic" w:hAnsi="Arial"/>
          <w:color w:val="000000"/>
          <w:sz w:val="22"/>
          <w:szCs w:val="22"/>
        </w:rPr>
        <w:t xml:space="preserve">Presentación </w:t>
      </w:r>
      <w:r>
        <w:rPr>
          <w:rFonts w:ascii="Arial" w:eastAsia="Calibri" w:hAnsi="Arial" w:cs="Calibri Light"/>
          <w:color w:val="000000"/>
          <w:sz w:val="22"/>
          <w:szCs w:val="22"/>
          <w:lang w:eastAsia="es-MX"/>
        </w:rPr>
        <w:t xml:space="preserve">del informe requerido mediante el acuerdo </w:t>
      </w:r>
      <w:r>
        <w:rPr>
          <w:rFonts w:ascii="Arial" w:eastAsia="Calibri" w:hAnsi="Arial" w:cs="Calibri Light"/>
          <w:color w:val="000000"/>
          <w:sz w:val="22"/>
          <w:szCs w:val="22"/>
          <w:lang w:eastAsia="es-MX"/>
        </w:rPr>
        <w:t>003/2020/EXTR/VII, de la Séptima Sesión Extraordinaria de la Junta de Gobierno</w:t>
      </w:r>
      <w:r>
        <w:rPr>
          <w:rFonts w:ascii="Arial" w:eastAsia="Calibri" w:hAnsi="Arial" w:cs="Calibri Light"/>
          <w:b/>
          <w:bCs/>
          <w:color w:val="000000"/>
          <w:sz w:val="22"/>
          <w:szCs w:val="22"/>
          <w:lang w:eastAsia="es-MX"/>
        </w:rPr>
        <w:t xml:space="preserve"> </w:t>
      </w:r>
      <w:r>
        <w:rPr>
          <w:rFonts w:ascii="Arial" w:eastAsia="Calibri" w:hAnsi="Arial" w:cs="Calibri Light"/>
          <w:color w:val="000000"/>
          <w:sz w:val="22"/>
          <w:szCs w:val="22"/>
          <w:lang w:eastAsia="es-MX"/>
        </w:rPr>
        <w:t xml:space="preserve">en el cual se nos solicito ser puntuales con la presentación de las afectaciones programadoras del presupuesto que en </w:t>
      </w:r>
      <w:r>
        <w:rPr>
          <w:rFonts w:ascii="Arial" w:eastAsia="Calibri" w:hAnsi="Arial" w:cs="Calibri Light"/>
          <w:color w:val="000000"/>
          <w:sz w:val="22"/>
          <w:szCs w:val="22"/>
          <w:lang w:eastAsia="es-MX"/>
        </w:rPr>
        <w:lastRenderedPageBreak/>
        <w:t>ese momento se puso a votación las modificaciones al presup</w:t>
      </w:r>
      <w:r>
        <w:rPr>
          <w:rFonts w:ascii="Arial" w:eastAsia="Calibri" w:hAnsi="Arial" w:cs="Calibri Light"/>
          <w:color w:val="000000"/>
          <w:sz w:val="22"/>
          <w:szCs w:val="22"/>
          <w:lang w:eastAsia="es-MX"/>
        </w:rPr>
        <w:t>uesto en ese momento se puso a consideración.</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 xml:space="preserve">Recordar en un primer momento que en la VII séptima sesión extraordinaria se aprobó un presupuesto de nueve mil setecientos cuatro millones ochocientos cuarenta y seis mil doscientos ochenta y nueve pesos con </w:t>
      </w:r>
      <w:r>
        <w:rPr>
          <w:rFonts w:ascii="Arial" w:eastAsia="Calibri" w:hAnsi="Arial" w:cs="Calibri Light"/>
          <w:color w:val="000000"/>
          <w:kern w:val="0"/>
          <w:sz w:val="22"/>
          <w:szCs w:val="22"/>
          <w:lang w:eastAsia="es-MX"/>
        </w:rPr>
        <w:t xml:space="preserve">treinta y siete centavos para el OPD Servicios de Salud Jalisco, así como para los Institutos y Organismos que dependen administrativamente de el  y del cual se presenta las afectaciones programáticas que tuvieron a bien tener efecto desde ese momento que </w:t>
      </w:r>
      <w:r>
        <w:rPr>
          <w:rFonts w:ascii="Arial" w:eastAsia="Calibri" w:hAnsi="Arial" w:cs="Calibri Light"/>
          <w:color w:val="000000"/>
          <w:kern w:val="0"/>
          <w:sz w:val="22"/>
          <w:szCs w:val="22"/>
          <w:lang w:eastAsia="es-MX"/>
        </w:rPr>
        <w:t>se presentaron las modificaciones al presupuesto.</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Efectivamente por fuente de financiamiento para el OPD Servicios de Salud Jalisco serian un total de Nueve mil quinientos ochenta y cuatro millones trecientos sesenta y cuatro mil novecientos treinta pesos</w:t>
      </w:r>
      <w:r>
        <w:rPr>
          <w:rFonts w:ascii="Arial" w:eastAsia="Calibri" w:hAnsi="Arial" w:cs="Calibri Light"/>
          <w:color w:val="000000"/>
          <w:kern w:val="0"/>
          <w:sz w:val="22"/>
          <w:szCs w:val="22"/>
          <w:lang w:eastAsia="es-MX"/>
        </w:rPr>
        <w:t xml:space="preserve"> con setenta y tres centavos.</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En esta primera diapositiva encontraremos que no existen afectaciones programáticas ni actividades institucionales ni monto a las actividades aquí expuestas sin embargo si existen afectaciones a las siguientes actividades, ap</w:t>
      </w:r>
      <w:r>
        <w:rPr>
          <w:rFonts w:ascii="Arial" w:eastAsia="Calibri" w:hAnsi="Arial" w:cs="Calibri Light"/>
          <w:color w:val="000000"/>
          <w:kern w:val="0"/>
          <w:sz w:val="22"/>
          <w:szCs w:val="22"/>
          <w:lang w:eastAsia="es-MX"/>
        </w:rPr>
        <w:t>oyo a los servicios administrativos a reforzar la prevención, control y atención integral de las enfermedades respiratorias, a la actividad brindada atención medica de primer nivel y actividad institucional de desarrollar acciones de conservación y manteni</w:t>
      </w:r>
      <w:r>
        <w:rPr>
          <w:rFonts w:ascii="Arial" w:eastAsia="Calibri" w:hAnsi="Arial" w:cs="Calibri Light"/>
          <w:color w:val="000000"/>
          <w:kern w:val="0"/>
          <w:sz w:val="22"/>
          <w:szCs w:val="22"/>
          <w:lang w:eastAsia="es-MX"/>
        </w:rPr>
        <w:t>miento.</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Lo anterior se justifica por reducciones solicitadas enviadas sea por ajuste en el primer momento solicitadas por recursos humanos, por ampliaciones para fortalecer las acciones contra la pandemia o modificaciones en las mismas subfunciones para a</w:t>
      </w:r>
      <w:r>
        <w:rPr>
          <w:rFonts w:ascii="Arial" w:eastAsia="Calibri" w:hAnsi="Arial" w:cs="Calibri Light"/>
          <w:color w:val="000000"/>
          <w:kern w:val="0"/>
          <w:sz w:val="22"/>
          <w:szCs w:val="22"/>
          <w:lang w:eastAsia="es-MX"/>
        </w:rPr>
        <w:t>poyar acciones en el hospital comunitario del Grullo para fortalecer la atención a la fecha.</w:t>
      </w:r>
    </w:p>
    <w:p w:rsidR="00D870E8" w:rsidRDefault="00D870E8">
      <w:pPr>
        <w:pStyle w:val="Standard"/>
        <w:spacing w:line="276" w:lineRule="auto"/>
        <w:jc w:val="both"/>
        <w:rPr>
          <w:rFonts w:ascii="Arial" w:hAnsi="Arial"/>
        </w:rPr>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spacing w:line="276" w:lineRule="auto"/>
        <w:jc w:val="both"/>
      </w:pPr>
      <w:r>
        <w:rPr>
          <w:noProof/>
          <w:lang w:eastAsia="es-MX" w:bidi="ar-SA"/>
        </w:rPr>
        <w:lastRenderedPageBreak/>
        <w:drawing>
          <wp:anchor distT="0" distB="0" distL="114300" distR="114300" simplePos="0" relativeHeight="251658240" behindDoc="0" locked="0" layoutInCell="1" allowOverlap="1">
            <wp:simplePos x="0" y="0"/>
            <wp:positionH relativeFrom="column">
              <wp:posOffset>-29882</wp:posOffset>
            </wp:positionH>
            <wp:positionV relativeFrom="paragraph">
              <wp:posOffset>897117</wp:posOffset>
            </wp:positionV>
            <wp:extent cx="6344280" cy="7329958"/>
            <wp:effectExtent l="0" t="0" r="0" b="4292"/>
            <wp:wrapSquare wrapText="bothSides"/>
            <wp:docPr id="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344280" cy="7329958"/>
                    </a:xfrm>
                    <a:prstGeom prst="rect">
                      <a:avLst/>
                    </a:prstGeom>
                    <a:noFill/>
                    <a:ln>
                      <a:noFill/>
                      <a:prstDash/>
                    </a:ln>
                  </pic:spPr>
                </pic:pic>
              </a:graphicData>
            </a:graphic>
          </wp:anchor>
        </w:drawing>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spacing w:line="276" w:lineRule="auto"/>
        <w:jc w:val="both"/>
      </w:pPr>
      <w:r>
        <w:rPr>
          <w:noProof/>
          <w:lang w:eastAsia="es-MX" w:bidi="ar-SA"/>
        </w:rPr>
        <w:drawing>
          <wp:anchor distT="0" distB="0" distL="114300" distR="114300" simplePos="0" relativeHeight="251659264" behindDoc="0" locked="0" layoutInCell="1" allowOverlap="1">
            <wp:simplePos x="0" y="0"/>
            <wp:positionH relativeFrom="column">
              <wp:posOffset>46442</wp:posOffset>
            </wp:positionH>
            <wp:positionV relativeFrom="paragraph">
              <wp:posOffset>36356</wp:posOffset>
            </wp:positionV>
            <wp:extent cx="6201360" cy="6729124"/>
            <wp:effectExtent l="0" t="0" r="8940" b="0"/>
            <wp:wrapSquare wrapText="bothSides"/>
            <wp:docPr id="2"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6201360" cy="6729124"/>
                    </a:xfrm>
                    <a:prstGeom prst="rect">
                      <a:avLst/>
                    </a:prstGeom>
                    <a:noFill/>
                    <a:ln>
                      <a:noFill/>
                      <a:prstDash/>
                    </a:ln>
                  </pic:spPr>
                </pic:pic>
              </a:graphicData>
            </a:graphic>
          </wp:anchor>
        </w:drawing>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
        <w:spacing w:line="276" w:lineRule="auto"/>
        <w:jc w:val="both"/>
      </w:pPr>
      <w:r>
        <w:rPr>
          <w:rFonts w:ascii="Arial" w:eastAsia="Calibri" w:hAnsi="Arial" w:cs="Calibri Light"/>
          <w:color w:val="000000"/>
          <w:kern w:val="0"/>
          <w:sz w:val="22"/>
          <w:szCs w:val="22"/>
          <w:lang w:eastAsia="es-MX"/>
        </w:rPr>
        <w:lastRenderedPageBreak/>
        <w:t>En un segundo momento se presentaron modificaciones a la fuente fiscal multas fiscales cuyas afectaciones programáticas se justifican por</w:t>
      </w:r>
      <w:r>
        <w:rPr>
          <w:rFonts w:ascii="Arial" w:eastAsia="Calibri" w:hAnsi="Arial" w:cs="Calibri Light"/>
          <w:color w:val="000000"/>
          <w:kern w:val="0"/>
          <w:sz w:val="22"/>
          <w:szCs w:val="22"/>
          <w:lang w:eastAsia="es-MX"/>
        </w:rPr>
        <w:t xml:space="preserve"> reprogramación realizada a los recurso etiquetados para la compra de medicamento para las campañas de prevención de COVID, como vemos la mayoría de nuestras adecuaciones van a estar vinculadas a este tema de la pandemia que sigue siendo para nosotros una </w:t>
      </w:r>
      <w:r>
        <w:rPr>
          <w:rFonts w:ascii="Arial" w:eastAsia="Calibri" w:hAnsi="Arial" w:cs="Calibri Light"/>
          <w:color w:val="000000"/>
          <w:kern w:val="0"/>
          <w:sz w:val="22"/>
          <w:szCs w:val="22"/>
          <w:lang w:eastAsia="es-MX"/>
        </w:rPr>
        <w:t>de las prioridades.</w:t>
      </w:r>
    </w:p>
    <w:p w:rsidR="00D870E8" w:rsidRDefault="00C83B14">
      <w:pPr>
        <w:pStyle w:val="Standarduser"/>
        <w:spacing w:line="276" w:lineRule="auto"/>
        <w:jc w:val="both"/>
      </w:pPr>
      <w:r>
        <w:rPr>
          <w:noProof/>
          <w:lang w:eastAsia="es-MX" w:bidi="ar-SA"/>
        </w:rPr>
        <w:drawing>
          <wp:anchor distT="0" distB="0" distL="114300" distR="114300" simplePos="0" relativeHeight="14" behindDoc="0" locked="0" layoutInCell="1" allowOverlap="1">
            <wp:simplePos x="0" y="0"/>
            <wp:positionH relativeFrom="column">
              <wp:posOffset>-47521</wp:posOffset>
            </wp:positionH>
            <wp:positionV relativeFrom="paragraph">
              <wp:posOffset>743041</wp:posOffset>
            </wp:positionV>
            <wp:extent cx="5943600" cy="5014075"/>
            <wp:effectExtent l="0" t="0" r="0" b="0"/>
            <wp:wrapSquare wrapText="bothSides"/>
            <wp:docPr id="3" name="Imagen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943600" cy="5014075"/>
                    </a:xfrm>
                    <a:prstGeom prst="rect">
                      <a:avLst/>
                    </a:prstGeom>
                    <a:noFill/>
                    <a:ln>
                      <a:noFill/>
                      <a:prstDash/>
                    </a:ln>
                  </pic:spPr>
                </pic:pic>
              </a:graphicData>
            </a:graphic>
          </wp:anchor>
        </w:drawing>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 xml:space="preserve">De la misma manera la fuente de programación la fuente  de financiamiento INSABI, que no sufre afectaciones programáticas como podemos ver en la diapositiva sin embargo si sufre afectaciones programáticas derivadas </w:t>
      </w:r>
      <w:r>
        <w:rPr>
          <w:rFonts w:ascii="Arial" w:eastAsia="Calibri" w:hAnsi="Arial" w:cs="Calibri Light"/>
          <w:color w:val="000000"/>
          <w:kern w:val="0"/>
          <w:sz w:val="22"/>
          <w:szCs w:val="22"/>
          <w:lang w:eastAsia="es-MX"/>
        </w:rPr>
        <w:t xml:space="preserve">insistimos del tema de COVID, de modificaciones presupuestarias solicitadas por el programa de cáncer de la mujer para fortalecer acciones de prevención, modificaciones presupuestarias dentro de la misma subfuncion para reprogramar recursos de vectores al </w:t>
      </w:r>
      <w:r>
        <w:rPr>
          <w:rFonts w:ascii="Arial" w:eastAsia="Calibri" w:hAnsi="Arial" w:cs="Calibri Light"/>
          <w:color w:val="000000"/>
          <w:kern w:val="0"/>
          <w:sz w:val="22"/>
          <w:szCs w:val="22"/>
          <w:lang w:eastAsia="es-MX"/>
        </w:rPr>
        <w:t>programa de zoonosis para la compra de vacunación antirrábica humana .</w:t>
      </w:r>
    </w:p>
    <w:p w:rsidR="00D870E8" w:rsidRDefault="00C83B14">
      <w:pPr>
        <w:pStyle w:val="Standard"/>
        <w:spacing w:line="276" w:lineRule="auto"/>
        <w:jc w:val="both"/>
      </w:pPr>
      <w:r>
        <w:rPr>
          <w:rFonts w:ascii="Arial" w:hAnsi="Arial"/>
          <w:noProof/>
          <w:lang w:eastAsia="es-MX" w:bidi="ar-SA"/>
        </w:rPr>
        <w:lastRenderedPageBreak/>
        <w:drawing>
          <wp:anchor distT="0" distB="0" distL="114300" distR="114300" simplePos="0" relativeHeight="15" behindDoc="0" locked="0" layoutInCell="1" allowOverlap="1">
            <wp:simplePos x="0" y="0"/>
            <wp:positionH relativeFrom="column">
              <wp:posOffset>200162</wp:posOffset>
            </wp:positionH>
            <wp:positionV relativeFrom="paragraph">
              <wp:posOffset>152284</wp:posOffset>
            </wp:positionV>
            <wp:extent cx="5943600" cy="5163123"/>
            <wp:effectExtent l="0" t="0" r="0" b="0"/>
            <wp:wrapSquare wrapText="bothSides"/>
            <wp:docPr id="4" name="Imagen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943600" cy="5163123"/>
                    </a:xfrm>
                    <a:prstGeom prst="rect">
                      <a:avLst/>
                    </a:prstGeom>
                    <a:noFill/>
                    <a:ln>
                      <a:noFill/>
                      <a:prstDash/>
                    </a:ln>
                  </pic:spPr>
                </pic:pic>
              </a:graphicData>
            </a:graphic>
          </wp:anchor>
        </w:drawing>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spacing w:line="276" w:lineRule="auto"/>
        <w:jc w:val="both"/>
      </w:pPr>
      <w:r>
        <w:rPr>
          <w:noProof/>
          <w:lang w:eastAsia="es-MX" w:bidi="ar-SA"/>
        </w:rPr>
        <w:lastRenderedPageBreak/>
        <w:drawing>
          <wp:anchor distT="0" distB="0" distL="114300" distR="114300" simplePos="0" relativeHeight="16" behindDoc="0" locked="0" layoutInCell="1" allowOverlap="1">
            <wp:simplePos x="0" y="0"/>
            <wp:positionH relativeFrom="column">
              <wp:posOffset>194401</wp:posOffset>
            </wp:positionH>
            <wp:positionV relativeFrom="paragraph">
              <wp:posOffset>410044</wp:posOffset>
            </wp:positionV>
            <wp:extent cx="5943600" cy="5108396"/>
            <wp:effectExtent l="0" t="0" r="0" b="0"/>
            <wp:wrapSquare wrapText="bothSides"/>
            <wp:docPr id="5" name="Imagen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5943600" cy="5108396"/>
                    </a:xfrm>
                    <a:prstGeom prst="rect">
                      <a:avLst/>
                    </a:prstGeom>
                    <a:noFill/>
                    <a:ln>
                      <a:noFill/>
                      <a:prstDash/>
                    </a:ln>
                  </pic:spPr>
                </pic:pic>
              </a:graphicData>
            </a:graphic>
          </wp:anchor>
        </w:drawing>
      </w:r>
    </w:p>
    <w:p w:rsidR="00D870E8" w:rsidRDefault="00D870E8">
      <w:pPr>
        <w:pStyle w:val="Standard"/>
        <w:spacing w:line="276" w:lineRule="auto"/>
        <w:jc w:val="both"/>
        <w:rPr>
          <w:rFonts w:ascii="Arial" w:hAnsi="Arial"/>
        </w:rPr>
      </w:pPr>
    </w:p>
    <w:p w:rsidR="00D870E8" w:rsidRDefault="00D870E8">
      <w:pPr>
        <w:pStyle w:val="Standard"/>
        <w:spacing w:line="276" w:lineRule="auto"/>
        <w:jc w:val="both"/>
        <w:rPr>
          <w:rFonts w:ascii="Arial" w:hAnsi="Arial"/>
        </w:rPr>
      </w:pPr>
    </w:p>
    <w:p w:rsidR="00D870E8" w:rsidRDefault="00D870E8">
      <w:pPr>
        <w:pStyle w:val="Standard"/>
        <w:spacing w:line="276" w:lineRule="auto"/>
        <w:jc w:val="both"/>
        <w:rPr>
          <w:rFonts w:ascii="Arial" w:hAnsi="Arial"/>
        </w:rPr>
      </w:pPr>
    </w:p>
    <w:p w:rsidR="00D870E8" w:rsidRDefault="00D870E8">
      <w:pPr>
        <w:pStyle w:val="Standard"/>
        <w:spacing w:line="276" w:lineRule="auto"/>
        <w:jc w:val="both"/>
        <w:rPr>
          <w:rFonts w:ascii="Arial" w:hAnsi="Arial"/>
        </w:rPr>
      </w:pPr>
    </w:p>
    <w:p w:rsidR="00D870E8" w:rsidRDefault="00D870E8">
      <w:pPr>
        <w:pStyle w:val="Standard"/>
        <w:spacing w:line="276" w:lineRule="auto"/>
        <w:jc w:val="both"/>
        <w:rPr>
          <w:rFonts w:ascii="Arial" w:hAnsi="Arial"/>
        </w:rPr>
      </w:pPr>
    </w:p>
    <w:p w:rsidR="00D870E8" w:rsidRDefault="00D870E8">
      <w:pPr>
        <w:pStyle w:val="Standard"/>
        <w:spacing w:line="276" w:lineRule="auto"/>
        <w:jc w:val="both"/>
        <w:rPr>
          <w:rFonts w:ascii="Arial" w:hAnsi="Arial"/>
        </w:rPr>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En la fuente de financiamiento ASE  sin afectaciones programáticas encontramos las que se presentan en la diapositiva, sin embargo se ven afectadas programaticamente</w:t>
      </w:r>
      <w:r>
        <w:rPr>
          <w:rFonts w:ascii="Arial" w:eastAsia="Calibri" w:hAnsi="Arial" w:cs="Calibri Light"/>
          <w:color w:val="000000"/>
          <w:kern w:val="0"/>
          <w:sz w:val="22"/>
          <w:szCs w:val="22"/>
          <w:lang w:eastAsia="es-MX"/>
        </w:rPr>
        <w:t xml:space="preserve">  diversas actividades institucionales y diversas subfunciones en la mayoría por recursos programados a fuentes de financiamiento por recursos fiscales  reducción en fecha en licitación de medicamentos, material de curación considerando  el INSABI cubre di</w:t>
      </w:r>
      <w:r>
        <w:rPr>
          <w:rFonts w:ascii="Arial" w:eastAsia="Calibri" w:hAnsi="Arial" w:cs="Calibri Light"/>
          <w:color w:val="000000"/>
          <w:kern w:val="0"/>
          <w:sz w:val="22"/>
          <w:szCs w:val="22"/>
          <w:lang w:eastAsia="es-MX"/>
        </w:rPr>
        <w:t>chos rubros.</w:t>
      </w:r>
    </w:p>
    <w:p w:rsidR="00D870E8" w:rsidRDefault="00C83B14">
      <w:pPr>
        <w:pStyle w:val="Standard"/>
        <w:spacing w:line="276" w:lineRule="auto"/>
        <w:jc w:val="both"/>
      </w:pPr>
      <w:r>
        <w:rPr>
          <w:rFonts w:ascii="Arial" w:eastAsia="Calibri" w:hAnsi="Arial" w:cs="Calibri Light"/>
          <w:color w:val="000000"/>
          <w:kern w:val="0"/>
          <w:sz w:val="22"/>
          <w:szCs w:val="22"/>
          <w:lang w:eastAsia="es-MX"/>
        </w:rPr>
        <w:t>Ampliación de la licitación de RPBI para fortalecer los recursos de las regiones sanitarias y hospitales esto derivado igualmente de la pandemia, reducción de la programación de mantenimiento y reducción de la programación de compra de vehícul</w:t>
      </w:r>
      <w:r>
        <w:rPr>
          <w:rFonts w:ascii="Arial" w:eastAsia="Calibri" w:hAnsi="Arial" w:cs="Calibri Light"/>
          <w:color w:val="000000"/>
          <w:kern w:val="0"/>
          <w:sz w:val="22"/>
          <w:szCs w:val="22"/>
          <w:lang w:eastAsia="es-MX"/>
        </w:rPr>
        <w:t>os para seguir fortaleciendo otro tipo de acciones.</w:t>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spacing w:line="276" w:lineRule="auto"/>
        <w:jc w:val="both"/>
      </w:pPr>
      <w:r>
        <w:rPr>
          <w:noProof/>
          <w:lang w:eastAsia="es-MX" w:bidi="ar-SA"/>
        </w:rPr>
        <w:drawing>
          <wp:anchor distT="0" distB="0" distL="114300" distR="114300" simplePos="0" relativeHeight="17" behindDoc="0" locked="0" layoutInCell="1" allowOverlap="1">
            <wp:simplePos x="0" y="0"/>
            <wp:positionH relativeFrom="column">
              <wp:posOffset>219236</wp:posOffset>
            </wp:positionH>
            <wp:positionV relativeFrom="paragraph">
              <wp:posOffset>6839</wp:posOffset>
            </wp:positionV>
            <wp:extent cx="5943600" cy="5883121"/>
            <wp:effectExtent l="0" t="0" r="0" b="3329"/>
            <wp:wrapSquare wrapText="bothSides"/>
            <wp:docPr id="6" name="Imagen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943600" cy="5883121"/>
                    </a:xfrm>
                    <a:prstGeom prst="rect">
                      <a:avLst/>
                    </a:prstGeom>
                    <a:noFill/>
                    <a:ln>
                      <a:noFill/>
                      <a:prstDash/>
                    </a:ln>
                  </pic:spPr>
                </pic:pic>
              </a:graphicData>
            </a:graphic>
          </wp:anchor>
        </w:drawing>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spacing w:line="276" w:lineRule="auto"/>
        <w:jc w:val="both"/>
      </w:pPr>
      <w:r>
        <w:rPr>
          <w:noProof/>
          <w:lang w:eastAsia="es-MX" w:bidi="ar-SA"/>
        </w:rPr>
        <w:lastRenderedPageBreak/>
        <w:drawing>
          <wp:anchor distT="0" distB="0" distL="114300" distR="114300" simplePos="0" relativeHeight="18" behindDoc="0" locked="0" layoutInCell="1" allowOverlap="1">
            <wp:simplePos x="0" y="0"/>
            <wp:positionH relativeFrom="column">
              <wp:posOffset>171358</wp:posOffset>
            </wp:positionH>
            <wp:positionV relativeFrom="paragraph">
              <wp:posOffset>33476</wp:posOffset>
            </wp:positionV>
            <wp:extent cx="5943600" cy="6539761"/>
            <wp:effectExtent l="0" t="0" r="0" b="0"/>
            <wp:wrapSquare wrapText="bothSides"/>
            <wp:docPr id="7" name="Imagen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943600" cy="6539761"/>
                    </a:xfrm>
                    <a:prstGeom prst="rect">
                      <a:avLst/>
                    </a:prstGeom>
                    <a:noFill/>
                    <a:ln>
                      <a:noFill/>
                      <a:prstDash/>
                    </a:ln>
                  </pic:spPr>
                </pic:pic>
              </a:graphicData>
            </a:graphic>
          </wp:anchor>
        </w:drawing>
      </w:r>
    </w:p>
    <w:p w:rsidR="00D870E8" w:rsidRDefault="00C83B14">
      <w:pPr>
        <w:pStyle w:val="Standard"/>
        <w:spacing w:line="276" w:lineRule="auto"/>
        <w:jc w:val="both"/>
      </w:pPr>
      <w:r>
        <w:rPr>
          <w:rFonts w:ascii="Arial" w:eastAsia="Calibri" w:hAnsi="Arial" w:cs="Calibri Light"/>
          <w:b/>
          <w:bCs/>
          <w:color w:val="000000"/>
          <w:kern w:val="0"/>
          <w:sz w:val="22"/>
          <w:szCs w:val="22"/>
          <w:lang w:eastAsia="es-MX"/>
        </w:rPr>
        <w:t>Es cuanto Presidente. Gracias.</w:t>
      </w:r>
    </w:p>
    <w:p w:rsidR="00D870E8" w:rsidRDefault="00C83B14">
      <w:pPr>
        <w:pStyle w:val="Standard"/>
        <w:spacing w:line="276" w:lineRule="auto"/>
        <w:ind w:hanging="11"/>
        <w:jc w:val="both"/>
      </w:pPr>
      <w:r>
        <w:rPr>
          <w:rFonts w:ascii="Arial" w:eastAsia="Calibri" w:hAnsi="Arial" w:cs="Calibri Light"/>
          <w:b/>
          <w:bCs/>
          <w:color w:val="000000"/>
          <w:sz w:val="22"/>
          <w:szCs w:val="22"/>
          <w:lang w:eastAsia="es-MX"/>
        </w:rPr>
        <w:t>En uso de la Voz Dr. Fernando Petersen Aranguren.-</w:t>
      </w:r>
      <w:r>
        <w:rPr>
          <w:rFonts w:ascii="Arial" w:eastAsia="Calibri" w:hAnsi="Arial" w:cs="Calibri Light"/>
          <w:color w:val="000000"/>
          <w:sz w:val="22"/>
          <w:szCs w:val="22"/>
          <w:lang w:eastAsia="es-MX"/>
        </w:rPr>
        <w:t xml:space="preserve"> Ahora bien, al respecto </w:t>
      </w:r>
      <w:r>
        <w:rPr>
          <w:rFonts w:ascii="Arial" w:eastAsia="Soberana Sans" w:hAnsi="Arial" w:cs="Calibri Light"/>
          <w:color w:val="000000"/>
          <w:sz w:val="22"/>
          <w:szCs w:val="22"/>
          <w:lang w:eastAsia="es-MX"/>
        </w:rPr>
        <w:t>¿hay algún comentario, sobre lo expuesto?</w:t>
      </w:r>
    </w:p>
    <w:p w:rsidR="00D870E8" w:rsidRDefault="00D870E8">
      <w:pPr>
        <w:pStyle w:val="Standard"/>
        <w:spacing w:line="276" w:lineRule="auto"/>
        <w:jc w:val="both"/>
        <w:rPr>
          <w:rFonts w:ascii="Arial" w:eastAsia="Times New Roman" w:hAnsi="Arial" w:cs="Calibri Light"/>
          <w:b/>
          <w:iCs/>
          <w:sz w:val="22"/>
          <w:szCs w:val="22"/>
        </w:rPr>
      </w:pPr>
    </w:p>
    <w:p w:rsidR="00D870E8" w:rsidRDefault="00C83B14">
      <w:pPr>
        <w:pStyle w:val="Standard"/>
        <w:spacing w:line="276" w:lineRule="auto"/>
        <w:jc w:val="both"/>
      </w:pPr>
      <w:r>
        <w:rPr>
          <w:rFonts w:ascii="Arial" w:eastAsia="Calibri" w:hAnsi="Arial" w:cs="Calibri Light"/>
          <w:b/>
          <w:bCs/>
          <w:iCs/>
          <w:color w:val="000000"/>
          <w:kern w:val="0"/>
          <w:sz w:val="22"/>
          <w:szCs w:val="22"/>
          <w:lang w:eastAsia="es-MX"/>
        </w:rPr>
        <w:t>En uso de la Voz Mtra. Fátima Adriana</w:t>
      </w:r>
      <w:r>
        <w:rPr>
          <w:rFonts w:ascii="Arial" w:eastAsia="Calibri" w:hAnsi="Arial" w:cs="Calibri Light"/>
          <w:b/>
          <w:bCs/>
          <w:iCs/>
          <w:color w:val="000000"/>
          <w:kern w:val="0"/>
          <w:sz w:val="22"/>
          <w:szCs w:val="22"/>
          <w:lang w:eastAsia="es-MX"/>
        </w:rPr>
        <w:t xml:space="preserve"> Antillon.- En</w:t>
      </w:r>
      <w:r>
        <w:rPr>
          <w:rFonts w:ascii="Arial" w:eastAsia="Calibri" w:hAnsi="Arial" w:cs="Calibri Light"/>
          <w:iCs/>
          <w:color w:val="000000"/>
          <w:kern w:val="0"/>
          <w:sz w:val="22"/>
          <w:szCs w:val="22"/>
          <w:lang w:eastAsia="es-MX"/>
        </w:rPr>
        <w:t xml:space="preserve"> una diapositiva el presupuesto total OPD Servicios de Salud Jalisco en donde viene INSABI, aquí en INSABI  es la vertiente uno y U013 la dos. Es correcto</w:t>
      </w:r>
    </w:p>
    <w:p w:rsidR="00D870E8" w:rsidRDefault="00D870E8">
      <w:pPr>
        <w:pStyle w:val="Standard"/>
        <w:spacing w:line="276" w:lineRule="auto"/>
        <w:jc w:val="both"/>
        <w:rPr>
          <w:rFonts w:ascii="Arial" w:eastAsia="Times New Roman" w:hAnsi="Arial" w:cs="Calibri Light"/>
          <w:b/>
          <w:iCs/>
          <w:sz w:val="22"/>
          <w:szCs w:val="22"/>
        </w:rPr>
      </w:pPr>
    </w:p>
    <w:p w:rsidR="00D870E8" w:rsidRDefault="00C83B14">
      <w:pPr>
        <w:pStyle w:val="Standard"/>
        <w:spacing w:line="276" w:lineRule="auto"/>
        <w:jc w:val="both"/>
      </w:pPr>
      <w:r>
        <w:rPr>
          <w:rFonts w:ascii="Arial" w:eastAsia="Calibri" w:hAnsi="Arial" w:cs="Calibri Light"/>
          <w:b/>
          <w:bCs/>
          <w:iCs/>
          <w:color w:val="000000"/>
          <w:kern w:val="0"/>
          <w:sz w:val="22"/>
          <w:szCs w:val="22"/>
          <w:lang w:eastAsia="es-MX"/>
        </w:rPr>
        <w:t>¿ Cual es la fuente de financiamiento COVID?</w:t>
      </w:r>
    </w:p>
    <w:p w:rsidR="00D870E8" w:rsidRDefault="00C83B14">
      <w:pPr>
        <w:pStyle w:val="Standard"/>
        <w:spacing w:line="276" w:lineRule="auto"/>
        <w:jc w:val="both"/>
      </w:pPr>
      <w:r>
        <w:rPr>
          <w:rFonts w:ascii="Arial" w:eastAsia="MS PGothic" w:hAnsi="Arial" w:cs="Calibri Light"/>
          <w:b/>
          <w:bCs/>
          <w:iCs/>
          <w:color w:val="000000"/>
          <w:kern w:val="0"/>
          <w:sz w:val="22"/>
          <w:szCs w:val="22"/>
          <w:lang w:eastAsia="es-MX"/>
        </w:rPr>
        <w:lastRenderedPageBreak/>
        <w:t xml:space="preserve">En uso de la Voz: Maestra María Elena </w:t>
      </w:r>
      <w:r>
        <w:rPr>
          <w:rFonts w:ascii="Arial" w:eastAsia="MS PGothic" w:hAnsi="Arial" w:cs="Calibri Light"/>
          <w:b/>
          <w:bCs/>
          <w:iCs/>
          <w:color w:val="000000"/>
          <w:kern w:val="0"/>
          <w:sz w:val="22"/>
          <w:szCs w:val="22"/>
          <w:lang w:eastAsia="es-MX"/>
        </w:rPr>
        <w:t xml:space="preserve">Massini Casillas. </w:t>
      </w:r>
      <w:r>
        <w:rPr>
          <w:rFonts w:ascii="Arial" w:eastAsia="MS PGothic" w:hAnsi="Arial" w:cs="Calibri Light"/>
          <w:iCs/>
          <w:color w:val="000000"/>
          <w:kern w:val="0"/>
          <w:sz w:val="22"/>
          <w:szCs w:val="22"/>
          <w:lang w:eastAsia="es-MX"/>
        </w:rPr>
        <w:t>La fuente de financiamiento COVID, esta vinculada al decreto del Gobernador que estableció un presupuesto extraordinario para atender la pandemia.</w:t>
      </w:r>
    </w:p>
    <w:p w:rsidR="00D870E8" w:rsidRDefault="00D870E8">
      <w:pPr>
        <w:pStyle w:val="Standard"/>
        <w:spacing w:line="276" w:lineRule="auto"/>
        <w:jc w:val="both"/>
        <w:rPr>
          <w:rFonts w:ascii="Arial" w:eastAsia="Times New Roman" w:hAnsi="Arial" w:cs="Calibri Light"/>
          <w:b/>
          <w:iCs/>
          <w:sz w:val="22"/>
          <w:szCs w:val="22"/>
        </w:rPr>
      </w:pPr>
    </w:p>
    <w:p w:rsidR="00D870E8" w:rsidRDefault="00C83B14">
      <w:pPr>
        <w:pStyle w:val="Standard"/>
        <w:spacing w:line="276" w:lineRule="auto"/>
        <w:ind w:left="-11"/>
        <w:jc w:val="both"/>
      </w:pPr>
      <w:r>
        <w:rPr>
          <w:rFonts w:ascii="Arial" w:eastAsia="Calibri" w:hAnsi="Arial" w:cs="Calibri Light"/>
          <w:b/>
          <w:bCs/>
          <w:color w:val="000000"/>
          <w:sz w:val="22"/>
          <w:szCs w:val="22"/>
          <w:lang w:eastAsia="es-MX"/>
        </w:rPr>
        <w:t>En uso de la Voz Dr. Fernando Petersen Aranguren.-</w:t>
      </w:r>
      <w:r>
        <w:rPr>
          <w:rFonts w:ascii="Arial" w:eastAsia="Calibri" w:hAnsi="Arial" w:cs="Calibri Light"/>
          <w:color w:val="000000"/>
          <w:sz w:val="22"/>
          <w:szCs w:val="22"/>
          <w:lang w:eastAsia="es-MX"/>
        </w:rPr>
        <w:t xml:space="preserve">De no existir más comentarios se tiene </w:t>
      </w:r>
      <w:r>
        <w:rPr>
          <w:rFonts w:ascii="Arial" w:eastAsia="Calibri" w:hAnsi="Arial" w:cs="Calibri Light"/>
          <w:color w:val="000000"/>
          <w:sz w:val="22"/>
          <w:szCs w:val="22"/>
          <w:lang w:eastAsia="es-MX"/>
        </w:rPr>
        <w:t>por desahogado el punto como tema de carácter informativo.</w:t>
      </w:r>
    </w:p>
    <w:p w:rsidR="00D870E8" w:rsidRDefault="00D870E8">
      <w:pPr>
        <w:pStyle w:val="Standard"/>
        <w:spacing w:line="276" w:lineRule="auto"/>
        <w:jc w:val="both"/>
        <w:rPr>
          <w:rFonts w:ascii="Arial" w:hAnsi="Arial" w:cs="Calibri Light"/>
          <w:sz w:val="22"/>
          <w:szCs w:val="22"/>
        </w:rPr>
      </w:pPr>
    </w:p>
    <w:p w:rsidR="00D870E8" w:rsidRDefault="00C83B14">
      <w:pPr>
        <w:pStyle w:val="Standard"/>
        <w:spacing w:line="276" w:lineRule="auto"/>
        <w:jc w:val="both"/>
      </w:pPr>
      <w:r>
        <w:rPr>
          <w:rFonts w:ascii="Arial" w:eastAsia="Calibri" w:hAnsi="Arial" w:cs="Calibri Light"/>
          <w:b/>
          <w:bCs/>
          <w:color w:val="000000"/>
          <w:kern w:val="0"/>
          <w:sz w:val="22"/>
          <w:szCs w:val="22"/>
          <w:lang w:eastAsia="es-MX"/>
        </w:rPr>
        <w:t xml:space="preserve">En seguimiento al Orden del Día, en lo relacionado </w:t>
      </w:r>
      <w:r>
        <w:rPr>
          <w:rFonts w:ascii="Arial" w:eastAsia="Calibri" w:hAnsi="Arial" w:cs="Calibri Light"/>
          <w:b/>
          <w:bCs/>
          <w:color w:val="000000"/>
          <w:kern w:val="0"/>
          <w:sz w:val="22"/>
          <w:szCs w:val="22"/>
          <w:u w:val="single"/>
          <w:lang w:eastAsia="es-MX"/>
        </w:rPr>
        <w:t>al punto cuarto</w:t>
      </w:r>
      <w:r>
        <w:rPr>
          <w:rFonts w:ascii="Arial" w:eastAsia="Calibri" w:hAnsi="Arial" w:cs="Calibri Light"/>
          <w:b/>
          <w:bCs/>
          <w:color w:val="000000"/>
          <w:kern w:val="0"/>
          <w:sz w:val="22"/>
          <w:szCs w:val="22"/>
          <w:lang w:eastAsia="es-MX"/>
        </w:rPr>
        <w:t xml:space="preserve">, consistente en “Presentación del informe de los recursos denominados multas fiscales del Organismo”; </w:t>
      </w:r>
      <w:r>
        <w:rPr>
          <w:rFonts w:ascii="Arial" w:eastAsia="Calibri" w:hAnsi="Arial" w:cs="Calibri Light"/>
          <w:color w:val="000000"/>
          <w:kern w:val="0"/>
          <w:sz w:val="22"/>
          <w:szCs w:val="22"/>
          <w:lang w:eastAsia="es-MX"/>
        </w:rPr>
        <w:t>se cede el uso de la voz al</w:t>
      </w:r>
      <w:r>
        <w:rPr>
          <w:rFonts w:ascii="Arial" w:eastAsia="Calibri" w:hAnsi="Arial" w:cs="Calibri Light"/>
          <w:color w:val="000000"/>
          <w:kern w:val="0"/>
          <w:sz w:val="22"/>
          <w:szCs w:val="22"/>
          <w:lang w:eastAsia="es-MX"/>
        </w:rPr>
        <w:t xml:space="preserve"> Secretario Técnico y Director General de este Organismo Dr. José de Jesús Méndez de Lira.</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ind w:left="-11"/>
        <w:jc w:val="both"/>
      </w:pPr>
      <w:r>
        <w:rPr>
          <w:rFonts w:ascii="Arial" w:eastAsia="Calibri" w:hAnsi="Arial" w:cs="Calibri Light"/>
          <w:b/>
          <w:bCs/>
          <w:color w:val="000000"/>
          <w:kern w:val="0"/>
          <w:sz w:val="22"/>
          <w:szCs w:val="22"/>
          <w:lang w:eastAsia="es-MX"/>
        </w:rPr>
        <w:t>En uso de la Voz Dr. José de Jesús Méndez de lira.-</w:t>
      </w:r>
      <w:r>
        <w:rPr>
          <w:rFonts w:ascii="Arial" w:eastAsia="Calibri" w:hAnsi="Arial" w:cs="Calibri Light"/>
          <w:color w:val="000000"/>
          <w:kern w:val="0"/>
          <w:sz w:val="22"/>
          <w:szCs w:val="22"/>
          <w:lang w:eastAsia="es-MX"/>
        </w:rPr>
        <w:t>Al respecto, solicito a la Presidencia permita el uso de la palabra al Lic. Juan Manuel Ibarra Bautista, Colabora</w:t>
      </w:r>
      <w:r>
        <w:rPr>
          <w:rFonts w:ascii="Arial" w:eastAsia="Calibri" w:hAnsi="Arial" w:cs="Calibri Light"/>
          <w:color w:val="000000"/>
          <w:kern w:val="0"/>
          <w:sz w:val="22"/>
          <w:szCs w:val="22"/>
          <w:lang w:eastAsia="es-MX"/>
        </w:rPr>
        <w:t>dor Especializado en Contabilidad Gubernamental, para que tenga a bien exponer la información necesaria de este punto.</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ind w:left="-11"/>
        <w:jc w:val="both"/>
      </w:pPr>
      <w:r>
        <w:rPr>
          <w:rFonts w:ascii="Arial" w:eastAsia="Calibri" w:hAnsi="Arial" w:cs="Calibri Light"/>
          <w:b/>
          <w:bCs/>
          <w:color w:val="000000"/>
          <w:kern w:val="0"/>
          <w:sz w:val="22"/>
          <w:szCs w:val="22"/>
          <w:lang w:eastAsia="es-MX"/>
        </w:rPr>
        <w:t xml:space="preserve">En uso de la Voz Dr. Fernando Petersen Aranguren.- </w:t>
      </w:r>
      <w:r>
        <w:rPr>
          <w:rFonts w:ascii="Arial" w:eastAsia="Calibri" w:hAnsi="Arial" w:cs="Calibri Light"/>
          <w:color w:val="000000"/>
          <w:kern w:val="0"/>
          <w:sz w:val="22"/>
          <w:szCs w:val="22"/>
          <w:lang w:eastAsia="es-MX"/>
        </w:rPr>
        <w:t>Adelante, se concede el uso de la voz.</w:t>
      </w:r>
    </w:p>
    <w:p w:rsidR="00D870E8" w:rsidRDefault="00D870E8">
      <w:pPr>
        <w:pStyle w:val="Standard"/>
        <w:spacing w:line="276" w:lineRule="auto"/>
        <w:jc w:val="both"/>
        <w:rPr>
          <w:rFonts w:ascii="Arial" w:eastAsia="Arial" w:hAnsi="Arial" w:cs="Arial"/>
          <w:b/>
          <w:bCs/>
          <w:color w:val="333333"/>
          <w:kern w:val="0"/>
          <w:sz w:val="22"/>
          <w:szCs w:val="22"/>
        </w:rPr>
      </w:pPr>
    </w:p>
    <w:p w:rsidR="00D870E8" w:rsidRDefault="00C83B14">
      <w:pPr>
        <w:pStyle w:val="Standard"/>
        <w:spacing w:line="276" w:lineRule="auto"/>
        <w:jc w:val="both"/>
      </w:pPr>
      <w:r>
        <w:rPr>
          <w:rFonts w:ascii="Arial" w:eastAsia="Arial" w:hAnsi="Arial" w:cs="Arial"/>
          <w:b/>
          <w:bCs/>
          <w:color w:val="333333"/>
          <w:kern w:val="0"/>
          <w:sz w:val="22"/>
          <w:szCs w:val="22"/>
        </w:rPr>
        <w:t xml:space="preserve">En uso de la Voz Lic. </w:t>
      </w:r>
      <w:r>
        <w:rPr>
          <w:rFonts w:ascii="Arial" w:eastAsia="Calibri" w:hAnsi="Arial" w:cs="Calibri Light"/>
          <w:b/>
          <w:bCs/>
          <w:color w:val="000000"/>
          <w:kern w:val="0"/>
          <w:sz w:val="22"/>
          <w:szCs w:val="22"/>
          <w:lang w:eastAsia="es-MX"/>
        </w:rPr>
        <w:t xml:space="preserve"> Juan Manuel Ibarra Bau</w:t>
      </w:r>
      <w:r>
        <w:rPr>
          <w:rFonts w:ascii="Arial" w:eastAsia="Calibri" w:hAnsi="Arial" w:cs="Calibri Light"/>
          <w:b/>
          <w:bCs/>
          <w:color w:val="000000"/>
          <w:kern w:val="0"/>
          <w:sz w:val="22"/>
          <w:szCs w:val="22"/>
          <w:lang w:eastAsia="es-MX"/>
        </w:rPr>
        <w:t xml:space="preserve">tista.- </w:t>
      </w:r>
      <w:r>
        <w:rPr>
          <w:rFonts w:ascii="Arial" w:eastAsia="Calibri" w:hAnsi="Arial" w:cs="Calibri Light"/>
          <w:color w:val="000000"/>
          <w:kern w:val="0"/>
          <w:sz w:val="22"/>
          <w:szCs w:val="22"/>
          <w:lang w:eastAsia="es-MX"/>
        </w:rPr>
        <w:t>Se informa el remanente que existe en recurso multas fiscales de los ejercicios 2018, 2019, de acuerdo al cierre del ejercicio se determinaron estos remanentes y se pone a consideración de la ajunta de gobierno su posible reprogramación:</w:t>
      </w:r>
    </w:p>
    <w:p w:rsidR="00D870E8" w:rsidRDefault="00C83B14">
      <w:pPr>
        <w:pStyle w:val="Standard"/>
        <w:spacing w:line="276" w:lineRule="auto"/>
        <w:jc w:val="both"/>
      </w:pPr>
      <w:r>
        <w:rPr>
          <w:rFonts w:ascii="Arial" w:hAnsi="Arial"/>
          <w:noProof/>
          <w:sz w:val="22"/>
          <w:szCs w:val="22"/>
          <w:lang w:eastAsia="es-MX" w:bidi="ar-SA"/>
        </w:rPr>
        <w:lastRenderedPageBreak/>
        <w:drawing>
          <wp:anchor distT="0" distB="0" distL="114300" distR="114300" simplePos="0" relativeHeight="19" behindDoc="0" locked="0" layoutInCell="1" allowOverlap="1">
            <wp:simplePos x="0" y="0"/>
            <wp:positionH relativeFrom="column">
              <wp:posOffset>123837</wp:posOffset>
            </wp:positionH>
            <wp:positionV relativeFrom="paragraph">
              <wp:posOffset>235083</wp:posOffset>
            </wp:positionV>
            <wp:extent cx="5943600" cy="6436443"/>
            <wp:effectExtent l="0" t="0" r="0" b="2457"/>
            <wp:wrapSquare wrapText="bothSides"/>
            <wp:docPr id="8" name="Imagen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943600" cy="6436443"/>
                    </a:xfrm>
                    <a:prstGeom prst="rect">
                      <a:avLst/>
                    </a:prstGeom>
                    <a:noFill/>
                    <a:ln>
                      <a:noFill/>
                      <a:prstDash/>
                    </a:ln>
                  </pic:spPr>
                </pic:pic>
              </a:graphicData>
            </a:graphic>
          </wp:anchor>
        </w:drawing>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
        <w:spacing w:line="276" w:lineRule="auto"/>
        <w:jc w:val="both"/>
      </w:pPr>
      <w:r>
        <w:rPr>
          <w:rFonts w:ascii="Arial" w:eastAsia="Calibri" w:hAnsi="Arial" w:cs="Calibri Light"/>
          <w:b/>
          <w:bCs/>
          <w:color w:val="000000"/>
          <w:kern w:val="0"/>
          <w:sz w:val="22"/>
          <w:szCs w:val="22"/>
          <w:lang w:eastAsia="es-MX"/>
        </w:rPr>
        <w:lastRenderedPageBreak/>
        <w:t>Es cuanto Presidente.- Gracias.</w:t>
      </w: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
        <w:spacing w:line="276" w:lineRule="auto"/>
        <w:ind w:hanging="11"/>
        <w:jc w:val="both"/>
      </w:pPr>
      <w:r>
        <w:rPr>
          <w:rFonts w:ascii="Arial" w:eastAsia="Calibri" w:hAnsi="Arial" w:cs="Calibri Light"/>
          <w:b/>
          <w:bCs/>
          <w:color w:val="000000"/>
          <w:kern w:val="0"/>
          <w:sz w:val="22"/>
          <w:szCs w:val="22"/>
          <w:lang w:eastAsia="es-MX"/>
        </w:rPr>
        <w:t xml:space="preserve">En uso de la Voz Dr. Fernando Petersen Aranguren.- </w:t>
      </w:r>
      <w:r>
        <w:rPr>
          <w:rFonts w:ascii="Arial" w:eastAsia="Calibri" w:hAnsi="Arial" w:cs="Calibri Light"/>
          <w:color w:val="000000"/>
          <w:kern w:val="0"/>
          <w:sz w:val="22"/>
          <w:szCs w:val="22"/>
          <w:lang w:eastAsia="es-MX"/>
        </w:rPr>
        <w:t>Ahora bien, me dirijo a ustedes, miembros integrantes de esta Junta de Gobierno ¿Existe algún comentario u opinión en relación al punto expuesto que deseen externar?</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ind w:hanging="11"/>
        <w:jc w:val="both"/>
      </w:pPr>
      <w:r>
        <w:rPr>
          <w:rFonts w:ascii="Arial" w:eastAsia="Calibri" w:hAnsi="Arial" w:cs="Calibri Light"/>
          <w:color w:val="000000"/>
          <w:kern w:val="0"/>
          <w:sz w:val="22"/>
          <w:szCs w:val="22"/>
          <w:lang w:eastAsia="es-MX"/>
        </w:rPr>
        <w:t>Si</w:t>
      </w:r>
      <w:r>
        <w:rPr>
          <w:rFonts w:ascii="Arial" w:eastAsia="Calibri" w:hAnsi="Arial" w:cs="Calibri Light"/>
          <w:color w:val="000000"/>
          <w:kern w:val="0"/>
          <w:sz w:val="22"/>
          <w:szCs w:val="22"/>
          <w:lang w:eastAsia="es-MX"/>
        </w:rPr>
        <w:t xml:space="preserve"> no hay comentarios al respecto, se tiene </w:t>
      </w:r>
      <w:bookmarkStart w:id="1" w:name="_GoBack1"/>
      <w:bookmarkEnd w:id="1"/>
      <w:r>
        <w:rPr>
          <w:rFonts w:ascii="Arial" w:eastAsia="Calibri" w:hAnsi="Arial" w:cs="Calibri Light"/>
          <w:color w:val="000000"/>
          <w:kern w:val="0"/>
          <w:sz w:val="22"/>
          <w:szCs w:val="22"/>
          <w:lang w:eastAsia="es-MX"/>
        </w:rPr>
        <w:t>por desahogado el punto como tema de carácter informativo.</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ind w:hanging="11"/>
        <w:jc w:val="both"/>
      </w:pPr>
      <w:r>
        <w:rPr>
          <w:rFonts w:ascii="Arial" w:eastAsia="Calibri" w:hAnsi="Arial" w:cs="Calibri Light"/>
          <w:color w:val="000000"/>
          <w:sz w:val="22"/>
          <w:szCs w:val="22"/>
          <w:lang w:eastAsia="es-MX"/>
        </w:rPr>
        <w:t xml:space="preserve">En seguimiento al Orden del Día, en lo relacionado </w:t>
      </w:r>
      <w:r>
        <w:rPr>
          <w:rFonts w:ascii="Arial" w:eastAsia="Calibri" w:hAnsi="Arial" w:cs="Calibri Light"/>
          <w:b/>
          <w:bCs/>
          <w:color w:val="000000"/>
          <w:sz w:val="22"/>
          <w:szCs w:val="22"/>
          <w:u w:val="single"/>
          <w:lang w:eastAsia="es-MX"/>
        </w:rPr>
        <w:t>al punto quinto</w:t>
      </w:r>
      <w:r>
        <w:rPr>
          <w:rFonts w:ascii="Arial" w:eastAsia="Calibri" w:hAnsi="Arial" w:cs="Calibri Light"/>
          <w:b/>
          <w:bCs/>
          <w:color w:val="000000"/>
          <w:sz w:val="22"/>
          <w:szCs w:val="22"/>
          <w:lang w:eastAsia="es-MX"/>
        </w:rPr>
        <w:t xml:space="preserve">, consistente en “Presentación y en su caso aprobación de modificaciones al presupuesto </w:t>
      </w:r>
      <w:r>
        <w:rPr>
          <w:rFonts w:ascii="Arial" w:eastAsia="Calibri" w:hAnsi="Arial" w:cs="Calibri Light"/>
          <w:b/>
          <w:bCs/>
          <w:color w:val="000000"/>
          <w:sz w:val="22"/>
          <w:szCs w:val="22"/>
          <w:lang w:eastAsia="es-MX"/>
        </w:rPr>
        <w:t>del Organismo”;</w:t>
      </w:r>
      <w:r>
        <w:rPr>
          <w:rFonts w:ascii="Arial" w:eastAsia="Calibri" w:hAnsi="Arial" w:cs="Calibri Light"/>
          <w:color w:val="000000"/>
          <w:sz w:val="22"/>
          <w:szCs w:val="22"/>
          <w:lang w:eastAsia="es-MX"/>
        </w:rPr>
        <w:t xml:space="preserve"> se cede el uso de la voz al </w:t>
      </w:r>
      <w:r>
        <w:rPr>
          <w:rFonts w:ascii="Arial" w:eastAsia="Calibri" w:hAnsi="Arial" w:cs="Calibri Light"/>
          <w:color w:val="000000"/>
          <w:kern w:val="0"/>
          <w:sz w:val="22"/>
          <w:szCs w:val="22"/>
          <w:lang w:eastAsia="es-MX"/>
        </w:rPr>
        <w:t>al Secretario Técnico y Director General de este Organismo Dr. José de Jesús Méndez de Lira.</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ind w:hanging="11"/>
        <w:jc w:val="both"/>
      </w:pPr>
      <w:r>
        <w:rPr>
          <w:rFonts w:ascii="Arial" w:eastAsia="Calibri" w:hAnsi="Arial" w:cs="Calibri Light"/>
          <w:b/>
          <w:bCs/>
          <w:color w:val="000000"/>
          <w:kern w:val="0"/>
          <w:sz w:val="22"/>
          <w:szCs w:val="22"/>
          <w:lang w:eastAsia="es-MX"/>
        </w:rPr>
        <w:t xml:space="preserve">En uso de la Voz Dr. José de Jesús Méndez de Lira.- </w:t>
      </w:r>
      <w:r>
        <w:rPr>
          <w:rFonts w:ascii="Arial" w:eastAsia="Calibri" w:hAnsi="Arial" w:cs="Calibri Light"/>
          <w:color w:val="000000"/>
          <w:sz w:val="22"/>
          <w:szCs w:val="22"/>
          <w:lang w:eastAsia="es-MX"/>
        </w:rPr>
        <w:t>Al respecto, solicito a la Presidencia permita el uso de la palabr</w:t>
      </w:r>
      <w:r>
        <w:rPr>
          <w:rFonts w:ascii="Arial" w:eastAsia="Calibri" w:hAnsi="Arial" w:cs="Calibri Light"/>
          <w:color w:val="000000"/>
          <w:sz w:val="22"/>
          <w:szCs w:val="22"/>
          <w:lang w:eastAsia="es-MX"/>
        </w:rPr>
        <w:t>a a la Mtra. María Elena Massini Casillas, Titular de la Dirección de Planeación Institucional de este Organismo, para que tenga a bien exponer la información necesaria de este punto.</w:t>
      </w:r>
    </w:p>
    <w:p w:rsidR="00D870E8" w:rsidRDefault="00D870E8">
      <w:pPr>
        <w:pStyle w:val="Standard"/>
        <w:spacing w:line="276" w:lineRule="auto"/>
        <w:ind w:hanging="11"/>
        <w:jc w:val="both"/>
        <w:rPr>
          <w:rFonts w:ascii="Arial" w:hAnsi="Arial" w:cs="Calibri Light"/>
          <w:sz w:val="22"/>
          <w:szCs w:val="22"/>
        </w:rPr>
      </w:pPr>
    </w:p>
    <w:p w:rsidR="00D870E8" w:rsidRDefault="00C83B14">
      <w:pPr>
        <w:pStyle w:val="Standard"/>
        <w:spacing w:line="276" w:lineRule="auto"/>
        <w:ind w:hanging="11"/>
        <w:jc w:val="both"/>
      </w:pPr>
      <w:r>
        <w:rPr>
          <w:rFonts w:ascii="Arial" w:eastAsia="Calibri" w:hAnsi="Arial" w:cs="Calibri Light"/>
          <w:b/>
          <w:bCs/>
          <w:color w:val="000000"/>
          <w:kern w:val="0"/>
          <w:sz w:val="22"/>
          <w:szCs w:val="22"/>
          <w:lang w:eastAsia="es-MX"/>
        </w:rPr>
        <w:t xml:space="preserve">En uso de la Voz Dr. Fernando Petersen Aranguren.- </w:t>
      </w:r>
      <w:r>
        <w:rPr>
          <w:rFonts w:ascii="Arial" w:eastAsia="Calibri" w:hAnsi="Arial" w:cs="Calibri Light"/>
          <w:color w:val="000000"/>
          <w:kern w:val="0"/>
          <w:sz w:val="22"/>
          <w:szCs w:val="22"/>
          <w:lang w:eastAsia="es-MX"/>
        </w:rPr>
        <w:t>Adelante, se concede</w:t>
      </w:r>
      <w:r>
        <w:rPr>
          <w:rFonts w:ascii="Arial" w:eastAsia="Calibri" w:hAnsi="Arial" w:cs="Calibri Light"/>
          <w:color w:val="000000"/>
          <w:kern w:val="0"/>
          <w:sz w:val="22"/>
          <w:szCs w:val="22"/>
          <w:lang w:eastAsia="es-MX"/>
        </w:rPr>
        <w:t xml:space="preserve"> el uso de la voz.</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ind w:hanging="11"/>
        <w:jc w:val="both"/>
      </w:pPr>
      <w:r>
        <w:rPr>
          <w:rFonts w:ascii="Arial" w:eastAsia="Calibri" w:hAnsi="Arial" w:cs="Calibri Light"/>
          <w:b/>
          <w:bCs/>
          <w:color w:val="000000"/>
          <w:kern w:val="0"/>
          <w:sz w:val="22"/>
          <w:szCs w:val="22"/>
          <w:lang w:eastAsia="es-MX"/>
        </w:rPr>
        <w:t xml:space="preserve">En uso de la Voz Mtra. María Elena Massini Casillas.- </w:t>
      </w:r>
      <w:r>
        <w:rPr>
          <w:rFonts w:ascii="Arial" w:eastAsia="Calibri" w:hAnsi="Arial" w:cs="Calibri Light"/>
          <w:color w:val="000000"/>
          <w:kern w:val="0"/>
          <w:sz w:val="22"/>
          <w:szCs w:val="22"/>
          <w:lang w:eastAsia="es-MX"/>
        </w:rPr>
        <w:t>Gracias con su venia partiendo de las siguientes consideraciones hacer de su conocimiento</w:t>
      </w:r>
      <w:r>
        <w:rPr>
          <w:rFonts w:ascii="Arial" w:eastAsia="Calibri" w:hAnsi="Arial" w:cs="Calibri Light"/>
          <w:b/>
          <w:bCs/>
          <w:color w:val="000000"/>
          <w:kern w:val="0"/>
          <w:sz w:val="22"/>
          <w:szCs w:val="22"/>
          <w:lang w:eastAsia="es-MX"/>
        </w:rPr>
        <w:t xml:space="preserve"> l</w:t>
      </w:r>
      <w:r>
        <w:rPr>
          <w:rFonts w:ascii="Arial" w:hAnsi="Arial"/>
          <w:color w:val="000000"/>
          <w:sz w:val="22"/>
          <w:szCs w:val="22"/>
        </w:rPr>
        <w:t>a información desglosada de las adecuaciones presupuestarias y sus modificaciones programát</w:t>
      </w:r>
      <w:r>
        <w:rPr>
          <w:rFonts w:ascii="Arial" w:hAnsi="Arial"/>
          <w:color w:val="000000"/>
          <w:sz w:val="22"/>
          <w:szCs w:val="22"/>
        </w:rPr>
        <w:t>icas por Fuente de Financiamiento, Partida Específica, Subfunción, Programa Presupuestario, Componente y Actividad Institucional fue puesta a disposición a través de los anexos enviados para su análisis previo a la presente reunión por lo que buscare hacer</w:t>
      </w:r>
      <w:r>
        <w:rPr>
          <w:rFonts w:ascii="Arial" w:hAnsi="Arial"/>
          <w:color w:val="000000"/>
          <w:sz w:val="22"/>
          <w:szCs w:val="22"/>
        </w:rPr>
        <w:t>lo de manera resumida y cualquier duda la hagan saber  comienzo entonces presentando recordando un poco lo que ya veíamos en las diapositivas anteriormente presentadas  sobre el presupuesto aprobado por esta junta de gobierno en la VII séptima sesión extra</w:t>
      </w:r>
      <w:r>
        <w:rPr>
          <w:rFonts w:ascii="Arial" w:hAnsi="Arial"/>
          <w:color w:val="000000"/>
          <w:sz w:val="22"/>
          <w:szCs w:val="22"/>
        </w:rPr>
        <w:t>ordinaria de manera complementaria pongo a su consideración las ampliaciones al presupuesto aprobado como se pueden visualizar  en la presente diapositiva:</w:t>
      </w:r>
    </w:p>
    <w:p w:rsidR="00D870E8" w:rsidRDefault="00C83B14">
      <w:pPr>
        <w:pStyle w:val="Standarduser"/>
        <w:spacing w:line="276" w:lineRule="auto"/>
        <w:jc w:val="both"/>
      </w:pPr>
      <w:r>
        <w:rPr>
          <w:noProof/>
          <w:sz w:val="22"/>
          <w:szCs w:val="22"/>
          <w:lang w:eastAsia="es-MX" w:bidi="ar-SA"/>
        </w:rPr>
        <w:drawing>
          <wp:inline distT="0" distB="0" distL="0" distR="0">
            <wp:extent cx="6332220" cy="2872743"/>
            <wp:effectExtent l="0" t="0" r="0" b="3807"/>
            <wp:docPr id="9"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32220" cy="2872743"/>
                    </a:xfrm>
                    <a:prstGeom prst="rect">
                      <a:avLst/>
                    </a:prstGeom>
                    <a:noFill/>
                    <a:ln>
                      <a:noFill/>
                      <a:prstDash/>
                    </a:ln>
                  </pic:spPr>
                </pic:pic>
              </a:graphicData>
            </a:graphic>
          </wp:inline>
        </w:drawing>
      </w:r>
    </w:p>
    <w:p w:rsidR="00D870E8" w:rsidRDefault="00C83B14">
      <w:pPr>
        <w:pStyle w:val="Standarduser"/>
        <w:spacing w:line="276" w:lineRule="auto"/>
        <w:jc w:val="both"/>
      </w:pPr>
      <w:r>
        <w:rPr>
          <w:noProof/>
          <w:sz w:val="22"/>
          <w:szCs w:val="22"/>
          <w:lang w:eastAsia="es-MX" w:bidi="ar-SA"/>
        </w:rPr>
        <w:lastRenderedPageBreak/>
        <w:drawing>
          <wp:inline distT="0" distB="0" distL="0" distR="0">
            <wp:extent cx="6332220" cy="1931669"/>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32220" cy="1931669"/>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Que serían por un $865, 870,603.31 ochocientos sesenta y cinco millones ochocientos setenta mil</w:t>
      </w:r>
      <w:r>
        <w:rPr>
          <w:rFonts w:ascii="Arial" w:hAnsi="Arial"/>
          <w:sz w:val="22"/>
          <w:szCs w:val="22"/>
        </w:rPr>
        <w:t xml:space="preserve"> seiscientos tres con treinta y un centavos. Haciendo las siguientes precisiones:</w:t>
      </w:r>
    </w:p>
    <w:p w:rsidR="00D870E8" w:rsidRDefault="00D870E8">
      <w:pPr>
        <w:pStyle w:val="Standard"/>
        <w:spacing w:line="276" w:lineRule="auto"/>
        <w:jc w:val="both"/>
        <w:rPr>
          <w:rFonts w:ascii="Arial" w:hAnsi="Arial"/>
          <w:sz w:val="22"/>
          <w:szCs w:val="22"/>
        </w:rPr>
      </w:pPr>
    </w:p>
    <w:p w:rsidR="00D870E8" w:rsidRDefault="00C83B14">
      <w:pPr>
        <w:pStyle w:val="Predeterminado"/>
        <w:spacing w:line="276" w:lineRule="auto"/>
        <w:jc w:val="both"/>
      </w:pPr>
      <w:r>
        <w:rPr>
          <w:rFonts w:ascii="Arial" w:hAnsi="Arial"/>
          <w:color w:val="000000"/>
          <w:sz w:val="22"/>
          <w:szCs w:val="22"/>
        </w:rPr>
        <w:t>En los recursos AFASPE sólo se consideran aquellos que ingresan a las cuentas bancarias del OPD dejando de lado al Fideicomiso Ramo 12 VIH.</w:t>
      </w:r>
    </w:p>
    <w:p w:rsidR="00D870E8" w:rsidRDefault="00C83B14">
      <w:pPr>
        <w:pStyle w:val="Predeterminado"/>
        <w:jc w:val="both"/>
      </w:pPr>
      <w:r>
        <w:rPr>
          <w:rFonts w:ascii="Arial" w:hAnsi="Arial"/>
          <w:color w:val="000000"/>
          <w:sz w:val="22"/>
          <w:szCs w:val="22"/>
        </w:rPr>
        <w:t>Las ampliaciones de COVID sólo se</w:t>
      </w:r>
      <w:r>
        <w:rPr>
          <w:rFonts w:ascii="Arial" w:hAnsi="Arial"/>
          <w:color w:val="000000"/>
          <w:sz w:val="22"/>
          <w:szCs w:val="22"/>
        </w:rPr>
        <w:t xml:space="preserve"> toman en cuenta los ingresos efectivamente hechos a la cuenta bancaria aportados por la Secretaría de la Hacienda Pública del Estado de Jalisco.</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Así como ampliaciones por rendimientos financieros por un total de $3, 005,092.16 (tres millones cinco mil no</w:t>
      </w:r>
      <w:r>
        <w:rPr>
          <w:rFonts w:ascii="Arial" w:hAnsi="Arial"/>
          <w:sz w:val="22"/>
          <w:szCs w:val="22"/>
        </w:rPr>
        <w:t>venta y dos pesos 16/100), lo anterior con base en los Convenios de Colaboración, AFASPE y el Programa de Fortalecimiento de la Atención Médica, los rendimientos financieros deben de reintegrarse a la Federación, por lo que se programan en la partida 43401</w:t>
      </w:r>
      <w:r>
        <w:rPr>
          <w:rFonts w:ascii="Arial" w:hAnsi="Arial"/>
          <w:sz w:val="22"/>
          <w:szCs w:val="22"/>
        </w:rPr>
        <w:t>, considerada de transferencias.</w:t>
      </w:r>
    </w:p>
    <w:p w:rsidR="00D870E8" w:rsidRDefault="00C83B14">
      <w:pPr>
        <w:pStyle w:val="Standarduser"/>
        <w:spacing w:line="276" w:lineRule="auto"/>
        <w:jc w:val="both"/>
      </w:pPr>
      <w:r>
        <w:rPr>
          <w:noProof/>
          <w:sz w:val="22"/>
          <w:szCs w:val="22"/>
          <w:lang w:eastAsia="es-MX" w:bidi="ar-SA"/>
        </w:rPr>
        <w:drawing>
          <wp:inline distT="0" distB="0" distL="0" distR="0">
            <wp:extent cx="6332220" cy="1773551"/>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32220" cy="1773551"/>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D870E8">
      <w:pPr>
        <w:pStyle w:val="Standarduser"/>
        <w:spacing w:line="276" w:lineRule="auto"/>
        <w:jc w:val="both"/>
      </w:pPr>
    </w:p>
    <w:p w:rsidR="00D870E8" w:rsidRDefault="00C83B14">
      <w:pPr>
        <w:pStyle w:val="Standarduser"/>
        <w:spacing w:line="276" w:lineRule="auto"/>
        <w:jc w:val="both"/>
      </w:pPr>
      <w:r>
        <w:t xml:space="preserve">Esto tendrá las siguientes afectaciones programáticas de manera resumida con subfuncion y programa  presupuestario en donde se verán reflejados dichas ampliaciones algunas en la subfuncion 1, y el programa </w:t>
      </w:r>
      <w:r>
        <w:t>presupuestario 182-A1, 182-I4, 193-I2, 190-I2</w:t>
      </w:r>
    </w:p>
    <w:p w:rsidR="00D870E8" w:rsidRDefault="00C83B14">
      <w:pPr>
        <w:pStyle w:val="Standarduser"/>
        <w:spacing w:line="276" w:lineRule="auto"/>
        <w:jc w:val="both"/>
      </w:pPr>
      <w:r>
        <w:rPr>
          <w:noProof/>
          <w:lang w:eastAsia="es-MX" w:bidi="ar-SA"/>
        </w:rPr>
        <w:drawing>
          <wp:inline distT="0" distB="0" distL="0" distR="0">
            <wp:extent cx="6332220" cy="4712973"/>
            <wp:effectExtent l="0" t="0" r="0" b="0"/>
            <wp:docPr id="12" name="Imagen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32220" cy="4712973"/>
                    </a:xfrm>
                    <a:prstGeom prst="rect">
                      <a:avLst/>
                    </a:prstGeom>
                    <a:noFill/>
                    <a:ln>
                      <a:noFill/>
                      <a:prstDash/>
                    </a:ln>
                  </pic:spPr>
                </pic:pic>
              </a:graphicData>
            </a:graphic>
          </wp:inline>
        </w:drawing>
      </w:r>
    </w:p>
    <w:p w:rsidR="00D870E8" w:rsidRDefault="00D870E8">
      <w:pPr>
        <w:pStyle w:val="Standarduser"/>
        <w:spacing w:line="276" w:lineRule="auto"/>
        <w:jc w:val="both"/>
      </w:pPr>
    </w:p>
    <w:p w:rsidR="00D870E8" w:rsidRDefault="00C83B14">
      <w:pPr>
        <w:pStyle w:val="Standard"/>
        <w:spacing w:line="276" w:lineRule="auto"/>
        <w:jc w:val="both"/>
      </w:pPr>
      <w:r>
        <w:rPr>
          <w:rFonts w:ascii="Arial" w:hAnsi="Arial"/>
          <w:sz w:val="22"/>
          <w:szCs w:val="22"/>
        </w:rPr>
        <w:t>Posteriores a las Ampliaciones ponemos a su consideración algunas transferencias compensadas por fuente de financiamiento.</w:t>
      </w:r>
    </w:p>
    <w:p w:rsidR="00D870E8" w:rsidRDefault="00D870E8">
      <w:pPr>
        <w:pStyle w:val="Standard"/>
        <w:spacing w:line="276" w:lineRule="auto"/>
        <w:jc w:val="both"/>
        <w:rPr>
          <w:rFonts w:ascii="Arial" w:hAnsi="Arial"/>
        </w:rPr>
      </w:pPr>
    </w:p>
    <w:p w:rsidR="00D870E8" w:rsidRDefault="00C83B14">
      <w:pPr>
        <w:pStyle w:val="Standard"/>
        <w:spacing w:line="276" w:lineRule="auto"/>
        <w:jc w:val="both"/>
        <w:rPr>
          <w:rFonts w:ascii="Arial" w:hAnsi="Arial"/>
          <w:sz w:val="22"/>
          <w:szCs w:val="22"/>
        </w:rPr>
      </w:pPr>
      <w:r>
        <w:rPr>
          <w:rFonts w:ascii="Arial" w:hAnsi="Arial"/>
          <w:sz w:val="22"/>
          <w:szCs w:val="22"/>
        </w:rPr>
        <w:t xml:space="preserve">Las siguientes transferencias de la fuente de financiamiento AFASPE serían como se </w:t>
      </w:r>
      <w:r>
        <w:rPr>
          <w:rFonts w:ascii="Arial" w:hAnsi="Arial"/>
          <w:sz w:val="22"/>
          <w:szCs w:val="22"/>
        </w:rPr>
        <w:t xml:space="preserve">distribuyen en la lámina los capítulos con las ampliaciones y reducciones para un total modificado de $41, 414,583.85 (cuarenta y un millones cuatrocientos catorce mil quinientos ochenta y tres pesos 85/100), en la presente Fuente de financiamiento no hay </w:t>
      </w:r>
      <w:r>
        <w:rPr>
          <w:rFonts w:ascii="Arial" w:hAnsi="Arial"/>
          <w:sz w:val="22"/>
          <w:szCs w:val="22"/>
        </w:rPr>
        <w:t>modificaciones programáticas toda vez que las modificaciones presupuestarias están dentro del mismo programa presupuestario componente y subfuncion.</w:t>
      </w:r>
    </w:p>
    <w:p w:rsidR="00D870E8" w:rsidRDefault="00C83B14">
      <w:pPr>
        <w:pStyle w:val="Standarduser"/>
        <w:spacing w:line="276" w:lineRule="auto"/>
        <w:jc w:val="both"/>
      </w:pPr>
      <w:r>
        <w:rPr>
          <w:noProof/>
          <w:sz w:val="22"/>
          <w:szCs w:val="22"/>
          <w:lang w:eastAsia="es-MX" w:bidi="ar-SA"/>
        </w:rPr>
        <w:lastRenderedPageBreak/>
        <w:drawing>
          <wp:inline distT="0" distB="0" distL="0" distR="0">
            <wp:extent cx="6332220" cy="2221863"/>
            <wp:effectExtent l="0" t="0" r="0" b="6987"/>
            <wp:docPr id="13" name="Imagen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32220" cy="2221863"/>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En cambio para la fuente de financiamiento de recursos fiscales en la parte superior encontramos las mod</w:t>
      </w:r>
      <w:r>
        <w:rPr>
          <w:rFonts w:ascii="Arial" w:hAnsi="Arial"/>
          <w:sz w:val="22"/>
          <w:szCs w:val="22"/>
        </w:rPr>
        <w:t>ificaciones, ampliaciones y reducciones en montos y en la parte inferior las ampliaciones o modificaciones por subfunciones para esa fuente de financiamiento:</w:t>
      </w:r>
    </w:p>
    <w:p w:rsidR="00D870E8" w:rsidRDefault="00D870E8">
      <w:pPr>
        <w:pStyle w:val="Standarduser"/>
        <w:spacing w:line="276" w:lineRule="auto"/>
        <w:jc w:val="both"/>
        <w:rPr>
          <w:sz w:val="22"/>
          <w:szCs w:val="22"/>
        </w:rPr>
      </w:pPr>
    </w:p>
    <w:p w:rsidR="00D870E8" w:rsidRDefault="00C83B14">
      <w:pPr>
        <w:pStyle w:val="Standarduser"/>
        <w:spacing w:line="276" w:lineRule="auto"/>
        <w:jc w:val="both"/>
      </w:pPr>
      <w:r>
        <w:rPr>
          <w:noProof/>
          <w:sz w:val="22"/>
          <w:szCs w:val="22"/>
          <w:lang w:eastAsia="es-MX" w:bidi="ar-SA"/>
        </w:rPr>
        <w:drawing>
          <wp:inline distT="0" distB="0" distL="0" distR="0">
            <wp:extent cx="6039072" cy="4791766"/>
            <wp:effectExtent l="0" t="0" r="0" b="8834"/>
            <wp:docPr id="14"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39072" cy="4791766"/>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lastRenderedPageBreak/>
        <w:t>En la siguiente diapositiva encontramos el fondo de participaciones no condicionadas con su</w:t>
      </w:r>
      <w:r>
        <w:rPr>
          <w:rFonts w:ascii="Arial" w:hAnsi="Arial"/>
          <w:sz w:val="22"/>
          <w:szCs w:val="22"/>
        </w:rPr>
        <w:t>s ampliaciones y reducciones por un total modificado de $433,277,173.00 (cuatrocientos treinta y tres millones doscientos setenta y siete mil cinto setenta y tres pesos), de manera similar a otras fuentes de financiamiento en la presente no hay modificacio</w:t>
      </w:r>
      <w:r>
        <w:rPr>
          <w:rFonts w:ascii="Arial" w:hAnsi="Arial"/>
          <w:sz w:val="22"/>
          <w:szCs w:val="22"/>
        </w:rPr>
        <w:t>nes programáticas toda vez que las modificaciones presupuestarias están del mismo programa presupuestario, componente y subfuncion.</w:t>
      </w:r>
    </w:p>
    <w:p w:rsidR="00D870E8" w:rsidRDefault="00D870E8">
      <w:pPr>
        <w:pStyle w:val="Standarduser"/>
        <w:spacing w:line="276" w:lineRule="auto"/>
        <w:jc w:val="both"/>
        <w:rPr>
          <w:sz w:val="22"/>
          <w:szCs w:val="22"/>
        </w:rPr>
      </w:pPr>
    </w:p>
    <w:p w:rsidR="00D870E8" w:rsidRDefault="00C83B14">
      <w:pPr>
        <w:pStyle w:val="Standarduser"/>
        <w:spacing w:line="276" w:lineRule="auto"/>
        <w:jc w:val="both"/>
      </w:pPr>
      <w:r>
        <w:rPr>
          <w:noProof/>
          <w:sz w:val="22"/>
          <w:szCs w:val="22"/>
          <w:lang w:eastAsia="es-MX" w:bidi="ar-SA"/>
        </w:rPr>
        <w:drawing>
          <wp:inline distT="0" distB="0" distL="0" distR="0">
            <wp:extent cx="5552181" cy="2657118"/>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52181" cy="2657118"/>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C83B14">
      <w:pPr>
        <w:pStyle w:val="Standard"/>
        <w:spacing w:line="276" w:lineRule="auto"/>
        <w:jc w:val="both"/>
      </w:pPr>
      <w:r>
        <w:rPr>
          <w:rFonts w:ascii="Arial" w:hAnsi="Arial"/>
          <w:sz w:val="22"/>
          <w:szCs w:val="22"/>
        </w:rPr>
        <w:t xml:space="preserve">En lo referente a multas fiscales encontramos un monto modificado $9,926,556.28 (nueve millones novecientos veintiséis </w:t>
      </w:r>
      <w:r>
        <w:rPr>
          <w:rFonts w:ascii="Arial" w:hAnsi="Arial"/>
          <w:sz w:val="22"/>
          <w:szCs w:val="22"/>
        </w:rPr>
        <w:t>mil quinientos cincuenta y seis pesos 28/100), sin encontrar modificaciones programáticas debido que se encuentran dentro del mismo programa componente y subfuncion.</w:t>
      </w:r>
      <w:r>
        <w:rPr>
          <w:sz w:val="22"/>
          <w:szCs w:val="22"/>
        </w:rPr>
        <w:t xml:space="preserve"> </w:t>
      </w:r>
    </w:p>
    <w:p w:rsidR="00D870E8" w:rsidRDefault="00C83B14">
      <w:pPr>
        <w:pStyle w:val="Standarduser"/>
        <w:spacing w:line="276" w:lineRule="auto"/>
        <w:jc w:val="both"/>
      </w:pPr>
      <w:r>
        <w:rPr>
          <w:noProof/>
          <w:sz w:val="22"/>
          <w:szCs w:val="22"/>
          <w:lang w:eastAsia="es-MX" w:bidi="ar-SA"/>
        </w:rPr>
        <w:drawing>
          <wp:inline distT="0" distB="0" distL="0" distR="0">
            <wp:extent cx="6237122" cy="3025530"/>
            <wp:effectExtent l="0" t="0" r="0" b="3420"/>
            <wp:docPr id="16" name="Imagen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37122" cy="3025530"/>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lastRenderedPageBreak/>
        <w:t>Para la fuente de financiamiento INSABI, si podemos visualizar tanto unas modifica</w:t>
      </w:r>
      <w:r>
        <w:rPr>
          <w:rFonts w:ascii="Arial" w:hAnsi="Arial"/>
          <w:sz w:val="22"/>
          <w:szCs w:val="22"/>
        </w:rPr>
        <w:t>ciones  en monto como en modificaciones programáticas como se muestran a continuación con un monto modificado de  $3,201,406,977.28 (tres mil doscientos un millones cuatrocientos seis mil novecientos setenta y siete 28/100).</w:t>
      </w:r>
    </w:p>
    <w:p w:rsidR="00D870E8" w:rsidRDefault="00C83B14">
      <w:pPr>
        <w:pStyle w:val="Standarduser"/>
        <w:spacing w:line="276" w:lineRule="auto"/>
        <w:jc w:val="both"/>
      </w:pPr>
      <w:r>
        <w:rPr>
          <w:noProof/>
          <w:sz w:val="22"/>
          <w:szCs w:val="22"/>
          <w:lang w:eastAsia="es-MX" w:bidi="ar-SA"/>
        </w:rPr>
        <w:drawing>
          <wp:inline distT="0" distB="0" distL="0" distR="0">
            <wp:extent cx="6287158" cy="4896355"/>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87158" cy="4896355"/>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 xml:space="preserve">En lo referente aportación </w:t>
      </w:r>
      <w:r>
        <w:rPr>
          <w:rFonts w:ascii="Arial" w:hAnsi="Arial"/>
          <w:sz w:val="22"/>
          <w:szCs w:val="22"/>
        </w:rPr>
        <w:t>liquida estatal encontramos también afectaciones tanto a nivel programático y presupuestario por un total modificado de $1, 035, 104,276.96 (un mil treinta y cinco millones ciento cuatro mil doscientos setenta y seis pesos 96/100), con las ampliaciones y r</w:t>
      </w:r>
      <w:r>
        <w:rPr>
          <w:rFonts w:ascii="Arial" w:hAnsi="Arial"/>
          <w:sz w:val="22"/>
          <w:szCs w:val="22"/>
        </w:rPr>
        <w:t>educciones como se muestran por capitulo y por subfunciones.</w:t>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user"/>
        <w:spacing w:line="276" w:lineRule="auto"/>
        <w:jc w:val="both"/>
      </w:pPr>
      <w:r>
        <w:rPr>
          <w:noProof/>
          <w:sz w:val="22"/>
          <w:szCs w:val="22"/>
          <w:lang w:eastAsia="es-MX" w:bidi="ar-SA"/>
        </w:rPr>
        <w:lastRenderedPageBreak/>
        <w:drawing>
          <wp:inline distT="0" distB="0" distL="0" distR="0">
            <wp:extent cx="5932718" cy="6131061"/>
            <wp:effectExtent l="0" t="0" r="0" b="3039"/>
            <wp:docPr id="18" name="Imagen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2718" cy="6131061"/>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En lo referente al programa U013 encontramos las siguientes ampliaciones y reducciones para dar respuesta a las solicitudes que el mismo programa pone a consideración en la Direcci</w:t>
      </w:r>
      <w:r>
        <w:rPr>
          <w:rFonts w:ascii="Arial" w:hAnsi="Arial"/>
          <w:sz w:val="22"/>
          <w:szCs w:val="22"/>
        </w:rPr>
        <w:t>ón de Planeación en donde no hay modificaciones programáticas en las modificaciones que están dentro del mismo programa presupuestario componente y subfuncion por un monto $116,257,050.00 (ciento dieciséis millones doscientos cincuenta y siete mil cincuent</w:t>
      </w:r>
      <w:r>
        <w:rPr>
          <w:rFonts w:ascii="Arial" w:hAnsi="Arial"/>
          <w:sz w:val="22"/>
          <w:szCs w:val="22"/>
        </w:rPr>
        <w:t>a pesos)</w:t>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user"/>
        <w:spacing w:line="276" w:lineRule="auto"/>
        <w:jc w:val="both"/>
      </w:pPr>
      <w:r>
        <w:rPr>
          <w:noProof/>
          <w:sz w:val="22"/>
          <w:szCs w:val="22"/>
          <w:lang w:eastAsia="es-MX" w:bidi="ar-SA"/>
        </w:rPr>
        <w:lastRenderedPageBreak/>
        <w:drawing>
          <wp:inline distT="0" distB="0" distL="0" distR="0">
            <wp:extent cx="5822588" cy="3053684"/>
            <wp:effectExtent l="0" t="0" r="6712" b="0"/>
            <wp:docPr id="19" name="Imagen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22588" cy="3053684"/>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 xml:space="preserve">En lo referente a Seguro Médico siglo XXI, encontramos la siguientes ampliaciones  y reducciones para un total modificado de $15,718,078.12 (quince millones setecientos dieciocho mil setenta y ocho pesos 12/100) sin afectaciones </w:t>
      </w:r>
      <w:r>
        <w:rPr>
          <w:rFonts w:ascii="Arial" w:hAnsi="Arial"/>
          <w:sz w:val="22"/>
          <w:szCs w:val="22"/>
        </w:rPr>
        <w:t>programáticas por las mismas razones.</w:t>
      </w:r>
    </w:p>
    <w:p w:rsidR="00D870E8" w:rsidRDefault="00D870E8">
      <w:pPr>
        <w:pStyle w:val="Standarduser"/>
        <w:spacing w:line="276" w:lineRule="auto"/>
        <w:jc w:val="both"/>
        <w:rPr>
          <w:sz w:val="22"/>
          <w:szCs w:val="22"/>
        </w:rPr>
      </w:pPr>
    </w:p>
    <w:p w:rsidR="00D870E8" w:rsidRDefault="00C83B14">
      <w:pPr>
        <w:pStyle w:val="Standarduser"/>
        <w:spacing w:line="276" w:lineRule="auto"/>
        <w:jc w:val="both"/>
      </w:pPr>
      <w:r>
        <w:rPr>
          <w:noProof/>
          <w:sz w:val="22"/>
          <w:szCs w:val="22"/>
          <w:lang w:eastAsia="es-MX" w:bidi="ar-SA"/>
        </w:rPr>
        <w:drawing>
          <wp:inline distT="0" distB="0" distL="0" distR="0">
            <wp:extent cx="6332220" cy="3592192"/>
            <wp:effectExtent l="0" t="0" r="0" b="8258"/>
            <wp:docPr id="20" name="Imagen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332220" cy="3592192"/>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lastRenderedPageBreak/>
        <w:t>Para la fuente de financiamiento FASSA, se muestra en la tabla superior las modificaciones presupuestales y sus ampliaciones y reducciones y en la posterior las modificaciones programáticas agrupadas por subfun</w:t>
      </w:r>
      <w:r>
        <w:rPr>
          <w:rFonts w:ascii="Arial" w:hAnsi="Arial"/>
          <w:sz w:val="22"/>
          <w:szCs w:val="22"/>
        </w:rPr>
        <w:t>ciones   con un total modificado de $4, 221, 820,420.00 (cuatro mil doscientos veintiún millones ochocientos veinte mil cuatrocientos veinte pesos).</w:t>
      </w:r>
    </w:p>
    <w:p w:rsidR="00D870E8" w:rsidRDefault="00C83B14">
      <w:pPr>
        <w:pStyle w:val="Standarduser"/>
        <w:spacing w:line="276" w:lineRule="auto"/>
        <w:jc w:val="both"/>
      </w:pPr>
      <w:r>
        <w:rPr>
          <w:noProof/>
          <w:sz w:val="22"/>
          <w:szCs w:val="22"/>
          <w:lang w:eastAsia="es-MX" w:bidi="ar-SA"/>
        </w:rPr>
        <w:drawing>
          <wp:inline distT="0" distB="0" distL="0" distR="0">
            <wp:extent cx="6222217" cy="6181691"/>
            <wp:effectExtent l="0" t="0" r="7133" b="0"/>
            <wp:docPr id="21" name="Imagen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22217" cy="6181691"/>
                    </a:xfrm>
                    <a:prstGeom prst="rect">
                      <a:avLst/>
                    </a:prstGeom>
                    <a:noFill/>
                    <a:ln>
                      <a:noFill/>
                      <a:prstDash/>
                    </a:ln>
                  </pic:spPr>
                </pic:pic>
              </a:graphicData>
            </a:graphic>
          </wp:inline>
        </w:drawing>
      </w:r>
    </w:p>
    <w:p w:rsidR="00D870E8" w:rsidRDefault="00D870E8">
      <w:pPr>
        <w:pStyle w:val="Standarduser"/>
        <w:spacing w:line="276" w:lineRule="auto"/>
        <w:jc w:val="both"/>
        <w:rPr>
          <w:sz w:val="22"/>
          <w:szCs w:val="22"/>
        </w:rPr>
      </w:pPr>
    </w:p>
    <w:p w:rsidR="00D870E8" w:rsidRDefault="00D870E8">
      <w:pPr>
        <w:pStyle w:val="Standarduser"/>
        <w:spacing w:line="276" w:lineRule="auto"/>
        <w:jc w:val="both"/>
        <w:rPr>
          <w:sz w:val="22"/>
          <w:szCs w:val="22"/>
        </w:rPr>
      </w:pPr>
    </w:p>
    <w:p w:rsidR="00D870E8" w:rsidRDefault="00C83B14">
      <w:pPr>
        <w:pStyle w:val="Standard"/>
        <w:spacing w:line="276" w:lineRule="auto"/>
        <w:jc w:val="both"/>
      </w:pPr>
      <w:r>
        <w:rPr>
          <w:rFonts w:ascii="Arial" w:eastAsia="Calibri" w:hAnsi="Arial" w:cs="Calibri Light"/>
          <w:color w:val="000000"/>
          <w:kern w:val="0"/>
          <w:sz w:val="22"/>
          <w:szCs w:val="22"/>
          <w:lang w:eastAsia="es-MX"/>
        </w:rPr>
        <w:t>Lo referente a la fuente de financiamiento ingresos propios de la misma manera encontramos un total mod</w:t>
      </w:r>
      <w:r>
        <w:rPr>
          <w:rFonts w:ascii="Arial" w:eastAsia="Calibri" w:hAnsi="Arial" w:cs="Calibri Light"/>
          <w:color w:val="000000"/>
          <w:kern w:val="0"/>
          <w:sz w:val="22"/>
          <w:szCs w:val="22"/>
          <w:lang w:eastAsia="es-MX"/>
        </w:rPr>
        <w:t>ificado de $5, 599,265.20 (cinco millones quinientos noventa y nueve mil doscientos sesenta y cinco pesos 20/100) en donde encontramos que los ingresos propios en la parte posterior las afectaciones a subfunciones.</w:t>
      </w:r>
    </w:p>
    <w:p w:rsidR="00D870E8" w:rsidRDefault="00D870E8">
      <w:pPr>
        <w:pStyle w:val="Standard"/>
        <w:spacing w:line="276" w:lineRule="auto"/>
        <w:jc w:val="both"/>
        <w:rPr>
          <w:rFonts w:ascii="Arial" w:eastAsia="Calibri" w:hAnsi="Arial" w:cs="Calibri Light"/>
          <w:color w:val="000000"/>
          <w:kern w:val="0"/>
          <w:sz w:val="22"/>
          <w:szCs w:val="22"/>
          <w:lang w:eastAsia="es-MX"/>
        </w:rPr>
      </w:pPr>
    </w:p>
    <w:p w:rsidR="00D870E8" w:rsidRDefault="00D870E8">
      <w:pPr>
        <w:pStyle w:val="Standard"/>
        <w:spacing w:line="276" w:lineRule="auto"/>
        <w:jc w:val="both"/>
        <w:rPr>
          <w:rFonts w:ascii="Arial" w:eastAsia="Calibri" w:hAnsi="Arial" w:cs="Calibri Light"/>
          <w:color w:val="000000"/>
          <w:kern w:val="0"/>
          <w:sz w:val="22"/>
          <w:szCs w:val="22"/>
          <w:lang w:eastAsia="es-MX"/>
        </w:rPr>
      </w:pPr>
    </w:p>
    <w:p w:rsidR="00D870E8" w:rsidRDefault="00D870E8">
      <w:pPr>
        <w:pStyle w:val="Standard"/>
        <w:spacing w:line="276" w:lineRule="auto"/>
        <w:jc w:val="both"/>
        <w:rPr>
          <w:rFonts w:ascii="Arial" w:eastAsia="Calibri" w:hAnsi="Arial" w:cs="Calibri Light"/>
          <w:color w:val="000000"/>
          <w:kern w:val="0"/>
          <w:sz w:val="22"/>
          <w:szCs w:val="22"/>
          <w:lang w:eastAsia="es-MX"/>
        </w:rPr>
      </w:pPr>
    </w:p>
    <w:p w:rsidR="00D870E8" w:rsidRDefault="00C83B14">
      <w:pPr>
        <w:pStyle w:val="Standard"/>
        <w:spacing w:line="276" w:lineRule="auto"/>
        <w:jc w:val="both"/>
      </w:pPr>
      <w:r>
        <w:rPr>
          <w:rFonts w:ascii="Arial" w:eastAsia="Calibri" w:hAnsi="Arial" w:cs="Calibri Light"/>
          <w:noProof/>
          <w:color w:val="000000"/>
          <w:kern w:val="0"/>
          <w:sz w:val="22"/>
          <w:szCs w:val="22"/>
          <w:lang w:eastAsia="es-MX" w:bidi="ar-SA"/>
        </w:rPr>
        <w:lastRenderedPageBreak/>
        <w:drawing>
          <wp:inline distT="0" distB="0" distL="0" distR="0">
            <wp:extent cx="5470471" cy="5237015"/>
            <wp:effectExtent l="0" t="0" r="0" b="1735"/>
            <wp:docPr id="22" name="Imagen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70471" cy="5237015"/>
                    </a:xfrm>
                    <a:prstGeom prst="rect">
                      <a:avLst/>
                    </a:prstGeom>
                    <a:noFill/>
                    <a:ln>
                      <a:noFill/>
                      <a:prstDash/>
                    </a:ln>
                  </pic:spPr>
                </pic:pic>
              </a:graphicData>
            </a:graphic>
          </wp:inline>
        </w:drawing>
      </w:r>
    </w:p>
    <w:p w:rsidR="00D870E8" w:rsidRDefault="00D870E8">
      <w:pPr>
        <w:pStyle w:val="Standard"/>
        <w:spacing w:line="276" w:lineRule="auto"/>
        <w:jc w:val="both"/>
        <w:rPr>
          <w:rFonts w:ascii="Arial" w:eastAsia="Calibri" w:hAnsi="Arial" w:cs="Calibri Light"/>
          <w:color w:val="000000"/>
          <w:kern w:val="0"/>
          <w:sz w:val="22"/>
          <w:szCs w:val="22"/>
          <w:lang w:eastAsia="es-MX"/>
        </w:rPr>
      </w:pPr>
    </w:p>
    <w:p w:rsidR="00D870E8" w:rsidRDefault="00C83B14">
      <w:pPr>
        <w:pStyle w:val="Standard"/>
        <w:spacing w:line="276" w:lineRule="auto"/>
        <w:jc w:val="both"/>
        <w:rPr>
          <w:rFonts w:ascii="Arial" w:eastAsia="Calibri" w:hAnsi="Arial" w:cs="Calibri Light"/>
          <w:color w:val="000000"/>
          <w:kern w:val="0"/>
          <w:sz w:val="22"/>
          <w:szCs w:val="22"/>
          <w:lang w:eastAsia="es-MX"/>
        </w:rPr>
      </w:pPr>
      <w:r>
        <w:rPr>
          <w:rFonts w:ascii="Arial" w:eastAsia="Calibri" w:hAnsi="Arial" w:cs="Calibri Light"/>
          <w:color w:val="000000"/>
          <w:kern w:val="0"/>
          <w:sz w:val="22"/>
          <w:szCs w:val="22"/>
          <w:lang w:eastAsia="es-MX"/>
        </w:rPr>
        <w:t xml:space="preserve">Por lo tanto podemos visualizar en </w:t>
      </w:r>
      <w:r>
        <w:rPr>
          <w:rFonts w:ascii="Arial" w:eastAsia="Calibri" w:hAnsi="Arial" w:cs="Calibri Light"/>
          <w:color w:val="000000"/>
          <w:kern w:val="0"/>
          <w:sz w:val="22"/>
          <w:szCs w:val="22"/>
          <w:lang w:eastAsia="es-MX"/>
        </w:rPr>
        <w:t xml:space="preserve">esta diapositiva el presupuesto modificado de la secretaria de salud por un total  $10,504,198,122.56 (diez mil quinientos cuatro millones ciento noventa y ocho mil ciento veintidós pesos 56/100). En las fuentes de financiamiento que ahí se presentan, eso </w:t>
      </w:r>
      <w:r>
        <w:rPr>
          <w:rFonts w:ascii="Arial" w:eastAsia="Calibri" w:hAnsi="Arial" w:cs="Calibri Light"/>
          <w:color w:val="000000"/>
          <w:kern w:val="0"/>
          <w:sz w:val="22"/>
          <w:szCs w:val="22"/>
          <w:lang w:eastAsia="es-MX"/>
        </w:rPr>
        <w:t>sería en lo correspondiente al OPD Servicios de Salud Jalisco.</w:t>
      </w:r>
    </w:p>
    <w:p w:rsidR="00D870E8" w:rsidRDefault="00D870E8">
      <w:pPr>
        <w:pStyle w:val="Standard"/>
        <w:spacing w:line="276" w:lineRule="auto"/>
        <w:jc w:val="both"/>
        <w:rPr>
          <w:rFonts w:ascii="Arial" w:eastAsia="Calibri" w:hAnsi="Arial" w:cs="Calibri Light"/>
          <w:color w:val="000000"/>
          <w:kern w:val="0"/>
          <w:sz w:val="22"/>
          <w:szCs w:val="22"/>
          <w:lang w:eastAsia="es-MX"/>
        </w:rPr>
      </w:pP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lastRenderedPageBreak/>
        <w:drawing>
          <wp:inline distT="0" distB="0" distL="0" distR="0">
            <wp:extent cx="4783820" cy="3704837"/>
            <wp:effectExtent l="0" t="0" r="0" b="0"/>
            <wp:docPr id="23" name="Imagen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83820" cy="3704837"/>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eastAsia="Calibri" w:hAnsi="Arial" w:cs="Calibri Light"/>
          <w:color w:val="000000"/>
          <w:kern w:val="0"/>
          <w:sz w:val="22"/>
          <w:szCs w:val="22"/>
          <w:lang w:eastAsia="es-MX"/>
        </w:rPr>
      </w:pPr>
      <w:r>
        <w:rPr>
          <w:rFonts w:ascii="Arial" w:eastAsia="Calibri" w:hAnsi="Arial" w:cs="Calibri Light"/>
          <w:color w:val="000000"/>
          <w:kern w:val="0"/>
          <w:sz w:val="22"/>
          <w:szCs w:val="22"/>
          <w:lang w:eastAsia="es-MX"/>
        </w:rPr>
        <w:t xml:space="preserve">Me permito también presentar algunas modificaciones especificas a los  órganos que dependen administrativamente  del OPD Servicios de Salud Jalisco comenzando por el Instituto Jalisciense </w:t>
      </w:r>
      <w:r>
        <w:rPr>
          <w:rFonts w:ascii="Arial" w:eastAsia="Calibri" w:hAnsi="Arial" w:cs="Calibri Light"/>
          <w:color w:val="000000"/>
          <w:kern w:val="0"/>
          <w:sz w:val="22"/>
          <w:szCs w:val="22"/>
          <w:lang w:eastAsia="es-MX"/>
        </w:rPr>
        <w:t>de Salud Mental (SALME), haciendo la misma aclaración que las modificaciones  que se van presentar no afectan ni modifican en la programación a nivel de programa presupuestario por componente, subfuncion o actividad institucional el presupuesto aprobado en</w:t>
      </w:r>
      <w:r>
        <w:rPr>
          <w:rFonts w:ascii="Arial" w:eastAsia="Calibri" w:hAnsi="Arial" w:cs="Calibri Light"/>
          <w:color w:val="000000"/>
          <w:kern w:val="0"/>
          <w:sz w:val="22"/>
          <w:szCs w:val="22"/>
          <w:lang w:eastAsia="es-MX"/>
        </w:rPr>
        <w:t xml:space="preserve"> la sesión anterior  extraordinaria de la junta de gobierno fue un total de $114,975,000.00 (ciento catorce millones novecientos setenta y cinco mil pesos)</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6332220" cy="1927856"/>
            <wp:effectExtent l="0" t="0" r="0" b="0"/>
            <wp:docPr id="24" name="Imagen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332220" cy="1927856"/>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Que sufrirá las reducciones y ampliaciones como se presentan a continuación si hablamos de ampli</w:t>
      </w:r>
      <w:r>
        <w:rPr>
          <w:rFonts w:ascii="Arial" w:hAnsi="Arial"/>
          <w:sz w:val="22"/>
          <w:szCs w:val="22"/>
        </w:rPr>
        <w:t>aciones en incentivos derivados de la colaboración fiscal y reducciones en el fondo de particiones no condicionadas.</w:t>
      </w:r>
    </w:p>
    <w:p w:rsidR="00D870E8" w:rsidRDefault="00D870E8">
      <w:pPr>
        <w:pStyle w:val="Standard"/>
        <w:spacing w:line="276" w:lineRule="auto"/>
        <w:jc w:val="both"/>
        <w:rPr>
          <w:rFonts w:ascii="Arial" w:hAnsi="Arial"/>
          <w:sz w:val="22"/>
          <w:szCs w:val="22"/>
        </w:rPr>
      </w:pPr>
    </w:p>
    <w:p w:rsidR="00D870E8" w:rsidRDefault="00D870E8">
      <w:pPr>
        <w:pStyle w:val="Standard"/>
        <w:spacing w:line="276" w:lineRule="auto"/>
        <w:jc w:val="both"/>
        <w:rPr>
          <w:rFonts w:ascii="Arial" w:hAnsi="Arial"/>
          <w:sz w:val="22"/>
          <w:szCs w:val="22"/>
        </w:rPr>
      </w:pP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lastRenderedPageBreak/>
        <w:drawing>
          <wp:inline distT="0" distB="0" distL="0" distR="0">
            <wp:extent cx="6332220" cy="2576834"/>
            <wp:effectExtent l="0" t="0" r="0" b="0"/>
            <wp:docPr id="25" name="Imagen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332220" cy="2576834"/>
                    </a:xfrm>
                    <a:prstGeom prst="rect">
                      <a:avLst/>
                    </a:prstGeom>
                    <a:noFill/>
                    <a:ln>
                      <a:noFill/>
                      <a:prstDash/>
                    </a:ln>
                  </pic:spPr>
                </pic:pic>
              </a:graphicData>
            </a:graphic>
          </wp:inline>
        </w:drawing>
      </w:r>
    </w:p>
    <w:p w:rsidR="00D870E8" w:rsidRDefault="00C83B14">
      <w:pPr>
        <w:pStyle w:val="Standard"/>
        <w:spacing w:line="276" w:lineRule="auto"/>
        <w:jc w:val="both"/>
        <w:rPr>
          <w:rFonts w:ascii="Arial" w:hAnsi="Arial"/>
          <w:sz w:val="22"/>
          <w:szCs w:val="22"/>
        </w:rPr>
      </w:pPr>
      <w:r>
        <w:rPr>
          <w:rFonts w:ascii="Arial" w:hAnsi="Arial"/>
          <w:sz w:val="22"/>
          <w:szCs w:val="22"/>
        </w:rPr>
        <w:t xml:space="preserve">Transferencia compensadas por fuente de financiamiento encontramos las modificaciones presupuestales a recursos fiscales con las </w:t>
      </w:r>
      <w:r>
        <w:rPr>
          <w:rFonts w:ascii="Arial" w:hAnsi="Arial"/>
          <w:sz w:val="22"/>
          <w:szCs w:val="22"/>
        </w:rPr>
        <w:t>ampliaciones y reducciones como se muestran en la lamina</w:t>
      </w: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5496440" cy="2095777"/>
            <wp:effectExtent l="0" t="0" r="9010" b="0"/>
            <wp:docPr id="26" name="Imagen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96440" cy="2095777"/>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Por lo que el presupuesto modificado SALME en esta reunión sería de $114,975,000.00 (ciento catorce millones  novecientos noventa y cinco pesos)</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5660803" cy="2173455"/>
            <wp:effectExtent l="0" t="0" r="0" b="0"/>
            <wp:docPr id="27" name="Imagen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0803" cy="2173455"/>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lastRenderedPageBreak/>
        <w:t>En relación a la Comisión para la Protección c</w:t>
      </w:r>
      <w:r>
        <w:rPr>
          <w:rFonts w:ascii="Arial" w:hAnsi="Arial"/>
          <w:sz w:val="22"/>
          <w:szCs w:val="22"/>
        </w:rPr>
        <w:t>ontra Riesgos Sanitarios, hacemos la misma puntualización que en el caso anterior no se afecta ni modifica la programación a nivel de programa los componentes, subfuncion o actividad en la séptima sesión extraordinaria se aprobó un total de $39, 124,158.64</w:t>
      </w:r>
      <w:r>
        <w:rPr>
          <w:rFonts w:ascii="Arial" w:hAnsi="Arial"/>
          <w:sz w:val="22"/>
          <w:szCs w:val="22"/>
        </w:rPr>
        <w:t xml:space="preserve"> (treinta y nueve millones ciento veinticuatro mil ciento cincuenta y ocho pesos 64/100)</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6332220" cy="1783710"/>
            <wp:effectExtent l="0" t="0" r="0" b="6990"/>
            <wp:docPr id="28" name="Imagen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332220" cy="1783710"/>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Actualmente existe una ampliación presupuestal debido a lo que se establece en el convenio CENSIDA.</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sz w:val="22"/>
          <w:szCs w:val="22"/>
        </w:rPr>
        <w:t xml:space="preserve"> </w:t>
      </w:r>
      <w:r>
        <w:rPr>
          <w:rFonts w:ascii="Arial" w:hAnsi="Arial"/>
          <w:noProof/>
          <w:sz w:val="22"/>
          <w:szCs w:val="22"/>
          <w:lang w:eastAsia="es-MX" w:bidi="ar-SA"/>
        </w:rPr>
        <w:drawing>
          <wp:inline distT="0" distB="0" distL="0" distR="0">
            <wp:extent cx="5481544" cy="2321597"/>
            <wp:effectExtent l="0" t="0" r="4856" b="2503"/>
            <wp:docPr id="29" name="Imagen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1544" cy="2321597"/>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 xml:space="preserve">Transferencias compensadas por fuente de financiamiento </w:t>
      </w:r>
      <w:r>
        <w:rPr>
          <w:rFonts w:ascii="Arial" w:hAnsi="Arial"/>
          <w:sz w:val="22"/>
          <w:szCs w:val="22"/>
        </w:rPr>
        <w:t xml:space="preserve">FASSA por la cantidad de $31, 156,800.00 (treinta y un millones ciento cincuenta y seis mil ochocientos pesos) </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6332220" cy="2047871"/>
            <wp:effectExtent l="0" t="0" r="0" b="0"/>
            <wp:docPr id="30" name="Imagen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32220" cy="2047871"/>
                    </a:xfrm>
                    <a:prstGeom prst="rect">
                      <a:avLst/>
                    </a:prstGeom>
                    <a:noFill/>
                    <a:ln>
                      <a:noFill/>
                      <a:prstDash/>
                    </a:ln>
                  </pic:spPr>
                </pic:pic>
              </a:graphicData>
            </a:graphic>
          </wp:inline>
        </w:drawing>
      </w:r>
    </w:p>
    <w:p w:rsidR="00D870E8" w:rsidRDefault="00C83B14">
      <w:pPr>
        <w:pStyle w:val="Standard"/>
        <w:spacing w:line="276" w:lineRule="auto"/>
        <w:jc w:val="both"/>
        <w:rPr>
          <w:rFonts w:ascii="Arial" w:hAnsi="Arial"/>
          <w:sz w:val="22"/>
          <w:szCs w:val="22"/>
        </w:rPr>
      </w:pPr>
      <w:r>
        <w:rPr>
          <w:rFonts w:ascii="Arial" w:hAnsi="Arial"/>
          <w:sz w:val="22"/>
          <w:szCs w:val="22"/>
        </w:rPr>
        <w:lastRenderedPageBreak/>
        <w:t>Dando un total de presupuesto modificado total para COPRISJAL, de $54, 264,758.64 (cincuenta y cuatro millones doscientos sesenta y cuatro mi</w:t>
      </w:r>
      <w:r>
        <w:rPr>
          <w:rFonts w:ascii="Arial" w:hAnsi="Arial"/>
          <w:sz w:val="22"/>
          <w:szCs w:val="22"/>
        </w:rPr>
        <w:t>l setecientos cincuenta y ocho pesos 64/100)</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5719764" cy="2229188"/>
            <wp:effectExtent l="0" t="0" r="0" b="0"/>
            <wp:docPr id="31" name="Imagen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19764" cy="2229188"/>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D870E8">
      <w:pPr>
        <w:pStyle w:val="Standard"/>
        <w:spacing w:line="276" w:lineRule="auto"/>
        <w:jc w:val="both"/>
        <w:rPr>
          <w:rFonts w:ascii="Arial" w:hAnsi="Arial"/>
          <w:sz w:val="22"/>
          <w:szCs w:val="22"/>
        </w:rPr>
      </w:pPr>
    </w:p>
    <w:p w:rsidR="00D870E8" w:rsidRDefault="00C83B14">
      <w:pPr>
        <w:suppressAutoHyphens w:val="0"/>
        <w:autoSpaceDE w:val="0"/>
        <w:spacing w:line="200" w:lineRule="atLeast"/>
        <w:textAlignment w:val="auto"/>
      </w:pPr>
      <w:r>
        <w:rPr>
          <w:rFonts w:ascii="Arial" w:eastAsia="Microsoft YaHei" w:hAnsi="Arial" w:cs="Arial"/>
          <w:bCs/>
          <w:color w:val="000000"/>
          <w:sz w:val="22"/>
          <w:szCs w:val="22"/>
          <w:lang w:bidi="ar-SA"/>
        </w:rPr>
        <w:t>En lo que respecta al Instituto Jalisciense de Alivio al Dolor y Cuidados Paliativos (PALIA) volvemos a poner la misma consideración no existen afectaciones programáticas y en la séptima sesión extraordinar</w:t>
      </w:r>
      <w:r>
        <w:rPr>
          <w:rFonts w:ascii="Arial" w:eastAsia="Microsoft YaHei" w:hAnsi="Arial" w:cs="Arial"/>
          <w:bCs/>
          <w:color w:val="000000"/>
          <w:sz w:val="22"/>
          <w:szCs w:val="22"/>
          <w:lang w:bidi="ar-SA"/>
        </w:rPr>
        <w:t>ia fueron aprobados un total de $8, 505,000.00 (ocho millones quinientos cinco mil pesos)</w:t>
      </w: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6332220" cy="1383030"/>
            <wp:effectExtent l="0" t="0" r="0" b="7620"/>
            <wp:docPr id="32" name="Imagen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332220" cy="1383030"/>
                    </a:xfrm>
                    <a:prstGeom prst="rect">
                      <a:avLst/>
                    </a:prstGeom>
                    <a:noFill/>
                    <a:ln>
                      <a:noFill/>
                      <a:prstDash/>
                    </a:ln>
                  </pic:spPr>
                </pic:pic>
              </a:graphicData>
            </a:graphic>
          </wp:inline>
        </w:drawing>
      </w:r>
    </w:p>
    <w:p w:rsidR="00D870E8" w:rsidRDefault="00C83B14">
      <w:pPr>
        <w:pStyle w:val="Standard"/>
        <w:spacing w:line="276" w:lineRule="auto"/>
        <w:jc w:val="both"/>
        <w:rPr>
          <w:rFonts w:ascii="Arial" w:hAnsi="Arial"/>
          <w:sz w:val="22"/>
          <w:szCs w:val="22"/>
        </w:rPr>
      </w:pPr>
      <w:r>
        <w:rPr>
          <w:rFonts w:ascii="Arial" w:hAnsi="Arial"/>
          <w:sz w:val="22"/>
          <w:szCs w:val="22"/>
        </w:rPr>
        <w:t>Poniendo a su consideración ampliaciones y reducciones presupuestales como se muestran en la tabla para continuar con un presupuesto modificado de $8, 505,000.00 (o</w:t>
      </w:r>
      <w:r>
        <w:rPr>
          <w:rFonts w:ascii="Arial" w:hAnsi="Arial"/>
          <w:sz w:val="22"/>
          <w:szCs w:val="22"/>
        </w:rPr>
        <w:t xml:space="preserve">cho millones quinientos cinco mil pesos), de recursos fiscales, incentivos derivados de la colaboración fiscal. </w:t>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6332220" cy="1627503"/>
            <wp:effectExtent l="0" t="0" r="0" b="0"/>
            <wp:docPr id="33" name="Imagen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32220" cy="1627503"/>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De manera general es importante insistir que las modificaciones se derivan en nuestro afán de dar una puntual atención a la pandemia de COV</w:t>
      </w:r>
      <w:r>
        <w:rPr>
          <w:rFonts w:ascii="Arial" w:hAnsi="Arial"/>
          <w:sz w:val="22"/>
          <w:szCs w:val="22"/>
        </w:rPr>
        <w:t>ID, sin dejar de atender las acciones de prevención y promoción que nos son propias al tiempo de aprovechar y vacacionar cada una de las fuentes para la naturaleza que fue pensada.</w:t>
      </w:r>
    </w:p>
    <w:p w:rsidR="00D870E8" w:rsidRDefault="00C83B14">
      <w:pPr>
        <w:pStyle w:val="Standard"/>
        <w:spacing w:line="276" w:lineRule="auto"/>
        <w:jc w:val="both"/>
        <w:rPr>
          <w:rFonts w:ascii="Arial" w:hAnsi="Arial"/>
          <w:sz w:val="22"/>
          <w:szCs w:val="22"/>
        </w:rPr>
      </w:pPr>
      <w:r>
        <w:rPr>
          <w:rFonts w:ascii="Arial" w:hAnsi="Arial"/>
          <w:sz w:val="22"/>
          <w:szCs w:val="22"/>
        </w:rPr>
        <w:lastRenderedPageBreak/>
        <w:t>Entonces se han tenido que hacer distintas modificaciones que se derivan po</w:t>
      </w:r>
      <w:r>
        <w:rPr>
          <w:rFonts w:ascii="Arial" w:hAnsi="Arial"/>
          <w:sz w:val="22"/>
          <w:szCs w:val="22"/>
        </w:rPr>
        <w:t>r ejemplo también de la puesta en marcha de los criterios del INSABI el conocimiento de estas por llamarle de alguna manera reglas de operación que nos hacen retomar  o modificar algunas  situaciones para vocacionar en todo momento el recurso para lo que f</w:t>
      </w:r>
      <w:r>
        <w:rPr>
          <w:rFonts w:ascii="Arial" w:hAnsi="Arial"/>
          <w:sz w:val="22"/>
          <w:szCs w:val="22"/>
        </w:rPr>
        <w:t xml:space="preserve">ue pensado poniendo a su consideración u  total general de $10,681,942,881.20( diez mil seiscientos chenta y un millones novecientos  cuarenta y dos mil ochocientos ochenta y un pesos 20/100) </w:t>
      </w:r>
    </w:p>
    <w:p w:rsidR="00D870E8" w:rsidRDefault="00D870E8">
      <w:pPr>
        <w:pStyle w:val="Standard"/>
        <w:spacing w:line="276" w:lineRule="auto"/>
        <w:jc w:val="both"/>
        <w:rPr>
          <w:rFonts w:ascii="Arial" w:hAnsi="Arial"/>
          <w:sz w:val="22"/>
          <w:szCs w:val="22"/>
        </w:rPr>
      </w:pP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pPr>
      <w:r>
        <w:rPr>
          <w:rFonts w:ascii="Arial" w:hAnsi="Arial"/>
          <w:noProof/>
          <w:sz w:val="22"/>
          <w:szCs w:val="22"/>
          <w:lang w:eastAsia="es-MX" w:bidi="ar-SA"/>
        </w:rPr>
        <w:drawing>
          <wp:inline distT="0" distB="0" distL="0" distR="0">
            <wp:extent cx="6286929" cy="6539048"/>
            <wp:effectExtent l="0" t="0" r="0" b="0"/>
            <wp:docPr id="34" name="Image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286929" cy="6539048"/>
                    </a:xfrm>
                    <a:prstGeom prst="rect">
                      <a:avLst/>
                    </a:prstGeom>
                    <a:noFill/>
                    <a:ln>
                      <a:noFill/>
                      <a:prstDash/>
                    </a:ln>
                  </pic:spPr>
                </pic:pic>
              </a:graphicData>
            </a:graphic>
          </wp:inline>
        </w:drawing>
      </w:r>
    </w:p>
    <w:p w:rsidR="00D870E8" w:rsidRDefault="00D870E8">
      <w:pPr>
        <w:pStyle w:val="Standard"/>
        <w:spacing w:line="276" w:lineRule="auto"/>
        <w:jc w:val="both"/>
        <w:rPr>
          <w:rFonts w:ascii="Arial" w:hAnsi="Arial"/>
          <w:sz w:val="22"/>
          <w:szCs w:val="22"/>
        </w:rPr>
      </w:pPr>
    </w:p>
    <w:p w:rsidR="00D870E8" w:rsidRDefault="00C83B14">
      <w:pPr>
        <w:pStyle w:val="Standard"/>
        <w:spacing w:line="276" w:lineRule="auto"/>
        <w:jc w:val="both"/>
        <w:rPr>
          <w:rFonts w:ascii="Arial" w:hAnsi="Arial"/>
          <w:sz w:val="22"/>
          <w:szCs w:val="22"/>
        </w:rPr>
      </w:pPr>
      <w:r>
        <w:rPr>
          <w:rFonts w:ascii="Arial" w:hAnsi="Arial"/>
          <w:sz w:val="22"/>
          <w:szCs w:val="22"/>
        </w:rPr>
        <w:t>Es cuanto Presidente.</w:t>
      </w:r>
    </w:p>
    <w:p w:rsidR="00D870E8" w:rsidRDefault="00D870E8">
      <w:pPr>
        <w:pStyle w:val="Standard"/>
        <w:spacing w:line="276" w:lineRule="auto"/>
        <w:jc w:val="both"/>
        <w:rPr>
          <w:rFonts w:ascii="Arial" w:hAnsi="Arial"/>
          <w:sz w:val="22"/>
          <w:szCs w:val="22"/>
        </w:rPr>
      </w:pPr>
    </w:p>
    <w:p w:rsidR="00D870E8" w:rsidRDefault="00C83B14">
      <w:pPr>
        <w:pStyle w:val="NormalWeb"/>
        <w:spacing w:after="0"/>
      </w:pPr>
      <w:r>
        <w:rPr>
          <w:rFonts w:ascii="Arial" w:hAnsi="Arial" w:cs="Arial"/>
          <w:b/>
          <w:color w:val="000000"/>
          <w:sz w:val="22"/>
          <w:szCs w:val="22"/>
        </w:rPr>
        <w:lastRenderedPageBreak/>
        <w:t>En uso de la Voz Dr. Fernando Peter</w:t>
      </w:r>
      <w:r>
        <w:rPr>
          <w:rFonts w:ascii="Arial" w:hAnsi="Arial" w:cs="Arial"/>
          <w:b/>
          <w:color w:val="000000"/>
          <w:sz w:val="22"/>
          <w:szCs w:val="22"/>
        </w:rPr>
        <w:t>sen Aranguren.-</w:t>
      </w:r>
      <w:r>
        <w:rPr>
          <w:rFonts w:ascii="Arial" w:hAnsi="Arial" w:cs="Arial"/>
          <w:color w:val="000000"/>
          <w:sz w:val="22"/>
          <w:szCs w:val="22"/>
        </w:rPr>
        <w:t xml:space="preserve"> Muchas gracias, como siempre muy elocuente.</w:t>
      </w:r>
    </w:p>
    <w:p w:rsidR="00D870E8" w:rsidRDefault="00C83B14">
      <w:pPr>
        <w:pStyle w:val="NormalWeb"/>
        <w:spacing w:after="0"/>
        <w:ind w:left="-11"/>
      </w:pPr>
      <w:r>
        <w:rPr>
          <w:rFonts w:ascii="Arial" w:hAnsi="Arial" w:cs="Arial"/>
          <w:color w:val="000000"/>
          <w:sz w:val="22"/>
          <w:szCs w:val="22"/>
        </w:rPr>
        <w:t xml:space="preserve">Se les pregunta a los miembros de este cuerpo colegiado si tienen algún comentario en referencia a este punto… </w:t>
      </w:r>
    </w:p>
    <w:p w:rsidR="00D870E8" w:rsidRDefault="00D870E8">
      <w:pPr>
        <w:pStyle w:val="Standard"/>
        <w:spacing w:line="276" w:lineRule="auto"/>
        <w:jc w:val="both"/>
        <w:rPr>
          <w:rFonts w:ascii="Arial" w:hAnsi="Arial"/>
          <w:sz w:val="22"/>
          <w:szCs w:val="22"/>
        </w:rPr>
      </w:pPr>
    </w:p>
    <w:p w:rsidR="00D870E8" w:rsidRDefault="00C83B14">
      <w:pPr>
        <w:pStyle w:val="NormalWeb"/>
        <w:spacing w:after="0"/>
        <w:ind w:hanging="11"/>
        <w:jc w:val="both"/>
      </w:pPr>
      <w:r>
        <w:rPr>
          <w:rFonts w:ascii="Arial" w:hAnsi="Arial" w:cs="Arial"/>
          <w:color w:val="000000"/>
          <w:sz w:val="22"/>
          <w:szCs w:val="22"/>
        </w:rPr>
        <w:t xml:space="preserve">Si no hay comentarios al respecto, en alcance a las facultades de esta Junta de </w:t>
      </w:r>
      <w:r>
        <w:rPr>
          <w:rFonts w:ascii="Arial" w:hAnsi="Arial" w:cs="Arial"/>
          <w:color w:val="000000"/>
          <w:sz w:val="22"/>
          <w:szCs w:val="22"/>
        </w:rPr>
        <w:t xml:space="preserve">Gobierno, de conformidad con el artículo 33 de la Ley de Presupuesto, Contabilidad y Gasto Público del Estado de Jalisco, en relación con la fracción IV del artículo 8 de la Ley del Organismo Público Descentralizado Servicios de Salud Jalisco se pone a su </w:t>
      </w:r>
      <w:r>
        <w:rPr>
          <w:rFonts w:ascii="Arial" w:hAnsi="Arial" w:cs="Arial"/>
          <w:color w:val="000000"/>
          <w:sz w:val="22"/>
          <w:szCs w:val="22"/>
        </w:rPr>
        <w:t>consideración, en votación económica, la aprobación del siguiente acuerdo:</w:t>
      </w:r>
    </w:p>
    <w:p w:rsidR="00D870E8" w:rsidRDefault="00C83B14">
      <w:pPr>
        <w:pStyle w:val="NormalWeb"/>
        <w:spacing w:after="0"/>
        <w:ind w:hanging="11"/>
        <w:jc w:val="both"/>
      </w:pPr>
      <w:r>
        <w:rPr>
          <w:rFonts w:ascii="Arial" w:hAnsi="Arial" w:cs="Arial"/>
          <w:b/>
          <w:bCs/>
          <w:color w:val="000000"/>
          <w:sz w:val="22"/>
          <w:szCs w:val="22"/>
        </w:rPr>
        <w:t>Acuerdo 001/2020/EXT/IX:</w:t>
      </w:r>
    </w:p>
    <w:p w:rsidR="00D870E8" w:rsidRDefault="00C83B14">
      <w:pPr>
        <w:pStyle w:val="NormalWeb"/>
        <w:spacing w:after="0"/>
        <w:ind w:hanging="11"/>
        <w:jc w:val="both"/>
      </w:pPr>
      <w:r>
        <w:rPr>
          <w:rFonts w:ascii="Arial" w:hAnsi="Arial" w:cs="Arial"/>
          <w:b/>
          <w:bCs/>
          <w:color w:val="000000"/>
          <w:sz w:val="22"/>
          <w:szCs w:val="22"/>
        </w:rPr>
        <w:t xml:space="preserve">RIMERO. </w:t>
      </w:r>
      <w:r>
        <w:rPr>
          <w:rFonts w:ascii="Arial" w:hAnsi="Arial" w:cs="Arial"/>
          <w:color w:val="000000"/>
          <w:sz w:val="22"/>
          <w:szCs w:val="22"/>
        </w:rPr>
        <w:t>SE APRUEBAN LAS MODIFICACIONES PROGRAMÁTICAS Y PRESUPUESTARIAS AL PRESUPUESTO DE EGRESOS DEL EJERCICIO FISCAL 2020 DEL ORGANISMO PÚBLICO DESCENTRALI</w:t>
      </w:r>
      <w:r>
        <w:rPr>
          <w:rFonts w:ascii="Arial" w:hAnsi="Arial" w:cs="Arial"/>
          <w:color w:val="000000"/>
          <w:sz w:val="22"/>
          <w:szCs w:val="22"/>
        </w:rPr>
        <w:t>ZADO SERVICIOS DE SALUD JALISCO, EN LOS TÉRMINOS EXPUESTOS EN CADA UNA DE LAS FUENTES DE FINANCIAMIENTO, CON LAS ESPECIFICACIONES DETALLADAS EN LAS TABLAS EXPUESTAS.</w:t>
      </w:r>
    </w:p>
    <w:p w:rsidR="00D870E8" w:rsidRDefault="00C83B14">
      <w:pPr>
        <w:pStyle w:val="NormalWeb"/>
        <w:spacing w:after="0"/>
        <w:ind w:hanging="11"/>
        <w:jc w:val="both"/>
      </w:pPr>
      <w:r>
        <w:rPr>
          <w:rFonts w:ascii="Arial" w:hAnsi="Arial" w:cs="Arial"/>
          <w:b/>
          <w:bCs/>
          <w:color w:val="000000"/>
          <w:sz w:val="22"/>
          <w:szCs w:val="22"/>
        </w:rPr>
        <w:t>SEGUNDO.</w:t>
      </w:r>
      <w:r>
        <w:rPr>
          <w:rFonts w:ascii="Arial" w:hAnsi="Arial" w:cs="Arial"/>
          <w:color w:val="000000"/>
          <w:sz w:val="22"/>
          <w:szCs w:val="22"/>
        </w:rPr>
        <w:t xml:space="preserve"> SE INSTRUYE AL DIRECTOR GENERAL DE ESTA ENTIDAD PARAESTATAL, REMITA AL SECRETARIO</w:t>
      </w:r>
      <w:r>
        <w:rPr>
          <w:rFonts w:ascii="Arial" w:hAnsi="Arial" w:cs="Arial"/>
          <w:color w:val="000000"/>
          <w:sz w:val="22"/>
          <w:szCs w:val="22"/>
        </w:rPr>
        <w:t xml:space="preserve"> DE SALUD, AL SECRETARIO DE LA HACIENDA PÚBLICA, AL INSTITUTO DE SALUD PARA EL BIENESTAR Y A LA SECRETARÍA DE SALUD DEL GOBIERNO FEDERAL LAS MODIFICACIONES DEL PRESUPUESTO DE EGRESOS DEL EJERCICIO FISCAL 2020 DEL ORGANISMO PÚBLICO DESCENTRALIZADO SERVICIOS</w:t>
      </w:r>
      <w:r>
        <w:rPr>
          <w:rFonts w:ascii="Arial" w:hAnsi="Arial" w:cs="Arial"/>
          <w:color w:val="000000"/>
          <w:sz w:val="22"/>
          <w:szCs w:val="22"/>
        </w:rPr>
        <w:t xml:space="preserve"> DE SALUD JALISCO. </w:t>
      </w:r>
    </w:p>
    <w:p w:rsidR="00D870E8" w:rsidRDefault="00C83B14">
      <w:pPr>
        <w:pStyle w:val="NormalWeb"/>
        <w:spacing w:after="0"/>
        <w:jc w:val="both"/>
      </w:pPr>
      <w:r>
        <w:rPr>
          <w:rFonts w:ascii="Arial" w:hAnsi="Arial" w:cs="Arial"/>
          <w:color w:val="000000"/>
          <w:sz w:val="22"/>
          <w:szCs w:val="22"/>
        </w:rPr>
        <w:t>Por lo que se solicita en votación económica, que quienes estén a sírvanse manifestarlo levantando la mano. </w:t>
      </w:r>
    </w:p>
    <w:p w:rsidR="00D870E8" w:rsidRDefault="00C83B14">
      <w:pPr>
        <w:pStyle w:val="NormalWeb"/>
        <w:spacing w:after="0"/>
        <w:jc w:val="both"/>
      </w:pPr>
      <w:r>
        <w:rPr>
          <w:rFonts w:ascii="Arial" w:hAnsi="Arial" w:cs="Arial"/>
          <w:bCs/>
          <w:color w:val="000000"/>
          <w:sz w:val="22"/>
          <w:szCs w:val="22"/>
        </w:rPr>
        <w:t>Aprobado por unanimidad.</w:t>
      </w:r>
      <w:r>
        <w:rPr>
          <w:rFonts w:ascii="Arial" w:hAnsi="Arial" w:cs="Arial"/>
          <w:color w:val="000000"/>
          <w:sz w:val="22"/>
          <w:szCs w:val="22"/>
        </w:rPr>
        <w:t xml:space="preserve"> </w:t>
      </w:r>
      <w:r>
        <w:rPr>
          <w:rFonts w:ascii="Arial" w:hAnsi="Arial" w:cs="Arial"/>
          <w:bCs/>
          <w:color w:val="000000"/>
          <w:sz w:val="22"/>
          <w:szCs w:val="22"/>
        </w:rPr>
        <w:t>Gracias.</w:t>
      </w:r>
      <w:r>
        <w:rPr>
          <w:rFonts w:ascii="Arial" w:hAnsi="Arial" w:cs="Arial"/>
          <w:color w:val="000000"/>
          <w:sz w:val="22"/>
          <w:szCs w:val="22"/>
        </w:rPr>
        <w:t xml:space="preserve"> </w:t>
      </w:r>
    </w:p>
    <w:p w:rsidR="00D870E8" w:rsidRDefault="00C83B14">
      <w:pPr>
        <w:spacing w:before="100" w:line="276" w:lineRule="auto"/>
        <w:ind w:hanging="11"/>
        <w:jc w:val="both"/>
      </w:pPr>
      <w:r>
        <w:rPr>
          <w:rFonts w:ascii="Arial" w:eastAsia="Times New Roman" w:hAnsi="Arial" w:cs="Arial"/>
          <w:color w:val="000000"/>
          <w:sz w:val="22"/>
          <w:szCs w:val="22"/>
          <w:lang w:eastAsia="es-MX"/>
        </w:rPr>
        <w:t xml:space="preserve">En seguimiento al Orden del Día, se procede </w:t>
      </w:r>
      <w:r>
        <w:rPr>
          <w:rFonts w:ascii="Arial" w:eastAsia="Times New Roman" w:hAnsi="Arial" w:cs="Arial"/>
          <w:b/>
          <w:color w:val="000000"/>
          <w:sz w:val="22"/>
          <w:szCs w:val="22"/>
          <w:lang w:eastAsia="es-MX"/>
        </w:rPr>
        <w:t>con la Lectura de los Puntos de Acuerdo de la Se</w:t>
      </w:r>
      <w:r>
        <w:rPr>
          <w:rFonts w:ascii="Arial" w:eastAsia="Times New Roman" w:hAnsi="Arial" w:cs="Arial"/>
          <w:b/>
          <w:color w:val="000000"/>
          <w:sz w:val="22"/>
          <w:szCs w:val="22"/>
          <w:lang w:eastAsia="es-MX"/>
        </w:rPr>
        <w:t xml:space="preserve">sión; que constituye el </w:t>
      </w:r>
      <w:r>
        <w:rPr>
          <w:rFonts w:ascii="Arial" w:eastAsia="Times New Roman" w:hAnsi="Arial" w:cs="Arial"/>
          <w:b/>
          <w:color w:val="000000"/>
          <w:sz w:val="22"/>
          <w:szCs w:val="22"/>
          <w:u w:val="single"/>
          <w:lang w:eastAsia="es-MX"/>
        </w:rPr>
        <w:t>sexto punto del orden del día</w:t>
      </w:r>
      <w:r>
        <w:rPr>
          <w:rFonts w:ascii="Arial" w:eastAsia="Times New Roman" w:hAnsi="Arial" w:cs="Arial"/>
          <w:color w:val="000000"/>
          <w:sz w:val="22"/>
          <w:szCs w:val="22"/>
          <w:lang w:eastAsia="es-MX"/>
        </w:rPr>
        <w:t>, para lo cual se cede el uso de la voz a la Licenciada Karla Córdova Medina, Secretaria de Actas y Acuerdos de esta Junta de Gobierno:</w:t>
      </w:r>
    </w:p>
    <w:p w:rsidR="00D870E8" w:rsidRDefault="00C83B14">
      <w:pPr>
        <w:spacing w:before="100" w:line="276" w:lineRule="auto"/>
        <w:jc w:val="both"/>
      </w:pPr>
      <w:r>
        <w:rPr>
          <w:rFonts w:ascii="Arial" w:eastAsia="Times New Roman" w:hAnsi="Arial" w:cs="Arial"/>
          <w:b/>
          <w:color w:val="000000"/>
          <w:sz w:val="22"/>
          <w:szCs w:val="22"/>
          <w:lang w:eastAsia="es-MX"/>
        </w:rPr>
        <w:t>En uso de la Voz Lic. Karla Córdova Medina.-</w:t>
      </w:r>
      <w:r>
        <w:rPr>
          <w:rFonts w:ascii="Arial" w:eastAsia="Times New Roman" w:hAnsi="Arial" w:cs="Arial"/>
          <w:color w:val="000000"/>
          <w:sz w:val="22"/>
          <w:szCs w:val="22"/>
          <w:lang w:eastAsia="es-MX"/>
        </w:rPr>
        <w:t xml:space="preserve"> Gracias presidente, pr</w:t>
      </w:r>
      <w:r>
        <w:rPr>
          <w:rFonts w:ascii="Arial" w:eastAsia="Times New Roman" w:hAnsi="Arial" w:cs="Arial"/>
          <w:color w:val="000000"/>
          <w:sz w:val="22"/>
          <w:szCs w:val="22"/>
          <w:lang w:eastAsia="es-MX"/>
        </w:rPr>
        <w:t>ocedo a dar lectura del proyecto de acuerdo, previo a su firma:</w:t>
      </w:r>
    </w:p>
    <w:p w:rsidR="00D870E8" w:rsidRDefault="00C83B14">
      <w:pPr>
        <w:spacing w:before="100" w:line="276" w:lineRule="auto"/>
        <w:ind w:hanging="11"/>
        <w:jc w:val="both"/>
      </w:pPr>
      <w:r>
        <w:rPr>
          <w:rFonts w:ascii="Arial" w:eastAsia="Times New Roman" w:hAnsi="Arial" w:cs="Arial"/>
          <w:b/>
          <w:bCs/>
          <w:color w:val="000000"/>
          <w:sz w:val="22"/>
          <w:szCs w:val="22"/>
          <w:lang w:eastAsia="es-MX"/>
        </w:rPr>
        <w:t>Acuerdo 001/2020/EXTR/IX:</w:t>
      </w:r>
    </w:p>
    <w:p w:rsidR="00D870E8" w:rsidRDefault="00C83B14">
      <w:pPr>
        <w:spacing w:before="100" w:line="276" w:lineRule="auto"/>
        <w:ind w:hanging="11"/>
        <w:jc w:val="both"/>
      </w:pPr>
      <w:r>
        <w:rPr>
          <w:rFonts w:ascii="Arial" w:eastAsia="Times New Roman" w:hAnsi="Arial" w:cs="Arial"/>
          <w:b/>
          <w:bCs/>
          <w:color w:val="000000"/>
          <w:sz w:val="22"/>
          <w:szCs w:val="22"/>
          <w:lang w:eastAsia="es-MX"/>
        </w:rPr>
        <w:t xml:space="preserve">PRIMERO. </w:t>
      </w:r>
      <w:r>
        <w:rPr>
          <w:rFonts w:ascii="Arial" w:eastAsia="Times New Roman" w:hAnsi="Arial" w:cs="Arial"/>
          <w:color w:val="000000"/>
          <w:sz w:val="22"/>
          <w:szCs w:val="22"/>
          <w:lang w:eastAsia="es-MX"/>
        </w:rPr>
        <w:t>SE APRUEBAN LAS MODIFICACIONES PROGRAMÁTICAS Y PRESUPUESTARIAS AL PRESUPUESTO DE EGRESOS DEL EJERCICIO FISCAL 2020 DEL ORGANISMO PÚBLICO DESCENTRALIZADO SERV</w:t>
      </w:r>
      <w:r>
        <w:rPr>
          <w:rFonts w:ascii="Arial" w:eastAsia="Times New Roman" w:hAnsi="Arial" w:cs="Arial"/>
          <w:color w:val="000000"/>
          <w:sz w:val="22"/>
          <w:szCs w:val="22"/>
          <w:lang w:eastAsia="es-MX"/>
        </w:rPr>
        <w:t>ICIOS DE SALUD JALISCO, EN LOS TÉRMINOS EXPUESTOS EN CADA UNA DE LAS FUENTES DE FINANCIAMIENTO, CON LAS ESPECIFICACIONES DETALLADAS EN LAS TABLAS EXPUESTAS.</w:t>
      </w:r>
    </w:p>
    <w:p w:rsidR="00D870E8" w:rsidRDefault="00C83B14">
      <w:pPr>
        <w:spacing w:before="100" w:line="276" w:lineRule="auto"/>
        <w:jc w:val="both"/>
      </w:pPr>
      <w:r>
        <w:rPr>
          <w:rFonts w:ascii="Arial" w:eastAsia="Times New Roman" w:hAnsi="Arial" w:cs="Arial"/>
          <w:b/>
          <w:bCs/>
          <w:color w:val="000000"/>
          <w:sz w:val="22"/>
          <w:szCs w:val="22"/>
          <w:lang w:eastAsia="es-MX"/>
        </w:rPr>
        <w:t>SEGUNDO.</w:t>
      </w:r>
      <w:r>
        <w:rPr>
          <w:rFonts w:ascii="Arial" w:eastAsia="Times New Roman" w:hAnsi="Arial" w:cs="Arial"/>
          <w:color w:val="000000"/>
          <w:sz w:val="22"/>
          <w:szCs w:val="22"/>
          <w:lang w:eastAsia="es-MX"/>
        </w:rPr>
        <w:t xml:space="preserve"> SE INSTRUYE AL DIRECTOR GENERAL DE ESTA ENTIDAD PARAESTATAL, REMITA AL SECRETARIO DE SALUD</w:t>
      </w:r>
      <w:r>
        <w:rPr>
          <w:rFonts w:ascii="Arial" w:eastAsia="Times New Roman" w:hAnsi="Arial" w:cs="Arial"/>
          <w:color w:val="000000"/>
          <w:sz w:val="22"/>
          <w:szCs w:val="22"/>
          <w:lang w:eastAsia="es-MX"/>
        </w:rPr>
        <w:t>, AL SECRETARIO DE LA HACIENDA PÚBLICA, AL INSTITUTO DE SALUD PARA EL BIENESTAR Y A LA SECRETARÍA DE SALUD DEL GOBIERNO FEDERAL LAS MODIFICACIONES DEL PRESUPUESTO DE EGRESOS DEL EJERCICIO FISCAL 2020 DEL ORGANISMO PÚBLICO DESCENTRALIZADO SERVICIOS DE SALUD</w:t>
      </w:r>
      <w:r>
        <w:rPr>
          <w:rFonts w:ascii="Arial" w:eastAsia="Times New Roman" w:hAnsi="Arial" w:cs="Arial"/>
          <w:color w:val="000000"/>
          <w:sz w:val="22"/>
          <w:szCs w:val="22"/>
          <w:lang w:eastAsia="es-MX"/>
        </w:rPr>
        <w:t xml:space="preserve"> JALISCO. </w:t>
      </w:r>
    </w:p>
    <w:p w:rsidR="00D870E8" w:rsidRDefault="00C83B14">
      <w:pPr>
        <w:spacing w:before="100" w:line="276" w:lineRule="auto"/>
        <w:jc w:val="both"/>
      </w:pPr>
      <w:r>
        <w:rPr>
          <w:rFonts w:ascii="Arial" w:eastAsia="Times New Roman" w:hAnsi="Arial" w:cs="Arial"/>
          <w:color w:val="000000"/>
          <w:sz w:val="22"/>
          <w:szCs w:val="22"/>
          <w:lang w:eastAsia="es-MX"/>
        </w:rPr>
        <w:t>Es cuanto Presidente.</w:t>
      </w:r>
    </w:p>
    <w:p w:rsidR="00D870E8" w:rsidRDefault="00C83B14">
      <w:pPr>
        <w:spacing w:before="100" w:line="276" w:lineRule="auto"/>
        <w:jc w:val="both"/>
      </w:pPr>
      <w:r>
        <w:rPr>
          <w:rFonts w:ascii="Arial" w:hAnsi="Arial" w:cs="Arial"/>
          <w:b/>
          <w:color w:val="000000"/>
          <w:sz w:val="22"/>
          <w:szCs w:val="22"/>
        </w:rPr>
        <w:lastRenderedPageBreak/>
        <w:t>En uso de la Voz Dr. Fernando Petersen Aranguren.-</w:t>
      </w:r>
      <w:r>
        <w:rPr>
          <w:rFonts w:ascii="Arial" w:hAnsi="Arial" w:cs="Arial"/>
          <w:color w:val="000000"/>
          <w:sz w:val="22"/>
          <w:szCs w:val="22"/>
        </w:rPr>
        <w:t xml:space="preserve"> </w:t>
      </w:r>
      <w:r>
        <w:rPr>
          <w:rFonts w:ascii="Arial" w:eastAsia="Times New Roman" w:hAnsi="Arial" w:cs="Arial"/>
          <w:color w:val="000000"/>
          <w:sz w:val="22"/>
          <w:szCs w:val="22"/>
          <w:lang w:eastAsia="es-MX"/>
        </w:rPr>
        <w:t>Muchas gracias Secretaria;</w:t>
      </w:r>
    </w:p>
    <w:p w:rsidR="00D870E8" w:rsidRDefault="00C83B14">
      <w:pPr>
        <w:pStyle w:val="NormalWeb"/>
        <w:spacing w:after="0"/>
        <w:jc w:val="both"/>
      </w:pPr>
      <w:r>
        <w:rPr>
          <w:rFonts w:ascii="Arial" w:hAnsi="Arial" w:cs="Arial"/>
          <w:color w:val="000000"/>
          <w:sz w:val="22"/>
          <w:szCs w:val="22"/>
        </w:rPr>
        <w:t>Una vez leídos el Acuerdo se procede a la suscripción del mismo para que a la brevedad comience su ejecución por lo que se instruye al Secretario</w:t>
      </w:r>
      <w:r>
        <w:rPr>
          <w:rFonts w:ascii="Arial" w:hAnsi="Arial" w:cs="Arial"/>
          <w:color w:val="000000"/>
          <w:sz w:val="22"/>
          <w:szCs w:val="22"/>
        </w:rPr>
        <w:t xml:space="preserve"> de Actas y Acuerdos de la Junta de Gobierno del Organismo Público Descentralizado “Servicios de Salud Jalisco” ejecute las acciones necesarias para esta finalidad.</w:t>
      </w:r>
    </w:p>
    <w:p w:rsidR="00D870E8" w:rsidRDefault="00C83B14">
      <w:pPr>
        <w:spacing w:before="100" w:line="276" w:lineRule="auto"/>
        <w:jc w:val="both"/>
      </w:pPr>
      <w:r>
        <w:rPr>
          <w:rFonts w:ascii="Arial" w:eastAsia="Times New Roman" w:hAnsi="Arial" w:cs="Arial"/>
          <w:color w:val="000000"/>
          <w:sz w:val="22"/>
          <w:szCs w:val="22"/>
          <w:lang w:eastAsia="es-MX"/>
        </w:rPr>
        <w:t xml:space="preserve">Ahora bien, al no haber más asuntos que tratar, </w:t>
      </w:r>
      <w:r>
        <w:rPr>
          <w:rFonts w:ascii="Arial" w:eastAsia="Times New Roman" w:hAnsi="Arial" w:cs="Arial"/>
          <w:b/>
          <w:color w:val="000000"/>
          <w:sz w:val="22"/>
          <w:szCs w:val="22"/>
          <w:lang w:eastAsia="es-MX"/>
        </w:rPr>
        <w:t>como último punto del Orden del Día se proc</w:t>
      </w:r>
      <w:r>
        <w:rPr>
          <w:rFonts w:ascii="Arial" w:eastAsia="Times New Roman" w:hAnsi="Arial" w:cs="Arial"/>
          <w:b/>
          <w:color w:val="000000"/>
          <w:sz w:val="22"/>
          <w:szCs w:val="22"/>
          <w:lang w:eastAsia="es-MX"/>
        </w:rPr>
        <w:t xml:space="preserve">ede a dar la declaratoria de clausura de esta Novena Sesión </w:t>
      </w:r>
      <w:r>
        <w:rPr>
          <w:rFonts w:ascii="Arial" w:eastAsia="Times New Roman" w:hAnsi="Arial" w:cs="Arial"/>
          <w:color w:val="000000"/>
          <w:sz w:val="22"/>
          <w:szCs w:val="22"/>
          <w:lang w:eastAsia="es-MX"/>
        </w:rPr>
        <w:t>Extraordinaria de la Administración 2018-2024 de la Junta de Gobierno del Organismo Público Descentralizado, Servicios de Salud Jalisco, siendo las diez horas con cuarenta y tres minutos del día 0</w:t>
      </w:r>
      <w:r>
        <w:rPr>
          <w:rFonts w:ascii="Arial" w:eastAsia="Times New Roman" w:hAnsi="Arial" w:cs="Arial"/>
          <w:color w:val="000000"/>
          <w:sz w:val="22"/>
          <w:szCs w:val="22"/>
          <w:lang w:eastAsia="es-MX"/>
        </w:rPr>
        <w:t>8 de septiembre de 2020, agradeciendo a todas las personas presentes.</w:t>
      </w:r>
    </w:p>
    <w:p w:rsidR="00D870E8" w:rsidRDefault="00C83B14">
      <w:pPr>
        <w:suppressAutoHyphens w:val="0"/>
        <w:spacing w:before="100"/>
        <w:textAlignment w:val="auto"/>
      </w:pPr>
      <w:r>
        <w:rPr>
          <w:rFonts w:ascii="Arial" w:eastAsia="Times New Roman" w:hAnsi="Arial" w:cs="Arial"/>
          <w:i/>
          <w:iCs/>
          <w:color w:val="333333"/>
          <w:kern w:val="0"/>
          <w:sz w:val="22"/>
          <w:szCs w:val="22"/>
          <w:lang w:eastAsia="es-MX" w:bidi="ar-SA"/>
        </w:rPr>
        <w:t>En el auditorio de las Oficinas Centrales del Organismo Público Descentralizado “Servicios de Salud Jalisco”. Guadalajara, Jalisco. a  08  de septiembre de 2020</w:t>
      </w:r>
    </w:p>
    <w:tbl>
      <w:tblPr>
        <w:tblW w:w="9720" w:type="dxa"/>
        <w:tblCellMar>
          <w:left w:w="10" w:type="dxa"/>
          <w:right w:w="10" w:type="dxa"/>
        </w:tblCellMar>
        <w:tblLook w:val="04A0" w:firstRow="1" w:lastRow="0" w:firstColumn="1" w:lastColumn="0" w:noHBand="0" w:noVBand="1"/>
      </w:tblPr>
      <w:tblGrid>
        <w:gridCol w:w="4906"/>
        <w:gridCol w:w="4814"/>
      </w:tblGrid>
      <w:tr w:rsidR="00D870E8">
        <w:tblPrEx>
          <w:tblCellMar>
            <w:top w:w="0" w:type="dxa"/>
            <w:bottom w:w="0" w:type="dxa"/>
          </w:tblCellMar>
        </w:tblPrEx>
        <w:tc>
          <w:tcPr>
            <w:tcW w:w="9720" w:type="dxa"/>
            <w:gridSpan w:val="2"/>
            <w:tcBorders>
              <w:bottom w:val="single" w:sz="6" w:space="0" w:color="000000"/>
            </w:tcBorders>
            <w:shd w:val="clear" w:color="auto" w:fill="auto"/>
            <w:tcMar>
              <w:top w:w="0" w:type="dxa"/>
              <w:left w:w="0" w:type="dxa"/>
              <w:bottom w:w="0" w:type="dxa"/>
              <w:right w:w="0" w:type="dxa"/>
            </w:tcMar>
          </w:tcPr>
          <w:p w:rsidR="00D870E8" w:rsidRDefault="00D870E8">
            <w:pPr>
              <w:suppressAutoHyphens w:val="0"/>
              <w:spacing w:before="100" w:after="142" w:line="276" w:lineRule="auto"/>
              <w:ind w:right="51"/>
              <w:textAlignment w:val="auto"/>
              <w:rPr>
                <w:rFonts w:ascii="Arial" w:eastAsia="Times New Roman" w:hAnsi="Arial" w:cs="Arial"/>
                <w:color w:val="333333"/>
                <w:kern w:val="0"/>
                <w:sz w:val="22"/>
                <w:szCs w:val="22"/>
                <w:lang w:eastAsia="es-MX" w:bidi="ar-SA"/>
              </w:rPr>
            </w:pPr>
          </w:p>
        </w:tc>
      </w:tr>
      <w:tr w:rsidR="00D870E8">
        <w:tblPrEx>
          <w:tblCellMar>
            <w:top w:w="0" w:type="dxa"/>
            <w:bottom w:w="0" w:type="dxa"/>
          </w:tblCellMar>
        </w:tblPrEx>
        <w:tc>
          <w:tcPr>
            <w:tcW w:w="490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 xml:space="preserve">En representación del </w:t>
            </w:r>
            <w:r>
              <w:rPr>
                <w:rFonts w:ascii="Arial" w:eastAsia="Times New Roman" w:hAnsi="Arial" w:cs="Arial"/>
                <w:b/>
                <w:bCs/>
                <w:color w:val="000000"/>
                <w:kern w:val="0"/>
                <w:sz w:val="22"/>
                <w:szCs w:val="22"/>
                <w:lang w:eastAsia="es-MX" w:bidi="ar-SA"/>
              </w:rPr>
              <w:t>Gobernador Constitucional del Estado de Jalisco</w:t>
            </w:r>
          </w:p>
          <w:p w:rsidR="00D870E8" w:rsidRDefault="00D870E8">
            <w:pPr>
              <w:suppressAutoHyphens w:val="0"/>
              <w:spacing w:before="100" w:after="142" w:line="276" w:lineRule="auto"/>
              <w:ind w:right="51"/>
              <w:jc w:val="center"/>
              <w:textAlignment w:val="auto"/>
              <w:rPr>
                <w:rFonts w:ascii="Arial" w:eastAsia="Times New Roman" w:hAnsi="Arial" w:cs="Arial"/>
                <w:b/>
                <w:bCs/>
                <w:color w:val="000000"/>
                <w:kern w:val="0"/>
                <w:sz w:val="22"/>
                <w:szCs w:val="22"/>
                <w:lang w:eastAsia="es-MX" w:bidi="ar-SA"/>
              </w:rPr>
            </w:pPr>
          </w:p>
          <w:p w:rsidR="00D870E8" w:rsidRDefault="00C83B14">
            <w:pPr>
              <w:suppressAutoHyphens w:val="0"/>
              <w:spacing w:before="100" w:after="142" w:line="276" w:lineRule="auto"/>
              <w:ind w:right="51"/>
              <w:jc w:val="center"/>
              <w:textAlignment w:val="auto"/>
            </w:pPr>
            <w:r>
              <w:rPr>
                <w:rFonts w:ascii="Arial" w:eastAsia="Times New Roman" w:hAnsi="Arial" w:cs="Arial"/>
                <w:b/>
                <w:bCs/>
                <w:color w:val="000000"/>
                <w:kern w:val="0"/>
                <w:sz w:val="22"/>
                <w:szCs w:val="22"/>
                <w:lang w:eastAsia="es-MX" w:bidi="ar-SA"/>
              </w:rPr>
              <w:t>Dr. Fernando Petersen Aranguren</w:t>
            </w:r>
          </w:p>
        </w:tc>
        <w:tc>
          <w:tcPr>
            <w:tcW w:w="48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En representación del O.P.D. “Servicios de Salud Jalisco”</w:t>
            </w:r>
          </w:p>
          <w:p w:rsidR="00D870E8" w:rsidRDefault="00D870E8">
            <w:pPr>
              <w:suppressAutoHyphens w:val="0"/>
              <w:spacing w:before="100" w:line="276" w:lineRule="auto"/>
              <w:ind w:right="51"/>
              <w:jc w:val="center"/>
              <w:textAlignment w:val="auto"/>
              <w:rPr>
                <w:rFonts w:ascii="Arial" w:eastAsia="Times New Roman" w:hAnsi="Arial" w:cs="Arial"/>
                <w:color w:val="333333"/>
                <w:kern w:val="0"/>
                <w:sz w:val="22"/>
                <w:szCs w:val="22"/>
                <w:lang w:eastAsia="es-MX" w:bidi="ar-SA"/>
              </w:rPr>
            </w:pPr>
          </w:p>
          <w:p w:rsidR="00D870E8" w:rsidRDefault="00C83B14">
            <w:pPr>
              <w:suppressAutoHyphens w:val="0"/>
              <w:spacing w:before="100" w:after="142" w:line="276" w:lineRule="auto"/>
              <w:ind w:right="51"/>
              <w:jc w:val="center"/>
              <w:textAlignment w:val="auto"/>
            </w:pPr>
            <w:r>
              <w:rPr>
                <w:rFonts w:ascii="Arial" w:eastAsia="Times New Roman" w:hAnsi="Arial" w:cs="Arial"/>
                <w:b/>
                <w:bCs/>
                <w:color w:val="000000"/>
                <w:kern w:val="0"/>
                <w:sz w:val="22"/>
                <w:szCs w:val="22"/>
                <w:lang w:eastAsia="es-MX" w:bidi="ar-SA"/>
              </w:rPr>
              <w:t>Dr. José de Jesús Méndez de Lira.</w:t>
            </w:r>
          </w:p>
        </w:tc>
      </w:tr>
      <w:tr w:rsidR="00D870E8">
        <w:tblPrEx>
          <w:tblCellMar>
            <w:top w:w="0" w:type="dxa"/>
            <w:bottom w:w="0" w:type="dxa"/>
          </w:tblCellMar>
        </w:tblPrEx>
        <w:tc>
          <w:tcPr>
            <w:tcW w:w="490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En representación de la Contraloría del Estado de Jalisco:</w:t>
            </w:r>
          </w:p>
          <w:p w:rsidR="00D870E8" w:rsidRDefault="00D870E8">
            <w:pPr>
              <w:suppressAutoHyphens w:val="0"/>
              <w:spacing w:before="100" w:line="276" w:lineRule="auto"/>
              <w:ind w:right="51"/>
              <w:jc w:val="center"/>
              <w:textAlignment w:val="auto"/>
              <w:rPr>
                <w:rFonts w:ascii="Arial" w:eastAsia="Times New Roman" w:hAnsi="Arial" w:cs="Arial"/>
                <w:color w:val="333333"/>
                <w:kern w:val="0"/>
                <w:sz w:val="22"/>
                <w:szCs w:val="22"/>
                <w:lang w:eastAsia="es-MX" w:bidi="ar-SA"/>
              </w:rPr>
            </w:pPr>
          </w:p>
          <w:p w:rsidR="00D870E8" w:rsidRDefault="00C83B14">
            <w:pPr>
              <w:suppressAutoHyphens w:val="0"/>
              <w:spacing w:before="100" w:after="142" w:line="276" w:lineRule="auto"/>
              <w:ind w:right="51"/>
              <w:jc w:val="center"/>
              <w:textAlignment w:val="auto"/>
            </w:pPr>
            <w:r>
              <w:rPr>
                <w:rFonts w:ascii="Arial" w:eastAsia="Times New Roman" w:hAnsi="Arial" w:cs="Arial"/>
                <w:b/>
                <w:bCs/>
                <w:color w:val="000000"/>
                <w:kern w:val="0"/>
                <w:sz w:val="22"/>
                <w:szCs w:val="22"/>
                <w:lang w:eastAsia="es-MX" w:bidi="ar-SA"/>
              </w:rPr>
              <w:t>C. Juana Carrion Ruiz</w:t>
            </w:r>
          </w:p>
        </w:tc>
        <w:tc>
          <w:tcPr>
            <w:tcW w:w="48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En representación de la Secretaría de la Hacienda Pública:</w:t>
            </w:r>
          </w:p>
          <w:p w:rsidR="00D870E8" w:rsidRDefault="00D870E8">
            <w:pPr>
              <w:suppressAutoHyphens w:val="0"/>
              <w:spacing w:before="100" w:after="142" w:line="276" w:lineRule="auto"/>
              <w:jc w:val="center"/>
              <w:textAlignment w:val="auto"/>
              <w:rPr>
                <w:rFonts w:ascii="Arial" w:eastAsia="Times New Roman" w:hAnsi="Arial" w:cs="Arial"/>
                <w:b/>
                <w:bCs/>
                <w:color w:val="000000"/>
                <w:kern w:val="0"/>
                <w:sz w:val="22"/>
                <w:szCs w:val="22"/>
                <w:lang w:eastAsia="es-MX" w:bidi="ar-SA"/>
              </w:rPr>
            </w:pPr>
          </w:p>
          <w:p w:rsidR="00D870E8" w:rsidRDefault="00C83B14">
            <w:pPr>
              <w:suppressAutoHyphens w:val="0"/>
              <w:spacing w:before="100" w:after="142" w:line="276" w:lineRule="auto"/>
              <w:jc w:val="center"/>
              <w:textAlignment w:val="auto"/>
            </w:pPr>
            <w:r>
              <w:rPr>
                <w:rFonts w:ascii="Arial" w:eastAsia="Times New Roman" w:hAnsi="Arial" w:cs="Arial"/>
                <w:b/>
                <w:bCs/>
                <w:color w:val="000000"/>
                <w:kern w:val="0"/>
                <w:sz w:val="22"/>
                <w:szCs w:val="22"/>
                <w:lang w:eastAsia="es-MX" w:bidi="ar-SA"/>
              </w:rPr>
              <w:t>Gloria Judith Ley Angulo</w:t>
            </w:r>
          </w:p>
        </w:tc>
      </w:tr>
      <w:tr w:rsidR="00D870E8">
        <w:tblPrEx>
          <w:tblCellMar>
            <w:top w:w="0" w:type="dxa"/>
            <w:bottom w:w="0" w:type="dxa"/>
          </w:tblCellMar>
        </w:tblPrEx>
        <w:tc>
          <w:tcPr>
            <w:tcW w:w="490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En representación de la Secretaría de Salud del Gobierno de la República</w:t>
            </w:r>
          </w:p>
          <w:p w:rsidR="00D870E8" w:rsidRDefault="00D870E8">
            <w:pPr>
              <w:suppressAutoHyphens w:val="0"/>
              <w:spacing w:before="100" w:line="276" w:lineRule="auto"/>
              <w:ind w:right="51"/>
              <w:jc w:val="center"/>
              <w:textAlignment w:val="auto"/>
              <w:rPr>
                <w:rFonts w:ascii="Arial" w:eastAsia="Times New Roman" w:hAnsi="Arial" w:cs="Arial"/>
                <w:color w:val="333333"/>
                <w:kern w:val="0"/>
                <w:sz w:val="22"/>
                <w:szCs w:val="22"/>
                <w:lang w:eastAsia="es-MX" w:bidi="ar-SA"/>
              </w:rPr>
            </w:pPr>
          </w:p>
          <w:p w:rsidR="00D870E8" w:rsidRDefault="00C83B14">
            <w:pPr>
              <w:suppressAutoHyphens w:val="0"/>
              <w:spacing w:before="100" w:after="142" w:line="276" w:lineRule="auto"/>
              <w:ind w:right="51"/>
              <w:jc w:val="center"/>
              <w:textAlignment w:val="auto"/>
            </w:pPr>
            <w:r>
              <w:rPr>
                <w:rFonts w:ascii="Arial" w:eastAsia="Times New Roman" w:hAnsi="Arial" w:cs="Arial"/>
                <w:b/>
                <w:bCs/>
                <w:color w:val="000000"/>
                <w:kern w:val="0"/>
                <w:sz w:val="22"/>
                <w:szCs w:val="22"/>
                <w:lang w:eastAsia="es-MX" w:bidi="ar-SA"/>
              </w:rPr>
              <w:t>Mtra. Fátima Andrea Antillon</w:t>
            </w:r>
          </w:p>
        </w:tc>
        <w:tc>
          <w:tcPr>
            <w:tcW w:w="48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 xml:space="preserve">En representación del Comité Ejecutivo Nacional del Sindicato </w:t>
            </w:r>
            <w:r>
              <w:rPr>
                <w:rFonts w:ascii="Arial" w:eastAsia="Times New Roman" w:hAnsi="Arial" w:cs="Arial"/>
                <w:b/>
                <w:bCs/>
                <w:color w:val="000000"/>
                <w:kern w:val="0"/>
                <w:sz w:val="22"/>
                <w:szCs w:val="22"/>
                <w:lang w:eastAsia="es-MX" w:bidi="ar-SA"/>
              </w:rPr>
              <w:t>Nacional de Trabajadores de la Secretaría de Salud.</w:t>
            </w:r>
          </w:p>
          <w:p w:rsidR="00D870E8" w:rsidRDefault="00C83B14">
            <w:pPr>
              <w:suppressAutoHyphens w:val="0"/>
              <w:spacing w:before="100" w:after="142" w:line="276" w:lineRule="auto"/>
              <w:ind w:right="51"/>
              <w:jc w:val="center"/>
              <w:textAlignment w:val="auto"/>
            </w:pPr>
            <w:r>
              <w:rPr>
                <w:rFonts w:ascii="Arial" w:eastAsia="Times New Roman" w:hAnsi="Arial" w:cs="Arial"/>
                <w:b/>
                <w:bCs/>
                <w:color w:val="000000"/>
                <w:kern w:val="0"/>
                <w:sz w:val="22"/>
                <w:szCs w:val="22"/>
                <w:lang w:eastAsia="es-MX" w:bidi="ar-SA"/>
              </w:rPr>
              <w:t>Lic. Alma Angelina Ruiz Santoscoy</w:t>
            </w:r>
          </w:p>
        </w:tc>
      </w:tr>
      <w:tr w:rsidR="00D870E8">
        <w:tblPrEx>
          <w:tblCellMar>
            <w:top w:w="0" w:type="dxa"/>
            <w:bottom w:w="0" w:type="dxa"/>
          </w:tblCellMar>
        </w:tblPrEx>
        <w:tc>
          <w:tcPr>
            <w:tcW w:w="490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En representación de la Secretaría de Salud del Estado de Jalisco</w:t>
            </w:r>
          </w:p>
          <w:p w:rsidR="00D870E8" w:rsidRDefault="00D870E8">
            <w:pPr>
              <w:suppressAutoHyphens w:val="0"/>
              <w:spacing w:before="100" w:line="276" w:lineRule="auto"/>
              <w:ind w:right="51"/>
              <w:jc w:val="center"/>
              <w:textAlignment w:val="auto"/>
              <w:rPr>
                <w:rFonts w:ascii="Arial" w:eastAsia="Times New Roman" w:hAnsi="Arial" w:cs="Arial"/>
                <w:color w:val="333333"/>
                <w:kern w:val="0"/>
                <w:sz w:val="22"/>
                <w:szCs w:val="22"/>
                <w:lang w:eastAsia="es-MX" w:bidi="ar-SA"/>
              </w:rPr>
            </w:pPr>
          </w:p>
          <w:p w:rsidR="00D870E8" w:rsidRDefault="00C83B14">
            <w:pPr>
              <w:suppressAutoHyphens w:val="0"/>
              <w:spacing w:before="100" w:after="142" w:line="276" w:lineRule="auto"/>
              <w:ind w:right="51"/>
              <w:jc w:val="center"/>
              <w:textAlignment w:val="auto"/>
            </w:pPr>
            <w:r>
              <w:rPr>
                <w:rFonts w:ascii="Arial" w:eastAsia="Times New Roman" w:hAnsi="Arial" w:cs="Arial"/>
                <w:b/>
                <w:bCs/>
                <w:color w:val="000000"/>
                <w:kern w:val="0"/>
                <w:sz w:val="22"/>
                <w:szCs w:val="22"/>
                <w:lang w:eastAsia="es-MX" w:bidi="ar-SA"/>
              </w:rPr>
              <w:t>Lic. Ana Lilia Mosqueda González</w:t>
            </w:r>
          </w:p>
        </w:tc>
        <w:tc>
          <w:tcPr>
            <w:tcW w:w="48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000000"/>
                <w:kern w:val="0"/>
                <w:sz w:val="22"/>
                <w:szCs w:val="22"/>
                <w:lang w:eastAsia="es-MX" w:bidi="ar-SA"/>
              </w:rPr>
              <w:t xml:space="preserve">En representación de la Secretaría General de Gobierno del Estado de </w:t>
            </w:r>
            <w:r>
              <w:rPr>
                <w:rFonts w:ascii="Arial" w:eastAsia="Times New Roman" w:hAnsi="Arial" w:cs="Arial"/>
                <w:b/>
                <w:bCs/>
                <w:color w:val="000000"/>
                <w:kern w:val="0"/>
                <w:sz w:val="22"/>
                <w:szCs w:val="22"/>
                <w:lang w:eastAsia="es-MX" w:bidi="ar-SA"/>
              </w:rPr>
              <w:t>Jalisco</w:t>
            </w:r>
          </w:p>
          <w:p w:rsidR="00D870E8" w:rsidRDefault="00D870E8">
            <w:pPr>
              <w:suppressAutoHyphens w:val="0"/>
              <w:spacing w:before="100" w:line="276" w:lineRule="auto"/>
              <w:jc w:val="center"/>
              <w:textAlignment w:val="auto"/>
              <w:rPr>
                <w:rFonts w:ascii="Arial" w:eastAsia="Times New Roman" w:hAnsi="Arial" w:cs="Arial"/>
                <w:color w:val="333333"/>
                <w:kern w:val="0"/>
                <w:sz w:val="22"/>
                <w:szCs w:val="22"/>
                <w:lang w:eastAsia="es-MX" w:bidi="ar-SA"/>
              </w:rPr>
            </w:pPr>
          </w:p>
          <w:p w:rsidR="00D870E8" w:rsidRDefault="00C83B14">
            <w:pPr>
              <w:suppressAutoHyphens w:val="0"/>
              <w:spacing w:before="100" w:after="142" w:line="276" w:lineRule="auto"/>
              <w:jc w:val="center"/>
              <w:textAlignment w:val="auto"/>
            </w:pPr>
            <w:r>
              <w:rPr>
                <w:rFonts w:ascii="Arial" w:eastAsia="Times New Roman" w:hAnsi="Arial" w:cs="Arial"/>
                <w:b/>
                <w:bCs/>
                <w:color w:val="333333"/>
                <w:kern w:val="0"/>
                <w:sz w:val="22"/>
                <w:szCs w:val="22"/>
                <w:lang w:eastAsia="es-MX" w:bidi="ar-SA"/>
              </w:rPr>
              <w:t>Lic. Carlos Mercado Tinoco</w:t>
            </w:r>
          </w:p>
        </w:tc>
      </w:tr>
      <w:tr w:rsidR="00D870E8">
        <w:tblPrEx>
          <w:tblCellMar>
            <w:top w:w="0" w:type="dxa"/>
            <w:bottom w:w="0" w:type="dxa"/>
          </w:tblCellMar>
        </w:tblPrEx>
        <w:tc>
          <w:tcPr>
            <w:tcW w:w="9720" w:type="dxa"/>
            <w:gridSpan w:val="2"/>
            <w:tcBorders>
              <w:top w:val="single" w:sz="6" w:space="0" w:color="000000"/>
              <w:bottom w:val="single" w:sz="6" w:space="0" w:color="000000"/>
            </w:tcBorders>
            <w:shd w:val="clear" w:color="auto" w:fill="auto"/>
            <w:tcMar>
              <w:top w:w="0" w:type="dxa"/>
              <w:left w:w="0" w:type="dxa"/>
              <w:bottom w:w="0" w:type="dxa"/>
              <w:right w:w="0" w:type="dxa"/>
            </w:tcMar>
          </w:tcPr>
          <w:p w:rsidR="00D870E8" w:rsidRDefault="00C83B14">
            <w:pPr>
              <w:suppressAutoHyphens w:val="0"/>
              <w:spacing w:before="100" w:line="276" w:lineRule="auto"/>
              <w:ind w:right="51"/>
              <w:jc w:val="center"/>
              <w:textAlignment w:val="auto"/>
            </w:pPr>
            <w:r>
              <w:rPr>
                <w:rFonts w:ascii="Arial" w:eastAsia="Times New Roman" w:hAnsi="Arial" w:cs="Arial"/>
                <w:b/>
                <w:bCs/>
                <w:color w:val="333333"/>
                <w:kern w:val="0"/>
                <w:sz w:val="22"/>
                <w:szCs w:val="22"/>
                <w:lang w:eastAsia="es-MX" w:bidi="ar-SA"/>
              </w:rPr>
              <w:t>En representación de la Secretaria de Administración del Estado de Jalisco</w:t>
            </w:r>
          </w:p>
          <w:p w:rsidR="00D870E8" w:rsidRDefault="00C83B14">
            <w:pPr>
              <w:suppressAutoHyphens w:val="0"/>
              <w:spacing w:before="100" w:line="276" w:lineRule="auto"/>
              <w:ind w:right="51"/>
              <w:jc w:val="center"/>
              <w:textAlignment w:val="auto"/>
            </w:pPr>
            <w:r>
              <w:rPr>
                <w:rFonts w:ascii="Arial" w:eastAsia="Times New Roman" w:hAnsi="Arial" w:cs="Arial"/>
                <w:b/>
                <w:bCs/>
                <w:color w:val="333333"/>
                <w:kern w:val="0"/>
                <w:sz w:val="22"/>
                <w:szCs w:val="22"/>
                <w:lang w:eastAsia="es-MX" w:bidi="ar-SA"/>
              </w:rPr>
              <w:t>Lic Josue Navarro Romero</w:t>
            </w:r>
          </w:p>
          <w:p w:rsidR="00D870E8" w:rsidRDefault="00D870E8">
            <w:pPr>
              <w:suppressAutoHyphens w:val="0"/>
              <w:spacing w:before="100" w:after="142" w:line="276" w:lineRule="auto"/>
              <w:ind w:right="51"/>
              <w:textAlignment w:val="auto"/>
              <w:rPr>
                <w:rFonts w:ascii="Arial" w:eastAsia="Times New Roman" w:hAnsi="Arial" w:cs="Arial"/>
                <w:color w:val="333333"/>
                <w:kern w:val="0"/>
                <w:sz w:val="22"/>
                <w:szCs w:val="22"/>
                <w:lang w:eastAsia="es-MX" w:bidi="ar-SA"/>
              </w:rPr>
            </w:pPr>
          </w:p>
        </w:tc>
      </w:tr>
      <w:tr w:rsidR="00D870E8">
        <w:tblPrEx>
          <w:tblCellMar>
            <w:top w:w="0" w:type="dxa"/>
            <w:bottom w:w="0" w:type="dxa"/>
          </w:tblCellMar>
        </w:tblPrEx>
        <w:tc>
          <w:tcPr>
            <w:tcW w:w="9720" w:type="dxa"/>
            <w:gridSpan w:val="2"/>
            <w:shd w:val="clear" w:color="auto" w:fill="auto"/>
            <w:tcMar>
              <w:top w:w="0" w:type="dxa"/>
              <w:left w:w="0" w:type="dxa"/>
              <w:bottom w:w="0" w:type="dxa"/>
              <w:right w:w="0" w:type="dxa"/>
            </w:tcMar>
          </w:tcPr>
          <w:p w:rsidR="00D870E8" w:rsidRDefault="00C83B14">
            <w:pPr>
              <w:suppressAutoHyphens w:val="0"/>
              <w:spacing w:before="100" w:after="142" w:line="276" w:lineRule="auto"/>
              <w:ind w:right="51"/>
              <w:textAlignment w:val="auto"/>
            </w:pPr>
            <w:r>
              <w:rPr>
                <w:rFonts w:ascii="Arial" w:eastAsia="Times New Roman" w:hAnsi="Arial" w:cs="Arial"/>
                <w:b/>
                <w:bCs/>
                <w:i/>
                <w:iCs/>
                <w:color w:val="000000"/>
                <w:kern w:val="0"/>
                <w:sz w:val="22"/>
                <w:szCs w:val="22"/>
                <w:lang w:eastAsia="es-MX" w:bidi="ar-SA"/>
              </w:rPr>
              <w:t xml:space="preserve">ESTA PÁGINA CORRESPONDE A LAS FIRMAS DEL ACTA DE LA IX SESIÓN EXTRAORDINARIA DE LA JUNTA DE GOBIERNO DEL ORGANISMO </w:t>
            </w:r>
            <w:r>
              <w:rPr>
                <w:rFonts w:ascii="Arial" w:eastAsia="Times New Roman" w:hAnsi="Arial" w:cs="Arial"/>
                <w:b/>
                <w:bCs/>
                <w:i/>
                <w:iCs/>
                <w:color w:val="000000"/>
                <w:kern w:val="0"/>
                <w:sz w:val="22"/>
                <w:szCs w:val="22"/>
                <w:lang w:eastAsia="es-MX" w:bidi="ar-SA"/>
              </w:rPr>
              <w:t>PÚBLICO DESCENTRALIZADO “SERVICIOS DE SALUD JALISCO”, EFECTUADA EL DÍA 08 DE SEPTIEMBRE DE 2020 DOS MIL VEINTE.</w:t>
            </w:r>
          </w:p>
        </w:tc>
      </w:tr>
    </w:tbl>
    <w:p w:rsidR="00D870E8" w:rsidRDefault="00D870E8">
      <w:pPr>
        <w:suppressAutoHyphens w:val="0"/>
        <w:spacing w:before="100"/>
        <w:textAlignment w:val="auto"/>
        <w:rPr>
          <w:rFonts w:ascii="Arial" w:eastAsia="Times New Roman" w:hAnsi="Arial" w:cs="Arial"/>
          <w:color w:val="333333"/>
          <w:kern w:val="0"/>
          <w:sz w:val="22"/>
          <w:szCs w:val="22"/>
          <w:lang w:eastAsia="es-MX" w:bidi="ar-SA"/>
        </w:rPr>
      </w:pPr>
    </w:p>
    <w:p w:rsidR="00D870E8" w:rsidRDefault="00D870E8">
      <w:pPr>
        <w:spacing w:before="100" w:line="360" w:lineRule="auto"/>
        <w:rPr>
          <w:rFonts w:ascii="Arial" w:eastAsia="Times New Roman" w:hAnsi="Arial" w:cs="Arial"/>
          <w:sz w:val="22"/>
          <w:szCs w:val="22"/>
          <w:lang w:eastAsia="es-MX"/>
        </w:rPr>
      </w:pPr>
    </w:p>
    <w:p w:rsidR="00D870E8" w:rsidRDefault="00D870E8">
      <w:pPr>
        <w:pStyle w:val="NormalWeb"/>
        <w:spacing w:after="0"/>
        <w:ind w:hanging="11"/>
        <w:jc w:val="both"/>
        <w:rPr>
          <w:rFonts w:ascii="Arial" w:hAnsi="Arial" w:cs="Arial"/>
          <w:sz w:val="22"/>
          <w:szCs w:val="22"/>
        </w:rPr>
      </w:pPr>
    </w:p>
    <w:p w:rsidR="00D870E8" w:rsidRDefault="00D870E8">
      <w:pPr>
        <w:pStyle w:val="NormalWeb"/>
        <w:spacing w:after="0"/>
        <w:jc w:val="both"/>
        <w:rPr>
          <w:rFonts w:ascii="Arial" w:hAnsi="Arial" w:cs="Arial"/>
          <w:color w:val="000000"/>
          <w:sz w:val="22"/>
          <w:szCs w:val="22"/>
        </w:rPr>
      </w:pPr>
    </w:p>
    <w:p w:rsidR="00D870E8" w:rsidRDefault="00D870E8">
      <w:pPr>
        <w:pStyle w:val="NormalWeb"/>
        <w:spacing w:after="0"/>
        <w:jc w:val="both"/>
        <w:rPr>
          <w:rFonts w:ascii="Arial" w:hAnsi="Arial" w:cs="Arial"/>
          <w:color w:val="000000"/>
          <w:sz w:val="22"/>
          <w:szCs w:val="22"/>
        </w:rPr>
      </w:pPr>
    </w:p>
    <w:p w:rsidR="00D870E8" w:rsidRDefault="00D870E8">
      <w:pPr>
        <w:pStyle w:val="NormalWeb"/>
        <w:spacing w:after="0"/>
        <w:jc w:val="both"/>
        <w:rPr>
          <w:rFonts w:ascii="Arial" w:hAnsi="Arial" w:cs="Arial"/>
          <w:sz w:val="22"/>
          <w:szCs w:val="22"/>
        </w:rPr>
      </w:pPr>
    </w:p>
    <w:sectPr w:rsidR="00D870E8">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B14" w:rsidRDefault="00C83B14">
      <w:r>
        <w:separator/>
      </w:r>
    </w:p>
  </w:endnote>
  <w:endnote w:type="continuationSeparator" w:id="0">
    <w:p w:rsidR="00C83B14" w:rsidRDefault="00C8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Palatino">
    <w:altName w:val="Book Antiqua"/>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oberana Sans">
    <w:charset w:val="00"/>
    <w:family w:val="auto"/>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B14" w:rsidRDefault="00C83B14">
      <w:r>
        <w:rPr>
          <w:color w:val="000000"/>
        </w:rPr>
        <w:separator/>
      </w:r>
    </w:p>
  </w:footnote>
  <w:footnote w:type="continuationSeparator" w:id="0">
    <w:p w:rsidR="00C83B14" w:rsidRDefault="00C83B1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225C"/>
    <w:multiLevelType w:val="multilevel"/>
    <w:tmpl w:val="D3EA4B34"/>
    <w:styleLink w:val="WWNum6"/>
    <w:lvl w:ilvl="0">
      <w:numFmt w:val="bullet"/>
      <w:lvlText w:val="o"/>
      <w:lvlJc w:val="left"/>
      <w:pPr>
        <w:ind w:left="1440" w:hanging="360"/>
      </w:pPr>
      <w:rPr>
        <w:rFonts w:ascii="Courier New" w:hAnsi="Courier New" w:cs="Symbol"/>
      </w:rPr>
    </w:lvl>
    <w:lvl w:ilvl="1">
      <w:numFmt w:val="bullet"/>
      <w:lvlText w:val="o"/>
      <w:lvlJc w:val="left"/>
      <w:pPr>
        <w:ind w:left="3600" w:hanging="360"/>
      </w:pPr>
      <w:rPr>
        <w:rFonts w:ascii="Courier New" w:hAnsi="Courier New" w:cs="Courier New"/>
      </w:rPr>
    </w:lvl>
    <w:lvl w:ilvl="2">
      <w:numFmt w:val="bullet"/>
      <w:lvlText w:val="o"/>
      <w:lvlJc w:val="left"/>
      <w:pPr>
        <w:ind w:left="5760" w:hanging="360"/>
      </w:pPr>
      <w:rPr>
        <w:rFonts w:ascii="Courier New" w:hAnsi="Courier New"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34E6204F"/>
    <w:multiLevelType w:val="multilevel"/>
    <w:tmpl w:val="44EA5BC8"/>
    <w:styleLink w:val="WWNum2"/>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2" w15:restartNumberingAfterBreak="0">
    <w:nsid w:val="36215077"/>
    <w:multiLevelType w:val="multilevel"/>
    <w:tmpl w:val="3E4EBFE2"/>
    <w:styleLink w:val="WWNum7"/>
    <w:lvl w:ilvl="0">
      <w:start w:val="1"/>
      <w:numFmt w:val="decimal"/>
      <w:lvlText w:val="%1."/>
      <w:lvlJc w:val="left"/>
      <w:pPr>
        <w:ind w:left="754" w:hanging="397"/>
      </w:pPr>
    </w:lvl>
    <w:lvl w:ilvl="1">
      <w:start w:val="1"/>
      <w:numFmt w:val="decimal"/>
      <w:lvlText w:val="%2."/>
      <w:lvlJc w:val="left"/>
      <w:pPr>
        <w:ind w:left="1151" w:hanging="397"/>
      </w:pPr>
    </w:lvl>
    <w:lvl w:ilvl="2">
      <w:start w:val="1"/>
      <w:numFmt w:val="decimal"/>
      <w:lvlText w:val="%3."/>
      <w:lvlJc w:val="left"/>
      <w:pPr>
        <w:ind w:left="1548" w:hanging="397"/>
      </w:pPr>
    </w:lvl>
    <w:lvl w:ilvl="3">
      <w:start w:val="1"/>
      <w:numFmt w:val="decimal"/>
      <w:lvlText w:val="%4."/>
      <w:lvlJc w:val="left"/>
      <w:pPr>
        <w:ind w:left="1945" w:hanging="397"/>
      </w:pPr>
    </w:lvl>
    <w:lvl w:ilvl="4">
      <w:start w:val="1"/>
      <w:numFmt w:val="decimal"/>
      <w:lvlText w:val="%5."/>
      <w:lvlJc w:val="left"/>
      <w:pPr>
        <w:ind w:left="2342" w:hanging="397"/>
      </w:pPr>
    </w:lvl>
    <w:lvl w:ilvl="5">
      <w:start w:val="1"/>
      <w:numFmt w:val="decimal"/>
      <w:lvlText w:val="%6."/>
      <w:lvlJc w:val="left"/>
      <w:pPr>
        <w:ind w:left="2738" w:hanging="397"/>
      </w:pPr>
    </w:lvl>
    <w:lvl w:ilvl="6">
      <w:start w:val="1"/>
      <w:numFmt w:val="decimal"/>
      <w:lvlText w:val="%7."/>
      <w:lvlJc w:val="left"/>
      <w:pPr>
        <w:ind w:left="3135" w:hanging="397"/>
      </w:pPr>
    </w:lvl>
    <w:lvl w:ilvl="7">
      <w:start w:val="1"/>
      <w:numFmt w:val="decimal"/>
      <w:lvlText w:val="%8."/>
      <w:lvlJc w:val="left"/>
      <w:pPr>
        <w:ind w:left="3532" w:hanging="397"/>
      </w:pPr>
    </w:lvl>
    <w:lvl w:ilvl="8">
      <w:start w:val="1"/>
      <w:numFmt w:val="decimal"/>
      <w:lvlText w:val="%9."/>
      <w:lvlJc w:val="left"/>
      <w:pPr>
        <w:ind w:left="3929" w:hanging="397"/>
      </w:pPr>
    </w:lvl>
  </w:abstractNum>
  <w:abstractNum w:abstractNumId="3" w15:restartNumberingAfterBreak="0">
    <w:nsid w:val="37E04176"/>
    <w:multiLevelType w:val="multilevel"/>
    <w:tmpl w:val="0D9EC640"/>
    <w:styleLink w:val="WWNum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3"/>
  </w:num>
  <w:num w:numId="2">
    <w:abstractNumId w:val="0"/>
  </w:num>
  <w:num w:numId="3">
    <w:abstractNumId w:val="1"/>
  </w:num>
  <w:num w:numId="4">
    <w:abstractNumId w:val="2"/>
  </w:num>
  <w:num w:numId="5">
    <w:abstractNumId w:val="3"/>
    <w:lvlOverride w:ilvl="0"/>
  </w:num>
  <w:num w:numId="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D870E8"/>
    <w:rsid w:val="008B56A3"/>
    <w:rsid w:val="00C83B14"/>
    <w:rsid w:val="00D870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D14C4-EEE9-45E8-A79D-98458CA1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kern w:val="3"/>
        <w:sz w:val="24"/>
        <w:szCs w:val="24"/>
        <w:lang w:val="es-MX"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spacing w:after="120"/>
      <w:outlineLvl w:val="0"/>
    </w:pPr>
    <w:rPr>
      <w:rFonts w:ascii="Palatino" w:eastAsia="Palatino" w:hAnsi="Palatino" w:cs="Palatino"/>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Standarduser">
    <w:name w:val="Standard (user)"/>
    <w:pPr>
      <w:widowControl w:val="0"/>
      <w:suppressAutoHyphens/>
    </w:pPr>
    <w:rPr>
      <w:rFonts w:ascii="Arial" w:eastAsia="Arial" w:hAnsi="Arial" w:cs="Arial"/>
      <w:color w:val="333333"/>
      <w:kern w:val="0"/>
      <w:szCs w:val="20"/>
    </w:rPr>
  </w:style>
  <w:style w:type="paragraph" w:styleId="Prrafodelista">
    <w:name w:val="List Paragraph"/>
    <w:basedOn w:val="Standarduser"/>
    <w:pPr>
      <w:spacing w:before="120"/>
      <w:ind w:left="720" w:firstLine="397"/>
    </w:pPr>
    <w:rPr>
      <w:lang w:val="es-ES"/>
    </w:rPr>
  </w:style>
  <w:style w:type="paragraph" w:customStyle="1" w:styleId="Predeterminado">
    <w:name w:val="Predeterminado"/>
    <w:pPr>
      <w:widowControl w:val="0"/>
      <w:suppressAutoHyphens/>
      <w:spacing w:line="200" w:lineRule="atLeast"/>
    </w:pPr>
    <w:rPr>
      <w:rFonts w:ascii="Lucida Sans" w:eastAsia="Tahoma" w:hAnsi="Lucida Sans" w:cs="Liberation Sans"/>
      <w:sz w:val="36"/>
    </w:rPr>
  </w:style>
  <w:style w:type="character" w:customStyle="1" w:styleId="ListLabel1">
    <w:name w:val="ListLabel 1"/>
    <w:rPr>
      <w:rFonts w:cs="Symbol"/>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ListLabel19">
    <w:name w:val="ListLabel 19"/>
    <w:rPr>
      <w:rFonts w:cs="Symbol"/>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cs="Symbol"/>
    </w:rPr>
  </w:style>
  <w:style w:type="character" w:customStyle="1" w:styleId="ListLabel26">
    <w:name w:val="ListLabel 26"/>
    <w:rPr>
      <w:rFonts w:cs="Courier New"/>
    </w:rPr>
  </w:style>
  <w:style w:type="character" w:customStyle="1" w:styleId="ListLabel27">
    <w:name w:val="ListLabel 27"/>
    <w:rPr>
      <w:rFonts w:cs="Wingdings"/>
    </w:rPr>
  </w:style>
  <w:style w:type="paragraph" w:styleId="NormalWeb">
    <w:name w:val="Normal (Web)"/>
    <w:basedOn w:val="Normal"/>
    <w:pPr>
      <w:suppressAutoHyphens w:val="0"/>
      <w:spacing w:before="100" w:after="142" w:line="276" w:lineRule="auto"/>
      <w:textAlignment w:val="auto"/>
    </w:pPr>
    <w:rPr>
      <w:rFonts w:ascii="Times New Roman" w:eastAsia="Times New Roman" w:hAnsi="Times New Roman" w:cs="Times New Roman"/>
      <w:kern w:val="0"/>
      <w:lang w:eastAsia="es-MX" w:bidi="ar-SA"/>
    </w:rPr>
  </w:style>
  <w:style w:type="numbering" w:customStyle="1" w:styleId="WWNum1">
    <w:name w:val="WWNum1"/>
    <w:basedOn w:val="Sinlista"/>
    <w:pPr>
      <w:numPr>
        <w:numId w:val="1"/>
      </w:numPr>
    </w:pPr>
  </w:style>
  <w:style w:type="numbering" w:customStyle="1" w:styleId="WWNum6">
    <w:name w:val="WWNum6"/>
    <w:basedOn w:val="Sinlista"/>
    <w:pPr>
      <w:numPr>
        <w:numId w:val="2"/>
      </w:numPr>
    </w:pPr>
  </w:style>
  <w:style w:type="numbering" w:customStyle="1" w:styleId="WWNum2">
    <w:name w:val="WWNum2"/>
    <w:basedOn w:val="Sinlista"/>
    <w:pPr>
      <w:numPr>
        <w:numId w:val="3"/>
      </w:numPr>
    </w:pPr>
  </w:style>
  <w:style w:type="numbering" w:customStyle="1" w:styleId="WWNum7">
    <w:name w:val="WWNum7"/>
    <w:basedOn w:val="Sinlista"/>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4015</Words>
  <Characters>22085</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Soporte</dc:creator>
  <cp:lastModifiedBy>paul arnoldo gonzalez</cp:lastModifiedBy>
  <cp:revision>2</cp:revision>
  <dcterms:created xsi:type="dcterms:W3CDTF">2020-12-15T16:12:00Z</dcterms:created>
  <dcterms:modified xsi:type="dcterms:W3CDTF">2020-12-15T16:12:00Z</dcterms:modified>
</cp:coreProperties>
</file>