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>RASTRO MUNICIPAL REPORTE MES DE ENERO</w:t>
      </w:r>
      <w:r>
        <w:rPr>
          <w:b/>
          <w:sz w:val="48"/>
          <w:szCs w:val="48"/>
        </w:rPr>
        <w:tab/>
        <w:t>2018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HORARIO DE ATENCIÓN DE 7 AM  A 6 PM</w:t>
      </w:r>
    </w:p>
    <w:p>
      <w:pPr>
        <w:spacing w:after="0" w:line="240" w:lineRule="auto"/>
        <w:jc w:val="center"/>
        <w:rPr>
          <w:sz w:val="8"/>
          <w:szCs w:val="28"/>
        </w:rPr>
      </w:pPr>
    </w:p>
    <w:tbl>
      <w:tblPr>
        <w:tblStyle w:val="Tablaconcuadrcula"/>
        <w:tblW w:w="9989" w:type="dxa"/>
        <w:tblInd w:w="-856" w:type="dxa"/>
        <w:tblLook w:val="04A0" w:firstRow="1" w:lastRow="0" w:firstColumn="1" w:lastColumn="0" w:noHBand="0" w:noVBand="1"/>
      </w:tblPr>
      <w:tblGrid>
        <w:gridCol w:w="844"/>
        <w:gridCol w:w="9145"/>
      </w:tblGrid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DIA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ACTIVIDAD</w:t>
            </w:r>
          </w:p>
        </w:tc>
      </w:tr>
      <w:tr>
        <w:trPr>
          <w:trHeight w:val="8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rPr>
                <w:b/>
                <w:sz w:val="32"/>
                <w:szCs w:val="28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sz w:val="20"/>
                <w:szCs w:val="20"/>
                <w:lang w:eastAsia="es-MX"/>
              </w:rPr>
            </w:pP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refrigerados ,pasar a libro correspondiente datos de animales sacrificados ,lectura de cloro en agua potable ,limpieza general del rastro </w:t>
            </w:r>
          </w:p>
        </w:tc>
      </w:tr>
      <w:tr>
        <w:trPr>
          <w:trHeight w:val="16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 de cloro en agua potable. Limpieza general 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436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Tomar lectura de canales refrigerados, pasar a libro correspondiente datos de animales  sacrificados, lectura de cloro en agua potable,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Prrafodelista"/>
              <w:tabs>
                <w:tab w:val="left" w:pos="5475"/>
              </w:tabs>
              <w:spacing w:line="240" w:lineRule="auto"/>
              <w:ind w:left="317"/>
              <w:rPr>
                <w:sz w:val="24"/>
                <w:szCs w:val="24"/>
              </w:rPr>
            </w:pPr>
          </w:p>
        </w:tc>
      </w:tr>
      <w:t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rrafodelista"/>
              <w:spacing w:line="240" w:lineRule="auto"/>
              <w:ind w:left="317"/>
              <w:rPr>
                <w:sz w:val="24"/>
                <w:szCs w:val="24"/>
              </w:rPr>
            </w:pPr>
          </w:p>
        </w:tc>
      </w:tr>
      <w:t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Prrafodelista"/>
              <w:spacing w:line="240" w:lineRule="auto"/>
              <w:ind w:left="317"/>
              <w:rPr>
                <w:sz w:val="24"/>
                <w:szCs w:val="24"/>
              </w:rPr>
            </w:pP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 a libro correspondiente datos de animales sacrificados, lectura de cloro en agua potable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sacrificados, lectura de cloro en agua potable, limpieza  general del rastro y atención ciudadana. Autorizar vacaciones del SR Jorge Santiago Robles.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65"/>
                <w:tab w:val="left" w:pos="1163"/>
                <w:tab w:val="left" w:pos="221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95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</w:t>
            </w:r>
          </w:p>
        </w:tc>
      </w:tr>
      <w:tr>
        <w:trPr>
          <w:trHeight w:val="6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53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 a libro correspondiente datos de animales sacrificados, lectura de cloro en agua potable,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36"/>
                <w:tab w:val="left" w:pos="148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.pasar a libro correspondiente datos de animales sacrificados, lectura de cloro en agua potable, limpieza general del rastro y atención ciudadana.</w:t>
            </w:r>
          </w:p>
        </w:tc>
      </w:tr>
      <w:t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>
        <w:trPr>
          <w:cantSplit/>
          <w:trHeight w:val="1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</w:t>
            </w:r>
          </w:p>
        </w:tc>
      </w:tr>
      <w:tr>
        <w:trPr>
          <w:cantSplit/>
          <w:trHeight w:val="1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GASTOS DEL MES   27980.20       RECES   SACRIFICADAS    126   CERDOS 372                                                                                                                                                   </w:t>
            </w:r>
          </w:p>
        </w:tc>
      </w:tr>
    </w:tbl>
    <w:p/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75DAB-5EFE-4A87-9E11-69124BB6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rastro</dc:creator>
  <cp:keywords/>
  <dc:description/>
  <cp:lastModifiedBy>rastro</cp:lastModifiedBy>
  <cp:revision>3</cp:revision>
  <dcterms:created xsi:type="dcterms:W3CDTF">2017-12-04T22:42:00Z</dcterms:created>
  <dcterms:modified xsi:type="dcterms:W3CDTF">2018-02-01T23:06:00Z</dcterms:modified>
</cp:coreProperties>
</file>