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76" w:rsidRDefault="00E0554B" w:rsidP="002D1276">
      <w:pPr>
        <w:tabs>
          <w:tab w:val="left" w:pos="1694"/>
        </w:tabs>
        <w:ind w:left="426"/>
        <w:jc w:val="center"/>
        <w:rPr>
          <w:rFonts w:ascii="Arial" w:eastAsia="Times New Roman" w:hAnsi="Arial"/>
          <w:b/>
          <w:sz w:val="16"/>
          <w:lang w:val="es-MX"/>
        </w:rPr>
      </w:pPr>
      <w:r w:rsidRPr="003804C6">
        <w:rPr>
          <w:rFonts w:ascii="Arial" w:eastAsia="Times New Roman" w:hAnsi="Arial"/>
          <w:b/>
          <w:noProof/>
          <w:sz w:val="16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420DDD0" wp14:editId="7BEA30E0">
            <wp:simplePos x="0" y="0"/>
            <wp:positionH relativeFrom="margin">
              <wp:posOffset>4467680</wp:posOffset>
            </wp:positionH>
            <wp:positionV relativeFrom="paragraph">
              <wp:posOffset>-681431</wp:posOffset>
            </wp:positionV>
            <wp:extent cx="1296537" cy="674868"/>
            <wp:effectExtent l="0" t="0" r="0" b="0"/>
            <wp:wrapNone/>
            <wp:docPr id="33" name="Imagen 33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53" cy="6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4C6">
        <w:rPr>
          <w:rFonts w:ascii="Arial" w:eastAsia="Times New Roman" w:hAnsi="Arial"/>
          <w:b/>
          <w:noProof/>
          <w:sz w:val="16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B6792F9" wp14:editId="5F7E3C50">
            <wp:simplePos x="0" y="0"/>
            <wp:positionH relativeFrom="margin">
              <wp:align>left</wp:align>
            </wp:positionH>
            <wp:positionV relativeFrom="paragraph">
              <wp:posOffset>-640346</wp:posOffset>
            </wp:positionV>
            <wp:extent cx="1010285" cy="716507"/>
            <wp:effectExtent l="0" t="0" r="0" b="7620"/>
            <wp:wrapNone/>
            <wp:docPr id="32" name="Imagen 32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276" w:rsidRPr="00E0554B" w:rsidRDefault="00E0554B" w:rsidP="00E0554B">
      <w:pPr>
        <w:tabs>
          <w:tab w:val="left" w:pos="1694"/>
        </w:tabs>
        <w:jc w:val="both"/>
        <w:rPr>
          <w:rFonts w:ascii="Arial" w:eastAsia="Times New Roman" w:hAnsi="Arial"/>
          <w:b/>
          <w:color w:val="7030A0"/>
          <w:sz w:val="28"/>
          <w:szCs w:val="28"/>
          <w:lang w:val="es-MX"/>
        </w:rPr>
      </w:pP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>
        <w:rPr>
          <w:rFonts w:ascii="Arial" w:eastAsia="Times New Roman" w:hAnsi="Arial"/>
          <w:b/>
          <w:color w:val="7030A0"/>
          <w:sz w:val="28"/>
          <w:szCs w:val="28"/>
          <w:lang w:val="es-MX"/>
        </w:rPr>
        <w:tab/>
      </w:r>
      <w:r w:rsidRPr="00E0554B">
        <w:rPr>
          <w:rFonts w:ascii="Arial" w:eastAsia="Times New Roman" w:hAnsi="Arial"/>
          <w:b/>
          <w:color w:val="7030A0"/>
          <w:sz w:val="28"/>
          <w:szCs w:val="28"/>
          <w:lang w:val="es-MX"/>
        </w:rPr>
        <w:t>Unidad de Contraloría, Mascota, Jalisco</w:t>
      </w:r>
    </w:p>
    <w:p w:rsidR="00E0554B" w:rsidRDefault="00E0554B" w:rsidP="00E0554B">
      <w:pPr>
        <w:tabs>
          <w:tab w:val="left" w:pos="1694"/>
        </w:tabs>
        <w:ind w:left="2980" w:firstLine="1268"/>
        <w:jc w:val="both"/>
        <w:rPr>
          <w:rFonts w:ascii="Arial" w:eastAsia="Times New Roman" w:hAnsi="Arial"/>
          <w:b/>
          <w:sz w:val="16"/>
          <w:lang w:val="es-MX"/>
        </w:rPr>
      </w:pPr>
    </w:p>
    <w:p w:rsidR="002D1276" w:rsidRPr="00BA1ECE" w:rsidRDefault="002D1276" w:rsidP="002D1276">
      <w:pPr>
        <w:tabs>
          <w:tab w:val="left" w:pos="1694"/>
        </w:tabs>
        <w:ind w:left="426"/>
        <w:rPr>
          <w:rFonts w:ascii="Arial" w:eastAsia="Times New Roman" w:hAnsi="Arial"/>
          <w:b/>
          <w:color w:val="FF0000"/>
          <w:sz w:val="40"/>
          <w:szCs w:val="40"/>
          <w:lang w:val="es-MX"/>
        </w:rPr>
      </w:pPr>
      <w:r>
        <w:rPr>
          <w:rFonts w:ascii="Arial" w:eastAsia="Times New Roman" w:hAnsi="Arial"/>
          <w:b/>
          <w:color w:val="FF0000"/>
          <w:sz w:val="40"/>
          <w:szCs w:val="40"/>
          <w:lang w:val="es-MX"/>
        </w:rPr>
        <w:t>Junio 2018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259"/>
        <w:tblW w:w="10518" w:type="dxa"/>
        <w:tblLayout w:type="fixed"/>
        <w:tblLook w:val="00A0" w:firstRow="1" w:lastRow="0" w:firstColumn="1" w:lastColumn="0" w:noHBand="0" w:noVBand="0"/>
      </w:tblPr>
      <w:tblGrid>
        <w:gridCol w:w="1837"/>
        <w:gridCol w:w="1594"/>
        <w:gridCol w:w="1715"/>
        <w:gridCol w:w="1563"/>
        <w:gridCol w:w="1623"/>
        <w:gridCol w:w="736"/>
        <w:gridCol w:w="1450"/>
      </w:tblGrid>
      <w:tr w:rsidR="002D1276" w:rsidTr="009779C6">
        <w:trPr>
          <w:trHeight w:hRule="exact" w:val="643"/>
        </w:trPr>
        <w:tc>
          <w:tcPr>
            <w:tcW w:w="1837" w:type="dxa"/>
            <w:shd w:val="clear" w:color="auto" w:fill="FF3399"/>
          </w:tcPr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L</w:t>
            </w:r>
          </w:p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594" w:type="dxa"/>
            <w:shd w:val="clear" w:color="auto" w:fill="FF3399"/>
          </w:tcPr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715" w:type="dxa"/>
            <w:shd w:val="clear" w:color="auto" w:fill="FF3399"/>
          </w:tcPr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M</w:t>
            </w:r>
          </w:p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563" w:type="dxa"/>
            <w:shd w:val="clear" w:color="auto" w:fill="FF3399"/>
          </w:tcPr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J</w:t>
            </w:r>
          </w:p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623" w:type="dxa"/>
            <w:shd w:val="clear" w:color="auto" w:fill="FF3399"/>
          </w:tcPr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V</w:t>
            </w:r>
          </w:p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736" w:type="dxa"/>
            <w:shd w:val="clear" w:color="auto" w:fill="FF3399"/>
          </w:tcPr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  <w:szCs w:val="46"/>
                <w:lang w:val="es-MX"/>
              </w:rPr>
            </w:pPr>
            <w:r w:rsidRPr="003804C6">
              <w:rPr>
                <w:rFonts w:ascii="Arial Black" w:hAnsi="Arial Black"/>
                <w:sz w:val="36"/>
                <w:szCs w:val="46"/>
                <w:lang w:val="es-MX"/>
              </w:rPr>
              <w:t>S</w:t>
            </w:r>
          </w:p>
          <w:p w:rsidR="002D1276" w:rsidRPr="003804C6" w:rsidRDefault="002D1276" w:rsidP="009779C6">
            <w:pPr>
              <w:tabs>
                <w:tab w:val="left" w:pos="1694"/>
              </w:tabs>
              <w:jc w:val="center"/>
              <w:rPr>
                <w:sz w:val="36"/>
              </w:rPr>
            </w:pPr>
          </w:p>
        </w:tc>
        <w:tc>
          <w:tcPr>
            <w:tcW w:w="1450" w:type="dxa"/>
            <w:shd w:val="clear" w:color="auto" w:fill="FF3399"/>
          </w:tcPr>
          <w:p w:rsidR="002D1276" w:rsidRPr="009F7E1E" w:rsidRDefault="002D1276" w:rsidP="009779C6">
            <w:pPr>
              <w:tabs>
                <w:tab w:val="left" w:pos="1694"/>
              </w:tabs>
              <w:jc w:val="center"/>
              <w:rPr>
                <w:color w:val="000000" w:themeColor="text1"/>
                <w:sz w:val="36"/>
                <w:szCs w:val="46"/>
                <w:lang w:val="es-MX"/>
              </w:rPr>
            </w:pPr>
            <w:r w:rsidRPr="009F7E1E">
              <w:rPr>
                <w:rFonts w:ascii="Arial Black" w:hAnsi="Arial Black"/>
                <w:color w:val="000000" w:themeColor="text1"/>
                <w:sz w:val="36"/>
                <w:szCs w:val="46"/>
                <w:lang w:val="es-MX"/>
              </w:rPr>
              <w:t>D</w:t>
            </w:r>
          </w:p>
          <w:p w:rsidR="002D1276" w:rsidRPr="009F7E1E" w:rsidRDefault="002D1276" w:rsidP="009779C6">
            <w:pPr>
              <w:tabs>
                <w:tab w:val="left" w:pos="1694"/>
              </w:tabs>
              <w:jc w:val="center"/>
              <w:rPr>
                <w:color w:val="000000" w:themeColor="text1"/>
                <w:sz w:val="36"/>
              </w:rPr>
            </w:pPr>
          </w:p>
        </w:tc>
      </w:tr>
      <w:tr w:rsidR="002D1276" w:rsidTr="002D1276">
        <w:trPr>
          <w:trHeight w:hRule="exact" w:val="1924"/>
        </w:trPr>
        <w:tc>
          <w:tcPr>
            <w:tcW w:w="1837" w:type="dxa"/>
            <w:shd w:val="clear" w:color="auto" w:fill="FFFFFF" w:themeFill="background1"/>
          </w:tcPr>
          <w:p w:rsidR="002D1276" w:rsidRPr="00564A78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2D1276" w:rsidRPr="00564A78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2D1276" w:rsidRPr="00564A78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2D1276" w:rsidRPr="00564A78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D127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:rsidR="002D127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</w:p>
          <w:p w:rsidR="002D127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* ACTIVIDADES DE OFICINA</w:t>
            </w:r>
          </w:p>
          <w:p w:rsidR="002D1276" w:rsidRPr="00564A78" w:rsidRDefault="002D1276" w:rsidP="002D127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  <w:lang w:val="es-ES_tradnl"/>
              </w:rPr>
              <w:t xml:space="preserve">* ASISTENCIA A LA INAUGURACIÒN DE LA ESCUELA DE MUSICA “ECOS” </w:t>
            </w:r>
            <w:r w:rsidRPr="00BC69F8">
              <w:rPr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36" w:type="dxa"/>
            <w:shd w:val="clear" w:color="auto" w:fill="FFFFFF" w:themeFill="background1"/>
          </w:tcPr>
          <w:p w:rsidR="002D1276" w:rsidRDefault="002D1276" w:rsidP="009779C6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2D1276" w:rsidRPr="00564A78" w:rsidRDefault="002D1276" w:rsidP="009779C6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276" w:rsidRDefault="002D1276" w:rsidP="009779C6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2D1276" w:rsidRDefault="002D1276" w:rsidP="009779C6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  <w:p w:rsidR="002D1276" w:rsidRDefault="002D1276" w:rsidP="009779C6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  <w:p w:rsidR="002D1276" w:rsidRDefault="002D1276" w:rsidP="009779C6">
            <w:pPr>
              <w:tabs>
                <w:tab w:val="left" w:pos="1694"/>
              </w:tabs>
              <w:rPr>
                <w:b/>
                <w:sz w:val="14"/>
                <w:szCs w:val="14"/>
              </w:rPr>
            </w:pPr>
          </w:p>
          <w:p w:rsidR="002D1276" w:rsidRPr="00A4124E" w:rsidRDefault="002D1276" w:rsidP="009779C6">
            <w:pPr>
              <w:tabs>
                <w:tab w:val="left" w:pos="1694"/>
              </w:tabs>
              <w:rPr>
                <w:b/>
                <w:sz w:val="14"/>
                <w:szCs w:val="14"/>
              </w:rPr>
            </w:pPr>
          </w:p>
        </w:tc>
      </w:tr>
      <w:tr w:rsidR="002D1276" w:rsidRPr="00564A78" w:rsidTr="00E0554B">
        <w:trPr>
          <w:trHeight w:hRule="exact" w:val="2550"/>
        </w:trPr>
        <w:tc>
          <w:tcPr>
            <w:tcW w:w="1837" w:type="dxa"/>
            <w:shd w:val="clear" w:color="auto" w:fill="FFFFFF" w:themeFill="background1"/>
          </w:tcPr>
          <w:p w:rsidR="00FE2A78" w:rsidRPr="00FE2A78" w:rsidRDefault="00FE2A78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2"/>
                <w:szCs w:val="32"/>
              </w:rPr>
            </w:pPr>
            <w:r w:rsidRPr="00FE2A78">
              <w:rPr>
                <w:b/>
                <w:sz w:val="32"/>
                <w:szCs w:val="32"/>
              </w:rPr>
              <w:t>4</w:t>
            </w:r>
          </w:p>
          <w:p w:rsidR="00E0554B" w:rsidRDefault="00E0554B" w:rsidP="002D127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2D127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* ACTIVIDADES DE OFICINA </w:t>
            </w:r>
          </w:p>
          <w:p w:rsidR="002D1276" w:rsidRPr="00E0554B" w:rsidRDefault="002D1276" w:rsidP="002D127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highlight w:val="yellow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>*ELABORACION DE INFORMES A TRANSPARENCIA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left="360" w:right="-130"/>
              <w:rPr>
                <w:b/>
                <w:sz w:val="15"/>
                <w:szCs w:val="15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276" w:rsidRPr="00FE2A78" w:rsidRDefault="002D1276" w:rsidP="009779C6">
            <w:pPr>
              <w:tabs>
                <w:tab w:val="left" w:pos="1694"/>
              </w:tabs>
              <w:rPr>
                <w:b/>
                <w:sz w:val="36"/>
                <w:szCs w:val="36"/>
                <w:lang w:val="es-ES_tradnl"/>
              </w:rPr>
            </w:pPr>
            <w:r w:rsidRPr="00FE2A78">
              <w:rPr>
                <w:b/>
                <w:sz w:val="36"/>
                <w:szCs w:val="36"/>
                <w:lang w:val="es-ES_tradnl"/>
              </w:rPr>
              <w:t>5</w:t>
            </w:r>
          </w:p>
          <w:p w:rsidR="00E0554B" w:rsidRDefault="00E0554B" w:rsidP="00C43014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C43014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* </w:t>
            </w:r>
            <w:r w:rsidR="00C43014" w:rsidRPr="00E0554B">
              <w:rPr>
                <w:b/>
                <w:sz w:val="15"/>
                <w:szCs w:val="15"/>
                <w:lang w:val="es-ES_tradnl"/>
              </w:rPr>
              <w:t>ACTIVIDADES DE OFICINA</w:t>
            </w:r>
          </w:p>
          <w:p w:rsidR="00212426" w:rsidRPr="00E0554B" w:rsidRDefault="00212426" w:rsidP="00C43014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>* ELABORACION DE INFORMES A TRANSPARENCIA</w:t>
            </w:r>
          </w:p>
          <w:p w:rsidR="002D1276" w:rsidRPr="00E0554B" w:rsidRDefault="002D1276" w:rsidP="009779C6">
            <w:pPr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276" w:rsidRPr="00FE2A78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  <w:lang w:val="es-ES_tradnl"/>
              </w:rPr>
            </w:pPr>
            <w:r w:rsidRPr="00FE2A78">
              <w:rPr>
                <w:b/>
                <w:sz w:val="36"/>
                <w:szCs w:val="36"/>
                <w:lang w:val="es-ES_tradnl"/>
              </w:rPr>
              <w:t>6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*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>ACTIVIDADES DE OFICINA RELACIONADAS CON LA VERIFICACION A TODAS LAS AREAS Y DIRECCIONES PARA LA VERIFICACION DEL PROGRAMA AGENDA PARA EL DESARROLLO MUNICIPAL 2018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276" w:rsidRPr="00FE2A78" w:rsidRDefault="002D1276" w:rsidP="009779C6">
            <w:pPr>
              <w:widowControl w:val="0"/>
              <w:tabs>
                <w:tab w:val="left" w:pos="1694"/>
              </w:tabs>
              <w:ind w:right="-108"/>
              <w:rPr>
                <w:b/>
                <w:sz w:val="36"/>
                <w:szCs w:val="36"/>
              </w:rPr>
            </w:pPr>
            <w:r w:rsidRPr="00FE2A78">
              <w:rPr>
                <w:b/>
                <w:sz w:val="36"/>
                <w:szCs w:val="36"/>
              </w:rPr>
              <w:t>7</w:t>
            </w:r>
          </w:p>
          <w:p w:rsidR="002D1276" w:rsidRPr="00E0554B" w:rsidRDefault="0021242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*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>ACTIVIDADES DE OFICINA RELACIONADAS CON LA VERIFICACION A TODAS LAS AREAS Y DIRECCIONES PARA LA VERIFICACION DEL PROGRAMA AGENDA PARA EL DESARROLLO MUNICIPAL 2018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08"/>
              <w:rPr>
                <w:b/>
                <w:sz w:val="15"/>
                <w:szCs w:val="15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08"/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276" w:rsidRPr="00FE2A78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  <w:lang w:val="es-ES_tradnl"/>
              </w:rPr>
            </w:pPr>
            <w:r w:rsidRPr="00FE2A78">
              <w:rPr>
                <w:b/>
                <w:sz w:val="36"/>
                <w:szCs w:val="36"/>
                <w:lang w:val="es-ES_tradnl"/>
              </w:rPr>
              <w:t>8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5"/>
                <w:szCs w:val="15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>*</w:t>
            </w:r>
            <w:r w:rsidR="00212426" w:rsidRPr="00E0554B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 xml:space="preserve"> ACTIVIDADES DE OFICINA RELACIONADAS CON LA VERIFICACION A TODAS LAS AREAS Y DIRECCIONES PARA LA VERIFICACION DEL PROGRAMA AGENDA PARA EL DESARROLLO MUNICIPAL 2018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08"/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08"/>
              <w:rPr>
                <w:b/>
                <w:sz w:val="15"/>
                <w:szCs w:val="15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276" w:rsidRPr="00C43014" w:rsidRDefault="002D1276" w:rsidP="002D127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  <w:r w:rsidRPr="00C4301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276" w:rsidRPr="00D069B2" w:rsidRDefault="002D1276" w:rsidP="002D1276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</w:tr>
      <w:tr w:rsidR="002D1276" w:rsidRPr="002037CE" w:rsidTr="009779C6">
        <w:trPr>
          <w:trHeight w:hRule="exact" w:val="2687"/>
        </w:trPr>
        <w:tc>
          <w:tcPr>
            <w:tcW w:w="1837" w:type="dxa"/>
            <w:shd w:val="clear" w:color="auto" w:fill="FFFFFF" w:themeFill="background1"/>
          </w:tcPr>
          <w:p w:rsidR="002D127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  <w:p w:rsidR="00E0554B" w:rsidRDefault="00E0554B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</w:p>
          <w:p w:rsidR="002D1276" w:rsidRPr="00BC69F8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  <w:r w:rsidRPr="00BC69F8">
              <w:rPr>
                <w:b/>
                <w:sz w:val="16"/>
                <w:szCs w:val="16"/>
                <w:lang w:val="es-ES_tradnl"/>
              </w:rPr>
              <w:t>*</w:t>
            </w:r>
            <w:r w:rsidR="00212426">
              <w:rPr>
                <w:b/>
                <w:sz w:val="16"/>
                <w:szCs w:val="16"/>
                <w:lang w:val="es-ES_tradnl"/>
              </w:rPr>
              <w:t xml:space="preserve">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E0554B" w:rsidRPr="00E0554B">
              <w:rPr>
                <w:b/>
                <w:sz w:val="16"/>
                <w:szCs w:val="16"/>
                <w:lang w:val="es-ES_tradnl"/>
              </w:rPr>
              <w:t>ACTIVIDADES DE OFICINA RELACIONADAS CON LA VERIFICACION A TODAS LAS AREAS Y DIRECCIONES PARA LA VERIFICACION DEL PROGRAMA AGENDA PARA EL DESARROLLO MUNICIPAL 2018</w:t>
            </w:r>
          </w:p>
          <w:p w:rsidR="002D127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  <w:p w:rsidR="002D1276" w:rsidRPr="00B32635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D1276" w:rsidRPr="00BC69F8" w:rsidRDefault="002D1276" w:rsidP="009779C6">
            <w:pPr>
              <w:widowControl w:val="0"/>
              <w:tabs>
                <w:tab w:val="left" w:pos="1694"/>
              </w:tabs>
              <w:rPr>
                <w:sz w:val="16"/>
                <w:szCs w:val="16"/>
              </w:rPr>
            </w:pPr>
          </w:p>
          <w:p w:rsidR="002D1276" w:rsidRPr="00B32635" w:rsidRDefault="002D1276" w:rsidP="009779C6">
            <w:pPr>
              <w:widowControl w:val="0"/>
              <w:tabs>
                <w:tab w:val="left" w:pos="1694"/>
              </w:tabs>
              <w:rPr>
                <w:sz w:val="36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212426">
              <w:rPr>
                <w:b/>
                <w:sz w:val="36"/>
              </w:rPr>
              <w:t>12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</w:p>
          <w:p w:rsidR="002D127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  <w:r w:rsidRPr="00212426">
              <w:rPr>
                <w:b/>
                <w:sz w:val="16"/>
                <w:szCs w:val="16"/>
                <w:lang w:val="es-ES_tradnl"/>
              </w:rPr>
              <w:t>* ACTIVIDADES DE OFICINA</w:t>
            </w:r>
          </w:p>
          <w:p w:rsidR="00212426" w:rsidRPr="00212426" w:rsidRDefault="0021242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* VISITA DE ASESORES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6"/>
                <w:szCs w:val="16"/>
                <w:lang w:val="es-ES_tradnl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212426">
              <w:rPr>
                <w:b/>
                <w:sz w:val="36"/>
              </w:rPr>
              <w:t>13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</w:p>
          <w:p w:rsidR="002D1276" w:rsidRPr="00212426" w:rsidRDefault="002D1276" w:rsidP="00212426">
            <w:pPr>
              <w:widowControl w:val="0"/>
              <w:tabs>
                <w:tab w:val="left" w:pos="1694"/>
              </w:tabs>
              <w:rPr>
                <w:b/>
                <w:sz w:val="14"/>
                <w:szCs w:val="14"/>
                <w:lang w:val="es-ES_tradnl"/>
              </w:rPr>
            </w:pPr>
            <w:r w:rsidRPr="00212426">
              <w:rPr>
                <w:b/>
                <w:sz w:val="15"/>
                <w:szCs w:val="15"/>
                <w:lang w:val="es-ES_tradnl"/>
              </w:rPr>
              <w:t xml:space="preserve">* </w:t>
            </w:r>
            <w:r w:rsidR="00E0554B" w:rsidRPr="00212426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E0554B" w:rsidRPr="00212426">
              <w:rPr>
                <w:b/>
                <w:sz w:val="15"/>
                <w:szCs w:val="15"/>
                <w:lang w:val="es-ES_tradnl"/>
              </w:rPr>
              <w:t xml:space="preserve">ACTIVIDADES DE </w:t>
            </w:r>
            <w:r w:rsidR="00E0554B">
              <w:rPr>
                <w:b/>
                <w:sz w:val="15"/>
                <w:szCs w:val="15"/>
                <w:lang w:val="es-ES_tradnl"/>
              </w:rPr>
              <w:t>OFICINA RELACIONADAS CON LA VERIFICACION A TODAS LAS AREAS Y DIRECCIONES PARA LA VERIFICACION DEL PROGRAMA AGENDA PARA EL DESARROLLO MUNICIPAL 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78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212426">
              <w:rPr>
                <w:b/>
                <w:sz w:val="36"/>
              </w:rPr>
              <w:t>14</w:t>
            </w:r>
          </w:p>
          <w:p w:rsidR="00FE2A78" w:rsidRDefault="00FE2A78" w:rsidP="00E0554B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D1276" w:rsidRPr="00212426" w:rsidRDefault="002D1276" w:rsidP="00E0554B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212426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Pr="00212426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 xml:space="preserve"> ACTIVIDADES DE OFICINA RELACIONADAS CON LA VERIFICACION A TODAS LAS AREAS Y DIRECCIONES PARA LA VERIFICACION DEL PROGRAMA AGENDA PARA EL DESARROLLO MUNICIPAL 2018</w:t>
            </w:r>
            <w:r w:rsidR="00212426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2"/>
                <w:szCs w:val="32"/>
              </w:rPr>
            </w:pPr>
            <w:r w:rsidRPr="00212426">
              <w:rPr>
                <w:b/>
                <w:sz w:val="32"/>
                <w:szCs w:val="32"/>
              </w:rPr>
              <w:t>15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2"/>
                <w:szCs w:val="12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D1276" w:rsidRPr="00212426" w:rsidRDefault="002D1276" w:rsidP="00E0554B">
            <w:pPr>
              <w:widowControl w:val="0"/>
              <w:tabs>
                <w:tab w:val="left" w:pos="1694"/>
              </w:tabs>
              <w:ind w:right="-130"/>
              <w:rPr>
                <w:sz w:val="16"/>
                <w:szCs w:val="16"/>
              </w:rPr>
            </w:pPr>
            <w:r w:rsidRPr="00212426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Pr="00212426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 xml:space="preserve"> ACTIVIDADES DE OFICINA RELACIONADAS CON LA VERIFICACION A TODAS LAS AREAS Y DIRECCIONES PARA LA VERIFICACION DEL PROGRAMA AGENDA PARA EL DESARROLLO MUNICIPAL 2018</w:t>
            </w:r>
            <w:r w:rsidRPr="00212426">
              <w:rPr>
                <w:b/>
                <w:sz w:val="14"/>
                <w:szCs w:val="14"/>
                <w:lang w:val="es-ES_tradnl"/>
              </w:rPr>
              <w:t xml:space="preserve"> </w:t>
            </w:r>
            <w:r w:rsidRPr="00212426">
              <w:rPr>
                <w:b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276" w:rsidRPr="00212426" w:rsidRDefault="002D1276" w:rsidP="009779C6">
            <w:pPr>
              <w:tabs>
                <w:tab w:val="left" w:pos="1694"/>
              </w:tabs>
              <w:rPr>
                <w:sz w:val="36"/>
              </w:rPr>
            </w:pPr>
            <w:r w:rsidRPr="00212426">
              <w:rPr>
                <w:b/>
                <w:sz w:val="36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276" w:rsidRDefault="002D1276" w:rsidP="009779C6">
            <w:pPr>
              <w:shd w:val="clear" w:color="auto" w:fill="FFFFFF" w:themeFill="background1"/>
              <w:tabs>
                <w:tab w:val="left" w:pos="1694"/>
              </w:tabs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17</w:t>
            </w:r>
          </w:p>
          <w:p w:rsidR="002D1276" w:rsidRPr="00C479A5" w:rsidRDefault="002D1276" w:rsidP="009779C6">
            <w:pPr>
              <w:shd w:val="clear" w:color="auto" w:fill="FFFFFF" w:themeFill="background1"/>
              <w:tabs>
                <w:tab w:val="left" w:pos="1694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2D1276" w:rsidRPr="002037CE" w:rsidTr="009779C6">
        <w:trPr>
          <w:trHeight w:hRule="exact" w:val="2930"/>
        </w:trPr>
        <w:tc>
          <w:tcPr>
            <w:tcW w:w="1837" w:type="dxa"/>
            <w:shd w:val="clear" w:color="auto" w:fill="FFFFFF" w:themeFill="background1"/>
          </w:tcPr>
          <w:p w:rsidR="002D1276" w:rsidRPr="00561BC3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  <w:p w:rsidR="002D1276" w:rsidRDefault="002D1276" w:rsidP="009779C6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highlight w:val="yellow"/>
              </w:rPr>
            </w:pPr>
          </w:p>
          <w:p w:rsidR="002D1276" w:rsidRPr="00390DFE" w:rsidRDefault="002D1276" w:rsidP="00E0554B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highlight w:val="yellow"/>
              </w:rPr>
            </w:pPr>
            <w:r>
              <w:rPr>
                <w:b/>
                <w:sz w:val="15"/>
                <w:szCs w:val="15"/>
                <w:lang w:val="es-ES_tradnl"/>
              </w:rPr>
              <w:t xml:space="preserve">* 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 xml:space="preserve"> ACTIVIDADES DE OFICINA RELACIONADAS CON LA VERIFICACION A TODAS LAS AREAS Y DIRECCIONES PARA LA VERIFICACION DEL PROGRAMA AGENDA PARA EL DESARROLLO MUNICIPAL 2018</w:t>
            </w:r>
            <w:r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</w:tcPr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212426">
              <w:rPr>
                <w:b/>
                <w:sz w:val="36"/>
              </w:rPr>
              <w:t>19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  <w:p w:rsidR="002D1276" w:rsidRPr="00212426" w:rsidRDefault="002D1276" w:rsidP="00E0554B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212426">
              <w:rPr>
                <w:b/>
                <w:sz w:val="16"/>
                <w:szCs w:val="16"/>
                <w:lang w:val="es-ES_tradnl"/>
              </w:rPr>
              <w:t>*</w:t>
            </w:r>
            <w:r w:rsidRPr="00212426">
              <w:rPr>
                <w:b/>
                <w:sz w:val="15"/>
                <w:szCs w:val="15"/>
                <w:lang w:val="es-ES_tradnl"/>
              </w:rPr>
              <w:t xml:space="preserve"> </w:t>
            </w:r>
            <w:r w:rsidR="00E0554B" w:rsidRPr="00E0554B">
              <w:rPr>
                <w:b/>
                <w:sz w:val="15"/>
                <w:szCs w:val="15"/>
                <w:lang w:val="es-ES_tradnl"/>
              </w:rPr>
              <w:t xml:space="preserve"> ACTIVIDADES DE OFICINA RELACIONADAS CON LA VERIFICACION A TODAS LAS AREAS Y DIRECCIONES PARA LA VERIFICACION DEL PROGRAMA AGENDA PARA EL DESARROLLO MUNICIPAL 2018</w:t>
            </w:r>
            <w:r w:rsidRPr="00212426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17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212426">
              <w:rPr>
                <w:b/>
                <w:sz w:val="36"/>
              </w:rPr>
              <w:t>2</w:t>
            </w:r>
            <w:r w:rsidR="00C43014" w:rsidRPr="00212426">
              <w:rPr>
                <w:b/>
                <w:sz w:val="36"/>
              </w:rPr>
              <w:t>0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  <w:p w:rsidR="002D1276" w:rsidRPr="00212426" w:rsidRDefault="002D1276" w:rsidP="00E0554B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212426">
              <w:rPr>
                <w:b/>
                <w:sz w:val="16"/>
                <w:szCs w:val="16"/>
                <w:lang w:val="es-ES_tradnl"/>
              </w:rPr>
              <w:t xml:space="preserve">* </w:t>
            </w:r>
            <w:r w:rsidRPr="00212426">
              <w:rPr>
                <w:b/>
                <w:sz w:val="15"/>
                <w:szCs w:val="15"/>
                <w:lang w:val="es-ES_tradnl"/>
              </w:rPr>
              <w:t xml:space="preserve">  ACTIVIDADES DE </w:t>
            </w:r>
            <w:r w:rsidR="00E0554B">
              <w:rPr>
                <w:b/>
                <w:sz w:val="15"/>
                <w:szCs w:val="15"/>
                <w:lang w:val="es-ES_tradnl"/>
              </w:rPr>
              <w:t>OFICINA RELACIONADAS CON LA VERIFICACION A TODAS LAS AREAS Y DIRECCIONES PARA LA VERIFICACION DEL PROGRAMA AGENDA PARA EL DESARROLLO MUNICIPAL 2018</w:t>
            </w:r>
          </w:p>
        </w:tc>
        <w:tc>
          <w:tcPr>
            <w:tcW w:w="1563" w:type="dxa"/>
            <w:shd w:val="clear" w:color="auto" w:fill="FFFFFF" w:themeFill="background1"/>
          </w:tcPr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212426">
              <w:rPr>
                <w:b/>
                <w:sz w:val="36"/>
              </w:rPr>
              <w:t>2</w:t>
            </w:r>
            <w:r w:rsidR="00C43014" w:rsidRPr="00212426">
              <w:rPr>
                <w:b/>
                <w:sz w:val="36"/>
              </w:rPr>
              <w:t>1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sz w:val="16"/>
                <w:szCs w:val="16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  <w:lang w:val="es-ES_tradnl"/>
              </w:rPr>
            </w:pPr>
          </w:p>
          <w:p w:rsid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212426">
              <w:rPr>
                <w:b/>
                <w:sz w:val="16"/>
                <w:szCs w:val="16"/>
                <w:lang w:val="es-ES_tradnl"/>
              </w:rPr>
              <w:t>*</w:t>
            </w:r>
            <w:r w:rsidRPr="00212426">
              <w:rPr>
                <w:b/>
                <w:sz w:val="15"/>
                <w:szCs w:val="15"/>
                <w:lang w:val="es-ES_tradnl"/>
              </w:rPr>
              <w:t xml:space="preserve">  ACTIVIDADES DE OFICINA</w:t>
            </w:r>
          </w:p>
          <w:p w:rsidR="002D1276" w:rsidRPr="00212426" w:rsidRDefault="0021242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>
              <w:rPr>
                <w:b/>
                <w:sz w:val="15"/>
                <w:szCs w:val="15"/>
                <w:lang w:val="es-ES_tradnl"/>
              </w:rPr>
              <w:t>* VERIFICACIÓN DEL PROGRAMA AGENDA PARA EL DESARROLLO MUNICIPAL 2018</w:t>
            </w:r>
            <w:r w:rsidR="002D1276" w:rsidRPr="00212426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sz w:val="36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D1276" w:rsidRPr="00212426" w:rsidRDefault="002D1276" w:rsidP="009779C6">
            <w:pPr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212426">
              <w:rPr>
                <w:b/>
                <w:sz w:val="36"/>
                <w:szCs w:val="36"/>
              </w:rPr>
              <w:t>2</w:t>
            </w:r>
            <w:r w:rsidR="00C43014" w:rsidRPr="00212426">
              <w:rPr>
                <w:b/>
                <w:sz w:val="36"/>
                <w:szCs w:val="36"/>
              </w:rPr>
              <w:t>2</w:t>
            </w:r>
          </w:p>
          <w:p w:rsidR="002D1276" w:rsidRPr="00212426" w:rsidRDefault="002D1276" w:rsidP="009779C6">
            <w:pPr>
              <w:tabs>
                <w:tab w:val="left" w:pos="1694"/>
              </w:tabs>
              <w:rPr>
                <w:sz w:val="12"/>
                <w:szCs w:val="12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  <w:lang w:val="es-ES_tradnl"/>
              </w:rPr>
            </w:pPr>
          </w:p>
          <w:p w:rsidR="002D127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ES_tradnl"/>
              </w:rPr>
            </w:pPr>
            <w:r w:rsidRPr="00212426">
              <w:rPr>
                <w:b/>
                <w:sz w:val="16"/>
                <w:szCs w:val="16"/>
                <w:lang w:val="es-ES_tradnl"/>
              </w:rPr>
              <w:t xml:space="preserve">* </w:t>
            </w:r>
            <w:r w:rsidRPr="00212426">
              <w:rPr>
                <w:b/>
                <w:sz w:val="15"/>
                <w:szCs w:val="15"/>
                <w:lang w:val="es-ES_tradnl"/>
              </w:rPr>
              <w:t xml:space="preserve"> A</w:t>
            </w:r>
            <w:r w:rsidR="00212426">
              <w:rPr>
                <w:b/>
                <w:sz w:val="15"/>
                <w:szCs w:val="15"/>
                <w:lang w:val="es-ES_tradnl"/>
              </w:rPr>
              <w:t xml:space="preserve">CTIVIDADES DE OFICINA </w:t>
            </w:r>
          </w:p>
          <w:p w:rsidR="00212426" w:rsidRPr="00212426" w:rsidRDefault="0021242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  <w:lang w:val="es-ES_tradnl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D1276" w:rsidRPr="00212426" w:rsidRDefault="002D1276" w:rsidP="009779C6">
            <w:pPr>
              <w:tabs>
                <w:tab w:val="left" w:pos="1694"/>
              </w:tabs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212426">
              <w:rPr>
                <w:b/>
                <w:sz w:val="36"/>
                <w:szCs w:val="36"/>
              </w:rPr>
              <w:t>2</w:t>
            </w:r>
            <w:r w:rsidR="00C43014" w:rsidRPr="00212426">
              <w:rPr>
                <w:b/>
                <w:sz w:val="36"/>
                <w:szCs w:val="36"/>
              </w:rPr>
              <w:t>3</w:t>
            </w:r>
          </w:p>
          <w:p w:rsidR="002D1276" w:rsidRPr="00212426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2D1276" w:rsidRPr="00D069B2" w:rsidRDefault="002D1276" w:rsidP="009779C6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  <w:r w:rsidRPr="00D069B2">
              <w:rPr>
                <w:b/>
                <w:color w:val="000000" w:themeColor="text1"/>
                <w:sz w:val="36"/>
                <w:szCs w:val="36"/>
              </w:rPr>
              <w:t>2</w:t>
            </w:r>
            <w:r w:rsidR="00C43014">
              <w:rPr>
                <w:b/>
                <w:color w:val="000000" w:themeColor="text1"/>
                <w:sz w:val="36"/>
                <w:szCs w:val="36"/>
              </w:rPr>
              <w:t>4</w:t>
            </w:r>
          </w:p>
          <w:p w:rsidR="002D1276" w:rsidRPr="00ED6819" w:rsidRDefault="002D1276" w:rsidP="009779C6">
            <w:pPr>
              <w:widowControl w:val="0"/>
              <w:tabs>
                <w:tab w:val="left" w:pos="1694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ED681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2D1276" w:rsidRPr="00D069B2" w:rsidRDefault="002D1276" w:rsidP="009779C6">
            <w:pPr>
              <w:tabs>
                <w:tab w:val="left" w:pos="1694"/>
              </w:tabs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D1276" w:rsidRPr="002037CE" w:rsidTr="00E0554B">
        <w:trPr>
          <w:trHeight w:hRule="exact" w:val="2871"/>
        </w:trPr>
        <w:tc>
          <w:tcPr>
            <w:tcW w:w="1837" w:type="dxa"/>
            <w:shd w:val="clear" w:color="auto" w:fill="FFFFFF" w:themeFill="background1"/>
          </w:tcPr>
          <w:p w:rsidR="002D1276" w:rsidRPr="003C7069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36"/>
              </w:rPr>
            </w:pPr>
            <w:r w:rsidRPr="003C7069">
              <w:rPr>
                <w:b/>
                <w:sz w:val="36"/>
              </w:rPr>
              <w:t>2</w:t>
            </w:r>
            <w:r w:rsidR="00C43014">
              <w:rPr>
                <w:b/>
                <w:sz w:val="36"/>
              </w:rPr>
              <w:t>5</w:t>
            </w:r>
          </w:p>
          <w:p w:rsidR="002D1276" w:rsidRPr="003C7069" w:rsidRDefault="002D1276" w:rsidP="009779C6">
            <w:pPr>
              <w:widowControl w:val="0"/>
              <w:tabs>
                <w:tab w:val="left" w:pos="1694"/>
              </w:tabs>
              <w:rPr>
                <w:b/>
                <w:sz w:val="12"/>
                <w:szCs w:val="12"/>
              </w:rPr>
            </w:pPr>
          </w:p>
          <w:p w:rsidR="002D1276" w:rsidRPr="004F772E" w:rsidRDefault="002D1276" w:rsidP="00212426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  <w:r w:rsidRPr="003C7069">
              <w:rPr>
                <w:b/>
                <w:sz w:val="12"/>
                <w:szCs w:val="12"/>
                <w:lang w:val="es-ES_tradnl"/>
              </w:rPr>
              <w:t xml:space="preserve"> </w:t>
            </w:r>
            <w:r w:rsidRPr="000A2F65">
              <w:rPr>
                <w:b/>
                <w:color w:val="000000" w:themeColor="text1"/>
                <w:sz w:val="14"/>
                <w:szCs w:val="14"/>
                <w:lang w:val="es-ES_tradnl"/>
              </w:rPr>
              <w:t xml:space="preserve">* </w:t>
            </w:r>
            <w:r>
              <w:rPr>
                <w:b/>
                <w:sz w:val="15"/>
                <w:szCs w:val="15"/>
                <w:lang w:val="es-ES_tradnl"/>
              </w:rPr>
              <w:t xml:space="preserve"> ACTIVIDADES DE OFICINA </w:t>
            </w:r>
          </w:p>
        </w:tc>
        <w:tc>
          <w:tcPr>
            <w:tcW w:w="1594" w:type="dxa"/>
            <w:shd w:val="clear" w:color="auto" w:fill="FFFFFF" w:themeFill="background1"/>
          </w:tcPr>
          <w:p w:rsidR="002D1276" w:rsidRPr="00E0554B" w:rsidRDefault="00C43014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E0554B">
              <w:rPr>
                <w:b/>
                <w:sz w:val="36"/>
              </w:rPr>
              <w:t>26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12426" w:rsidRPr="00E0554B" w:rsidRDefault="002D1276" w:rsidP="00212426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MX"/>
              </w:rPr>
            </w:pPr>
            <w:r w:rsidRPr="00E0554B">
              <w:rPr>
                <w:b/>
                <w:sz w:val="16"/>
                <w:szCs w:val="16"/>
                <w:lang w:val="es-ES_tradnl"/>
              </w:rPr>
              <w:t xml:space="preserve">* </w:t>
            </w:r>
            <w:r w:rsidRPr="00E0554B">
              <w:rPr>
                <w:b/>
                <w:sz w:val="15"/>
                <w:szCs w:val="15"/>
                <w:lang w:val="es-ES_tradnl"/>
              </w:rPr>
              <w:t xml:space="preserve">  </w:t>
            </w:r>
            <w:r w:rsidR="00212426" w:rsidRPr="00E0554B">
              <w:rPr>
                <w:b/>
                <w:sz w:val="15"/>
                <w:szCs w:val="15"/>
                <w:lang w:val="es-ES_tradnl"/>
              </w:rPr>
              <w:t>ASISTENCIA A LA</w:t>
            </w:r>
            <w:r w:rsidR="00212426" w:rsidRPr="00E0554B">
              <w:rPr>
                <w:rFonts w:eastAsiaTheme="minorHAnsi"/>
                <w:lang w:val="es-MX" w:eastAsia="en-US"/>
              </w:rPr>
              <w:t xml:space="preserve"> </w:t>
            </w:r>
            <w:r w:rsidR="00212426" w:rsidRPr="00E0554B">
              <w:rPr>
                <w:b/>
                <w:sz w:val="15"/>
                <w:szCs w:val="15"/>
                <w:lang w:val="es-MX"/>
              </w:rPr>
              <w:t xml:space="preserve">PRIMERA REUNION REGIONAL DE LA </w:t>
            </w:r>
          </w:p>
          <w:p w:rsidR="00212426" w:rsidRPr="00E0554B" w:rsidRDefault="00212426" w:rsidP="00212426">
            <w:pPr>
              <w:widowControl w:val="0"/>
              <w:tabs>
                <w:tab w:val="left" w:pos="1694"/>
              </w:tabs>
              <w:ind w:right="-130"/>
              <w:rPr>
                <w:b/>
                <w:sz w:val="15"/>
                <w:szCs w:val="15"/>
                <w:lang w:val="es-MX"/>
              </w:rPr>
            </w:pPr>
            <w:r w:rsidRPr="00E0554B">
              <w:rPr>
                <w:b/>
                <w:sz w:val="15"/>
                <w:szCs w:val="15"/>
                <w:lang w:val="es-MX"/>
              </w:rPr>
              <w:t xml:space="preserve">COMISION DE </w:t>
            </w:r>
            <w:proofErr w:type="gramStart"/>
            <w:r w:rsidRPr="00E0554B">
              <w:rPr>
                <w:b/>
                <w:sz w:val="15"/>
                <w:szCs w:val="15"/>
                <w:lang w:val="es-MX"/>
              </w:rPr>
              <w:t>CONTRALORES  ESTADO</w:t>
            </w:r>
            <w:proofErr w:type="gramEnd"/>
            <w:r w:rsidRPr="00E0554B">
              <w:rPr>
                <w:b/>
                <w:sz w:val="15"/>
                <w:szCs w:val="15"/>
                <w:lang w:val="es-MX"/>
              </w:rPr>
              <w:t xml:space="preserve">- MUNICIPIOS, CON EL TEMA: ESTATUS DE CONTROL INTERNO” QUE TUVO VERIFICATIVO EN  ATENGUILLO, JALISCO. </w:t>
            </w:r>
          </w:p>
          <w:p w:rsidR="002D1276" w:rsidRPr="00E0554B" w:rsidRDefault="0021242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  </w:t>
            </w:r>
            <w:r w:rsidR="002D1276" w:rsidRPr="00E0554B">
              <w:rPr>
                <w:b/>
                <w:sz w:val="15"/>
                <w:szCs w:val="15"/>
                <w:lang w:val="es-ES_tradnl"/>
              </w:rPr>
              <w:t xml:space="preserve"> 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E0554B">
              <w:rPr>
                <w:b/>
                <w:sz w:val="36"/>
              </w:rPr>
              <w:t>2</w:t>
            </w:r>
            <w:r w:rsidR="00C43014" w:rsidRPr="00E0554B">
              <w:rPr>
                <w:b/>
                <w:sz w:val="36"/>
              </w:rPr>
              <w:t>7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E0554B">
              <w:rPr>
                <w:b/>
                <w:sz w:val="14"/>
                <w:szCs w:val="14"/>
                <w:lang w:val="es-ES_tradnl"/>
              </w:rPr>
              <w:t xml:space="preserve">* </w:t>
            </w:r>
            <w:r w:rsidRPr="00E0554B">
              <w:rPr>
                <w:b/>
                <w:sz w:val="15"/>
                <w:szCs w:val="15"/>
                <w:lang w:val="es-ES_tradnl"/>
              </w:rPr>
              <w:t xml:space="preserve"> ACTIVIDADES DE OFICINA 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E0554B">
              <w:rPr>
                <w:b/>
                <w:sz w:val="14"/>
                <w:szCs w:val="14"/>
                <w:lang w:val="es-ES_tradnl"/>
              </w:rPr>
              <w:t xml:space="preserve"> 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C43014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</w:rPr>
            </w:pPr>
            <w:r w:rsidRPr="00E0554B">
              <w:rPr>
                <w:b/>
                <w:sz w:val="36"/>
                <w:szCs w:val="36"/>
              </w:rPr>
              <w:t>2</w:t>
            </w:r>
            <w:r w:rsidR="00C43014" w:rsidRPr="00E0554B">
              <w:rPr>
                <w:b/>
                <w:sz w:val="36"/>
                <w:szCs w:val="36"/>
              </w:rPr>
              <w:t>8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</w:rPr>
            </w:pPr>
          </w:p>
          <w:p w:rsidR="002D1276" w:rsidRPr="00E0554B" w:rsidRDefault="002D1276" w:rsidP="00E0554B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  <w:r w:rsidRPr="00E0554B">
              <w:rPr>
                <w:b/>
                <w:sz w:val="15"/>
                <w:szCs w:val="15"/>
                <w:lang w:val="es-ES_tradnl"/>
              </w:rPr>
              <w:t xml:space="preserve">ACTIVIDADES DE OFICINA </w:t>
            </w:r>
          </w:p>
        </w:tc>
        <w:tc>
          <w:tcPr>
            <w:tcW w:w="1623" w:type="dxa"/>
            <w:shd w:val="clear" w:color="auto" w:fill="FFFFFF" w:themeFill="background1"/>
          </w:tcPr>
          <w:p w:rsidR="002D1276" w:rsidRPr="00E0554B" w:rsidRDefault="0021242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  <w:szCs w:val="36"/>
                <w:lang w:val="es-ES_tradnl"/>
              </w:rPr>
            </w:pPr>
            <w:r w:rsidRPr="00E0554B">
              <w:rPr>
                <w:b/>
                <w:sz w:val="36"/>
                <w:szCs w:val="36"/>
                <w:lang w:val="es-ES_tradnl"/>
              </w:rPr>
              <w:t>29</w:t>
            </w:r>
          </w:p>
          <w:p w:rsidR="002D1276" w:rsidRPr="00E0554B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6"/>
                <w:szCs w:val="16"/>
              </w:rPr>
            </w:pPr>
          </w:p>
          <w:p w:rsidR="002D1276" w:rsidRPr="00E0554B" w:rsidRDefault="00E0554B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14"/>
                <w:szCs w:val="14"/>
                <w:lang w:val="es-ES_tradnl"/>
              </w:rPr>
            </w:pPr>
            <w:r w:rsidRPr="00E0554B">
              <w:rPr>
                <w:b/>
                <w:sz w:val="14"/>
                <w:szCs w:val="14"/>
                <w:lang w:val="es-ES_tradnl"/>
              </w:rPr>
              <w:t>* ACTIVIDADES DE OFICINA</w:t>
            </w:r>
          </w:p>
        </w:tc>
        <w:tc>
          <w:tcPr>
            <w:tcW w:w="736" w:type="dxa"/>
            <w:shd w:val="clear" w:color="auto" w:fill="FFFFFF" w:themeFill="background1"/>
          </w:tcPr>
          <w:p w:rsidR="002D1276" w:rsidRPr="00E0554B" w:rsidRDefault="002D1276" w:rsidP="00212426">
            <w:pPr>
              <w:widowControl w:val="0"/>
              <w:tabs>
                <w:tab w:val="left" w:pos="1694"/>
              </w:tabs>
              <w:rPr>
                <w:b/>
                <w:sz w:val="36"/>
                <w:szCs w:val="36"/>
              </w:rPr>
            </w:pPr>
            <w:r w:rsidRPr="00E0554B">
              <w:rPr>
                <w:b/>
                <w:sz w:val="36"/>
                <w:szCs w:val="36"/>
              </w:rPr>
              <w:t>3</w:t>
            </w:r>
            <w:r w:rsidR="00212426" w:rsidRPr="00E0554B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50" w:type="dxa"/>
            <w:shd w:val="clear" w:color="auto" w:fill="FFFFFF" w:themeFill="background1"/>
          </w:tcPr>
          <w:p w:rsidR="002D1276" w:rsidRPr="002037CE" w:rsidRDefault="002D1276" w:rsidP="009779C6">
            <w:pPr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  <w:tr w:rsidR="002D1276" w:rsidRPr="002037CE" w:rsidTr="00E0554B">
        <w:trPr>
          <w:trHeight w:hRule="exact" w:val="73"/>
        </w:trPr>
        <w:tc>
          <w:tcPr>
            <w:tcW w:w="1837" w:type="dxa"/>
            <w:shd w:val="clear" w:color="auto" w:fill="FFFFFF" w:themeFill="background1"/>
          </w:tcPr>
          <w:p w:rsidR="002D1276" w:rsidRPr="004F772E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2D1276" w:rsidRPr="000A2F65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276" w:rsidRPr="000A2F65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sz w:val="36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2D1276" w:rsidRPr="00BC69F8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36"/>
                <w:highlight w:val="yellow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2D1276" w:rsidRPr="00BC69F8" w:rsidRDefault="002D1276" w:rsidP="009779C6">
            <w:pPr>
              <w:widowControl w:val="0"/>
              <w:tabs>
                <w:tab w:val="left" w:pos="1694"/>
              </w:tabs>
              <w:ind w:right="-130"/>
              <w:rPr>
                <w:b/>
                <w:color w:val="FF0000"/>
                <w:sz w:val="14"/>
                <w:szCs w:val="14"/>
                <w:highlight w:val="yellow"/>
                <w:lang w:val="es-ES_tradnl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2D1276" w:rsidRPr="00BA1ECE" w:rsidRDefault="002D1276" w:rsidP="009779C6">
            <w:pPr>
              <w:widowControl w:val="0"/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:rsidR="002D1276" w:rsidRPr="002037CE" w:rsidRDefault="002D1276" w:rsidP="009779C6">
            <w:pPr>
              <w:tabs>
                <w:tab w:val="left" w:pos="1694"/>
              </w:tabs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</w:tr>
    </w:tbl>
    <w:p w:rsidR="002D1276" w:rsidRPr="001F545F" w:rsidRDefault="00FE2A78" w:rsidP="002D1276">
      <w:pPr>
        <w:tabs>
          <w:tab w:val="left" w:pos="1694"/>
        </w:tabs>
        <w:spacing w:after="0" w:line="240" w:lineRule="auto"/>
        <w:rPr>
          <w:rFonts w:ascii="Yu Mincho Light" w:eastAsia="Yu Mincho Light" w:hAnsi="Yu Mincho Light"/>
          <w:b/>
          <w:color w:val="000000" w:themeColor="text1"/>
          <w:sz w:val="44"/>
          <w:szCs w:val="76"/>
          <w:lang w:val="es-MX"/>
        </w:rPr>
      </w:pPr>
      <w:r>
        <w:rPr>
          <w:rFonts w:ascii="Arial" w:eastAsia="Times New Roman" w:hAnsi="Arial"/>
          <w:b/>
          <w:noProof/>
          <w:color w:val="FF0000"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28373" wp14:editId="0FA9A0A2">
                <wp:simplePos x="0" y="0"/>
                <wp:positionH relativeFrom="column">
                  <wp:posOffset>3525984</wp:posOffset>
                </wp:positionH>
                <wp:positionV relativeFrom="paragraph">
                  <wp:posOffset>8994577</wp:posOffset>
                </wp:positionV>
                <wp:extent cx="3056890" cy="1255594"/>
                <wp:effectExtent l="0" t="0" r="1016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2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A78" w:rsidRPr="00FE2A78" w:rsidRDefault="00FE2A78" w:rsidP="00FE2A78">
                            <w:pPr>
                              <w:spacing w:after="0" w:line="240" w:lineRule="auto"/>
                              <w:ind w:left="2124" w:firstLine="708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ATENTAMENTE</w:t>
                            </w:r>
                          </w:p>
                          <w:p w:rsidR="00FE2A78" w:rsidRDefault="00FE2A78" w:rsidP="00FE2A7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E2A78" w:rsidRDefault="00FE2A78" w:rsidP="00FE2A7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E2A78" w:rsidRDefault="00FE2A78" w:rsidP="00FE2A7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E2A78" w:rsidRPr="00FE2A78" w:rsidRDefault="00FE2A78" w:rsidP="00FE2A7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ABG. MARÍA GUADALUPE VERA HERNÁNDEZ</w:t>
                            </w:r>
                          </w:p>
                          <w:p w:rsidR="00FE2A78" w:rsidRPr="00FE2A78" w:rsidRDefault="00FE2A78" w:rsidP="00FE2A7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UNIDAD DE CONTRALORÍA </w:t>
                            </w:r>
                          </w:p>
                          <w:p w:rsidR="00FE2A78" w:rsidRPr="00FE2A78" w:rsidRDefault="00FE2A78" w:rsidP="00FE2A7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2A78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DEL AYUNTAMIENTO DE MASCOTA, JALISCO.</w:t>
                            </w:r>
                          </w:p>
                          <w:p w:rsidR="00FE2A78" w:rsidRDefault="00FE2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83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65pt;margin-top:708.25pt;width:240.7pt;height: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" fillcolor="white [3201]" strokeweight=".5pt">
                <v:textbox>
                  <w:txbxContent>
                    <w:p w:rsidR="00FE2A78" w:rsidRPr="00FE2A78" w:rsidRDefault="00FE2A78" w:rsidP="00FE2A78">
                      <w:pPr>
                        <w:spacing w:after="0" w:line="240" w:lineRule="auto"/>
                        <w:ind w:left="2124" w:firstLine="708"/>
                        <w:jc w:val="both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>ATENTAMENTE</w:t>
                      </w:r>
                    </w:p>
                    <w:p w:rsidR="00FE2A78" w:rsidRDefault="00FE2A78" w:rsidP="00FE2A78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E2A78" w:rsidRDefault="00FE2A78" w:rsidP="00FE2A7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E2A78" w:rsidRDefault="00FE2A78" w:rsidP="00FE2A7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E2A78" w:rsidRPr="00FE2A78" w:rsidRDefault="00FE2A78" w:rsidP="00FE2A78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>ABG. MARÍA GUADALUPE VERA HERNÁNDEZ</w:t>
                      </w:r>
                    </w:p>
                    <w:p w:rsidR="00FE2A78" w:rsidRPr="00FE2A78" w:rsidRDefault="00FE2A78" w:rsidP="00FE2A78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UNIDAD DE CONTRALORÍA </w:t>
                      </w:r>
                    </w:p>
                    <w:p w:rsidR="00FE2A78" w:rsidRPr="00FE2A78" w:rsidRDefault="00FE2A78" w:rsidP="00FE2A78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E2A78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DEL AYUNTAMIENTO DE MASCOTA, JALISCO.</w:t>
                      </w:r>
                    </w:p>
                    <w:p w:rsidR="00FE2A78" w:rsidRDefault="00FE2A78"/>
                  </w:txbxContent>
                </v:textbox>
              </v:shape>
            </w:pict>
          </mc:Fallback>
        </mc:AlternateContent>
      </w:r>
    </w:p>
    <w:p w:rsidR="002D1276" w:rsidRDefault="002D1276" w:rsidP="002D1276">
      <w:r w:rsidRPr="002037CE">
        <w:rPr>
          <w:rFonts w:ascii="Arial" w:eastAsia="Times New Roman" w:hAnsi="Arial"/>
          <w:b/>
          <w:noProof/>
          <w:color w:val="FF0000"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C813" wp14:editId="70685917">
                <wp:simplePos x="0" y="0"/>
                <wp:positionH relativeFrom="margin">
                  <wp:posOffset>2566670</wp:posOffset>
                </wp:positionH>
                <wp:positionV relativeFrom="paragraph">
                  <wp:posOffset>90805</wp:posOffset>
                </wp:positionV>
                <wp:extent cx="3997960" cy="105283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105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276" w:rsidRPr="00625BA7" w:rsidRDefault="002D1276" w:rsidP="002D1276">
                            <w:pPr>
                              <w:spacing w:after="0"/>
                              <w:ind w:left="426"/>
                              <w:jc w:val="right"/>
                              <w:rPr>
                                <w:rFonts w:ascii="Arial" w:eastAsia="Times New Roman" w:hAnsi="Arial"/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2D1276" w:rsidRPr="00FC0E77" w:rsidRDefault="002D1276" w:rsidP="002D127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</w:pPr>
                          </w:p>
                          <w:p w:rsidR="002D1276" w:rsidRPr="00FC0E77" w:rsidRDefault="002D1276" w:rsidP="002D1276">
                            <w:pPr>
                              <w:ind w:left="426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C813" id="Cuadro de texto 46" o:spid="_x0000_s1027" type="#_x0000_t202" style="position:absolute;margin-left:202.1pt;margin-top:7.15pt;width:314.8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" filled="f" stroked="f" strokeweight=".5pt">
                <v:textbox>
                  <w:txbxContent>
                    <w:p w:rsidR="002D1276" w:rsidRPr="00625BA7" w:rsidRDefault="002D1276" w:rsidP="002D1276">
                      <w:pPr>
                        <w:spacing w:after="0"/>
                        <w:ind w:left="426"/>
                        <w:jc w:val="right"/>
                        <w:rPr>
                          <w:rFonts w:ascii="Arial" w:eastAsia="Times New Roman" w:hAnsi="Arial"/>
                          <w:b/>
                          <w:sz w:val="16"/>
                          <w:lang w:val="es-MX"/>
                        </w:rPr>
                      </w:pPr>
                    </w:p>
                    <w:p w:rsidR="002D1276" w:rsidRPr="00FC0E77" w:rsidRDefault="002D1276" w:rsidP="002D1276">
                      <w:pPr>
                        <w:spacing w:after="0"/>
                        <w:ind w:left="426"/>
                        <w:jc w:val="center"/>
                        <w:rPr>
                          <w:rFonts w:ascii="Arial" w:eastAsia="Times New Roman" w:hAnsi="Arial"/>
                          <w:sz w:val="18"/>
                          <w:lang w:val="es-MX"/>
                        </w:rPr>
                      </w:pPr>
                    </w:p>
                    <w:p w:rsidR="002D1276" w:rsidRPr="00FC0E77" w:rsidRDefault="002D1276" w:rsidP="002D1276">
                      <w:pPr>
                        <w:ind w:left="426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D14" w:rsidRDefault="00960D14"/>
    <w:sectPr w:rsidR="00960D14" w:rsidSect="00BC69F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 Light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76"/>
    <w:rsid w:val="00212426"/>
    <w:rsid w:val="002D1276"/>
    <w:rsid w:val="008C69DE"/>
    <w:rsid w:val="00960D14"/>
    <w:rsid w:val="00C43014"/>
    <w:rsid w:val="00E0554B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584D-254C-4022-B805-F20F00F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76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27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2018-06-04T19:07:00Z</dcterms:created>
  <dcterms:modified xsi:type="dcterms:W3CDTF">2018-07-03T19:01:00Z</dcterms:modified>
</cp:coreProperties>
</file>