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5FF" w:rsidRPr="004B36EA" w:rsidRDefault="00B155FF" w:rsidP="00B155FF">
      <w:pPr>
        <w:pStyle w:val="Default"/>
        <w:jc w:val="both"/>
        <w:rPr>
          <w:sz w:val="20"/>
          <w:szCs w:val="20"/>
        </w:rPr>
      </w:pPr>
      <w:r w:rsidRPr="004B36EA">
        <w:rPr>
          <w:b/>
          <w:bCs/>
          <w:sz w:val="20"/>
          <w:szCs w:val="20"/>
        </w:rPr>
        <w:t xml:space="preserve">ACTA DE LA </w:t>
      </w:r>
      <w:r>
        <w:rPr>
          <w:b/>
          <w:bCs/>
          <w:sz w:val="20"/>
          <w:szCs w:val="20"/>
        </w:rPr>
        <w:t>SEGUNDA SESIÓN ORDINARIA DEL AÑO 2012</w:t>
      </w:r>
      <w:r w:rsidRPr="004B36EA">
        <w:rPr>
          <w:b/>
          <w:bCs/>
          <w:sz w:val="20"/>
          <w:szCs w:val="20"/>
        </w:rPr>
        <w:t xml:space="preserve"> DEL ORGANISMO PÚBLICO DESCENTRALIZADO “SISTEMA DE AGUA POTABLE ALCANTARILLADO Y SANEAMIENTO DEL MUNICIPIO DE AMACUECA, JALISCO.” </w:t>
      </w:r>
    </w:p>
    <w:p w:rsidR="00B155FF" w:rsidRPr="004B36EA" w:rsidRDefault="00B155FF" w:rsidP="00B155FF">
      <w:pPr>
        <w:pStyle w:val="Default"/>
        <w:jc w:val="both"/>
        <w:rPr>
          <w:sz w:val="20"/>
          <w:szCs w:val="20"/>
        </w:rPr>
      </w:pPr>
      <w:r w:rsidRPr="004B36EA">
        <w:rPr>
          <w:sz w:val="20"/>
          <w:szCs w:val="20"/>
        </w:rPr>
        <w:t xml:space="preserve">Siendo </w:t>
      </w:r>
      <w:r>
        <w:rPr>
          <w:sz w:val="20"/>
          <w:szCs w:val="20"/>
        </w:rPr>
        <w:t>las  11:00 once  horas  del  día 03</w:t>
      </w:r>
      <w:r w:rsidRPr="004B36E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tres </w:t>
      </w:r>
      <w:r w:rsidRPr="004B36EA">
        <w:rPr>
          <w:sz w:val="20"/>
          <w:szCs w:val="20"/>
        </w:rPr>
        <w:t xml:space="preserve">  de </w:t>
      </w:r>
      <w:r>
        <w:rPr>
          <w:sz w:val="20"/>
          <w:szCs w:val="20"/>
        </w:rPr>
        <w:t>Diciembre  del 2012</w:t>
      </w:r>
      <w:r w:rsidRPr="004B36EA">
        <w:rPr>
          <w:sz w:val="20"/>
          <w:szCs w:val="20"/>
        </w:rPr>
        <w:t xml:space="preserve"> dos </w:t>
      </w:r>
      <w:r>
        <w:rPr>
          <w:sz w:val="20"/>
          <w:szCs w:val="20"/>
        </w:rPr>
        <w:t xml:space="preserve"> </w:t>
      </w:r>
      <w:r w:rsidRPr="004B36EA">
        <w:rPr>
          <w:sz w:val="20"/>
          <w:szCs w:val="20"/>
        </w:rPr>
        <w:t xml:space="preserve">mil </w:t>
      </w:r>
      <w:r>
        <w:rPr>
          <w:sz w:val="20"/>
          <w:szCs w:val="20"/>
        </w:rPr>
        <w:t>doce</w:t>
      </w:r>
      <w:r w:rsidRPr="004B36EA">
        <w:rPr>
          <w:sz w:val="20"/>
          <w:szCs w:val="20"/>
        </w:rPr>
        <w:t xml:space="preserve">  en</w:t>
      </w:r>
      <w:r>
        <w:rPr>
          <w:sz w:val="20"/>
          <w:szCs w:val="20"/>
        </w:rPr>
        <w:t xml:space="preserve"> </w:t>
      </w:r>
      <w:r w:rsidRPr="004B36EA">
        <w:rPr>
          <w:sz w:val="20"/>
          <w:szCs w:val="20"/>
        </w:rPr>
        <w:t xml:space="preserve"> las oficinas que ocupa la sala de sesiones de H. Ayuntamiento de Amacueca, Jalisco, con domicilio en la calle Ayuntamiento número 2, de esta Ciudad y encontrándose presentes por convocatoria hecha a los integrantes del CONSEJO DEL AGUA </w:t>
      </w:r>
      <w:r>
        <w:rPr>
          <w:sz w:val="20"/>
          <w:szCs w:val="20"/>
        </w:rPr>
        <w:t>“</w:t>
      </w:r>
      <w:r w:rsidRPr="004B36EA">
        <w:rPr>
          <w:b/>
          <w:bCs/>
          <w:sz w:val="20"/>
          <w:szCs w:val="20"/>
        </w:rPr>
        <w:t xml:space="preserve">SISTEMA DE AGUA POTABLE ALCANTARILLADO Y SANEAMIENTO DEL MUNICIPIO DE AMACUECA, JALISCO.” </w:t>
      </w:r>
    </w:p>
    <w:p w:rsidR="00B155FF" w:rsidRPr="004B36EA" w:rsidRDefault="00B155FF" w:rsidP="00B155FF">
      <w:pPr>
        <w:pStyle w:val="Default"/>
        <w:jc w:val="both"/>
        <w:rPr>
          <w:sz w:val="20"/>
          <w:szCs w:val="20"/>
        </w:rPr>
      </w:pPr>
      <w:r w:rsidRPr="004B36EA">
        <w:rPr>
          <w:sz w:val="20"/>
          <w:szCs w:val="20"/>
        </w:rPr>
        <w:t xml:space="preserve">El Maestro </w:t>
      </w:r>
      <w:r>
        <w:rPr>
          <w:sz w:val="20"/>
          <w:szCs w:val="20"/>
        </w:rPr>
        <w:t>Enrique Rojas Díaz</w:t>
      </w:r>
      <w:r w:rsidRPr="004B36EA">
        <w:rPr>
          <w:sz w:val="20"/>
          <w:szCs w:val="20"/>
        </w:rPr>
        <w:t xml:space="preserve">, Presidente Municipal de Amacueca, Jalisco tomo la palabra </w:t>
      </w:r>
      <w:r>
        <w:rPr>
          <w:sz w:val="20"/>
          <w:szCs w:val="20"/>
        </w:rPr>
        <w:t xml:space="preserve"> </w:t>
      </w:r>
      <w:r w:rsidRPr="004B36EA">
        <w:rPr>
          <w:sz w:val="20"/>
          <w:szCs w:val="20"/>
        </w:rPr>
        <w:t xml:space="preserve">manifestando </w:t>
      </w:r>
      <w:r>
        <w:rPr>
          <w:sz w:val="20"/>
          <w:szCs w:val="20"/>
        </w:rPr>
        <w:t xml:space="preserve"> </w:t>
      </w:r>
      <w:r w:rsidRPr="004B36EA">
        <w:rPr>
          <w:sz w:val="20"/>
          <w:szCs w:val="20"/>
        </w:rPr>
        <w:t>los buenos días</w:t>
      </w:r>
      <w:r>
        <w:rPr>
          <w:sz w:val="20"/>
          <w:szCs w:val="20"/>
        </w:rPr>
        <w:t xml:space="preserve"> y d</w:t>
      </w:r>
      <w:r w:rsidRPr="004B36EA">
        <w:rPr>
          <w:sz w:val="20"/>
          <w:szCs w:val="20"/>
        </w:rPr>
        <w:t xml:space="preserve">a </w:t>
      </w:r>
      <w:r>
        <w:rPr>
          <w:sz w:val="20"/>
          <w:szCs w:val="20"/>
        </w:rPr>
        <w:t xml:space="preserve">la </w:t>
      </w:r>
      <w:r w:rsidRPr="004B36EA">
        <w:rPr>
          <w:sz w:val="20"/>
          <w:szCs w:val="20"/>
        </w:rPr>
        <w:t>bienvenida a todos los presentes agradeciendo</w:t>
      </w:r>
      <w:r>
        <w:rPr>
          <w:sz w:val="20"/>
          <w:szCs w:val="20"/>
        </w:rPr>
        <w:t xml:space="preserve"> </w:t>
      </w:r>
      <w:r w:rsidRPr="004B36EA">
        <w:rPr>
          <w:sz w:val="20"/>
          <w:szCs w:val="20"/>
        </w:rPr>
        <w:t>la partic</w:t>
      </w:r>
      <w:r>
        <w:rPr>
          <w:sz w:val="20"/>
          <w:szCs w:val="20"/>
        </w:rPr>
        <w:t>ipación de todos los consejeros</w:t>
      </w:r>
      <w:r w:rsidRPr="004B36EA">
        <w:rPr>
          <w:sz w:val="20"/>
          <w:szCs w:val="20"/>
        </w:rPr>
        <w:t>.</w:t>
      </w:r>
    </w:p>
    <w:p w:rsidR="00B155FF" w:rsidRPr="004B36EA" w:rsidRDefault="00B155FF" w:rsidP="00B155FF">
      <w:pPr>
        <w:pStyle w:val="Default"/>
        <w:jc w:val="both"/>
        <w:rPr>
          <w:sz w:val="20"/>
          <w:szCs w:val="20"/>
        </w:rPr>
      </w:pPr>
      <w:r w:rsidRPr="004B36EA">
        <w:rPr>
          <w:sz w:val="20"/>
          <w:szCs w:val="20"/>
        </w:rPr>
        <w:t xml:space="preserve">Sesión ordinaria que se propone sujetar al orden del día que a continuación se da a conocer: </w:t>
      </w:r>
    </w:p>
    <w:p w:rsidR="00B155FF" w:rsidRPr="006E4BDD" w:rsidRDefault="00B155FF" w:rsidP="00B155FF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Lista de Asistencia y verificación de quorum legal para sesionar</w:t>
      </w:r>
      <w:r w:rsidRPr="004B36EA">
        <w:rPr>
          <w:sz w:val="20"/>
          <w:szCs w:val="20"/>
        </w:rPr>
        <w:t>.</w:t>
      </w:r>
    </w:p>
    <w:p w:rsidR="00B155FF" w:rsidRPr="004B36EA" w:rsidRDefault="00B155FF" w:rsidP="00B155FF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Conformar el nuevo Consejo del Agua del Municipio de Amacueca, Jalisco</w:t>
      </w:r>
      <w:r w:rsidRPr="004B36EA">
        <w:rPr>
          <w:sz w:val="20"/>
          <w:szCs w:val="20"/>
        </w:rPr>
        <w:t xml:space="preserve">. </w:t>
      </w:r>
    </w:p>
    <w:p w:rsidR="00B155FF" w:rsidRPr="004B36EA" w:rsidRDefault="00B155FF" w:rsidP="00B155FF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4B36EA">
        <w:rPr>
          <w:sz w:val="20"/>
          <w:szCs w:val="20"/>
        </w:rPr>
        <w:t xml:space="preserve">Asuntos varios. </w:t>
      </w:r>
    </w:p>
    <w:p w:rsidR="00B155FF" w:rsidRPr="004B36EA" w:rsidRDefault="00B155FF" w:rsidP="00B155FF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4B36EA">
        <w:rPr>
          <w:sz w:val="20"/>
          <w:szCs w:val="20"/>
        </w:rPr>
        <w:t>Clausura de la sesión.</w:t>
      </w:r>
    </w:p>
    <w:p w:rsidR="00B155FF" w:rsidRPr="00C275CE" w:rsidRDefault="00B155FF" w:rsidP="00B155FF">
      <w:pPr>
        <w:pStyle w:val="Default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PRIMERO.-</w:t>
      </w:r>
      <w:r w:rsidRPr="004B36EA">
        <w:rPr>
          <w:sz w:val="20"/>
          <w:szCs w:val="20"/>
        </w:rPr>
        <w:t xml:space="preserve"> </w:t>
      </w:r>
      <w:r>
        <w:rPr>
          <w:sz w:val="20"/>
          <w:szCs w:val="20"/>
        </w:rPr>
        <w:t>una vez tomada lista de asistencia se cuenta con la asistencia de 12 doce de los 14 catorce convocados por lo tanto existe mayoría y se declara quorum legal para sesionar. Es propuesto el orden del día a los consejeros por parte  del secretario del consejo, y  fue aprobado a manera unánime.</w:t>
      </w:r>
    </w:p>
    <w:p w:rsidR="00B155FF" w:rsidRDefault="00B155FF" w:rsidP="00B155FF">
      <w:pPr>
        <w:pStyle w:val="Default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SEGUNDO</w:t>
      </w:r>
      <w:r w:rsidRPr="004B36EA">
        <w:rPr>
          <w:b/>
          <w:sz w:val="20"/>
          <w:szCs w:val="20"/>
          <w:u w:val="single"/>
        </w:rPr>
        <w:t>.-</w:t>
      </w:r>
      <w:r w:rsidRPr="004B36EA">
        <w:rPr>
          <w:sz w:val="20"/>
          <w:szCs w:val="20"/>
        </w:rPr>
        <w:t xml:space="preserve"> </w:t>
      </w:r>
      <w:r>
        <w:rPr>
          <w:sz w:val="20"/>
          <w:szCs w:val="20"/>
        </w:rPr>
        <w:t>En este punto relativo a la nueva integración del consejo directivo el mismo quedo integrado de la siguiente manera:</w:t>
      </w:r>
    </w:p>
    <w:p w:rsidR="00B155FF" w:rsidRDefault="00B155FF" w:rsidP="00B155FF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Presidente: MAESTRO ENRIQUE ROJAS DIAZ.</w:t>
      </w:r>
    </w:p>
    <w:p w:rsidR="00B155FF" w:rsidRDefault="00B155FF" w:rsidP="00B155FF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Secretario: C. FRANCISCO JAVIER AGUAYO AGUILAR.</w:t>
      </w:r>
    </w:p>
    <w:p w:rsidR="00B155FF" w:rsidRDefault="00B155FF" w:rsidP="00B155FF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Responsable de obras públicas: C. ROBERTO MEZA VALDIVIA.</w:t>
      </w:r>
    </w:p>
    <w:p w:rsidR="00B155FF" w:rsidRDefault="00B155FF" w:rsidP="00B155FF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Regidor del agua del Ayuntamiento: C. ALBERTO CHAVEZ RUIZ.</w:t>
      </w:r>
    </w:p>
    <w:p w:rsidR="00B155FF" w:rsidRDefault="00B155FF" w:rsidP="00B155FF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Sindico</w:t>
      </w:r>
      <w:proofErr w:type="spellEnd"/>
      <w:r>
        <w:rPr>
          <w:sz w:val="20"/>
          <w:szCs w:val="20"/>
        </w:rPr>
        <w:t xml:space="preserve"> Municipal: LIC. LUZ ELVIRA DURAN VALENZUELA.</w:t>
      </w:r>
    </w:p>
    <w:p w:rsidR="00B155FF" w:rsidRDefault="00B155FF" w:rsidP="00B155FF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Comisariado: LIC. JOSE LUIS JIMENEZ DIAZ.</w:t>
      </w:r>
    </w:p>
    <w:p w:rsidR="00B155FF" w:rsidRDefault="00B155FF" w:rsidP="00B155FF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Representante de la Comisión estatal del agua de Jalisco: LIC. SAUL AYALA CARBAJAL</w:t>
      </w:r>
    </w:p>
    <w:p w:rsidR="00B155FF" w:rsidRDefault="00B155FF" w:rsidP="00B155FF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Vocales.</w:t>
      </w:r>
    </w:p>
    <w:p w:rsidR="00B155FF" w:rsidRDefault="00B155FF" w:rsidP="00B155FF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Unión  de  propietarios  de  predios  urbanos: LIC.  ALEJANDRO  BARRGAN </w:t>
      </w:r>
      <w:r w:rsidRPr="00537DC2">
        <w:rPr>
          <w:sz w:val="20"/>
          <w:szCs w:val="20"/>
        </w:rPr>
        <w:t>AVALOS.</w:t>
      </w:r>
    </w:p>
    <w:p w:rsidR="00B155FF" w:rsidRDefault="00B155FF" w:rsidP="00B155FF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Organizaciones dedicadas a la construcción. C. HECTOR SAUL MORENO ROBLES.</w:t>
      </w:r>
    </w:p>
    <w:p w:rsidR="00B155FF" w:rsidRDefault="00B155FF" w:rsidP="00B155FF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Cámara de comercio: C. VICENTE VALDIVIA CRUZ.</w:t>
      </w:r>
    </w:p>
    <w:p w:rsidR="00B155FF" w:rsidRDefault="00B155FF" w:rsidP="00B155FF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537DC2">
        <w:rPr>
          <w:sz w:val="20"/>
          <w:szCs w:val="20"/>
        </w:rPr>
        <w:t xml:space="preserve">Fraccionamientos  legalmente constituidos: </w:t>
      </w:r>
      <w:r>
        <w:rPr>
          <w:sz w:val="20"/>
          <w:szCs w:val="20"/>
        </w:rPr>
        <w:t>MA. DE JESUS HERNANDEZ YAÑEZ</w:t>
      </w:r>
      <w:r w:rsidRPr="00537DC2">
        <w:rPr>
          <w:sz w:val="20"/>
          <w:szCs w:val="20"/>
        </w:rPr>
        <w:t>.</w:t>
      </w:r>
    </w:p>
    <w:p w:rsidR="00B155FF" w:rsidRDefault="00B155FF" w:rsidP="00B155FF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Unión de usuarios legalmente constituidos: LCP. CLEMENTE FRANCO VALDIVIA.</w:t>
      </w:r>
    </w:p>
    <w:p w:rsidR="00B155FF" w:rsidRDefault="00B155FF" w:rsidP="00B155FF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Comunidades en las  que  se  fueran a realizar obras  o  tratar asuntos relacionados con los servicios: C. SALVADOR PINTO DIAZ Y C. ROSA MONTES, DELEGADO DE TEPEC Y AGENTE MUNICIPAL DE COFRADIA DEL ROSARIO RESPECTIVAMENTE.</w:t>
      </w:r>
    </w:p>
    <w:p w:rsidR="00B155FF" w:rsidRDefault="00B155FF" w:rsidP="00B155F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Posterior  al  nombramiento  y  designación  de  cargos  se  procede  por  parte  del  Presidente </w:t>
      </w:r>
    </w:p>
    <w:p w:rsidR="00B155FF" w:rsidRDefault="00B155FF" w:rsidP="00B155F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del  Consejo  a  tomar  protesta   a  los  nuevos  consejeros  haciéndolo de la  siguiente manera:</w:t>
      </w:r>
    </w:p>
    <w:p w:rsidR="00B155FF" w:rsidRDefault="00B155FF" w:rsidP="00B155F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“Protestan  guardar  y  hacer  guardar  la  constitución  política  de  los   Estados  Unidos Mexicanos  y  las  leyes que de  ella  emanen,  y  desempeñar  leal  y  patrióticamente  el  cargo</w:t>
      </w:r>
    </w:p>
    <w:p w:rsidR="00B155FF" w:rsidRPr="00537DC2" w:rsidRDefault="00B155FF" w:rsidP="00B155F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 consejeros del Organismo Operador del Sistema de Agua Potable,  Alcantarillado y Saneamiento  del  Municipio  de  Amacueca,  Jalisco,  mirando  en todo por el bien y </w:t>
      </w:r>
      <w:r>
        <w:rPr>
          <w:sz w:val="20"/>
          <w:szCs w:val="20"/>
        </w:rPr>
        <w:lastRenderedPageBreak/>
        <w:t>prosperidad  de  la Unión;  y  si  así no  lo hiciere  que la Nación y el municipio de Amacueca, Jalisco se los demande.”</w:t>
      </w:r>
    </w:p>
    <w:p w:rsidR="00B155FF" w:rsidRDefault="00B155FF" w:rsidP="00B155FF">
      <w:pPr>
        <w:pStyle w:val="Default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TERCERO</w:t>
      </w:r>
      <w:r w:rsidRPr="00537DC2">
        <w:rPr>
          <w:b/>
          <w:sz w:val="20"/>
          <w:szCs w:val="20"/>
          <w:u w:val="single"/>
        </w:rPr>
        <w:t>.-</w:t>
      </w:r>
      <w:r w:rsidRPr="00537DC2">
        <w:rPr>
          <w:sz w:val="20"/>
          <w:szCs w:val="20"/>
        </w:rPr>
        <w:t xml:space="preserve"> Dentro del desarrollo de este punto consistente en </w:t>
      </w:r>
      <w:r>
        <w:rPr>
          <w:sz w:val="20"/>
          <w:szCs w:val="20"/>
        </w:rPr>
        <w:t>Asuntos varis se trata lo siguiente: el Director del organismo operador presenta un informe financiero a los consejeros en diapositivas y de la misma manera hace entrega de material impreso con la información respectiva del informe.</w:t>
      </w:r>
    </w:p>
    <w:p w:rsidR="00B155FF" w:rsidRDefault="00B155FF" w:rsidP="00B155FF">
      <w:pPr>
        <w:pStyle w:val="Default"/>
        <w:jc w:val="both"/>
        <w:rPr>
          <w:sz w:val="20"/>
          <w:szCs w:val="20"/>
        </w:rPr>
      </w:pPr>
      <w:r w:rsidRPr="004B36EA">
        <w:rPr>
          <w:b/>
          <w:sz w:val="20"/>
          <w:szCs w:val="20"/>
          <w:u w:val="single"/>
        </w:rPr>
        <w:t>QUINTO.-</w:t>
      </w:r>
      <w:r w:rsidRPr="004B36E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No  habiendo  </w:t>
      </w:r>
      <w:proofErr w:type="spellStart"/>
      <w:r>
        <w:rPr>
          <w:sz w:val="20"/>
          <w:szCs w:val="20"/>
        </w:rPr>
        <w:t>mas</w:t>
      </w:r>
      <w:proofErr w:type="spellEnd"/>
      <w:r>
        <w:rPr>
          <w:sz w:val="20"/>
          <w:szCs w:val="20"/>
        </w:rPr>
        <w:t xml:space="preserve"> asuntos que tratar el Maestro Enrique Rojas Díaz clausuro  los  trabajos de la  presente   sesión  en  los  términos  que  han quedado expresados,</w:t>
      </w:r>
    </w:p>
    <w:p w:rsidR="00B155FF" w:rsidRPr="004B36EA" w:rsidRDefault="00B155FF" w:rsidP="00B155FF">
      <w:pPr>
        <w:pStyle w:val="Default"/>
        <w:jc w:val="both"/>
        <w:rPr>
          <w:b/>
          <w:sz w:val="20"/>
          <w:szCs w:val="20"/>
          <w:u w:val="single"/>
        </w:rPr>
      </w:pPr>
      <w:r w:rsidRPr="004B36EA">
        <w:rPr>
          <w:sz w:val="20"/>
          <w:szCs w:val="20"/>
        </w:rPr>
        <w:t xml:space="preserve">quedando </w:t>
      </w:r>
      <w:r>
        <w:rPr>
          <w:sz w:val="20"/>
          <w:szCs w:val="20"/>
        </w:rPr>
        <w:t xml:space="preserve"> </w:t>
      </w:r>
      <w:r w:rsidRPr="004B36EA">
        <w:rPr>
          <w:sz w:val="20"/>
          <w:szCs w:val="20"/>
        </w:rPr>
        <w:t>pendiente la</w:t>
      </w:r>
      <w:r>
        <w:rPr>
          <w:sz w:val="20"/>
          <w:szCs w:val="20"/>
        </w:rPr>
        <w:t xml:space="preserve"> </w:t>
      </w:r>
      <w:r w:rsidRPr="004B36EA">
        <w:rPr>
          <w:sz w:val="20"/>
          <w:szCs w:val="20"/>
        </w:rPr>
        <w:t xml:space="preserve"> redacción </w:t>
      </w:r>
      <w:r>
        <w:rPr>
          <w:sz w:val="20"/>
          <w:szCs w:val="20"/>
        </w:rPr>
        <w:t xml:space="preserve"> </w:t>
      </w:r>
      <w:r w:rsidRPr="004B36EA">
        <w:rPr>
          <w:sz w:val="20"/>
          <w:szCs w:val="20"/>
        </w:rPr>
        <w:t>del</w:t>
      </w:r>
      <w:r>
        <w:rPr>
          <w:sz w:val="20"/>
          <w:szCs w:val="20"/>
        </w:rPr>
        <w:t xml:space="preserve"> </w:t>
      </w:r>
      <w:r w:rsidRPr="004B36EA">
        <w:rPr>
          <w:sz w:val="20"/>
          <w:szCs w:val="20"/>
        </w:rPr>
        <w:t xml:space="preserve"> acta para ser aprobada y firmada para</w:t>
      </w:r>
      <w:r>
        <w:rPr>
          <w:sz w:val="20"/>
          <w:szCs w:val="20"/>
        </w:rPr>
        <w:t xml:space="preserve"> </w:t>
      </w:r>
      <w:r w:rsidRPr="004B36EA">
        <w:rPr>
          <w:sz w:val="20"/>
          <w:szCs w:val="20"/>
        </w:rPr>
        <w:t xml:space="preserve"> la validez </w:t>
      </w:r>
      <w:r>
        <w:rPr>
          <w:sz w:val="20"/>
          <w:szCs w:val="20"/>
        </w:rPr>
        <w:t xml:space="preserve"> </w:t>
      </w:r>
      <w:r w:rsidRPr="004B36EA">
        <w:rPr>
          <w:sz w:val="20"/>
          <w:szCs w:val="20"/>
        </w:rPr>
        <w:t xml:space="preserve">que le corresponde, </w:t>
      </w:r>
      <w:r>
        <w:rPr>
          <w:sz w:val="20"/>
          <w:szCs w:val="20"/>
        </w:rPr>
        <w:t xml:space="preserve"> </w:t>
      </w:r>
      <w:r w:rsidRPr="004B36EA">
        <w:rPr>
          <w:sz w:val="20"/>
          <w:szCs w:val="20"/>
        </w:rPr>
        <w:t xml:space="preserve">dándose </w:t>
      </w:r>
      <w:r>
        <w:rPr>
          <w:sz w:val="20"/>
          <w:szCs w:val="20"/>
        </w:rPr>
        <w:t xml:space="preserve"> </w:t>
      </w:r>
      <w:r w:rsidRPr="004B36EA">
        <w:rPr>
          <w:sz w:val="20"/>
          <w:szCs w:val="20"/>
        </w:rPr>
        <w:t>por concluida</w:t>
      </w:r>
      <w:r>
        <w:rPr>
          <w:sz w:val="20"/>
          <w:szCs w:val="20"/>
        </w:rPr>
        <w:t xml:space="preserve"> </w:t>
      </w:r>
      <w:r w:rsidRPr="004B36EA">
        <w:rPr>
          <w:sz w:val="20"/>
          <w:szCs w:val="20"/>
        </w:rPr>
        <w:t xml:space="preserve"> la </w:t>
      </w:r>
      <w:r>
        <w:rPr>
          <w:sz w:val="20"/>
          <w:szCs w:val="20"/>
        </w:rPr>
        <w:t xml:space="preserve"> </w:t>
      </w:r>
      <w:r w:rsidRPr="004B36EA">
        <w:rPr>
          <w:sz w:val="20"/>
          <w:szCs w:val="20"/>
        </w:rPr>
        <w:t xml:space="preserve">sesión </w:t>
      </w:r>
      <w:r>
        <w:rPr>
          <w:sz w:val="20"/>
          <w:szCs w:val="20"/>
        </w:rPr>
        <w:t xml:space="preserve"> </w:t>
      </w:r>
      <w:r w:rsidRPr="004B36EA">
        <w:rPr>
          <w:sz w:val="20"/>
          <w:szCs w:val="20"/>
        </w:rPr>
        <w:t xml:space="preserve">a </w:t>
      </w:r>
      <w:r>
        <w:rPr>
          <w:sz w:val="20"/>
          <w:szCs w:val="20"/>
        </w:rPr>
        <w:t xml:space="preserve"> </w:t>
      </w:r>
      <w:r w:rsidRPr="004B36EA">
        <w:rPr>
          <w:sz w:val="20"/>
          <w:szCs w:val="20"/>
        </w:rPr>
        <w:t xml:space="preserve">las </w:t>
      </w:r>
      <w:r>
        <w:rPr>
          <w:sz w:val="20"/>
          <w:szCs w:val="20"/>
        </w:rPr>
        <w:t xml:space="preserve"> 13:00</w:t>
      </w:r>
      <w:r w:rsidRPr="004B36E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trece </w:t>
      </w:r>
      <w:r w:rsidRPr="004B36EA">
        <w:rPr>
          <w:sz w:val="20"/>
          <w:szCs w:val="20"/>
        </w:rPr>
        <w:t xml:space="preserve"> horas  del mismo día. --</w:t>
      </w:r>
      <w:r>
        <w:rPr>
          <w:sz w:val="20"/>
          <w:szCs w:val="20"/>
        </w:rPr>
        <w:t>-</w:t>
      </w:r>
    </w:p>
    <w:p w:rsidR="00B155FF" w:rsidRPr="004B36EA" w:rsidRDefault="00B155FF" w:rsidP="00B155FF">
      <w:pPr>
        <w:pStyle w:val="Default"/>
        <w:jc w:val="both"/>
        <w:rPr>
          <w:b/>
          <w:sz w:val="20"/>
          <w:szCs w:val="20"/>
          <w:u w:val="single"/>
        </w:rPr>
      </w:pPr>
    </w:p>
    <w:p w:rsidR="00B155FF" w:rsidRDefault="00B155FF" w:rsidP="00B155FF">
      <w:pPr>
        <w:pStyle w:val="Default"/>
        <w:jc w:val="both"/>
        <w:rPr>
          <w:sz w:val="20"/>
          <w:szCs w:val="20"/>
        </w:rPr>
      </w:pPr>
    </w:p>
    <w:p w:rsidR="00B155FF" w:rsidRPr="004B36EA" w:rsidRDefault="00B155FF" w:rsidP="00B155FF">
      <w:pPr>
        <w:pStyle w:val="Default"/>
        <w:jc w:val="both"/>
        <w:rPr>
          <w:sz w:val="20"/>
          <w:szCs w:val="20"/>
        </w:rPr>
      </w:pPr>
    </w:p>
    <w:p w:rsidR="00B155FF" w:rsidRDefault="00B155FF" w:rsidP="00B155FF">
      <w:pPr>
        <w:pStyle w:val="Default"/>
        <w:rPr>
          <w:sz w:val="19"/>
          <w:szCs w:val="19"/>
        </w:rPr>
      </w:pPr>
    </w:p>
    <w:p w:rsidR="00B155FF" w:rsidRDefault="00B155FF" w:rsidP="00B155FF">
      <w:pPr>
        <w:pStyle w:val="Default"/>
        <w:jc w:val="center"/>
        <w:rPr>
          <w:sz w:val="22"/>
          <w:szCs w:val="22"/>
        </w:rPr>
      </w:pPr>
    </w:p>
    <w:p w:rsidR="00B155FF" w:rsidRDefault="00B155FF" w:rsidP="00B155FF">
      <w:pPr>
        <w:pStyle w:val="Default"/>
        <w:jc w:val="center"/>
        <w:rPr>
          <w:sz w:val="22"/>
          <w:szCs w:val="22"/>
        </w:rPr>
      </w:pPr>
    </w:p>
    <w:p w:rsidR="00B155FF" w:rsidRPr="00AD4BFF" w:rsidRDefault="00B155FF" w:rsidP="00B155FF">
      <w:pPr>
        <w:pStyle w:val="Default"/>
        <w:jc w:val="center"/>
        <w:rPr>
          <w:sz w:val="22"/>
          <w:szCs w:val="22"/>
        </w:rPr>
      </w:pPr>
      <w:r w:rsidRPr="00AD4BFF">
        <w:rPr>
          <w:sz w:val="22"/>
          <w:szCs w:val="22"/>
        </w:rPr>
        <w:t>MAESTRO ENRIQUE ROJAS DÍAZ</w:t>
      </w:r>
    </w:p>
    <w:p w:rsidR="00B155FF" w:rsidRPr="00AD4BFF" w:rsidRDefault="00B155FF" w:rsidP="00B155FF">
      <w:pPr>
        <w:pStyle w:val="Default"/>
        <w:jc w:val="center"/>
        <w:rPr>
          <w:sz w:val="18"/>
          <w:szCs w:val="18"/>
        </w:rPr>
      </w:pPr>
      <w:r w:rsidRPr="00AD4BFF">
        <w:rPr>
          <w:sz w:val="18"/>
          <w:szCs w:val="18"/>
        </w:rPr>
        <w:t>PRESIDENTE DEL CONSEJO</w:t>
      </w:r>
      <w:r w:rsidRPr="00AD4BFF">
        <w:rPr>
          <w:sz w:val="18"/>
          <w:szCs w:val="18"/>
        </w:rPr>
        <w:br/>
      </w:r>
    </w:p>
    <w:p w:rsidR="00B155FF" w:rsidRPr="00AD4BFF" w:rsidRDefault="00B155FF" w:rsidP="00B155FF">
      <w:pPr>
        <w:pStyle w:val="Default"/>
        <w:jc w:val="center"/>
        <w:rPr>
          <w:sz w:val="22"/>
          <w:szCs w:val="22"/>
        </w:rPr>
      </w:pPr>
    </w:p>
    <w:p w:rsidR="00B155FF" w:rsidRPr="00AD4BFF" w:rsidRDefault="00B155FF" w:rsidP="00B155FF">
      <w:pPr>
        <w:pStyle w:val="Default"/>
        <w:jc w:val="center"/>
        <w:rPr>
          <w:sz w:val="22"/>
          <w:szCs w:val="22"/>
        </w:rPr>
      </w:pPr>
      <w:r w:rsidRPr="00AD4BFF">
        <w:rPr>
          <w:sz w:val="22"/>
          <w:szCs w:val="22"/>
        </w:rPr>
        <w:t>C. FRANCISCO JAVIER AGUAYO AGUILAR</w:t>
      </w:r>
      <w:r w:rsidRPr="00AD4BFF">
        <w:rPr>
          <w:b/>
          <w:bCs/>
          <w:sz w:val="22"/>
          <w:szCs w:val="22"/>
        </w:rPr>
        <w:t>.</w:t>
      </w:r>
    </w:p>
    <w:p w:rsidR="00B155FF" w:rsidRPr="00AD4BFF" w:rsidRDefault="00B155FF" w:rsidP="00B155FF">
      <w:pPr>
        <w:pStyle w:val="Default"/>
        <w:jc w:val="center"/>
        <w:rPr>
          <w:sz w:val="18"/>
          <w:szCs w:val="18"/>
        </w:rPr>
      </w:pPr>
      <w:r w:rsidRPr="00AD4BFF">
        <w:rPr>
          <w:sz w:val="18"/>
          <w:szCs w:val="18"/>
        </w:rPr>
        <w:t>EL DIRECTOR GENERAL DEL ORGANISMO</w:t>
      </w:r>
      <w:r>
        <w:rPr>
          <w:sz w:val="18"/>
          <w:szCs w:val="18"/>
        </w:rPr>
        <w:t xml:space="preserve"> </w:t>
      </w:r>
      <w:r w:rsidRPr="00AD4BFF">
        <w:rPr>
          <w:sz w:val="18"/>
          <w:szCs w:val="18"/>
        </w:rPr>
        <w:t>SECRETARIO DEL CONSEJO</w:t>
      </w:r>
    </w:p>
    <w:p w:rsidR="00B155FF" w:rsidRPr="00AD4BFF" w:rsidRDefault="00B155FF" w:rsidP="00B155FF">
      <w:pPr>
        <w:pStyle w:val="Default"/>
        <w:jc w:val="center"/>
        <w:rPr>
          <w:sz w:val="18"/>
          <w:szCs w:val="18"/>
        </w:rPr>
      </w:pPr>
    </w:p>
    <w:p w:rsidR="00B155FF" w:rsidRPr="00AD4BFF" w:rsidRDefault="00B155FF" w:rsidP="00B155FF">
      <w:pPr>
        <w:pStyle w:val="Default"/>
        <w:jc w:val="center"/>
        <w:rPr>
          <w:sz w:val="22"/>
          <w:szCs w:val="22"/>
        </w:rPr>
      </w:pPr>
    </w:p>
    <w:p w:rsidR="00B155FF" w:rsidRPr="00AD4BFF" w:rsidRDefault="00B155FF" w:rsidP="00B155FF">
      <w:pPr>
        <w:pStyle w:val="Default"/>
        <w:jc w:val="center"/>
        <w:rPr>
          <w:sz w:val="22"/>
          <w:szCs w:val="22"/>
        </w:rPr>
      </w:pPr>
      <w:r w:rsidRPr="00AD4BFF">
        <w:rPr>
          <w:sz w:val="22"/>
          <w:szCs w:val="22"/>
        </w:rPr>
        <w:t>C. ROBERTO MEZA VALDIVIA.</w:t>
      </w:r>
    </w:p>
    <w:p w:rsidR="00B155FF" w:rsidRPr="00AD4BFF" w:rsidRDefault="00B155FF" w:rsidP="00B155FF">
      <w:pPr>
        <w:pStyle w:val="Default"/>
        <w:jc w:val="center"/>
        <w:rPr>
          <w:sz w:val="18"/>
          <w:szCs w:val="18"/>
        </w:rPr>
      </w:pPr>
      <w:r w:rsidRPr="00AD4BFF">
        <w:rPr>
          <w:sz w:val="18"/>
          <w:szCs w:val="18"/>
        </w:rPr>
        <w:t>RESPONSABLE DE OBRAS PUBLICAS</w:t>
      </w:r>
    </w:p>
    <w:p w:rsidR="00B155FF" w:rsidRPr="00AD4BFF" w:rsidRDefault="00B155FF" w:rsidP="00B155FF">
      <w:pPr>
        <w:pStyle w:val="Default"/>
        <w:jc w:val="center"/>
        <w:rPr>
          <w:sz w:val="18"/>
          <w:szCs w:val="18"/>
        </w:rPr>
      </w:pPr>
      <w:r w:rsidRPr="00AD4BFF">
        <w:rPr>
          <w:sz w:val="18"/>
          <w:szCs w:val="18"/>
        </w:rPr>
        <w:t xml:space="preserve"> </w:t>
      </w:r>
    </w:p>
    <w:p w:rsidR="00B155FF" w:rsidRPr="00AD4BFF" w:rsidRDefault="00B155FF" w:rsidP="00B155FF">
      <w:pPr>
        <w:pStyle w:val="Default"/>
        <w:jc w:val="center"/>
        <w:rPr>
          <w:sz w:val="22"/>
          <w:szCs w:val="22"/>
        </w:rPr>
      </w:pPr>
    </w:p>
    <w:p w:rsidR="00B155FF" w:rsidRPr="00AD4BFF" w:rsidRDefault="00B155FF" w:rsidP="00B155FF">
      <w:pPr>
        <w:pStyle w:val="Default"/>
        <w:jc w:val="center"/>
        <w:rPr>
          <w:sz w:val="22"/>
          <w:szCs w:val="22"/>
        </w:rPr>
      </w:pPr>
      <w:r w:rsidRPr="00AD4BFF">
        <w:rPr>
          <w:sz w:val="22"/>
          <w:szCs w:val="22"/>
        </w:rPr>
        <w:t>C. ALBERTO CHÁVEZ RUÍZ</w:t>
      </w:r>
    </w:p>
    <w:p w:rsidR="00B155FF" w:rsidRPr="00AD4BFF" w:rsidRDefault="00B155FF" w:rsidP="00B155FF">
      <w:pPr>
        <w:pStyle w:val="Default"/>
        <w:jc w:val="center"/>
        <w:rPr>
          <w:sz w:val="18"/>
          <w:szCs w:val="18"/>
        </w:rPr>
      </w:pPr>
      <w:r w:rsidRPr="00AD4BFF">
        <w:rPr>
          <w:sz w:val="18"/>
          <w:szCs w:val="18"/>
        </w:rPr>
        <w:t>REGIDOR DE LA COMISIÓN DE AGUA</w:t>
      </w:r>
    </w:p>
    <w:p w:rsidR="00B155FF" w:rsidRPr="00AD4BFF" w:rsidRDefault="00B155FF" w:rsidP="00B155FF">
      <w:pPr>
        <w:pStyle w:val="Default"/>
        <w:rPr>
          <w:sz w:val="22"/>
          <w:szCs w:val="22"/>
        </w:rPr>
      </w:pPr>
    </w:p>
    <w:p w:rsidR="00B155FF" w:rsidRPr="00AD4BFF" w:rsidRDefault="00B155FF" w:rsidP="00B155FF">
      <w:pPr>
        <w:pStyle w:val="Default"/>
        <w:jc w:val="center"/>
        <w:rPr>
          <w:sz w:val="22"/>
          <w:szCs w:val="22"/>
        </w:rPr>
      </w:pPr>
    </w:p>
    <w:p w:rsidR="00B155FF" w:rsidRPr="00AD4BFF" w:rsidRDefault="00B155FF" w:rsidP="00B155FF">
      <w:pPr>
        <w:pStyle w:val="Default"/>
        <w:jc w:val="center"/>
        <w:rPr>
          <w:sz w:val="22"/>
          <w:szCs w:val="22"/>
        </w:rPr>
      </w:pPr>
      <w:r w:rsidRPr="00AD4BFF">
        <w:rPr>
          <w:sz w:val="22"/>
          <w:szCs w:val="22"/>
        </w:rPr>
        <w:t>LIC. LUZ ELVIRA DURAN VALENZUELA.</w:t>
      </w:r>
    </w:p>
    <w:p w:rsidR="00B155FF" w:rsidRPr="00AD4BFF" w:rsidRDefault="00B155FF" w:rsidP="00B155FF">
      <w:pPr>
        <w:pStyle w:val="Default"/>
        <w:jc w:val="center"/>
        <w:rPr>
          <w:sz w:val="18"/>
          <w:szCs w:val="18"/>
        </w:rPr>
      </w:pPr>
      <w:r w:rsidRPr="00AD4BFF">
        <w:rPr>
          <w:sz w:val="18"/>
          <w:szCs w:val="18"/>
        </w:rPr>
        <w:t>SINDICO MUNICIPAL</w:t>
      </w:r>
    </w:p>
    <w:p w:rsidR="00B155FF" w:rsidRPr="00AD4BFF" w:rsidRDefault="00B155FF" w:rsidP="00B155FF">
      <w:pPr>
        <w:pStyle w:val="Default"/>
        <w:rPr>
          <w:sz w:val="22"/>
          <w:szCs w:val="22"/>
        </w:rPr>
      </w:pPr>
    </w:p>
    <w:p w:rsidR="00B155FF" w:rsidRPr="00AD4BFF" w:rsidRDefault="00B155FF" w:rsidP="00B155FF">
      <w:pPr>
        <w:pStyle w:val="Default"/>
        <w:jc w:val="center"/>
        <w:rPr>
          <w:sz w:val="22"/>
          <w:szCs w:val="22"/>
        </w:rPr>
      </w:pPr>
    </w:p>
    <w:p w:rsidR="00B155FF" w:rsidRPr="00AD4BFF" w:rsidRDefault="00B155FF" w:rsidP="00B155FF">
      <w:pPr>
        <w:pStyle w:val="Default"/>
        <w:jc w:val="center"/>
        <w:rPr>
          <w:sz w:val="22"/>
          <w:szCs w:val="22"/>
        </w:rPr>
      </w:pPr>
      <w:r w:rsidRPr="00AD4BFF">
        <w:rPr>
          <w:sz w:val="22"/>
          <w:szCs w:val="22"/>
        </w:rPr>
        <w:t>LIC. JOSÉ LUIS JIMÉNEZ DÍAZ</w:t>
      </w:r>
    </w:p>
    <w:p w:rsidR="00B155FF" w:rsidRPr="00AD4BFF" w:rsidRDefault="00B155FF" w:rsidP="00B155FF">
      <w:pPr>
        <w:pStyle w:val="Default"/>
        <w:jc w:val="center"/>
        <w:rPr>
          <w:sz w:val="18"/>
          <w:szCs w:val="18"/>
        </w:rPr>
      </w:pPr>
      <w:r w:rsidRPr="00AD4BFF">
        <w:rPr>
          <w:sz w:val="18"/>
          <w:szCs w:val="18"/>
        </w:rPr>
        <w:t>TITULAR DELA HACIENDA PUBLICA MUNICIPAL</w:t>
      </w:r>
      <w:r>
        <w:rPr>
          <w:sz w:val="18"/>
          <w:szCs w:val="18"/>
        </w:rPr>
        <w:t xml:space="preserve"> </w:t>
      </w:r>
      <w:r w:rsidRPr="00AD4BFF">
        <w:rPr>
          <w:sz w:val="18"/>
          <w:szCs w:val="18"/>
        </w:rPr>
        <w:t>Y COMISARIO DEL CONSEJO</w:t>
      </w:r>
    </w:p>
    <w:p w:rsidR="00B155FF" w:rsidRPr="00AD4BFF" w:rsidRDefault="00B155FF" w:rsidP="00B155FF">
      <w:pPr>
        <w:pStyle w:val="Default"/>
        <w:jc w:val="center"/>
        <w:rPr>
          <w:sz w:val="18"/>
          <w:szCs w:val="18"/>
        </w:rPr>
      </w:pPr>
    </w:p>
    <w:p w:rsidR="00B155FF" w:rsidRPr="00AD4BFF" w:rsidRDefault="00B155FF" w:rsidP="00B155FF">
      <w:pPr>
        <w:pStyle w:val="Default"/>
        <w:jc w:val="center"/>
        <w:rPr>
          <w:sz w:val="22"/>
          <w:szCs w:val="22"/>
        </w:rPr>
      </w:pPr>
    </w:p>
    <w:p w:rsidR="00B155FF" w:rsidRPr="00AD4BFF" w:rsidRDefault="00B155FF" w:rsidP="00B155FF">
      <w:pPr>
        <w:pStyle w:val="Default"/>
        <w:jc w:val="center"/>
        <w:rPr>
          <w:sz w:val="22"/>
          <w:szCs w:val="22"/>
        </w:rPr>
      </w:pPr>
      <w:r w:rsidRPr="00AD4BFF">
        <w:rPr>
          <w:sz w:val="22"/>
          <w:szCs w:val="22"/>
        </w:rPr>
        <w:t>LIC. SAÚL AYALA CARBAJAL.</w:t>
      </w:r>
    </w:p>
    <w:p w:rsidR="00B155FF" w:rsidRPr="00AD4BFF" w:rsidRDefault="00B155FF" w:rsidP="00B155FF">
      <w:pPr>
        <w:pStyle w:val="Default"/>
        <w:jc w:val="center"/>
        <w:rPr>
          <w:sz w:val="18"/>
          <w:szCs w:val="18"/>
        </w:rPr>
      </w:pPr>
      <w:r w:rsidRPr="00AD4BFF">
        <w:rPr>
          <w:sz w:val="18"/>
          <w:szCs w:val="18"/>
        </w:rPr>
        <w:t>REPRESENTANTE DE LA COMISIÓN</w:t>
      </w:r>
      <w:r>
        <w:rPr>
          <w:sz w:val="18"/>
          <w:szCs w:val="18"/>
        </w:rPr>
        <w:t xml:space="preserve"> </w:t>
      </w:r>
      <w:r w:rsidRPr="00AD4BFF">
        <w:rPr>
          <w:sz w:val="18"/>
          <w:szCs w:val="18"/>
        </w:rPr>
        <w:t>ESTATAL DEL AGUA DE JALISCO</w:t>
      </w:r>
    </w:p>
    <w:p w:rsidR="00B155FF" w:rsidRPr="00AD4BFF" w:rsidRDefault="00B155FF" w:rsidP="00B155FF">
      <w:pPr>
        <w:pStyle w:val="Default"/>
        <w:jc w:val="center"/>
        <w:rPr>
          <w:sz w:val="22"/>
          <w:szCs w:val="22"/>
        </w:rPr>
      </w:pPr>
    </w:p>
    <w:p w:rsidR="00B155FF" w:rsidRPr="00AD4BFF" w:rsidRDefault="00B155FF" w:rsidP="00B155FF">
      <w:pPr>
        <w:pStyle w:val="Default"/>
        <w:jc w:val="center"/>
        <w:rPr>
          <w:sz w:val="22"/>
          <w:szCs w:val="22"/>
        </w:rPr>
      </w:pPr>
    </w:p>
    <w:p w:rsidR="00B155FF" w:rsidRPr="00AD4BFF" w:rsidRDefault="00B155FF" w:rsidP="00B155FF">
      <w:pPr>
        <w:pStyle w:val="Default"/>
        <w:jc w:val="center"/>
        <w:rPr>
          <w:sz w:val="22"/>
          <w:szCs w:val="22"/>
        </w:rPr>
      </w:pPr>
      <w:r w:rsidRPr="00AD4BFF">
        <w:rPr>
          <w:sz w:val="22"/>
          <w:szCs w:val="22"/>
        </w:rPr>
        <w:t>LIC. ALEJANDRO BARRAGÁN AVALOS</w:t>
      </w:r>
    </w:p>
    <w:p w:rsidR="00B155FF" w:rsidRPr="00AD4BFF" w:rsidRDefault="00B155FF" w:rsidP="00B155FF">
      <w:pPr>
        <w:pStyle w:val="Default"/>
        <w:jc w:val="center"/>
        <w:rPr>
          <w:sz w:val="18"/>
          <w:szCs w:val="18"/>
        </w:rPr>
      </w:pPr>
      <w:r w:rsidRPr="00AD4BFF">
        <w:rPr>
          <w:sz w:val="18"/>
          <w:szCs w:val="18"/>
        </w:rPr>
        <w:lastRenderedPageBreak/>
        <w:t>REPRESENTANTE DE PROPIETARIOS</w:t>
      </w:r>
      <w:r>
        <w:rPr>
          <w:sz w:val="18"/>
          <w:szCs w:val="18"/>
        </w:rPr>
        <w:t xml:space="preserve"> </w:t>
      </w:r>
      <w:r w:rsidRPr="00AD4BFF">
        <w:rPr>
          <w:sz w:val="18"/>
          <w:szCs w:val="18"/>
        </w:rPr>
        <w:t>DE PREDIOS URBANOS</w:t>
      </w:r>
    </w:p>
    <w:p w:rsidR="00B155FF" w:rsidRPr="00AD4BFF" w:rsidRDefault="00B155FF" w:rsidP="00B155FF">
      <w:pPr>
        <w:pStyle w:val="Default"/>
        <w:jc w:val="center"/>
        <w:rPr>
          <w:sz w:val="22"/>
          <w:szCs w:val="22"/>
        </w:rPr>
      </w:pPr>
    </w:p>
    <w:p w:rsidR="00B155FF" w:rsidRPr="00AD4BFF" w:rsidRDefault="00B155FF" w:rsidP="00B155FF">
      <w:pPr>
        <w:pStyle w:val="Default"/>
        <w:jc w:val="center"/>
        <w:rPr>
          <w:sz w:val="22"/>
          <w:szCs w:val="22"/>
        </w:rPr>
      </w:pPr>
    </w:p>
    <w:p w:rsidR="00B155FF" w:rsidRPr="00AD4BFF" w:rsidRDefault="00B155FF" w:rsidP="00B155FF">
      <w:pPr>
        <w:pStyle w:val="Default"/>
        <w:jc w:val="center"/>
        <w:rPr>
          <w:sz w:val="18"/>
          <w:szCs w:val="18"/>
        </w:rPr>
      </w:pPr>
      <w:r w:rsidRPr="00AD4BFF">
        <w:rPr>
          <w:sz w:val="22"/>
          <w:szCs w:val="22"/>
        </w:rPr>
        <w:t>C. HÉCTOR SAÚL MORENO ROBLES</w:t>
      </w:r>
      <w:r w:rsidRPr="00AD4BFF">
        <w:rPr>
          <w:sz w:val="22"/>
          <w:szCs w:val="22"/>
        </w:rPr>
        <w:br/>
      </w:r>
      <w:r w:rsidRPr="00AD4BFF">
        <w:rPr>
          <w:sz w:val="18"/>
          <w:szCs w:val="18"/>
        </w:rPr>
        <w:t>RE</w:t>
      </w:r>
      <w:r>
        <w:rPr>
          <w:sz w:val="18"/>
          <w:szCs w:val="18"/>
        </w:rPr>
        <w:t xml:space="preserve">PRESENTANTE DE ORGANIZACIONES  </w:t>
      </w:r>
      <w:r w:rsidRPr="00AD4BFF">
        <w:rPr>
          <w:sz w:val="18"/>
          <w:szCs w:val="18"/>
        </w:rPr>
        <w:t>DEDICADAS A LA CONSTRUCCIÓN</w:t>
      </w:r>
    </w:p>
    <w:p w:rsidR="00B155FF" w:rsidRPr="00AD4BFF" w:rsidRDefault="00B155FF" w:rsidP="00B155FF">
      <w:pPr>
        <w:pStyle w:val="Default"/>
        <w:jc w:val="center"/>
        <w:rPr>
          <w:sz w:val="18"/>
          <w:szCs w:val="18"/>
        </w:rPr>
      </w:pPr>
    </w:p>
    <w:p w:rsidR="00B155FF" w:rsidRPr="00AD4BFF" w:rsidRDefault="00B155FF" w:rsidP="00B155FF">
      <w:pPr>
        <w:pStyle w:val="Default"/>
        <w:jc w:val="center"/>
        <w:rPr>
          <w:sz w:val="22"/>
          <w:szCs w:val="22"/>
        </w:rPr>
      </w:pPr>
    </w:p>
    <w:p w:rsidR="00B155FF" w:rsidRPr="00AD4BFF" w:rsidRDefault="00B155FF" w:rsidP="00B155FF">
      <w:pPr>
        <w:pStyle w:val="Default"/>
        <w:jc w:val="center"/>
        <w:rPr>
          <w:sz w:val="22"/>
          <w:szCs w:val="22"/>
        </w:rPr>
      </w:pPr>
      <w:r w:rsidRPr="00AD4BFF">
        <w:rPr>
          <w:sz w:val="22"/>
          <w:szCs w:val="22"/>
        </w:rPr>
        <w:t>C. VICENTE VALDIVIA CRUZ</w:t>
      </w:r>
    </w:p>
    <w:p w:rsidR="00B155FF" w:rsidRPr="00AD4BFF" w:rsidRDefault="00B155FF" w:rsidP="00B155FF">
      <w:pPr>
        <w:pStyle w:val="Default"/>
        <w:jc w:val="center"/>
        <w:rPr>
          <w:sz w:val="18"/>
          <w:szCs w:val="18"/>
        </w:rPr>
      </w:pPr>
      <w:r w:rsidRPr="00AD4BFF">
        <w:rPr>
          <w:sz w:val="18"/>
          <w:szCs w:val="18"/>
        </w:rPr>
        <w:t>REPRESENTANTE DE LA CÁMARA DE COMERCIO</w:t>
      </w:r>
    </w:p>
    <w:p w:rsidR="00B155FF" w:rsidRPr="00AD4BFF" w:rsidRDefault="00B155FF" w:rsidP="00B155FF">
      <w:pPr>
        <w:pStyle w:val="Default"/>
        <w:jc w:val="center"/>
        <w:rPr>
          <w:sz w:val="22"/>
          <w:szCs w:val="22"/>
        </w:rPr>
      </w:pPr>
    </w:p>
    <w:p w:rsidR="00B155FF" w:rsidRPr="00AD4BFF" w:rsidRDefault="00B155FF" w:rsidP="00B155FF">
      <w:pPr>
        <w:pStyle w:val="Default"/>
        <w:jc w:val="center"/>
        <w:rPr>
          <w:sz w:val="22"/>
          <w:szCs w:val="22"/>
        </w:rPr>
      </w:pPr>
    </w:p>
    <w:p w:rsidR="00B155FF" w:rsidRPr="00AD4BFF" w:rsidRDefault="00B155FF" w:rsidP="00B155FF">
      <w:pPr>
        <w:pStyle w:val="Default"/>
        <w:jc w:val="center"/>
        <w:rPr>
          <w:sz w:val="22"/>
          <w:szCs w:val="22"/>
        </w:rPr>
      </w:pPr>
      <w:r w:rsidRPr="00AD4BFF">
        <w:rPr>
          <w:sz w:val="22"/>
          <w:szCs w:val="22"/>
        </w:rPr>
        <w:t>C. MA DE JESÚS HERNÁNDEZ YÁÑEZ</w:t>
      </w:r>
    </w:p>
    <w:p w:rsidR="00B155FF" w:rsidRPr="00AD4BFF" w:rsidRDefault="00B155FF" w:rsidP="00B155FF">
      <w:pPr>
        <w:pStyle w:val="Default"/>
        <w:jc w:val="center"/>
        <w:rPr>
          <w:sz w:val="18"/>
          <w:szCs w:val="18"/>
        </w:rPr>
      </w:pPr>
      <w:r w:rsidRPr="00AD4BFF">
        <w:rPr>
          <w:sz w:val="18"/>
          <w:szCs w:val="18"/>
        </w:rPr>
        <w:t>REPRESENTANTE DE FRACCIONAMIENTOS</w:t>
      </w:r>
      <w:r>
        <w:rPr>
          <w:sz w:val="18"/>
          <w:szCs w:val="18"/>
        </w:rPr>
        <w:t xml:space="preserve"> </w:t>
      </w:r>
      <w:r w:rsidRPr="00AD4BFF">
        <w:rPr>
          <w:sz w:val="18"/>
          <w:szCs w:val="18"/>
        </w:rPr>
        <w:t>LEGALMENTE CONSTITUIDOS</w:t>
      </w:r>
    </w:p>
    <w:p w:rsidR="00B155FF" w:rsidRPr="00AD4BFF" w:rsidRDefault="00B155FF" w:rsidP="00B155FF">
      <w:pPr>
        <w:pStyle w:val="Default"/>
        <w:jc w:val="center"/>
        <w:rPr>
          <w:sz w:val="22"/>
          <w:szCs w:val="22"/>
        </w:rPr>
      </w:pPr>
    </w:p>
    <w:p w:rsidR="00B155FF" w:rsidRPr="00AD4BFF" w:rsidRDefault="00B155FF" w:rsidP="00B155FF">
      <w:pPr>
        <w:pStyle w:val="Default"/>
        <w:jc w:val="center"/>
        <w:rPr>
          <w:sz w:val="22"/>
          <w:szCs w:val="22"/>
        </w:rPr>
      </w:pPr>
    </w:p>
    <w:p w:rsidR="00B155FF" w:rsidRPr="00AD4BFF" w:rsidRDefault="00B155FF" w:rsidP="00B155FF">
      <w:pPr>
        <w:pStyle w:val="Default"/>
        <w:jc w:val="center"/>
        <w:rPr>
          <w:sz w:val="22"/>
          <w:szCs w:val="22"/>
        </w:rPr>
      </w:pPr>
      <w:r w:rsidRPr="00AD4BFF">
        <w:rPr>
          <w:sz w:val="22"/>
          <w:szCs w:val="22"/>
        </w:rPr>
        <w:t>LCP. CLEMENTE FRANCO VALDIVIA</w:t>
      </w:r>
    </w:p>
    <w:p w:rsidR="00B155FF" w:rsidRPr="00AD4BFF" w:rsidRDefault="00B155FF" w:rsidP="00B155FF">
      <w:pPr>
        <w:pStyle w:val="Default"/>
        <w:jc w:val="center"/>
        <w:rPr>
          <w:sz w:val="18"/>
          <w:szCs w:val="18"/>
        </w:rPr>
      </w:pPr>
      <w:r w:rsidRPr="00AD4BFF">
        <w:rPr>
          <w:sz w:val="18"/>
          <w:szCs w:val="18"/>
        </w:rPr>
        <w:t xml:space="preserve">REPRESENTANTE DE  UNIÓN DE USUARIOS </w:t>
      </w:r>
      <w:r>
        <w:rPr>
          <w:sz w:val="18"/>
          <w:szCs w:val="18"/>
        </w:rPr>
        <w:t xml:space="preserve"> </w:t>
      </w:r>
      <w:r w:rsidRPr="00AD4BFF">
        <w:rPr>
          <w:sz w:val="18"/>
          <w:szCs w:val="18"/>
        </w:rPr>
        <w:t>LEGALMENTE CONSTITUIDOS</w:t>
      </w:r>
    </w:p>
    <w:p w:rsidR="00B155FF" w:rsidRPr="00AD4BFF" w:rsidRDefault="00B155FF" w:rsidP="00B155FF">
      <w:pPr>
        <w:pStyle w:val="Default"/>
        <w:jc w:val="center"/>
        <w:rPr>
          <w:sz w:val="22"/>
          <w:szCs w:val="22"/>
        </w:rPr>
      </w:pPr>
    </w:p>
    <w:p w:rsidR="00B155FF" w:rsidRPr="00AD4BFF" w:rsidRDefault="00B155FF" w:rsidP="00B155FF">
      <w:pPr>
        <w:pStyle w:val="Default"/>
        <w:jc w:val="center"/>
        <w:rPr>
          <w:sz w:val="22"/>
          <w:szCs w:val="22"/>
        </w:rPr>
      </w:pPr>
    </w:p>
    <w:p w:rsidR="00B155FF" w:rsidRPr="00AD4BFF" w:rsidRDefault="00B155FF" w:rsidP="00B155FF">
      <w:pPr>
        <w:pStyle w:val="Default"/>
        <w:jc w:val="center"/>
        <w:rPr>
          <w:sz w:val="22"/>
          <w:szCs w:val="22"/>
        </w:rPr>
      </w:pPr>
      <w:r w:rsidRPr="00AD4BFF">
        <w:rPr>
          <w:sz w:val="22"/>
          <w:szCs w:val="22"/>
        </w:rPr>
        <w:t>C. SALVADOR PINTO DÍAZ</w:t>
      </w:r>
    </w:p>
    <w:p w:rsidR="00B155FF" w:rsidRPr="00AD4BFF" w:rsidRDefault="00B155FF" w:rsidP="00B155FF">
      <w:pPr>
        <w:pStyle w:val="Default"/>
        <w:jc w:val="center"/>
        <w:rPr>
          <w:sz w:val="18"/>
          <w:szCs w:val="18"/>
        </w:rPr>
      </w:pPr>
      <w:r w:rsidRPr="00AD4BFF">
        <w:rPr>
          <w:sz w:val="18"/>
          <w:szCs w:val="18"/>
        </w:rPr>
        <w:t>DELEGADO DE LA COMUNIDAD DE TEPEC</w:t>
      </w:r>
    </w:p>
    <w:p w:rsidR="00B155FF" w:rsidRPr="00AD4BFF" w:rsidRDefault="00B155FF" w:rsidP="00B155FF">
      <w:pPr>
        <w:pStyle w:val="Default"/>
        <w:jc w:val="center"/>
        <w:rPr>
          <w:sz w:val="18"/>
          <w:szCs w:val="18"/>
        </w:rPr>
      </w:pPr>
      <w:r w:rsidRPr="00AD4BFF">
        <w:rPr>
          <w:sz w:val="18"/>
          <w:szCs w:val="18"/>
        </w:rPr>
        <w:br/>
      </w:r>
    </w:p>
    <w:p w:rsidR="00B155FF" w:rsidRPr="00AD4BFF" w:rsidRDefault="00B155FF" w:rsidP="00B155FF">
      <w:pPr>
        <w:pStyle w:val="Default"/>
        <w:jc w:val="center"/>
        <w:rPr>
          <w:sz w:val="22"/>
          <w:szCs w:val="22"/>
        </w:rPr>
      </w:pPr>
      <w:r w:rsidRPr="00AD4BFF">
        <w:rPr>
          <w:sz w:val="22"/>
          <w:szCs w:val="22"/>
        </w:rPr>
        <w:t>C. ROSA MONTES.</w:t>
      </w:r>
    </w:p>
    <w:p w:rsidR="00B155FF" w:rsidRPr="00AD4BFF" w:rsidRDefault="00B155FF" w:rsidP="00B155FF">
      <w:pPr>
        <w:pStyle w:val="Default"/>
        <w:jc w:val="center"/>
        <w:rPr>
          <w:sz w:val="22"/>
          <w:szCs w:val="22"/>
        </w:rPr>
      </w:pPr>
      <w:r w:rsidRPr="00AD4BFF">
        <w:rPr>
          <w:sz w:val="18"/>
          <w:szCs w:val="18"/>
        </w:rPr>
        <w:t>COMISARIADO COFRADÍA DEL ROSARIO</w:t>
      </w:r>
      <w:r w:rsidRPr="00AD4BFF">
        <w:rPr>
          <w:sz w:val="22"/>
          <w:szCs w:val="22"/>
        </w:rPr>
        <w:t>.</w:t>
      </w:r>
    </w:p>
    <w:p w:rsidR="00BD795D" w:rsidRDefault="00BD795D">
      <w:bookmarkStart w:id="0" w:name="_GoBack"/>
      <w:bookmarkEnd w:id="0"/>
    </w:p>
    <w:sectPr w:rsidR="00BD79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77A84"/>
    <w:multiLevelType w:val="hybridMultilevel"/>
    <w:tmpl w:val="5600C0A6"/>
    <w:lvl w:ilvl="0" w:tplc="715E88BE">
      <w:start w:val="1"/>
      <w:numFmt w:val="lowerLetter"/>
      <w:lvlText w:val="%1."/>
      <w:lvlJc w:val="left"/>
      <w:pPr>
        <w:ind w:left="142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1" w:hanging="360"/>
      </w:pPr>
    </w:lvl>
    <w:lvl w:ilvl="2" w:tplc="080A001B" w:tentative="1">
      <w:start w:val="1"/>
      <w:numFmt w:val="lowerRoman"/>
      <w:lvlText w:val="%3."/>
      <w:lvlJc w:val="right"/>
      <w:pPr>
        <w:ind w:left="2861" w:hanging="180"/>
      </w:pPr>
    </w:lvl>
    <w:lvl w:ilvl="3" w:tplc="080A000F" w:tentative="1">
      <w:start w:val="1"/>
      <w:numFmt w:val="decimal"/>
      <w:lvlText w:val="%4."/>
      <w:lvlJc w:val="left"/>
      <w:pPr>
        <w:ind w:left="3581" w:hanging="360"/>
      </w:pPr>
    </w:lvl>
    <w:lvl w:ilvl="4" w:tplc="080A0019" w:tentative="1">
      <w:start w:val="1"/>
      <w:numFmt w:val="lowerLetter"/>
      <w:lvlText w:val="%5."/>
      <w:lvlJc w:val="left"/>
      <w:pPr>
        <w:ind w:left="4301" w:hanging="360"/>
      </w:pPr>
    </w:lvl>
    <w:lvl w:ilvl="5" w:tplc="080A001B" w:tentative="1">
      <w:start w:val="1"/>
      <w:numFmt w:val="lowerRoman"/>
      <w:lvlText w:val="%6."/>
      <w:lvlJc w:val="right"/>
      <w:pPr>
        <w:ind w:left="5021" w:hanging="180"/>
      </w:pPr>
    </w:lvl>
    <w:lvl w:ilvl="6" w:tplc="080A000F" w:tentative="1">
      <w:start w:val="1"/>
      <w:numFmt w:val="decimal"/>
      <w:lvlText w:val="%7."/>
      <w:lvlJc w:val="left"/>
      <w:pPr>
        <w:ind w:left="5741" w:hanging="360"/>
      </w:pPr>
    </w:lvl>
    <w:lvl w:ilvl="7" w:tplc="080A0019" w:tentative="1">
      <w:start w:val="1"/>
      <w:numFmt w:val="lowerLetter"/>
      <w:lvlText w:val="%8."/>
      <w:lvlJc w:val="left"/>
      <w:pPr>
        <w:ind w:left="6461" w:hanging="360"/>
      </w:pPr>
    </w:lvl>
    <w:lvl w:ilvl="8" w:tplc="080A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">
    <w:nsid w:val="4443107C"/>
    <w:multiLevelType w:val="hybridMultilevel"/>
    <w:tmpl w:val="FDC4E450"/>
    <w:lvl w:ilvl="0" w:tplc="080A000F">
      <w:start w:val="1"/>
      <w:numFmt w:val="decimal"/>
      <w:lvlText w:val="%1."/>
      <w:lvlJc w:val="left"/>
      <w:pPr>
        <w:ind w:left="776" w:hanging="360"/>
      </w:pPr>
    </w:lvl>
    <w:lvl w:ilvl="1" w:tplc="080A0019" w:tentative="1">
      <w:start w:val="1"/>
      <w:numFmt w:val="lowerLetter"/>
      <w:lvlText w:val="%2."/>
      <w:lvlJc w:val="left"/>
      <w:pPr>
        <w:ind w:left="1496" w:hanging="360"/>
      </w:pPr>
    </w:lvl>
    <w:lvl w:ilvl="2" w:tplc="080A001B" w:tentative="1">
      <w:start w:val="1"/>
      <w:numFmt w:val="lowerRoman"/>
      <w:lvlText w:val="%3."/>
      <w:lvlJc w:val="right"/>
      <w:pPr>
        <w:ind w:left="2216" w:hanging="180"/>
      </w:pPr>
    </w:lvl>
    <w:lvl w:ilvl="3" w:tplc="080A000F" w:tentative="1">
      <w:start w:val="1"/>
      <w:numFmt w:val="decimal"/>
      <w:lvlText w:val="%4."/>
      <w:lvlJc w:val="left"/>
      <w:pPr>
        <w:ind w:left="2936" w:hanging="360"/>
      </w:pPr>
    </w:lvl>
    <w:lvl w:ilvl="4" w:tplc="080A0019" w:tentative="1">
      <w:start w:val="1"/>
      <w:numFmt w:val="lowerLetter"/>
      <w:lvlText w:val="%5."/>
      <w:lvlJc w:val="left"/>
      <w:pPr>
        <w:ind w:left="3656" w:hanging="360"/>
      </w:pPr>
    </w:lvl>
    <w:lvl w:ilvl="5" w:tplc="080A001B" w:tentative="1">
      <w:start w:val="1"/>
      <w:numFmt w:val="lowerRoman"/>
      <w:lvlText w:val="%6."/>
      <w:lvlJc w:val="right"/>
      <w:pPr>
        <w:ind w:left="4376" w:hanging="180"/>
      </w:pPr>
    </w:lvl>
    <w:lvl w:ilvl="6" w:tplc="080A000F" w:tentative="1">
      <w:start w:val="1"/>
      <w:numFmt w:val="decimal"/>
      <w:lvlText w:val="%7."/>
      <w:lvlJc w:val="left"/>
      <w:pPr>
        <w:ind w:left="5096" w:hanging="360"/>
      </w:pPr>
    </w:lvl>
    <w:lvl w:ilvl="7" w:tplc="080A0019" w:tentative="1">
      <w:start w:val="1"/>
      <w:numFmt w:val="lowerLetter"/>
      <w:lvlText w:val="%8."/>
      <w:lvlJc w:val="left"/>
      <w:pPr>
        <w:ind w:left="5816" w:hanging="360"/>
      </w:pPr>
    </w:lvl>
    <w:lvl w:ilvl="8" w:tplc="080A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>
    <w:nsid w:val="4B7E5B10"/>
    <w:multiLevelType w:val="hybridMultilevel"/>
    <w:tmpl w:val="9670F2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FF"/>
    <w:rsid w:val="00B155FF"/>
    <w:rsid w:val="00BD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155FF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155FF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</dc:creator>
  <cp:lastModifiedBy>UTI</cp:lastModifiedBy>
  <cp:revision>1</cp:revision>
  <dcterms:created xsi:type="dcterms:W3CDTF">2015-08-20T14:48:00Z</dcterms:created>
  <dcterms:modified xsi:type="dcterms:W3CDTF">2015-08-20T14:48:00Z</dcterms:modified>
</cp:coreProperties>
</file>