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9C7" w:rsidRDefault="007609C7" w:rsidP="007609C7">
      <w:pPr>
        <w:pStyle w:val="Sinespaciado"/>
        <w:jc w:val="center"/>
        <w:rPr>
          <w:rFonts w:ascii="Arial" w:hAnsi="Arial" w:cs="Arial"/>
          <w:sz w:val="24"/>
          <w:szCs w:val="24"/>
        </w:rPr>
      </w:pPr>
      <w:r>
        <w:rPr>
          <w:rFonts w:ascii="Arial" w:hAnsi="Arial" w:cs="Arial"/>
          <w:sz w:val="24"/>
          <w:szCs w:val="24"/>
        </w:rPr>
        <w:t>H. AYUNTAMIENTO CONS</w:t>
      </w:r>
      <w:r w:rsidR="00C043A4">
        <w:rPr>
          <w:rFonts w:ascii="Arial" w:hAnsi="Arial" w:cs="Arial"/>
          <w:sz w:val="24"/>
          <w:szCs w:val="24"/>
        </w:rPr>
        <w:t>T</w:t>
      </w:r>
      <w:r>
        <w:rPr>
          <w:rFonts w:ascii="Arial" w:hAnsi="Arial" w:cs="Arial"/>
          <w:sz w:val="24"/>
          <w:szCs w:val="24"/>
        </w:rPr>
        <w:t>ITUCIONAL DE MASCOTA, JALISCO</w:t>
      </w:r>
    </w:p>
    <w:p w:rsidR="007609C7" w:rsidRDefault="007609C7" w:rsidP="007609C7">
      <w:pPr>
        <w:pStyle w:val="Sinespaciado"/>
        <w:jc w:val="center"/>
        <w:rPr>
          <w:rFonts w:ascii="Arial" w:hAnsi="Arial" w:cs="Arial"/>
          <w:sz w:val="24"/>
          <w:szCs w:val="24"/>
        </w:rPr>
      </w:pPr>
      <w:r>
        <w:rPr>
          <w:rFonts w:ascii="Arial" w:hAnsi="Arial" w:cs="Arial"/>
          <w:sz w:val="24"/>
          <w:szCs w:val="24"/>
        </w:rPr>
        <w:t>Administración 2018-2021.</w:t>
      </w:r>
    </w:p>
    <w:p w:rsidR="007609C7" w:rsidRDefault="007609C7" w:rsidP="007609C7">
      <w:pPr>
        <w:pStyle w:val="Sinespaciado"/>
        <w:jc w:val="center"/>
        <w:rPr>
          <w:rFonts w:ascii="Arial" w:hAnsi="Arial" w:cs="Arial"/>
          <w:sz w:val="24"/>
          <w:szCs w:val="24"/>
        </w:rPr>
      </w:pPr>
      <w:r>
        <w:rPr>
          <w:rFonts w:ascii="Arial" w:hAnsi="Arial" w:cs="Arial"/>
          <w:b/>
          <w:sz w:val="24"/>
          <w:szCs w:val="24"/>
        </w:rPr>
        <w:t xml:space="preserve">Sesión Extraordinaria Núm. </w:t>
      </w:r>
      <w:r w:rsidR="00D1560F">
        <w:rPr>
          <w:rFonts w:ascii="Arial" w:hAnsi="Arial" w:cs="Arial"/>
          <w:b/>
          <w:sz w:val="24"/>
          <w:szCs w:val="24"/>
        </w:rPr>
        <w:t>5</w:t>
      </w:r>
      <w:r>
        <w:rPr>
          <w:rFonts w:ascii="Arial" w:hAnsi="Arial" w:cs="Arial"/>
          <w:sz w:val="24"/>
          <w:szCs w:val="24"/>
        </w:rPr>
        <w:t xml:space="preserve"> de fecha </w:t>
      </w:r>
      <w:r w:rsidR="00D1560F">
        <w:rPr>
          <w:rFonts w:ascii="Arial" w:hAnsi="Arial" w:cs="Arial"/>
          <w:sz w:val="24"/>
          <w:szCs w:val="24"/>
        </w:rPr>
        <w:t>13</w:t>
      </w:r>
      <w:r>
        <w:rPr>
          <w:rFonts w:ascii="Arial" w:hAnsi="Arial" w:cs="Arial"/>
          <w:sz w:val="24"/>
          <w:szCs w:val="24"/>
        </w:rPr>
        <w:t xml:space="preserve"> de </w:t>
      </w:r>
      <w:r w:rsidR="00D1560F">
        <w:rPr>
          <w:rFonts w:ascii="Arial" w:hAnsi="Arial" w:cs="Arial"/>
          <w:sz w:val="24"/>
          <w:szCs w:val="24"/>
        </w:rPr>
        <w:t>febrero</w:t>
      </w:r>
      <w:r>
        <w:rPr>
          <w:rFonts w:ascii="Arial" w:hAnsi="Arial" w:cs="Arial"/>
          <w:sz w:val="24"/>
          <w:szCs w:val="24"/>
        </w:rPr>
        <w:t xml:space="preserve"> del 201</w:t>
      </w:r>
      <w:r w:rsidR="00D1560F">
        <w:rPr>
          <w:rFonts w:ascii="Arial" w:hAnsi="Arial" w:cs="Arial"/>
          <w:sz w:val="24"/>
          <w:szCs w:val="24"/>
        </w:rPr>
        <w:t>9</w:t>
      </w:r>
    </w:p>
    <w:p w:rsidR="007609C7" w:rsidRDefault="007609C7" w:rsidP="007609C7">
      <w:pPr>
        <w:pStyle w:val="Sinespaciado"/>
        <w:jc w:val="center"/>
        <w:rPr>
          <w:rFonts w:ascii="Arial" w:hAnsi="Arial" w:cs="Arial"/>
          <w:b/>
          <w:sz w:val="24"/>
          <w:szCs w:val="24"/>
        </w:rPr>
      </w:pPr>
      <w:r>
        <w:rPr>
          <w:rFonts w:ascii="Arial" w:hAnsi="Arial" w:cs="Arial"/>
          <w:b/>
          <w:sz w:val="24"/>
          <w:szCs w:val="24"/>
        </w:rPr>
        <w:t xml:space="preserve">Acta No. </w:t>
      </w:r>
      <w:r w:rsidR="00411B24">
        <w:rPr>
          <w:rFonts w:ascii="Arial" w:hAnsi="Arial" w:cs="Arial"/>
          <w:b/>
          <w:sz w:val="24"/>
          <w:szCs w:val="24"/>
        </w:rPr>
        <w:t>1</w:t>
      </w:r>
      <w:r w:rsidR="00D1560F">
        <w:rPr>
          <w:rFonts w:ascii="Arial" w:hAnsi="Arial" w:cs="Arial"/>
          <w:b/>
          <w:sz w:val="24"/>
          <w:szCs w:val="24"/>
        </w:rPr>
        <w:t>4</w:t>
      </w:r>
    </w:p>
    <w:p w:rsidR="007609C7" w:rsidRDefault="007609C7" w:rsidP="007609C7">
      <w:pPr>
        <w:pStyle w:val="Sinespaciado"/>
        <w:jc w:val="center"/>
        <w:rPr>
          <w:rFonts w:ascii="Arial" w:hAnsi="Arial" w:cs="Arial"/>
          <w:b/>
          <w:sz w:val="24"/>
          <w:szCs w:val="24"/>
        </w:rPr>
      </w:pPr>
    </w:p>
    <w:p w:rsidR="007609C7" w:rsidRDefault="007609C7" w:rsidP="007609C7">
      <w:pPr>
        <w:spacing w:after="0" w:line="240" w:lineRule="auto"/>
        <w:ind w:firstLine="360"/>
        <w:jc w:val="both"/>
        <w:rPr>
          <w:rFonts w:asciiTheme="minorHAnsi" w:eastAsiaTheme="minorHAnsi" w:hAnsiTheme="minorHAnsi" w:cs="Arial"/>
        </w:rPr>
      </w:pPr>
      <w:r>
        <w:rPr>
          <w:rFonts w:asciiTheme="minorHAnsi" w:hAnsiTheme="minorHAnsi"/>
        </w:rPr>
        <w:t>En la ciudad de Mascota, Jalisco; siendo las 1</w:t>
      </w:r>
      <w:r w:rsidR="00D1560F">
        <w:rPr>
          <w:rFonts w:asciiTheme="minorHAnsi" w:hAnsiTheme="minorHAnsi"/>
        </w:rPr>
        <w:t>6</w:t>
      </w:r>
      <w:r>
        <w:rPr>
          <w:rFonts w:asciiTheme="minorHAnsi" w:hAnsiTheme="minorHAnsi"/>
        </w:rPr>
        <w:t>:</w:t>
      </w:r>
      <w:r w:rsidR="00D1560F">
        <w:rPr>
          <w:rFonts w:asciiTheme="minorHAnsi" w:hAnsiTheme="minorHAnsi"/>
        </w:rPr>
        <w:t>3</w:t>
      </w:r>
      <w:r w:rsidR="008660B1">
        <w:rPr>
          <w:rFonts w:asciiTheme="minorHAnsi" w:hAnsiTheme="minorHAnsi"/>
        </w:rPr>
        <w:t>9</w:t>
      </w:r>
      <w:r>
        <w:rPr>
          <w:rFonts w:asciiTheme="minorHAnsi" w:hAnsiTheme="minorHAnsi"/>
        </w:rPr>
        <w:t xml:space="preserve"> (</w:t>
      </w:r>
      <w:r w:rsidR="008660B1">
        <w:rPr>
          <w:rFonts w:asciiTheme="minorHAnsi" w:hAnsiTheme="minorHAnsi"/>
        </w:rPr>
        <w:t>dieciséis</w:t>
      </w:r>
      <w:r w:rsidR="00411B24">
        <w:rPr>
          <w:rFonts w:asciiTheme="minorHAnsi" w:hAnsiTheme="minorHAnsi"/>
        </w:rPr>
        <w:t xml:space="preserve"> horas con </w:t>
      </w:r>
      <w:r w:rsidR="008660B1">
        <w:rPr>
          <w:rFonts w:asciiTheme="minorHAnsi" w:hAnsiTheme="minorHAnsi"/>
        </w:rPr>
        <w:t xml:space="preserve">treinta y nueve </w:t>
      </w:r>
      <w:r w:rsidR="00411B24">
        <w:rPr>
          <w:rFonts w:asciiTheme="minorHAnsi" w:hAnsiTheme="minorHAnsi"/>
        </w:rPr>
        <w:t>minutos</w:t>
      </w:r>
      <w:r>
        <w:rPr>
          <w:rFonts w:asciiTheme="minorHAnsi" w:hAnsiTheme="minorHAnsi"/>
        </w:rPr>
        <w:t xml:space="preserve">) del día </w:t>
      </w:r>
      <w:r w:rsidR="00D1560F">
        <w:rPr>
          <w:rFonts w:asciiTheme="minorHAnsi" w:hAnsiTheme="minorHAnsi"/>
        </w:rPr>
        <w:t>13</w:t>
      </w:r>
      <w:r>
        <w:rPr>
          <w:rFonts w:asciiTheme="minorHAnsi" w:hAnsiTheme="minorHAnsi"/>
        </w:rPr>
        <w:t xml:space="preserve"> (</w:t>
      </w:r>
      <w:r w:rsidR="00D1560F">
        <w:rPr>
          <w:rFonts w:asciiTheme="minorHAnsi" w:hAnsiTheme="minorHAnsi"/>
        </w:rPr>
        <w:t>trece</w:t>
      </w:r>
      <w:r>
        <w:rPr>
          <w:rFonts w:asciiTheme="minorHAnsi" w:hAnsiTheme="minorHAnsi"/>
        </w:rPr>
        <w:t xml:space="preserve">) de </w:t>
      </w:r>
      <w:r w:rsidR="00D1560F">
        <w:rPr>
          <w:rFonts w:asciiTheme="minorHAnsi" w:hAnsiTheme="minorHAnsi"/>
        </w:rPr>
        <w:t>febrero</w:t>
      </w:r>
      <w:r>
        <w:rPr>
          <w:rFonts w:asciiTheme="minorHAnsi" w:hAnsiTheme="minorHAnsi"/>
        </w:rPr>
        <w:t xml:space="preserve"> de año 201</w:t>
      </w:r>
      <w:r w:rsidR="00D1560F">
        <w:rPr>
          <w:rFonts w:asciiTheme="minorHAnsi" w:hAnsiTheme="minorHAnsi"/>
        </w:rPr>
        <w:t>9</w:t>
      </w:r>
      <w:r>
        <w:rPr>
          <w:rFonts w:asciiTheme="minorHAnsi" w:hAnsiTheme="minorHAnsi"/>
        </w:rPr>
        <w:t xml:space="preserve"> </w:t>
      </w:r>
      <w:r w:rsidR="006049C1">
        <w:rPr>
          <w:rFonts w:asciiTheme="minorHAnsi" w:hAnsiTheme="minorHAnsi"/>
        </w:rPr>
        <w:t>(</w:t>
      </w:r>
      <w:r>
        <w:rPr>
          <w:rFonts w:asciiTheme="minorHAnsi" w:hAnsiTheme="minorHAnsi"/>
        </w:rPr>
        <w:t>dos mil dieci</w:t>
      </w:r>
      <w:r w:rsidR="00D1560F">
        <w:rPr>
          <w:rFonts w:asciiTheme="minorHAnsi" w:hAnsiTheme="minorHAnsi"/>
        </w:rPr>
        <w:t>nueve</w:t>
      </w:r>
      <w:r w:rsidR="006049C1">
        <w:rPr>
          <w:rFonts w:asciiTheme="minorHAnsi" w:hAnsiTheme="minorHAnsi"/>
        </w:rPr>
        <w:t>)</w:t>
      </w:r>
      <w:r>
        <w:rPr>
          <w:rFonts w:asciiTheme="minorHAnsi" w:hAnsiTheme="minorHAnsi"/>
        </w:rPr>
        <w:t>, se reunieron en el lugar que ocupa el salón de sesiones del Cabildo Municipal ubicado en el interior del edificio de la Presidencia Municipal, el Lic.</w:t>
      </w:r>
      <w:r>
        <w:rPr>
          <w:rFonts w:asciiTheme="minorHAnsi" w:eastAsiaTheme="minorHAnsi" w:hAnsiTheme="minorHAnsi" w:cs="Arial"/>
        </w:rPr>
        <w:t xml:space="preserve"> Joaquín Omar Buitimea Cibrián, Síndico Municipal,</w:t>
      </w:r>
      <w:r>
        <w:rPr>
          <w:rFonts w:asciiTheme="minorHAnsi" w:hAnsiTheme="minorHAnsi"/>
        </w:rPr>
        <w:t xml:space="preserve"> los C.</w:t>
      </w:r>
      <w:r>
        <w:rPr>
          <w:rFonts w:asciiTheme="minorHAnsi" w:hAnsiTheme="minorHAnsi" w:cs="Arial"/>
        </w:rPr>
        <w:t>C</w:t>
      </w:r>
      <w:r>
        <w:rPr>
          <w:rFonts w:asciiTheme="minorHAnsi" w:eastAsiaTheme="minorHAnsi" w:hAnsiTheme="minorHAnsi" w:cs="Arial"/>
        </w:rPr>
        <w:t xml:space="preserve"> Regidores: Tec. María Ascensión Rodríguez Carrillo, Profr. Ventura Montiel López, Tec. Elvira Pulido Pérez, Dr. Martín Ibarra </w:t>
      </w:r>
      <w:r w:rsidR="0050726C">
        <w:rPr>
          <w:rFonts w:asciiTheme="minorHAnsi" w:eastAsiaTheme="minorHAnsi" w:hAnsiTheme="minorHAnsi" w:cs="Arial"/>
        </w:rPr>
        <w:t>Delgado</w:t>
      </w:r>
      <w:r w:rsidR="00D1560F">
        <w:rPr>
          <w:rFonts w:asciiTheme="minorHAnsi" w:eastAsiaTheme="minorHAnsi" w:hAnsiTheme="minorHAnsi" w:cs="Arial"/>
        </w:rPr>
        <w:t xml:space="preserve"> Lic. Edith Janeth Jaén Rodríguez</w:t>
      </w:r>
      <w:r w:rsidR="0050726C">
        <w:rPr>
          <w:rFonts w:asciiTheme="minorHAnsi" w:eastAsiaTheme="minorHAnsi" w:hAnsiTheme="minorHAnsi" w:cs="Arial"/>
        </w:rPr>
        <w:t xml:space="preserve">, </w:t>
      </w:r>
      <w:r w:rsidR="00D1560F">
        <w:rPr>
          <w:rFonts w:asciiTheme="minorHAnsi" w:eastAsiaTheme="minorHAnsi" w:hAnsiTheme="minorHAnsi" w:cs="Arial"/>
        </w:rPr>
        <w:t xml:space="preserve">Ing. Nicolás Briseño López, </w:t>
      </w:r>
      <w:r w:rsidR="0050726C">
        <w:rPr>
          <w:rFonts w:asciiTheme="minorHAnsi" w:eastAsiaTheme="minorHAnsi" w:hAnsiTheme="minorHAnsi" w:cs="Arial"/>
        </w:rPr>
        <w:t>Profa.</w:t>
      </w:r>
      <w:r>
        <w:rPr>
          <w:rFonts w:asciiTheme="minorHAnsi" w:eastAsiaTheme="minorHAnsi" w:hAnsiTheme="minorHAnsi" w:cs="Arial"/>
        </w:rPr>
        <w:t xml:space="preserve"> Ana Rosa Dueñas Olvera, Lic. Marco Antonio Rubio López y la Mtra. Ana Bertha Robles Sánchez,</w:t>
      </w:r>
      <w:r w:rsidR="006049C1">
        <w:rPr>
          <w:rFonts w:asciiTheme="minorHAnsi" w:hAnsiTheme="minorHAnsi"/>
        </w:rPr>
        <w:t xml:space="preserve"> para celebrar la </w:t>
      </w:r>
      <w:r w:rsidR="00BA4559">
        <w:rPr>
          <w:rFonts w:asciiTheme="minorHAnsi" w:hAnsiTheme="minorHAnsi"/>
        </w:rPr>
        <w:t xml:space="preserve">cuarta </w:t>
      </w:r>
      <w:r>
        <w:rPr>
          <w:rFonts w:asciiTheme="minorHAnsi" w:hAnsiTheme="minorHAnsi"/>
        </w:rPr>
        <w:t xml:space="preserve">sesión extraordinaria de Ayuntamiento presidida por la Dra. Sara Eugenia Castillón Ochoa, Presidenta Municipal del Municipio de Mascota, Jalisco, la cual se encuentra sujeta al siguiente </w:t>
      </w:r>
      <w:r>
        <w:rPr>
          <w:rFonts w:asciiTheme="minorHAnsi" w:eastAsiaTheme="minorHAnsi" w:hAnsiTheme="minorHAnsi" w:cs="Arial"/>
        </w:rPr>
        <w:t>ORDEN DEL DÍA:</w:t>
      </w:r>
    </w:p>
    <w:p w:rsidR="00FE7CD9" w:rsidRPr="0049245A" w:rsidRDefault="00FE7CD9" w:rsidP="007609C7">
      <w:pPr>
        <w:spacing w:after="0" w:line="240" w:lineRule="auto"/>
        <w:ind w:firstLine="360"/>
        <w:jc w:val="both"/>
        <w:rPr>
          <w:rFonts w:asciiTheme="minorHAnsi" w:eastAsiaTheme="minorHAnsi" w:hAnsiTheme="minorHAnsi" w:cstheme="minorHAnsi"/>
        </w:rPr>
      </w:pP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Lista de Asistencia.</w:t>
      </w: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Declaración de Quórum.</w:t>
      </w:r>
      <w:r w:rsidR="00347AD4">
        <w:rPr>
          <w:rFonts w:asciiTheme="minorHAnsi" w:eastAsiaTheme="minorHAnsi" w:hAnsiTheme="minorHAnsi" w:cstheme="minorHAnsi"/>
        </w:rPr>
        <w:t xml:space="preserve"> </w:t>
      </w:r>
      <w:r w:rsidR="007C718B">
        <w:rPr>
          <w:rFonts w:asciiTheme="minorHAnsi" w:eastAsiaTheme="minorHAnsi" w:hAnsiTheme="minorHAnsi" w:cstheme="minorHAnsi"/>
        </w:rPr>
        <w:t xml:space="preserve"> </w:t>
      </w:r>
      <w:r w:rsidR="004C22CA">
        <w:rPr>
          <w:rFonts w:asciiTheme="minorHAnsi" w:eastAsiaTheme="minorHAnsi" w:hAnsiTheme="minorHAnsi" w:cstheme="minorHAnsi"/>
        </w:rPr>
        <w:t xml:space="preserve"> </w:t>
      </w:r>
      <w:r w:rsidR="006538CC">
        <w:rPr>
          <w:rFonts w:asciiTheme="minorHAnsi" w:eastAsiaTheme="minorHAnsi" w:hAnsiTheme="minorHAnsi" w:cstheme="minorHAnsi"/>
        </w:rPr>
        <w:t xml:space="preserve"> </w:t>
      </w:r>
      <w:r w:rsidR="00C31437">
        <w:rPr>
          <w:rFonts w:asciiTheme="minorHAnsi" w:eastAsiaTheme="minorHAnsi" w:hAnsiTheme="minorHAnsi" w:cstheme="minorHAnsi"/>
        </w:rPr>
        <w:t xml:space="preserve"> </w:t>
      </w:r>
      <w:r w:rsidR="006E53B9">
        <w:rPr>
          <w:rFonts w:asciiTheme="minorHAnsi" w:eastAsiaTheme="minorHAnsi" w:hAnsiTheme="minorHAnsi" w:cstheme="minorHAnsi"/>
        </w:rPr>
        <w:t xml:space="preserve"> </w:t>
      </w:r>
      <w:r w:rsidR="002D7551">
        <w:rPr>
          <w:rFonts w:asciiTheme="minorHAnsi" w:eastAsiaTheme="minorHAnsi" w:hAnsiTheme="minorHAnsi" w:cstheme="minorHAnsi"/>
        </w:rPr>
        <w:t xml:space="preserve"> </w:t>
      </w:r>
      <w:r w:rsidR="00DD4041">
        <w:rPr>
          <w:rFonts w:asciiTheme="minorHAnsi" w:eastAsiaTheme="minorHAnsi" w:hAnsiTheme="minorHAnsi" w:cstheme="minorHAnsi"/>
        </w:rPr>
        <w:t xml:space="preserve"> </w:t>
      </w:r>
      <w:r w:rsidR="00EF459E">
        <w:rPr>
          <w:rFonts w:asciiTheme="minorHAnsi" w:eastAsiaTheme="minorHAnsi" w:hAnsiTheme="minorHAnsi" w:cstheme="minorHAnsi"/>
        </w:rPr>
        <w:t xml:space="preserve"> </w:t>
      </w:r>
      <w:r w:rsidR="008F4E26">
        <w:rPr>
          <w:rFonts w:asciiTheme="minorHAnsi" w:eastAsiaTheme="minorHAnsi" w:hAnsiTheme="minorHAnsi" w:cstheme="minorHAnsi"/>
        </w:rPr>
        <w:t xml:space="preserve"> </w:t>
      </w:r>
      <w:r w:rsidR="00787B20">
        <w:rPr>
          <w:rFonts w:asciiTheme="minorHAnsi" w:eastAsiaTheme="minorHAnsi" w:hAnsiTheme="minorHAnsi" w:cstheme="minorHAnsi"/>
        </w:rPr>
        <w:t xml:space="preserve"> </w:t>
      </w: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 xml:space="preserve">Instalación legal de la Sesión Extraordinaria. </w:t>
      </w:r>
    </w:p>
    <w:p w:rsidR="00FE7CD9" w:rsidRPr="00FE7CD9" w:rsidRDefault="00FE7CD9" w:rsidP="00FE7CD9">
      <w:pPr>
        <w:numPr>
          <w:ilvl w:val="0"/>
          <w:numId w:val="5"/>
        </w:numPr>
        <w:spacing w:after="0" w:line="240" w:lineRule="auto"/>
        <w:jc w:val="both"/>
        <w:rPr>
          <w:rFonts w:asciiTheme="minorHAnsi" w:eastAsiaTheme="minorHAnsi" w:hAnsiTheme="minorHAnsi" w:cstheme="minorHAnsi"/>
        </w:rPr>
      </w:pPr>
      <w:r w:rsidRPr="00FE7CD9">
        <w:rPr>
          <w:rFonts w:asciiTheme="minorHAnsi" w:eastAsiaTheme="minorHAnsi" w:hAnsiTheme="minorHAnsi" w:cstheme="minorHAnsi"/>
        </w:rPr>
        <w:t>Aprobación del orden del día.</w:t>
      </w:r>
    </w:p>
    <w:p w:rsidR="00D1560F" w:rsidRPr="00D1560F" w:rsidRDefault="00D1560F" w:rsidP="00D1560F">
      <w:pPr>
        <w:numPr>
          <w:ilvl w:val="0"/>
          <w:numId w:val="5"/>
        </w:numPr>
        <w:spacing w:after="0" w:line="240" w:lineRule="auto"/>
        <w:jc w:val="both"/>
        <w:rPr>
          <w:rFonts w:asciiTheme="minorHAnsi" w:hAnsiTheme="minorHAnsi" w:cstheme="minorHAnsi"/>
        </w:rPr>
      </w:pPr>
      <w:bookmarkStart w:id="0" w:name="_Hlk533533793"/>
      <w:r w:rsidRPr="00D1560F">
        <w:rPr>
          <w:rFonts w:asciiTheme="minorHAnsi" w:hAnsiTheme="minorHAnsi" w:cstheme="minorHAnsi"/>
          <w:lang w:val="es-ES"/>
        </w:rPr>
        <w:t>Autorización de modificación del Presupuesto de Egresos 2019 del Municipio de Mascota, por concepto de incremento y disminución en las participaciones y aportaciones, conforme a la publicación del presupuesto de egresos para el ejercicio 2019 del Gobierno del Estado de Jalisco</w:t>
      </w:r>
    </w:p>
    <w:p w:rsidR="00D1560F" w:rsidRPr="00D1560F" w:rsidRDefault="00D1560F" w:rsidP="00D1560F">
      <w:pPr>
        <w:numPr>
          <w:ilvl w:val="0"/>
          <w:numId w:val="5"/>
        </w:numPr>
        <w:spacing w:after="0" w:line="240" w:lineRule="auto"/>
        <w:jc w:val="both"/>
        <w:rPr>
          <w:rFonts w:asciiTheme="minorHAnsi" w:hAnsiTheme="minorHAnsi" w:cstheme="minorHAnsi"/>
        </w:rPr>
      </w:pPr>
      <w:r w:rsidRPr="00D1560F">
        <w:rPr>
          <w:rFonts w:asciiTheme="minorHAnsi" w:hAnsiTheme="minorHAnsi" w:cstheme="minorHAnsi"/>
          <w:lang w:val="es-ES"/>
        </w:rPr>
        <w:t>Autorización de traspasos en partidas diversas del presupuesto de egresos 2019 del Municipio de Mascota, Jalisco.</w:t>
      </w:r>
    </w:p>
    <w:bookmarkEnd w:id="0"/>
    <w:p w:rsidR="00D1560F" w:rsidRPr="00D1560F" w:rsidRDefault="00D1560F" w:rsidP="00D1560F">
      <w:pPr>
        <w:numPr>
          <w:ilvl w:val="0"/>
          <w:numId w:val="5"/>
        </w:numPr>
        <w:spacing w:after="0" w:line="240" w:lineRule="auto"/>
        <w:jc w:val="both"/>
        <w:rPr>
          <w:rFonts w:asciiTheme="minorHAnsi" w:hAnsiTheme="minorHAnsi" w:cstheme="minorHAnsi"/>
        </w:rPr>
      </w:pPr>
      <w:r w:rsidRPr="00D1560F">
        <w:rPr>
          <w:rFonts w:asciiTheme="minorHAnsi" w:hAnsiTheme="minorHAnsi" w:cstheme="minorHAnsi"/>
          <w:lang w:val="es-ES"/>
        </w:rPr>
        <w:t>Autorización para la renovación de comodatos de los vehículos asignados por la Dirección de Gestión al Transporte Escolar.</w:t>
      </w:r>
    </w:p>
    <w:p w:rsidR="008C7E49" w:rsidRPr="008C7E49" w:rsidRDefault="008C7E49" w:rsidP="008C7E49">
      <w:pPr>
        <w:numPr>
          <w:ilvl w:val="0"/>
          <w:numId w:val="5"/>
        </w:numPr>
        <w:spacing w:after="0" w:line="240" w:lineRule="auto"/>
        <w:jc w:val="both"/>
        <w:rPr>
          <w:rFonts w:asciiTheme="minorHAnsi" w:hAnsiTheme="minorHAnsi" w:cstheme="minorHAnsi"/>
        </w:rPr>
      </w:pPr>
      <w:r w:rsidRPr="008C7E49">
        <w:rPr>
          <w:rFonts w:asciiTheme="minorHAnsi" w:hAnsiTheme="minorHAnsi" w:cstheme="minorHAnsi"/>
        </w:rPr>
        <w:t xml:space="preserve">Clausura. </w:t>
      </w:r>
    </w:p>
    <w:p w:rsidR="007609C7" w:rsidRDefault="007609C7" w:rsidP="007609C7">
      <w:pPr>
        <w:spacing w:after="0" w:line="240" w:lineRule="auto"/>
        <w:jc w:val="both"/>
        <w:rPr>
          <w:rFonts w:asciiTheme="minorHAnsi" w:eastAsiaTheme="minorHAnsi" w:hAnsiTheme="minorHAnsi" w:cs="Arial"/>
        </w:rPr>
      </w:pPr>
    </w:p>
    <w:p w:rsidR="007609C7" w:rsidRDefault="007609C7" w:rsidP="007609C7">
      <w:pPr>
        <w:ind w:firstLine="360"/>
        <w:jc w:val="both"/>
        <w:rPr>
          <w:rFonts w:asciiTheme="minorHAnsi" w:hAnsiTheme="minorHAnsi"/>
        </w:rPr>
      </w:pPr>
      <w:r>
        <w:rPr>
          <w:rFonts w:asciiTheme="minorHAnsi" w:hAnsiTheme="minorHAnsi"/>
        </w:rPr>
        <w:t xml:space="preserve">Como introducción, la Presidenta Municipal Dra. Sara Eugenia Castillón Ochoa, da la bienvenida a todos los asistentes a esta </w:t>
      </w:r>
      <w:r w:rsidR="00F21014">
        <w:rPr>
          <w:rFonts w:asciiTheme="minorHAnsi" w:hAnsiTheme="minorHAnsi"/>
        </w:rPr>
        <w:t>quinta</w:t>
      </w:r>
      <w:bookmarkStart w:id="1" w:name="_GoBack"/>
      <w:bookmarkEnd w:id="1"/>
      <w:r w:rsidR="006049C1">
        <w:rPr>
          <w:rFonts w:asciiTheme="minorHAnsi" w:hAnsiTheme="minorHAnsi"/>
        </w:rPr>
        <w:t xml:space="preserve"> s</w:t>
      </w:r>
      <w:r>
        <w:rPr>
          <w:rFonts w:asciiTheme="minorHAnsi" w:hAnsiTheme="minorHAnsi"/>
        </w:rPr>
        <w:t xml:space="preserve">esión extraordinaria del H. Ayuntamiento Constitucional de Mascota, Jalisco y así proceder al desahogo de la orden del día con la conducción y moderación del Secretario General Mtro. Agustín Díaz Aquino. </w:t>
      </w:r>
    </w:p>
    <w:p w:rsidR="00D1560F" w:rsidRDefault="007609C7" w:rsidP="00D1560F">
      <w:pPr>
        <w:jc w:val="both"/>
      </w:pPr>
      <w:r>
        <w:rPr>
          <w:b/>
        </w:rPr>
        <w:t>1.-</w:t>
      </w:r>
      <w:r>
        <w:t xml:space="preserve"> </w:t>
      </w:r>
      <w:r>
        <w:rPr>
          <w:b/>
        </w:rPr>
        <w:t>Lista de asistencia</w:t>
      </w:r>
      <w:r>
        <w:t xml:space="preserve">, se nombran a los integrantes del cabildo. Dra. Sara Eugenia Castillón Ochoa, Presidenta Municipal, </w:t>
      </w:r>
      <w:r w:rsidR="008C7E49">
        <w:rPr>
          <w:rFonts w:asciiTheme="minorHAnsi" w:eastAsiaTheme="minorHAnsi" w:hAnsiTheme="minorHAnsi" w:cs="Arial"/>
        </w:rPr>
        <w:t xml:space="preserve">Lic. Joaquín Omar Buitimea Cibrián, Síndico Municipal, </w:t>
      </w:r>
      <w:r>
        <w:rPr>
          <w:rFonts w:asciiTheme="minorHAnsi" w:eastAsiaTheme="minorHAnsi" w:hAnsiTheme="minorHAnsi" w:cs="Arial"/>
        </w:rPr>
        <w:t xml:space="preserve">Tec. María Ascensión Rodríguez Carrillo, Prof. Ventura Montiel López, Tec. Elvira Pulido Pérez, Dr. Martín Ibarra Delgado, Lic. Edith Janeth Jaén Rodríguez, Ing. Nicolás Briseño López, Profa. Ana Rosa Dueñas Olvera, Lic. Marco Antonio Rubio López, Mtra. Ana Bertha Robles Sánchez, Regidores, </w:t>
      </w:r>
      <w:r>
        <w:t xml:space="preserve">estando </w:t>
      </w:r>
      <w:r w:rsidR="00D1560F">
        <w:t xml:space="preserve">presentes </w:t>
      </w:r>
      <w:r w:rsidR="00D16F3E">
        <w:t xml:space="preserve">los 11 (once) </w:t>
      </w:r>
      <w:r>
        <w:t>miembros del H. Ayuntamiento Constitucional 2018-2021</w:t>
      </w:r>
      <w:r w:rsidR="00D1560F">
        <w:t xml:space="preserve">. </w:t>
      </w:r>
    </w:p>
    <w:p w:rsidR="007609C7" w:rsidRDefault="007609C7" w:rsidP="00D1560F">
      <w:pPr>
        <w:jc w:val="both"/>
      </w:pPr>
      <w:r>
        <w:rPr>
          <w:b/>
        </w:rPr>
        <w:t xml:space="preserve">2.- Declaración de Quorum. </w:t>
      </w:r>
      <w:r>
        <w:t xml:space="preserve"> Una vez realizado el pase de lista por el Secretario General y constatado de que se encuentran presentes</w:t>
      </w:r>
      <w:r w:rsidR="00D16F3E">
        <w:t xml:space="preserve"> los 11 (once) </w:t>
      </w:r>
      <w:r>
        <w:t>integrantes del H. Ayuntamiento 2018-2021, se informa y se declara que existe quorum legal para poder sesionar.</w:t>
      </w:r>
    </w:p>
    <w:p w:rsidR="007609C7" w:rsidRDefault="007609C7" w:rsidP="007609C7">
      <w:pPr>
        <w:pStyle w:val="Sinespaciado"/>
        <w:spacing w:after="160"/>
        <w:jc w:val="both"/>
      </w:pPr>
      <w:r>
        <w:rPr>
          <w:b/>
        </w:rPr>
        <w:t>3.-</w:t>
      </w:r>
      <w:r>
        <w:t xml:space="preserve"> </w:t>
      </w:r>
      <w:r>
        <w:rPr>
          <w:b/>
        </w:rPr>
        <w:t>Instalación legal de la Sesión Extraordinaria.</w:t>
      </w:r>
      <w:r>
        <w:t xml:space="preserve">  La Presidenta Municipal Dra. Sara Eugenia Castillón Ochoa dice: conforme al artículo 32 de la Ley del Gobierno y la Administración Pública Municipal del Estado de Jalisco, declaro instaurada </w:t>
      </w:r>
      <w:r w:rsidR="00D16F3E">
        <w:t>e</w:t>
      </w:r>
      <w:r>
        <w:t xml:space="preserve">sta </w:t>
      </w:r>
      <w:r w:rsidR="00D1560F">
        <w:t>quinta</w:t>
      </w:r>
      <w:r>
        <w:t xml:space="preserve"> sesión extraordinaria a que se convocó, siendo las 1</w:t>
      </w:r>
      <w:r w:rsidR="00D1560F">
        <w:t>6</w:t>
      </w:r>
      <w:r>
        <w:t xml:space="preserve"> </w:t>
      </w:r>
      <w:r w:rsidR="00DA7866">
        <w:t>(</w:t>
      </w:r>
      <w:r w:rsidR="008660B1">
        <w:t>dieciséis</w:t>
      </w:r>
      <w:r w:rsidR="00DA7866">
        <w:t>)</w:t>
      </w:r>
      <w:r w:rsidR="006049C1">
        <w:t xml:space="preserve"> </w:t>
      </w:r>
      <w:r>
        <w:t xml:space="preserve">horas </w:t>
      </w:r>
      <w:r w:rsidR="00FC1748">
        <w:t xml:space="preserve">con </w:t>
      </w:r>
      <w:r w:rsidR="008660B1">
        <w:t xml:space="preserve">39 </w:t>
      </w:r>
      <w:r w:rsidR="00DA7866">
        <w:t>(</w:t>
      </w:r>
      <w:r w:rsidR="008660B1">
        <w:t>treinta y nueve</w:t>
      </w:r>
      <w:r w:rsidR="00DA7866">
        <w:t xml:space="preserve">) </w:t>
      </w:r>
      <w:r>
        <w:t xml:space="preserve">minutos del </w:t>
      </w:r>
      <w:r w:rsidR="00D1560F">
        <w:t>13 trece</w:t>
      </w:r>
      <w:r w:rsidR="006049C1">
        <w:t xml:space="preserve"> </w:t>
      </w:r>
      <w:r>
        <w:t xml:space="preserve">de </w:t>
      </w:r>
      <w:r w:rsidR="00D1560F">
        <w:t>febrero</w:t>
      </w:r>
      <w:r>
        <w:t xml:space="preserve"> del 201</w:t>
      </w:r>
      <w:r w:rsidR="00D1560F">
        <w:t>9</w:t>
      </w:r>
      <w:r>
        <w:t xml:space="preserve"> dos mil, dieci</w:t>
      </w:r>
      <w:r w:rsidR="00D1560F">
        <w:t>nueve</w:t>
      </w:r>
      <w:r>
        <w:t xml:space="preserve"> </w:t>
      </w:r>
    </w:p>
    <w:p w:rsidR="007609C7" w:rsidRDefault="007609C7" w:rsidP="007609C7">
      <w:pPr>
        <w:jc w:val="both"/>
        <w:rPr>
          <w:b/>
        </w:rPr>
      </w:pPr>
      <w:r>
        <w:rPr>
          <w:b/>
        </w:rPr>
        <w:t xml:space="preserve">4.- Aprobación del orden del día. </w:t>
      </w:r>
      <w:r>
        <w:t xml:space="preserve">Una vez instaurada la sesión, el secretario pone a consideración de los </w:t>
      </w:r>
      <w:r w:rsidR="00DD44F5">
        <w:t>E</w:t>
      </w:r>
      <w:r>
        <w:t>diles</w:t>
      </w:r>
      <w:r w:rsidR="00DD44F5">
        <w:t xml:space="preserve"> </w:t>
      </w:r>
      <w:r>
        <w:t>la orden del día</w:t>
      </w:r>
      <w:r w:rsidR="0055262A">
        <w:t>,</w:t>
      </w:r>
      <w:r>
        <w:t xml:space="preserve"> solicitándoles que quienes estén a favor lo manifiestes elevando su mano; el orden del día se </w:t>
      </w:r>
      <w:r w:rsidR="0055262A">
        <w:rPr>
          <w:b/>
        </w:rPr>
        <w:t>APRUEBA POR UNANIMIDAD.</w:t>
      </w:r>
    </w:p>
    <w:p w:rsidR="005F5A15" w:rsidRDefault="00D1560F" w:rsidP="00D1560F">
      <w:pPr>
        <w:spacing w:after="0" w:line="240" w:lineRule="auto"/>
        <w:jc w:val="both"/>
        <w:rPr>
          <w:rFonts w:asciiTheme="minorHAnsi" w:hAnsiTheme="minorHAnsi" w:cstheme="minorHAnsi"/>
          <w:lang w:val="es-ES"/>
        </w:rPr>
      </w:pPr>
      <w:r w:rsidRPr="00D1560F">
        <w:rPr>
          <w:rFonts w:asciiTheme="minorHAnsi" w:hAnsiTheme="minorHAnsi" w:cstheme="minorHAnsi"/>
          <w:b/>
          <w:lang w:val="es-ES"/>
        </w:rPr>
        <w:t xml:space="preserve">5.- </w:t>
      </w:r>
      <w:bookmarkStart w:id="2" w:name="_Hlk1648000"/>
      <w:r w:rsidRPr="00D1560F">
        <w:rPr>
          <w:rFonts w:asciiTheme="minorHAnsi" w:hAnsiTheme="minorHAnsi" w:cstheme="minorHAnsi"/>
          <w:b/>
          <w:lang w:val="es-ES"/>
        </w:rPr>
        <w:t xml:space="preserve">Autorización de modificación del Presupuesto de Egresos 2019 del Municipio de Mascota, por concepto de incremento y disminución en las participaciones y aportaciones, </w:t>
      </w:r>
      <w:r w:rsidRPr="00D1560F">
        <w:rPr>
          <w:rFonts w:asciiTheme="minorHAnsi" w:hAnsiTheme="minorHAnsi" w:cstheme="minorHAnsi"/>
          <w:b/>
          <w:lang w:val="es-ES"/>
        </w:rPr>
        <w:lastRenderedPageBreak/>
        <w:t>conforme a la publicación del presupuesto de egresos para el ejercicio 2019 del Gobierno del Estado de Jalisco</w:t>
      </w:r>
      <w:r w:rsidRPr="00D1560F">
        <w:rPr>
          <w:rFonts w:asciiTheme="minorHAnsi" w:hAnsiTheme="minorHAnsi" w:cstheme="minorHAnsi"/>
          <w:lang w:val="es-ES"/>
        </w:rPr>
        <w:t>.</w:t>
      </w:r>
      <w:bookmarkEnd w:id="2"/>
      <w:r w:rsidRPr="00D1560F">
        <w:rPr>
          <w:rFonts w:asciiTheme="minorHAnsi" w:hAnsiTheme="minorHAnsi" w:cstheme="minorHAnsi"/>
          <w:lang w:val="es-ES"/>
        </w:rPr>
        <w:t xml:space="preserve"> </w:t>
      </w:r>
      <w:r w:rsidR="00AB4401">
        <w:rPr>
          <w:rFonts w:asciiTheme="minorHAnsi" w:hAnsiTheme="minorHAnsi" w:cstheme="minorHAnsi"/>
          <w:lang w:val="es-ES"/>
        </w:rPr>
        <w:t xml:space="preserve">Al inicio de la sesión, el Secretario del Ayuntamiento, hace entrega de un nuevo documento soporte del punto, e informa que derivado de la concurrencia de algunos Regidores al área de la Hacienda Municipal, para aclarar dudas o hacer observaciones, se les entregaba un nuevo documento con las modificaciones acordadas con ellos y con una descripción escrita de cada una de las partidas ya que solo estaban </w:t>
      </w:r>
      <w:r w:rsidR="00772814">
        <w:rPr>
          <w:rFonts w:asciiTheme="minorHAnsi" w:hAnsiTheme="minorHAnsi" w:cstheme="minorHAnsi"/>
          <w:lang w:val="es-ES"/>
        </w:rPr>
        <w:t xml:space="preserve">con numeral. </w:t>
      </w:r>
      <w:r w:rsidR="00AB4401">
        <w:rPr>
          <w:rFonts w:asciiTheme="minorHAnsi" w:hAnsiTheme="minorHAnsi" w:cstheme="minorHAnsi"/>
          <w:lang w:val="es-ES"/>
        </w:rPr>
        <w:t xml:space="preserve"> </w:t>
      </w:r>
      <w:r w:rsidR="008660B1">
        <w:rPr>
          <w:rFonts w:asciiTheme="minorHAnsi" w:hAnsiTheme="minorHAnsi" w:cstheme="minorHAnsi"/>
          <w:lang w:val="es-ES"/>
        </w:rPr>
        <w:t>En uso de la voz, la Presidenta Municipal comenta: que como se</w:t>
      </w:r>
      <w:r w:rsidRPr="00D1560F">
        <w:rPr>
          <w:rFonts w:asciiTheme="minorHAnsi" w:hAnsiTheme="minorHAnsi" w:cstheme="minorHAnsi"/>
          <w:lang w:val="es-ES"/>
        </w:rPr>
        <w:t xml:space="preserve"> recordará, en el mes de diciembre, </w:t>
      </w:r>
      <w:r w:rsidR="008660B1">
        <w:rPr>
          <w:rFonts w:asciiTheme="minorHAnsi" w:hAnsiTheme="minorHAnsi" w:cstheme="minorHAnsi"/>
          <w:lang w:val="es-ES"/>
        </w:rPr>
        <w:t xml:space="preserve">se hizo </w:t>
      </w:r>
      <w:r w:rsidRPr="00D1560F">
        <w:rPr>
          <w:rFonts w:asciiTheme="minorHAnsi" w:hAnsiTheme="minorHAnsi" w:cstheme="minorHAnsi"/>
          <w:lang w:val="es-ES"/>
        </w:rPr>
        <w:t>el análisis, la discusión y la aprobación del presupuesto de egresos 2019 de</w:t>
      </w:r>
      <w:r w:rsidR="00AB4401">
        <w:rPr>
          <w:rFonts w:asciiTheme="minorHAnsi" w:hAnsiTheme="minorHAnsi" w:cstheme="minorHAnsi"/>
          <w:lang w:val="es-ES"/>
        </w:rPr>
        <w:t>l</w:t>
      </w:r>
      <w:r w:rsidRPr="00D1560F">
        <w:rPr>
          <w:rFonts w:asciiTheme="minorHAnsi" w:hAnsiTheme="minorHAnsi" w:cstheme="minorHAnsi"/>
          <w:lang w:val="es-ES"/>
        </w:rPr>
        <w:t xml:space="preserve"> municipio</w:t>
      </w:r>
      <w:r w:rsidR="008660B1">
        <w:rPr>
          <w:rFonts w:asciiTheme="minorHAnsi" w:hAnsiTheme="minorHAnsi" w:cstheme="minorHAnsi"/>
          <w:lang w:val="es-ES"/>
        </w:rPr>
        <w:t xml:space="preserve"> de Mascota</w:t>
      </w:r>
      <w:r w:rsidRPr="00D1560F">
        <w:rPr>
          <w:rFonts w:asciiTheme="minorHAnsi" w:hAnsiTheme="minorHAnsi" w:cstheme="minorHAnsi"/>
          <w:lang w:val="es-ES"/>
        </w:rPr>
        <w:t>, basándo</w:t>
      </w:r>
      <w:r w:rsidR="008660B1">
        <w:rPr>
          <w:rFonts w:asciiTheme="minorHAnsi" w:hAnsiTheme="minorHAnsi" w:cstheme="minorHAnsi"/>
          <w:lang w:val="es-ES"/>
        </w:rPr>
        <w:t xml:space="preserve">se </w:t>
      </w:r>
      <w:r w:rsidRPr="00D1560F">
        <w:rPr>
          <w:rFonts w:asciiTheme="minorHAnsi" w:hAnsiTheme="minorHAnsi" w:cstheme="minorHAnsi"/>
          <w:lang w:val="es-ES"/>
        </w:rPr>
        <w:t xml:space="preserve">en la Ley de Ingresos </w:t>
      </w:r>
      <w:r w:rsidR="008660B1">
        <w:rPr>
          <w:rFonts w:asciiTheme="minorHAnsi" w:hAnsiTheme="minorHAnsi" w:cstheme="minorHAnsi"/>
          <w:lang w:val="es-ES"/>
        </w:rPr>
        <w:t xml:space="preserve">2019 </w:t>
      </w:r>
      <w:r w:rsidRPr="00D1560F">
        <w:rPr>
          <w:rFonts w:asciiTheme="minorHAnsi" w:hAnsiTheme="minorHAnsi" w:cstheme="minorHAnsi"/>
          <w:lang w:val="es-ES"/>
        </w:rPr>
        <w:t>que se presentó en el mes de agosto y se aprobó por el Congreso del Estado;</w:t>
      </w:r>
      <w:r w:rsidR="00AB4401">
        <w:rPr>
          <w:rFonts w:asciiTheme="minorHAnsi" w:hAnsiTheme="minorHAnsi" w:cstheme="minorHAnsi"/>
          <w:lang w:val="es-ES"/>
        </w:rPr>
        <w:t xml:space="preserve"> comenta que</w:t>
      </w:r>
      <w:r w:rsidRPr="00D1560F">
        <w:rPr>
          <w:rFonts w:asciiTheme="minorHAnsi" w:hAnsiTheme="minorHAnsi" w:cstheme="minorHAnsi"/>
          <w:lang w:val="es-ES"/>
        </w:rPr>
        <w:t xml:space="preserve"> cuando se elabora el proyecto de Ley que luego se convierte en tal, se toman como base las participaciones y aportaciones estatales y federales autorizadas en</w:t>
      </w:r>
      <w:r w:rsidR="00C22A85">
        <w:rPr>
          <w:rFonts w:asciiTheme="minorHAnsi" w:hAnsiTheme="minorHAnsi" w:cstheme="minorHAnsi"/>
          <w:lang w:val="es-ES"/>
        </w:rPr>
        <w:t xml:space="preserve"> los</w:t>
      </w:r>
      <w:r w:rsidRPr="00D1560F">
        <w:rPr>
          <w:rFonts w:asciiTheme="minorHAnsi" w:hAnsiTheme="minorHAnsi" w:cstheme="minorHAnsi"/>
          <w:lang w:val="es-ES"/>
        </w:rPr>
        <w:t xml:space="preserve"> año</w:t>
      </w:r>
      <w:r w:rsidR="00C22A85">
        <w:rPr>
          <w:rFonts w:asciiTheme="minorHAnsi" w:hAnsiTheme="minorHAnsi" w:cstheme="minorHAnsi"/>
          <w:lang w:val="es-ES"/>
        </w:rPr>
        <w:t>s</w:t>
      </w:r>
      <w:r w:rsidRPr="00D1560F">
        <w:rPr>
          <w:rFonts w:asciiTheme="minorHAnsi" w:hAnsiTheme="minorHAnsi" w:cstheme="minorHAnsi"/>
          <w:lang w:val="es-ES"/>
        </w:rPr>
        <w:t xml:space="preserve"> lectivo</w:t>
      </w:r>
      <w:r w:rsidR="00C22A85">
        <w:rPr>
          <w:rFonts w:asciiTheme="minorHAnsi" w:hAnsiTheme="minorHAnsi" w:cstheme="minorHAnsi"/>
          <w:lang w:val="es-ES"/>
        </w:rPr>
        <w:t>s</w:t>
      </w:r>
      <w:r w:rsidRPr="00D1560F">
        <w:rPr>
          <w:rFonts w:asciiTheme="minorHAnsi" w:hAnsiTheme="minorHAnsi" w:cstheme="minorHAnsi"/>
          <w:lang w:val="es-ES"/>
        </w:rPr>
        <w:t xml:space="preserve"> anterior</w:t>
      </w:r>
      <w:r w:rsidR="00C22A85">
        <w:rPr>
          <w:rFonts w:asciiTheme="minorHAnsi" w:hAnsiTheme="minorHAnsi" w:cstheme="minorHAnsi"/>
          <w:lang w:val="es-ES"/>
        </w:rPr>
        <w:t>es</w:t>
      </w:r>
      <w:r w:rsidR="002A459A">
        <w:rPr>
          <w:rFonts w:asciiTheme="minorHAnsi" w:hAnsiTheme="minorHAnsi" w:cstheme="minorHAnsi"/>
          <w:lang w:val="es-ES"/>
        </w:rPr>
        <w:t xml:space="preserve"> en este caso 2018 y 2017</w:t>
      </w:r>
      <w:r w:rsidRPr="00D1560F">
        <w:rPr>
          <w:rFonts w:asciiTheme="minorHAnsi" w:hAnsiTheme="minorHAnsi" w:cstheme="minorHAnsi"/>
          <w:lang w:val="es-ES"/>
        </w:rPr>
        <w:t xml:space="preserve"> y el </w:t>
      </w:r>
      <w:r w:rsidR="005A65C6">
        <w:rPr>
          <w:rFonts w:asciiTheme="minorHAnsi" w:hAnsiTheme="minorHAnsi" w:cstheme="minorHAnsi"/>
          <w:lang w:val="es-ES"/>
        </w:rPr>
        <w:t xml:space="preserve"> porcentaje </w:t>
      </w:r>
      <w:r w:rsidRPr="00D1560F">
        <w:rPr>
          <w:rFonts w:asciiTheme="minorHAnsi" w:hAnsiTheme="minorHAnsi" w:cstheme="minorHAnsi"/>
          <w:lang w:val="es-ES"/>
        </w:rPr>
        <w:t>estimado que informan se puede considerar como incremento, y una vez que el Gobierno del Estado tiene la aprobación y se publica oficialmente su presupuesto de egresos, los Municipios deben de hacer una adecuación real en el presupuesto de egresos correspondiente,</w:t>
      </w:r>
      <w:r w:rsidR="00AB4401">
        <w:rPr>
          <w:rFonts w:asciiTheme="minorHAnsi" w:hAnsiTheme="minorHAnsi" w:cstheme="minorHAnsi"/>
          <w:lang w:val="es-ES"/>
        </w:rPr>
        <w:t xml:space="preserve"> que</w:t>
      </w:r>
      <w:r w:rsidRPr="00D1560F">
        <w:rPr>
          <w:rFonts w:asciiTheme="minorHAnsi" w:hAnsiTheme="minorHAnsi" w:cstheme="minorHAnsi"/>
          <w:lang w:val="es-ES"/>
        </w:rPr>
        <w:t xml:space="preserve"> en este caso, </w:t>
      </w:r>
      <w:r w:rsidR="00A72B5A">
        <w:rPr>
          <w:rFonts w:asciiTheme="minorHAnsi" w:hAnsiTheme="minorHAnsi" w:cstheme="minorHAnsi"/>
          <w:lang w:val="es-ES"/>
        </w:rPr>
        <w:t xml:space="preserve">se recibirán </w:t>
      </w:r>
      <w:r w:rsidRPr="00D1560F">
        <w:rPr>
          <w:rFonts w:asciiTheme="minorHAnsi" w:hAnsiTheme="minorHAnsi" w:cstheme="minorHAnsi"/>
          <w:lang w:val="es-ES"/>
        </w:rPr>
        <w:t xml:space="preserve"> $8´251,363  adicionales</w:t>
      </w:r>
      <w:r w:rsidR="00AB4401">
        <w:rPr>
          <w:rFonts w:asciiTheme="minorHAnsi" w:hAnsiTheme="minorHAnsi" w:cstheme="minorHAnsi"/>
          <w:lang w:val="es-ES"/>
        </w:rPr>
        <w:t xml:space="preserve"> en las participaciones</w:t>
      </w:r>
      <w:r w:rsidRPr="00D1560F">
        <w:rPr>
          <w:rFonts w:asciiTheme="minorHAnsi" w:hAnsiTheme="minorHAnsi" w:cstheme="minorHAnsi"/>
          <w:lang w:val="es-ES"/>
        </w:rPr>
        <w:t xml:space="preserve">, de tal manera que el presupuesto se ajusta de $ 81´966,035 a $90´217,398. </w:t>
      </w:r>
      <w:r w:rsidR="00A72B5A">
        <w:rPr>
          <w:rFonts w:asciiTheme="minorHAnsi" w:hAnsiTheme="minorHAnsi" w:cstheme="minorHAnsi"/>
          <w:lang w:val="es-ES"/>
        </w:rPr>
        <w:t xml:space="preserve">Comenta que se realizó reunión </w:t>
      </w:r>
      <w:r w:rsidRPr="00D1560F">
        <w:rPr>
          <w:rFonts w:asciiTheme="minorHAnsi" w:hAnsiTheme="minorHAnsi" w:cstheme="minorHAnsi"/>
          <w:lang w:val="es-ES"/>
        </w:rPr>
        <w:t>con</w:t>
      </w:r>
      <w:r w:rsidR="00A72B5A">
        <w:rPr>
          <w:rFonts w:asciiTheme="minorHAnsi" w:hAnsiTheme="minorHAnsi" w:cstheme="minorHAnsi"/>
          <w:lang w:val="es-ES"/>
        </w:rPr>
        <w:t xml:space="preserve"> cada uno de los</w:t>
      </w:r>
      <w:r w:rsidRPr="00D1560F">
        <w:rPr>
          <w:rFonts w:asciiTheme="minorHAnsi" w:hAnsiTheme="minorHAnsi" w:cstheme="minorHAnsi"/>
          <w:lang w:val="es-ES"/>
        </w:rPr>
        <w:t xml:space="preserve"> directores de</w:t>
      </w:r>
      <w:r w:rsidR="00A72B5A">
        <w:rPr>
          <w:rFonts w:asciiTheme="minorHAnsi" w:hAnsiTheme="minorHAnsi" w:cstheme="minorHAnsi"/>
          <w:lang w:val="es-ES"/>
        </w:rPr>
        <w:t xml:space="preserve"> las</w:t>
      </w:r>
      <w:r w:rsidRPr="00D1560F">
        <w:rPr>
          <w:rFonts w:asciiTheme="minorHAnsi" w:hAnsiTheme="minorHAnsi" w:cstheme="minorHAnsi"/>
          <w:lang w:val="es-ES"/>
        </w:rPr>
        <w:t xml:space="preserve"> áreas </w:t>
      </w:r>
      <w:r w:rsidR="00A72B5A">
        <w:rPr>
          <w:rFonts w:asciiTheme="minorHAnsi" w:hAnsiTheme="minorHAnsi" w:cstheme="minorHAnsi"/>
          <w:lang w:val="es-ES"/>
        </w:rPr>
        <w:t xml:space="preserve">y así </w:t>
      </w:r>
      <w:r w:rsidRPr="00D1560F">
        <w:rPr>
          <w:rFonts w:asciiTheme="minorHAnsi" w:hAnsiTheme="minorHAnsi" w:cstheme="minorHAnsi"/>
          <w:lang w:val="es-ES"/>
        </w:rPr>
        <w:t xml:space="preserve">se hace una redistribución con ese incremento </w:t>
      </w:r>
      <w:r w:rsidR="005F5A15">
        <w:rPr>
          <w:rFonts w:asciiTheme="minorHAnsi" w:hAnsiTheme="minorHAnsi" w:cstheme="minorHAnsi"/>
          <w:lang w:val="es-ES"/>
        </w:rPr>
        <w:t>y es lo que se pone a consideración para su autorización</w:t>
      </w:r>
      <w:r w:rsidR="00AB4401">
        <w:rPr>
          <w:rFonts w:asciiTheme="minorHAnsi" w:hAnsiTheme="minorHAnsi" w:cstheme="minorHAnsi"/>
          <w:lang w:val="es-ES"/>
        </w:rPr>
        <w:t xml:space="preserve">; la Mtra. Ana Bertha Robles Sánchez comenta, que por la mañana ella se dio la oportunidad de acudir a las oficinas porque tenía dudas porque el documento soporte no traía descripción de las partidas </w:t>
      </w:r>
      <w:r w:rsidR="00772814">
        <w:rPr>
          <w:rFonts w:asciiTheme="minorHAnsi" w:hAnsiTheme="minorHAnsi" w:cstheme="minorHAnsi"/>
          <w:lang w:val="es-ES"/>
        </w:rPr>
        <w:t xml:space="preserve">y acordó con la Presidenta de hacer un reajuste del presupuesto de Oficialía Mayor y derivarlo al </w:t>
      </w:r>
      <w:r w:rsidR="00881019">
        <w:rPr>
          <w:rFonts w:asciiTheme="minorHAnsi" w:hAnsiTheme="minorHAnsi" w:cstheme="minorHAnsi"/>
          <w:lang w:val="es-ES"/>
        </w:rPr>
        <w:t>Área</w:t>
      </w:r>
      <w:r w:rsidR="00772814">
        <w:rPr>
          <w:rFonts w:asciiTheme="minorHAnsi" w:hAnsiTheme="minorHAnsi" w:cstheme="minorHAnsi"/>
          <w:lang w:val="es-ES"/>
        </w:rPr>
        <w:t xml:space="preserve"> de Ce Mujer y COMUDIS y un poco a registro civil para la adecuación de rampas baños y accesibilidad a otras oficinas y espacios de uso común. Una vez desahogado el tema, el Secretario solicita a los Ediles </w:t>
      </w:r>
      <w:r w:rsidR="00881019">
        <w:rPr>
          <w:rFonts w:asciiTheme="minorHAnsi" w:hAnsiTheme="minorHAnsi" w:cstheme="minorHAnsi"/>
          <w:lang w:val="es-ES"/>
        </w:rPr>
        <w:t>la Autorización</w:t>
      </w:r>
      <w:r w:rsidR="00772814" w:rsidRPr="00D1560F">
        <w:rPr>
          <w:rFonts w:asciiTheme="minorHAnsi" w:hAnsiTheme="minorHAnsi" w:cstheme="minorHAnsi"/>
          <w:b/>
          <w:lang w:val="es-ES"/>
        </w:rPr>
        <w:t xml:space="preserve"> de modificación del Presupuesto de Egresos 2019 del Municipio de Mascota, por concepto de incremento y disminución en las participaciones y aportaciones, conforme a la publicación del presupuesto de egresos para el ejercicio 2019 del Gobierno del Estado de Jalisco</w:t>
      </w:r>
      <w:r w:rsidR="00772814" w:rsidRPr="00D1560F">
        <w:rPr>
          <w:rFonts w:asciiTheme="minorHAnsi" w:hAnsiTheme="minorHAnsi" w:cstheme="minorHAnsi"/>
          <w:lang w:val="es-ES"/>
        </w:rPr>
        <w:t>.</w:t>
      </w:r>
      <w:r w:rsidR="00772814">
        <w:rPr>
          <w:rFonts w:asciiTheme="minorHAnsi" w:hAnsiTheme="minorHAnsi" w:cstheme="minorHAnsi"/>
          <w:lang w:val="es-ES"/>
        </w:rPr>
        <w:t xml:space="preserve"> Invitándolos a que quien esté a favor de la autorización lo manifieste con su mano; se tiene </w:t>
      </w:r>
      <w:r w:rsidR="00772814" w:rsidRPr="00772814">
        <w:rPr>
          <w:rFonts w:asciiTheme="minorHAnsi" w:hAnsiTheme="minorHAnsi" w:cstheme="minorHAnsi"/>
          <w:b/>
          <w:lang w:val="es-ES"/>
        </w:rPr>
        <w:t>APROBACIÓN POR UNANIMIDAD</w:t>
      </w:r>
      <w:r w:rsidR="00772814">
        <w:rPr>
          <w:rFonts w:asciiTheme="minorHAnsi" w:hAnsiTheme="minorHAnsi" w:cstheme="minorHAnsi"/>
          <w:lang w:val="es-ES"/>
        </w:rPr>
        <w:t>.</w:t>
      </w:r>
    </w:p>
    <w:p w:rsidR="00772814" w:rsidRDefault="00772814" w:rsidP="00D1560F">
      <w:pPr>
        <w:spacing w:after="0" w:line="240" w:lineRule="auto"/>
        <w:jc w:val="both"/>
        <w:rPr>
          <w:rFonts w:asciiTheme="minorHAnsi" w:hAnsiTheme="minorHAnsi" w:cstheme="minorHAnsi"/>
          <w:lang w:val="es-ES"/>
        </w:rPr>
      </w:pPr>
    </w:p>
    <w:p w:rsidR="00D1560F" w:rsidRPr="00A965FD" w:rsidRDefault="00D1560F" w:rsidP="00D1560F">
      <w:pPr>
        <w:spacing w:after="0" w:line="240" w:lineRule="auto"/>
        <w:jc w:val="both"/>
        <w:rPr>
          <w:rFonts w:asciiTheme="minorHAnsi" w:hAnsiTheme="minorHAnsi" w:cstheme="minorHAnsi"/>
          <w:lang w:val="es-ES"/>
        </w:rPr>
      </w:pPr>
      <w:r w:rsidRPr="00D1560F">
        <w:rPr>
          <w:rFonts w:asciiTheme="minorHAnsi" w:hAnsiTheme="minorHAnsi" w:cstheme="minorHAnsi"/>
          <w:b/>
          <w:lang w:val="es-ES"/>
        </w:rPr>
        <w:t xml:space="preserve">6.- </w:t>
      </w:r>
      <w:bookmarkStart w:id="3" w:name="_Hlk1648739"/>
      <w:r w:rsidRPr="00D1560F">
        <w:rPr>
          <w:rFonts w:asciiTheme="minorHAnsi" w:hAnsiTheme="minorHAnsi" w:cstheme="minorHAnsi"/>
          <w:b/>
          <w:lang w:val="es-ES"/>
        </w:rPr>
        <w:t>Autorización de traspasos en partidas diversas del presupuesto de egresos 2019 del Municipio de Mascota, Jalisco</w:t>
      </w:r>
      <w:bookmarkEnd w:id="3"/>
      <w:r w:rsidRPr="00D1560F">
        <w:rPr>
          <w:rFonts w:asciiTheme="minorHAnsi" w:hAnsiTheme="minorHAnsi" w:cstheme="minorHAnsi"/>
          <w:b/>
          <w:lang w:val="es-ES"/>
        </w:rPr>
        <w:t>.</w:t>
      </w:r>
      <w:r w:rsidRPr="00D1560F">
        <w:rPr>
          <w:rFonts w:asciiTheme="minorHAnsi" w:hAnsiTheme="minorHAnsi" w:cstheme="minorHAnsi"/>
          <w:lang w:val="es-ES"/>
        </w:rPr>
        <w:t xml:space="preserve"> </w:t>
      </w:r>
      <w:r w:rsidR="008E76AD">
        <w:rPr>
          <w:rFonts w:asciiTheme="minorHAnsi" w:hAnsiTheme="minorHAnsi" w:cstheme="minorHAnsi"/>
          <w:lang w:val="es-ES"/>
        </w:rPr>
        <w:t>En Uso de la voz, la Presidenta Municipal Dra. Sara Eugenia Castillón Ochoa comenta: que e</w:t>
      </w:r>
      <w:r w:rsidRPr="00D1560F">
        <w:rPr>
          <w:rFonts w:asciiTheme="minorHAnsi" w:hAnsiTheme="minorHAnsi" w:cstheme="minorHAnsi"/>
          <w:lang w:val="es-ES"/>
        </w:rPr>
        <w:t xml:space="preserve">n el presupuesto 2019 se presupuestó en el capítulo 6000 inversión pública </w:t>
      </w:r>
      <w:r w:rsidR="00137D0E">
        <w:rPr>
          <w:rFonts w:asciiTheme="minorHAnsi" w:hAnsiTheme="minorHAnsi" w:cstheme="minorHAnsi"/>
          <w:lang w:val="es-ES"/>
        </w:rPr>
        <w:t xml:space="preserve"> que se refiere a </w:t>
      </w:r>
      <w:r w:rsidRPr="00D1560F">
        <w:rPr>
          <w:rFonts w:asciiTheme="minorHAnsi" w:hAnsiTheme="minorHAnsi" w:cstheme="minorHAnsi"/>
          <w:lang w:val="es-ES"/>
        </w:rPr>
        <w:t>obra pública en bienes de dominio público</w:t>
      </w:r>
      <w:r w:rsidR="00137D0E">
        <w:rPr>
          <w:rFonts w:asciiTheme="minorHAnsi" w:hAnsiTheme="minorHAnsi" w:cstheme="minorHAnsi"/>
          <w:lang w:val="es-ES"/>
        </w:rPr>
        <w:t xml:space="preserve">, </w:t>
      </w:r>
      <w:r w:rsidRPr="00D1560F">
        <w:rPr>
          <w:rFonts w:asciiTheme="minorHAnsi" w:hAnsiTheme="minorHAnsi" w:cstheme="minorHAnsi"/>
          <w:lang w:val="es-ES"/>
        </w:rPr>
        <w:t xml:space="preserve"> las cuales ordinariamente se ofrecen a concurso y las ejecuten empresas especializadas según lo requiera cada obra, como los recursos son limitados se está determinando</w:t>
      </w:r>
      <w:r w:rsidR="00772814">
        <w:rPr>
          <w:rFonts w:asciiTheme="minorHAnsi" w:hAnsiTheme="minorHAnsi" w:cstheme="minorHAnsi"/>
          <w:lang w:val="es-ES"/>
        </w:rPr>
        <w:t xml:space="preserve"> a solicitud del Director de Obras Públicas</w:t>
      </w:r>
      <w:r w:rsidR="00137D0E">
        <w:rPr>
          <w:rFonts w:asciiTheme="minorHAnsi" w:hAnsiTheme="minorHAnsi" w:cstheme="minorHAnsi"/>
          <w:lang w:val="es-ES"/>
        </w:rPr>
        <w:t>,</w:t>
      </w:r>
      <w:r w:rsidRPr="00D1560F">
        <w:rPr>
          <w:rFonts w:asciiTheme="minorHAnsi" w:hAnsiTheme="minorHAnsi" w:cstheme="minorHAnsi"/>
          <w:lang w:val="es-ES"/>
        </w:rPr>
        <w:t xml:space="preserve"> hacerlos por administración directa</w:t>
      </w:r>
      <w:r w:rsidR="00772814">
        <w:rPr>
          <w:rFonts w:asciiTheme="minorHAnsi" w:hAnsiTheme="minorHAnsi" w:cstheme="minorHAnsi"/>
          <w:lang w:val="es-ES"/>
        </w:rPr>
        <w:t xml:space="preserve"> de los recursos</w:t>
      </w:r>
      <w:r w:rsidR="00137D0E">
        <w:rPr>
          <w:rFonts w:asciiTheme="minorHAnsi" w:hAnsiTheme="minorHAnsi" w:cstheme="minorHAnsi"/>
          <w:lang w:val="es-ES"/>
        </w:rPr>
        <w:t>,</w:t>
      </w:r>
      <w:r w:rsidR="00772814">
        <w:rPr>
          <w:rFonts w:asciiTheme="minorHAnsi" w:hAnsiTheme="minorHAnsi" w:cstheme="minorHAnsi"/>
          <w:lang w:val="es-ES"/>
        </w:rPr>
        <w:t xml:space="preserve"> con ello se hará más transparente y habrá</w:t>
      </w:r>
      <w:r w:rsidR="00137D0E">
        <w:rPr>
          <w:rFonts w:asciiTheme="minorHAnsi" w:hAnsiTheme="minorHAnsi" w:cstheme="minorHAnsi"/>
          <w:lang w:val="es-ES"/>
        </w:rPr>
        <w:t xml:space="preserve"> un </w:t>
      </w:r>
      <w:r w:rsidR="00772814">
        <w:rPr>
          <w:rFonts w:asciiTheme="minorHAnsi" w:hAnsiTheme="minorHAnsi" w:cstheme="minorHAnsi"/>
          <w:lang w:val="es-ES"/>
        </w:rPr>
        <w:t>mejor control de</w:t>
      </w:r>
      <w:r w:rsidR="00137D0E">
        <w:rPr>
          <w:rFonts w:asciiTheme="minorHAnsi" w:hAnsiTheme="minorHAnsi" w:cstheme="minorHAnsi"/>
          <w:lang w:val="es-ES"/>
        </w:rPr>
        <w:t xml:space="preserve"> ese </w:t>
      </w:r>
      <w:r w:rsidR="00772814">
        <w:rPr>
          <w:rFonts w:asciiTheme="minorHAnsi" w:hAnsiTheme="minorHAnsi" w:cstheme="minorHAnsi"/>
          <w:lang w:val="es-ES"/>
        </w:rPr>
        <w:t>recurso</w:t>
      </w:r>
      <w:r w:rsidR="00137D0E">
        <w:rPr>
          <w:rFonts w:asciiTheme="minorHAnsi" w:hAnsiTheme="minorHAnsi" w:cstheme="minorHAnsi"/>
          <w:lang w:val="es-ES"/>
        </w:rPr>
        <w:t>, informa además que está presente el Director de Obras Públicas por si hay alguna duda; el Lic. Marco Antonio Rubio López comenta que aprovechando la estancia si sería bueno su participación, la Mtra. Ana Bertha Robles Sánchez opina que sí sería conveniente y cita un ejemplo de uno de los rubros de los que se solicita traspaso</w:t>
      </w:r>
      <w:r w:rsidR="009B09B8">
        <w:rPr>
          <w:rFonts w:asciiTheme="minorHAnsi" w:hAnsiTheme="minorHAnsi" w:cstheme="minorHAnsi"/>
          <w:lang w:val="es-ES"/>
        </w:rPr>
        <w:t xml:space="preserve">; la Presidenta Municipal Dra. Sara Eugenia Castillón le da respuesta sobre los conceptos considerados en el capítulo seis mil como son: la obra de rehabilitación de la unidad deportiva Rafael Galindo, la obra de la plazoleta entre las calles Rosa Dávalos y López Cotilla y las rehabilitaciones de caminos que no se concursarán sino que se harán por administración directa; </w:t>
      </w:r>
      <w:r w:rsidR="00137D0E">
        <w:rPr>
          <w:rFonts w:asciiTheme="minorHAnsi" w:hAnsiTheme="minorHAnsi" w:cstheme="minorHAnsi"/>
          <w:lang w:val="es-ES"/>
        </w:rPr>
        <w:t xml:space="preserve">el Secretario pone a consideración de los Ediles la autorización para concederle el uso de la voz al Arq. Sergio Díaz Sandoval lo que </w:t>
      </w:r>
      <w:r w:rsidR="00137D0E" w:rsidRPr="00137D0E">
        <w:rPr>
          <w:rFonts w:asciiTheme="minorHAnsi" w:hAnsiTheme="minorHAnsi" w:cstheme="minorHAnsi"/>
          <w:b/>
          <w:lang w:val="es-ES"/>
        </w:rPr>
        <w:t>SE AUTORIZA POR UNANIMIDAD</w:t>
      </w:r>
      <w:r w:rsidR="00137D0E">
        <w:rPr>
          <w:rFonts w:asciiTheme="minorHAnsi" w:hAnsiTheme="minorHAnsi" w:cstheme="minorHAnsi"/>
          <w:lang w:val="es-ES"/>
        </w:rPr>
        <w:t xml:space="preserve">,  </w:t>
      </w:r>
      <w:r w:rsidR="008E76AD">
        <w:rPr>
          <w:rFonts w:asciiTheme="minorHAnsi" w:hAnsiTheme="minorHAnsi" w:cstheme="minorHAnsi"/>
          <w:lang w:val="es-ES"/>
        </w:rPr>
        <w:t xml:space="preserve">participando </w:t>
      </w:r>
      <w:r w:rsidR="00137D0E">
        <w:rPr>
          <w:rFonts w:asciiTheme="minorHAnsi" w:hAnsiTheme="minorHAnsi" w:cstheme="minorHAnsi"/>
          <w:lang w:val="es-ES"/>
        </w:rPr>
        <w:t>el Arq. Sergio Díaz comenta</w:t>
      </w:r>
      <w:r w:rsidR="008E76AD">
        <w:rPr>
          <w:rFonts w:asciiTheme="minorHAnsi" w:hAnsiTheme="minorHAnsi" w:cstheme="minorHAnsi"/>
          <w:lang w:val="es-ES"/>
        </w:rPr>
        <w:t>:</w:t>
      </w:r>
      <w:r w:rsidR="009B09B8">
        <w:rPr>
          <w:rFonts w:asciiTheme="minorHAnsi" w:hAnsiTheme="minorHAnsi" w:cstheme="minorHAnsi"/>
          <w:lang w:val="es-ES"/>
        </w:rPr>
        <w:t xml:space="preserve"> que para ellos sería más cómodo que la obra se concursara y contratar quién lo hiciera</w:t>
      </w:r>
      <w:r w:rsidR="008E76AD">
        <w:rPr>
          <w:rFonts w:asciiTheme="minorHAnsi" w:hAnsiTheme="minorHAnsi" w:cstheme="minorHAnsi"/>
          <w:lang w:val="es-ES"/>
        </w:rPr>
        <w:t>, pero se hace el cambio a administración directa, debido a que los recursos de un millón de pesos considerados para  el proyecto de Poder Mágico y que desaparece tal programa y otro millón de pesos, considerados para la electrificación de la calle Hidalgo incluida también dentro del mismo programa, los pone a determinar qué hacer y basándose en el proyecto de mejorar la imagen urbana donde la obra civil está prácticamente concluida, se determina hacer la adaptación para que la obra electro mecánica y el alumbrado público se realicen en esa cuadra que va desde el paraíso hasta la calle libertad</w:t>
      </w:r>
      <w:r w:rsidR="00A965FD">
        <w:rPr>
          <w:rFonts w:asciiTheme="minorHAnsi" w:hAnsiTheme="minorHAnsi" w:cstheme="minorHAnsi"/>
          <w:lang w:val="es-ES"/>
        </w:rPr>
        <w:t xml:space="preserve"> si sea obra contratada por la especialidad ya que lo que  se refiere a trabajo de electricidad, no se tiene el personal especializado de ese rubro ni las </w:t>
      </w:r>
      <w:r w:rsidR="00A965FD">
        <w:rPr>
          <w:rFonts w:asciiTheme="minorHAnsi" w:hAnsiTheme="minorHAnsi" w:cstheme="minorHAnsi"/>
          <w:lang w:val="es-ES"/>
        </w:rPr>
        <w:lastRenderedPageBreak/>
        <w:t>herramientas</w:t>
      </w:r>
      <w:r w:rsidR="008E76AD">
        <w:rPr>
          <w:rFonts w:asciiTheme="minorHAnsi" w:hAnsiTheme="minorHAnsi" w:cstheme="minorHAnsi"/>
          <w:lang w:val="es-ES"/>
        </w:rPr>
        <w:t xml:space="preserve"> </w:t>
      </w:r>
      <w:r w:rsidR="00A965FD">
        <w:rPr>
          <w:rFonts w:asciiTheme="minorHAnsi" w:hAnsiTheme="minorHAnsi" w:cstheme="minorHAnsi"/>
          <w:lang w:val="es-ES"/>
        </w:rPr>
        <w:t xml:space="preserve">para desarrollarlo de tal manera que en el rubro seis mil sí  </w:t>
      </w:r>
      <w:r w:rsidR="00A965FD" w:rsidRPr="00C936A1">
        <w:rPr>
          <w:rFonts w:asciiTheme="minorHAnsi" w:hAnsiTheme="minorHAnsi" w:cstheme="minorHAnsi"/>
          <w:lang w:val="es-ES"/>
        </w:rPr>
        <w:t xml:space="preserve">queda </w:t>
      </w:r>
      <w:r w:rsidR="00C936A1" w:rsidRPr="00C936A1">
        <w:rPr>
          <w:rFonts w:asciiTheme="minorHAnsi" w:hAnsiTheme="minorHAnsi" w:cstheme="minorHAnsi"/>
          <w:lang w:val="es-ES"/>
        </w:rPr>
        <w:t xml:space="preserve">dinero presupuestado </w:t>
      </w:r>
      <w:r w:rsidR="00A965FD" w:rsidRPr="00C936A1">
        <w:rPr>
          <w:rFonts w:asciiTheme="minorHAnsi" w:hAnsiTheme="minorHAnsi" w:cstheme="minorHAnsi"/>
          <w:lang w:val="es-ES"/>
        </w:rPr>
        <w:t>para obra por contrato, comenta además que se hace el traspaso del recurso sin especificar por el momento un título</w:t>
      </w:r>
      <w:r w:rsidR="00A965FD">
        <w:rPr>
          <w:rFonts w:asciiTheme="minorHAnsi" w:hAnsiTheme="minorHAnsi" w:cstheme="minorHAnsi"/>
          <w:lang w:val="es-ES"/>
        </w:rPr>
        <w:t xml:space="preserve"> de obra, que se considera la plazoleta de la Preciosa Sangre por estar dentro del proyecto de poder mágico, para el rescate de espacios públicos y como rescate al patrimonio cultural municipal, que en el momento solo se hace el apartado porque la cantidad coincide un poco más para ese proyecto y no para una obra grande que se quedar</w:t>
      </w:r>
      <w:r w:rsidR="00912D24">
        <w:rPr>
          <w:rFonts w:asciiTheme="minorHAnsi" w:hAnsiTheme="minorHAnsi" w:cstheme="minorHAnsi"/>
          <w:lang w:val="es-ES"/>
        </w:rPr>
        <w:t>á</w:t>
      </w:r>
      <w:r w:rsidR="00A965FD">
        <w:rPr>
          <w:rFonts w:asciiTheme="minorHAnsi" w:hAnsiTheme="minorHAnsi" w:cstheme="minorHAnsi"/>
          <w:lang w:val="es-ES"/>
        </w:rPr>
        <w:t xml:space="preserve"> a medias, comenta que en lo que se refiere a rehabilitación de caminos se considera el recurso en especial para combustible ya que con el nuevo equipo se van a tener más gastos, lo mismo que para mantenimiento y adecuaciones, que se consideran esas tres partes</w:t>
      </w:r>
      <w:r w:rsidR="00137D0E">
        <w:rPr>
          <w:rFonts w:asciiTheme="minorHAnsi" w:hAnsiTheme="minorHAnsi" w:cstheme="minorHAnsi"/>
          <w:lang w:val="es-ES"/>
        </w:rPr>
        <w:t>;</w:t>
      </w:r>
      <w:r w:rsidR="00F53136">
        <w:rPr>
          <w:rFonts w:asciiTheme="minorHAnsi" w:hAnsiTheme="minorHAnsi" w:cstheme="minorHAnsi"/>
          <w:lang w:val="es-ES"/>
        </w:rPr>
        <w:t xml:space="preserve"> la Dra. Sara agradece la participación del Arquitecto Sergio; </w:t>
      </w:r>
      <w:r w:rsidR="00137D0E">
        <w:rPr>
          <w:rFonts w:asciiTheme="minorHAnsi" w:hAnsiTheme="minorHAnsi" w:cstheme="minorHAnsi"/>
          <w:lang w:val="es-ES"/>
        </w:rPr>
        <w:t xml:space="preserve"> una vez analizado el punto, el Secretario pone a consideración de los Ediles la </w:t>
      </w:r>
      <w:r w:rsidR="00137D0E" w:rsidRPr="00D1560F">
        <w:rPr>
          <w:rFonts w:asciiTheme="minorHAnsi" w:hAnsiTheme="minorHAnsi" w:cstheme="minorHAnsi"/>
          <w:b/>
          <w:lang w:val="es-ES"/>
        </w:rPr>
        <w:t>Autorización de traspasos en partidas diversas del presupuesto de egresos 2019 del Municipio de Mascota, Jalisco</w:t>
      </w:r>
      <w:r w:rsidR="00137D0E">
        <w:rPr>
          <w:rFonts w:asciiTheme="minorHAnsi" w:hAnsiTheme="minorHAnsi" w:cstheme="minorHAnsi"/>
          <w:lang w:val="es-ES"/>
        </w:rPr>
        <w:t xml:space="preserve"> y les solicita que quien esté a favor de la autorización lo manifieste con su mano, quedando </w:t>
      </w:r>
      <w:r w:rsidR="00137D0E" w:rsidRPr="00C936A1">
        <w:rPr>
          <w:rFonts w:asciiTheme="minorHAnsi" w:hAnsiTheme="minorHAnsi" w:cstheme="minorHAnsi"/>
          <w:b/>
          <w:lang w:val="es-ES"/>
        </w:rPr>
        <w:t>A</w:t>
      </w:r>
      <w:r w:rsidR="00F53136" w:rsidRPr="00C936A1">
        <w:rPr>
          <w:rFonts w:asciiTheme="minorHAnsi" w:hAnsiTheme="minorHAnsi" w:cstheme="minorHAnsi"/>
          <w:b/>
          <w:lang w:val="es-ES"/>
        </w:rPr>
        <w:t>PROBADO</w:t>
      </w:r>
      <w:r w:rsidR="00137D0E" w:rsidRPr="00C936A1">
        <w:rPr>
          <w:rFonts w:asciiTheme="minorHAnsi" w:hAnsiTheme="minorHAnsi" w:cstheme="minorHAnsi"/>
          <w:b/>
          <w:lang w:val="es-ES"/>
        </w:rPr>
        <w:t xml:space="preserve"> P</w:t>
      </w:r>
      <w:r w:rsidR="00137D0E" w:rsidRPr="00137D0E">
        <w:rPr>
          <w:rFonts w:asciiTheme="minorHAnsi" w:hAnsiTheme="minorHAnsi" w:cstheme="minorHAnsi"/>
          <w:b/>
          <w:lang w:val="es-ES"/>
        </w:rPr>
        <w:t>OR UNANIMIDAD.</w:t>
      </w:r>
    </w:p>
    <w:p w:rsidR="00137D0E" w:rsidRPr="00137D0E" w:rsidRDefault="00137D0E" w:rsidP="00D1560F">
      <w:pPr>
        <w:spacing w:after="0" w:line="240" w:lineRule="auto"/>
        <w:jc w:val="both"/>
        <w:rPr>
          <w:rFonts w:asciiTheme="minorHAnsi" w:eastAsiaTheme="minorHAnsi" w:hAnsiTheme="minorHAnsi" w:cstheme="minorHAnsi"/>
        </w:rPr>
      </w:pPr>
    </w:p>
    <w:p w:rsidR="00D1560F" w:rsidRPr="00D1560F" w:rsidRDefault="00D1560F" w:rsidP="00D1560F">
      <w:pPr>
        <w:spacing w:after="0" w:line="240" w:lineRule="auto"/>
        <w:jc w:val="both"/>
        <w:rPr>
          <w:rFonts w:asciiTheme="minorHAnsi" w:eastAsiaTheme="minorHAnsi" w:hAnsiTheme="minorHAnsi" w:cstheme="minorHAnsi"/>
        </w:rPr>
      </w:pPr>
      <w:r w:rsidRPr="00D1560F">
        <w:rPr>
          <w:rFonts w:asciiTheme="minorHAnsi" w:hAnsiTheme="minorHAnsi" w:cstheme="minorHAnsi"/>
          <w:b/>
          <w:lang w:val="es-ES"/>
        </w:rPr>
        <w:t>7.- Autorización para la renovación de comodatos de los vehículos asignados por la Dirección de Gestión al Transporte Escolar</w:t>
      </w:r>
      <w:r w:rsidRPr="00D1560F">
        <w:rPr>
          <w:rFonts w:asciiTheme="minorHAnsi" w:hAnsiTheme="minorHAnsi" w:cstheme="minorHAnsi"/>
          <w:lang w:val="es-ES"/>
        </w:rPr>
        <w:t xml:space="preserve">. </w:t>
      </w:r>
      <w:r w:rsidR="00F53136">
        <w:rPr>
          <w:rFonts w:asciiTheme="minorHAnsi" w:hAnsiTheme="minorHAnsi" w:cstheme="minorHAnsi"/>
          <w:lang w:val="es-ES"/>
        </w:rPr>
        <w:t xml:space="preserve"> En uso de la voz la Presidenta Municipal Dra. Sara Eugenia Castillón Ochoa, comenta: que e</w:t>
      </w:r>
      <w:r w:rsidRPr="00D1560F">
        <w:rPr>
          <w:rFonts w:asciiTheme="minorHAnsi" w:hAnsiTheme="minorHAnsi" w:cstheme="minorHAnsi"/>
          <w:lang w:val="es-ES"/>
        </w:rPr>
        <w:t xml:space="preserve">l día lunes </w:t>
      </w:r>
      <w:r w:rsidR="00F53136">
        <w:rPr>
          <w:rFonts w:asciiTheme="minorHAnsi" w:hAnsiTheme="minorHAnsi" w:cstheme="minorHAnsi"/>
          <w:lang w:val="es-ES"/>
        </w:rPr>
        <w:t xml:space="preserve">se recibió la </w:t>
      </w:r>
      <w:r w:rsidRPr="00D1560F">
        <w:rPr>
          <w:rFonts w:asciiTheme="minorHAnsi" w:hAnsiTheme="minorHAnsi" w:cstheme="minorHAnsi"/>
          <w:lang w:val="es-ES"/>
        </w:rPr>
        <w:t>visita del</w:t>
      </w:r>
      <w:r w:rsidR="00F53136">
        <w:rPr>
          <w:rFonts w:asciiTheme="minorHAnsi" w:hAnsiTheme="minorHAnsi" w:cstheme="minorHAnsi"/>
          <w:lang w:val="es-ES"/>
        </w:rPr>
        <w:t xml:space="preserve"> nuevo </w:t>
      </w:r>
      <w:r w:rsidRPr="00D1560F">
        <w:rPr>
          <w:rFonts w:asciiTheme="minorHAnsi" w:hAnsiTheme="minorHAnsi" w:cstheme="minorHAnsi"/>
          <w:lang w:val="es-ES"/>
        </w:rPr>
        <w:t xml:space="preserve">Director de Gestión al Transporte Escolar, </w:t>
      </w:r>
      <w:r w:rsidR="00F53136">
        <w:rPr>
          <w:rFonts w:asciiTheme="minorHAnsi" w:hAnsiTheme="minorHAnsi" w:cstheme="minorHAnsi"/>
          <w:lang w:val="es-ES"/>
        </w:rPr>
        <w:t xml:space="preserve">que depende </w:t>
      </w:r>
      <w:r w:rsidRPr="00D1560F">
        <w:rPr>
          <w:rFonts w:asciiTheme="minorHAnsi" w:hAnsiTheme="minorHAnsi" w:cstheme="minorHAnsi"/>
          <w:lang w:val="es-ES"/>
        </w:rPr>
        <w:t>de la Secretaría de Transporte del Estado, quienes a partir de esta administración estatal manejarán el programa</w:t>
      </w:r>
      <w:r w:rsidR="00F53136">
        <w:rPr>
          <w:rFonts w:asciiTheme="minorHAnsi" w:hAnsiTheme="minorHAnsi" w:cstheme="minorHAnsi"/>
          <w:lang w:val="es-ES"/>
        </w:rPr>
        <w:t xml:space="preserve"> </w:t>
      </w:r>
      <w:r w:rsidRPr="00D1560F">
        <w:rPr>
          <w:rFonts w:asciiTheme="minorHAnsi" w:hAnsiTheme="minorHAnsi" w:cstheme="minorHAnsi"/>
          <w:lang w:val="es-ES"/>
        </w:rPr>
        <w:t>que antes lo hacía  la Secretaría de Desarrollo e Integración Social (SEDIS)</w:t>
      </w:r>
      <w:r w:rsidR="00F53136">
        <w:rPr>
          <w:rFonts w:asciiTheme="minorHAnsi" w:hAnsiTheme="minorHAnsi" w:cstheme="minorHAnsi"/>
          <w:lang w:val="es-ES"/>
        </w:rPr>
        <w:t xml:space="preserve">  y SEMADER</w:t>
      </w:r>
      <w:r w:rsidRPr="00D1560F">
        <w:rPr>
          <w:rFonts w:asciiTheme="minorHAnsi" w:hAnsiTheme="minorHAnsi" w:cstheme="minorHAnsi"/>
          <w:lang w:val="es-ES"/>
        </w:rPr>
        <w:t xml:space="preserve">, </w:t>
      </w:r>
      <w:r w:rsidR="00F53136">
        <w:rPr>
          <w:rFonts w:asciiTheme="minorHAnsi" w:hAnsiTheme="minorHAnsi" w:cstheme="minorHAnsi"/>
          <w:lang w:val="es-ES"/>
        </w:rPr>
        <w:t xml:space="preserve">que en este caso lo que solicitan es </w:t>
      </w:r>
      <w:r w:rsidRPr="00D1560F">
        <w:rPr>
          <w:rFonts w:asciiTheme="minorHAnsi" w:hAnsiTheme="minorHAnsi" w:cstheme="minorHAnsi"/>
          <w:lang w:val="es-ES"/>
        </w:rPr>
        <w:t xml:space="preserve">la aprobación </w:t>
      </w:r>
      <w:r w:rsidR="00A04131">
        <w:rPr>
          <w:rFonts w:asciiTheme="minorHAnsi" w:hAnsiTheme="minorHAnsi" w:cstheme="minorHAnsi"/>
          <w:lang w:val="es-ES"/>
        </w:rPr>
        <w:t xml:space="preserve">o el acuerdo </w:t>
      </w:r>
      <w:r w:rsidRPr="00D1560F">
        <w:rPr>
          <w:rFonts w:asciiTheme="minorHAnsi" w:hAnsiTheme="minorHAnsi" w:cstheme="minorHAnsi"/>
          <w:lang w:val="es-ES"/>
        </w:rPr>
        <w:t xml:space="preserve">de </w:t>
      </w:r>
      <w:r w:rsidR="00A04131">
        <w:rPr>
          <w:rFonts w:asciiTheme="minorHAnsi" w:hAnsiTheme="minorHAnsi" w:cstheme="minorHAnsi"/>
          <w:lang w:val="es-ES"/>
        </w:rPr>
        <w:t xml:space="preserve">renovación de los contratos de comodato y la </w:t>
      </w:r>
      <w:r w:rsidRPr="00D1560F">
        <w:rPr>
          <w:rFonts w:asciiTheme="minorHAnsi" w:hAnsiTheme="minorHAnsi" w:cstheme="minorHAnsi"/>
          <w:lang w:val="es-ES"/>
        </w:rPr>
        <w:t xml:space="preserve">continuidad en el programa, </w:t>
      </w:r>
      <w:r w:rsidR="00A04131">
        <w:rPr>
          <w:rFonts w:asciiTheme="minorHAnsi" w:hAnsiTheme="minorHAnsi" w:cstheme="minorHAnsi"/>
          <w:lang w:val="es-ES"/>
        </w:rPr>
        <w:t xml:space="preserve">que las reglas de operación las están elaborando y luego las remitirán </w:t>
      </w:r>
      <w:r w:rsidRPr="00D1560F">
        <w:rPr>
          <w:rFonts w:asciiTheme="minorHAnsi" w:hAnsiTheme="minorHAnsi" w:cstheme="minorHAnsi"/>
          <w:lang w:val="es-ES"/>
        </w:rPr>
        <w:t>para tramitar las renovaciones de los comodatos</w:t>
      </w:r>
      <w:r w:rsidR="00A04131">
        <w:rPr>
          <w:rFonts w:asciiTheme="minorHAnsi" w:hAnsiTheme="minorHAnsi" w:cstheme="minorHAnsi"/>
          <w:lang w:val="es-ES"/>
        </w:rPr>
        <w:t xml:space="preserve">, que por el momento solo se requiere del municipio la manifestación de continuar en el programa y la renovación de comodatos; el Lic. Marco Antonio Rubio López pregunta si se sabe </w:t>
      </w:r>
      <w:r w:rsidR="00881019">
        <w:rPr>
          <w:rFonts w:asciiTheme="minorHAnsi" w:hAnsiTheme="minorHAnsi" w:cstheme="minorHAnsi"/>
          <w:lang w:val="es-ES"/>
        </w:rPr>
        <w:t>cómo</w:t>
      </w:r>
      <w:r w:rsidR="00A04131">
        <w:rPr>
          <w:rFonts w:asciiTheme="minorHAnsi" w:hAnsiTheme="minorHAnsi" w:cstheme="minorHAnsi"/>
          <w:lang w:val="es-ES"/>
        </w:rPr>
        <w:t xml:space="preserve"> se estará brindando el servicio a lo que la Dra. Sara le responde que se esperarán hasta que salgan las reglas de operación que presentará la Secretaría de Transporte; la Mtra. Ana Bertha Robles pregunta si en tanto no haya reglas de operación si se sigue operando igual?, La Dra. Sara le responde que sí que es por Municipio como se tiene programado; una vez concluidas las participaciones, el Secretario pone a consideración de los Ediles la  </w:t>
      </w:r>
      <w:r w:rsidR="00881019" w:rsidRPr="00D1560F">
        <w:rPr>
          <w:rFonts w:asciiTheme="minorHAnsi" w:hAnsiTheme="minorHAnsi" w:cstheme="minorHAnsi"/>
          <w:b/>
          <w:lang w:val="es-ES"/>
        </w:rPr>
        <w:t>Autorización para la renovación de comodatos de los vehículos asignados por la Dirección de Gestión al Transporte Escolar</w:t>
      </w:r>
      <w:r w:rsidR="00881019">
        <w:rPr>
          <w:rFonts w:asciiTheme="minorHAnsi" w:hAnsiTheme="minorHAnsi" w:cstheme="minorHAnsi"/>
          <w:lang w:val="es-ES"/>
        </w:rPr>
        <w:t xml:space="preserve">, solicitándoles que quienes estén a favor de la autorización se sirvan manifestarlo con su mano, el punto queda </w:t>
      </w:r>
      <w:r w:rsidR="00881019" w:rsidRPr="00881019">
        <w:rPr>
          <w:rFonts w:asciiTheme="minorHAnsi" w:hAnsiTheme="minorHAnsi" w:cstheme="minorHAnsi"/>
          <w:b/>
          <w:lang w:val="es-ES"/>
        </w:rPr>
        <w:t>APROBADO POR UNANIMIDAD</w:t>
      </w:r>
      <w:r w:rsidR="00881019">
        <w:rPr>
          <w:rFonts w:asciiTheme="minorHAnsi" w:hAnsiTheme="minorHAnsi" w:cstheme="minorHAnsi"/>
          <w:lang w:val="es-ES"/>
        </w:rPr>
        <w:t>.</w:t>
      </w:r>
    </w:p>
    <w:p w:rsidR="00D1560F" w:rsidRDefault="00D1560F" w:rsidP="007609C7">
      <w:pPr>
        <w:jc w:val="both"/>
        <w:rPr>
          <w:b/>
        </w:rPr>
      </w:pPr>
    </w:p>
    <w:p w:rsidR="007609C7" w:rsidRDefault="00D1560F" w:rsidP="00A905AC">
      <w:pPr>
        <w:spacing w:after="0" w:line="240" w:lineRule="auto"/>
        <w:jc w:val="both"/>
      </w:pPr>
      <w:r>
        <w:rPr>
          <w:rFonts w:asciiTheme="minorHAnsi" w:hAnsiTheme="minorHAnsi" w:cs="Arial"/>
          <w:b/>
        </w:rPr>
        <w:t>8</w:t>
      </w:r>
      <w:r w:rsidR="007609C7">
        <w:rPr>
          <w:rFonts w:asciiTheme="minorHAnsi" w:hAnsiTheme="minorHAnsi" w:cs="Arial"/>
          <w:b/>
        </w:rPr>
        <w:t>.</w:t>
      </w:r>
      <w:r w:rsidR="0050726C">
        <w:rPr>
          <w:rFonts w:asciiTheme="minorHAnsi" w:hAnsiTheme="minorHAnsi" w:cs="Arial"/>
          <w:b/>
        </w:rPr>
        <w:t>- Cierre</w:t>
      </w:r>
      <w:r w:rsidR="007609C7">
        <w:rPr>
          <w:rFonts w:asciiTheme="minorHAnsi" w:hAnsiTheme="minorHAnsi" w:cs="Arial"/>
          <w:b/>
        </w:rPr>
        <w:t xml:space="preserve"> de sesión. </w:t>
      </w:r>
      <w:r w:rsidR="007609C7">
        <w:rPr>
          <w:rFonts w:asciiTheme="minorHAnsi" w:hAnsiTheme="minorHAnsi" w:cs="Arial"/>
        </w:rPr>
        <w:t xml:space="preserve">El secretario informa que se han agotado los puntos del orden del día y solicita a la Presidenta Municipal el cierre de la sesión quien declara: una vez agotados </w:t>
      </w:r>
      <w:r w:rsidR="0050726C">
        <w:rPr>
          <w:rFonts w:asciiTheme="minorHAnsi" w:hAnsiTheme="minorHAnsi" w:cs="Arial"/>
        </w:rPr>
        <w:t>los puntos</w:t>
      </w:r>
      <w:r w:rsidR="007609C7">
        <w:rPr>
          <w:rFonts w:asciiTheme="minorHAnsi" w:hAnsiTheme="minorHAnsi" w:cs="Arial"/>
        </w:rPr>
        <w:t xml:space="preserve"> de </w:t>
      </w:r>
      <w:r w:rsidR="0050726C">
        <w:rPr>
          <w:rFonts w:asciiTheme="minorHAnsi" w:hAnsiTheme="minorHAnsi" w:cs="Arial"/>
        </w:rPr>
        <w:t>esta</w:t>
      </w:r>
      <w:r w:rsidR="007609C7">
        <w:rPr>
          <w:rFonts w:asciiTheme="minorHAnsi" w:hAnsiTheme="minorHAnsi" w:cs="Arial"/>
        </w:rPr>
        <w:t xml:space="preserve"> sesión extraordinaria número </w:t>
      </w:r>
      <w:r w:rsidR="00881019">
        <w:rPr>
          <w:rFonts w:asciiTheme="minorHAnsi" w:hAnsiTheme="minorHAnsi" w:cs="Arial"/>
        </w:rPr>
        <w:t>5</w:t>
      </w:r>
      <w:r w:rsidR="00172337">
        <w:rPr>
          <w:rFonts w:asciiTheme="minorHAnsi" w:hAnsiTheme="minorHAnsi" w:cs="Arial"/>
        </w:rPr>
        <w:t xml:space="preserve"> </w:t>
      </w:r>
      <w:r w:rsidR="00881019">
        <w:rPr>
          <w:rFonts w:asciiTheme="minorHAnsi" w:hAnsiTheme="minorHAnsi" w:cs="Arial"/>
        </w:rPr>
        <w:t>cinco</w:t>
      </w:r>
      <w:r w:rsidR="007609C7">
        <w:rPr>
          <w:rFonts w:asciiTheme="minorHAnsi" w:hAnsiTheme="minorHAnsi" w:cs="Arial"/>
        </w:rPr>
        <w:t xml:space="preserve">, la declaro concluida siendo las </w:t>
      </w:r>
      <w:r w:rsidR="00881019">
        <w:rPr>
          <w:rFonts w:asciiTheme="minorHAnsi" w:hAnsiTheme="minorHAnsi" w:cs="Arial"/>
        </w:rPr>
        <w:t>16:55</w:t>
      </w:r>
      <w:r w:rsidR="007609C7">
        <w:rPr>
          <w:rFonts w:asciiTheme="minorHAnsi" w:hAnsiTheme="minorHAnsi" w:cs="Arial"/>
        </w:rPr>
        <w:t xml:space="preserve"> (</w:t>
      </w:r>
      <w:r w:rsidR="00881019">
        <w:rPr>
          <w:rFonts w:asciiTheme="minorHAnsi" w:hAnsiTheme="minorHAnsi" w:cs="Arial"/>
        </w:rPr>
        <w:t xml:space="preserve">dieciséis </w:t>
      </w:r>
      <w:r w:rsidR="00172337">
        <w:rPr>
          <w:rFonts w:asciiTheme="minorHAnsi" w:hAnsiTheme="minorHAnsi" w:cs="Arial"/>
        </w:rPr>
        <w:t xml:space="preserve">horas con </w:t>
      </w:r>
      <w:r w:rsidR="00881019">
        <w:rPr>
          <w:rFonts w:asciiTheme="minorHAnsi" w:hAnsiTheme="minorHAnsi" w:cs="Arial"/>
        </w:rPr>
        <w:t xml:space="preserve">cincuenta y cinco </w:t>
      </w:r>
      <w:r w:rsidR="007609C7">
        <w:rPr>
          <w:rFonts w:asciiTheme="minorHAnsi" w:hAnsiTheme="minorHAnsi" w:cs="Arial"/>
        </w:rPr>
        <w:t xml:space="preserve">minutos) del mismo </w:t>
      </w:r>
      <w:r w:rsidR="00881019">
        <w:rPr>
          <w:rFonts w:asciiTheme="minorHAnsi" w:hAnsiTheme="minorHAnsi" w:cs="Arial"/>
        </w:rPr>
        <w:t>13</w:t>
      </w:r>
      <w:r w:rsidR="007609C7">
        <w:rPr>
          <w:rFonts w:asciiTheme="minorHAnsi" w:hAnsiTheme="minorHAnsi" w:cs="Arial"/>
        </w:rPr>
        <w:t xml:space="preserve"> </w:t>
      </w:r>
      <w:r w:rsidR="00FC1748">
        <w:rPr>
          <w:rFonts w:asciiTheme="minorHAnsi" w:hAnsiTheme="minorHAnsi" w:cs="Arial"/>
        </w:rPr>
        <w:t>(</w:t>
      </w:r>
      <w:r w:rsidR="00881019">
        <w:rPr>
          <w:rFonts w:asciiTheme="minorHAnsi" w:hAnsiTheme="minorHAnsi" w:cs="Arial"/>
        </w:rPr>
        <w:t>trece</w:t>
      </w:r>
      <w:r w:rsidR="00FC1748">
        <w:rPr>
          <w:rFonts w:asciiTheme="minorHAnsi" w:hAnsiTheme="minorHAnsi" w:cs="Arial"/>
        </w:rPr>
        <w:t xml:space="preserve">) </w:t>
      </w:r>
      <w:r w:rsidR="007609C7">
        <w:rPr>
          <w:rFonts w:asciiTheme="minorHAnsi" w:hAnsiTheme="minorHAnsi" w:cs="Arial"/>
        </w:rPr>
        <w:t xml:space="preserve">de </w:t>
      </w:r>
      <w:r w:rsidR="00881019">
        <w:rPr>
          <w:rFonts w:asciiTheme="minorHAnsi" w:hAnsiTheme="minorHAnsi" w:cs="Arial"/>
        </w:rPr>
        <w:t>febrero</w:t>
      </w:r>
      <w:r w:rsidR="007609C7">
        <w:rPr>
          <w:rFonts w:asciiTheme="minorHAnsi" w:hAnsiTheme="minorHAnsi" w:cs="Arial"/>
        </w:rPr>
        <w:t xml:space="preserve"> del 201</w:t>
      </w:r>
      <w:r w:rsidR="00881019">
        <w:rPr>
          <w:rFonts w:asciiTheme="minorHAnsi" w:hAnsiTheme="minorHAnsi" w:cs="Arial"/>
        </w:rPr>
        <w:t>9</w:t>
      </w:r>
      <w:r w:rsidR="007609C7">
        <w:rPr>
          <w:rFonts w:asciiTheme="minorHAnsi" w:hAnsiTheme="minorHAnsi" w:cs="Arial"/>
        </w:rPr>
        <w:t xml:space="preserve"> dos mil dieci</w:t>
      </w:r>
      <w:r w:rsidR="00881019">
        <w:rPr>
          <w:rFonts w:asciiTheme="minorHAnsi" w:hAnsiTheme="minorHAnsi" w:cs="Arial"/>
        </w:rPr>
        <w:t>nueve</w:t>
      </w:r>
      <w:r w:rsidR="007609C7">
        <w:t>, firmando para su constancia quienes en ella int</w:t>
      </w:r>
      <w:r w:rsidR="00FC1748">
        <w:t>ervienen.----------------</w:t>
      </w:r>
      <w:r w:rsidR="00912D24">
        <w:t>----------</w:t>
      </w:r>
    </w:p>
    <w:p w:rsidR="00FC1748" w:rsidRDefault="00FC1748" w:rsidP="00A905AC">
      <w:pPr>
        <w:spacing w:after="0" w:line="240" w:lineRule="auto"/>
        <w:jc w:val="both"/>
      </w:pPr>
    </w:p>
    <w:p w:rsidR="007609C7" w:rsidRDefault="007609C7" w:rsidP="007609C7">
      <w:pPr>
        <w:pStyle w:val="Sinespaciado"/>
        <w:jc w:val="center"/>
      </w:pPr>
    </w:p>
    <w:p w:rsidR="0049245A" w:rsidRDefault="0049245A" w:rsidP="007609C7">
      <w:pPr>
        <w:pStyle w:val="Sinespaciado"/>
        <w:jc w:val="center"/>
      </w:pPr>
    </w:p>
    <w:p w:rsidR="0049245A" w:rsidRDefault="0049245A" w:rsidP="007609C7">
      <w:pPr>
        <w:pStyle w:val="Sinespaciado"/>
        <w:jc w:val="center"/>
      </w:pPr>
    </w:p>
    <w:p w:rsidR="007609C7" w:rsidRDefault="007609C7" w:rsidP="007609C7">
      <w:pPr>
        <w:pStyle w:val="Sinespaciado"/>
        <w:jc w:val="center"/>
      </w:pPr>
      <w:r>
        <w:t>_________________________________</w:t>
      </w:r>
    </w:p>
    <w:p w:rsidR="007609C7" w:rsidRDefault="007609C7" w:rsidP="007609C7">
      <w:pPr>
        <w:pStyle w:val="Sinespaciado"/>
        <w:jc w:val="center"/>
      </w:pPr>
      <w:r>
        <w:t>Dra. Sara Eugenia Castillón Ochoa</w:t>
      </w:r>
    </w:p>
    <w:p w:rsidR="007609C7" w:rsidRDefault="007609C7" w:rsidP="007609C7">
      <w:pPr>
        <w:pStyle w:val="Sinespaciado"/>
        <w:jc w:val="center"/>
      </w:pPr>
      <w:r>
        <w:t>Presidenta Municipal de Mascota, Jalisco</w:t>
      </w:r>
    </w:p>
    <w:p w:rsidR="007609C7" w:rsidRDefault="007609C7" w:rsidP="007609C7">
      <w:pPr>
        <w:pStyle w:val="Sinespaciado"/>
        <w:jc w:val="center"/>
      </w:pPr>
    </w:p>
    <w:p w:rsidR="007609C7" w:rsidRDefault="007609C7"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p>
    <w:p w:rsidR="007609C7" w:rsidRDefault="007609C7" w:rsidP="007609C7">
      <w:pPr>
        <w:framePr w:hSpace="141" w:wrap="around" w:vAnchor="text" w:hAnchor="text" w:xAlign="right" w:y="1"/>
        <w:spacing w:after="0"/>
        <w:jc w:val="center"/>
      </w:pPr>
      <w:r>
        <w:t>__________________________________</w:t>
      </w:r>
    </w:p>
    <w:p w:rsidR="007609C7" w:rsidRDefault="007609C7" w:rsidP="007609C7">
      <w:pPr>
        <w:pStyle w:val="Sinespaciado"/>
        <w:jc w:val="center"/>
      </w:pPr>
      <w:r>
        <w:t>Lic. Joaquín Omar Buitimea Cibrián.</w:t>
      </w:r>
    </w:p>
    <w:p w:rsidR="007609C7" w:rsidRDefault="007609C7" w:rsidP="007609C7">
      <w:pPr>
        <w:pStyle w:val="Sinespaciado"/>
        <w:jc w:val="center"/>
      </w:pPr>
      <w:r>
        <w:t>Síndico Municipal.</w:t>
      </w:r>
    </w:p>
    <w:p w:rsidR="00FC1748" w:rsidRDefault="00FC1748" w:rsidP="007609C7">
      <w:pPr>
        <w:pStyle w:val="Sinespaciado"/>
        <w:jc w:val="center"/>
      </w:pPr>
    </w:p>
    <w:p w:rsidR="00FC1748" w:rsidRDefault="00FC1748" w:rsidP="007609C7">
      <w:pPr>
        <w:pStyle w:val="Sinespaciado"/>
        <w:jc w:val="center"/>
      </w:pPr>
    </w:p>
    <w:p w:rsidR="00FC1748" w:rsidRDefault="00FC1748" w:rsidP="007609C7">
      <w:pPr>
        <w:pStyle w:val="Sinespaciado"/>
        <w:jc w:val="center"/>
      </w:pPr>
    </w:p>
    <w:p w:rsidR="007609C7" w:rsidRDefault="007609C7" w:rsidP="00FC1748">
      <w:pPr>
        <w:pStyle w:val="Sinespaciado"/>
      </w:pPr>
    </w:p>
    <w:p w:rsidR="00FC1748" w:rsidRDefault="00FC1748" w:rsidP="007609C7">
      <w:pPr>
        <w:pStyle w:val="Sinespaciado"/>
        <w:jc w:val="center"/>
      </w:pPr>
    </w:p>
    <w:p w:rsidR="007609C7" w:rsidRDefault="007609C7" w:rsidP="007609C7">
      <w:pPr>
        <w:pStyle w:val="Sinespaciado"/>
        <w:jc w:val="center"/>
      </w:pPr>
      <w:r>
        <w:lastRenderedPageBreak/>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María Ascensión Rodríguez Carrillo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Profr. Ventura Montiel López.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Tec. Elvira Pulido Pérez</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Regidora.</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Dr. Martín Ibarra Delgado</w:t>
      </w:r>
    </w:p>
    <w:p w:rsidR="007609C7" w:rsidRDefault="007609C7" w:rsidP="007609C7">
      <w:pPr>
        <w:pStyle w:val="Sinespaciado"/>
        <w:jc w:val="center"/>
        <w:rPr>
          <w:rFonts w:asciiTheme="minorHAnsi" w:eastAsiaTheme="minorHAnsi" w:hAnsiTheme="minorHAnsi" w:cs="Arial"/>
        </w:rPr>
      </w:pPr>
      <w:r>
        <w:rPr>
          <w:rFonts w:asciiTheme="minorHAnsi" w:eastAsiaTheme="minorHAnsi" w:hAnsiTheme="minorHAnsi" w:cs="Arial"/>
        </w:rPr>
        <w:t>Regidor</w:t>
      </w:r>
    </w:p>
    <w:p w:rsidR="007609C7" w:rsidRDefault="007609C7" w:rsidP="007609C7">
      <w:pPr>
        <w:pStyle w:val="Sinespaciado"/>
        <w:jc w:val="center"/>
        <w:rPr>
          <w:rFonts w:asciiTheme="minorHAnsi" w:eastAsiaTheme="minorHAnsi" w:hAnsiTheme="minorHAnsi" w:cs="Arial"/>
        </w:rPr>
      </w:pPr>
    </w:p>
    <w:p w:rsidR="007609C7" w:rsidRDefault="007609C7" w:rsidP="007609C7">
      <w:pPr>
        <w:pStyle w:val="Sinespaciado"/>
        <w:jc w:val="center"/>
        <w:rPr>
          <w:rFonts w:asciiTheme="minorHAnsi" w:eastAsiaTheme="minorHAnsi" w:hAnsiTheme="minorHAnsi" w:cs="Arial"/>
        </w:rPr>
      </w:pPr>
    </w:p>
    <w:p w:rsidR="00E0622B" w:rsidRDefault="00E0622B" w:rsidP="00E0622B">
      <w:pPr>
        <w:pStyle w:val="Sinespaciado"/>
        <w:jc w:val="center"/>
        <w:rPr>
          <w:rFonts w:asciiTheme="minorHAnsi" w:eastAsiaTheme="minorHAnsi" w:hAnsiTheme="minorHAnsi" w:cs="Arial"/>
        </w:rPr>
      </w:pP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_______________________________</w:t>
      </w: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Lic. Edith J. Jaén Rodríguez</w:t>
      </w: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Regidora.</w:t>
      </w:r>
    </w:p>
    <w:p w:rsidR="00E0622B" w:rsidRDefault="00E0622B" w:rsidP="00E0622B">
      <w:pPr>
        <w:pStyle w:val="Sinespaciado"/>
        <w:jc w:val="center"/>
        <w:rPr>
          <w:rFonts w:asciiTheme="minorHAnsi" w:eastAsiaTheme="minorHAnsi" w:hAnsiTheme="minorHAnsi" w:cs="Arial"/>
        </w:rPr>
      </w:pPr>
    </w:p>
    <w:p w:rsidR="00E0622B" w:rsidRDefault="00E0622B" w:rsidP="00E0622B">
      <w:pPr>
        <w:pStyle w:val="Sinespaciado"/>
        <w:jc w:val="center"/>
        <w:rPr>
          <w:rFonts w:asciiTheme="minorHAnsi" w:eastAsiaTheme="minorHAnsi" w:hAnsiTheme="minorHAnsi" w:cs="Arial"/>
        </w:rPr>
      </w:pP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______________________________</w:t>
      </w: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Ing. Nicolás Briseño López</w:t>
      </w:r>
    </w:p>
    <w:p w:rsidR="00E0622B" w:rsidRDefault="00E0622B" w:rsidP="00E0622B">
      <w:pPr>
        <w:pStyle w:val="Sinespaciado"/>
        <w:jc w:val="center"/>
        <w:rPr>
          <w:rFonts w:asciiTheme="minorHAnsi" w:eastAsiaTheme="minorHAnsi" w:hAnsiTheme="minorHAnsi" w:cs="Arial"/>
        </w:rPr>
      </w:pPr>
      <w:r>
        <w:rPr>
          <w:rFonts w:asciiTheme="minorHAnsi" w:eastAsiaTheme="minorHAnsi" w:hAnsiTheme="minorHAnsi" w:cs="Arial"/>
        </w:rPr>
        <w:t>Regidor</w:t>
      </w:r>
    </w:p>
    <w:p w:rsidR="00E0622B" w:rsidRDefault="00E0622B" w:rsidP="007609C7">
      <w:pPr>
        <w:pStyle w:val="Sinespaciado"/>
        <w:jc w:val="center"/>
        <w:rPr>
          <w:rFonts w:asciiTheme="minorHAnsi" w:eastAsiaTheme="minorHAnsi" w:hAnsiTheme="minorHAnsi" w:cs="Arial"/>
        </w:rPr>
      </w:pPr>
    </w:p>
    <w:p w:rsidR="00FC1748" w:rsidRDefault="00FC1748" w:rsidP="007609C7">
      <w:pPr>
        <w:pStyle w:val="Sinespaciado"/>
        <w:jc w:val="center"/>
        <w:rPr>
          <w:rFonts w:asciiTheme="minorHAnsi" w:eastAsiaTheme="minorHAnsi" w:hAnsiTheme="minorHAnsi" w:cs="Arial"/>
        </w:rPr>
      </w:pPr>
    </w:p>
    <w:p w:rsidR="007609C7" w:rsidRDefault="007609C7" w:rsidP="007609C7">
      <w:pPr>
        <w:spacing w:after="0"/>
        <w:jc w:val="center"/>
        <w:rPr>
          <w:rFonts w:asciiTheme="minorHAnsi" w:eastAsiaTheme="minorHAnsi" w:hAnsiTheme="minorHAnsi" w:cs="Arial"/>
        </w:rPr>
      </w:pPr>
      <w:r>
        <w:rPr>
          <w:rFonts w:asciiTheme="minorHAnsi" w:eastAsiaTheme="minorHAnsi" w:hAnsiTheme="minorHAnsi" w:cs="Arial"/>
        </w:rPr>
        <w:t>_____________________________</w:t>
      </w:r>
    </w:p>
    <w:p w:rsidR="007609C7" w:rsidRDefault="007609C7" w:rsidP="007609C7">
      <w:pPr>
        <w:pStyle w:val="Sinespaciado"/>
        <w:jc w:val="center"/>
      </w:pPr>
      <w:r>
        <w:t>Profa. Ana Rosa Dueñas Olvera</w:t>
      </w:r>
    </w:p>
    <w:p w:rsidR="007609C7" w:rsidRDefault="007609C7" w:rsidP="007609C7">
      <w:pPr>
        <w:pStyle w:val="Sinespaciado"/>
        <w:jc w:val="center"/>
      </w:pPr>
      <w:r>
        <w:t>Regidora.</w:t>
      </w:r>
    </w:p>
    <w:p w:rsidR="007609C7" w:rsidRDefault="007609C7" w:rsidP="007609C7">
      <w:pPr>
        <w:pStyle w:val="Sinespaciado"/>
        <w:jc w:val="center"/>
      </w:pPr>
    </w:p>
    <w:p w:rsidR="00FC1748" w:rsidRDefault="00FC1748" w:rsidP="007609C7">
      <w:pPr>
        <w:pStyle w:val="Sinespaciado"/>
        <w:jc w:val="center"/>
      </w:pPr>
    </w:p>
    <w:p w:rsidR="007609C7" w:rsidRDefault="007609C7" w:rsidP="007609C7">
      <w:pPr>
        <w:pStyle w:val="Sinespaciado"/>
        <w:jc w:val="center"/>
      </w:pPr>
      <w:r>
        <w:t>_____________________________</w:t>
      </w:r>
    </w:p>
    <w:p w:rsidR="007609C7" w:rsidRDefault="007609C7" w:rsidP="007609C7">
      <w:pPr>
        <w:pStyle w:val="Sinespaciado"/>
        <w:jc w:val="center"/>
      </w:pPr>
      <w:r>
        <w:t>Lic. Marco Antonio Rubio López.</w:t>
      </w:r>
    </w:p>
    <w:p w:rsidR="007609C7" w:rsidRDefault="007609C7" w:rsidP="007609C7">
      <w:pPr>
        <w:pStyle w:val="Sinespaciado"/>
        <w:jc w:val="center"/>
      </w:pPr>
      <w:r>
        <w:t>Regidor</w:t>
      </w:r>
    </w:p>
    <w:p w:rsidR="007609C7" w:rsidRDefault="007609C7" w:rsidP="007609C7">
      <w:pPr>
        <w:pStyle w:val="Sinespaciado"/>
        <w:jc w:val="center"/>
      </w:pPr>
    </w:p>
    <w:p w:rsidR="00FC1748" w:rsidRDefault="00FC1748" w:rsidP="007609C7">
      <w:pPr>
        <w:pStyle w:val="Sinespaciado"/>
        <w:jc w:val="center"/>
      </w:pPr>
    </w:p>
    <w:p w:rsidR="007609C7" w:rsidRDefault="007609C7" w:rsidP="007609C7">
      <w:pPr>
        <w:pStyle w:val="Sinespaciado"/>
        <w:jc w:val="center"/>
      </w:pPr>
      <w:r>
        <w:t>___________________________</w:t>
      </w:r>
    </w:p>
    <w:p w:rsidR="007609C7" w:rsidRDefault="007609C7" w:rsidP="007609C7">
      <w:pPr>
        <w:pStyle w:val="Sinespaciado"/>
        <w:jc w:val="center"/>
      </w:pPr>
      <w:r>
        <w:t>Mtra. Ana Bertha Robles Sánchez</w:t>
      </w:r>
    </w:p>
    <w:p w:rsidR="007609C7" w:rsidRDefault="007609C7" w:rsidP="007609C7">
      <w:pPr>
        <w:pStyle w:val="Sinespaciado"/>
        <w:jc w:val="center"/>
      </w:pPr>
      <w:r>
        <w:t>Regidora</w:t>
      </w:r>
    </w:p>
    <w:p w:rsidR="007609C7" w:rsidRDefault="007609C7" w:rsidP="007609C7">
      <w:pPr>
        <w:spacing w:after="0"/>
        <w:jc w:val="center"/>
      </w:pPr>
    </w:p>
    <w:p w:rsidR="007609C7" w:rsidRDefault="007609C7" w:rsidP="007609C7">
      <w:pPr>
        <w:spacing w:after="0"/>
        <w:jc w:val="center"/>
      </w:pPr>
    </w:p>
    <w:p w:rsidR="00FC1748" w:rsidRDefault="00FC1748" w:rsidP="007609C7">
      <w:pPr>
        <w:spacing w:after="0"/>
        <w:jc w:val="center"/>
      </w:pPr>
    </w:p>
    <w:p w:rsidR="007609C7" w:rsidRDefault="007609C7" w:rsidP="007609C7">
      <w:pPr>
        <w:spacing w:after="0"/>
        <w:jc w:val="center"/>
      </w:pPr>
      <w:r>
        <w:t>____________________________</w:t>
      </w:r>
    </w:p>
    <w:p w:rsidR="007609C7" w:rsidRDefault="007609C7" w:rsidP="007609C7">
      <w:pPr>
        <w:pStyle w:val="Sinespaciado"/>
        <w:jc w:val="center"/>
      </w:pPr>
      <w:r>
        <w:t>Mtro. Agustín Díaz Aquino</w:t>
      </w:r>
    </w:p>
    <w:p w:rsidR="007609C7" w:rsidRDefault="007609C7" w:rsidP="007609C7">
      <w:pPr>
        <w:pStyle w:val="Sinespaciado"/>
        <w:jc w:val="center"/>
      </w:pPr>
      <w:r>
        <w:t>Secretario General del Ayuntamiento</w:t>
      </w:r>
    </w:p>
    <w:p w:rsidR="00684D7F" w:rsidRPr="007609C7" w:rsidRDefault="00684D7F" w:rsidP="007609C7"/>
    <w:sectPr w:rsidR="00684D7F" w:rsidRPr="007609C7" w:rsidSect="0024333D">
      <w:headerReference w:type="even" r:id="rId8"/>
      <w:headerReference w:type="default" r:id="rId9"/>
      <w:footerReference w:type="default" r:id="rId10"/>
      <w:headerReference w:type="first" r:id="rId11"/>
      <w:pgSz w:w="12242" w:h="19301" w:code="344"/>
      <w:pgMar w:top="1418" w:right="1985" w:bottom="1418" w:left="1985" w:header="709" w:footer="709" w:gutter="0"/>
      <w:pgNumType w:start="1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E74" w:rsidRDefault="00273E74" w:rsidP="00510BCB">
      <w:pPr>
        <w:spacing w:after="0" w:line="240" w:lineRule="auto"/>
      </w:pPr>
      <w:r>
        <w:separator/>
      </w:r>
    </w:p>
  </w:endnote>
  <w:endnote w:type="continuationSeparator" w:id="0">
    <w:p w:rsidR="00273E74" w:rsidRDefault="00273E74"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665280616"/>
      <w:docPartObj>
        <w:docPartGallery w:val="Page Numbers (Bottom of Page)"/>
        <w:docPartUnique/>
      </w:docPartObj>
    </w:sdtPr>
    <w:sdtEndPr/>
    <w:sdtContent>
      <w:p w:rsidR="00F912D6" w:rsidRPr="004B1FF4" w:rsidRDefault="00F912D6" w:rsidP="004B1FF4">
        <w:pPr>
          <w:pStyle w:val="Piedepgina"/>
          <w:jc w:val="center"/>
          <w:rPr>
            <w:rFonts w:asciiTheme="majorHAnsi" w:eastAsiaTheme="majorEastAsia" w:hAnsiTheme="majorHAnsi" w:cstheme="majorBidi"/>
            <w:sz w:val="28"/>
            <w:szCs w:val="28"/>
          </w:rPr>
        </w:pPr>
        <w:r w:rsidRPr="004B1FF4">
          <w:rPr>
            <w:rFonts w:asciiTheme="majorHAnsi" w:eastAsiaTheme="majorEastAsia" w:hAnsiTheme="majorHAnsi" w:cstheme="majorBidi"/>
            <w:sz w:val="28"/>
            <w:szCs w:val="28"/>
            <w:lang w:val="es-ES"/>
          </w:rPr>
          <w:t xml:space="preserve">~ </w:t>
        </w:r>
        <w:r w:rsidRPr="004B1FF4">
          <w:rPr>
            <w:rFonts w:asciiTheme="minorHAnsi" w:eastAsiaTheme="minorEastAsia" w:hAnsiTheme="minorHAnsi"/>
            <w:sz w:val="28"/>
            <w:szCs w:val="28"/>
          </w:rPr>
          <w:fldChar w:fldCharType="begin"/>
        </w:r>
        <w:r w:rsidRPr="004B1FF4">
          <w:rPr>
            <w:sz w:val="28"/>
            <w:szCs w:val="28"/>
          </w:rPr>
          <w:instrText>PAGE    \* MERGEFORMAT</w:instrText>
        </w:r>
        <w:r w:rsidRPr="004B1FF4">
          <w:rPr>
            <w:rFonts w:asciiTheme="minorHAnsi" w:eastAsiaTheme="minorEastAsia" w:hAnsiTheme="minorHAnsi"/>
            <w:sz w:val="28"/>
            <w:szCs w:val="28"/>
          </w:rPr>
          <w:fldChar w:fldCharType="separate"/>
        </w:r>
        <w:r w:rsidRPr="004B1FF4">
          <w:rPr>
            <w:sz w:val="28"/>
            <w:szCs w:val="28"/>
          </w:rPr>
          <w:t>87</w:t>
        </w:r>
        <w:r w:rsidRPr="004B1FF4">
          <w:rPr>
            <w:rFonts w:asciiTheme="majorHAnsi" w:eastAsiaTheme="majorEastAsia" w:hAnsiTheme="majorHAnsi" w:cstheme="majorBidi"/>
            <w:sz w:val="28"/>
            <w:szCs w:val="28"/>
          </w:rPr>
          <w:fldChar w:fldCharType="end"/>
        </w:r>
        <w:r w:rsidRPr="004B1FF4">
          <w:rPr>
            <w:rFonts w:asciiTheme="majorHAnsi" w:eastAsiaTheme="majorEastAsia" w:hAnsiTheme="majorHAnsi" w:cstheme="majorBidi"/>
            <w:sz w:val="28"/>
            <w:szCs w:val="28"/>
            <w:lang w:val="es-ES"/>
          </w:rPr>
          <w:t xml:space="preserve"> ~</w:t>
        </w:r>
      </w:p>
    </w:sdtContent>
  </w:sdt>
  <w:p w:rsidR="00F912D6" w:rsidRPr="00FF62CE" w:rsidRDefault="00F912D6">
    <w:pPr>
      <w:pStyle w:val="Piedepgina"/>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E74" w:rsidRDefault="00273E74" w:rsidP="00510BCB">
      <w:pPr>
        <w:spacing w:after="0" w:line="240" w:lineRule="auto"/>
      </w:pPr>
      <w:r>
        <w:separator/>
      </w:r>
    </w:p>
  </w:footnote>
  <w:footnote w:type="continuationSeparator" w:id="0">
    <w:p w:rsidR="00273E74" w:rsidRDefault="00273E74"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D6" w:rsidRDefault="00273E7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D6" w:rsidRDefault="00273E74">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w10:wrap anchorx="margin" anchory="margin"/>
        </v:shape>
      </w:pict>
    </w:r>
    <w:r w:rsidR="00F912D6">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912D6" w:rsidRDefault="00F912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D6" w:rsidRDefault="00273E7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2EE"/>
    <w:multiLevelType w:val="hybridMultilevel"/>
    <w:tmpl w:val="38F0C852"/>
    <w:lvl w:ilvl="0" w:tplc="D056F9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2E2E2F"/>
    <w:multiLevelType w:val="hybridMultilevel"/>
    <w:tmpl w:val="1F80F206"/>
    <w:lvl w:ilvl="0" w:tplc="26DC13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6077B8"/>
    <w:multiLevelType w:val="hybridMultilevel"/>
    <w:tmpl w:val="5F246DB0"/>
    <w:lvl w:ilvl="0" w:tplc="B576E1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911C3C"/>
    <w:multiLevelType w:val="hybridMultilevel"/>
    <w:tmpl w:val="28B28B4E"/>
    <w:lvl w:ilvl="0" w:tplc="5A68C3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114E07"/>
    <w:multiLevelType w:val="hybridMultilevel"/>
    <w:tmpl w:val="33688458"/>
    <w:lvl w:ilvl="0" w:tplc="B576E1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970D7A"/>
    <w:multiLevelType w:val="hybridMultilevel"/>
    <w:tmpl w:val="D0D88842"/>
    <w:lvl w:ilvl="0" w:tplc="C1383D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EB45A6"/>
    <w:multiLevelType w:val="hybridMultilevel"/>
    <w:tmpl w:val="56BE3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CB"/>
    <w:rsid w:val="00015209"/>
    <w:rsid w:val="000176EA"/>
    <w:rsid w:val="000304E8"/>
    <w:rsid w:val="00032BA8"/>
    <w:rsid w:val="00070909"/>
    <w:rsid w:val="00092C11"/>
    <w:rsid w:val="000A20A1"/>
    <w:rsid w:val="000B4646"/>
    <w:rsid w:val="000E0A60"/>
    <w:rsid w:val="000E7DC1"/>
    <w:rsid w:val="0011120C"/>
    <w:rsid w:val="00117B37"/>
    <w:rsid w:val="00130E90"/>
    <w:rsid w:val="00137D0E"/>
    <w:rsid w:val="00140A89"/>
    <w:rsid w:val="00153896"/>
    <w:rsid w:val="0016677C"/>
    <w:rsid w:val="00172337"/>
    <w:rsid w:val="001E0C2B"/>
    <w:rsid w:val="0024333D"/>
    <w:rsid w:val="00260328"/>
    <w:rsid w:val="00273E74"/>
    <w:rsid w:val="00277D74"/>
    <w:rsid w:val="002847AD"/>
    <w:rsid w:val="00296FE1"/>
    <w:rsid w:val="002A0CF3"/>
    <w:rsid w:val="002A459A"/>
    <w:rsid w:val="002C321A"/>
    <w:rsid w:val="002D7551"/>
    <w:rsid w:val="002F0818"/>
    <w:rsid w:val="00306B16"/>
    <w:rsid w:val="00316779"/>
    <w:rsid w:val="00326E07"/>
    <w:rsid w:val="0033293F"/>
    <w:rsid w:val="00347AD4"/>
    <w:rsid w:val="0036220C"/>
    <w:rsid w:val="00372963"/>
    <w:rsid w:val="00394ECD"/>
    <w:rsid w:val="003B00A6"/>
    <w:rsid w:val="003B4DCD"/>
    <w:rsid w:val="003D018C"/>
    <w:rsid w:val="00404D17"/>
    <w:rsid w:val="00411B24"/>
    <w:rsid w:val="00427062"/>
    <w:rsid w:val="00441630"/>
    <w:rsid w:val="00443482"/>
    <w:rsid w:val="00473CFD"/>
    <w:rsid w:val="0048070D"/>
    <w:rsid w:val="0049245A"/>
    <w:rsid w:val="004943C3"/>
    <w:rsid w:val="004B1FF4"/>
    <w:rsid w:val="004C22CA"/>
    <w:rsid w:val="004E1164"/>
    <w:rsid w:val="0050726C"/>
    <w:rsid w:val="00510BCB"/>
    <w:rsid w:val="005146C1"/>
    <w:rsid w:val="005275E8"/>
    <w:rsid w:val="0055262A"/>
    <w:rsid w:val="00572388"/>
    <w:rsid w:val="005A65C6"/>
    <w:rsid w:val="005A7708"/>
    <w:rsid w:val="005C3173"/>
    <w:rsid w:val="005C3344"/>
    <w:rsid w:val="005D021F"/>
    <w:rsid w:val="005F2601"/>
    <w:rsid w:val="005F3DEC"/>
    <w:rsid w:val="005F5A15"/>
    <w:rsid w:val="005F70AF"/>
    <w:rsid w:val="006049C1"/>
    <w:rsid w:val="00614E18"/>
    <w:rsid w:val="00633877"/>
    <w:rsid w:val="00646EC2"/>
    <w:rsid w:val="006475FE"/>
    <w:rsid w:val="006538CC"/>
    <w:rsid w:val="00684D7F"/>
    <w:rsid w:val="006B0A6F"/>
    <w:rsid w:val="006B1118"/>
    <w:rsid w:val="006C69D2"/>
    <w:rsid w:val="006E1863"/>
    <w:rsid w:val="006E53B9"/>
    <w:rsid w:val="00746F66"/>
    <w:rsid w:val="00755D13"/>
    <w:rsid w:val="007609C7"/>
    <w:rsid w:val="00772814"/>
    <w:rsid w:val="00772C4C"/>
    <w:rsid w:val="00785231"/>
    <w:rsid w:val="00787B20"/>
    <w:rsid w:val="007A0AA1"/>
    <w:rsid w:val="007A28C9"/>
    <w:rsid w:val="007C6520"/>
    <w:rsid w:val="007C718B"/>
    <w:rsid w:val="00805142"/>
    <w:rsid w:val="008347F0"/>
    <w:rsid w:val="00851EBF"/>
    <w:rsid w:val="008602EF"/>
    <w:rsid w:val="008643B0"/>
    <w:rsid w:val="008660B1"/>
    <w:rsid w:val="00866616"/>
    <w:rsid w:val="00881019"/>
    <w:rsid w:val="008C56B6"/>
    <w:rsid w:val="008C7E49"/>
    <w:rsid w:val="008E76AD"/>
    <w:rsid w:val="008F4E26"/>
    <w:rsid w:val="00903F26"/>
    <w:rsid w:val="00912D24"/>
    <w:rsid w:val="0094499F"/>
    <w:rsid w:val="00944D8A"/>
    <w:rsid w:val="00976FBD"/>
    <w:rsid w:val="009941A8"/>
    <w:rsid w:val="009B09B8"/>
    <w:rsid w:val="009C7936"/>
    <w:rsid w:val="009D073C"/>
    <w:rsid w:val="009D3B8C"/>
    <w:rsid w:val="009D502F"/>
    <w:rsid w:val="009F6CF2"/>
    <w:rsid w:val="00A04131"/>
    <w:rsid w:val="00A2340A"/>
    <w:rsid w:val="00A72B5A"/>
    <w:rsid w:val="00A8542C"/>
    <w:rsid w:val="00A86DDD"/>
    <w:rsid w:val="00A905AC"/>
    <w:rsid w:val="00A965FD"/>
    <w:rsid w:val="00AB000A"/>
    <w:rsid w:val="00AB0FD1"/>
    <w:rsid w:val="00AB4401"/>
    <w:rsid w:val="00AC2151"/>
    <w:rsid w:val="00AC6817"/>
    <w:rsid w:val="00AE6441"/>
    <w:rsid w:val="00B13129"/>
    <w:rsid w:val="00B6382B"/>
    <w:rsid w:val="00B76CA6"/>
    <w:rsid w:val="00BA20AC"/>
    <w:rsid w:val="00BA4559"/>
    <w:rsid w:val="00BE2DFB"/>
    <w:rsid w:val="00C043A4"/>
    <w:rsid w:val="00C05BB9"/>
    <w:rsid w:val="00C12E52"/>
    <w:rsid w:val="00C22A85"/>
    <w:rsid w:val="00C31437"/>
    <w:rsid w:val="00C41968"/>
    <w:rsid w:val="00C50869"/>
    <w:rsid w:val="00C50942"/>
    <w:rsid w:val="00C936A1"/>
    <w:rsid w:val="00C955AE"/>
    <w:rsid w:val="00CD21E6"/>
    <w:rsid w:val="00CE5876"/>
    <w:rsid w:val="00D1560F"/>
    <w:rsid w:val="00D16F3E"/>
    <w:rsid w:val="00D36992"/>
    <w:rsid w:val="00D644DA"/>
    <w:rsid w:val="00D670F5"/>
    <w:rsid w:val="00D94D56"/>
    <w:rsid w:val="00DA338F"/>
    <w:rsid w:val="00DA7866"/>
    <w:rsid w:val="00DB0D3F"/>
    <w:rsid w:val="00DB1A56"/>
    <w:rsid w:val="00DB1CEE"/>
    <w:rsid w:val="00DD4041"/>
    <w:rsid w:val="00DD44F5"/>
    <w:rsid w:val="00E01C54"/>
    <w:rsid w:val="00E0622B"/>
    <w:rsid w:val="00E1651F"/>
    <w:rsid w:val="00E316B9"/>
    <w:rsid w:val="00E4617D"/>
    <w:rsid w:val="00E477EE"/>
    <w:rsid w:val="00E669DE"/>
    <w:rsid w:val="00E950D4"/>
    <w:rsid w:val="00EC4A94"/>
    <w:rsid w:val="00EE40E7"/>
    <w:rsid w:val="00EF459E"/>
    <w:rsid w:val="00F21014"/>
    <w:rsid w:val="00F2778C"/>
    <w:rsid w:val="00F34057"/>
    <w:rsid w:val="00F41E1A"/>
    <w:rsid w:val="00F43C05"/>
    <w:rsid w:val="00F53136"/>
    <w:rsid w:val="00F57392"/>
    <w:rsid w:val="00F85F3F"/>
    <w:rsid w:val="00F912D6"/>
    <w:rsid w:val="00FC1748"/>
    <w:rsid w:val="00FC725E"/>
    <w:rsid w:val="00FD493D"/>
    <w:rsid w:val="00FE7CD9"/>
    <w:rsid w:val="00FF62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2844626"/>
  <w15:chartTrackingRefBased/>
  <w15:docId w15:val="{B0A1C9A4-C562-4187-B4A0-C6AB1317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D8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Sinespaciado">
    <w:name w:val="No Spacing"/>
    <w:uiPriority w:val="1"/>
    <w:qFormat/>
    <w:rsid w:val="00944D8A"/>
    <w:pPr>
      <w:spacing w:after="0" w:line="240" w:lineRule="auto"/>
    </w:pPr>
    <w:rPr>
      <w:rFonts w:ascii="Calibri" w:eastAsia="Calibri" w:hAnsi="Calibri" w:cs="Times New Roman"/>
    </w:rPr>
  </w:style>
  <w:style w:type="paragraph" w:styleId="Prrafodelista">
    <w:name w:val="List Paragraph"/>
    <w:basedOn w:val="Normal"/>
    <w:uiPriority w:val="34"/>
    <w:qFormat/>
    <w:rsid w:val="00944D8A"/>
    <w:pPr>
      <w:ind w:left="720"/>
      <w:contextualSpacing/>
    </w:pPr>
  </w:style>
  <w:style w:type="paragraph" w:styleId="NormalWeb">
    <w:name w:val="Normal (Web)"/>
    <w:basedOn w:val="Normal"/>
    <w:uiPriority w:val="99"/>
    <w:unhideWhenUsed/>
    <w:rsid w:val="00944D8A"/>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944D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8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129794">
      <w:bodyDiv w:val="1"/>
      <w:marLeft w:val="0"/>
      <w:marRight w:val="0"/>
      <w:marTop w:val="0"/>
      <w:marBottom w:val="0"/>
      <w:divBdr>
        <w:top w:val="none" w:sz="0" w:space="0" w:color="auto"/>
        <w:left w:val="none" w:sz="0" w:space="0" w:color="auto"/>
        <w:bottom w:val="none" w:sz="0" w:space="0" w:color="auto"/>
        <w:right w:val="none" w:sz="0" w:space="0" w:color="auto"/>
      </w:divBdr>
    </w:div>
    <w:div w:id="138336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9F090-A66C-4FC2-926C-4D8C80451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Pages>
  <Words>2003</Words>
  <Characters>11020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HP</cp:lastModifiedBy>
  <cp:revision>4</cp:revision>
  <cp:lastPrinted>2019-03-07T17:29:00Z</cp:lastPrinted>
  <dcterms:created xsi:type="dcterms:W3CDTF">2019-02-20T15:04:00Z</dcterms:created>
  <dcterms:modified xsi:type="dcterms:W3CDTF">2019-03-07T17:30:00Z</dcterms:modified>
</cp:coreProperties>
</file>