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13" w:rsidRDefault="005B3D0B">
      <w:pPr>
        <w:pStyle w:val="Cuerpo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</w:rPr>
      </w:pPr>
      <w:r>
        <w:rPr>
          <w:rStyle w:val="Ninguno"/>
          <w:rFonts w:ascii="Arial" w:hAnsi="Arial"/>
          <w:b/>
          <w:bCs/>
          <w:noProof/>
          <w:color w:val="FF0000"/>
          <w:sz w:val="20"/>
          <w:szCs w:val="20"/>
          <w:u w:color="FF0000"/>
        </w:rPr>
        <w:drawing>
          <wp:inline distT="0" distB="0" distL="0" distR="0">
            <wp:extent cx="699135" cy="685800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3B13" w:rsidRDefault="002F3B13">
      <w:pPr>
        <w:pStyle w:val="Cuerpo"/>
        <w:jc w:val="center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  <w:lang w:val="es-ES_tradnl"/>
        </w:rPr>
      </w:pPr>
    </w:p>
    <w:p w:rsidR="002F3B13" w:rsidRDefault="002F3B13">
      <w:pPr>
        <w:pStyle w:val="Cuerpo"/>
        <w:jc w:val="center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  <w:lang w:val="es-ES_tradnl"/>
        </w:rPr>
      </w:pPr>
    </w:p>
    <w:p w:rsidR="002F3B13" w:rsidRDefault="005B3D0B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E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SCUELA DE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C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ONSERVACIÓN Y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R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ESTAURACIÓN DE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O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CCIDENTE</w:t>
      </w:r>
    </w:p>
    <w:p w:rsidR="002F3B13" w:rsidRDefault="002F3B1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2F3B13" w:rsidRDefault="005B3D0B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REPORTE DE ACTIVIDADES</w:t>
      </w:r>
    </w:p>
    <w:p w:rsidR="002F3B13" w:rsidRDefault="005B3D0B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PERSONAL DOCENTE</w:t>
      </w:r>
    </w:p>
    <w:p w:rsidR="002F3B13" w:rsidRDefault="002F3B1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RELACIÓN DE ACTIVIDADES ACADÉMICAS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asignatura 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Elaboración de Proyecto de Investigación 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Procesamiento de material didáctico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Asesoría a otras asignaturas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Elaboración de Dictamen</w:t>
      </w:r>
    </w:p>
    <w:p w:rsidR="002F3B13" w:rsidRDefault="004C798C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Realización de</w:t>
      </w:r>
      <w:r w:rsidR="005B3D0B">
        <w:rPr>
          <w:rStyle w:val="Ninguno"/>
          <w:rFonts w:ascii="Arial" w:hAnsi="Arial"/>
          <w:sz w:val="20"/>
          <w:szCs w:val="20"/>
          <w:lang w:val="es-ES_tradnl"/>
        </w:rPr>
        <w:t xml:space="preserve"> prácticas de campo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Participación en encuentros académicos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Publicaciones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Obtención del grado académico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Cursos de capacitación o actualización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conferencia extracurricular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curso extracurricular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Otros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2"/>
        <w:rPr>
          <w:rStyle w:val="Ninguno"/>
          <w:b/>
          <w:bCs/>
          <w:sz w:val="20"/>
          <w:szCs w:val="20"/>
          <w:u w:val="none"/>
        </w:rPr>
      </w:pPr>
      <w:r>
        <w:rPr>
          <w:rStyle w:val="Ninguno"/>
          <w:b/>
          <w:bCs/>
          <w:sz w:val="20"/>
          <w:szCs w:val="20"/>
        </w:rPr>
        <w:t>SEMESTRE QUE REPORTA</w:t>
      </w:r>
      <w:r>
        <w:rPr>
          <w:rStyle w:val="Ninguno"/>
          <w:b/>
          <w:bCs/>
          <w:sz w:val="20"/>
          <w:szCs w:val="20"/>
          <w:u w:val="none"/>
        </w:rPr>
        <w:tab/>
      </w:r>
      <w:r w:rsidR="00C947A6">
        <w:rPr>
          <w:rStyle w:val="Ninguno"/>
          <w:b/>
          <w:bCs/>
          <w:sz w:val="20"/>
          <w:szCs w:val="20"/>
          <w:u w:val="none"/>
        </w:rPr>
        <w:t xml:space="preserve">         FECHA: </w:t>
      </w:r>
      <w:proofErr w:type="gramStart"/>
      <w:r w:rsidR="00C947A6">
        <w:rPr>
          <w:rStyle w:val="Ninguno"/>
          <w:b/>
          <w:bCs/>
          <w:sz w:val="20"/>
          <w:szCs w:val="20"/>
          <w:u w:val="none"/>
        </w:rPr>
        <w:t>Enero</w:t>
      </w:r>
      <w:proofErr w:type="gramEnd"/>
      <w:r w:rsidR="00C947A6">
        <w:rPr>
          <w:rStyle w:val="Ninguno"/>
          <w:b/>
          <w:bCs/>
          <w:sz w:val="20"/>
          <w:szCs w:val="20"/>
          <w:u w:val="none"/>
        </w:rPr>
        <w:t xml:space="preserve"> 201</w:t>
      </w:r>
      <w:r w:rsidR="00C8306D">
        <w:rPr>
          <w:rStyle w:val="Ninguno"/>
          <w:b/>
          <w:bCs/>
          <w:sz w:val="20"/>
          <w:szCs w:val="20"/>
          <w:u w:val="none"/>
        </w:rPr>
        <w:t>7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Señala con una 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X </w:t>
      </w:r>
      <w:r>
        <w:rPr>
          <w:rStyle w:val="Ninguno"/>
          <w:rFonts w:ascii="Arial" w:hAnsi="Arial"/>
          <w:sz w:val="20"/>
          <w:szCs w:val="20"/>
          <w:lang w:val="es-ES_tradnl"/>
        </w:rPr>
        <w:t>el semestre que reporta.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52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2305"/>
        <w:gridCol w:w="2225"/>
      </w:tblGrid>
      <w:tr w:rsidR="002F3B13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Febrero -Julio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2F3B13"/>
        </w:tc>
      </w:tr>
      <w:tr w:rsidR="002F3B13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4C798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Agosto-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Diciembre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X</w:t>
            </w:r>
          </w:p>
        </w:tc>
      </w:tr>
    </w:tbl>
    <w:p w:rsidR="002F3B13" w:rsidRDefault="002F3B13">
      <w:pPr>
        <w:pStyle w:val="Cuerpo"/>
        <w:widowControl w:val="0"/>
        <w:ind w:left="970" w:hanging="970"/>
        <w:jc w:val="center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  <w:lang w:val="es-ES_tradnl"/>
        </w:rPr>
        <w:tab/>
      </w: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De acuerdo con las actividades que desarrollaste durante el semestre, llena los apartados que correspondan de manera amplia y detallada cuando el caso lo amerite (recuerda que el formato está hecho en Word y la celda se </w:t>
      </w:r>
      <w:r w:rsidR="004C798C">
        <w:rPr>
          <w:rStyle w:val="Ninguno"/>
          <w:rFonts w:ascii="Arial" w:hAnsi="Arial"/>
          <w:sz w:val="20"/>
          <w:szCs w:val="20"/>
          <w:lang w:val="es-ES_tradnl"/>
        </w:rPr>
        <w:t>amplía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según se requiera)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IMPARTICIÓN DE ASIGNATURA CURRICULAR</w:t>
      </w: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Conservación I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Profesores Participantes: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Mtro. Gustavo Alemán Castañeda, </w:t>
            </w:r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Lic. Lucrecia Vélez </w:t>
            </w:r>
            <w:proofErr w:type="spellStart"/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Kaiser</w:t>
            </w:r>
            <w:proofErr w:type="spellEnd"/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88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7A6" w:rsidRPr="00C947A6" w:rsidRDefault="005B3D0B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Relación de temas impartidos: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C947A6" w:rsidRPr="00C947A6">
              <w:rPr>
                <w:rFonts w:ascii="Arial" w:hAnsi="Arial" w:cs="Arial"/>
                <w:b/>
                <w:sz w:val="22"/>
                <w:lang w:val="es-MX"/>
              </w:rPr>
              <w:t>UNIDAD 1.-</w:t>
            </w:r>
            <w:r w:rsidR="00C947A6"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INTRODUCCIÓN.</w:t>
            </w:r>
          </w:p>
          <w:p w:rsidR="00C947A6" w:rsidRPr="00C947A6" w:rsidRDefault="00C947A6" w:rsidP="00C947A6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1.1. Restauración y conservación; diferencia de significado.</w:t>
            </w:r>
          </w:p>
          <w:p w:rsidR="00C947A6" w:rsidRPr="00C947A6" w:rsidRDefault="00C947A6" w:rsidP="00C947A6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1.2. Surgimiento de las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1.3. Los museos y su objetivo.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1.4. Tipos de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lastRenderedPageBreak/>
              <w:t>UNIDAD 2.- CONSERVACIÓN PREVENTIVA.</w:t>
            </w:r>
          </w:p>
          <w:p w:rsidR="00C947A6" w:rsidRPr="00C947A6" w:rsidRDefault="00C947A6" w:rsidP="00C947A6">
            <w:pPr>
              <w:numPr>
                <w:ilvl w:val="1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Definición y alcances de la Conservación preventiva.</w:t>
            </w:r>
          </w:p>
          <w:p w:rsidR="00C947A6" w:rsidRPr="00C947A6" w:rsidRDefault="00C947A6" w:rsidP="00C947A6">
            <w:pPr>
              <w:numPr>
                <w:ilvl w:val="1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Factores de alteración en los bienes culturales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2.3. Programas de Conservación preventiva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2.4. Metodología para la Conservación preventiva</w:t>
            </w:r>
            <w:r w:rsidRPr="00C947A6">
              <w:rPr>
                <w:rFonts w:ascii="Arial" w:hAnsi="Arial" w:cs="Arial"/>
                <w:sz w:val="22"/>
                <w:lang w:val="es-MX"/>
              </w:rPr>
              <w:t>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3.-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TEMPERATURA.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3.1. Diferencia entre calor y temperatura.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3.2. Escalas de medición.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3.3. Alteración de las colecciones por la temperatura y sus fluctuaciones.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3.4. Temperatura recomendada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3.5. Monitoreo y control.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4.-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HUMEDAD Y AGUA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4.1. Fuentes de humedad: agua en su estado líquido y humedad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4.2. Tipos de humedad. (</w:t>
            </w:r>
            <w:r w:rsidR="00C8306D" w:rsidRPr="00C947A6">
              <w:rPr>
                <w:rFonts w:ascii="Arial" w:hAnsi="Arial" w:cs="Arial"/>
                <w:sz w:val="20"/>
                <w:szCs w:val="20"/>
                <w:lang w:val="es-MX"/>
              </w:rPr>
              <w:t>Saturación</w:t>
            </w:r>
            <w:r w:rsidR="00C8306D">
              <w:rPr>
                <w:rFonts w:ascii="Arial" w:hAnsi="Arial" w:cs="Arial"/>
                <w:sz w:val="20"/>
                <w:szCs w:val="20"/>
                <w:lang w:val="es-MX"/>
              </w:rPr>
              <w:t xml:space="preserve">. Condensación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Absoluta.</w:t>
            </w:r>
            <w:r w:rsidR="00C8306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Relativa.)</w:t>
            </w:r>
            <w:bookmarkStart w:id="0" w:name="_GoBack"/>
            <w:bookmarkEnd w:id="0"/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4.3. Relación entre temperatura y humedad.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4.4. Instrumentos para medir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4.5. Alteración de las colecciones por la variabilidad en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4.6. Humedad relativa recomendada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4.7. Elementos empleados para el control de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5.-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5.1. La luz como radiación electromagnética; longitud de onda.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5.2. Unidades de medición.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5.3. Medición de la intensidad de 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5.4. Alteración de las colecciones por la sobre 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5.5. Niveles recomendados de iluminación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5.6. Fuentes luminosas.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5.7. Medidas de control. 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6.-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CONTAMINACIÓN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bookmarkStart w:id="1" w:name="_Hlk489553814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6.1. Definición de contaminación.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6.2. Procedencia de los contaminantes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 Clasificación de los contaminantes.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6.3.1. Contaminantes sólidos, contaminantes gaseosos.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6.3.2. Contaminantes en interiores.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6.4. Alteración de las colecciones por la contaminación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6.5. Medidas de control.</w:t>
            </w:r>
          </w:p>
          <w:bookmarkEnd w:id="1"/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7.-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PLAGAS.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7.1. Definición de plaga.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7.2. Clasificación general de las plagas comunes de las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7.3. Medio ambiente propicio para su desarrollo.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7.3. Intervención preventiva de materiales infestados.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7.4. Métodos diversos para el monitoreo y control de plagas.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8.-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FUEGO.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8.1. Principios fundamentales para que se inicie el fuego; combustión.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ab/>
              <w:t>8.2. Causas de incendio y mecanismos de propagación.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8.3. Clasificación del fuego en base a su material combustible.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8.4. Mecanismos de extinción del fuego.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 Equipo contra incendios.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8.5.1. Tipo de extintores.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8.5.2. Agentes extintores.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8.5.3. Rotulación, ubicación y distribución.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8.5.4. Manejo del equipo.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pStyle w:val="Sangra2detindependiente"/>
              <w:spacing w:line="276" w:lineRule="auto"/>
              <w:ind w:left="708"/>
              <w:rPr>
                <w:rFonts w:ascii="Arial" w:hAnsi="Arial" w:cs="Arial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Cs w:val="20"/>
                <w:lang w:val="es-MX"/>
              </w:rPr>
              <w:t>8.6. Extintores apropiados para sofocar incendios en colecciones de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8.7. Respuesta de urgencia.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9.- DISOCIACIÓN.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9.1. Definición de </w:t>
            </w:r>
            <w:bookmarkStart w:id="2" w:name="_Hlk489553914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disociación</w:t>
            </w:r>
            <w:bookmarkEnd w:id="2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9.4. Alteración de las colecciones por disociación.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9.5. Medidas de control para prevenirla.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bookmarkStart w:id="3" w:name="_Hlk489553676"/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10.-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EVENTOS CAUSANTES DE DETERIORO.</w:t>
            </w:r>
          </w:p>
          <w:bookmarkEnd w:id="3"/>
          <w:p w:rsidR="00C947A6" w:rsidRPr="00C947A6" w:rsidRDefault="00C947A6" w:rsidP="00C947A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10.1. Actividad humana (robo, vandalismo y negligencia).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10.3. Fuerzas físicas.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10.4. Desastres naturales.</w:t>
            </w:r>
          </w:p>
          <w:p w:rsidR="00C947A6" w:rsidRPr="00C947A6" w:rsidRDefault="00C947A6" w:rsidP="00C947A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10.5. Conclusiones generales del curso.</w:t>
            </w:r>
          </w:p>
          <w:p w:rsidR="002F3B13" w:rsidRDefault="002F3B13" w:rsidP="00C947A6">
            <w:pPr>
              <w:pStyle w:val="Cuerpo"/>
              <w:jc w:val="both"/>
            </w:pPr>
          </w:p>
        </w:tc>
      </w:tr>
      <w:tr w:rsidR="002F3B13" w:rsidRPr="00C947A6">
        <w:trPr>
          <w:trHeight w:val="15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Técnicas didácticas empleadas: Exposición por parte de profesores, con y sin presentaciones de Power-Point, proyección de imágenes, reportes de lecturas y trabajo en casa.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  <w:p w:rsidR="00C947A6" w:rsidRPr="00C947A6" w:rsidRDefault="00C947A6" w:rsidP="00C947A6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7A6">
              <w:rPr>
                <w:rFonts w:ascii="Arial" w:hAnsi="Arial" w:cs="Arial"/>
                <w:sz w:val="20"/>
                <w:szCs w:val="20"/>
              </w:rPr>
              <w:t>Hacerlo competente para precisar las recomendaciones pertinentes a la protección de las colecciones según sea su situación y los factores de riesgo presentes o potenciales, a partir del diseño y aplicación de un plan de Conservación Preventiva como herramienta fundamental en la preservación de los bienes culturales.</w:t>
            </w:r>
          </w:p>
        </w:tc>
      </w:tr>
      <w:tr w:rsidR="002F3B13" w:rsidRPr="00C947A6">
        <w:trPr>
          <w:trHeight w:val="88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Alcances de las técnicas didácticas: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Se buscó la participación de los alumnos a través de la exposición de algunos temas, posteriormente se complementó la información con la participación de los docentes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2F3B13" w:rsidRPr="00C947A6">
        <w:trPr>
          <w:trHeight w:val="110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Comentarios sobre los resultados obtenidos: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Los contenidos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fueron bien aprovechados por los alumnos y entendidos por los alumnos, lo cual se vio reflejado durante las clases a través de la retro alimentación y discusión de los temas. </w:t>
            </w:r>
          </w:p>
        </w:tc>
      </w:tr>
      <w:tr w:rsidR="002F3B13" w:rsidRPr="00C947A6">
        <w:trPr>
          <w:trHeight w:val="110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A8" w:rsidRDefault="005B3D0B" w:rsidP="00EF06A8">
            <w:pPr>
              <w:pStyle w:val="Cuerpo"/>
              <w:jc w:val="both"/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Aprovechamiento del grupo: Fue bueno, los alumnos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comprendieron los distintos agentes de deterioro y su inter relación, además del impacto que tienen en los distintos tipos de bienes culturales y su contexto.  </w:t>
            </w:r>
          </w:p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Fueron participativos y tuvieron buena actitud y aprovechamiento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de los distintos conceptos vistos en clase.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Profesores invitados y temas impartidos: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 hubo profesores invitados </w:t>
            </w:r>
          </w:p>
        </w:tc>
      </w:tr>
      <w:tr w:rsidR="002F3B13" w:rsidRPr="00C947A6">
        <w:trPr>
          <w:trHeight w:val="6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Visitas efectuadas: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 se hicieron visitas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Relación de prácticas de laboratorio: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 hubo prácticas de laboratorio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extoindependiente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En el caso de los Seminarios Taller de Restauración, también llena el siguiente apartado.</w:t>
      </w:r>
    </w:p>
    <w:p w:rsidR="002F3B13" w:rsidRDefault="002F3B13">
      <w:pPr>
        <w:pStyle w:val="Textoindependiente"/>
        <w:rPr>
          <w:sz w:val="20"/>
          <w:szCs w:val="20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Colecciones intervenidas:--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Obra asegurada:--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Descripción de sus características desde el punto de vista didáctico: --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Autorización de la intervención por el  INAH o el INBA:--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Observaciones:--</w:t>
            </w:r>
          </w:p>
        </w:tc>
      </w:tr>
    </w:tbl>
    <w:p w:rsidR="002F3B13" w:rsidRDefault="002F3B13">
      <w:pPr>
        <w:pStyle w:val="Textoindependiente"/>
        <w:widowControl w:val="0"/>
        <w:ind w:left="540" w:hanging="540"/>
        <w:rPr>
          <w:sz w:val="20"/>
          <w:szCs w:val="20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PROYECTO DE INVESTIGACION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proyecto:--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estimado de duración:--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Metodología:--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Productos:--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Requerimientos de infraestructura y financieros:--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Autorizado por el consejo Académico de la ECRO:--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Desglose de avances obtenidos hasta el momento:--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Observaciones:--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39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ind w:left="539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Protocolo)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PROCESAMIENTO DE MATERIAL DIDACTICO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Conservación I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Ejercicios didácticos: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Elaboración de Infografías</w:t>
            </w:r>
            <w:r w:rsidR="00C8306D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y reporte escrito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basados en los distintos agentes de deterioro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Descripción del tipo de material procesado: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Impresos </w:t>
            </w:r>
          </w:p>
        </w:tc>
      </w:tr>
      <w:tr w:rsidR="002F3B13" w:rsidRPr="00EF06A8">
        <w:trPr>
          <w:trHeight w:val="6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Porcentaje de avance en la conformación del paquete didáctico de la materia: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95%. Actualizaciones.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EF06A8" w:rsidRDefault="00EF06A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EF06A8" w:rsidRDefault="00EF06A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ASESORIA A OTRAS ASIGNATURAS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Tema impartido: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ELABORACIÓN DE DICTAMEN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 la obra dictaminada: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Solicitado por: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entrega del dictamen: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spacing w:line="360" w:lineRule="auto"/>
        <w:ind w:left="540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Dictamen)</w:t>
      </w:r>
    </w:p>
    <w:p w:rsidR="002F3B13" w:rsidRDefault="005B3D0B">
      <w:pPr>
        <w:pStyle w:val="Ttulo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REALIZACIÓN PRÁCTICA DE CAMPO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 w:rsidTr="00EF06A8">
        <w:trPr>
          <w:trHeight w:val="51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Pr="00EF06A8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Proyecto: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estimado de duración:</w:t>
            </w:r>
          </w:p>
        </w:tc>
      </w:tr>
      <w:tr w:rsidR="002F3B13" w:rsidRPr="00C947A6" w:rsidTr="00EF06A8">
        <w:trPr>
          <w:trHeight w:val="36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Objetivo: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Autorizado por el INAH o el INBA: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Dependencias involucradas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Requerimientos de infraestructura y financieros: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spacing w:line="360" w:lineRule="auto"/>
        <w:ind w:left="540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Proyecto)</w:t>
      </w:r>
    </w:p>
    <w:p w:rsidR="002F3B13" w:rsidRDefault="005B3D0B">
      <w:pPr>
        <w:pStyle w:val="Ttulo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PARTICIPACIÓN EN ENCUENTROS ACADÉMICOS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Tipo de encuentro: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encuentro: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realización: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PUBLICACIONES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Tipo de publicación: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Editorial: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POSGRADOS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programa en el que está inscrito: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de duración: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la obtención del grado: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4C798C" w:rsidRDefault="004C798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CURSOS DE CAPACITACIÓN O ACTUALIZACIÓN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B72560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del curso: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B72560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Tiempo de duración: 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IMPARTICIÓN DE CONFERENCIA EXTRACURRICULAR 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2F3B13"/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IMPARTICIÓN DE CURSO EXTRACURRICULAR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Producto:--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OTROS</w:t>
      </w: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13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--</w:t>
            </w: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</w:pP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:rsidR="002F3B13" w:rsidRDefault="002F3B13">
      <w:pPr>
        <w:pStyle w:val="Cuerpo"/>
        <w:spacing w:line="360" w:lineRule="auto"/>
        <w:jc w:val="both"/>
      </w:pPr>
    </w:p>
    <w:sectPr w:rsidR="002F3B13">
      <w:headerReference w:type="default" r:id="rId8"/>
      <w:footerReference w:type="default" r:id="rId9"/>
      <w:pgSz w:w="12240" w:h="15840"/>
      <w:pgMar w:top="1079" w:right="170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45" w:rsidRDefault="00073B45">
      <w:r>
        <w:separator/>
      </w:r>
    </w:p>
  </w:endnote>
  <w:endnote w:type="continuationSeparator" w:id="0">
    <w:p w:rsidR="00073B45" w:rsidRDefault="000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13" w:rsidRDefault="002F3B13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45" w:rsidRDefault="00073B45">
      <w:r>
        <w:separator/>
      </w:r>
    </w:p>
  </w:footnote>
  <w:footnote w:type="continuationSeparator" w:id="0">
    <w:p w:rsidR="00073B45" w:rsidRDefault="0007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13" w:rsidRDefault="002F3B13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3E"/>
    <w:multiLevelType w:val="hybridMultilevel"/>
    <w:tmpl w:val="30FEC666"/>
    <w:numStyleLink w:val="Estiloimportado1"/>
  </w:abstractNum>
  <w:abstractNum w:abstractNumId="1" w15:restartNumberingAfterBreak="0">
    <w:nsid w:val="0A6F740C"/>
    <w:multiLevelType w:val="hybridMultilevel"/>
    <w:tmpl w:val="756AF144"/>
    <w:lvl w:ilvl="0" w:tplc="439626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2B0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65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896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8D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2D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F5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0BA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CC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6E32A8"/>
    <w:multiLevelType w:val="hybridMultilevel"/>
    <w:tmpl w:val="30FEC666"/>
    <w:styleLink w:val="Estiloimportado1"/>
    <w:lvl w:ilvl="0" w:tplc="B538B972">
      <w:start w:val="1"/>
      <w:numFmt w:val="upperRoman"/>
      <w:lvlText w:val="%1."/>
      <w:lvlJc w:val="left"/>
      <w:pPr>
        <w:ind w:left="5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EE1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E1F2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633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A9E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C95E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C94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468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205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0F555F"/>
    <w:multiLevelType w:val="hybridMultilevel"/>
    <w:tmpl w:val="F188B78C"/>
    <w:numStyleLink w:val="Estiloimportado2"/>
  </w:abstractNum>
  <w:abstractNum w:abstractNumId="4" w15:restartNumberingAfterBreak="0">
    <w:nsid w:val="624E16C0"/>
    <w:multiLevelType w:val="hybridMultilevel"/>
    <w:tmpl w:val="F188B78C"/>
    <w:styleLink w:val="Estiloimportado2"/>
    <w:lvl w:ilvl="0" w:tplc="27CC19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E9EA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A4D7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0B3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497F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424B0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61F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684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E3934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C05311"/>
    <w:multiLevelType w:val="multilevel"/>
    <w:tmpl w:val="C76E557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1"/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  <w:num w:numId="15">
    <w:abstractNumId w:val="0"/>
    <w:lvlOverride w:ilvl="0">
      <w:startOverride w:val="11"/>
    </w:lvlOverride>
  </w:num>
  <w:num w:numId="16">
    <w:abstractNumId w:val="0"/>
    <w:lvlOverride w:ilvl="0">
      <w:startOverride w:val="12"/>
    </w:lvlOverride>
  </w:num>
  <w:num w:numId="17">
    <w:abstractNumId w:val="0"/>
    <w:lvlOverride w:ilvl="0">
      <w:startOverride w:val="13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13"/>
    <w:rsid w:val="00073B45"/>
    <w:rsid w:val="002F3B13"/>
    <w:rsid w:val="004C798C"/>
    <w:rsid w:val="005B3D0B"/>
    <w:rsid w:val="006556E1"/>
    <w:rsid w:val="00B72560"/>
    <w:rsid w:val="00C8306D"/>
    <w:rsid w:val="00C947A6"/>
    <w:rsid w:val="00DC3854"/>
    <w:rsid w:val="00E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0EDA"/>
  <w15:docId w15:val="{9B2DFCC9-6EE2-4A28-BE0B-D78B4B2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"/>
    <w:pPr>
      <w:keepNext/>
      <w:jc w:val="both"/>
      <w:outlineLvl w:val="1"/>
    </w:pPr>
    <w:rPr>
      <w:rFonts w:ascii="Arial" w:hAnsi="Arial" w:cs="Arial Unicode MS"/>
      <w:color w:val="000000"/>
      <w:sz w:val="24"/>
      <w:szCs w:val="24"/>
      <w:u w:val="single" w:color="000000"/>
      <w:lang w:val="es-ES_tradnl"/>
    </w:rPr>
  </w:style>
  <w:style w:type="paragraph" w:styleId="Ttulo3">
    <w:name w:val="heading 3"/>
    <w:next w:val="Cuerpo"/>
    <w:pPr>
      <w:keepNext/>
      <w:tabs>
        <w:tab w:val="left" w:pos="540"/>
      </w:tabs>
      <w:jc w:val="both"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1">
    <w:name w:val="Estilo importado 1"/>
    <w:pPr>
      <w:numPr>
        <w:numId w:val="3"/>
      </w:numPr>
    </w:pPr>
  </w:style>
  <w:style w:type="paragraph" w:styleId="Textoindependiente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947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947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2019-01-29T21:34:00Z</dcterms:created>
  <dcterms:modified xsi:type="dcterms:W3CDTF">2019-01-29T21:34:00Z</dcterms:modified>
</cp:coreProperties>
</file>