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13C" w:rsidRDefault="00BF213C">
      <w:pPr>
        <w:spacing w:after="0" w:line="276" w:lineRule="auto"/>
        <w:rPr>
          <w:rFonts w:ascii="Arial" w:eastAsia="Arial" w:hAnsi="Arial" w:cs="Arial"/>
          <w:color w:val="000000"/>
        </w:rPr>
      </w:pPr>
      <w:bookmarkStart w:id="0" w:name="_gjdgxs" w:colFirst="0" w:colLast="0"/>
      <w:bookmarkEnd w:id="0"/>
    </w:p>
    <w:tbl>
      <w:tblPr>
        <w:tblStyle w:val="a"/>
        <w:tblW w:w="13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76"/>
        <w:gridCol w:w="2456"/>
        <w:gridCol w:w="2246"/>
        <w:gridCol w:w="2390"/>
        <w:gridCol w:w="2385"/>
        <w:gridCol w:w="2107"/>
        <w:gridCol w:w="990"/>
      </w:tblGrid>
      <w:tr w:rsidR="00BF213C">
        <w:tc>
          <w:tcPr>
            <w:tcW w:w="117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Domingo</w:t>
            </w:r>
          </w:p>
        </w:tc>
        <w:tc>
          <w:tcPr>
            <w:tcW w:w="245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224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23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2385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2107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Viernes</w:t>
            </w:r>
          </w:p>
        </w:tc>
        <w:tc>
          <w:tcPr>
            <w:tcW w:w="9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Sábado</w:t>
            </w:r>
          </w:p>
        </w:tc>
      </w:tr>
      <w:tr w:rsidR="00BF213C">
        <w:tc>
          <w:tcPr>
            <w:tcW w:w="117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2456" w:type="dxa"/>
          </w:tcPr>
          <w:p w:rsidR="00BF213C" w:rsidRDefault="00970F4E">
            <w:pPr>
              <w:rPr>
                <w:b/>
              </w:rPr>
            </w:pPr>
            <w:bookmarkStart w:id="1" w:name="_30j0zll" w:colFirst="0" w:colLast="0"/>
            <w:bookmarkEnd w:id="1"/>
            <w:r>
              <w:rPr>
                <w:b/>
              </w:rPr>
              <w:t>02</w:t>
            </w:r>
          </w:p>
          <w:p w:rsidR="00BF213C" w:rsidRDefault="00970F4E">
            <w:r>
              <w:t>-Entrega de consumibles.</w:t>
            </w:r>
          </w:p>
          <w:p w:rsidR="00BF213C" w:rsidRDefault="00970F4E">
            <w:r>
              <w:t>-Acuerdo para garantía de tóner defectuosos.</w:t>
            </w:r>
          </w:p>
          <w:p w:rsidR="00BF213C" w:rsidRDefault="00970F4E">
            <w:r>
              <w:t>-Actividades administrativas.</w:t>
            </w:r>
          </w:p>
          <w:p w:rsidR="00BF213C" w:rsidRDefault="00970F4E">
            <w:r>
              <w:t>-Llenado de tinta de impresora de sindicatura.</w:t>
            </w:r>
          </w:p>
          <w:p w:rsidR="00BF213C" w:rsidRDefault="00970F4E">
            <w:r>
              <w:t>-Revisión de falla de red en seguridad pública.</w:t>
            </w:r>
          </w:p>
          <w:p w:rsidR="00BF213C" w:rsidRDefault="00970F4E">
            <w:r>
              <w:t>-Instalación de varios programas en seguridad pública.</w:t>
            </w:r>
          </w:p>
          <w:p w:rsidR="00BF213C" w:rsidRDefault="00970F4E">
            <w:r>
              <w:t>-Ayuda en reportes de programa de sistema de agua potable.</w:t>
            </w:r>
          </w:p>
          <w:p w:rsidR="00BF213C" w:rsidRDefault="00970F4E">
            <w:r>
              <w:t>-Resolver problema con energía eléctrica de impresora en tesorería.</w:t>
            </w:r>
          </w:p>
        </w:tc>
        <w:tc>
          <w:tcPr>
            <w:tcW w:w="224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03</w:t>
            </w:r>
          </w:p>
          <w:p w:rsidR="00BF213C" w:rsidRDefault="00970F4E">
            <w:r>
              <w:t>-Actualización de sistema de agua potable.</w:t>
            </w:r>
          </w:p>
          <w:p w:rsidR="00BF213C" w:rsidRDefault="00970F4E">
            <w:r>
              <w:t xml:space="preserve">-Comisiones en </w:t>
            </w:r>
            <w:r w:rsidR="00452A6A">
              <w:t>Guadalajara.</w:t>
            </w:r>
          </w:p>
          <w:p w:rsidR="00BF213C" w:rsidRDefault="00970F4E">
            <w:r>
              <w:t>-Cableado de ductos de tomas de computo.</w:t>
            </w:r>
          </w:p>
        </w:tc>
        <w:tc>
          <w:tcPr>
            <w:tcW w:w="2390" w:type="dxa"/>
          </w:tcPr>
          <w:p w:rsidR="00BF213C" w:rsidRDefault="00970F4E">
            <w:pPr>
              <w:rPr>
                <w:b/>
              </w:rPr>
            </w:pPr>
            <w:bookmarkStart w:id="2" w:name="_1fob9te" w:colFirst="0" w:colLast="0"/>
            <w:bookmarkEnd w:id="2"/>
            <w:r>
              <w:rPr>
                <w:b/>
              </w:rPr>
              <w:t>04</w:t>
            </w:r>
          </w:p>
          <w:p w:rsidR="00BF213C" w:rsidRDefault="00970F4E">
            <w:bookmarkStart w:id="3" w:name="_f61735kp4bky" w:colFirst="0" w:colLast="0"/>
            <w:bookmarkEnd w:id="3"/>
            <w:r>
              <w:t>-Formateo y reinstalación de programas y de sistema operativo en tesorería.</w:t>
            </w:r>
          </w:p>
          <w:p w:rsidR="00BF213C" w:rsidRDefault="00970F4E">
            <w:bookmarkStart w:id="4" w:name="_miv5yddj62z4" w:colFirst="0" w:colLast="0"/>
            <w:bookmarkEnd w:id="4"/>
            <w:r>
              <w:t>-Restablecer contraseña de sistema operativo en archivo.</w:t>
            </w:r>
          </w:p>
          <w:p w:rsidR="00BF213C" w:rsidRDefault="00970F4E">
            <w:bookmarkStart w:id="5" w:name="_5qkqxtmnxdor" w:colFirst="0" w:colLast="0"/>
            <w:bookmarkEnd w:id="5"/>
            <w:r>
              <w:t>-Resolver problemas con computadora de predios rústicos.</w:t>
            </w:r>
          </w:p>
          <w:p w:rsidR="00BF213C" w:rsidRDefault="00970F4E">
            <w:bookmarkStart w:id="6" w:name="_ndb40ktyl8ek" w:colFirst="0" w:colLast="0"/>
            <w:bookmarkEnd w:id="6"/>
            <w:r>
              <w:t>-Actualización de sistema de agua potable.</w:t>
            </w:r>
          </w:p>
          <w:p w:rsidR="00BF213C" w:rsidRDefault="00970F4E">
            <w:bookmarkStart w:id="7" w:name="_69gzn3b2ca22" w:colFirst="0" w:colLast="0"/>
            <w:bookmarkEnd w:id="7"/>
            <w:r>
              <w:t>-Ver con el proveedor de consumibles y electrónicos garantías de toner.</w:t>
            </w:r>
          </w:p>
          <w:p w:rsidR="00BF213C" w:rsidRDefault="00970F4E">
            <w:bookmarkStart w:id="8" w:name="_tida58bq5egi" w:colFirst="0" w:colLast="0"/>
            <w:bookmarkEnd w:id="8"/>
            <w:r>
              <w:t>-configuración de impresora en red en servicios públicos.</w:t>
            </w:r>
          </w:p>
          <w:p w:rsidR="00BF213C" w:rsidRDefault="00970F4E">
            <w:bookmarkStart w:id="9" w:name="_z4t80s4a1bsm" w:colFirst="0" w:colLast="0"/>
            <w:bookmarkEnd w:id="9"/>
            <w:r>
              <w:t>- revisión de computadora en archivo.</w:t>
            </w:r>
          </w:p>
        </w:tc>
        <w:tc>
          <w:tcPr>
            <w:tcW w:w="2385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05</w:t>
            </w:r>
          </w:p>
          <w:p w:rsidR="00BF213C" w:rsidRDefault="00970F4E">
            <w:r>
              <w:t>-Ayuda para sacar reportes de sistema de cobranza de predial.</w:t>
            </w:r>
          </w:p>
          <w:p w:rsidR="00BF213C" w:rsidRDefault="00970F4E">
            <w:r>
              <w:t>-Actividades administrativas.</w:t>
            </w:r>
          </w:p>
          <w:p w:rsidR="00BF213C" w:rsidRDefault="00970F4E">
            <w:r>
              <w:t>-Asesorías varias.</w:t>
            </w:r>
          </w:p>
          <w:p w:rsidR="00BF213C" w:rsidRDefault="00970F4E">
            <w:r>
              <w:t xml:space="preserve">-Apoyo en </w:t>
            </w:r>
            <w:r w:rsidR="00452A6A">
              <w:t>tesorería</w:t>
            </w:r>
            <w:r>
              <w:t>.</w:t>
            </w:r>
          </w:p>
          <w:p w:rsidR="00BF213C" w:rsidRDefault="00BF213C">
            <w:pPr>
              <w:rPr>
                <w:b/>
              </w:rPr>
            </w:pPr>
          </w:p>
          <w:p w:rsidR="00BF213C" w:rsidRDefault="00BF213C">
            <w:pPr>
              <w:rPr>
                <w:b/>
              </w:rPr>
            </w:pPr>
          </w:p>
        </w:tc>
        <w:tc>
          <w:tcPr>
            <w:tcW w:w="2107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06</w:t>
            </w:r>
          </w:p>
          <w:p w:rsidR="00BF213C" w:rsidRDefault="00970F4E">
            <w:r>
              <w:t>-Validaciones con sistema de agua potable.</w:t>
            </w:r>
          </w:p>
          <w:p w:rsidR="00BF213C" w:rsidRDefault="00970F4E">
            <w:r>
              <w:t>-Asesorías varias.</w:t>
            </w:r>
          </w:p>
          <w:p w:rsidR="00BF213C" w:rsidRDefault="00970F4E">
            <w:r>
              <w:t>-creación de nuevo correo electrónico.</w:t>
            </w:r>
          </w:p>
          <w:p w:rsidR="00BF213C" w:rsidRDefault="00970F4E">
            <w:r>
              <w:t>-Actualización de inventario y pedir facturas de consumibles del mes de febrero.</w:t>
            </w:r>
          </w:p>
          <w:p w:rsidR="00BF213C" w:rsidRDefault="00970F4E">
            <w:r>
              <w:t>-Resolver problema con impresora que no imprimía.</w:t>
            </w:r>
          </w:p>
          <w:p w:rsidR="00BF213C" w:rsidRDefault="00970F4E">
            <w:r>
              <w:t>-Intentos de meter cableado en ductos.</w:t>
            </w:r>
          </w:p>
          <w:p w:rsidR="00BF213C" w:rsidRDefault="00BF213C">
            <w:pPr>
              <w:rPr>
                <w:b/>
              </w:rPr>
            </w:pPr>
          </w:p>
          <w:p w:rsidR="00BF213C" w:rsidRDefault="00BF213C">
            <w:pPr>
              <w:rPr>
                <w:b/>
              </w:rPr>
            </w:pPr>
          </w:p>
        </w:tc>
        <w:tc>
          <w:tcPr>
            <w:tcW w:w="990" w:type="dxa"/>
          </w:tcPr>
          <w:p w:rsidR="00BF213C" w:rsidRDefault="00BF213C">
            <w:pPr>
              <w:rPr>
                <w:b/>
              </w:rPr>
            </w:pPr>
          </w:p>
        </w:tc>
      </w:tr>
      <w:tr w:rsidR="00BF213C">
        <w:tc>
          <w:tcPr>
            <w:tcW w:w="117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245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09</w:t>
            </w:r>
          </w:p>
          <w:p w:rsidR="00BF213C" w:rsidRDefault="00970F4E">
            <w:r>
              <w:t>-Activación de productos de office.</w:t>
            </w:r>
          </w:p>
          <w:p w:rsidR="00BF213C" w:rsidRDefault="00970F4E">
            <w:r>
              <w:t>-Configuración de nueva computadora.</w:t>
            </w:r>
          </w:p>
          <w:p w:rsidR="00BF213C" w:rsidRDefault="00970F4E">
            <w:r>
              <w:t>-Asesorías varias.</w:t>
            </w:r>
          </w:p>
        </w:tc>
        <w:tc>
          <w:tcPr>
            <w:tcW w:w="224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BF213C" w:rsidRDefault="00970F4E">
            <w:r>
              <w:t>-Ponchado de latiguillo de extensión 100.</w:t>
            </w:r>
          </w:p>
          <w:p w:rsidR="00BF213C" w:rsidRDefault="00970F4E">
            <w:r>
              <w:lastRenderedPageBreak/>
              <w:t>-Meter cableado en ductos de tablaroca en tesorería.</w:t>
            </w:r>
          </w:p>
          <w:p w:rsidR="00BF213C" w:rsidRDefault="00970F4E">
            <w:r>
              <w:t>-Destapar ductos.</w:t>
            </w:r>
          </w:p>
          <w:p w:rsidR="00BF213C" w:rsidRDefault="00970F4E">
            <w:r>
              <w:t>-</w:t>
            </w:r>
            <w:r w:rsidR="00452A6A">
              <w:t>Instalación</w:t>
            </w:r>
            <w:r>
              <w:t xml:space="preserve"> de impresora compartida como recurso.</w:t>
            </w:r>
          </w:p>
        </w:tc>
        <w:tc>
          <w:tcPr>
            <w:tcW w:w="23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  <w:p w:rsidR="00BF213C" w:rsidRDefault="00970F4E">
            <w:r>
              <w:t xml:space="preserve">-Acomodo de red y equipos de </w:t>
            </w:r>
            <w:r w:rsidR="00452A6A">
              <w:t>cómputo</w:t>
            </w:r>
            <w:r>
              <w:t xml:space="preserve"> en nuevo mueble en seguridad pública.</w:t>
            </w:r>
          </w:p>
          <w:p w:rsidR="00BF213C" w:rsidRDefault="00970F4E">
            <w:r>
              <w:lastRenderedPageBreak/>
              <w:t>-Instalación de red provisional fuera de tesorería para cajas.</w:t>
            </w:r>
          </w:p>
          <w:p w:rsidR="00BF213C" w:rsidRDefault="00970F4E">
            <w:r>
              <w:t>-Finalización de primera etapa de cableado de voz y datos en tesorería.</w:t>
            </w:r>
          </w:p>
          <w:p w:rsidR="00BF213C" w:rsidRDefault="00970F4E">
            <w:r>
              <w:t>-Actividades administrativas.</w:t>
            </w:r>
          </w:p>
          <w:p w:rsidR="00BF213C" w:rsidRDefault="00970F4E">
            <w:r>
              <w:t>-Resolución de cotizaciones.</w:t>
            </w:r>
          </w:p>
          <w:p w:rsidR="00BF213C" w:rsidRDefault="00970F4E">
            <w:r>
              <w:t>-Presentación de comprobantes de consumibles de impresión y equipos menores de tecnologías de la información.</w:t>
            </w:r>
          </w:p>
          <w:p w:rsidR="00BF213C" w:rsidRDefault="00970F4E">
            <w:r>
              <w:t>-Planeación de segunda etapa de red de tesorería.</w:t>
            </w:r>
          </w:p>
        </w:tc>
        <w:tc>
          <w:tcPr>
            <w:tcW w:w="2385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  <w:p w:rsidR="00BF213C" w:rsidRDefault="00970F4E">
            <w:r>
              <w:t>-Mantenimiento preventivo de limpieza de cabezales en sindicatura.</w:t>
            </w:r>
          </w:p>
          <w:p w:rsidR="00BF213C" w:rsidRDefault="00970F4E">
            <w:r>
              <w:lastRenderedPageBreak/>
              <w:t>-Actividades administrativas en relación a adquisiciones.</w:t>
            </w:r>
          </w:p>
          <w:p w:rsidR="00BF213C" w:rsidRDefault="00970F4E">
            <w:r>
              <w:t>-Booteo de memoria USB.</w:t>
            </w:r>
          </w:p>
          <w:p w:rsidR="00BF213C" w:rsidRDefault="00970F4E">
            <w:r>
              <w:t xml:space="preserve">-Instalar herramientas drivers </w:t>
            </w:r>
            <w:r w:rsidR="00452A6A">
              <w:t>Dell</w:t>
            </w:r>
            <w:r>
              <w:t xml:space="preserve"> y </w:t>
            </w:r>
            <w:r w:rsidR="00452A6A">
              <w:t>Windows</w:t>
            </w:r>
            <w:r>
              <w:t xml:space="preserve"> en computadora de archivo dañada.</w:t>
            </w:r>
          </w:p>
          <w:p w:rsidR="00BF213C" w:rsidRDefault="00970F4E">
            <w:r>
              <w:t xml:space="preserve">-Asesorías varias en </w:t>
            </w:r>
            <w:r w:rsidR="00452A6A">
              <w:t>Excel</w:t>
            </w:r>
            <w:r>
              <w:t>.</w:t>
            </w:r>
          </w:p>
          <w:p w:rsidR="00BF213C" w:rsidRDefault="00970F4E">
            <w:r>
              <w:t>-Entrega de consumibles.</w:t>
            </w:r>
          </w:p>
        </w:tc>
        <w:tc>
          <w:tcPr>
            <w:tcW w:w="2107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BF213C" w:rsidRDefault="00970F4E">
            <w:r>
              <w:t>-configuración de ip a router de Telmex conectado a balanceador de cargas.</w:t>
            </w:r>
          </w:p>
          <w:p w:rsidR="00BF213C" w:rsidRDefault="002B3F5A">
            <w:r>
              <w:lastRenderedPageBreak/>
              <w:t>-Actualización de</w:t>
            </w:r>
            <w:r w:rsidR="00970F4E">
              <w:t xml:space="preserve"> la </w:t>
            </w:r>
            <w:r>
              <w:t xml:space="preserve">tabla </w:t>
            </w:r>
            <w:r w:rsidR="00970F4E">
              <w:t>de enrutamiento.</w:t>
            </w:r>
          </w:p>
          <w:p w:rsidR="00BF213C" w:rsidRDefault="00970F4E">
            <w:r>
              <w:t>-revisión de creación de reporte para agua potable.</w:t>
            </w:r>
          </w:p>
          <w:p w:rsidR="00BF213C" w:rsidRDefault="00970F4E">
            <w:r>
              <w:t>Asesorías varias.</w:t>
            </w:r>
          </w:p>
          <w:p w:rsidR="00BF213C" w:rsidRDefault="00970F4E">
            <w:r>
              <w:t>-limpieza de computadora de sindicatura.</w:t>
            </w:r>
          </w:p>
        </w:tc>
        <w:tc>
          <w:tcPr>
            <w:tcW w:w="9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</w:tr>
      <w:tr w:rsidR="00BF213C">
        <w:tc>
          <w:tcPr>
            <w:tcW w:w="1176" w:type="dxa"/>
          </w:tcPr>
          <w:p w:rsidR="00BF213C" w:rsidRDefault="00BF213C">
            <w:pPr>
              <w:rPr>
                <w:b/>
              </w:rPr>
            </w:pPr>
          </w:p>
        </w:tc>
        <w:tc>
          <w:tcPr>
            <w:tcW w:w="2456" w:type="dxa"/>
          </w:tcPr>
          <w:p w:rsidR="00BF213C" w:rsidRDefault="00970F4E">
            <w:r>
              <w:t>16</w:t>
            </w:r>
          </w:p>
          <w:p w:rsidR="00BF213C" w:rsidRDefault="00452A6A">
            <w:r>
              <w:t>Día</w:t>
            </w:r>
            <w:r w:rsidR="00970F4E">
              <w:t xml:space="preserve"> no Laboral</w:t>
            </w:r>
          </w:p>
        </w:tc>
        <w:tc>
          <w:tcPr>
            <w:tcW w:w="224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BF213C" w:rsidRDefault="00970F4E">
            <w:r>
              <w:t>-Compra y entrega de consumibles.</w:t>
            </w:r>
          </w:p>
          <w:p w:rsidR="00BF213C" w:rsidRDefault="00970F4E">
            <w:r>
              <w:t>-Asesorías en traspaso de archivos por varias tecnologías.</w:t>
            </w:r>
          </w:p>
          <w:p w:rsidR="00BF213C" w:rsidRDefault="00970F4E">
            <w:r>
              <w:t>-Conexión a red y asignación de ip a algunos dispositivos.</w:t>
            </w:r>
          </w:p>
          <w:p w:rsidR="00BF213C" w:rsidRDefault="00970F4E">
            <w:r>
              <w:t>-Actividades administrativas.</w:t>
            </w:r>
          </w:p>
          <w:p w:rsidR="00BF213C" w:rsidRDefault="00BF213C"/>
        </w:tc>
        <w:tc>
          <w:tcPr>
            <w:tcW w:w="2390" w:type="dxa"/>
          </w:tcPr>
          <w:p w:rsidR="00BF213C" w:rsidRDefault="00970F4E">
            <w:r>
              <w:t>18</w:t>
            </w:r>
          </w:p>
          <w:p w:rsidR="00BF213C" w:rsidRDefault="00970F4E">
            <w:r>
              <w:t>-Actividades administrativas.</w:t>
            </w:r>
          </w:p>
          <w:p w:rsidR="00BF213C" w:rsidRDefault="00970F4E">
            <w:r>
              <w:t>-revisión de estado de la red.</w:t>
            </w:r>
          </w:p>
          <w:p w:rsidR="00BF213C" w:rsidRDefault="00970F4E">
            <w:r>
              <w:t>-Ayuda con varios temas a cultura.</w:t>
            </w:r>
          </w:p>
        </w:tc>
        <w:tc>
          <w:tcPr>
            <w:tcW w:w="2385" w:type="dxa"/>
          </w:tcPr>
          <w:p w:rsidR="00BF213C" w:rsidRDefault="00970F4E">
            <w:r>
              <w:t>19</w:t>
            </w:r>
          </w:p>
          <w:p w:rsidR="00BF213C" w:rsidRDefault="00970F4E">
            <w:r>
              <w:t>-</w:t>
            </w:r>
            <w:r w:rsidR="00452A6A">
              <w:t>Atención</w:t>
            </w:r>
            <w:r>
              <w:t xml:space="preserve"> a </w:t>
            </w:r>
            <w:r w:rsidR="00452A6A">
              <w:t>reunión</w:t>
            </w:r>
          </w:p>
          <w:p w:rsidR="00BF213C" w:rsidRDefault="00970F4E">
            <w:r>
              <w:t>-Actividades administrativas.</w:t>
            </w:r>
          </w:p>
          <w:p w:rsidR="00BF213C" w:rsidRDefault="00970F4E">
            <w:r>
              <w:t>-</w:t>
            </w:r>
            <w:r w:rsidR="00452A6A">
              <w:t>Asesorías</w:t>
            </w:r>
            <w:r>
              <w:t xml:space="preserve"> de impresión y de </w:t>
            </w:r>
            <w:r w:rsidR="00452A6A">
              <w:t>Excel</w:t>
            </w:r>
            <w:r>
              <w:t xml:space="preserve"> en catastro y agua potable.</w:t>
            </w:r>
          </w:p>
          <w:p w:rsidR="00BF213C" w:rsidRDefault="00970F4E">
            <w:r>
              <w:t>-Instalación de programa nitro.</w:t>
            </w:r>
          </w:p>
          <w:p w:rsidR="00BF213C" w:rsidRDefault="00BF213C"/>
        </w:tc>
        <w:tc>
          <w:tcPr>
            <w:tcW w:w="2107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BF213C" w:rsidRDefault="00970F4E">
            <w:r>
              <w:t>-Atención a reunión de adquisiciones.</w:t>
            </w:r>
          </w:p>
          <w:p w:rsidR="00BF213C" w:rsidRDefault="00970F4E">
            <w:r>
              <w:t xml:space="preserve">-instalación de equipo de cómputo en adquisiciones </w:t>
            </w:r>
          </w:p>
          <w:p w:rsidR="00BF213C" w:rsidRDefault="00970F4E">
            <w:r>
              <w:t>-Respaldos de catastro</w:t>
            </w:r>
          </w:p>
          <w:p w:rsidR="00BF213C" w:rsidRDefault="00970F4E">
            <w:r>
              <w:t xml:space="preserve">-cotizaciones de consumibles </w:t>
            </w:r>
          </w:p>
          <w:p w:rsidR="00BF213C" w:rsidRDefault="00970F4E">
            <w:r>
              <w:t xml:space="preserve">-actualización de inventarios </w:t>
            </w:r>
          </w:p>
          <w:p w:rsidR="00BF213C" w:rsidRDefault="00970F4E">
            <w:pPr>
              <w:rPr>
                <w:b/>
              </w:rPr>
            </w:pPr>
            <w:r>
              <w:lastRenderedPageBreak/>
              <w:t>-relleno de tintas en seguridad pública</w:t>
            </w:r>
            <w:r>
              <w:rPr>
                <w:b/>
              </w:rPr>
              <w:t xml:space="preserve"> </w:t>
            </w:r>
          </w:p>
        </w:tc>
        <w:tc>
          <w:tcPr>
            <w:tcW w:w="990" w:type="dxa"/>
          </w:tcPr>
          <w:p w:rsidR="00BF213C" w:rsidRDefault="00BF213C">
            <w:pPr>
              <w:rPr>
                <w:b/>
              </w:rPr>
            </w:pPr>
          </w:p>
        </w:tc>
      </w:tr>
      <w:tr w:rsidR="00BF213C">
        <w:tc>
          <w:tcPr>
            <w:tcW w:w="1176" w:type="dxa"/>
          </w:tcPr>
          <w:p w:rsidR="00BF213C" w:rsidRDefault="00BF213C">
            <w:pPr>
              <w:rPr>
                <w:b/>
              </w:rPr>
            </w:pPr>
          </w:p>
        </w:tc>
        <w:tc>
          <w:tcPr>
            <w:tcW w:w="2456" w:type="dxa"/>
          </w:tcPr>
          <w:p w:rsidR="00BF213C" w:rsidRDefault="00970F4E">
            <w:r>
              <w:t>23</w:t>
            </w:r>
          </w:p>
          <w:p w:rsidR="00BF213C" w:rsidRDefault="00970F4E">
            <w:r>
              <w:t xml:space="preserve">-Mantenimiento de software en computadora de seguridad </w:t>
            </w:r>
            <w:r w:rsidR="00452A6A">
              <w:t>pública,</w:t>
            </w:r>
            <w:r>
              <w:t xml:space="preserve"> así como el acondicionamiento para conexiones.</w:t>
            </w:r>
          </w:p>
          <w:p w:rsidR="00BF213C" w:rsidRDefault="00970F4E">
            <w:r>
              <w:t xml:space="preserve">-Limpieza de cabezales de impresora de seguridad pública </w:t>
            </w:r>
          </w:p>
          <w:p w:rsidR="00BF213C" w:rsidRDefault="00970F4E">
            <w:r>
              <w:t>-Conexión a archivo en red de escaneo y de impresión en computadora y multifuncional de seguridad pública.</w:t>
            </w:r>
          </w:p>
        </w:tc>
        <w:tc>
          <w:tcPr>
            <w:tcW w:w="2246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24</w:t>
            </w:r>
          </w:p>
          <w:p w:rsidR="00BF213C" w:rsidRDefault="00970F4E">
            <w:r>
              <w:t>-Cotizaciones</w:t>
            </w:r>
          </w:p>
          <w:p w:rsidR="00BF213C" w:rsidRDefault="00970F4E">
            <w:r>
              <w:t>-actividades administrativas</w:t>
            </w:r>
          </w:p>
          <w:p w:rsidR="00BF213C" w:rsidRDefault="00970F4E">
            <w:r>
              <w:t>- actualización de inventario de impresoras y equipos de cómputo.</w:t>
            </w:r>
          </w:p>
          <w:p w:rsidR="00BF213C" w:rsidRDefault="00970F4E">
            <w:r>
              <w:t>-respaldo de archivos de documentos.</w:t>
            </w:r>
          </w:p>
        </w:tc>
        <w:tc>
          <w:tcPr>
            <w:tcW w:w="23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25</w:t>
            </w:r>
          </w:p>
          <w:p w:rsidR="00BF213C" w:rsidRDefault="00970F4E">
            <w:r>
              <w:t>-Apoyó a repartición de volantes.</w:t>
            </w:r>
          </w:p>
          <w:p w:rsidR="00BF213C" w:rsidRDefault="00970F4E">
            <w:r>
              <w:t>-realizar justificaciones técnicas de adquisiciones mediante licitación.</w:t>
            </w:r>
          </w:p>
        </w:tc>
        <w:tc>
          <w:tcPr>
            <w:tcW w:w="2385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26</w:t>
            </w:r>
          </w:p>
          <w:p w:rsidR="00BF213C" w:rsidRDefault="00970F4E">
            <w:r>
              <w:t xml:space="preserve">-Revisión de memoria </w:t>
            </w:r>
            <w:r w:rsidR="00452A6A">
              <w:t>RAM</w:t>
            </w:r>
            <w:r>
              <w:t xml:space="preserve"> de computadora de hacienda municipal.</w:t>
            </w:r>
          </w:p>
          <w:p w:rsidR="00BF213C" w:rsidRDefault="00970F4E">
            <w:r>
              <w:t>-Limpieza de procesador de computadora de hacienda municipal.</w:t>
            </w:r>
          </w:p>
          <w:p w:rsidR="00BF213C" w:rsidRDefault="00BF213C">
            <w:pPr>
              <w:rPr>
                <w:b/>
              </w:rPr>
            </w:pPr>
          </w:p>
        </w:tc>
        <w:tc>
          <w:tcPr>
            <w:tcW w:w="2107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27</w:t>
            </w:r>
          </w:p>
          <w:p w:rsidR="00BF213C" w:rsidRDefault="00970F4E">
            <w:r>
              <w:t>-Entrega de papeleo a dirección de adquisiciones.</w:t>
            </w:r>
          </w:p>
          <w:p w:rsidR="00BF213C" w:rsidRDefault="00970F4E">
            <w:r>
              <w:t>-Solucionar problema con toner.</w:t>
            </w:r>
          </w:p>
          <w:p w:rsidR="00BF213C" w:rsidRDefault="00970F4E">
            <w:r>
              <w:t>-Conectar mediante código de colores de normas tomas de cómputo en tesorería.</w:t>
            </w:r>
          </w:p>
          <w:p w:rsidR="00BF213C" w:rsidRDefault="00970F4E">
            <w:r>
              <w:t>-Actividades Administrativas.</w:t>
            </w:r>
          </w:p>
        </w:tc>
        <w:tc>
          <w:tcPr>
            <w:tcW w:w="990" w:type="dxa"/>
          </w:tcPr>
          <w:p w:rsidR="00BF213C" w:rsidRDefault="00970F4E">
            <w:pPr>
              <w:rPr>
                <w:b/>
              </w:rPr>
            </w:pPr>
            <w:r>
              <w:rPr>
                <w:b/>
              </w:rPr>
              <w:t>28</w:t>
            </w:r>
          </w:p>
          <w:p w:rsidR="00BF213C" w:rsidRDefault="00970F4E">
            <w:r>
              <w:t>Conexión de tomas de computo.</w:t>
            </w:r>
          </w:p>
          <w:p w:rsidR="00BF213C" w:rsidRDefault="00970F4E">
            <w:r>
              <w:t>realización de latiguillos de red.</w:t>
            </w:r>
          </w:p>
          <w:p w:rsidR="00BF213C" w:rsidRDefault="00970F4E">
            <w:r>
              <w:t>-Conexión de switch.</w:t>
            </w:r>
          </w:p>
          <w:p w:rsidR="00BF213C" w:rsidRDefault="00BF213C">
            <w:pPr>
              <w:rPr>
                <w:b/>
              </w:rPr>
            </w:pPr>
          </w:p>
        </w:tc>
      </w:tr>
      <w:tr w:rsidR="00BF213C">
        <w:tc>
          <w:tcPr>
            <w:tcW w:w="1176" w:type="dxa"/>
          </w:tcPr>
          <w:p w:rsidR="00BF213C" w:rsidRDefault="00BF213C">
            <w:pPr>
              <w:rPr>
                <w:b/>
              </w:rPr>
            </w:pPr>
          </w:p>
        </w:tc>
        <w:tc>
          <w:tcPr>
            <w:tcW w:w="2456" w:type="dxa"/>
          </w:tcPr>
          <w:p w:rsidR="00BF213C" w:rsidRDefault="00970F4E">
            <w:r>
              <w:t>30</w:t>
            </w:r>
          </w:p>
          <w:p w:rsidR="00BF213C" w:rsidRDefault="00970F4E">
            <w:r>
              <w:t>-Últimas conexiones a switch principal de tesorería.</w:t>
            </w:r>
          </w:p>
          <w:p w:rsidR="00BF213C" w:rsidRDefault="00970F4E">
            <w:r>
              <w:t>-Prueba de funcionalidad de tomas de cómputo.</w:t>
            </w:r>
          </w:p>
          <w:p w:rsidR="00BF213C" w:rsidRDefault="00970F4E">
            <w:r>
              <w:t>-Cambio e instalación de equipos de área de tesorería.</w:t>
            </w:r>
          </w:p>
          <w:p w:rsidR="00BF213C" w:rsidRDefault="00970F4E">
            <w:r>
              <w:t>-Actualización de inventario de computadoras.</w:t>
            </w:r>
          </w:p>
          <w:p w:rsidR="00BF213C" w:rsidRDefault="00BF213C"/>
        </w:tc>
        <w:tc>
          <w:tcPr>
            <w:tcW w:w="2246" w:type="dxa"/>
          </w:tcPr>
          <w:p w:rsidR="00BF213C" w:rsidRDefault="00422627">
            <w:pPr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  <w:p w:rsidR="00422627" w:rsidRPr="00422627" w:rsidRDefault="00422627" w:rsidP="00422627">
            <w:pPr>
              <w:pStyle w:val="NormalWeb"/>
              <w:spacing w:before="0" w:beforeAutospacing="0" w:after="0" w:afterAutospacing="0"/>
              <w:rPr>
                <w:lang w:val="es-MX"/>
              </w:rPr>
            </w:pPr>
            <w:r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>-Solicitud de cambio de nombre en facturación Telmex.</w:t>
            </w:r>
          </w:p>
          <w:p w:rsidR="00422627" w:rsidRPr="00422627" w:rsidRDefault="00422627" w:rsidP="00422627">
            <w:pPr>
              <w:pStyle w:val="NormalWeb"/>
              <w:spacing w:before="0" w:beforeAutospacing="0" w:after="0" w:afterAutospacing="0"/>
              <w:rPr>
                <w:lang w:val="es-MX"/>
              </w:rPr>
            </w:pPr>
            <w:r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>-Entrega de documentación a adquisiciones.</w:t>
            </w:r>
          </w:p>
          <w:p w:rsidR="00422627" w:rsidRPr="00422627" w:rsidRDefault="00422627" w:rsidP="00422627">
            <w:pPr>
              <w:pStyle w:val="NormalWeb"/>
              <w:spacing w:before="0" w:beforeAutospacing="0" w:after="0" w:afterAutospacing="0"/>
              <w:rPr>
                <w:lang w:val="es-MX"/>
              </w:rPr>
            </w:pPr>
            <w:r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>-Actualización de inventario de impresoras</w:t>
            </w:r>
          </w:p>
          <w:p w:rsidR="00422627" w:rsidRPr="00422627" w:rsidRDefault="00422627" w:rsidP="00422627">
            <w:pPr>
              <w:pStyle w:val="NormalWeb"/>
              <w:spacing w:before="0" w:beforeAutospacing="0" w:after="0" w:afterAutospacing="0"/>
              <w:rPr>
                <w:lang w:val="es-MX"/>
              </w:rPr>
            </w:pPr>
            <w:r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>-Activación de productos de office en catastro.</w:t>
            </w:r>
          </w:p>
          <w:p w:rsidR="00422627" w:rsidRPr="00422627" w:rsidRDefault="00422627" w:rsidP="00422627">
            <w:pPr>
              <w:pStyle w:val="NormalWeb"/>
              <w:spacing w:before="0" w:beforeAutospacing="0" w:after="0" w:afterAutospacing="0"/>
              <w:rPr>
                <w:lang w:val="es-MX"/>
              </w:rPr>
            </w:pPr>
            <w:r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lastRenderedPageBreak/>
              <w:t xml:space="preserve">-Instalación de </w:t>
            </w:r>
            <w:r w:rsidR="00452A6A"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>Windows</w:t>
            </w:r>
            <w:r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 xml:space="preserve"> y paquetes de programas en computadora de auxiliar en </w:t>
            </w:r>
            <w:r w:rsidR="00452A6A"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>tesorería</w:t>
            </w:r>
            <w:bookmarkStart w:id="10" w:name="_GoBack"/>
            <w:bookmarkEnd w:id="10"/>
            <w:r w:rsidRPr="00422627">
              <w:rPr>
                <w:rFonts w:ascii="Calibri" w:hAnsi="Calibri" w:cs="Calibri"/>
                <w:color w:val="000000"/>
                <w:sz w:val="22"/>
                <w:szCs w:val="22"/>
                <w:lang w:val="es-MX"/>
              </w:rPr>
              <w:t>.</w:t>
            </w:r>
          </w:p>
          <w:p w:rsidR="00422627" w:rsidRDefault="00422627">
            <w:pPr>
              <w:rPr>
                <w:b/>
              </w:rPr>
            </w:pPr>
          </w:p>
        </w:tc>
        <w:tc>
          <w:tcPr>
            <w:tcW w:w="2390" w:type="dxa"/>
          </w:tcPr>
          <w:p w:rsidR="00BF213C" w:rsidRDefault="00BF213C">
            <w:pPr>
              <w:rPr>
                <w:b/>
              </w:rPr>
            </w:pPr>
          </w:p>
        </w:tc>
        <w:tc>
          <w:tcPr>
            <w:tcW w:w="2385" w:type="dxa"/>
          </w:tcPr>
          <w:p w:rsidR="00BF213C" w:rsidRDefault="00BF213C"/>
        </w:tc>
        <w:tc>
          <w:tcPr>
            <w:tcW w:w="2107" w:type="dxa"/>
          </w:tcPr>
          <w:p w:rsidR="00BF213C" w:rsidRDefault="00BF213C"/>
        </w:tc>
        <w:tc>
          <w:tcPr>
            <w:tcW w:w="990" w:type="dxa"/>
          </w:tcPr>
          <w:p w:rsidR="00BF213C" w:rsidRDefault="00BF213C">
            <w:pPr>
              <w:rPr>
                <w:b/>
              </w:rPr>
            </w:pPr>
            <w:bookmarkStart w:id="11" w:name="_3znysh7" w:colFirst="0" w:colLast="0"/>
            <w:bookmarkEnd w:id="11"/>
          </w:p>
        </w:tc>
      </w:tr>
      <w:tr w:rsidR="00BF213C">
        <w:tc>
          <w:tcPr>
            <w:tcW w:w="1176" w:type="dxa"/>
          </w:tcPr>
          <w:p w:rsidR="00BF213C" w:rsidRDefault="00BF213C"/>
        </w:tc>
        <w:tc>
          <w:tcPr>
            <w:tcW w:w="2456" w:type="dxa"/>
          </w:tcPr>
          <w:p w:rsidR="00BF213C" w:rsidRDefault="00BF213C"/>
        </w:tc>
        <w:tc>
          <w:tcPr>
            <w:tcW w:w="2246" w:type="dxa"/>
          </w:tcPr>
          <w:p w:rsidR="00BF213C" w:rsidRDefault="00BF213C"/>
        </w:tc>
        <w:tc>
          <w:tcPr>
            <w:tcW w:w="2390" w:type="dxa"/>
          </w:tcPr>
          <w:p w:rsidR="00BF213C" w:rsidRDefault="00BF213C"/>
        </w:tc>
        <w:tc>
          <w:tcPr>
            <w:tcW w:w="2385" w:type="dxa"/>
          </w:tcPr>
          <w:p w:rsidR="00BF213C" w:rsidRDefault="00BF213C"/>
        </w:tc>
        <w:tc>
          <w:tcPr>
            <w:tcW w:w="2107" w:type="dxa"/>
          </w:tcPr>
          <w:p w:rsidR="00BF213C" w:rsidRDefault="00BF213C"/>
        </w:tc>
        <w:tc>
          <w:tcPr>
            <w:tcW w:w="990" w:type="dxa"/>
          </w:tcPr>
          <w:p w:rsidR="00BF213C" w:rsidRDefault="00BF213C"/>
        </w:tc>
      </w:tr>
    </w:tbl>
    <w:p w:rsidR="00BF213C" w:rsidRDefault="00BF213C"/>
    <w:p w:rsidR="00BF213C" w:rsidRDefault="00BF213C"/>
    <w:sectPr w:rsidR="00BF213C">
      <w:footerReference w:type="default" r:id="rId6"/>
      <w:pgSz w:w="15840" w:h="12240"/>
      <w:pgMar w:top="1701" w:right="1417" w:bottom="1701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36D0" w:rsidRDefault="00AE36D0">
      <w:pPr>
        <w:spacing w:after="0" w:line="240" w:lineRule="auto"/>
      </w:pPr>
      <w:r>
        <w:separator/>
      </w:r>
    </w:p>
  </w:endnote>
  <w:endnote w:type="continuationSeparator" w:id="0">
    <w:p w:rsidR="00AE36D0" w:rsidRDefault="00AE3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13C" w:rsidRDefault="00BF213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36D0" w:rsidRDefault="00AE36D0">
      <w:pPr>
        <w:spacing w:after="0" w:line="240" w:lineRule="auto"/>
      </w:pPr>
      <w:r>
        <w:separator/>
      </w:r>
    </w:p>
  </w:footnote>
  <w:footnote w:type="continuationSeparator" w:id="0">
    <w:p w:rsidR="00AE36D0" w:rsidRDefault="00AE36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3C"/>
    <w:rsid w:val="002B3F5A"/>
    <w:rsid w:val="00422627"/>
    <w:rsid w:val="00452A6A"/>
    <w:rsid w:val="00970F4E"/>
    <w:rsid w:val="00AE36D0"/>
    <w:rsid w:val="00BF213C"/>
    <w:rsid w:val="00C6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B60EF2-5016-40DA-8D3E-4463CDA7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422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9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704</Words>
  <Characters>4013</Characters>
  <Application>Microsoft Office Word</Application>
  <DocSecurity>0</DocSecurity>
  <Lines>33</Lines>
  <Paragraphs>9</Paragraphs>
  <ScaleCrop>false</ScaleCrop>
  <Company/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Usuario de Windows</cp:lastModifiedBy>
  <cp:revision>4</cp:revision>
  <dcterms:created xsi:type="dcterms:W3CDTF">2020-04-01T00:15:00Z</dcterms:created>
  <dcterms:modified xsi:type="dcterms:W3CDTF">2020-06-08T14:17:00Z</dcterms:modified>
</cp:coreProperties>
</file>