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30" w:rsidRPr="004E6C8F" w:rsidRDefault="00376530" w:rsidP="00376530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 w:rsidR="00791898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91898">
        <w:rPr>
          <w:rFonts w:ascii="Arial" w:hAnsi="Arial" w:cs="Arial"/>
          <w:b/>
          <w:sz w:val="24"/>
          <w:szCs w:val="24"/>
        </w:rPr>
        <w:t>DI</w:t>
      </w:r>
      <w:r>
        <w:rPr>
          <w:rFonts w:ascii="Arial" w:hAnsi="Arial" w:cs="Arial"/>
          <w:b/>
          <w:sz w:val="24"/>
          <w:szCs w:val="24"/>
        </w:rPr>
        <w:t>E</w:t>
      </w:r>
      <w:r w:rsidR="00791898">
        <w:rPr>
          <w:rFonts w:ascii="Arial" w:hAnsi="Arial" w:cs="Arial"/>
          <w:b/>
          <w:sz w:val="24"/>
          <w:szCs w:val="24"/>
        </w:rPr>
        <w:t>Z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 DE JU</w:t>
      </w:r>
      <w:r w:rsidR="00791898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IO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 w:rsidR="0079189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 w:rsidR="00791898">
        <w:rPr>
          <w:rFonts w:ascii="Arial" w:hAnsi="Arial" w:cs="Arial"/>
          <w:sz w:val="24"/>
          <w:szCs w:val="24"/>
        </w:rPr>
        <w:t>tre</w:t>
      </w:r>
      <w:r>
        <w:rPr>
          <w:rFonts w:ascii="Arial" w:hAnsi="Arial" w:cs="Arial"/>
          <w:sz w:val="24"/>
          <w:szCs w:val="24"/>
        </w:rPr>
        <w:t xml:space="preserve">s minutos 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</w:t>
      </w:r>
      <w:r w:rsidR="0079189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791898">
        <w:rPr>
          <w:rFonts w:ascii="Arial" w:hAnsi="Arial" w:cs="Arial"/>
          <w:b/>
          <w:sz w:val="24"/>
          <w:szCs w:val="24"/>
        </w:rPr>
        <w:t>1</w:t>
      </w:r>
      <w:r w:rsidRPr="004E6C8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91898">
        <w:rPr>
          <w:rFonts w:ascii="Arial" w:hAnsi="Arial" w:cs="Arial"/>
          <w:b/>
          <w:sz w:val="24"/>
          <w:szCs w:val="24"/>
        </w:rPr>
        <w:t>diez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376530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376530" w:rsidRPr="004E6C8F" w:rsidRDefault="00376530" w:rsidP="00376530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376530" w:rsidRDefault="00376530" w:rsidP="00376530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376530" w:rsidRDefault="00376530" w:rsidP="00376530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 w:rsidR="00791898"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 w:rsidR="00791898">
        <w:rPr>
          <w:rFonts w:ascii="Arial" w:eastAsiaTheme="minorHAnsi" w:hAnsi="Arial" w:cs="Arial"/>
          <w:sz w:val="24"/>
          <w:szCs w:val="24"/>
        </w:rPr>
        <w:t>juni</w:t>
      </w:r>
      <w:r>
        <w:rPr>
          <w:rFonts w:ascii="Arial" w:eastAsiaTheme="minorHAnsi" w:hAnsi="Arial" w:cs="Arial"/>
          <w:sz w:val="24"/>
          <w:szCs w:val="24"/>
        </w:rPr>
        <w:t>o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376530" w:rsidRPr="00234835" w:rsidRDefault="00376530" w:rsidP="00376530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 w:rsidR="00791898"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791898">
        <w:rPr>
          <w:rFonts w:ascii="Arial" w:hAnsi="Arial" w:cs="Arial"/>
          <w:sz w:val="24"/>
          <w:szCs w:val="24"/>
        </w:rPr>
        <w:t>diez</w:t>
      </w:r>
      <w:r>
        <w:rPr>
          <w:rFonts w:ascii="Arial" w:hAnsi="Arial" w:cs="Arial"/>
          <w:sz w:val="24"/>
          <w:szCs w:val="24"/>
        </w:rPr>
        <w:t>, a las 10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 w:rsidR="0079189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diez horas con </w:t>
      </w:r>
      <w:r w:rsidR="00791898">
        <w:rPr>
          <w:rFonts w:ascii="Arial" w:hAnsi="Arial" w:cs="Arial"/>
          <w:sz w:val="24"/>
          <w:szCs w:val="24"/>
        </w:rPr>
        <w:t>tres</w:t>
      </w:r>
      <w:r>
        <w:rPr>
          <w:rFonts w:ascii="Arial" w:hAnsi="Arial" w:cs="Arial"/>
          <w:sz w:val="24"/>
          <w:szCs w:val="24"/>
        </w:rPr>
        <w:t xml:space="preserve"> minutos del día 26 de ju</w:t>
      </w:r>
      <w:r w:rsidR="0079189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------------------------------------------------------------------</w:t>
      </w:r>
      <w:r w:rsidR="00791898">
        <w:rPr>
          <w:rFonts w:ascii="Arial" w:hAnsi="Arial" w:cs="Arial"/>
          <w:sz w:val="24"/>
          <w:szCs w:val="24"/>
        </w:rPr>
        <w:t>-----------</w:t>
      </w:r>
      <w:r>
        <w:rPr>
          <w:rFonts w:ascii="Arial" w:hAnsi="Arial" w:cs="Arial"/>
          <w:sz w:val="24"/>
          <w:szCs w:val="24"/>
        </w:rPr>
        <w:t>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 w:rsidR="00791898"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 w:rsidR="00791898">
        <w:rPr>
          <w:rFonts w:ascii="Arial" w:eastAsiaTheme="minorHAnsi" w:hAnsi="Arial" w:cs="Arial"/>
          <w:b/>
          <w:sz w:val="24"/>
          <w:szCs w:val="24"/>
        </w:rPr>
        <w:t>juni</w:t>
      </w:r>
      <w:r>
        <w:rPr>
          <w:rFonts w:ascii="Arial" w:eastAsiaTheme="minorHAnsi" w:hAnsi="Arial" w:cs="Arial"/>
          <w:b/>
          <w:sz w:val="24"/>
          <w:szCs w:val="24"/>
        </w:rPr>
        <w:t>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 w:rsidR="0079189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 w:rsidR="00791898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</w:t>
      </w:r>
      <w:r w:rsidRPr="004E6C8F">
        <w:rPr>
          <w:rFonts w:ascii="Arial" w:hAnsi="Arial" w:cs="Arial"/>
          <w:sz w:val="24"/>
          <w:szCs w:val="24"/>
        </w:rPr>
        <w:lastRenderedPageBreak/>
        <w:t>se aprobó el acta número 0</w:t>
      </w:r>
      <w:r w:rsidR="00791898"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 w:rsidR="00791898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------------------------------------------------------------------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 w:rsidR="0095093A"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95093A">
        <w:rPr>
          <w:rFonts w:ascii="Arial" w:hAnsi="Arial" w:cs="Arial"/>
          <w:sz w:val="24"/>
          <w:szCs w:val="24"/>
        </w:rPr>
        <w:t>diez</w:t>
      </w:r>
      <w:r>
        <w:rPr>
          <w:rFonts w:ascii="Arial" w:hAnsi="Arial" w:cs="Arial"/>
          <w:sz w:val="24"/>
          <w:szCs w:val="24"/>
        </w:rPr>
        <w:t>, siendo l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as 10:1</w:t>
      </w:r>
      <w:r w:rsidR="0079189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diez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 w:rsidR="00791898">
        <w:rPr>
          <w:rFonts w:ascii="Arial" w:hAnsi="Arial" w:cs="Arial"/>
          <w:sz w:val="24"/>
          <w:szCs w:val="24"/>
        </w:rPr>
        <w:t>dieciséis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 del mes de ju</w:t>
      </w:r>
      <w:r w:rsidR="0079189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</w:t>
      </w:r>
      <w:r w:rsidR="00791898">
        <w:rPr>
          <w:rFonts w:ascii="Arial" w:hAnsi="Arial" w:cs="Arial"/>
          <w:sz w:val="24"/>
          <w:szCs w:val="24"/>
        </w:rPr>
        <w:t>-------------</w:t>
      </w: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DD0946" w:rsidRDefault="00376530" w:rsidP="003765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376530" w:rsidRPr="00DD0946" w:rsidRDefault="00376530" w:rsidP="003765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376530" w:rsidRPr="00DD0946" w:rsidRDefault="00376530" w:rsidP="00376530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376530" w:rsidRDefault="00376530" w:rsidP="00376530">
      <w:pPr>
        <w:spacing w:after="0"/>
        <w:rPr>
          <w:rFonts w:ascii="Arial" w:hAnsi="Arial" w:cs="Arial"/>
          <w:sz w:val="24"/>
          <w:szCs w:val="24"/>
        </w:rPr>
      </w:pPr>
    </w:p>
    <w:p w:rsidR="00376530" w:rsidRPr="00DD0946" w:rsidRDefault="00376530" w:rsidP="00376530">
      <w:pPr>
        <w:rPr>
          <w:rFonts w:ascii="Arial" w:hAnsi="Arial" w:cs="Arial"/>
          <w:sz w:val="24"/>
          <w:szCs w:val="24"/>
        </w:rPr>
      </w:pPr>
    </w:p>
    <w:p w:rsidR="00376530" w:rsidRDefault="00376530" w:rsidP="00376530"/>
    <w:p w:rsidR="00376530" w:rsidRPr="00A64833" w:rsidRDefault="00376530" w:rsidP="0037653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376530" w:rsidRPr="007C23EC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76530" w:rsidRPr="007C23EC" w:rsidRDefault="00376530" w:rsidP="0037653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23EC">
        <w:rPr>
          <w:rFonts w:ascii="Arial" w:hAnsi="Arial" w:cs="Arial"/>
          <w:b/>
          <w:sz w:val="20"/>
          <w:szCs w:val="20"/>
        </w:rPr>
        <w:t>MTRA. NORA MARGARITA GARCÍA HERNÁNDEZ</w:t>
      </w:r>
      <w:r w:rsidRPr="00A64833">
        <w:rPr>
          <w:rFonts w:ascii="Arial" w:hAnsi="Arial" w:cs="Arial"/>
          <w:b/>
          <w:sz w:val="24"/>
          <w:szCs w:val="24"/>
        </w:rPr>
        <w:t xml:space="preserve"> </w:t>
      </w:r>
      <w:r w:rsidRPr="007C23EC">
        <w:rPr>
          <w:rFonts w:ascii="Arial" w:hAnsi="Arial" w:cs="Arial"/>
          <w:b/>
          <w:sz w:val="20"/>
          <w:szCs w:val="20"/>
        </w:rPr>
        <w:t>C. SILVIA CECILIA MARTÍNEZ  VALDEZ</w:t>
      </w:r>
      <w:r w:rsidRPr="007C23EC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376530" w:rsidRPr="00A64833" w:rsidRDefault="00376530" w:rsidP="0037653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SINDICO                                                                 REGIDORA</w:t>
      </w:r>
    </w:p>
    <w:p w:rsidR="00376530" w:rsidRPr="004E6C8F" w:rsidRDefault="00376530" w:rsidP="00376530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252DE2" w:rsidRDefault="00252DE2"/>
    <w:sectPr w:rsidR="00252DE2" w:rsidSect="00ED23F1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30"/>
    <w:rsid w:val="00252DE2"/>
    <w:rsid w:val="00376530"/>
    <w:rsid w:val="00791898"/>
    <w:rsid w:val="0095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3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3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cp:lastPrinted>2019-07-27T22:15:00Z</cp:lastPrinted>
  <dcterms:created xsi:type="dcterms:W3CDTF">2019-07-27T21:52:00Z</dcterms:created>
  <dcterms:modified xsi:type="dcterms:W3CDTF">2019-07-27T22:18:00Z</dcterms:modified>
</cp:coreProperties>
</file>