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6F1" w:rsidRPr="004E6C8F" w:rsidRDefault="00FF16F1" w:rsidP="00FF16F1">
      <w:pPr>
        <w:spacing w:after="0" w:line="360" w:lineRule="auto"/>
        <w:jc w:val="center"/>
        <w:rPr>
          <w:rFonts w:ascii="Arial" w:hAnsi="Arial" w:cs="Arial"/>
          <w:b/>
          <w:sz w:val="24"/>
          <w:szCs w:val="24"/>
        </w:rPr>
      </w:pPr>
      <w:r w:rsidRPr="004E6C8F">
        <w:rPr>
          <w:rFonts w:ascii="Arial" w:hAnsi="Arial" w:cs="Arial"/>
          <w:b/>
          <w:sz w:val="24"/>
          <w:szCs w:val="24"/>
        </w:rPr>
        <w:t>COMISIÓN EDILICIA DE ASEO PÚBLICO,</w:t>
      </w:r>
    </w:p>
    <w:p w:rsidR="00FF16F1" w:rsidRPr="004E6C8F" w:rsidRDefault="00FF16F1" w:rsidP="00FF16F1">
      <w:pPr>
        <w:spacing w:after="0" w:line="360" w:lineRule="auto"/>
        <w:jc w:val="center"/>
        <w:rPr>
          <w:rFonts w:ascii="Arial" w:hAnsi="Arial" w:cs="Arial"/>
          <w:b/>
          <w:sz w:val="24"/>
          <w:szCs w:val="24"/>
        </w:rPr>
      </w:pPr>
      <w:r w:rsidRPr="004E6C8F">
        <w:rPr>
          <w:rFonts w:ascii="Arial" w:hAnsi="Arial" w:cs="Arial"/>
          <w:b/>
          <w:sz w:val="24"/>
          <w:szCs w:val="24"/>
        </w:rPr>
        <w:t xml:space="preserve">DEL AYUNTAMIENO DE TECOLOTLAN, JALISCO. </w:t>
      </w:r>
    </w:p>
    <w:p w:rsidR="00FF16F1" w:rsidRPr="004E6C8F" w:rsidRDefault="00FF16F1" w:rsidP="00FF16F1">
      <w:pPr>
        <w:spacing w:after="0" w:line="360" w:lineRule="auto"/>
        <w:jc w:val="center"/>
        <w:rPr>
          <w:rFonts w:ascii="Arial" w:hAnsi="Arial" w:cs="Arial"/>
          <w:b/>
          <w:sz w:val="24"/>
          <w:szCs w:val="24"/>
        </w:rPr>
      </w:pPr>
      <w:r w:rsidRPr="004E6C8F">
        <w:rPr>
          <w:rFonts w:ascii="Arial" w:hAnsi="Arial" w:cs="Arial"/>
          <w:b/>
          <w:sz w:val="24"/>
          <w:szCs w:val="24"/>
        </w:rPr>
        <w:t>2018 – 2021.</w:t>
      </w:r>
    </w:p>
    <w:p w:rsidR="00FF16F1" w:rsidRPr="004E6C8F" w:rsidRDefault="00FF16F1" w:rsidP="00FF16F1">
      <w:pPr>
        <w:spacing w:after="0" w:line="360" w:lineRule="auto"/>
        <w:jc w:val="center"/>
        <w:rPr>
          <w:rFonts w:ascii="Arial" w:hAnsi="Arial" w:cs="Arial"/>
          <w:sz w:val="24"/>
          <w:szCs w:val="24"/>
        </w:rPr>
      </w:pPr>
    </w:p>
    <w:p w:rsidR="00FF16F1" w:rsidRPr="004E6C8F" w:rsidRDefault="00FF16F1" w:rsidP="00FF16F1">
      <w:pPr>
        <w:spacing w:after="0" w:line="360" w:lineRule="auto"/>
        <w:jc w:val="center"/>
        <w:rPr>
          <w:rFonts w:ascii="Arial" w:hAnsi="Arial" w:cs="Arial"/>
          <w:sz w:val="24"/>
          <w:szCs w:val="24"/>
        </w:rPr>
      </w:pPr>
    </w:p>
    <w:p w:rsidR="00FF16F1" w:rsidRPr="004E6C8F" w:rsidRDefault="00FF16F1" w:rsidP="00FF16F1">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07 SIETE</w:t>
      </w:r>
      <w:r w:rsidRPr="004E6C8F">
        <w:rPr>
          <w:rFonts w:ascii="Arial" w:hAnsi="Arial" w:cs="Arial"/>
          <w:b/>
          <w:sz w:val="24"/>
          <w:szCs w:val="24"/>
        </w:rPr>
        <w:t>, DE LA COMISIÓN EDILICIA DE ASEO PÚBLICO,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Pr>
          <w:rFonts w:ascii="Arial" w:hAnsi="Arial" w:cs="Arial"/>
          <w:b/>
          <w:sz w:val="24"/>
          <w:szCs w:val="24"/>
        </w:rPr>
        <w:t>ABRIL</w:t>
      </w:r>
      <w:r w:rsidRPr="004E6C8F">
        <w:rPr>
          <w:rFonts w:ascii="Arial" w:hAnsi="Arial" w:cs="Arial"/>
          <w:b/>
          <w:sz w:val="24"/>
          <w:szCs w:val="24"/>
        </w:rPr>
        <w:t xml:space="preserve"> DE</w:t>
      </w:r>
      <w:r>
        <w:rPr>
          <w:rFonts w:ascii="Arial" w:hAnsi="Arial" w:cs="Arial"/>
          <w:b/>
          <w:sz w:val="24"/>
          <w:szCs w:val="24"/>
        </w:rPr>
        <w:t>L</w:t>
      </w:r>
      <w:r w:rsidRPr="004E6C8F">
        <w:rPr>
          <w:rFonts w:ascii="Arial" w:hAnsi="Arial" w:cs="Arial"/>
          <w:b/>
          <w:sz w:val="24"/>
          <w:szCs w:val="24"/>
        </w:rPr>
        <w:t xml:space="preserve"> 201</w:t>
      </w:r>
      <w:r>
        <w:rPr>
          <w:rFonts w:ascii="Arial" w:hAnsi="Arial" w:cs="Arial"/>
          <w:b/>
          <w:sz w:val="24"/>
          <w:szCs w:val="24"/>
        </w:rPr>
        <w:t>9.</w:t>
      </w:r>
      <w:r w:rsidRPr="004E6C8F">
        <w:rPr>
          <w:rFonts w:ascii="Arial" w:hAnsi="Arial" w:cs="Arial"/>
          <w:b/>
          <w:sz w:val="24"/>
          <w:szCs w:val="24"/>
        </w:rPr>
        <w:t xml:space="preserve">   </w:t>
      </w:r>
    </w:p>
    <w:p w:rsidR="00FF16F1" w:rsidRPr="004E6C8F" w:rsidRDefault="00FF16F1" w:rsidP="00FF16F1">
      <w:pPr>
        <w:spacing w:after="0" w:line="360" w:lineRule="auto"/>
        <w:jc w:val="both"/>
        <w:rPr>
          <w:rFonts w:ascii="Arial" w:hAnsi="Arial" w:cs="Arial"/>
          <w:sz w:val="24"/>
          <w:szCs w:val="24"/>
        </w:rPr>
      </w:pPr>
    </w:p>
    <w:p w:rsidR="00FF16F1" w:rsidRPr="004E6C8F" w:rsidRDefault="00FF16F1" w:rsidP="00FF16F1">
      <w:pPr>
        <w:spacing w:after="0" w:line="360" w:lineRule="auto"/>
        <w:jc w:val="both"/>
        <w:rPr>
          <w:rFonts w:ascii="Arial" w:hAnsi="Arial" w:cs="Arial"/>
          <w:sz w:val="24"/>
          <w:szCs w:val="24"/>
        </w:rPr>
      </w:pPr>
    </w:p>
    <w:p w:rsidR="00FF16F1" w:rsidRPr="004E6C8F" w:rsidRDefault="00FF16F1" w:rsidP="00FF16F1">
      <w:pPr>
        <w:spacing w:after="0" w:line="360" w:lineRule="auto"/>
        <w:jc w:val="both"/>
        <w:rPr>
          <w:rFonts w:ascii="Arial" w:hAnsi="Arial" w:cs="Arial"/>
          <w:sz w:val="24"/>
          <w:szCs w:val="24"/>
        </w:rPr>
      </w:pPr>
      <w:r w:rsidRPr="004E6C8F">
        <w:rPr>
          <w:rFonts w:ascii="Arial" w:hAnsi="Arial" w:cs="Arial"/>
          <w:sz w:val="24"/>
          <w:szCs w:val="24"/>
        </w:rPr>
        <w:t>----- En la población de Tecolotlán, Jalisco, siendo las 11:0</w:t>
      </w:r>
      <w:r>
        <w:rPr>
          <w:rFonts w:ascii="Arial" w:hAnsi="Arial" w:cs="Arial"/>
          <w:sz w:val="24"/>
          <w:szCs w:val="24"/>
        </w:rPr>
        <w:t>3 once</w:t>
      </w:r>
      <w:r w:rsidRPr="004E6C8F">
        <w:rPr>
          <w:rFonts w:ascii="Arial" w:hAnsi="Arial" w:cs="Arial"/>
          <w:sz w:val="24"/>
          <w:szCs w:val="24"/>
        </w:rPr>
        <w:t xml:space="preserve"> horas</w:t>
      </w:r>
      <w:r>
        <w:rPr>
          <w:rFonts w:ascii="Arial" w:hAnsi="Arial" w:cs="Arial"/>
          <w:sz w:val="24"/>
          <w:szCs w:val="24"/>
        </w:rPr>
        <w:t xml:space="preserve"> con tres minutos</w:t>
      </w:r>
      <w:r w:rsidRPr="004E6C8F">
        <w:rPr>
          <w:rFonts w:ascii="Arial" w:hAnsi="Arial" w:cs="Arial"/>
          <w:sz w:val="24"/>
          <w:szCs w:val="24"/>
        </w:rPr>
        <w:t xml:space="preserve"> del día</w:t>
      </w:r>
      <w:r>
        <w:rPr>
          <w:rFonts w:ascii="Arial" w:hAnsi="Arial" w:cs="Arial"/>
          <w:sz w:val="24"/>
          <w:szCs w:val="24"/>
        </w:rPr>
        <w:t xml:space="preserve"> domingo</w:t>
      </w:r>
      <w:r w:rsidRPr="004E6C8F">
        <w:rPr>
          <w:rFonts w:ascii="Arial" w:hAnsi="Arial" w:cs="Arial"/>
          <w:sz w:val="24"/>
          <w:szCs w:val="24"/>
        </w:rPr>
        <w:t xml:space="preserve"> 2</w:t>
      </w:r>
      <w:r>
        <w:rPr>
          <w:rFonts w:ascii="Arial" w:hAnsi="Arial" w:cs="Arial"/>
          <w:sz w:val="24"/>
          <w:szCs w:val="24"/>
        </w:rPr>
        <w:t>8</w:t>
      </w:r>
      <w:r w:rsidRPr="004E6C8F">
        <w:rPr>
          <w:rFonts w:ascii="Arial" w:hAnsi="Arial" w:cs="Arial"/>
          <w:sz w:val="24"/>
          <w:szCs w:val="24"/>
        </w:rPr>
        <w:t xml:space="preserve"> de </w:t>
      </w:r>
      <w:r>
        <w:rPr>
          <w:rFonts w:ascii="Arial" w:hAnsi="Arial" w:cs="Arial"/>
          <w:sz w:val="24"/>
          <w:szCs w:val="24"/>
        </w:rPr>
        <w:t>abril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xml:space="preserve">, día señalado para que tenga verificativo la </w:t>
      </w:r>
      <w:r w:rsidRPr="004E6C8F">
        <w:rPr>
          <w:rFonts w:ascii="Arial" w:hAnsi="Arial" w:cs="Arial"/>
          <w:b/>
          <w:sz w:val="24"/>
          <w:szCs w:val="24"/>
        </w:rPr>
        <w:t>Sesión Ordinaria número 0</w:t>
      </w:r>
      <w:r>
        <w:rPr>
          <w:rFonts w:ascii="Arial" w:hAnsi="Arial" w:cs="Arial"/>
          <w:b/>
          <w:sz w:val="24"/>
          <w:szCs w:val="24"/>
        </w:rPr>
        <w:t>7 siete</w:t>
      </w:r>
      <w:r w:rsidRPr="004E6C8F">
        <w:rPr>
          <w:rFonts w:ascii="Arial" w:hAnsi="Arial" w:cs="Arial"/>
          <w:sz w:val="24"/>
          <w:szCs w:val="24"/>
        </w:rPr>
        <w:t xml:space="preserve">, de la Comisión de Aseo Público, del Ayuntamiento de Tecolotlán, Jalisco, a la que fueron debidamente convocados por el C. Regidor Presidente de la </w:t>
      </w:r>
      <w:r w:rsidRPr="004E6C8F">
        <w:rPr>
          <w:rFonts w:ascii="Arial" w:hAnsi="Arial" w:cs="Arial"/>
          <w:b/>
          <w:sz w:val="24"/>
          <w:szCs w:val="24"/>
        </w:rPr>
        <w:t>Comisión de Aseo Público</w:t>
      </w:r>
      <w:r w:rsidRPr="004E6C8F">
        <w:rPr>
          <w:rFonts w:ascii="Arial" w:hAnsi="Arial" w:cs="Arial"/>
          <w:sz w:val="24"/>
          <w:szCs w:val="24"/>
        </w:rPr>
        <w:t>, Víctor Collazo Marín,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 C. Lic. Ricardo Ramírez Ruelas, y el C. Antonio Naranjo López, en su carácter de miembros de la Comisión de Aseo Público,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FF16F1" w:rsidRDefault="00FF16F1" w:rsidP="00FF16F1">
      <w:pPr>
        <w:spacing w:after="0" w:line="360" w:lineRule="auto"/>
        <w:jc w:val="center"/>
        <w:rPr>
          <w:rFonts w:ascii="Arial" w:hAnsi="Arial" w:cs="Arial"/>
          <w:sz w:val="24"/>
          <w:szCs w:val="24"/>
        </w:rPr>
      </w:pPr>
    </w:p>
    <w:p w:rsidR="00FF16F1" w:rsidRPr="004E6C8F" w:rsidRDefault="00FF16F1" w:rsidP="00FF16F1">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FF16F1" w:rsidRPr="004E6C8F" w:rsidRDefault="00FF16F1" w:rsidP="00FF16F1">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FF16F1" w:rsidRDefault="00FF16F1" w:rsidP="00FF16F1">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II.- Discusión y en su caso aprobación del Orden del Día. -</w:t>
      </w:r>
      <w:r>
        <w:rPr>
          <w:rFonts w:ascii="Arial" w:eastAsiaTheme="minorHAnsi" w:hAnsi="Arial" w:cs="Arial"/>
          <w:sz w:val="24"/>
          <w:szCs w:val="24"/>
        </w:rPr>
        <w:t>--------------------------------</w:t>
      </w:r>
    </w:p>
    <w:p w:rsidR="00FF16F1" w:rsidRDefault="00FF16F1" w:rsidP="00FF16F1">
      <w:pPr>
        <w:spacing w:after="160" w:line="360" w:lineRule="auto"/>
        <w:jc w:val="both"/>
        <w:rPr>
          <w:rFonts w:ascii="Arial" w:hAnsi="Arial" w:cs="Arial"/>
          <w:sz w:val="24"/>
          <w:szCs w:val="24"/>
        </w:rPr>
      </w:pPr>
      <w:r w:rsidRPr="004E6C8F">
        <w:rPr>
          <w:rFonts w:ascii="Arial" w:eastAsiaTheme="minorHAnsi" w:hAnsi="Arial" w:cs="Arial"/>
          <w:sz w:val="24"/>
          <w:szCs w:val="24"/>
        </w:rPr>
        <w:lastRenderedPageBreak/>
        <w:t>III.-</w:t>
      </w:r>
      <w:r w:rsidRPr="004E6C8F">
        <w:rPr>
          <w:rFonts w:ascii="Arial" w:hAnsi="Arial" w:cs="Arial"/>
        </w:rPr>
        <w:t xml:space="preserve"> </w:t>
      </w:r>
      <w:r w:rsidRPr="004E6C8F">
        <w:rPr>
          <w:rFonts w:ascii="Arial" w:eastAsiaTheme="minorHAnsi" w:hAnsi="Arial" w:cs="Arial"/>
          <w:sz w:val="24"/>
          <w:szCs w:val="24"/>
        </w:rPr>
        <w:t>Discusión y en su caso aprobación del acta número 0</w:t>
      </w:r>
      <w:r>
        <w:rPr>
          <w:rFonts w:ascii="Arial" w:eastAsiaTheme="minorHAnsi" w:hAnsi="Arial" w:cs="Arial"/>
          <w:sz w:val="24"/>
          <w:szCs w:val="24"/>
        </w:rPr>
        <w:t>6</w:t>
      </w:r>
      <w:r w:rsidRPr="004E6C8F">
        <w:rPr>
          <w:rFonts w:ascii="Arial" w:eastAsiaTheme="minorHAnsi" w:hAnsi="Arial" w:cs="Arial"/>
          <w:sz w:val="24"/>
          <w:szCs w:val="24"/>
        </w:rPr>
        <w:t>-201</w:t>
      </w:r>
      <w:r>
        <w:rPr>
          <w:rFonts w:ascii="Arial" w:eastAsiaTheme="minorHAnsi" w:hAnsi="Arial" w:cs="Arial"/>
          <w:sz w:val="24"/>
          <w:szCs w:val="24"/>
        </w:rPr>
        <w:t>9</w:t>
      </w:r>
      <w:r w:rsidRPr="004E6C8F">
        <w:rPr>
          <w:rFonts w:ascii="Arial" w:eastAsiaTheme="minorHAnsi" w:hAnsi="Arial" w:cs="Arial"/>
          <w:sz w:val="24"/>
          <w:szCs w:val="24"/>
        </w:rPr>
        <w:t xml:space="preserve"> de fecha </w:t>
      </w:r>
      <w:r>
        <w:rPr>
          <w:rFonts w:ascii="Arial" w:eastAsiaTheme="minorHAnsi" w:hAnsi="Arial" w:cs="Arial"/>
          <w:sz w:val="24"/>
          <w:szCs w:val="24"/>
        </w:rPr>
        <w:t>28 de marzo</w:t>
      </w:r>
      <w:r w:rsidRPr="004E6C8F">
        <w:rPr>
          <w:rFonts w:ascii="Arial" w:eastAsiaTheme="minorHAnsi" w:hAnsi="Arial" w:cs="Arial"/>
          <w:sz w:val="24"/>
          <w:szCs w:val="24"/>
        </w:rPr>
        <w:t xml:space="preserve"> del 201</w:t>
      </w:r>
      <w:r>
        <w:rPr>
          <w:rFonts w:ascii="Arial" w:eastAsiaTheme="minorHAnsi" w:hAnsi="Arial" w:cs="Arial"/>
          <w:sz w:val="24"/>
          <w:szCs w:val="24"/>
        </w:rPr>
        <w:t>9</w:t>
      </w:r>
      <w:r w:rsidRPr="004E6C8F">
        <w:rPr>
          <w:rFonts w:ascii="Arial" w:eastAsiaTheme="minorHAnsi" w:hAnsi="Arial" w:cs="Arial"/>
          <w:sz w:val="24"/>
          <w:szCs w:val="24"/>
        </w:rPr>
        <w:t>. ---</w:t>
      </w:r>
      <w:r>
        <w:rPr>
          <w:rFonts w:ascii="Arial" w:eastAsiaTheme="minorHAnsi" w:hAnsi="Arial" w:cs="Arial"/>
          <w:sz w:val="24"/>
          <w:szCs w:val="24"/>
        </w:rPr>
        <w:t>----------------------------------------------------------------------------------</w:t>
      </w:r>
      <w:r w:rsidRPr="004E6C8F">
        <w:rPr>
          <w:rFonts w:ascii="Arial" w:eastAsiaTheme="minorHAnsi" w:hAnsi="Arial" w:cs="Arial"/>
          <w:sz w:val="24"/>
          <w:szCs w:val="24"/>
        </w:rPr>
        <w:t>IV.-Asuntos Generales. --------------------------------------------------------------------</w:t>
      </w:r>
      <w:r>
        <w:rPr>
          <w:rFonts w:ascii="Arial" w:eastAsiaTheme="minorHAnsi" w:hAnsi="Arial" w:cs="Arial"/>
          <w:sz w:val="24"/>
          <w:szCs w:val="24"/>
        </w:rPr>
        <w:t>----------</w:t>
      </w:r>
      <w:r w:rsidRPr="004E6C8F">
        <w:rPr>
          <w:rFonts w:ascii="Arial" w:eastAsiaTheme="minorHAnsi" w:hAnsi="Arial" w:cs="Arial"/>
          <w:sz w:val="24"/>
          <w:szCs w:val="24"/>
        </w:rPr>
        <w:t>VI.- Clausura de la sesión. ------------------------------------------------------------------</w:t>
      </w:r>
      <w:r>
        <w:rPr>
          <w:rFonts w:ascii="Arial" w:eastAsiaTheme="minorHAnsi" w:hAnsi="Arial" w:cs="Arial"/>
          <w:sz w:val="24"/>
          <w:szCs w:val="24"/>
        </w:rPr>
        <w:t>---</w:t>
      </w:r>
      <w:r w:rsidRPr="004E6C8F">
        <w:rPr>
          <w:rFonts w:ascii="Arial" w:hAnsi="Arial" w:cs="Arial"/>
          <w:sz w:val="24"/>
          <w:szCs w:val="24"/>
        </w:rPr>
        <w:t xml:space="preserve">----- </w:t>
      </w:r>
    </w:p>
    <w:p w:rsidR="00FF16F1" w:rsidRPr="00234835" w:rsidRDefault="00FF16F1" w:rsidP="00FF16F1">
      <w:pPr>
        <w:spacing w:after="160" w:line="360" w:lineRule="auto"/>
        <w:jc w:val="both"/>
        <w:rPr>
          <w:rFonts w:ascii="Arial" w:hAnsi="Arial" w:cs="Arial"/>
        </w:rPr>
      </w:pPr>
      <w:r>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Aseo Público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Sesión Ordinaria número 0</w:t>
      </w:r>
      <w:r w:rsidR="00E73305">
        <w:rPr>
          <w:rFonts w:ascii="Arial" w:hAnsi="Arial" w:cs="Arial"/>
          <w:sz w:val="24"/>
          <w:szCs w:val="24"/>
        </w:rPr>
        <w:t>7</w:t>
      </w:r>
      <w:r>
        <w:rPr>
          <w:rFonts w:ascii="Arial" w:hAnsi="Arial" w:cs="Arial"/>
          <w:sz w:val="24"/>
          <w:szCs w:val="24"/>
        </w:rPr>
        <w:t xml:space="preserve"> </w:t>
      </w:r>
      <w:r w:rsidR="00E73305">
        <w:rPr>
          <w:rFonts w:ascii="Arial" w:hAnsi="Arial" w:cs="Arial"/>
          <w:sz w:val="24"/>
          <w:szCs w:val="24"/>
        </w:rPr>
        <w:t>siete</w:t>
      </w:r>
      <w:bookmarkStart w:id="0" w:name="_GoBack"/>
      <w:bookmarkEnd w:id="0"/>
      <w:r w:rsidRPr="004E6C8F">
        <w:rPr>
          <w:rFonts w:ascii="Arial" w:hAnsi="Arial" w:cs="Arial"/>
          <w:sz w:val="24"/>
          <w:szCs w:val="24"/>
        </w:rPr>
        <w:t>, a las 11:</w:t>
      </w:r>
      <w:r>
        <w:rPr>
          <w:rFonts w:ascii="Arial" w:hAnsi="Arial" w:cs="Arial"/>
          <w:sz w:val="24"/>
          <w:szCs w:val="24"/>
        </w:rPr>
        <w:t>03 horas del día 28 de abril del año 2019</w:t>
      </w:r>
      <w:r w:rsidRPr="004E6C8F">
        <w:rPr>
          <w:rFonts w:ascii="Arial" w:hAnsi="Arial" w:cs="Arial"/>
          <w:sz w:val="24"/>
          <w:szCs w:val="24"/>
        </w:rPr>
        <w:t xml:space="preserve"> dos mil dieci</w:t>
      </w:r>
      <w:r>
        <w:rPr>
          <w:rFonts w:ascii="Arial" w:hAnsi="Arial" w:cs="Arial"/>
          <w:sz w:val="24"/>
          <w:szCs w:val="24"/>
        </w:rPr>
        <w:t>nueve</w:t>
      </w:r>
      <w:r w:rsidRPr="004E6C8F">
        <w:rPr>
          <w:rFonts w:ascii="Arial" w:hAnsi="Arial" w:cs="Arial"/>
          <w:sz w:val="24"/>
          <w:szCs w:val="24"/>
        </w:rPr>
        <w:t>, declarando validos todos los acuerdos que en la misma se llegaran a tomar. --------</w:t>
      </w:r>
      <w:r>
        <w:rPr>
          <w:rFonts w:ascii="Arial" w:hAnsi="Arial" w:cs="Arial"/>
          <w:sz w:val="24"/>
          <w:szCs w:val="24"/>
        </w:rPr>
        <w:t>--------------------------</w:t>
      </w:r>
    </w:p>
    <w:p w:rsidR="00FF16F1" w:rsidRPr="004E6C8F" w:rsidRDefault="00FF16F1" w:rsidP="00FF16F1">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orden del día para la presente sesión.----------------------------------------------------------------------------------------</w:t>
      </w:r>
    </w:p>
    <w:p w:rsidR="00FF16F1" w:rsidRPr="004E6C8F" w:rsidRDefault="00FF16F1" w:rsidP="00FF16F1">
      <w:pPr>
        <w:spacing w:after="0" w:line="360" w:lineRule="auto"/>
        <w:jc w:val="both"/>
        <w:rPr>
          <w:rFonts w:ascii="Arial" w:hAnsi="Arial" w:cs="Arial"/>
          <w:sz w:val="24"/>
          <w:szCs w:val="24"/>
        </w:rPr>
      </w:pPr>
    </w:p>
    <w:p w:rsidR="00FF16F1" w:rsidRPr="004E6C8F" w:rsidRDefault="00FF16F1" w:rsidP="00FF16F1">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número 0</w:t>
      </w:r>
      <w:r>
        <w:rPr>
          <w:rFonts w:ascii="Arial" w:eastAsiaTheme="minorHAnsi" w:hAnsi="Arial" w:cs="Arial"/>
          <w:b/>
          <w:sz w:val="24"/>
          <w:szCs w:val="24"/>
        </w:rPr>
        <w:t>6</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28</w:t>
      </w:r>
      <w:r w:rsidRPr="004E6C8F">
        <w:rPr>
          <w:rFonts w:ascii="Arial" w:eastAsiaTheme="minorHAnsi" w:hAnsi="Arial" w:cs="Arial"/>
          <w:b/>
          <w:sz w:val="24"/>
          <w:szCs w:val="24"/>
        </w:rPr>
        <w:t xml:space="preserve"> de </w:t>
      </w:r>
      <w:r>
        <w:rPr>
          <w:rFonts w:ascii="Arial" w:eastAsiaTheme="minorHAnsi" w:hAnsi="Arial" w:cs="Arial"/>
          <w:b/>
          <w:sz w:val="24"/>
          <w:szCs w:val="24"/>
        </w:rPr>
        <w:t>marzo</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 la aprobación del acta número 0</w:t>
      </w:r>
      <w:r>
        <w:rPr>
          <w:rFonts w:ascii="Arial" w:hAnsi="Arial" w:cs="Arial"/>
          <w:sz w:val="24"/>
          <w:szCs w:val="24"/>
        </w:rPr>
        <w:t>6</w:t>
      </w:r>
      <w:r w:rsidRPr="004E6C8F">
        <w:rPr>
          <w:rFonts w:ascii="Arial" w:hAnsi="Arial" w:cs="Arial"/>
          <w:sz w:val="24"/>
          <w:szCs w:val="24"/>
        </w:rPr>
        <w:t>-201</w:t>
      </w:r>
      <w:r>
        <w:rPr>
          <w:rFonts w:ascii="Arial" w:hAnsi="Arial" w:cs="Arial"/>
          <w:sz w:val="24"/>
          <w:szCs w:val="24"/>
        </w:rPr>
        <w:t>9</w:t>
      </w:r>
      <w:r w:rsidRPr="004E6C8F">
        <w:rPr>
          <w:rFonts w:ascii="Arial" w:hAnsi="Arial" w:cs="Arial"/>
          <w:sz w:val="24"/>
          <w:szCs w:val="24"/>
        </w:rPr>
        <w:t xml:space="preserve"> de fecha </w:t>
      </w:r>
      <w:r>
        <w:rPr>
          <w:rFonts w:ascii="Arial" w:hAnsi="Arial" w:cs="Arial"/>
          <w:sz w:val="24"/>
          <w:szCs w:val="24"/>
        </w:rPr>
        <w:t xml:space="preserve">28 de marzo </w:t>
      </w:r>
      <w:r w:rsidRPr="004E6C8F">
        <w:rPr>
          <w:rFonts w:ascii="Arial" w:hAnsi="Arial" w:cs="Arial"/>
          <w:sz w:val="24"/>
          <w:szCs w:val="24"/>
        </w:rPr>
        <w:t>del 201</w:t>
      </w:r>
      <w:r>
        <w:rPr>
          <w:rFonts w:ascii="Arial" w:hAnsi="Arial" w:cs="Arial"/>
          <w:sz w:val="24"/>
          <w:szCs w:val="24"/>
        </w:rPr>
        <w:t>9</w:t>
      </w:r>
      <w:r w:rsidRPr="004E6C8F">
        <w:rPr>
          <w:rFonts w:ascii="Arial" w:hAnsi="Arial" w:cs="Arial"/>
          <w:sz w:val="24"/>
          <w:szCs w:val="24"/>
        </w:rPr>
        <w:t xml:space="preserve">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acta número 0</w:t>
      </w:r>
      <w:r>
        <w:rPr>
          <w:rFonts w:ascii="Arial" w:hAnsi="Arial" w:cs="Arial"/>
          <w:sz w:val="24"/>
          <w:szCs w:val="24"/>
        </w:rPr>
        <w:t>6-2019</w:t>
      </w:r>
      <w:r w:rsidRPr="004E6C8F">
        <w:rPr>
          <w:rFonts w:ascii="Arial" w:hAnsi="Arial" w:cs="Arial"/>
          <w:sz w:val="24"/>
          <w:szCs w:val="24"/>
        </w:rPr>
        <w:t xml:space="preserve"> de fecha </w:t>
      </w:r>
      <w:r>
        <w:rPr>
          <w:rFonts w:ascii="Arial" w:hAnsi="Arial" w:cs="Arial"/>
          <w:sz w:val="24"/>
          <w:szCs w:val="24"/>
        </w:rPr>
        <w:t>28 de marzo del 2019</w:t>
      </w:r>
      <w:r w:rsidRPr="004E6C8F">
        <w:rPr>
          <w:rFonts w:ascii="Arial" w:hAnsi="Arial" w:cs="Arial"/>
          <w:sz w:val="24"/>
          <w:szCs w:val="24"/>
        </w:rPr>
        <w:t>. Recábense firmas correspondientes.----------------------------------------</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FF16F1" w:rsidRPr="004E6C8F" w:rsidRDefault="00FF16F1" w:rsidP="00FF16F1">
      <w:pPr>
        <w:spacing w:after="0" w:line="360" w:lineRule="auto"/>
        <w:jc w:val="both"/>
        <w:rPr>
          <w:rFonts w:ascii="Arial" w:hAnsi="Arial" w:cs="Arial"/>
          <w:b/>
          <w:sz w:val="24"/>
          <w:szCs w:val="24"/>
        </w:rPr>
      </w:pPr>
      <w:r w:rsidRPr="004E6C8F">
        <w:rPr>
          <w:rFonts w:ascii="Arial" w:hAnsi="Arial" w:cs="Arial"/>
          <w:sz w:val="24"/>
          <w:szCs w:val="24"/>
        </w:rPr>
        <w:lastRenderedPageBreak/>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FF16F1" w:rsidRPr="004E6C8F" w:rsidRDefault="00FF16F1" w:rsidP="00FF16F1">
      <w:pPr>
        <w:spacing w:after="0" w:line="360" w:lineRule="auto"/>
        <w:jc w:val="both"/>
        <w:rPr>
          <w:rFonts w:ascii="Arial" w:hAnsi="Arial" w:cs="Arial"/>
          <w:sz w:val="24"/>
          <w:szCs w:val="24"/>
        </w:rPr>
      </w:pPr>
    </w:p>
    <w:p w:rsidR="00FF16F1" w:rsidRPr="004E6C8F" w:rsidRDefault="00FF16F1" w:rsidP="00FF16F1">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sidRPr="004E6C8F">
        <w:rPr>
          <w:rFonts w:ascii="Arial" w:hAnsi="Arial" w:cs="Arial"/>
          <w:b/>
          <w:sz w:val="24"/>
          <w:szCs w:val="24"/>
        </w:rPr>
        <w:t xml:space="preserve"> </w:t>
      </w:r>
      <w:r w:rsidRPr="004E6C8F">
        <w:rPr>
          <w:rFonts w:ascii="Arial" w:hAnsi="Arial" w:cs="Arial"/>
          <w:sz w:val="24"/>
          <w:szCs w:val="24"/>
        </w:rPr>
        <w:t>Aseo Público, del</w:t>
      </w:r>
      <w:r w:rsidRPr="004E6C8F">
        <w:rPr>
          <w:rFonts w:ascii="Arial" w:hAnsi="Arial" w:cs="Arial"/>
          <w:b/>
          <w:sz w:val="24"/>
          <w:szCs w:val="24"/>
        </w:rPr>
        <w:t xml:space="preserve"> </w:t>
      </w:r>
      <w:r w:rsidRPr="004E6C8F">
        <w:rPr>
          <w:rFonts w:ascii="Arial" w:hAnsi="Arial" w:cs="Arial"/>
          <w:sz w:val="24"/>
          <w:szCs w:val="24"/>
        </w:rPr>
        <w:t>Ayuntamiento de Tecolotlán, Jalisco, C. Víctor Collazo Marín, procede a la clausura de la Sesión Ordinaria número 0</w:t>
      </w:r>
      <w:r>
        <w:rPr>
          <w:rFonts w:ascii="Arial" w:hAnsi="Arial" w:cs="Arial"/>
          <w:sz w:val="24"/>
          <w:szCs w:val="24"/>
        </w:rPr>
        <w:t>7 siete</w:t>
      </w:r>
      <w:r w:rsidRPr="004E6C8F">
        <w:rPr>
          <w:rFonts w:ascii="Arial" w:hAnsi="Arial" w:cs="Arial"/>
          <w:sz w:val="24"/>
          <w:szCs w:val="24"/>
        </w:rPr>
        <w:t>, siendo las 11:</w:t>
      </w:r>
      <w:r>
        <w:rPr>
          <w:rFonts w:ascii="Arial" w:hAnsi="Arial" w:cs="Arial"/>
          <w:sz w:val="24"/>
          <w:szCs w:val="24"/>
        </w:rPr>
        <w:t>16 once</w:t>
      </w:r>
      <w:r w:rsidRPr="004E6C8F">
        <w:rPr>
          <w:rFonts w:ascii="Arial" w:hAnsi="Arial" w:cs="Arial"/>
          <w:sz w:val="24"/>
          <w:szCs w:val="24"/>
        </w:rPr>
        <w:t xml:space="preserve"> horas con </w:t>
      </w:r>
      <w:r>
        <w:rPr>
          <w:rFonts w:ascii="Arial" w:hAnsi="Arial" w:cs="Arial"/>
          <w:sz w:val="24"/>
          <w:szCs w:val="24"/>
        </w:rPr>
        <w:t>dieciséis</w:t>
      </w:r>
      <w:r w:rsidRPr="004E6C8F">
        <w:rPr>
          <w:rFonts w:ascii="Arial" w:hAnsi="Arial" w:cs="Arial"/>
          <w:sz w:val="24"/>
          <w:szCs w:val="24"/>
        </w:rPr>
        <w:t xml:space="preserve"> minutos, del día 2</w:t>
      </w:r>
      <w:r>
        <w:rPr>
          <w:rFonts w:ascii="Arial" w:hAnsi="Arial" w:cs="Arial"/>
          <w:sz w:val="24"/>
          <w:szCs w:val="24"/>
        </w:rPr>
        <w:t>8</w:t>
      </w:r>
      <w:r w:rsidRPr="004E6C8F">
        <w:rPr>
          <w:rFonts w:ascii="Arial" w:hAnsi="Arial" w:cs="Arial"/>
          <w:sz w:val="24"/>
          <w:szCs w:val="24"/>
        </w:rPr>
        <w:t xml:space="preserve"> del mes de </w:t>
      </w:r>
      <w:r>
        <w:rPr>
          <w:rFonts w:ascii="Arial" w:hAnsi="Arial" w:cs="Arial"/>
          <w:sz w:val="24"/>
          <w:szCs w:val="24"/>
        </w:rPr>
        <w:t>abril del año 2019 dos mil diecinueve</w:t>
      </w:r>
      <w:r w:rsidRPr="004E6C8F">
        <w:rPr>
          <w:rFonts w:ascii="Arial" w:hAnsi="Arial" w:cs="Arial"/>
          <w:sz w:val="24"/>
          <w:szCs w:val="24"/>
        </w:rPr>
        <w:t xml:space="preserve">; 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p>
    <w:p w:rsidR="00FF16F1" w:rsidRPr="004E6C8F" w:rsidRDefault="00FF16F1" w:rsidP="00FF16F1">
      <w:pPr>
        <w:spacing w:after="0" w:line="360" w:lineRule="auto"/>
        <w:rPr>
          <w:rFonts w:ascii="Arial" w:hAnsi="Arial" w:cs="Arial"/>
          <w:sz w:val="24"/>
          <w:szCs w:val="24"/>
        </w:rPr>
      </w:pPr>
    </w:p>
    <w:p w:rsidR="00FF16F1" w:rsidRPr="004E6C8F" w:rsidRDefault="00FF16F1" w:rsidP="00FF16F1">
      <w:pPr>
        <w:spacing w:after="0" w:line="360" w:lineRule="auto"/>
        <w:rPr>
          <w:rFonts w:ascii="Arial" w:hAnsi="Arial" w:cs="Arial"/>
          <w:sz w:val="24"/>
          <w:szCs w:val="24"/>
        </w:rPr>
      </w:pPr>
    </w:p>
    <w:p w:rsidR="00FF16F1" w:rsidRPr="004E6C8F" w:rsidRDefault="00FF16F1" w:rsidP="00FF16F1">
      <w:pPr>
        <w:spacing w:after="0" w:line="360" w:lineRule="auto"/>
        <w:rPr>
          <w:rFonts w:ascii="Arial" w:hAnsi="Arial" w:cs="Arial"/>
          <w:sz w:val="24"/>
          <w:szCs w:val="24"/>
        </w:rPr>
      </w:pPr>
    </w:p>
    <w:p w:rsidR="00FF16F1" w:rsidRPr="004E6C8F" w:rsidRDefault="00FF16F1" w:rsidP="00FF16F1">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FF16F1" w:rsidRPr="004E6C8F" w:rsidRDefault="00FF16F1" w:rsidP="00FF16F1">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 ASEO PÚBLICO, DEL AYUNTAMIENTO DE TECOLOTLAN, JALISCO.</w:t>
      </w:r>
    </w:p>
    <w:p w:rsidR="00FF16F1" w:rsidRPr="004E6C8F" w:rsidRDefault="00FF16F1" w:rsidP="00FF16F1">
      <w:pPr>
        <w:spacing w:after="0" w:line="360" w:lineRule="auto"/>
        <w:rPr>
          <w:rFonts w:ascii="Arial" w:hAnsi="Arial" w:cs="Arial"/>
          <w:sz w:val="24"/>
          <w:szCs w:val="24"/>
        </w:rPr>
      </w:pPr>
    </w:p>
    <w:p w:rsidR="00FF16F1" w:rsidRPr="004E6C8F" w:rsidRDefault="00FF16F1" w:rsidP="00FF16F1">
      <w:pPr>
        <w:spacing w:after="0" w:line="360" w:lineRule="auto"/>
        <w:rPr>
          <w:rFonts w:ascii="Arial" w:hAnsi="Arial" w:cs="Arial"/>
          <w:sz w:val="24"/>
          <w:szCs w:val="24"/>
        </w:rPr>
      </w:pPr>
    </w:p>
    <w:p w:rsidR="00FF16F1" w:rsidRPr="004E6C8F" w:rsidRDefault="00FF16F1" w:rsidP="00FF16F1">
      <w:pPr>
        <w:spacing w:after="0" w:line="360" w:lineRule="auto"/>
        <w:rPr>
          <w:rFonts w:ascii="Arial" w:hAnsi="Arial" w:cs="Arial"/>
          <w:sz w:val="24"/>
          <w:szCs w:val="24"/>
        </w:rPr>
      </w:pPr>
    </w:p>
    <w:p w:rsidR="00FF16F1" w:rsidRPr="004E6C8F" w:rsidRDefault="00FF16F1" w:rsidP="00FF16F1">
      <w:pPr>
        <w:spacing w:after="0" w:line="360" w:lineRule="auto"/>
        <w:rPr>
          <w:rFonts w:ascii="Arial" w:hAnsi="Arial" w:cs="Arial"/>
          <w:sz w:val="24"/>
          <w:szCs w:val="24"/>
        </w:rPr>
      </w:pPr>
      <w:r>
        <w:rPr>
          <w:rFonts w:ascii="Arial" w:hAnsi="Arial" w:cs="Arial"/>
          <w:sz w:val="24"/>
          <w:szCs w:val="24"/>
        </w:rPr>
        <w:t>_______________________________        _______________________________</w:t>
      </w:r>
    </w:p>
    <w:p w:rsidR="00FF16F1" w:rsidRPr="004E6C8F" w:rsidRDefault="00FF16F1" w:rsidP="00FF16F1">
      <w:pPr>
        <w:spacing w:after="0" w:line="360" w:lineRule="auto"/>
        <w:jc w:val="center"/>
        <w:rPr>
          <w:rFonts w:ascii="Arial" w:hAnsi="Arial" w:cs="Arial"/>
          <w:b/>
          <w:sz w:val="24"/>
          <w:szCs w:val="24"/>
        </w:rPr>
      </w:pPr>
    </w:p>
    <w:p w:rsidR="00FF16F1" w:rsidRPr="004E6C8F" w:rsidRDefault="00FF16F1" w:rsidP="00FF16F1">
      <w:pPr>
        <w:spacing w:line="360" w:lineRule="auto"/>
        <w:jc w:val="center"/>
        <w:rPr>
          <w:rFonts w:ascii="Arial" w:hAnsi="Arial" w:cs="Arial"/>
          <w:b/>
        </w:rPr>
      </w:pPr>
      <w:r w:rsidRPr="004E6C8F">
        <w:rPr>
          <w:rFonts w:ascii="Arial" w:hAnsi="Arial" w:cs="Arial"/>
          <w:b/>
        </w:rPr>
        <w:t>C. LIC. RICARDO RAMÍREZ RUELAS</w:t>
      </w:r>
      <w:r>
        <w:rPr>
          <w:rFonts w:ascii="Arial" w:hAnsi="Arial" w:cs="Arial"/>
          <w:b/>
        </w:rPr>
        <w:t xml:space="preserve">               </w:t>
      </w:r>
      <w:r w:rsidRPr="004E6C8F">
        <w:rPr>
          <w:rFonts w:ascii="Arial" w:hAnsi="Arial" w:cs="Arial"/>
          <w:b/>
        </w:rPr>
        <w:t xml:space="preserve">     C. ANTONIO NARANJO LÓPEZ</w:t>
      </w:r>
    </w:p>
    <w:p w:rsidR="00FF16F1" w:rsidRPr="004E6C8F" w:rsidRDefault="00FF16F1" w:rsidP="00FF16F1">
      <w:pPr>
        <w:spacing w:line="360" w:lineRule="auto"/>
        <w:rPr>
          <w:rFonts w:ascii="Arial" w:hAnsi="Arial" w:cs="Arial"/>
          <w:b/>
        </w:rPr>
      </w:pPr>
      <w:r>
        <w:rPr>
          <w:rFonts w:ascii="Arial" w:hAnsi="Arial" w:cs="Arial"/>
          <w:b/>
        </w:rPr>
        <w:t xml:space="preserve">            </w:t>
      </w:r>
      <w:r w:rsidRPr="004E6C8F">
        <w:rPr>
          <w:rFonts w:ascii="Arial" w:hAnsi="Arial" w:cs="Arial"/>
          <w:b/>
        </w:rPr>
        <w:t xml:space="preserve"> PRESIDENTE MUNICIPAL                                         </w:t>
      </w:r>
      <w:r>
        <w:rPr>
          <w:rFonts w:ascii="Arial" w:hAnsi="Arial" w:cs="Arial"/>
          <w:b/>
        </w:rPr>
        <w:t xml:space="preserve">           </w:t>
      </w:r>
      <w:r w:rsidRPr="004E6C8F">
        <w:rPr>
          <w:rFonts w:ascii="Arial" w:hAnsi="Arial" w:cs="Arial"/>
          <w:b/>
        </w:rPr>
        <w:t>REGIDOR</w:t>
      </w:r>
    </w:p>
    <w:p w:rsidR="00FF16F1" w:rsidRPr="004E6C8F" w:rsidRDefault="00FF16F1" w:rsidP="00FF16F1">
      <w:pPr>
        <w:spacing w:line="360" w:lineRule="auto"/>
        <w:rPr>
          <w:rFonts w:ascii="Arial" w:hAnsi="Arial" w:cs="Arial"/>
          <w:b/>
        </w:rPr>
      </w:pPr>
      <w:r w:rsidRPr="004E6C8F">
        <w:rPr>
          <w:rFonts w:ascii="Arial" w:hAnsi="Arial" w:cs="Arial"/>
          <w:b/>
        </w:rPr>
        <w:t xml:space="preserve">                           </w:t>
      </w:r>
    </w:p>
    <w:p w:rsidR="00FF16F1" w:rsidRPr="004E6C8F" w:rsidRDefault="00FF16F1" w:rsidP="00FF16F1">
      <w:pPr>
        <w:spacing w:line="360" w:lineRule="auto"/>
        <w:rPr>
          <w:rFonts w:ascii="Arial" w:hAnsi="Arial" w:cs="Arial"/>
        </w:rPr>
      </w:pPr>
    </w:p>
    <w:p w:rsidR="00FF16F1" w:rsidRDefault="00FF16F1" w:rsidP="00FF16F1">
      <w:pPr>
        <w:spacing w:line="360" w:lineRule="auto"/>
      </w:pPr>
    </w:p>
    <w:p w:rsidR="00960F97" w:rsidRDefault="00960F97"/>
    <w:sectPr w:rsidR="00960F97" w:rsidSect="00ED23F1">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6F1"/>
    <w:rsid w:val="00960F97"/>
    <w:rsid w:val="00E73305"/>
    <w:rsid w:val="00FF16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6F1"/>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6F1"/>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833</Words>
  <Characters>4586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2</cp:revision>
  <cp:lastPrinted>2019-04-25T13:31:00Z</cp:lastPrinted>
  <dcterms:created xsi:type="dcterms:W3CDTF">2019-04-25T04:54:00Z</dcterms:created>
  <dcterms:modified xsi:type="dcterms:W3CDTF">2019-04-25T13:31:00Z</dcterms:modified>
</cp:coreProperties>
</file>