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A32" w:rsidRPr="00411954" w:rsidRDefault="00C10A32" w:rsidP="00C10A32">
      <w:pPr>
        <w:pStyle w:val="Encabezado"/>
        <w:jc w:val="right"/>
        <w:rPr>
          <w:rFonts w:ascii="Arial Narrow" w:hAnsi="Arial Narrow"/>
          <w:b/>
          <w:sz w:val="24"/>
          <w:szCs w:val="24"/>
        </w:rPr>
      </w:pPr>
    </w:p>
    <w:p w:rsidR="00C10A32" w:rsidRPr="00411954" w:rsidRDefault="00C10A32" w:rsidP="00C10A32">
      <w:pPr>
        <w:pStyle w:val="Encabezado"/>
        <w:jc w:val="right"/>
        <w:rPr>
          <w:rFonts w:ascii="Arial Narrow" w:hAnsi="Arial Narrow"/>
          <w:b/>
          <w:sz w:val="24"/>
          <w:szCs w:val="24"/>
        </w:rPr>
      </w:pPr>
      <w:r w:rsidRPr="00411954">
        <w:rPr>
          <w:rFonts w:ascii="Arial Narrow" w:hAnsi="Arial Narrow"/>
          <w:b/>
          <w:sz w:val="24"/>
          <w:szCs w:val="24"/>
        </w:rPr>
        <w:t>ASUNTO: Respuesta a Oficio</w:t>
      </w:r>
    </w:p>
    <w:p w:rsidR="00C10A32" w:rsidRPr="00516A66" w:rsidRDefault="00C10A32" w:rsidP="00C10A32">
      <w:pPr>
        <w:pStyle w:val="Encabezado"/>
        <w:jc w:val="right"/>
        <w:rPr>
          <w:rFonts w:ascii="Arial Narrow" w:hAnsi="Arial Narrow"/>
          <w:b/>
          <w:sz w:val="24"/>
          <w:szCs w:val="24"/>
        </w:rPr>
      </w:pPr>
      <w:r>
        <w:rPr>
          <w:rFonts w:ascii="Arial Narrow" w:hAnsi="Arial Narrow"/>
          <w:b/>
          <w:sz w:val="24"/>
          <w:szCs w:val="24"/>
        </w:rPr>
        <w:t>OFICIO: DPE/N.121</w:t>
      </w:r>
    </w:p>
    <w:p w:rsidR="00C10A32" w:rsidRPr="00411954" w:rsidRDefault="00C10A32" w:rsidP="00C10A32">
      <w:pPr>
        <w:pStyle w:val="Sinespaciado"/>
        <w:jc w:val="right"/>
        <w:rPr>
          <w:rFonts w:ascii="Arial Narrow" w:eastAsia="Arial Unicode MS" w:hAnsi="Arial Narrow" w:cs="Arial Unicode MS"/>
          <w:sz w:val="24"/>
          <w:szCs w:val="24"/>
        </w:rPr>
      </w:pPr>
    </w:p>
    <w:p w:rsidR="00C10A32" w:rsidRPr="00411954" w:rsidRDefault="00C10A32" w:rsidP="00C10A32">
      <w:pPr>
        <w:pStyle w:val="Sinespaciado"/>
        <w:jc w:val="right"/>
        <w:rPr>
          <w:rFonts w:ascii="Arial Narrow" w:eastAsia="Arial Unicode MS" w:hAnsi="Arial Narrow" w:cs="Arial Unicode MS"/>
          <w:sz w:val="24"/>
          <w:szCs w:val="24"/>
        </w:rPr>
      </w:pPr>
      <w:r>
        <w:rPr>
          <w:rFonts w:ascii="Arial Narrow" w:eastAsia="Arial Unicode MS" w:hAnsi="Arial Narrow" w:cs="Arial Unicode MS"/>
          <w:sz w:val="24"/>
          <w:szCs w:val="24"/>
        </w:rPr>
        <w:t>Tecolotlán, Jalisco, a  9 de Agosto</w:t>
      </w:r>
      <w:r w:rsidRPr="00411954">
        <w:rPr>
          <w:rFonts w:ascii="Arial Narrow" w:eastAsia="Arial Unicode MS" w:hAnsi="Arial Narrow" w:cs="Arial Unicode MS"/>
          <w:sz w:val="24"/>
          <w:szCs w:val="24"/>
        </w:rPr>
        <w:t xml:space="preserve"> de</w:t>
      </w:r>
      <w:r>
        <w:rPr>
          <w:rFonts w:ascii="Arial Narrow" w:eastAsia="Arial Unicode MS" w:hAnsi="Arial Narrow" w:cs="Arial Unicode MS"/>
          <w:sz w:val="24"/>
          <w:szCs w:val="24"/>
        </w:rPr>
        <w:t>l</w:t>
      </w:r>
      <w:r w:rsidRPr="00411954">
        <w:rPr>
          <w:rFonts w:ascii="Arial Narrow" w:eastAsia="Arial Unicode MS" w:hAnsi="Arial Narrow" w:cs="Arial Unicode MS"/>
          <w:sz w:val="24"/>
          <w:szCs w:val="24"/>
        </w:rPr>
        <w:t xml:space="preserve"> 2019</w:t>
      </w:r>
    </w:p>
    <w:p w:rsidR="00C10A32" w:rsidRPr="00411954" w:rsidRDefault="00C10A32" w:rsidP="00C10A32">
      <w:pPr>
        <w:pStyle w:val="Sinespaciado"/>
        <w:rPr>
          <w:rFonts w:ascii="Arial Narrow" w:eastAsia="Arial Unicode MS" w:hAnsi="Arial Narrow" w:cs="Arial Unicode MS"/>
          <w:sz w:val="24"/>
          <w:szCs w:val="24"/>
        </w:rPr>
      </w:pPr>
    </w:p>
    <w:p w:rsidR="00C10A32" w:rsidRPr="00411954" w:rsidRDefault="00C10A32" w:rsidP="00C10A32">
      <w:pPr>
        <w:pStyle w:val="Sinespaciado"/>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LIC. ROSALÍA BUSTOS MONCAYO</w:t>
      </w:r>
    </w:p>
    <w:p w:rsidR="00C10A32" w:rsidRPr="00411954" w:rsidRDefault="00C10A32" w:rsidP="00C10A32">
      <w:pPr>
        <w:rPr>
          <w:rFonts w:ascii="Arial Narrow" w:hAnsi="Arial Narrow"/>
          <w:b/>
          <w:sz w:val="24"/>
          <w:szCs w:val="24"/>
        </w:rPr>
      </w:pPr>
      <w:r>
        <w:rPr>
          <w:rFonts w:ascii="Arial Narrow" w:hAnsi="Arial Narrow"/>
          <w:b/>
          <w:sz w:val="24"/>
          <w:szCs w:val="24"/>
        </w:rPr>
        <w:t>TITULAR DE LA DIRECCIÓ</w:t>
      </w:r>
      <w:r w:rsidRPr="00411954">
        <w:rPr>
          <w:rFonts w:ascii="Arial Narrow" w:hAnsi="Arial Narrow"/>
          <w:b/>
          <w:sz w:val="24"/>
          <w:szCs w:val="24"/>
        </w:rPr>
        <w:t>N DE TRANSPARENCIA</w:t>
      </w:r>
    </w:p>
    <w:p w:rsidR="00C10A32" w:rsidRDefault="00C10A32" w:rsidP="00C10A32">
      <w:pPr>
        <w:jc w:val="right"/>
        <w:rPr>
          <w:rFonts w:ascii="Arial Narrow" w:hAnsi="Arial Narrow"/>
          <w:b/>
          <w:sz w:val="24"/>
          <w:szCs w:val="24"/>
        </w:rPr>
      </w:pPr>
      <w:r w:rsidRPr="00517DB6">
        <w:rPr>
          <w:rFonts w:ascii="Arial Narrow" w:hAnsi="Arial Narrow"/>
          <w:b/>
          <w:sz w:val="24"/>
          <w:szCs w:val="24"/>
        </w:rPr>
        <w:t>Anexo 001</w:t>
      </w:r>
    </w:p>
    <w:p w:rsidR="00C10A32" w:rsidRPr="00267DA3" w:rsidRDefault="00C10A32" w:rsidP="00C10A32">
      <w:pPr>
        <w:jc w:val="center"/>
        <w:rPr>
          <w:rFonts w:ascii="Arial Narrow" w:hAnsi="Arial Narrow"/>
          <w:b/>
          <w:sz w:val="24"/>
          <w:szCs w:val="24"/>
        </w:rPr>
      </w:pPr>
      <w:r w:rsidRPr="00267DA3">
        <w:rPr>
          <w:rFonts w:ascii="Arial Narrow" w:hAnsi="Arial Narrow"/>
          <w:b/>
          <w:sz w:val="24"/>
          <w:szCs w:val="24"/>
        </w:rPr>
        <w:t>Agenda mes de Junio</w:t>
      </w:r>
    </w:p>
    <w:tbl>
      <w:tblPr>
        <w:tblStyle w:val="Tablaconcuadrcula"/>
        <w:tblpPr w:leftFromText="141" w:rightFromText="141" w:vertAnchor="text" w:horzAnchor="margin" w:tblpX="-176" w:tblpY="400"/>
        <w:tblW w:w="10808" w:type="dxa"/>
        <w:tblLook w:val="04A0" w:firstRow="1" w:lastRow="0" w:firstColumn="1" w:lastColumn="0" w:noHBand="0" w:noVBand="1"/>
      </w:tblPr>
      <w:tblGrid>
        <w:gridCol w:w="2303"/>
        <w:gridCol w:w="1843"/>
        <w:gridCol w:w="2126"/>
        <w:gridCol w:w="2268"/>
        <w:gridCol w:w="2268"/>
      </w:tblGrid>
      <w:tr w:rsidR="00C10A32" w:rsidRPr="00267DA3" w:rsidTr="00D65748">
        <w:tc>
          <w:tcPr>
            <w:tcW w:w="2303"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Lunes</w:t>
            </w:r>
          </w:p>
        </w:tc>
        <w:tc>
          <w:tcPr>
            <w:tcW w:w="1843"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Martes</w:t>
            </w:r>
          </w:p>
        </w:tc>
        <w:tc>
          <w:tcPr>
            <w:tcW w:w="2126"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Miércoles</w:t>
            </w:r>
          </w:p>
        </w:tc>
        <w:tc>
          <w:tcPr>
            <w:tcW w:w="2268"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Jueves</w:t>
            </w:r>
          </w:p>
        </w:tc>
        <w:tc>
          <w:tcPr>
            <w:tcW w:w="2268" w:type="dxa"/>
            <w:shd w:val="clear" w:color="auto" w:fill="A6A6A6" w:themeFill="background1" w:themeFillShade="A6"/>
          </w:tcPr>
          <w:p w:rsidR="00C10A32" w:rsidRPr="00267DA3" w:rsidRDefault="00C10A32" w:rsidP="00D65748">
            <w:pPr>
              <w:jc w:val="center"/>
              <w:rPr>
                <w:rFonts w:ascii="Arial Narrow" w:hAnsi="Arial Narrow"/>
                <w:b/>
                <w:sz w:val="24"/>
                <w:szCs w:val="24"/>
              </w:rPr>
            </w:pPr>
            <w:r w:rsidRPr="00267DA3">
              <w:rPr>
                <w:rFonts w:ascii="Arial Narrow" w:hAnsi="Arial Narrow"/>
                <w:b/>
                <w:sz w:val="24"/>
                <w:szCs w:val="24"/>
              </w:rPr>
              <w:t>Viernes</w:t>
            </w:r>
          </w:p>
        </w:tc>
      </w:tr>
      <w:tr w:rsidR="00C10A32" w:rsidRPr="00267DA3" w:rsidTr="00D65748">
        <w:tc>
          <w:tcPr>
            <w:tcW w:w="230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01</w:t>
            </w:r>
          </w:p>
          <w:p w:rsidR="001E051A" w:rsidRPr="00267DA3" w:rsidRDefault="001E051A" w:rsidP="001E051A">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Se entregó información  a mujeres de las convocatorias  de Fuerza Mujeres y Emprendedoras  de Alta Impacto</w:t>
            </w:r>
          </w:p>
          <w:p w:rsidR="00C10A32" w:rsidRPr="00267DA3" w:rsidRDefault="00C10A32" w:rsidP="00D65748">
            <w:pPr>
              <w:rPr>
                <w:rFonts w:ascii="Arial Narrow" w:hAnsi="Arial Narrow"/>
                <w:sz w:val="20"/>
                <w:szCs w:val="20"/>
              </w:rPr>
            </w:pPr>
          </w:p>
        </w:tc>
        <w:tc>
          <w:tcPr>
            <w:tcW w:w="184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02</w:t>
            </w:r>
          </w:p>
          <w:p w:rsidR="001E051A" w:rsidRPr="00267DA3" w:rsidRDefault="001E051A" w:rsidP="00D65748">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Se entregó información  a mujeres de las convocatorias  de Fuerza Mujeres y Emprendedoras  de Alta Impacto</w:t>
            </w:r>
          </w:p>
          <w:p w:rsidR="00C10A32" w:rsidRPr="00267DA3" w:rsidRDefault="00C10A32" w:rsidP="00D65748">
            <w:pPr>
              <w:rPr>
                <w:rFonts w:ascii="Arial Narrow" w:hAnsi="Arial Narrow"/>
                <w:b/>
                <w:sz w:val="20"/>
                <w:szCs w:val="20"/>
              </w:rPr>
            </w:pPr>
          </w:p>
        </w:tc>
        <w:tc>
          <w:tcPr>
            <w:tcW w:w="2126" w:type="dxa"/>
          </w:tcPr>
          <w:p w:rsidR="00C10A32" w:rsidRPr="00267DA3" w:rsidRDefault="00C10A32" w:rsidP="00D65748">
            <w:pPr>
              <w:rPr>
                <w:rFonts w:ascii="Arial Narrow" w:hAnsi="Arial Narrow"/>
                <w:b/>
                <w:sz w:val="20"/>
                <w:szCs w:val="20"/>
              </w:rPr>
            </w:pPr>
            <w:r w:rsidRPr="00267DA3">
              <w:rPr>
                <w:rFonts w:ascii="Arial Narrow" w:hAnsi="Arial Narrow"/>
                <w:sz w:val="20"/>
                <w:szCs w:val="20"/>
              </w:rPr>
              <w:t xml:space="preserve"> </w:t>
            </w:r>
            <w:r w:rsidR="001E051A" w:rsidRPr="00267DA3">
              <w:rPr>
                <w:rFonts w:ascii="Arial Narrow" w:hAnsi="Arial Narrow"/>
                <w:b/>
                <w:sz w:val="20"/>
                <w:szCs w:val="20"/>
              </w:rPr>
              <w:t>03</w:t>
            </w:r>
          </w:p>
          <w:p w:rsidR="00C10A32" w:rsidRPr="00267DA3" w:rsidRDefault="00D42995" w:rsidP="00D65748">
            <w:pPr>
              <w:rPr>
                <w:rFonts w:ascii="Arial Narrow" w:hAnsi="Arial Narrow"/>
                <w:sz w:val="20"/>
                <w:szCs w:val="20"/>
              </w:rPr>
            </w:pPr>
            <w:r w:rsidRPr="00267DA3">
              <w:rPr>
                <w:rFonts w:ascii="Arial Narrow" w:hAnsi="Arial Narrow"/>
                <w:sz w:val="20"/>
                <w:szCs w:val="20"/>
              </w:rPr>
              <w:t>- Se entregó información  a mujeres de las convocatorias  de Fuerza Mujeres y Emprendedoras  de Alta Impacto</w:t>
            </w:r>
          </w:p>
        </w:tc>
        <w:tc>
          <w:tcPr>
            <w:tcW w:w="2268" w:type="dxa"/>
          </w:tcPr>
          <w:p w:rsidR="00C10A32" w:rsidRPr="00267DA3" w:rsidRDefault="001E051A" w:rsidP="001E051A">
            <w:pPr>
              <w:rPr>
                <w:rFonts w:ascii="Arial Narrow" w:hAnsi="Arial Narrow"/>
                <w:b/>
                <w:sz w:val="20"/>
                <w:szCs w:val="20"/>
              </w:rPr>
            </w:pPr>
            <w:r w:rsidRPr="00267DA3">
              <w:rPr>
                <w:rFonts w:ascii="Arial Narrow" w:hAnsi="Arial Narrow"/>
                <w:b/>
                <w:sz w:val="20"/>
                <w:szCs w:val="20"/>
              </w:rPr>
              <w:t>04</w:t>
            </w:r>
          </w:p>
          <w:p w:rsidR="00D42995" w:rsidRPr="00267DA3" w:rsidRDefault="00D42995" w:rsidP="001E051A">
            <w:pPr>
              <w:rPr>
                <w:rFonts w:ascii="Arial Narrow" w:hAnsi="Arial Narrow"/>
                <w:b/>
                <w:sz w:val="20"/>
                <w:szCs w:val="20"/>
              </w:rPr>
            </w:pPr>
            <w:r w:rsidRPr="00267DA3">
              <w:rPr>
                <w:rFonts w:ascii="Arial Narrow" w:hAnsi="Arial Narrow"/>
                <w:sz w:val="20"/>
                <w:szCs w:val="20"/>
              </w:rPr>
              <w:t>-Se entregó información  a mujeres de las convocatorias  de Fuerza Mujeres y Emprendedoras  de Alta Impacto</w:t>
            </w:r>
          </w:p>
        </w:tc>
        <w:tc>
          <w:tcPr>
            <w:tcW w:w="2268"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05</w:t>
            </w:r>
          </w:p>
          <w:p w:rsidR="00C10A32" w:rsidRPr="00267DA3" w:rsidRDefault="00D42995" w:rsidP="00D65748">
            <w:pPr>
              <w:rPr>
                <w:rFonts w:ascii="Arial Narrow" w:hAnsi="Arial Narrow"/>
                <w:sz w:val="20"/>
                <w:szCs w:val="20"/>
              </w:rPr>
            </w:pPr>
            <w:r w:rsidRPr="00267DA3">
              <w:rPr>
                <w:rFonts w:ascii="Arial Narrow" w:hAnsi="Arial Narrow"/>
                <w:sz w:val="20"/>
                <w:szCs w:val="20"/>
              </w:rPr>
              <w:t>- Se entregó información  a mujeres de las convocatorias  de Fuerza Mujeres y Emprendedoras  de Alta Impacto se pasó información de la convocatoria Cadenas Productivas y su proveeduría  para  fondo perdido de $300,000.00 a la Dirección de Comunicación.</w:t>
            </w:r>
          </w:p>
        </w:tc>
      </w:tr>
      <w:tr w:rsidR="00C10A32" w:rsidRPr="00267DA3" w:rsidTr="00D65748">
        <w:tc>
          <w:tcPr>
            <w:tcW w:w="230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08</w:t>
            </w:r>
          </w:p>
          <w:p w:rsidR="00C10A32" w:rsidRPr="00267DA3" w:rsidRDefault="00D42995" w:rsidP="00D65748">
            <w:pPr>
              <w:rPr>
                <w:rFonts w:ascii="Arial Narrow" w:hAnsi="Arial Narrow"/>
                <w:sz w:val="20"/>
                <w:szCs w:val="20"/>
              </w:rPr>
            </w:pPr>
            <w:r w:rsidRPr="00267DA3">
              <w:rPr>
                <w:rFonts w:ascii="Arial Narrow" w:hAnsi="Arial Narrow"/>
                <w:sz w:val="20"/>
                <w:szCs w:val="20"/>
              </w:rPr>
              <w:t>- Se entregó información  a mujeres de las convocatorias  de Fuerza Mujeres y Emprendedoras  de Alta Impacto,  se realizó el registro de una persona de Quililla para la convocatoria Cadenas Productivas y su proveeduría.</w:t>
            </w:r>
          </w:p>
        </w:tc>
        <w:tc>
          <w:tcPr>
            <w:tcW w:w="184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09</w:t>
            </w:r>
          </w:p>
          <w:p w:rsidR="00C10A32" w:rsidRPr="00267DA3" w:rsidRDefault="00D42995" w:rsidP="00D65748">
            <w:pPr>
              <w:rPr>
                <w:rFonts w:ascii="Arial Narrow" w:hAnsi="Arial Narrow"/>
                <w:sz w:val="20"/>
                <w:szCs w:val="20"/>
              </w:rPr>
            </w:pPr>
            <w:r w:rsidRPr="00267DA3">
              <w:rPr>
                <w:rFonts w:ascii="Arial Narrow" w:hAnsi="Arial Narrow"/>
                <w:sz w:val="20"/>
                <w:szCs w:val="20"/>
              </w:rPr>
              <w:t>- Se entregó información  a mujeres de las convocatorias  de Fuerza Mujeres y Emprendedoras  de Alta Impacto</w:t>
            </w:r>
          </w:p>
        </w:tc>
        <w:tc>
          <w:tcPr>
            <w:tcW w:w="2126"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10</w:t>
            </w:r>
          </w:p>
          <w:p w:rsidR="00C10A32" w:rsidRPr="00267DA3" w:rsidRDefault="00D42995" w:rsidP="00D65748">
            <w:pPr>
              <w:rPr>
                <w:rFonts w:ascii="Arial Narrow" w:hAnsi="Arial Narrow"/>
                <w:sz w:val="20"/>
                <w:szCs w:val="20"/>
              </w:rPr>
            </w:pPr>
            <w:r w:rsidRPr="00267DA3">
              <w:rPr>
                <w:rFonts w:ascii="Arial Narrow" w:hAnsi="Arial Narrow"/>
                <w:sz w:val="20"/>
                <w:szCs w:val="20"/>
              </w:rPr>
              <w:t>- Se entregó información  a mujeres de las convocatorias  de Fuerza Mujeres y Emprendedoras  de Alta Impacto, se realizó el registro de una personas de Ayotitlan  para la convocatoria Cadenas Productivas y su proveeduría.</w:t>
            </w:r>
          </w:p>
        </w:tc>
        <w:tc>
          <w:tcPr>
            <w:tcW w:w="2268" w:type="dxa"/>
          </w:tcPr>
          <w:p w:rsidR="00C10A32" w:rsidRPr="00267DA3" w:rsidRDefault="001E051A" w:rsidP="001E051A">
            <w:pPr>
              <w:rPr>
                <w:rFonts w:ascii="Arial Narrow" w:hAnsi="Arial Narrow"/>
                <w:b/>
                <w:sz w:val="20"/>
                <w:szCs w:val="20"/>
              </w:rPr>
            </w:pPr>
            <w:r w:rsidRPr="00267DA3">
              <w:rPr>
                <w:rFonts w:ascii="Arial Narrow" w:hAnsi="Arial Narrow"/>
                <w:b/>
                <w:sz w:val="20"/>
                <w:szCs w:val="20"/>
              </w:rPr>
              <w:t>11</w:t>
            </w:r>
          </w:p>
          <w:p w:rsidR="00D42995" w:rsidRPr="00267DA3" w:rsidRDefault="00D42995" w:rsidP="001E051A">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 xml:space="preserve"> Se entregó información  a mujeres de las convocatorias  de Fuerza Mujeres y Emprendedoras  de Alta Impacto, se brindó información de la Bolsa de Empleo</w:t>
            </w:r>
          </w:p>
        </w:tc>
        <w:tc>
          <w:tcPr>
            <w:tcW w:w="2268"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12</w:t>
            </w:r>
          </w:p>
          <w:p w:rsidR="00D42995" w:rsidRPr="00267DA3" w:rsidRDefault="00D42995" w:rsidP="00D42995">
            <w:pPr>
              <w:rPr>
                <w:rFonts w:ascii="Arial Narrow" w:hAnsi="Arial Narrow"/>
                <w:sz w:val="20"/>
                <w:szCs w:val="20"/>
              </w:rPr>
            </w:pPr>
            <w:r w:rsidRPr="00267DA3">
              <w:rPr>
                <w:rFonts w:ascii="Arial Narrow" w:hAnsi="Arial Narrow"/>
                <w:sz w:val="20"/>
                <w:szCs w:val="20"/>
              </w:rPr>
              <w:t xml:space="preserve">-Se entregó información  a mujeres de las convocatorias  de Fuerza Mujeres y Emprendedoras  de Alta Impacto, Se acudió a la ciudad de </w:t>
            </w:r>
            <w:r w:rsidR="00267DA3" w:rsidRPr="00267DA3">
              <w:rPr>
                <w:rFonts w:ascii="Arial Narrow" w:hAnsi="Arial Narrow"/>
                <w:sz w:val="20"/>
                <w:szCs w:val="20"/>
              </w:rPr>
              <w:t>Autlán</w:t>
            </w:r>
            <w:r w:rsidRPr="00267DA3">
              <w:rPr>
                <w:rFonts w:ascii="Arial Narrow" w:hAnsi="Arial Narrow"/>
                <w:sz w:val="20"/>
                <w:szCs w:val="20"/>
              </w:rPr>
              <w:t xml:space="preserve"> a presentar ante la radio la Feria del Taco.</w:t>
            </w:r>
          </w:p>
          <w:p w:rsidR="00C10A32" w:rsidRPr="00267DA3" w:rsidRDefault="00C10A32" w:rsidP="001E051A">
            <w:pPr>
              <w:rPr>
                <w:rFonts w:ascii="Arial Narrow" w:hAnsi="Arial Narrow"/>
                <w:sz w:val="20"/>
                <w:szCs w:val="20"/>
              </w:rPr>
            </w:pPr>
          </w:p>
        </w:tc>
      </w:tr>
      <w:tr w:rsidR="00C10A32" w:rsidRPr="00267DA3" w:rsidTr="00D65748">
        <w:tc>
          <w:tcPr>
            <w:tcW w:w="2303"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t>15</w:t>
            </w:r>
          </w:p>
          <w:p w:rsidR="00C10A32" w:rsidRPr="00267DA3" w:rsidRDefault="00D42995" w:rsidP="00D65748">
            <w:pPr>
              <w:rPr>
                <w:rFonts w:ascii="Arial Narrow" w:hAnsi="Arial Narrow"/>
                <w:sz w:val="20"/>
                <w:szCs w:val="20"/>
              </w:rPr>
            </w:pPr>
            <w:r w:rsidRPr="00267DA3">
              <w:rPr>
                <w:rFonts w:ascii="Arial Narrow" w:hAnsi="Arial Narrow"/>
                <w:sz w:val="20"/>
                <w:szCs w:val="20"/>
              </w:rPr>
              <w:t>- Acudimos a la Secretaria de Igualdad Sustantiva entre Mujeres y Hombres para entregar 94 expedientes de Fuerza Mujeres y 14 Emprendedoras de Alto Impacto</w:t>
            </w:r>
          </w:p>
        </w:tc>
        <w:tc>
          <w:tcPr>
            <w:tcW w:w="1843" w:type="dxa"/>
          </w:tcPr>
          <w:p w:rsidR="00C10A32" w:rsidRPr="00267DA3" w:rsidRDefault="001E051A" w:rsidP="00C10A32">
            <w:pPr>
              <w:rPr>
                <w:rFonts w:ascii="Arial Narrow" w:hAnsi="Arial Narrow"/>
                <w:b/>
                <w:sz w:val="20"/>
                <w:szCs w:val="20"/>
              </w:rPr>
            </w:pPr>
            <w:r w:rsidRPr="00267DA3">
              <w:rPr>
                <w:rFonts w:ascii="Arial Narrow" w:hAnsi="Arial Narrow"/>
                <w:b/>
                <w:sz w:val="20"/>
                <w:szCs w:val="20"/>
              </w:rPr>
              <w:t>16</w:t>
            </w:r>
          </w:p>
          <w:p w:rsidR="00D42995" w:rsidRPr="00267DA3" w:rsidRDefault="00D42995" w:rsidP="00C10A32">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Revisamos 3 expedientes más de la Convocatoria Fuerza Mujer, brindamos información de las vacantes de empleo que hay en Estados Unidos y Canadá, adecuamos algunos </w:t>
            </w:r>
            <w:r w:rsidRPr="00267DA3">
              <w:rPr>
                <w:rFonts w:ascii="Arial Narrow" w:hAnsi="Arial Narrow"/>
                <w:sz w:val="20"/>
                <w:szCs w:val="20"/>
              </w:rPr>
              <w:lastRenderedPageBreak/>
              <w:t>puntos de la Feria del Taco.</w:t>
            </w:r>
          </w:p>
        </w:tc>
        <w:tc>
          <w:tcPr>
            <w:tcW w:w="2126"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lastRenderedPageBreak/>
              <w:t>17</w:t>
            </w:r>
          </w:p>
          <w:p w:rsidR="00C10A32" w:rsidRPr="00267DA3" w:rsidRDefault="00D42995" w:rsidP="00D42995">
            <w:pPr>
              <w:rPr>
                <w:rFonts w:ascii="Arial Narrow" w:hAnsi="Arial Narrow"/>
                <w:sz w:val="20"/>
                <w:szCs w:val="20"/>
              </w:rPr>
            </w:pPr>
            <w:r w:rsidRPr="00267DA3">
              <w:rPr>
                <w:rFonts w:ascii="Arial Narrow" w:hAnsi="Arial Narrow"/>
                <w:sz w:val="20"/>
                <w:szCs w:val="20"/>
              </w:rPr>
              <w:t xml:space="preserve">- Revisamos tres más expedientes de la convocatoria de Fuerza Mujeres, organizamos algunos puntos de la Feria del Taco y realizamos un registro en línea de la convocatoria Fortalecimiento de cadenas productivas y su </w:t>
            </w:r>
            <w:r w:rsidRPr="00267DA3">
              <w:rPr>
                <w:rFonts w:ascii="Arial Narrow" w:hAnsi="Arial Narrow"/>
                <w:sz w:val="20"/>
                <w:szCs w:val="20"/>
              </w:rPr>
              <w:lastRenderedPageBreak/>
              <w:t>proveeduría, se mandó información de las vacantes que hay en el extranjero a la dirección de comunicación.</w:t>
            </w:r>
          </w:p>
        </w:tc>
        <w:tc>
          <w:tcPr>
            <w:tcW w:w="2268"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lastRenderedPageBreak/>
              <w:t>18</w:t>
            </w:r>
          </w:p>
          <w:p w:rsidR="00C10A32" w:rsidRPr="00267DA3" w:rsidRDefault="00D42995" w:rsidP="00D42995">
            <w:pPr>
              <w:rPr>
                <w:rFonts w:ascii="Arial Narrow" w:hAnsi="Arial Narrow"/>
                <w:sz w:val="20"/>
                <w:szCs w:val="20"/>
              </w:rPr>
            </w:pPr>
            <w:r w:rsidRPr="00267DA3">
              <w:rPr>
                <w:rFonts w:ascii="Arial Narrow" w:hAnsi="Arial Narrow"/>
                <w:sz w:val="20"/>
                <w:szCs w:val="20"/>
              </w:rPr>
              <w:t>- Se brindó información a 7 personas qu</w:t>
            </w:r>
            <w:r w:rsidR="00267DA3" w:rsidRPr="00267DA3">
              <w:rPr>
                <w:rFonts w:ascii="Arial Narrow" w:hAnsi="Arial Narrow"/>
                <w:sz w:val="20"/>
                <w:szCs w:val="20"/>
              </w:rPr>
              <w:t xml:space="preserve">e saben inglés y quieren ir a </w:t>
            </w:r>
            <w:r w:rsidRPr="00267DA3">
              <w:rPr>
                <w:rFonts w:ascii="Arial Narrow" w:hAnsi="Arial Narrow"/>
                <w:sz w:val="20"/>
                <w:szCs w:val="20"/>
              </w:rPr>
              <w:t xml:space="preserve">trabajar a Canadá, y por parte de Tarde acudimos a la ciudad de GDL, con personal de SEDECO para acordar algunos puntos de la Feria del Taco 2019, y también acudimos con la </w:t>
            </w:r>
            <w:r w:rsidRPr="00267DA3">
              <w:rPr>
                <w:rFonts w:ascii="Arial Narrow" w:hAnsi="Arial Narrow"/>
                <w:sz w:val="20"/>
                <w:szCs w:val="20"/>
              </w:rPr>
              <w:lastRenderedPageBreak/>
              <w:t>conferencista y el chef del cual serán parte de la Feria del Taco.</w:t>
            </w:r>
          </w:p>
        </w:tc>
        <w:tc>
          <w:tcPr>
            <w:tcW w:w="2268" w:type="dxa"/>
          </w:tcPr>
          <w:p w:rsidR="00C10A32" w:rsidRPr="00267DA3" w:rsidRDefault="001E051A" w:rsidP="00D65748">
            <w:pPr>
              <w:rPr>
                <w:rFonts w:ascii="Arial Narrow" w:hAnsi="Arial Narrow"/>
                <w:b/>
                <w:sz w:val="20"/>
                <w:szCs w:val="20"/>
              </w:rPr>
            </w:pPr>
            <w:r w:rsidRPr="00267DA3">
              <w:rPr>
                <w:rFonts w:ascii="Arial Narrow" w:hAnsi="Arial Narrow"/>
                <w:b/>
                <w:sz w:val="20"/>
                <w:szCs w:val="20"/>
              </w:rPr>
              <w:lastRenderedPageBreak/>
              <w:t>19</w:t>
            </w:r>
          </w:p>
          <w:p w:rsidR="00C10A32" w:rsidRPr="00267DA3" w:rsidRDefault="00D42995" w:rsidP="001E051A">
            <w:pPr>
              <w:rPr>
                <w:rFonts w:ascii="Arial Narrow" w:hAnsi="Arial Narrow"/>
                <w:sz w:val="20"/>
                <w:szCs w:val="20"/>
              </w:rPr>
            </w:pPr>
            <w:r w:rsidRPr="00267DA3">
              <w:rPr>
                <w:rFonts w:ascii="Arial Narrow" w:hAnsi="Arial Narrow"/>
                <w:sz w:val="20"/>
                <w:szCs w:val="20"/>
              </w:rPr>
              <w:t>- Se publicaron 3 convocatorias de artesanos y se brindó información de las vacantes en el extranjero</w:t>
            </w:r>
          </w:p>
        </w:tc>
      </w:tr>
      <w:tr w:rsidR="00D42995" w:rsidRPr="00267DA3" w:rsidTr="00D65748">
        <w:tc>
          <w:tcPr>
            <w:tcW w:w="2303" w:type="dxa"/>
          </w:tcPr>
          <w:p w:rsidR="00D42995" w:rsidRPr="00267DA3" w:rsidRDefault="00D42995" w:rsidP="001E051A">
            <w:pPr>
              <w:rPr>
                <w:rFonts w:ascii="Arial Narrow" w:hAnsi="Arial Narrow"/>
                <w:b/>
                <w:sz w:val="20"/>
                <w:szCs w:val="20"/>
              </w:rPr>
            </w:pPr>
            <w:r w:rsidRPr="00267DA3">
              <w:rPr>
                <w:rFonts w:ascii="Arial Narrow" w:hAnsi="Arial Narrow"/>
                <w:b/>
                <w:sz w:val="20"/>
                <w:szCs w:val="20"/>
              </w:rPr>
              <w:lastRenderedPageBreak/>
              <w:t>22</w:t>
            </w:r>
          </w:p>
          <w:p w:rsidR="00D42995" w:rsidRPr="00267DA3" w:rsidRDefault="00D42995" w:rsidP="001E051A">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 xml:space="preserve"> Realizamos algunos trámites de la Feria del Taco de formas de organizar los uniformes diplomas y el programa de la Feria del Taco 2019.</w:t>
            </w:r>
          </w:p>
        </w:tc>
        <w:tc>
          <w:tcPr>
            <w:tcW w:w="1843" w:type="dxa"/>
          </w:tcPr>
          <w:p w:rsidR="00D42995" w:rsidRPr="00267DA3" w:rsidRDefault="00D42995" w:rsidP="00D65748">
            <w:pPr>
              <w:rPr>
                <w:rFonts w:ascii="Arial Narrow" w:hAnsi="Arial Narrow"/>
                <w:b/>
                <w:sz w:val="20"/>
                <w:szCs w:val="20"/>
              </w:rPr>
            </w:pPr>
            <w:r w:rsidRPr="00267DA3">
              <w:rPr>
                <w:rFonts w:ascii="Arial Narrow" w:hAnsi="Arial Narrow"/>
                <w:b/>
                <w:sz w:val="20"/>
                <w:szCs w:val="20"/>
              </w:rPr>
              <w:t>23</w:t>
            </w:r>
          </w:p>
          <w:p w:rsidR="00D42995" w:rsidRPr="00267DA3" w:rsidRDefault="00267DA3" w:rsidP="00D65748">
            <w:pPr>
              <w:rPr>
                <w:rFonts w:ascii="Arial Narrow" w:hAnsi="Arial Narrow"/>
                <w:sz w:val="20"/>
                <w:szCs w:val="20"/>
              </w:rPr>
            </w:pPr>
            <w:r w:rsidRPr="00267DA3">
              <w:rPr>
                <w:rFonts w:ascii="Arial Narrow" w:hAnsi="Arial Narrow"/>
                <w:sz w:val="20"/>
                <w:szCs w:val="20"/>
              </w:rPr>
              <w:t>-</w:t>
            </w:r>
            <w:r w:rsidR="00D42995" w:rsidRPr="00267DA3">
              <w:rPr>
                <w:rFonts w:ascii="Arial Narrow" w:hAnsi="Arial Narrow"/>
                <w:sz w:val="20"/>
                <w:szCs w:val="20"/>
              </w:rPr>
              <w:t>Hicimos entrega de 15 invitaciones para  empresas taqueras para que acudan a la reunión que se llevara a cabo el día  jueves 25 de julio con el fin de acordar algunos puntos para tener la Feria del Taco 2019, se ingresó documentación jurídica de un artesano para la convocatoria acondicionamiento y equipamiento de centros artesanales, acudimos a la entrevista  en la ciudad de Guadalajara  en el programa Cantares y Costumbres.</w:t>
            </w:r>
          </w:p>
        </w:tc>
        <w:tc>
          <w:tcPr>
            <w:tcW w:w="2126" w:type="dxa"/>
          </w:tcPr>
          <w:p w:rsidR="00D42995" w:rsidRPr="00267DA3" w:rsidRDefault="00D42995" w:rsidP="00D65748">
            <w:pPr>
              <w:rPr>
                <w:rFonts w:ascii="Arial Narrow" w:hAnsi="Arial Narrow"/>
                <w:b/>
                <w:sz w:val="20"/>
                <w:szCs w:val="20"/>
              </w:rPr>
            </w:pPr>
            <w:r w:rsidRPr="00267DA3">
              <w:rPr>
                <w:rFonts w:ascii="Arial Narrow" w:hAnsi="Arial Narrow"/>
                <w:b/>
                <w:sz w:val="20"/>
                <w:szCs w:val="20"/>
              </w:rPr>
              <w:t>24</w:t>
            </w:r>
          </w:p>
          <w:p w:rsidR="00D42995" w:rsidRPr="00267DA3" w:rsidRDefault="00267DA3" w:rsidP="00C10A32">
            <w:pPr>
              <w:rPr>
                <w:rFonts w:ascii="Arial Narrow" w:hAnsi="Arial Narrow"/>
                <w:sz w:val="20"/>
                <w:szCs w:val="20"/>
              </w:rPr>
            </w:pPr>
            <w:r w:rsidRPr="00267DA3">
              <w:rPr>
                <w:rFonts w:ascii="Arial Narrow" w:hAnsi="Arial Narrow"/>
                <w:sz w:val="20"/>
                <w:szCs w:val="20"/>
              </w:rPr>
              <w:t>- Se realizó el proyecto  del artesano para la convocatoria Acondicionamiento y Equipamiento de Centros Artesanales, acudimos a la reunión de  Directores de Promoción Económica y personal de Fojal.</w:t>
            </w:r>
          </w:p>
        </w:tc>
        <w:tc>
          <w:tcPr>
            <w:tcW w:w="2268" w:type="dxa"/>
          </w:tcPr>
          <w:p w:rsidR="00D42995" w:rsidRPr="00267DA3" w:rsidRDefault="00D42995" w:rsidP="00C10A32">
            <w:pPr>
              <w:rPr>
                <w:rFonts w:ascii="Arial Narrow" w:hAnsi="Arial Narrow"/>
                <w:b/>
                <w:sz w:val="20"/>
                <w:szCs w:val="20"/>
              </w:rPr>
            </w:pPr>
            <w:r w:rsidRPr="00267DA3">
              <w:rPr>
                <w:rFonts w:ascii="Arial Narrow" w:hAnsi="Arial Narrow"/>
                <w:b/>
                <w:sz w:val="20"/>
                <w:szCs w:val="20"/>
              </w:rPr>
              <w:t>25</w:t>
            </w:r>
          </w:p>
          <w:p w:rsidR="00267DA3" w:rsidRPr="00267DA3" w:rsidRDefault="00267DA3" w:rsidP="00C10A32">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Recibimos información de  Bodega Aurrera de las vacantes a ofertar, recabamos información de los taqueros mediante la reunión que se llevó acabo a las 7 de la tarde en la presidencia.</w:t>
            </w:r>
          </w:p>
        </w:tc>
        <w:tc>
          <w:tcPr>
            <w:tcW w:w="2268" w:type="dxa"/>
          </w:tcPr>
          <w:p w:rsidR="00D42995" w:rsidRPr="00267DA3" w:rsidRDefault="00D42995" w:rsidP="00D65748">
            <w:pPr>
              <w:rPr>
                <w:rFonts w:ascii="Arial Narrow" w:hAnsi="Arial Narrow"/>
                <w:b/>
                <w:sz w:val="20"/>
                <w:szCs w:val="20"/>
              </w:rPr>
            </w:pPr>
            <w:r w:rsidRPr="00267DA3">
              <w:rPr>
                <w:rFonts w:ascii="Arial Narrow" w:hAnsi="Arial Narrow"/>
                <w:b/>
                <w:sz w:val="20"/>
                <w:szCs w:val="20"/>
              </w:rPr>
              <w:t>26</w:t>
            </w:r>
          </w:p>
          <w:p w:rsidR="00D42995" w:rsidRPr="00267DA3" w:rsidRDefault="00267DA3" w:rsidP="00D65748">
            <w:pPr>
              <w:rPr>
                <w:rFonts w:ascii="Arial Narrow" w:hAnsi="Arial Narrow"/>
                <w:sz w:val="20"/>
                <w:szCs w:val="20"/>
              </w:rPr>
            </w:pPr>
            <w:r w:rsidRPr="00267DA3">
              <w:rPr>
                <w:rFonts w:ascii="Arial Narrow" w:hAnsi="Arial Narrow"/>
                <w:sz w:val="20"/>
                <w:szCs w:val="20"/>
              </w:rPr>
              <w:t>- Se elaboró contratos para los taqueros se mandaron oficios para los de la coca cola para la colaboración en la Feria del Taco 2019, y se mandaron mando invitación a personal de SEDECO para que asistan a la Feria del Taco 2019.</w:t>
            </w:r>
          </w:p>
        </w:tc>
      </w:tr>
      <w:tr w:rsidR="00D42995" w:rsidRPr="00267DA3" w:rsidTr="00D65748">
        <w:tc>
          <w:tcPr>
            <w:tcW w:w="2303" w:type="dxa"/>
          </w:tcPr>
          <w:p w:rsidR="00D42995" w:rsidRPr="00267DA3" w:rsidRDefault="00D42995" w:rsidP="001E051A">
            <w:pPr>
              <w:rPr>
                <w:rFonts w:ascii="Arial Narrow" w:hAnsi="Arial Narrow"/>
                <w:b/>
                <w:sz w:val="20"/>
                <w:szCs w:val="20"/>
              </w:rPr>
            </w:pPr>
            <w:r w:rsidRPr="00267DA3">
              <w:rPr>
                <w:rFonts w:ascii="Arial Narrow" w:hAnsi="Arial Narrow"/>
                <w:b/>
                <w:sz w:val="20"/>
                <w:szCs w:val="20"/>
              </w:rPr>
              <w:t>29</w:t>
            </w:r>
          </w:p>
          <w:p w:rsidR="00267DA3" w:rsidRPr="00267DA3" w:rsidRDefault="00267DA3" w:rsidP="001E051A">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Acudimos a una entrevista a la Ciudad de Ameca a la radio La Líder, acudimos a la cámara de comercio de Ameca con el fin de darle seguimiento a la delegación de la cámara de comercio</w:t>
            </w:r>
          </w:p>
        </w:tc>
        <w:tc>
          <w:tcPr>
            <w:tcW w:w="1843" w:type="dxa"/>
          </w:tcPr>
          <w:p w:rsidR="00D42995" w:rsidRPr="00267DA3" w:rsidRDefault="00D42995" w:rsidP="00D65748">
            <w:pPr>
              <w:rPr>
                <w:rFonts w:ascii="Arial Narrow" w:hAnsi="Arial Narrow"/>
                <w:b/>
                <w:sz w:val="20"/>
                <w:szCs w:val="20"/>
              </w:rPr>
            </w:pPr>
            <w:r w:rsidRPr="00267DA3">
              <w:rPr>
                <w:rFonts w:ascii="Arial Narrow" w:hAnsi="Arial Narrow"/>
                <w:b/>
                <w:sz w:val="20"/>
                <w:szCs w:val="20"/>
              </w:rPr>
              <w:t>30</w:t>
            </w:r>
          </w:p>
          <w:p w:rsidR="00D42995" w:rsidRPr="00267DA3" w:rsidRDefault="00267DA3" w:rsidP="00D65748">
            <w:pPr>
              <w:rPr>
                <w:rFonts w:ascii="Arial Narrow" w:hAnsi="Arial Narrow"/>
                <w:sz w:val="20"/>
                <w:szCs w:val="20"/>
              </w:rPr>
            </w:pPr>
            <w:r w:rsidRPr="00267DA3">
              <w:rPr>
                <w:rFonts w:ascii="Arial Narrow" w:hAnsi="Arial Narrow"/>
                <w:sz w:val="20"/>
                <w:szCs w:val="20"/>
              </w:rPr>
              <w:t>-</w:t>
            </w:r>
            <w:r w:rsidR="00D42995" w:rsidRPr="00267DA3">
              <w:rPr>
                <w:rFonts w:ascii="Arial Narrow" w:hAnsi="Arial Narrow"/>
                <w:sz w:val="20"/>
                <w:szCs w:val="20"/>
              </w:rPr>
              <w:t>Se publicó las vacantes que oferto Bodega Aurrera, se realizaron v arios temas para la Feria del Taco 2019.</w:t>
            </w:r>
          </w:p>
        </w:tc>
        <w:tc>
          <w:tcPr>
            <w:tcW w:w="2126" w:type="dxa"/>
          </w:tcPr>
          <w:p w:rsidR="00D42995" w:rsidRPr="00267DA3" w:rsidRDefault="00267DA3" w:rsidP="00D65748">
            <w:pPr>
              <w:rPr>
                <w:rFonts w:ascii="Arial Narrow" w:hAnsi="Arial Narrow"/>
                <w:b/>
                <w:sz w:val="20"/>
                <w:szCs w:val="20"/>
              </w:rPr>
            </w:pPr>
            <w:r w:rsidRPr="00267DA3">
              <w:rPr>
                <w:rFonts w:ascii="Arial Narrow" w:hAnsi="Arial Narrow"/>
                <w:b/>
                <w:sz w:val="20"/>
                <w:szCs w:val="20"/>
              </w:rPr>
              <w:t>31</w:t>
            </w:r>
          </w:p>
          <w:p w:rsidR="00267DA3" w:rsidRPr="00267DA3" w:rsidRDefault="00267DA3" w:rsidP="00D65748">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Organizamos varios temas para la Feria del Taco 2019</w:t>
            </w:r>
          </w:p>
        </w:tc>
        <w:tc>
          <w:tcPr>
            <w:tcW w:w="2268" w:type="dxa"/>
          </w:tcPr>
          <w:p w:rsidR="00D42995" w:rsidRPr="00267DA3" w:rsidRDefault="00D42995" w:rsidP="00C10A32">
            <w:pPr>
              <w:rPr>
                <w:rFonts w:ascii="Arial Narrow" w:hAnsi="Arial Narrow"/>
                <w:b/>
                <w:sz w:val="20"/>
                <w:szCs w:val="20"/>
              </w:rPr>
            </w:pPr>
          </w:p>
        </w:tc>
        <w:tc>
          <w:tcPr>
            <w:tcW w:w="2268" w:type="dxa"/>
          </w:tcPr>
          <w:p w:rsidR="00D42995" w:rsidRPr="00267DA3" w:rsidRDefault="00D42995" w:rsidP="00D65748">
            <w:pPr>
              <w:rPr>
                <w:rFonts w:ascii="Arial Narrow" w:hAnsi="Arial Narrow"/>
                <w:b/>
                <w:sz w:val="20"/>
                <w:szCs w:val="20"/>
              </w:rPr>
            </w:pPr>
          </w:p>
        </w:tc>
      </w:tr>
    </w:tbl>
    <w:p w:rsidR="00C10A32" w:rsidRPr="00517DB6" w:rsidRDefault="00C10A32" w:rsidP="00C10A32">
      <w:pPr>
        <w:rPr>
          <w:rFonts w:ascii="Arial Narrow" w:hAnsi="Arial Narrow"/>
          <w:sz w:val="20"/>
          <w:szCs w:val="20"/>
        </w:rPr>
      </w:pPr>
    </w:p>
    <w:p w:rsidR="00C10A32" w:rsidRPr="00517DB6" w:rsidRDefault="00C10A32" w:rsidP="00C10A32">
      <w:pPr>
        <w:rPr>
          <w:rFonts w:ascii="Arial Narrow" w:hAnsi="Arial Narrow"/>
          <w:sz w:val="20"/>
          <w:szCs w:val="20"/>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C10A32" w:rsidRDefault="00C10A32" w:rsidP="00C10A32">
      <w:pPr>
        <w:rPr>
          <w:rFonts w:ascii="Arial Narrow" w:hAnsi="Arial Narrow"/>
          <w:sz w:val="24"/>
          <w:szCs w:val="24"/>
        </w:rPr>
      </w:pPr>
    </w:p>
    <w:p w:rsidR="00267DA3" w:rsidRDefault="00267DA3" w:rsidP="00C10A32">
      <w:pPr>
        <w:rPr>
          <w:rFonts w:ascii="Arial Narrow" w:hAnsi="Arial Narrow"/>
          <w:sz w:val="24"/>
          <w:szCs w:val="24"/>
        </w:rPr>
      </w:pPr>
      <w:bookmarkStart w:id="0" w:name="_GoBack"/>
      <w:bookmarkEnd w:id="0"/>
    </w:p>
    <w:sectPr w:rsidR="00267DA3" w:rsidSect="00E1702D">
      <w:pgSz w:w="12240" w:h="15840"/>
      <w:pgMar w:top="170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52A34"/>
    <w:multiLevelType w:val="hybridMultilevel"/>
    <w:tmpl w:val="8ABCEB38"/>
    <w:lvl w:ilvl="0" w:tplc="4CBC2308">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A224A8F"/>
    <w:multiLevelType w:val="hybridMultilevel"/>
    <w:tmpl w:val="6B8C36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6FD6D0D"/>
    <w:multiLevelType w:val="hybridMultilevel"/>
    <w:tmpl w:val="A7805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A32"/>
    <w:rsid w:val="000B3B62"/>
    <w:rsid w:val="000E54C1"/>
    <w:rsid w:val="001E051A"/>
    <w:rsid w:val="00267DA3"/>
    <w:rsid w:val="009C1323"/>
    <w:rsid w:val="00A70418"/>
    <w:rsid w:val="00C10A32"/>
    <w:rsid w:val="00CE486B"/>
    <w:rsid w:val="00D429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0A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0A32"/>
  </w:style>
  <w:style w:type="paragraph" w:styleId="Sinespaciado">
    <w:name w:val="No Spacing"/>
    <w:uiPriority w:val="1"/>
    <w:qFormat/>
    <w:rsid w:val="00C10A32"/>
    <w:pPr>
      <w:spacing w:after="0" w:line="240" w:lineRule="auto"/>
    </w:pPr>
  </w:style>
  <w:style w:type="table" w:styleId="Tablaconcuadrcula">
    <w:name w:val="Table Grid"/>
    <w:basedOn w:val="Tablanormal"/>
    <w:uiPriority w:val="59"/>
    <w:rsid w:val="00C10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C10A32"/>
    <w:rPr>
      <w:color w:val="0000FF"/>
      <w:u w:val="single"/>
    </w:rPr>
  </w:style>
  <w:style w:type="paragraph" w:styleId="Textodeglobo">
    <w:name w:val="Balloon Text"/>
    <w:basedOn w:val="Normal"/>
    <w:link w:val="TextodegloboCar"/>
    <w:uiPriority w:val="99"/>
    <w:semiHidden/>
    <w:unhideWhenUsed/>
    <w:rsid w:val="00C10A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0A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0A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0A32"/>
  </w:style>
  <w:style w:type="paragraph" w:styleId="Sinespaciado">
    <w:name w:val="No Spacing"/>
    <w:uiPriority w:val="1"/>
    <w:qFormat/>
    <w:rsid w:val="00C10A32"/>
    <w:pPr>
      <w:spacing w:after="0" w:line="240" w:lineRule="auto"/>
    </w:pPr>
  </w:style>
  <w:style w:type="table" w:styleId="Tablaconcuadrcula">
    <w:name w:val="Table Grid"/>
    <w:basedOn w:val="Tablanormal"/>
    <w:uiPriority w:val="59"/>
    <w:rsid w:val="00C10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C10A32"/>
    <w:rPr>
      <w:color w:val="0000FF"/>
      <w:u w:val="single"/>
    </w:rPr>
  </w:style>
  <w:style w:type="paragraph" w:styleId="Textodeglobo">
    <w:name w:val="Balloon Text"/>
    <w:basedOn w:val="Normal"/>
    <w:link w:val="TextodegloboCar"/>
    <w:uiPriority w:val="99"/>
    <w:semiHidden/>
    <w:unhideWhenUsed/>
    <w:rsid w:val="00C10A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0A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1EC51-36B0-4E42-AC49-CAD9106AA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694</Words>
  <Characters>3820</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Ing.Bernardo</dc:creator>
  <cp:lastModifiedBy>ROSALIA</cp:lastModifiedBy>
  <cp:revision>3</cp:revision>
  <cp:lastPrinted>2019-08-12T18:42:00Z</cp:lastPrinted>
  <dcterms:created xsi:type="dcterms:W3CDTF">2019-08-12T17:31:00Z</dcterms:created>
  <dcterms:modified xsi:type="dcterms:W3CDTF">2019-09-09T00:06:00Z</dcterms:modified>
</cp:coreProperties>
</file>