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8E4808" w:rsidTr="00604AF7">
        <w:tc>
          <w:tcPr>
            <w:tcW w:w="8978" w:type="dxa"/>
          </w:tcPr>
          <w:p w:rsidR="008E4808" w:rsidRPr="00A262DE" w:rsidRDefault="008E4808" w:rsidP="00604A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</w:t>
            </w:r>
            <w:r w:rsidR="005F26E3">
              <w:rPr>
                <w:rFonts w:ascii="Arial" w:hAnsi="Arial" w:cs="Arial"/>
                <w:b/>
                <w:sz w:val="28"/>
                <w:szCs w:val="28"/>
              </w:rPr>
              <w:t>ULO 8 FRACCIÓN VI, INCISO H, MES DE SEPTIEMBRE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DEL 2019</w:t>
            </w:r>
          </w:p>
          <w:p w:rsidR="008E4808" w:rsidRDefault="008E4808" w:rsidP="00604AF7"/>
        </w:tc>
      </w:tr>
    </w:tbl>
    <w:p w:rsidR="008E4808" w:rsidRDefault="008E4808" w:rsidP="003C7008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3C7008" w:rsidRPr="00AF0414" w:rsidRDefault="008E4808" w:rsidP="003C7008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DEL 1 A 31 DEL MES SEPTIEMBRE</w:t>
      </w:r>
      <w:r w:rsidR="00F73172" w:rsidRPr="00AF0414">
        <w:rPr>
          <w:rFonts w:ascii="Arial Narrow" w:hAnsi="Arial Narrow" w:cs="Arial"/>
          <w:sz w:val="24"/>
          <w:szCs w:val="24"/>
        </w:rPr>
        <w:t xml:space="preserve">: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 DE VIGILANCIA EN BRECHAS DEL MUNICIPIO DE TECOLOTLÁN, JALISCO</w:t>
      </w:r>
    </w:p>
    <w:p w:rsidR="003C7008" w:rsidRPr="00AF0414" w:rsidRDefault="008E4808" w:rsidP="003C7008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DEL 1 A 31 DEL MES DE SEPTIEMBRE</w:t>
      </w:r>
      <w:r w:rsidR="003C7008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3C7008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OPERATIVOS DE VIGILANCIA EN CABECERA, DELEGACIONES Y AGENCIAS DEL MUNICIPIO DE TECOLOTLÁN CON EL FIN DE SALVAGUARDAR EL ORDEN PÚBLICO.</w:t>
      </w:r>
    </w:p>
    <w:p w:rsidR="00431DB2" w:rsidRDefault="008E4808" w:rsidP="00D36D3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 xml:space="preserve">DEL 1 AL 31 DE </w:t>
      </w:r>
      <w:r w:rsidR="00140AE3">
        <w:rPr>
          <w:rFonts w:ascii="Arial Narrow" w:hAnsi="Arial Narrow" w:cs="Arial"/>
          <w:b/>
          <w:sz w:val="24"/>
          <w:szCs w:val="24"/>
          <w:u w:val="single"/>
        </w:rPr>
        <w:t>SEPTIEMBRE:</w:t>
      </w:r>
      <w:r w:rsidR="00C34F34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C34F34" w:rsidRPr="00AF0414">
        <w:rPr>
          <w:rFonts w:ascii="Arial Narrow" w:hAnsi="Arial Narrow" w:cs="Arial"/>
          <w:sz w:val="24"/>
          <w:szCs w:val="24"/>
        </w:rPr>
        <w:t>PERSONAL DE SEGURIDAD PÚ</w:t>
      </w:r>
      <w:r w:rsidR="00783CED" w:rsidRPr="00AF0414">
        <w:rPr>
          <w:rFonts w:ascii="Arial Narrow" w:hAnsi="Arial Narrow" w:cs="Arial"/>
          <w:sz w:val="24"/>
          <w:szCs w:val="24"/>
        </w:rPr>
        <w:t>BLICA PARTICIPA</w:t>
      </w:r>
      <w:r w:rsidR="009C77BE" w:rsidRPr="00AF0414">
        <w:rPr>
          <w:rFonts w:ascii="Arial Narrow" w:hAnsi="Arial Narrow" w:cs="Arial"/>
          <w:sz w:val="24"/>
          <w:szCs w:val="24"/>
        </w:rPr>
        <w:t xml:space="preserve"> EN EL CURSO DE FORMACIÓN INICIAL DEL</w:t>
      </w:r>
      <w:r w:rsidR="002E1E6F" w:rsidRPr="00AF0414">
        <w:rPr>
          <w:rFonts w:ascii="Arial Narrow" w:hAnsi="Arial Narrow" w:cs="Arial"/>
          <w:sz w:val="24"/>
          <w:szCs w:val="24"/>
        </w:rPr>
        <w:t xml:space="preserve"> INSTITUTO DE </w:t>
      </w:r>
      <w:r w:rsidR="00943014" w:rsidRPr="00AF0414">
        <w:rPr>
          <w:rFonts w:ascii="Arial Narrow" w:hAnsi="Arial Narrow" w:cs="Arial"/>
          <w:sz w:val="24"/>
          <w:szCs w:val="24"/>
        </w:rPr>
        <w:t>FORMACION Y PROFESIONALIZACIÓN (</w:t>
      </w:r>
      <w:r w:rsidR="002E1E6F" w:rsidRPr="00AF0414">
        <w:rPr>
          <w:rFonts w:ascii="Arial Narrow" w:hAnsi="Arial Narrow" w:cs="Arial"/>
          <w:sz w:val="24"/>
          <w:szCs w:val="24"/>
        </w:rPr>
        <w:t>ACADEMIA DE POLICIA Y VIALIDAD)</w:t>
      </w:r>
      <w:r w:rsidR="00A30B42" w:rsidRPr="00AF0414">
        <w:rPr>
          <w:rFonts w:ascii="Arial Narrow" w:hAnsi="Arial Narrow" w:cs="Arial"/>
          <w:sz w:val="24"/>
          <w:szCs w:val="24"/>
        </w:rPr>
        <w:t>.</w:t>
      </w:r>
    </w:p>
    <w:p w:rsidR="00656E0A" w:rsidRDefault="008E4808" w:rsidP="00656E0A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 xml:space="preserve">02 DE </w:t>
      </w:r>
      <w:r w:rsidR="00140AE3">
        <w:rPr>
          <w:rFonts w:ascii="Arial Narrow" w:hAnsi="Arial Narrow" w:cs="Arial"/>
          <w:b/>
          <w:sz w:val="24"/>
          <w:szCs w:val="24"/>
          <w:u w:val="single"/>
        </w:rPr>
        <w:t>SEPTIEMBRE:</w:t>
      </w:r>
      <w:r w:rsidR="00FA71BD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656E0A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656E0A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  <w:r w:rsidR="00656E0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.</w:t>
      </w:r>
    </w:p>
    <w:p w:rsidR="00656E0A" w:rsidRPr="005F7AEE" w:rsidRDefault="00656E0A" w:rsidP="00656E0A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09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DE SEPTIEMBRE: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</w:p>
    <w:p w:rsidR="00656E0A" w:rsidRDefault="00656E0A" w:rsidP="00656E0A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16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DE </w:t>
      </w:r>
      <w:r>
        <w:rPr>
          <w:rFonts w:ascii="Arial Narrow" w:hAnsi="Arial Narrow" w:cs="Arial"/>
          <w:b/>
          <w:sz w:val="24"/>
          <w:szCs w:val="24"/>
          <w:u w:val="single"/>
        </w:rPr>
        <w:t>SEPTIEMBRE: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  <w:r w:rsidR="00140AE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.</w:t>
      </w:r>
    </w:p>
    <w:p w:rsidR="00140AE3" w:rsidRPr="005F7AEE" w:rsidRDefault="00140AE3" w:rsidP="00140AE3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30</w:t>
      </w: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  <w:u w:val="single"/>
        </w:rPr>
        <w:t xml:space="preserve"> DE SEPTIEMBRE: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</w:p>
    <w:p w:rsidR="00140AE3" w:rsidRPr="005F7AEE" w:rsidRDefault="00140AE3" w:rsidP="00656E0A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</w:p>
    <w:p w:rsidR="005F7AEE" w:rsidRPr="0012286C" w:rsidRDefault="005F7AEE" w:rsidP="003C7008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</w:t>
      </w:r>
    </w:p>
    <w:sectPr w:rsidR="005F7AEE" w:rsidRPr="001228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0541A"/>
    <w:rsid w:val="000B25BA"/>
    <w:rsid w:val="000E66AD"/>
    <w:rsid w:val="0012286C"/>
    <w:rsid w:val="00140AE3"/>
    <w:rsid w:val="0016797B"/>
    <w:rsid w:val="002A56B3"/>
    <w:rsid w:val="002E1E6F"/>
    <w:rsid w:val="0034412E"/>
    <w:rsid w:val="003C7008"/>
    <w:rsid w:val="003F43EA"/>
    <w:rsid w:val="00431DB2"/>
    <w:rsid w:val="004C2680"/>
    <w:rsid w:val="00506E28"/>
    <w:rsid w:val="005F26E3"/>
    <w:rsid w:val="005F7AEE"/>
    <w:rsid w:val="00656E0A"/>
    <w:rsid w:val="006E1D99"/>
    <w:rsid w:val="00724072"/>
    <w:rsid w:val="00783CED"/>
    <w:rsid w:val="00816393"/>
    <w:rsid w:val="00857710"/>
    <w:rsid w:val="008A3DC5"/>
    <w:rsid w:val="008B2EE0"/>
    <w:rsid w:val="008D227C"/>
    <w:rsid w:val="008E4808"/>
    <w:rsid w:val="00943014"/>
    <w:rsid w:val="00951F19"/>
    <w:rsid w:val="00994664"/>
    <w:rsid w:val="009C77BE"/>
    <w:rsid w:val="00A30B42"/>
    <w:rsid w:val="00A5344A"/>
    <w:rsid w:val="00AF0414"/>
    <w:rsid w:val="00B00D86"/>
    <w:rsid w:val="00BB080B"/>
    <w:rsid w:val="00C06752"/>
    <w:rsid w:val="00C34F34"/>
    <w:rsid w:val="00C9133E"/>
    <w:rsid w:val="00D36D36"/>
    <w:rsid w:val="00DE49BB"/>
    <w:rsid w:val="00EA42DB"/>
    <w:rsid w:val="00F73172"/>
    <w:rsid w:val="00F9268D"/>
    <w:rsid w:val="00FA71BD"/>
    <w:rsid w:val="00FD2076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3</cp:revision>
  <dcterms:created xsi:type="dcterms:W3CDTF">2019-10-10T16:43:00Z</dcterms:created>
  <dcterms:modified xsi:type="dcterms:W3CDTF">2019-10-10T16:44:00Z</dcterms:modified>
</cp:coreProperties>
</file>