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08" w:rsidRPr="00A262DE" w:rsidRDefault="003C7008" w:rsidP="003C70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3C7008" w:rsidTr="003C7008">
        <w:tc>
          <w:tcPr>
            <w:tcW w:w="8978" w:type="dxa"/>
          </w:tcPr>
          <w:p w:rsidR="003C7008" w:rsidRPr="00A262DE" w:rsidRDefault="003C7008" w:rsidP="003C70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ARTICULO 8 FRACCIÓN VI, INCISO H, MES</w:t>
            </w:r>
            <w:r w:rsidR="006E1D99">
              <w:rPr>
                <w:rFonts w:ascii="Arial" w:hAnsi="Arial" w:cs="Arial"/>
                <w:b/>
                <w:sz w:val="28"/>
                <w:szCs w:val="28"/>
              </w:rPr>
              <w:t xml:space="preserve"> ENERO</w:t>
            </w:r>
            <w:r w:rsidR="00C0675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A3DC5">
              <w:rPr>
                <w:rFonts w:ascii="Arial" w:hAnsi="Arial" w:cs="Arial"/>
                <w:b/>
                <w:sz w:val="28"/>
                <w:szCs w:val="28"/>
              </w:rPr>
              <w:t>DEL 2019</w:t>
            </w:r>
          </w:p>
          <w:p w:rsidR="003C7008" w:rsidRDefault="003C7008"/>
        </w:tc>
      </w:tr>
    </w:tbl>
    <w:p w:rsidR="000E66AD" w:rsidRDefault="000E66AD" w:rsidP="003C7008">
      <w:pPr>
        <w:jc w:val="both"/>
        <w:rPr>
          <w:rFonts w:ascii="Arial" w:hAnsi="Arial" w:cs="Arial"/>
          <w:sz w:val="24"/>
          <w:szCs w:val="24"/>
        </w:rPr>
      </w:pPr>
    </w:p>
    <w:p w:rsidR="00C34F34" w:rsidRPr="003C7008" w:rsidRDefault="00C34F34" w:rsidP="003C7008">
      <w:pPr>
        <w:jc w:val="both"/>
        <w:rPr>
          <w:rFonts w:ascii="Arial" w:hAnsi="Arial" w:cs="Arial"/>
          <w:sz w:val="24"/>
          <w:szCs w:val="24"/>
        </w:rPr>
      </w:pPr>
    </w:p>
    <w:p w:rsidR="003C7008" w:rsidRDefault="002E1E6F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31 DEL MES DE MARZO</w:t>
      </w:r>
      <w:r w:rsidR="00F73172">
        <w:rPr>
          <w:rFonts w:ascii="Arial" w:hAnsi="Arial" w:cs="Arial"/>
          <w:sz w:val="24"/>
          <w:szCs w:val="24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>SE IMPLEMENTO OPERATIVO DE VIGILANCIA EN BRECHAS DEL MUNICIPIO DE TECOLOTLÁN, JALISCO</w:t>
      </w:r>
    </w:p>
    <w:p w:rsidR="003C7008" w:rsidRDefault="002E1E6F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31 DEL MES DE MARZO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SE IMPLEMENTO OPERATIVO</w:t>
      </w:r>
      <w:r w:rsidR="003C7008">
        <w:rPr>
          <w:rFonts w:ascii="Arial" w:hAnsi="Arial" w:cs="Arial"/>
          <w:sz w:val="24"/>
          <w:szCs w:val="24"/>
        </w:rPr>
        <w:t>S DE VIGILANCIA EN CABECERA, DELEGACIONES Y AGENCIAS DEL MUNICIPIO DE TECOLOTLÁN CON EL FIN DE SALVAGUARDAR EL ORDEN PÚBLICO.</w:t>
      </w:r>
    </w:p>
    <w:p w:rsidR="00C34F34" w:rsidRDefault="002E1E6F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11 DE MARZO</w:t>
      </w:r>
      <w:r w:rsidR="00C34F34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C34F34" w:rsidRPr="003C7008">
        <w:rPr>
          <w:rFonts w:ascii="Arial" w:hAnsi="Arial" w:cs="Arial"/>
          <w:b/>
          <w:sz w:val="24"/>
          <w:szCs w:val="24"/>
        </w:rPr>
        <w:t xml:space="preserve"> </w:t>
      </w:r>
      <w:r w:rsidR="00C34F34">
        <w:rPr>
          <w:rFonts w:ascii="Arial" w:hAnsi="Arial" w:cs="Arial"/>
          <w:sz w:val="24"/>
          <w:szCs w:val="24"/>
        </w:rPr>
        <w:t>PERSONAL DE SEGURIDAD PÚ</w:t>
      </w:r>
      <w:r>
        <w:rPr>
          <w:rFonts w:ascii="Arial" w:hAnsi="Arial" w:cs="Arial"/>
          <w:sz w:val="24"/>
          <w:szCs w:val="24"/>
        </w:rPr>
        <w:t>BLICA ACUDIO AL INSTITUTO DE FORMACION Y PROFESIONALIZACIÓN (ACADEMIA DE POLICIA Y VIALIDAD) AL CURSO DE FORMACIÓN INICIAL</w:t>
      </w:r>
      <w:r w:rsidR="00A30B42">
        <w:rPr>
          <w:rFonts w:ascii="Arial" w:hAnsi="Arial" w:cs="Arial"/>
          <w:sz w:val="24"/>
          <w:szCs w:val="24"/>
        </w:rPr>
        <w:t>.</w:t>
      </w:r>
    </w:p>
    <w:p w:rsidR="00A30B42" w:rsidRPr="00A30B42" w:rsidRDefault="00A30B42" w:rsidP="00A30B4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28 DE MARZO</w:t>
      </w:r>
      <w:r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A30B42">
        <w:rPr>
          <w:rFonts w:ascii="Arial" w:hAnsi="Arial" w:cs="Arial"/>
          <w:sz w:val="24"/>
          <w:szCs w:val="24"/>
        </w:rPr>
        <w:t>DIRECTOR DE SEGU</w:t>
      </w:r>
      <w:r w:rsidR="008B2EE0">
        <w:rPr>
          <w:rFonts w:ascii="Arial" w:hAnsi="Arial" w:cs="Arial"/>
          <w:sz w:val="24"/>
          <w:szCs w:val="24"/>
        </w:rPr>
        <w:t>RIDAD PÚBLICA ACUDIO A LA CUARTA</w:t>
      </w:r>
      <w:r w:rsidRPr="00A30B42">
        <w:rPr>
          <w:rFonts w:ascii="Arial" w:hAnsi="Arial" w:cs="Arial"/>
          <w:sz w:val="24"/>
          <w:szCs w:val="24"/>
        </w:rPr>
        <w:t xml:space="preserve"> SESIÓN DE LA MESA DE SEGURIDAD REGIONAL PARA LA CONSTRUCCIÓN DE LA PAZ DONDE PARTICIPARON MUNICIPIOS DE LA REGION  SIERRA DE AMULA, CON SEDE EN EL MUNICIPIO DE TENAMAXTLÁN, JALISCO</w:t>
      </w:r>
    </w:p>
    <w:p w:rsidR="00A30B42" w:rsidRDefault="00A30B42" w:rsidP="003C7008">
      <w:pPr>
        <w:jc w:val="both"/>
        <w:rPr>
          <w:rFonts w:ascii="Arial" w:hAnsi="Arial" w:cs="Arial"/>
          <w:sz w:val="24"/>
          <w:szCs w:val="24"/>
        </w:rPr>
      </w:pPr>
    </w:p>
    <w:p w:rsidR="00724072" w:rsidRDefault="00724072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3C7008" w:rsidRDefault="003C7008" w:rsidP="003C7008">
      <w:pPr>
        <w:jc w:val="both"/>
      </w:pPr>
    </w:p>
    <w:p w:rsidR="003C7008" w:rsidRDefault="003C7008" w:rsidP="003C7008">
      <w:pPr>
        <w:jc w:val="both"/>
      </w:pPr>
    </w:p>
    <w:p w:rsidR="003C7008" w:rsidRPr="003C7008" w:rsidRDefault="003C7008" w:rsidP="003C7008">
      <w:pPr>
        <w:jc w:val="both"/>
        <w:rPr>
          <w:u w:val="single"/>
        </w:rPr>
      </w:pPr>
      <w:bookmarkStart w:id="0" w:name="_GoBack"/>
      <w:bookmarkEnd w:id="0"/>
    </w:p>
    <w:sectPr w:rsidR="003C7008" w:rsidRPr="003C70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E66AD"/>
    <w:rsid w:val="002A56B3"/>
    <w:rsid w:val="002E1E6F"/>
    <w:rsid w:val="003C7008"/>
    <w:rsid w:val="006E1D99"/>
    <w:rsid w:val="00724072"/>
    <w:rsid w:val="008A3DC5"/>
    <w:rsid w:val="008B2EE0"/>
    <w:rsid w:val="008D227C"/>
    <w:rsid w:val="00A30B42"/>
    <w:rsid w:val="00A5344A"/>
    <w:rsid w:val="00B00D86"/>
    <w:rsid w:val="00BB080B"/>
    <w:rsid w:val="00C06752"/>
    <w:rsid w:val="00C34F34"/>
    <w:rsid w:val="00C9133E"/>
    <w:rsid w:val="00DE49BB"/>
    <w:rsid w:val="00F73172"/>
    <w:rsid w:val="00F9268D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Tecolotlan</dc:creator>
  <cp:lastModifiedBy>Tecolotlan</cp:lastModifiedBy>
  <cp:revision>4</cp:revision>
  <dcterms:created xsi:type="dcterms:W3CDTF">2019-04-05T21:17:00Z</dcterms:created>
  <dcterms:modified xsi:type="dcterms:W3CDTF">2019-04-05T21:25:00Z</dcterms:modified>
</cp:coreProperties>
</file>