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Heading1"/>
        <w:spacing w:line="240" w:lineRule="auto" w:before="69"/>
        <w:ind w:right="1054"/>
        <w:jc w:val="right"/>
        <w:rPr>
          <w:rFonts w:ascii="Arial" w:hAnsi="Arial" w:cs="Arial" w:eastAsia="Arial" w:hint="default"/>
          <w:b w:val="0"/>
          <w:bCs w:val="0"/>
        </w:rPr>
      </w:pPr>
      <w:r>
        <w:rPr/>
        <w:pict>
          <v:group style="position:absolute;margin-left:29.927999pt;margin-top:-49.470169pt;width:554.7pt;height:855.25pt;mso-position-horizontal-relative:page;mso-position-vertical-relative:paragraph;z-index:-3448" coordorigin="599,-989" coordsize="11094,17105">
            <v:shape style="position:absolute;left:1142;top:-151;width:3206;height:1073" type="#_x0000_t75" stroked="false">
              <v:imagedata r:id="rId5" o:title=""/>
            </v:shape>
            <v:group style="position:absolute;left:1160;top:896;width:83;height:110" coordorigin="1160,896" coordsize="83,110">
              <v:shape style="position:absolute;left:1160;top:896;width:83;height:110" coordorigin="1160,896" coordsize="83,110" path="m1206,896l1160,896,1160,1006,1187,1006,1187,964,1205,964,1240,946,1241,943,1187,943,1187,918,1242,918,1238,910,1235,906,1227,901,1222,899,1217,898,1212,897,1206,896xe" filled="true" fillcolor="#57585b" stroked="false">
                <v:path arrowok="t"/>
                <v:fill type="solid"/>
              </v:shape>
              <v:shape style="position:absolute;left:1160;top:896;width:83;height:110" coordorigin="1160,896" coordsize="83,110" path="m1242,918l1187,918,1203,918,1205,918,1217,928,1217,933,1216,935,1214,938,1213,940,1211,941,1209,942,1207,942,1203,943,1200,943,1241,943,1242,942,1243,936,1243,924,1242,918,1242,918xe" filled="true" fillcolor="#57585b" stroked="false">
                <v:path arrowok="t"/>
                <v:fill type="solid"/>
              </v:shape>
              <v:shape style="position:absolute;left:1289;top:893;width:119;height:115" type="#_x0000_t75" stroked="false">
                <v:imagedata r:id="rId6" o:title=""/>
              </v:shape>
              <v:shape style="position:absolute;left:1445;top:896;width:102;height:109" type="#_x0000_t75" stroked="false">
                <v:imagedata r:id="rId7" o:title=""/>
              </v:shape>
            </v:group>
            <v:group style="position:absolute;left:1605;top:896;width:77;height:110" coordorigin="1605,896" coordsize="77,110">
              <v:shape style="position:absolute;left:1605;top:896;width:77;height:110" coordorigin="1605,896" coordsize="77,110" path="m1679,896l1605,896,1605,1006,1682,1006,1682,983,1631,983,1631,960,1676,960,1676,939,1631,939,1631,919,1679,919,1679,896xe" filled="true" fillcolor="#57585b" stroked="false">
                <v:path arrowok="t"/>
                <v:fill type="solid"/>
              </v:shape>
            </v:group>
            <v:group style="position:absolute;left:1746;top:896;width:90;height:110" coordorigin="1746,896" coordsize="90,110">
              <v:shape style="position:absolute;left:1746;top:896;width:90;height:110" coordorigin="1746,896" coordsize="90,110" path="m1793,896l1746,896,1746,1006,1772,1006,1772,962,1809,962,1807,959,1814,957,1819,953,1827,943,1772,943,1772,918,1828,918,1824,909,1820,906,1812,901,1808,899,1803,898,1798,897,1793,896xe" filled="true" fillcolor="#57585b" stroked="false">
                <v:path arrowok="t"/>
                <v:fill type="solid"/>
              </v:shape>
              <v:shape style="position:absolute;left:1746;top:896;width:90;height:110" coordorigin="1746,896" coordsize="90,110" path="m1809,962l1781,962,1804,1006,1835,1006,1809,962xe" filled="true" fillcolor="#57585b" stroked="false">
                <v:path arrowok="t"/>
                <v:fill type="solid"/>
              </v:shape>
              <v:shape style="position:absolute;left:1746;top:896;width:90;height:110" coordorigin="1746,896" coordsize="90,110" path="m1828,918l1772,918,1790,918,1792,918,1803,927,1803,933,1772,943,1827,943,1829,937,1829,923,1828,918xe" filled="true" fillcolor="#57585b" stroked="false">
                <v:path arrowok="t"/>
                <v:fill type="solid"/>
              </v:shape>
            </v:group>
            <v:group style="position:absolute;left:1979;top:896;width:77;height:110" coordorigin="1979,896" coordsize="77,110">
              <v:shape style="position:absolute;left:1979;top:896;width:77;height:110" coordorigin="1979,896" coordsize="77,110" path="m2053,896l1979,896,1979,1006,2056,1006,2056,983,2005,983,2005,960,2050,960,2050,939,2005,939,2005,919,2053,919,2053,896xe" filled="true" fillcolor="#57585b" stroked="false">
                <v:path arrowok="t"/>
                <v:fill type="solid"/>
              </v:shape>
            </v:group>
            <v:group style="position:absolute;left:2133;top:896;width:72;height:113" coordorigin="2133,896" coordsize="72,113">
              <v:shape style="position:absolute;left:2133;top:896;width:72;height:113" coordorigin="2133,896" coordsize="72,113" path="m2157,975l2133,983,2135,990,2140,997,2146,1001,2152,1006,2160,1009,2176,1009,2203,985,2165,985,2163,984,2159,980,2157,978,2157,975xe" filled="true" fillcolor="#57585b" stroked="false">
                <v:path arrowok="t"/>
                <v:fill type="solid"/>
              </v:shape>
              <v:shape style="position:absolute;left:2133;top:896;width:72;height:113" coordorigin="2133,896" coordsize="72,113" path="m2205,896l2178,896,2178,973,2178,977,2175,983,2172,985,2203,985,2204,977,2205,973,2205,896xe" filled="true" fillcolor="#57585b" stroked="false">
                <v:path arrowok="t"/>
                <v:fill type="solid"/>
              </v:shape>
            </v:group>
            <v:group style="position:absolute;left:2283;top:896;width:77;height:110" coordorigin="2283,896" coordsize="77,110">
              <v:shape style="position:absolute;left:2283;top:896;width:77;height:110" coordorigin="2283,896" coordsize="77,110" path="m2356,896l2283,896,2283,1006,2359,1006,2359,983,2308,983,2308,960,2354,960,2354,939,2308,939,2308,919,2356,919,2356,896xe" filled="true" fillcolor="#57585b" stroked="false">
                <v:path arrowok="t"/>
                <v:fill type="solid"/>
              </v:shape>
              <v:shape style="position:absolute;left:2422;top:893;width:101;height:115" type="#_x0000_t75" stroked="false">
                <v:imagedata r:id="rId8" o:title=""/>
              </v:shape>
            </v:group>
            <v:group style="position:absolute;left:2577;top:896;width:94;height:113" coordorigin="2577,896" coordsize="94,113">
              <v:shape style="position:absolute;left:2577;top:896;width:94;height:113" coordorigin="2577,896" coordsize="94,113" path="m2604,896l2577,896,2577,971,2578,977,2581,982,2583,988,2617,1009,2631,1009,2638,1008,2649,1003,2654,1000,2658,996,2662,992,2666,988,2667,985,2620,985,2617,984,2612,982,2610,980,2608,978,2607,976,2605,973,2604,968,2604,965,2604,896xe" filled="true" fillcolor="#57585b" stroked="false">
                <v:path arrowok="t"/>
                <v:fill type="solid"/>
              </v:shape>
              <v:shape style="position:absolute;left:2577;top:896;width:94;height:113" coordorigin="2577,896" coordsize="94,113" path="m2671,896l2645,896,2645,965,2644,968,2628,985,2667,985,2668,982,2670,977,2671,971,2671,896xe" filled="true" fillcolor="#57585b" stroked="false">
                <v:path arrowok="t"/>
                <v:fill type="solid"/>
              </v:shape>
            </v:group>
            <v:group style="position:absolute;left:2732;top:896;width:89;height:110" coordorigin="2732,896" coordsize="89,110">
              <v:shape style="position:absolute;left:2732;top:896;width:89;height:110" coordorigin="2732,896" coordsize="89,110" path="m2789,919l2763,919,2763,1006,2789,1006,2789,919xe" filled="true" fillcolor="#57585b" stroked="false">
                <v:path arrowok="t"/>
                <v:fill type="solid"/>
              </v:shape>
              <v:shape style="position:absolute;left:2732;top:896;width:89;height:110" coordorigin="2732,896" coordsize="89,110" path="m2820,896l2732,896,2732,919,2820,919,2820,896xe" filled="true" fillcolor="#57585b" stroked="false">
                <v:path arrowok="t"/>
                <v:fill type="solid"/>
              </v:shape>
            </v:group>
            <v:group style="position:absolute;left:2928;top:896;width:2;height:110" coordorigin="2928,896" coordsize="2,110">
              <v:shape style="position:absolute;left:2928;top:896;width:2;height:110" coordorigin="2928,896" coordsize="0,110" path="m2928,896l2928,1006e" filled="false" stroked="true" strokeweight="1.326pt" strokecolor="#57585b">
                <v:path arrowok="t"/>
              </v:shape>
              <v:shape style="position:absolute;left:3024;top:896;width:110;height:109" type="#_x0000_t75" stroked="false">
                <v:imagedata r:id="rId9" o:title=""/>
              </v:shape>
              <v:shape style="position:absolute;left:3171;top:893;width:119;height:115" type="#_x0000_t75" stroked="false">
                <v:imagedata r:id="rId10" o:title=""/>
              </v:shape>
            </v:group>
            <v:group style="position:absolute;left:688;top:-878;width:10915;height:16882" coordorigin="688,-878" coordsize="10915,16882">
              <v:shape style="position:absolute;left:688;top:-878;width:10915;height:16882" coordorigin="688,-878" coordsize="10915,16882" path="m10589,-878l688,-878,688,16004,11603,16004,11603,124,10589,-878xe" filled="false" stroked="true" strokeweight=".906pt" strokecolor="#969696">
                <v:path arrowok="t"/>
              </v:shape>
            </v:group>
            <v:group style="position:absolute;left:675;top:-895;width:10942;height:16916" coordorigin="675,-895" coordsize="10942,16916">
              <v:shape style="position:absolute;left:675;top:-895;width:10942;height:16916" coordorigin="675,-895" coordsize="10942,16916" path="m10597,-895l675,-895,675,16021,11616,16021,11616,113,10597,-895xe" filled="false" stroked="true" strokeweight=".906pt" strokecolor="#a4a3a3">
                <v:path arrowok="t"/>
              </v:shape>
            </v:group>
            <v:group style="position:absolute;left:662;top:-912;width:10968;height:16950" coordorigin="662,-912" coordsize="10968,16950">
              <v:shape style="position:absolute;left:662;top:-912;width:10968;height:16950" coordorigin="662,-912" coordsize="10968,16950" path="m10605,-912l662,-912,662,16038,11629,16038,11629,102,10605,-912xe" filled="false" stroked="true" strokeweight=".906pt" strokecolor="#b1b0b1">
                <v:path arrowok="t"/>
              </v:shape>
            </v:group>
            <v:group style="position:absolute;left:648;top:-929;width:10995;height:16984" coordorigin="648,-929" coordsize="10995,16984">
              <v:shape style="position:absolute;left:648;top:-929;width:10995;height:16984" coordorigin="648,-929" coordsize="10995,16984" path="m10613,-929l648,-929,648,16055,11643,16055,11643,91,10613,-929xe" filled="false" stroked="true" strokeweight=".906pt" strokecolor="#bdbdbd">
                <v:path arrowok="t"/>
              </v:shape>
            </v:group>
            <v:group style="position:absolute;left:635;top:-946;width:11022;height:17018" coordorigin="635,-946" coordsize="11022,17018">
              <v:shape style="position:absolute;left:635;top:-946;width:11022;height:17018" coordorigin="635,-946" coordsize="11022,17018" path="m10621,-946l635,-946,635,16072,11656,16072,11656,80,10621,-946xe" filled="false" stroked="true" strokeweight=".906pt" strokecolor="#cacaca">
                <v:path arrowok="t"/>
              </v:shape>
            </v:group>
            <v:group style="position:absolute;left:621;top:-963;width:11048;height:17052" coordorigin="621,-963" coordsize="11048,17052">
              <v:shape style="position:absolute;left:621;top:-963;width:11048;height:17052" coordorigin="621,-963" coordsize="11048,17052" path="m10629,-963l621,-963,621,16089,11669,16089,11669,68,10629,-963xe" filled="false" stroked="true" strokeweight=".906pt" strokecolor="#d6d6d5">
                <v:path arrowok="t"/>
              </v:shape>
            </v:group>
            <v:group style="position:absolute;left:608;top:-980;width:11075;height:17086" coordorigin="608,-980" coordsize="11075,17086">
              <v:shape style="position:absolute;left:608;top:-980;width:11075;height:17086" coordorigin="608,-980" coordsize="11075,17086" path="m10636,-980l608,-980,608,16106,11683,16106,11683,57,10636,-980xe" filled="false" stroked="true" strokeweight=".906pt" strokecolor="#e4e6e6">
                <v:path arrowok="t"/>
              </v:shape>
            </v:group>
            <v:group style="position:absolute;left:954;top:-540;width:10384;height:16207" coordorigin="954,-540" coordsize="10384,16207">
              <v:shape style="position:absolute;left:954;top:-540;width:10384;height:16207" coordorigin="954,-540" coordsize="10384,16207" path="m10433,-540l954,-540,954,15666,11337,15666,11337,347,10433,-540xe" filled="false" stroked="true" strokeweight="3.031pt" strokecolor="#bbbcc0">
                <v:path arrowok="t"/>
              </v:shape>
              <v:shape style="position:absolute;left:10624;top:-858;width:975;height:959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105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1049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spacing w:val="-1"/>
          <w:w w:val="105"/>
          <w:sz w:val="22"/>
        </w:rPr>
        <w:t>REQUISITOS</w:t>
      </w:r>
      <w:r>
        <w:rPr>
          <w:rFonts w:ascii="Calibri"/>
          <w:spacing w:val="-1"/>
          <w:sz w:val="22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29"/>
          <w:szCs w:val="29"/>
        </w:rPr>
      </w:pPr>
    </w:p>
    <w:p>
      <w:pPr>
        <w:pStyle w:val="Heading1"/>
        <w:spacing w:line="240" w:lineRule="auto"/>
        <w:ind w:left="780" w:right="0"/>
        <w:jc w:val="both"/>
        <w:rPr>
          <w:b w:val="0"/>
          <w:bCs w:val="0"/>
        </w:rPr>
      </w:pPr>
      <w:r>
        <w:rPr>
          <w:w w:val="110"/>
        </w:rPr>
        <w:t>SUSTITUCIÓN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35"/>
          <w:w w:val="110"/>
        </w:rPr>
        <w:t> </w:t>
      </w:r>
      <w:r>
        <w:rPr>
          <w:w w:val="110"/>
        </w:rPr>
        <w:t>VEHÍCULO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36"/>
          <w:w w:val="110"/>
        </w:rPr>
        <w:t> </w:t>
      </w:r>
      <w:r>
        <w:rPr>
          <w:w w:val="110"/>
        </w:rPr>
        <w:t>TRANSPORTE</w:t>
      </w:r>
      <w:r>
        <w:rPr>
          <w:spacing w:val="-29"/>
          <w:w w:val="110"/>
        </w:rPr>
        <w:t> </w:t>
      </w:r>
      <w:r>
        <w:rPr>
          <w:w w:val="110"/>
        </w:rPr>
        <w:t>COLECTIVO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90" w:lineRule="exact"/>
        <w:ind w:right="0"/>
        <w:jc w:val="both"/>
      </w:pPr>
      <w:r>
        <w:rPr/>
        <w:t>Requisitos: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90" w:lineRule="exact" w:before="0" w:after="0"/>
        <w:ind w:left="78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Solicitud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sustitución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elaborada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máquina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computadora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en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tres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tantos.</w:t>
      </w:r>
      <w:r>
        <w:rPr>
          <w:rFonts w:ascii="Calibri" w:hAnsi="Calibri"/>
          <w:spacing w:val="-3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Original.</w:t>
      </w:r>
      <w:r>
        <w:rPr>
          <w:rFonts w:ascii="Calibri" w:hAns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0" w:hanging="15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Concesión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(tarjetón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concesión,</w:t>
      </w:r>
      <w:r>
        <w:rPr>
          <w:rFonts w:ascii="Calibri" w:hAnsi="Calibri"/>
          <w:spacing w:val="-3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prórroga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transmisión)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2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copia.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88" w:lineRule="exact" w:before="0" w:after="0"/>
        <w:ind w:left="780" w:right="776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Recibo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pago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refrendo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tarjeta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circulación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vehículo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que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sale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circulación.</w:t>
      </w:r>
      <w:r>
        <w:rPr>
          <w:rFonts w:ascii="Calibri" w:hAnsi="Calibri"/>
          <w:spacing w:val="-29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2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copia.</w:t>
      </w:r>
      <w:r>
        <w:rPr>
          <w:rFonts w:ascii="Calibri" w:hAns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0" w:hanging="15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Factura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y/o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carta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factura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vehículo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que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ingresa.</w:t>
      </w:r>
      <w:r>
        <w:rPr>
          <w:rFonts w:ascii="Calibri" w:hAnsi="Calibri"/>
          <w:spacing w:val="-3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copia.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88" w:lineRule="exact" w:before="0" w:after="0"/>
        <w:ind w:left="780" w:right="779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Póliza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constancia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seguro,</w:t>
      </w:r>
      <w:r>
        <w:rPr>
          <w:rFonts w:ascii="Calibri" w:hAnsi="Calibri"/>
          <w:spacing w:val="-40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con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la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cobertura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que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marca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el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artículo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159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Reglamento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la</w:t>
      </w:r>
      <w:r>
        <w:rPr>
          <w:rFonts w:ascii="Calibri" w:hAnsi="Calibri"/>
          <w:spacing w:val="-28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Ley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Movilidad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31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Transporte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Estado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Jalisco.</w:t>
      </w:r>
      <w:r>
        <w:rPr>
          <w:rFonts w:ascii="Calibri" w:hAnsi="Calibri"/>
          <w:spacing w:val="-3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copia.</w:t>
      </w:r>
      <w:r>
        <w:rPr>
          <w:rFonts w:ascii="Calibri" w:hAnsi="Calibri"/>
          <w:spacing w:val="-36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(Vehículo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que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ingresa).</w:t>
      </w:r>
      <w:r>
        <w:rPr>
          <w:rFonts w:ascii="Calibri" w:hAns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0" w:hanging="15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Baja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vehículo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que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ingresa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en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caso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ser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usado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el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pago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compraventa.</w:t>
      </w:r>
      <w:r>
        <w:rPr>
          <w:rFonts w:ascii="Calibri" w:hAnsi="Calibri"/>
          <w:spacing w:val="-31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Original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y</w:t>
      </w:r>
      <w:r>
        <w:rPr>
          <w:rFonts w:ascii="Calibri" w:hAnsi="Calibri"/>
          <w:spacing w:val="-1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copia.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88" w:lineRule="exact" w:before="0" w:after="0"/>
        <w:ind w:left="780" w:right="778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Identificación con fotografía (IFE, INE, pasaporte, cédula profesional, Cartilla Militar) Original y copia.</w:t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56" w:val="left" w:leader="none"/>
        </w:tabs>
        <w:spacing w:line="288" w:lineRule="exact" w:before="0" w:after="0"/>
        <w:ind w:left="780" w:right="779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Comprobante de domicilio, teléfono, luz, estado de cuenta bancario con vigencia de 90 días a nombre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permisionario.</w:t>
      </w:r>
      <w:r>
        <w:rPr>
          <w:rFonts w:ascii="Calibri" w:hAnsi="Calibri"/>
          <w:spacing w:val="-3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En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caso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ser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pariente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comprobar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el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parentesco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(acta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nacimiento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2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 </w:t>
      </w:r>
      <w:r>
        <w:rPr>
          <w:rFonts w:ascii="Calibri" w:hAnsi="Calibri"/>
          <w:w w:val="105"/>
          <w:sz w:val="24"/>
        </w:rPr>
      </w:r>
      <w:r>
        <w:rPr>
          <w:rFonts w:ascii="Calibri" w:hAnsi="Calibri"/>
          <w:sz w:val="24"/>
        </w:rPr>
        <w:t>matrimonio).Original  y copia.</w:t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780" w:right="776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Revista vehicular. </w:t>
      </w:r>
      <w:r>
        <w:rPr>
          <w:rFonts w:ascii="Calibri"/>
          <w:spacing w:val="2"/>
          <w:sz w:val="24"/>
        </w:rPr>
        <w:t>Original.(La </w:t>
      </w:r>
      <w:r>
        <w:rPr>
          <w:rFonts w:ascii="Calibri"/>
          <w:sz w:val="24"/>
        </w:rPr>
        <w:t>orden para que se lleve a cabo la revista se entrega en la Jefatura de </w:t>
      </w:r>
      <w:r>
        <w:rPr>
          <w:rFonts w:ascii="Calibri"/>
          <w:sz w:val="24"/>
        </w:rPr>
        <w:t>Transporte</w:t>
      </w:r>
      <w:r>
        <w:rPr>
          <w:rFonts w:ascii="Calibri"/>
          <w:spacing w:val="19"/>
          <w:sz w:val="24"/>
        </w:rPr>
        <w:t> </w:t>
      </w:r>
      <w:r>
        <w:rPr>
          <w:rFonts w:ascii="Calibri"/>
          <w:sz w:val="24"/>
        </w:rPr>
        <w:t>Colectivo).</w:t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88" w:lineRule="exact" w:before="0" w:after="0"/>
        <w:ind w:left="780" w:right="779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Fotografías por los cuatro lados del exterior del vehículo, y dos por la parte interior de adelante hacia atrás, y de atrás hacia</w:t>
      </w:r>
      <w:r>
        <w:rPr>
          <w:rFonts w:ascii="Calibri" w:hAnsi="Calibri"/>
          <w:spacing w:val="-15"/>
          <w:sz w:val="24"/>
        </w:rPr>
        <w:t> </w:t>
      </w:r>
      <w:r>
        <w:rPr>
          <w:rFonts w:ascii="Calibri" w:hAnsi="Calibri"/>
          <w:sz w:val="24"/>
        </w:rPr>
        <w:t>adelante.</w:t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88" w:lineRule="exact"/>
        <w:ind w:right="770"/>
        <w:jc w:val="left"/>
      </w:pPr>
      <w:r>
        <w:rPr>
          <w:w w:val="105"/>
        </w:rPr>
        <w:t>Nota: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caso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sustitución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robo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vehículo</w:t>
      </w:r>
      <w:r>
        <w:rPr>
          <w:spacing w:val="-12"/>
          <w:w w:val="105"/>
        </w:rPr>
        <w:t> </w:t>
      </w:r>
      <w:r>
        <w:rPr>
          <w:w w:val="105"/>
        </w:rPr>
        <w:t>anexar</w:t>
      </w:r>
      <w:r>
        <w:rPr>
          <w:spacing w:val="-12"/>
          <w:w w:val="105"/>
        </w:rPr>
        <w:t> </w:t>
      </w:r>
      <w:r>
        <w:rPr>
          <w:w w:val="105"/>
        </w:rPr>
        <w:t>denuncia</w:t>
      </w:r>
      <w:r>
        <w:rPr>
          <w:spacing w:val="-12"/>
          <w:w w:val="105"/>
        </w:rPr>
        <w:t> </w:t>
      </w:r>
      <w:r>
        <w:rPr>
          <w:w w:val="105"/>
        </w:rPr>
        <w:t>ratificada</w:t>
      </w:r>
      <w:r>
        <w:rPr>
          <w:spacing w:val="-12"/>
          <w:w w:val="105"/>
        </w:rPr>
        <w:t> </w:t>
      </w:r>
      <w:r>
        <w:rPr>
          <w:w w:val="105"/>
        </w:rPr>
        <w:t>ante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Fiscalía</w:t>
      </w:r>
      <w:r>
        <w:rPr>
          <w:spacing w:val="-12"/>
          <w:w w:val="105"/>
        </w:rPr>
        <w:t> </w:t>
      </w:r>
      <w:r>
        <w:rPr>
          <w:w w:val="105"/>
        </w:rPr>
        <w:t>Gen- </w:t>
      </w:r>
      <w:r>
        <w:rPr>
          <w:w w:val="105"/>
        </w:rPr>
        <w:t>eral</w:t>
      </w:r>
      <w:r>
        <w:rPr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Estado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Jalisco.</w:t>
      </w:r>
      <w:r>
        <w:rPr>
          <w:spacing w:val="-34"/>
          <w:w w:val="105"/>
        </w:rPr>
        <w:t> </w:t>
      </w:r>
      <w:r>
        <w:rPr>
          <w:w w:val="105"/>
        </w:rPr>
        <w:t>Original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copia.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88" w:lineRule="exact"/>
        <w:ind w:right="761"/>
        <w:jc w:val="left"/>
      </w:pP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trámites</w:t>
      </w:r>
      <w:r>
        <w:rPr>
          <w:spacing w:val="-6"/>
          <w:w w:val="105"/>
        </w:rPr>
        <w:t> </w:t>
      </w:r>
      <w:r>
        <w:rPr>
          <w:w w:val="105"/>
        </w:rPr>
        <w:t>deberán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solicitados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concesionarios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representantes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poder</w:t>
      </w:r>
      <w:r>
        <w:rPr>
          <w:spacing w:val="-6"/>
          <w:w w:val="105"/>
        </w:rPr>
        <w:t> </w:t>
      </w:r>
      <w:r>
        <w:rPr>
          <w:w w:val="105"/>
        </w:rPr>
        <w:t>notarial, </w:t>
      </w:r>
      <w:r>
        <w:rPr>
          <w:w w:val="105"/>
        </w:rPr>
        <w:t>presentando</w:t>
      </w:r>
      <w:r>
        <w:rPr>
          <w:spacing w:val="-24"/>
          <w:w w:val="105"/>
        </w:rPr>
        <w:t> </w:t>
      </w:r>
      <w:r>
        <w:rPr>
          <w:w w:val="105"/>
        </w:rPr>
        <w:t>identificación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comprobante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domicilio.</w:t>
      </w:r>
      <w:r>
        <w:rPr>
          <w:spacing w:val="-36"/>
          <w:w w:val="105"/>
        </w:rPr>
        <w:t> </w:t>
      </w:r>
      <w:r>
        <w:rPr>
          <w:w w:val="105"/>
        </w:rPr>
        <w:t>Original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copia.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88" w:lineRule="exact"/>
        <w:ind w:right="776"/>
        <w:jc w:val="both"/>
      </w:pP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caso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trate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Persona</w:t>
      </w:r>
      <w:r>
        <w:rPr>
          <w:spacing w:val="-16"/>
          <w:w w:val="105"/>
        </w:rPr>
        <w:t> </w:t>
      </w:r>
      <w:r>
        <w:rPr>
          <w:w w:val="105"/>
        </w:rPr>
        <w:t>Jurídica,</w:t>
      </w:r>
      <w:r>
        <w:rPr>
          <w:spacing w:val="-28"/>
          <w:w w:val="105"/>
        </w:rPr>
        <w:t> </w:t>
      </w:r>
      <w:r>
        <w:rPr>
          <w:w w:val="105"/>
        </w:rPr>
        <w:t>además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los</w:t>
      </w:r>
      <w:r>
        <w:rPr>
          <w:spacing w:val="-16"/>
          <w:w w:val="105"/>
        </w:rPr>
        <w:t> </w:t>
      </w:r>
      <w:r>
        <w:rPr>
          <w:w w:val="105"/>
        </w:rPr>
        <w:t>requisitos</w:t>
      </w:r>
      <w:r>
        <w:rPr>
          <w:spacing w:val="-16"/>
          <w:w w:val="105"/>
        </w:rPr>
        <w:t> </w:t>
      </w:r>
      <w:r>
        <w:rPr>
          <w:w w:val="105"/>
        </w:rPr>
        <w:t>anteriores</w:t>
      </w:r>
      <w:r>
        <w:rPr>
          <w:spacing w:val="-16"/>
          <w:w w:val="105"/>
        </w:rPr>
        <w:t> </w:t>
      </w:r>
      <w:r>
        <w:rPr>
          <w:w w:val="105"/>
        </w:rPr>
        <w:t>deberá</w:t>
      </w:r>
      <w:r>
        <w:rPr>
          <w:spacing w:val="-16"/>
          <w:w w:val="105"/>
        </w:rPr>
        <w:t> </w:t>
      </w:r>
      <w:r>
        <w:rPr>
          <w:w w:val="105"/>
        </w:rPr>
        <w:t>presentar </w:t>
      </w:r>
      <w:r>
        <w:rPr>
          <w:w w:val="105"/>
        </w:rPr>
        <w:t>Acta</w:t>
      </w:r>
      <w:r>
        <w:rPr>
          <w:spacing w:val="-14"/>
          <w:w w:val="105"/>
        </w:rPr>
        <w:t> </w:t>
      </w:r>
      <w:r>
        <w:rPr>
          <w:w w:val="105"/>
        </w:rPr>
        <w:t>Constitutiva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empresa,</w:t>
      </w:r>
      <w:r>
        <w:rPr>
          <w:spacing w:val="-28"/>
          <w:w w:val="105"/>
        </w:rPr>
        <w:t> </w:t>
      </w:r>
      <w:r>
        <w:rPr>
          <w:w w:val="105"/>
        </w:rPr>
        <w:t>poder</w:t>
      </w:r>
      <w:r>
        <w:rPr>
          <w:spacing w:val="-14"/>
          <w:w w:val="105"/>
        </w:rPr>
        <w:t> </w:t>
      </w:r>
      <w:r>
        <w:rPr>
          <w:w w:val="105"/>
        </w:rPr>
        <w:t>notarial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faculta</w:t>
      </w:r>
      <w:r>
        <w:rPr>
          <w:spacing w:val="-14"/>
          <w:w w:val="105"/>
        </w:rPr>
        <w:t> </w:t>
      </w:r>
      <w:r>
        <w:rPr>
          <w:w w:val="105"/>
        </w:rPr>
        <w:t>como</w:t>
      </w:r>
      <w:r>
        <w:rPr>
          <w:spacing w:val="-14"/>
          <w:w w:val="105"/>
        </w:rPr>
        <w:t> </w:t>
      </w:r>
      <w:r>
        <w:rPr>
          <w:w w:val="105"/>
        </w:rPr>
        <w:t>apoderado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 </w:t>
      </w:r>
      <w:r>
        <w:rPr>
          <w:w w:val="105"/>
        </w:rPr>
        <w:t>empresa.</w:t>
      </w:r>
      <w:r>
        <w:rPr>
          <w:spacing w:val="-41"/>
          <w:w w:val="105"/>
        </w:rPr>
        <w:t> </w:t>
      </w:r>
      <w:r>
        <w:rPr>
          <w:w w:val="105"/>
        </w:rPr>
        <w:t>Original</w:t>
      </w:r>
      <w:r>
        <w:rPr>
          <w:spacing w:val="-32"/>
          <w:w w:val="105"/>
        </w:rPr>
        <w:t> </w:t>
      </w:r>
      <w:r>
        <w:rPr>
          <w:w w:val="105"/>
        </w:rPr>
        <w:t>y</w:t>
      </w:r>
      <w:r>
        <w:rPr>
          <w:spacing w:val="-32"/>
          <w:w w:val="105"/>
        </w:rPr>
        <w:t> </w:t>
      </w:r>
      <w:r>
        <w:rPr>
          <w:w w:val="105"/>
        </w:rPr>
        <w:t>copia.</w:t>
      </w:r>
      <w:r>
        <w:rPr/>
      </w:r>
    </w:p>
    <w:p>
      <w:pPr>
        <w:spacing w:before="194"/>
        <w:ind w:left="740" w:right="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w w:val="105"/>
          <w:sz w:val="22"/>
        </w:rPr>
        <w:t>La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documentación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deberá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presentarse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en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el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orden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arriba</w:t>
      </w:r>
      <w:r>
        <w:rPr>
          <w:rFonts w:ascii="Calibri" w:hAnsi="Calibri"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señalado.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 w:hint="default"/>
          <w:sz w:val="21"/>
          <w:szCs w:val="21"/>
        </w:rPr>
      </w:pPr>
    </w:p>
    <w:p>
      <w:pPr>
        <w:spacing w:line="264" w:lineRule="exact" w:before="0"/>
        <w:ind w:left="740" w:right="77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w w:val="110"/>
          <w:sz w:val="22"/>
        </w:rPr>
        <w:t>El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trámite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se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realiza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en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la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Dirección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General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3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Transporte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Público,</w:t>
      </w:r>
      <w:r>
        <w:rPr>
          <w:rFonts w:ascii="Calibri" w:hAnsi="Calibri"/>
          <w:b/>
          <w:spacing w:val="-35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específicamente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en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la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Jefatura</w:t>
      </w:r>
      <w:r>
        <w:rPr>
          <w:rFonts w:ascii="Calibri" w:hAnsi="Calibri"/>
          <w:b/>
          <w:spacing w:val="-26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 </w:t>
      </w:r>
      <w:r>
        <w:rPr>
          <w:rFonts w:ascii="Calibri" w:hAnsi="Calibri"/>
          <w:b/>
          <w:w w:val="110"/>
          <w:sz w:val="22"/>
        </w:rPr>
        <w:t>Transporte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Colectivo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la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Secretaría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Movilidad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ubicada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en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spacing w:val="-3"/>
          <w:w w:val="110"/>
          <w:sz w:val="22"/>
        </w:rPr>
        <w:t>Avenida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Circunvalación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División</w:t>
      </w:r>
      <w:r>
        <w:rPr>
          <w:rFonts w:ascii="Calibri" w:hAnsi="Calibri"/>
          <w:b/>
          <w:spacing w:val="-2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del </w:t>
      </w:r>
      <w:r>
        <w:rPr>
          <w:rFonts w:ascii="Calibri" w:hAnsi="Calibri"/>
          <w:b/>
          <w:w w:val="110"/>
          <w:sz w:val="22"/>
        </w:rPr>
        <w:t>Norte,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entre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spacing w:val="-8"/>
          <w:w w:val="110"/>
          <w:sz w:val="22"/>
        </w:rPr>
        <w:t>Av.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Prolongación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Alcalde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y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Félix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Palaviccini,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Col.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Jardines</w:t>
      </w:r>
      <w:r>
        <w:rPr>
          <w:rFonts w:ascii="Calibri" w:hAnsi="Calibri"/>
          <w:b/>
          <w:spacing w:val="-2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Alcalde,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Guadalajara,</w:t>
      </w:r>
      <w:r>
        <w:rPr>
          <w:rFonts w:ascii="Calibri" w:hAnsi="Calibri"/>
          <w:b/>
          <w:spacing w:val="-3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Jalisco.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spacing w:line="472" w:lineRule="auto" w:before="0"/>
        <w:ind w:left="740" w:right="5581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w w:val="105"/>
          <w:sz w:val="22"/>
        </w:rPr>
        <w:t>Horarios</w:t>
      </w:r>
      <w:r>
        <w:rPr>
          <w:rFonts w:ascii="Calibri" w:hAnsi="Calibri"/>
          <w:b/>
          <w:spacing w:val="-18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de</w:t>
      </w:r>
      <w:r>
        <w:rPr>
          <w:rFonts w:ascii="Calibri" w:hAnsi="Calibri"/>
          <w:b/>
          <w:spacing w:val="-18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atención:</w:t>
      </w:r>
      <w:r>
        <w:rPr>
          <w:rFonts w:ascii="Calibri" w:hAnsi="Calibri"/>
          <w:b/>
          <w:spacing w:val="-25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Lunes</w:t>
      </w:r>
      <w:r>
        <w:rPr>
          <w:rFonts w:ascii="Calibri" w:hAnsi="Calibri"/>
          <w:spacing w:val="-1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a</w:t>
      </w:r>
      <w:r>
        <w:rPr>
          <w:rFonts w:ascii="Calibri" w:hAnsi="Calibri"/>
          <w:spacing w:val="-22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Viernes</w:t>
      </w:r>
      <w:r>
        <w:rPr>
          <w:rFonts w:ascii="Calibri" w:hAnsi="Calibri"/>
          <w:spacing w:val="-1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de</w:t>
      </w:r>
      <w:r>
        <w:rPr>
          <w:rFonts w:ascii="Calibri" w:hAnsi="Calibri"/>
          <w:spacing w:val="-1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9:00</w:t>
      </w:r>
      <w:r>
        <w:rPr>
          <w:rFonts w:ascii="Calibri" w:hAnsi="Calibri"/>
          <w:spacing w:val="-1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a</w:t>
      </w:r>
      <w:r>
        <w:rPr>
          <w:rFonts w:ascii="Calibri" w:hAnsi="Calibri"/>
          <w:spacing w:val="-1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12:00. </w:t>
      </w:r>
      <w:r>
        <w:rPr>
          <w:rFonts w:ascii="Calibri" w:hAnsi="Calibri"/>
          <w:w w:val="105"/>
          <w:sz w:val="22"/>
        </w:rPr>
      </w:r>
      <w:r>
        <w:rPr>
          <w:rFonts w:ascii="Calibri" w:hAnsi="Calibri"/>
          <w:sz w:val="22"/>
        </w:rPr>
        <w:t>Teléfono: 38192400 extensión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17175.</w:t>
      </w:r>
    </w:p>
    <w:sectPr>
      <w:type w:val="continuous"/>
      <w:pgSz w:w="12240" w:h="20160"/>
      <w:pgMar w:top="58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780" w:hanging="151"/>
      </w:pPr>
      <w:rPr>
        <w:rFonts w:hint="default" w:ascii="Calibri" w:hAnsi="Calibri" w:eastAsia="Calibri"/>
        <w:w w:val="83"/>
        <w:sz w:val="24"/>
        <w:szCs w:val="24"/>
      </w:rPr>
    </w:lvl>
    <w:lvl w:ilvl="1">
      <w:start w:val="1"/>
      <w:numFmt w:val="bullet"/>
      <w:lvlText w:val="•"/>
      <w:lvlJc w:val="left"/>
      <w:pPr>
        <w:ind w:left="1834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8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8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2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2-SUSTITUCION DE VEHICULO DE TRANSPORTE COLECTIVO</dc:title>
  <dcterms:created xsi:type="dcterms:W3CDTF">2016-02-05T18:16:01Z</dcterms:created>
  <dcterms:modified xsi:type="dcterms:W3CDTF">2016-02-05T18:16:01Z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