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1" w:rsidRPr="009502C1" w:rsidRDefault="009502C1" w:rsidP="009502C1">
      <w:pPr>
        <w:spacing w:after="0" w:line="525" w:lineRule="atLeast"/>
        <w:textAlignment w:val="baseline"/>
        <w:outlineLvl w:val="0"/>
        <w:rPr>
          <w:rFonts w:ascii="Times New Roman" w:eastAsia="Times New Roman" w:hAnsi="Times New Roman" w:cs="Times New Roman"/>
          <w:color w:val="666666"/>
          <w:spacing w:val="12"/>
          <w:kern w:val="36"/>
          <w:sz w:val="42"/>
          <w:szCs w:val="42"/>
          <w:lang w:val="es-ES" w:eastAsia="es-ES"/>
        </w:rPr>
      </w:pPr>
      <w:r w:rsidRPr="009502C1">
        <w:rPr>
          <w:rFonts w:ascii="Times New Roman" w:eastAsia="Times New Roman" w:hAnsi="Times New Roman" w:cs="Times New Roman"/>
          <w:color w:val="666666"/>
          <w:spacing w:val="12"/>
          <w:kern w:val="36"/>
          <w:sz w:val="42"/>
          <w:szCs w:val="42"/>
          <w:lang w:val="es-ES" w:eastAsia="es-ES"/>
        </w:rPr>
        <w:t>Una Computadora por Familia</w:t>
      </w:r>
    </w:p>
    <w:p w:rsidR="009502C1" w:rsidRPr="009502C1" w:rsidRDefault="009502C1" w:rsidP="009502C1">
      <w:pPr>
        <w:spacing w:line="351" w:lineRule="atLeast"/>
        <w:jc w:val="righ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 xml:space="preserve">Compartir </w:t>
      </w:r>
      <w:proofErr w:type="gramStart"/>
      <w:r w:rsidRPr="009502C1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>en :</w:t>
      </w:r>
      <w:proofErr w:type="gramEnd"/>
      <w:r w:rsidRPr="009502C1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> </w:t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5" name="Imagen 5" descr="http://info.jalisco.gob.mx/sites/all/modules/social-share-print-integration/images/rs_face_2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jalisco.gob.mx/sites/all/modules/social-share-print-integration/images/rs_face_2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4" name="Imagen 4" descr="http://info.jalisco.gob.mx/sites/all/modules/social-share-print-integration/images/rs_twit_2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jalisco.gob.mx/sites/all/modules/social-share-print-integration/images/rs_twit_2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20"/>
          <w:szCs w:val="20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3" name="Imagen 3" descr="http://info.jalisco.gob.mx/sites/all/modules/social-share-print-integration/images/rs_gplus_2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jalisco.gob.mx/sites/all/modules/social-share-print-integration/images/rs_gplus_2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C1">
        <w:rPr>
          <w:rFonts w:ascii="inherit" w:eastAsia="Times New Roman" w:hAnsi="inherit" w:cs="Tahoma"/>
          <w:color w:val="666666"/>
          <w:sz w:val="17"/>
          <w:szCs w:val="17"/>
          <w:bdr w:val="none" w:sz="0" w:space="0" w:color="auto" w:frame="1"/>
          <w:lang w:val="es-ES" w:eastAsia="es-ES"/>
        </w:rPr>
        <w:t> </w:t>
      </w:r>
      <w:r>
        <w:rPr>
          <w:rFonts w:ascii="inherit" w:eastAsia="Times New Roman" w:hAnsi="inherit" w:cs="Tahoma"/>
          <w:noProof/>
          <w:color w:val="B81D2C"/>
          <w:sz w:val="17"/>
          <w:szCs w:val="17"/>
          <w:bdr w:val="none" w:sz="0" w:space="0" w:color="auto" w:frame="1"/>
          <w:lang w:val="es-ES" w:eastAsia="es-ES"/>
        </w:rPr>
        <w:drawing>
          <wp:inline distT="0" distB="0" distL="0" distR="0">
            <wp:extent cx="209550" cy="209550"/>
            <wp:effectExtent l="0" t="0" r="0" b="0"/>
            <wp:docPr id="2" name="Imagen 2" descr="http://info.jalisco.gob.mx/sites/all/modules/social-share-print-integration/images/rs_mail_2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.jalisco.gob.mx/sites/all/modules/social-share-print-integration/images/rs_mail_2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ahoma"/>
          <w:noProof/>
          <w:color w:val="B81D2C"/>
          <w:sz w:val="17"/>
          <w:szCs w:val="17"/>
          <w:bdr w:val="none" w:sz="0" w:space="0" w:color="auto" w:frame="1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" name="Imagen 1" descr="http://info.jalisco.gob.mx/sites/all/modules/social-share-print-integration/images/prin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.jalisco.gob.mx/sites/all/modules/social-share-print-integration/images/prin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C1" w:rsidRPr="009502C1" w:rsidRDefault="009502C1" w:rsidP="009502C1">
      <w:pPr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Con la finalidad de reducir la brecha digital en Jalisco, se implementó el Programa “Una computadora por Familia”, el cual tiene por objeto brindar apoyo económico a familias jaliscienses con algún nivel de marginación, para la compra de equipos de cómputo y/o de Tecnologías de la Información y Comunicación (</w:t>
      </w:r>
      <w:proofErr w:type="spellStart"/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TIC´s</w:t>
      </w:r>
      <w:proofErr w:type="spellEnd"/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), que les permitan mejorar su calidad de vida teniendo acceso a información en temas de salud, educación, gobierno, empleo, entre otros.</w:t>
      </w:r>
    </w:p>
    <w:p w:rsidR="009502C1" w:rsidRPr="009502C1" w:rsidRDefault="009502C1" w:rsidP="009502C1">
      <w:pPr>
        <w:shd w:val="clear" w:color="auto" w:fill="F2F2F2"/>
        <w:spacing w:after="0" w:line="351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Género: </w:t>
      </w:r>
    </w:p>
    <w:p w:rsidR="009502C1" w:rsidRPr="009502C1" w:rsidRDefault="009502C1" w:rsidP="009502C1">
      <w:pPr>
        <w:shd w:val="clear" w:color="auto" w:fill="F2F2F2"/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Hombres,</w:t>
      </w:r>
    </w:p>
    <w:p w:rsidR="009502C1" w:rsidRPr="009502C1" w:rsidRDefault="009502C1" w:rsidP="009502C1">
      <w:pPr>
        <w:shd w:val="clear" w:color="auto" w:fill="F2F2F2"/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Mujeres</w:t>
      </w:r>
    </w:p>
    <w:p w:rsidR="009502C1" w:rsidRPr="009502C1" w:rsidRDefault="009502C1" w:rsidP="009502C1">
      <w:pPr>
        <w:shd w:val="clear" w:color="auto" w:fill="F2F2F2"/>
        <w:spacing w:after="0" w:line="351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Grupos de atención: </w:t>
      </w:r>
    </w:p>
    <w:p w:rsidR="009502C1" w:rsidRPr="009502C1" w:rsidRDefault="009502C1" w:rsidP="009502C1">
      <w:pPr>
        <w:shd w:val="clear" w:color="auto" w:fill="F2F2F2"/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Estudiantes,</w:t>
      </w:r>
    </w:p>
    <w:p w:rsidR="009502C1" w:rsidRPr="009502C1" w:rsidRDefault="009502C1" w:rsidP="009502C1">
      <w:pPr>
        <w:shd w:val="clear" w:color="auto" w:fill="F2F2F2"/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Población en general</w:t>
      </w:r>
    </w:p>
    <w:p w:rsidR="009502C1" w:rsidRPr="009502C1" w:rsidRDefault="009502C1" w:rsidP="009502C1">
      <w:pPr>
        <w:shd w:val="clear" w:color="auto" w:fill="F2F2F2"/>
        <w:spacing w:after="0" w:line="351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Página web: </w:t>
      </w:r>
    </w:p>
    <w:p w:rsidR="009502C1" w:rsidRPr="009502C1" w:rsidRDefault="000D5CE0" w:rsidP="009502C1">
      <w:pPr>
        <w:shd w:val="clear" w:color="auto" w:fill="F2F2F2"/>
        <w:spacing w:after="15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hyperlink r:id="rId16" w:tgtFrame="_blank" w:history="1">
        <w:r w:rsidR="009502C1" w:rsidRPr="009502C1">
          <w:rPr>
            <w:rFonts w:ascii="inherit" w:eastAsia="Times New Roman" w:hAnsi="inherit" w:cs="Tahoma"/>
            <w:color w:val="B81D2C"/>
            <w:sz w:val="20"/>
            <w:szCs w:val="20"/>
            <w:u w:val="single"/>
            <w:bdr w:val="none" w:sz="0" w:space="0" w:color="auto" w:frame="1"/>
            <w:lang w:val="es-ES" w:eastAsia="es-ES"/>
          </w:rPr>
          <w:t>http://www.bienestarjalisco.mx</w:t>
        </w:r>
      </w:hyperlink>
    </w:p>
    <w:p w:rsidR="009502C1" w:rsidRPr="009502C1" w:rsidRDefault="009502C1" w:rsidP="009502C1">
      <w:pPr>
        <w:numPr>
          <w:ilvl w:val="0"/>
          <w:numId w:val="1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Objetivo general del programa: </w:t>
      </w:r>
    </w:p>
    <w:p w:rsidR="009502C1" w:rsidRP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Contribuir a reducir a la brecha digital, incrementando el uso de las Tecnologías de la Información y la Comunicación (</w:t>
      </w:r>
      <w:proofErr w:type="spellStart"/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TIC´s</w:t>
      </w:r>
      <w:proofErr w:type="spellEnd"/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) en las familias jaliscienses, que les permitan mejorar su calidad de vida teniendo acceso a información en temas de salud, educación, gobierno, empleo, entre otros.</w:t>
      </w:r>
    </w:p>
    <w:p w:rsidR="009502C1" w:rsidRPr="009502C1" w:rsidRDefault="009502C1" w:rsidP="009502C1">
      <w:pPr>
        <w:numPr>
          <w:ilvl w:val="0"/>
          <w:numId w:val="1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Etapas de vida: </w:t>
      </w:r>
    </w:p>
    <w:p w:rsidR="009502C1" w:rsidRPr="009502C1" w:rsidRDefault="009502C1" w:rsidP="009502C1">
      <w:pPr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Adultos,</w:t>
      </w:r>
    </w:p>
    <w:p w:rsidR="009502C1" w:rsidRPr="009502C1" w:rsidRDefault="009502C1" w:rsidP="009502C1">
      <w:pPr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Adultos mayores,</w:t>
      </w:r>
    </w:p>
    <w:p w:rsidR="009502C1" w:rsidRPr="009502C1" w:rsidRDefault="009502C1" w:rsidP="009502C1">
      <w:pPr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Infancia,</w:t>
      </w:r>
    </w:p>
    <w:p w:rsidR="009502C1" w:rsidRP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Jóvenes</w:t>
      </w:r>
    </w:p>
    <w:p w:rsidR="009502C1" w:rsidRPr="009502C1" w:rsidRDefault="009502C1" w:rsidP="009502C1">
      <w:pPr>
        <w:numPr>
          <w:ilvl w:val="0"/>
          <w:numId w:val="1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Tipo de Programa: </w:t>
      </w:r>
    </w:p>
    <w:p w:rsid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Estatal</w:t>
      </w:r>
    </w:p>
    <w:p w:rsidR="009502C1" w:rsidRP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ES" w:eastAsia="es-ES"/>
        </w:rPr>
        <w:t>Documentos relativos al programa</w:t>
      </w:r>
    </w:p>
    <w:p w:rsidR="009502C1" w:rsidRPr="009502C1" w:rsidRDefault="009502C1" w:rsidP="009502C1">
      <w:pPr>
        <w:numPr>
          <w:ilvl w:val="0"/>
          <w:numId w:val="2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Necesidades públicas que atiende: </w:t>
      </w:r>
    </w:p>
    <w:p w:rsidR="009502C1" w:rsidRP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La brecha digital que aqueja al Estado de Jalisco.</w:t>
      </w:r>
    </w:p>
    <w:p w:rsidR="009502C1" w:rsidRPr="009502C1" w:rsidRDefault="009502C1" w:rsidP="009502C1">
      <w:pPr>
        <w:numPr>
          <w:ilvl w:val="0"/>
          <w:numId w:val="2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Población objetivo: </w:t>
      </w:r>
    </w:p>
    <w:p w:rsidR="009502C1" w:rsidRP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Familias jaliscienses que presenten marginación y cuenten con al menos un estudiante.</w:t>
      </w:r>
    </w:p>
    <w:p w:rsidR="009502C1" w:rsidRPr="009502C1" w:rsidRDefault="009502C1" w:rsidP="009502C1">
      <w:pPr>
        <w:numPr>
          <w:ilvl w:val="0"/>
          <w:numId w:val="2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Cobertura territorial del programa: </w:t>
      </w:r>
    </w:p>
    <w:p w:rsid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Todo el Estado</w:t>
      </w:r>
    </w:p>
    <w:p w:rsidR="00393EAD" w:rsidRPr="009502C1" w:rsidRDefault="00393EAD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</w:p>
    <w:p w:rsidR="009502C1" w:rsidRPr="009502C1" w:rsidRDefault="009502C1" w:rsidP="009502C1">
      <w:pPr>
        <w:numPr>
          <w:ilvl w:val="0"/>
          <w:numId w:val="2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lastRenderedPageBreak/>
        <w:t>Entorno social donde tiene impacto el programa: </w:t>
      </w:r>
    </w:p>
    <w:p w:rsidR="009502C1" w:rsidRPr="009502C1" w:rsidRDefault="009502C1" w:rsidP="009502C1">
      <w:pPr>
        <w:spacing w:after="0"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Rural,</w:t>
      </w:r>
    </w:p>
    <w:p w:rsidR="009502C1" w:rsidRP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Urbano</w:t>
      </w:r>
    </w:p>
    <w:p w:rsidR="009502C1" w:rsidRPr="009502C1" w:rsidRDefault="009502C1" w:rsidP="009502C1">
      <w:pPr>
        <w:numPr>
          <w:ilvl w:val="0"/>
          <w:numId w:val="2"/>
        </w:numPr>
        <w:spacing w:after="0" w:line="351" w:lineRule="atLeast"/>
        <w:ind w:left="150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b/>
          <w:bCs/>
          <w:color w:val="333333"/>
          <w:sz w:val="20"/>
          <w:szCs w:val="20"/>
          <w:lang w:val="es-ES" w:eastAsia="es-ES"/>
        </w:rPr>
        <w:t>Grado de marginación que atiende el programa: </w:t>
      </w:r>
    </w:p>
    <w:p w:rsidR="009502C1" w:rsidRPr="009502C1" w:rsidRDefault="009502C1" w:rsidP="009502C1">
      <w:pPr>
        <w:spacing w:line="351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</w:pPr>
      <w:r w:rsidRPr="009502C1">
        <w:rPr>
          <w:rFonts w:ascii="inherit" w:eastAsia="Times New Roman" w:hAnsi="inherit" w:cs="Tahoma"/>
          <w:color w:val="333333"/>
          <w:sz w:val="20"/>
          <w:szCs w:val="20"/>
          <w:lang w:val="es-ES" w:eastAsia="es-ES"/>
        </w:rPr>
        <w:t>Alta</w:t>
      </w:r>
    </w:p>
    <w:p w:rsidR="00AB4484" w:rsidRPr="000D5CE0" w:rsidRDefault="00393EAD">
      <w:pPr>
        <w:rPr>
          <w:b/>
        </w:rPr>
      </w:pPr>
      <w:bookmarkStart w:id="0" w:name="_GoBack"/>
      <w:r w:rsidRPr="000D5CE0">
        <w:rPr>
          <w:b/>
        </w:rPr>
        <w:t>Presupuesto estatal</w:t>
      </w:r>
      <w:bookmarkEnd w:id="0"/>
    </w:p>
    <w:sectPr w:rsidR="00AB4484" w:rsidRPr="000D5C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1DB"/>
    <w:multiLevelType w:val="multilevel"/>
    <w:tmpl w:val="419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65308"/>
    <w:multiLevelType w:val="multilevel"/>
    <w:tmpl w:val="621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D5CE0"/>
    <w:rsid w:val="00393EAD"/>
    <w:rsid w:val="009502C1"/>
    <w:rsid w:val="00AB4484"/>
    <w:rsid w:val="00A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50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02C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02C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502C1"/>
  </w:style>
  <w:style w:type="character" w:styleId="Hipervnculo">
    <w:name w:val="Hyperlink"/>
    <w:basedOn w:val="Fuentedeprrafopredeter"/>
    <w:uiPriority w:val="99"/>
    <w:semiHidden/>
    <w:unhideWhenUsed/>
    <w:rsid w:val="009502C1"/>
    <w:rPr>
      <w:color w:val="0000FF"/>
      <w:u w:val="single"/>
    </w:rPr>
  </w:style>
  <w:style w:type="character" w:customStyle="1" w:styleId="wrapper-printmail">
    <w:name w:val="wrapper-printmail"/>
    <w:basedOn w:val="Fuentedeprrafopredeter"/>
    <w:rsid w:val="009502C1"/>
  </w:style>
  <w:style w:type="character" w:customStyle="1" w:styleId="wrapper-print">
    <w:name w:val="wrapper-print"/>
    <w:basedOn w:val="Fuentedeprrafopredeter"/>
    <w:rsid w:val="009502C1"/>
  </w:style>
  <w:style w:type="paragraph" w:styleId="Textodeglobo">
    <w:name w:val="Balloon Text"/>
    <w:basedOn w:val="Normal"/>
    <w:link w:val="TextodegloboCar"/>
    <w:uiPriority w:val="99"/>
    <w:semiHidden/>
    <w:unhideWhenUsed/>
    <w:rsid w:val="0095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2C1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50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02C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502C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9502C1"/>
  </w:style>
  <w:style w:type="character" w:styleId="Hipervnculo">
    <w:name w:val="Hyperlink"/>
    <w:basedOn w:val="Fuentedeprrafopredeter"/>
    <w:uiPriority w:val="99"/>
    <w:semiHidden/>
    <w:unhideWhenUsed/>
    <w:rsid w:val="009502C1"/>
    <w:rPr>
      <w:color w:val="0000FF"/>
      <w:u w:val="single"/>
    </w:rPr>
  </w:style>
  <w:style w:type="character" w:customStyle="1" w:styleId="wrapper-printmail">
    <w:name w:val="wrapper-printmail"/>
    <w:basedOn w:val="Fuentedeprrafopredeter"/>
    <w:rsid w:val="009502C1"/>
  </w:style>
  <w:style w:type="character" w:customStyle="1" w:styleId="wrapper-print">
    <w:name w:val="wrapper-print"/>
    <w:basedOn w:val="Fuentedeprrafopredeter"/>
    <w:rsid w:val="009502C1"/>
  </w:style>
  <w:style w:type="paragraph" w:styleId="Textodeglobo">
    <w:name w:val="Balloon Text"/>
    <w:basedOn w:val="Normal"/>
    <w:link w:val="TextodegloboCar"/>
    <w:uiPriority w:val="99"/>
    <w:semiHidden/>
    <w:unhideWhenUsed/>
    <w:rsid w:val="0095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2C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66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2811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8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3683">
                          <w:marLeft w:val="0"/>
                          <w:marRight w:val="0"/>
                          <w:marTop w:val="21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3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3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64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0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4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8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6666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84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2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43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0250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44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28967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751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8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8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2806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20631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5042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2368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099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1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8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2432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ntent/tweet?url=http://info.jalisco.gob.mx/gobierno/programas/6385&amp;text=Una+Computadora+por+Famili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info.jalisco.gob.mx/printmail/63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enestarjalisco.m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acebook.com/sharer.php?u=http://info.jalisco.gob.mx/gobierno/programas/6385&amp;t=Una+Computadora+por+Famili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plus.google.com/share?url=http://info.jalisco.gob.mx/gobierno/programas/63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fo.jalisco.gob.mx/print/63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H</dc:creator>
  <cp:keywords/>
  <dc:description/>
  <cp:lastModifiedBy>DESARROLLO H</cp:lastModifiedBy>
  <cp:revision>5</cp:revision>
  <dcterms:created xsi:type="dcterms:W3CDTF">2015-12-01T15:25:00Z</dcterms:created>
  <dcterms:modified xsi:type="dcterms:W3CDTF">2015-12-01T17:45:00Z</dcterms:modified>
</cp:coreProperties>
</file>