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2978"/>
        <w:gridCol w:w="1895"/>
        <w:gridCol w:w="18"/>
        <w:gridCol w:w="27"/>
        <w:gridCol w:w="1529"/>
        <w:gridCol w:w="642"/>
        <w:gridCol w:w="247"/>
        <w:gridCol w:w="706"/>
        <w:gridCol w:w="2874"/>
      </w:tblGrid>
      <w:tr w:rsidR="00002198" w:rsidRPr="00572B2D" w:rsidTr="009C3444">
        <w:trPr>
          <w:trHeight w:val="841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162A92" w:rsidRPr="009C3444" w:rsidRDefault="00232BF8" w:rsidP="009C3444">
            <w:pPr>
              <w:pStyle w:val="Prrafodelista"/>
              <w:jc w:val="both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Sistema de Información Confidencial de </w:t>
            </w:r>
            <w:r w:rsidR="00C648ED">
              <w:rPr>
                <w:rFonts w:ascii="Century Gothic" w:hAnsi="Century Gothic" w:cs="Arial"/>
                <w:sz w:val="18"/>
                <w:szCs w:val="18"/>
                <w:u w:val="single"/>
              </w:rPr>
              <w:t>Vinculación.</w:t>
            </w:r>
          </w:p>
          <w:p w:rsidR="00002198" w:rsidRPr="00162A92" w:rsidRDefault="00232BF8" w:rsidP="00C648ED">
            <w:pPr>
              <w:pStyle w:val="Prrafodelista"/>
              <w:jc w:val="both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Instituto Tecnológico Superior de Lagos de Moreno, </w:t>
            </w:r>
            <w:r w:rsidR="00C3516D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Dirección de Planeación y </w:t>
            </w:r>
            <w:r w:rsidR="000E03FD">
              <w:rPr>
                <w:rFonts w:ascii="Century Gothic" w:hAnsi="Century Gothic" w:cs="Arial"/>
                <w:sz w:val="18"/>
                <w:szCs w:val="18"/>
                <w:u w:val="single"/>
              </w:rPr>
              <w:t>Vinculación</w:t>
            </w:r>
            <w:r w:rsidR="00C3516D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</w:t>
            </w:r>
            <w:r w:rsidR="00C648ED"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de Información Confidencial de </w:t>
            </w:r>
            <w:r w:rsidR="00C648ED">
              <w:rPr>
                <w:rFonts w:ascii="Century Gothic" w:hAnsi="Century Gothic" w:cs="Arial"/>
                <w:sz w:val="18"/>
                <w:szCs w:val="18"/>
                <w:u w:val="single"/>
              </w:rPr>
              <w:t>Vinculación.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de identificación.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  <w:vMerge w:val="restart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Fecha de Elaboración.</w:t>
            </w:r>
          </w:p>
        </w:tc>
        <w:tc>
          <w:tcPr>
            <w:tcW w:w="1574" w:type="dxa"/>
            <w:gridSpan w:val="3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Día</w:t>
            </w:r>
          </w:p>
        </w:tc>
        <w:tc>
          <w:tcPr>
            <w:tcW w:w="1595" w:type="dxa"/>
            <w:gridSpan w:val="3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Mes</w:t>
            </w:r>
          </w:p>
        </w:tc>
        <w:tc>
          <w:tcPr>
            <w:tcW w:w="2874" w:type="dxa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Año</w:t>
            </w:r>
          </w:p>
        </w:tc>
      </w:tr>
      <w:tr w:rsidR="00002198" w:rsidRPr="00572B2D" w:rsidTr="00002198">
        <w:trPr>
          <w:trHeight w:val="167"/>
        </w:trPr>
        <w:tc>
          <w:tcPr>
            <w:tcW w:w="4873" w:type="dxa"/>
            <w:gridSpan w:val="2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1574" w:type="dxa"/>
            <w:gridSpan w:val="3"/>
          </w:tcPr>
          <w:p w:rsidR="00002198" w:rsidRPr="009C3444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C3444">
              <w:rPr>
                <w:rFonts w:ascii="Tahoma" w:hAnsi="Tahoma" w:cs="Tahoma"/>
                <w:b/>
                <w:sz w:val="18"/>
                <w:szCs w:val="18"/>
                <w:u w:val="single"/>
              </w:rPr>
              <w:t>06</w:t>
            </w:r>
          </w:p>
        </w:tc>
        <w:tc>
          <w:tcPr>
            <w:tcW w:w="1595" w:type="dxa"/>
            <w:gridSpan w:val="3"/>
          </w:tcPr>
          <w:p w:rsidR="00002198" w:rsidRPr="009C3444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C3444">
              <w:rPr>
                <w:rFonts w:ascii="Tahoma" w:hAnsi="Tahoma" w:cs="Tahoma"/>
                <w:b/>
                <w:sz w:val="18"/>
                <w:szCs w:val="18"/>
                <w:u w:val="single"/>
              </w:rPr>
              <w:t>07</w:t>
            </w:r>
          </w:p>
        </w:tc>
        <w:tc>
          <w:tcPr>
            <w:tcW w:w="2874" w:type="dxa"/>
          </w:tcPr>
          <w:p w:rsidR="00002198" w:rsidRPr="009C3444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C3444">
              <w:rPr>
                <w:rFonts w:ascii="Tahoma" w:hAnsi="Tahoma" w:cs="Tahoma"/>
                <w:b/>
                <w:sz w:val="18"/>
                <w:szCs w:val="18"/>
                <w:u w:val="single"/>
              </w:rPr>
              <w:t>2016</w:t>
            </w:r>
          </w:p>
        </w:tc>
      </w:tr>
      <w:tr w:rsidR="00002198" w:rsidRPr="00572B2D" w:rsidTr="00162A92">
        <w:trPr>
          <w:trHeight w:val="469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Sujeto Obligado.</w:t>
            </w:r>
          </w:p>
        </w:tc>
        <w:tc>
          <w:tcPr>
            <w:tcW w:w="6043" w:type="dxa"/>
            <w:gridSpan w:val="7"/>
          </w:tcPr>
          <w:p w:rsidR="00232BF8" w:rsidRPr="009C3444" w:rsidRDefault="00B1711B" w:rsidP="006F1D35">
            <w:pPr>
              <w:ind w:right="38"/>
              <w:rPr>
                <w:rFonts w:ascii="Tahoma" w:hAnsi="Tahoma" w:cs="Tahoma"/>
                <w:sz w:val="18"/>
                <w:szCs w:val="18"/>
              </w:rPr>
            </w:pPr>
            <w:r w:rsidRPr="00DD61D2">
              <w:rPr>
                <w:rFonts w:ascii="Century Gothic" w:hAnsi="Century Gothic"/>
                <w:sz w:val="18"/>
                <w:szCs w:val="18"/>
              </w:rPr>
              <w:t xml:space="preserve">                      </w:t>
            </w:r>
            <w:r w:rsidR="006F1D35" w:rsidRPr="009C3444">
              <w:rPr>
                <w:rFonts w:ascii="Tahoma" w:hAnsi="Tahoma" w:cs="Tahoma"/>
                <w:sz w:val="18"/>
                <w:szCs w:val="18"/>
              </w:rPr>
              <w:t>Instituto Tecnológico de Lagos de Moreno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</w:tcPr>
          <w:p w:rsidR="00002198" w:rsidRPr="00572B2D" w:rsidRDefault="00862959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Unidad Administrativa Responsable</w:t>
            </w:r>
            <w:r w:rsidR="00002198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6043" w:type="dxa"/>
            <w:gridSpan w:val="7"/>
          </w:tcPr>
          <w:p w:rsidR="00002198" w:rsidRPr="009C3444" w:rsidRDefault="00C648ED" w:rsidP="00C648ED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Jefatura de Vinculación.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Contenido del Sistema.</w:t>
            </w:r>
          </w:p>
        </w:tc>
      </w:tr>
      <w:tr w:rsidR="00002198" w:rsidRPr="00572B2D" w:rsidTr="009C3444">
        <w:trPr>
          <w:trHeight w:val="981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Finalidad de</w:t>
            </w:r>
            <w:r w:rsidR="00823F1B">
              <w:rPr>
                <w:rFonts w:ascii="Century Gothic" w:hAnsi="Century Gothic"/>
                <w:b/>
                <w:sz w:val="18"/>
                <w:szCs w:val="18"/>
                <w:u w:val="single"/>
              </w:rPr>
              <w:t>l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</w:t>
            </w:r>
            <w:r w:rsidR="00823F1B">
              <w:rPr>
                <w:rFonts w:ascii="Century Gothic" w:hAnsi="Century Gothic"/>
                <w:b/>
                <w:sz w:val="18"/>
                <w:szCs w:val="18"/>
                <w:u w:val="single"/>
              </w:rPr>
              <w:t>sistema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y los usos previstos.</w:t>
            </w:r>
          </w:p>
        </w:tc>
        <w:tc>
          <w:tcPr>
            <w:tcW w:w="6043" w:type="dxa"/>
            <w:gridSpan w:val="7"/>
          </w:tcPr>
          <w:p w:rsidR="00B1711B" w:rsidRPr="009C3444" w:rsidRDefault="00B1711B" w:rsidP="009F791E">
            <w:pPr>
              <w:autoSpaceDE w:val="0"/>
              <w:autoSpaceDN w:val="0"/>
              <w:adjustRightInd w:val="0"/>
              <w:ind w:right="38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C344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La finalidad </w:t>
            </w:r>
            <w:r w:rsidR="00C648ED" w:rsidRPr="009C344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Vincular a los alumnos del instituto tecnológico de Lagos de Moreno, por medio de convenios a las distintas empresas que se encuentran en nuestro municipio. Región, estado y país, para que estos desarrollen habilidades profesionales.</w:t>
            </w:r>
          </w:p>
        </w:tc>
      </w:tr>
      <w:tr w:rsidR="00002198" w:rsidRPr="00572B2D" w:rsidTr="00002198">
        <w:trPr>
          <w:trHeight w:val="319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Las personas o grupos de personas sobre las cuales se obtienen los datos.</w:t>
            </w:r>
          </w:p>
        </w:tc>
        <w:tc>
          <w:tcPr>
            <w:tcW w:w="6043" w:type="dxa"/>
            <w:gridSpan w:val="7"/>
          </w:tcPr>
          <w:p w:rsidR="00437F2B" w:rsidRPr="009C3444" w:rsidRDefault="00C3516D" w:rsidP="00C3516D">
            <w:pPr>
              <w:autoSpaceDE w:val="0"/>
              <w:autoSpaceDN w:val="0"/>
              <w:adjustRightInd w:val="0"/>
              <w:ind w:right="38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Empresas con convenio con este Sujeto Obligado.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Procedimiento de recolección</w:t>
            </w:r>
          </w:p>
        </w:tc>
        <w:tc>
          <w:tcPr>
            <w:tcW w:w="6043" w:type="dxa"/>
            <w:gridSpan w:val="7"/>
          </w:tcPr>
          <w:p w:rsidR="00002198" w:rsidRPr="009C3444" w:rsidRDefault="006F1D35" w:rsidP="006F1D35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Entrevista</w:t>
            </w:r>
            <w:r w:rsidR="00C3516D" w:rsidRPr="009C3444">
              <w:rPr>
                <w:rFonts w:ascii="Tahoma" w:hAnsi="Tahoma" w:cs="Tahoma"/>
                <w:sz w:val="18"/>
                <w:szCs w:val="18"/>
              </w:rPr>
              <w:t xml:space="preserve"> y Solicitud de Convenios.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 w:cs="TimesNewRoman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Estructura básica del sistema y la descripción de los tipos de datos incluidos.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Generales del Sistema</w:t>
            </w:r>
          </w:p>
        </w:tc>
      </w:tr>
      <w:tr w:rsidR="00002198" w:rsidRPr="00572B2D" w:rsidTr="00002198">
        <w:trPr>
          <w:trHeight w:val="319"/>
        </w:trPr>
        <w:tc>
          <w:tcPr>
            <w:tcW w:w="2978" w:type="dxa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Área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de adscripción</w:t>
            </w:r>
          </w:p>
        </w:tc>
        <w:tc>
          <w:tcPr>
            <w:tcW w:w="4111" w:type="dxa"/>
            <w:gridSpan w:val="5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Responsable</w:t>
            </w:r>
          </w:p>
        </w:tc>
        <w:tc>
          <w:tcPr>
            <w:tcW w:w="3827" w:type="dxa"/>
            <w:gridSpan w:val="3"/>
          </w:tcPr>
          <w:p w:rsidR="00002198" w:rsidRPr="00572B2D" w:rsidRDefault="002568D7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Nombramiento completo</w:t>
            </w:r>
          </w:p>
        </w:tc>
      </w:tr>
      <w:tr w:rsidR="00002198" w:rsidRPr="00572B2D" w:rsidTr="00002198">
        <w:trPr>
          <w:trHeight w:val="304"/>
        </w:trPr>
        <w:tc>
          <w:tcPr>
            <w:tcW w:w="2978" w:type="dxa"/>
          </w:tcPr>
          <w:p w:rsidR="00002198" w:rsidRPr="00E42E16" w:rsidRDefault="00364AFF" w:rsidP="00364AFF">
            <w:pPr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E16">
              <w:rPr>
                <w:rFonts w:ascii="Century Gothic" w:hAnsi="Century Gothic"/>
                <w:sz w:val="18"/>
                <w:szCs w:val="18"/>
              </w:rPr>
              <w:t>DEPARTAMENTO DE VINCULACIÓN</w:t>
            </w:r>
          </w:p>
        </w:tc>
        <w:tc>
          <w:tcPr>
            <w:tcW w:w="4111" w:type="dxa"/>
            <w:gridSpan w:val="5"/>
          </w:tcPr>
          <w:p w:rsidR="00002198" w:rsidRPr="009C3444" w:rsidRDefault="009C3444" w:rsidP="009C3444">
            <w:pPr>
              <w:ind w:right="38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ING. JUAN EDUARDO MACIAS TORRES</w:t>
            </w:r>
          </w:p>
        </w:tc>
        <w:tc>
          <w:tcPr>
            <w:tcW w:w="3827" w:type="dxa"/>
            <w:gridSpan w:val="3"/>
          </w:tcPr>
          <w:p w:rsidR="00002198" w:rsidRPr="009C3444" w:rsidRDefault="009C3444" w:rsidP="00364AFF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ENCARGADO DE LA DIRECCIÓN DE PLANEACIÓN Y VINCULACIÓN</w:t>
            </w:r>
          </w:p>
        </w:tc>
      </w:tr>
      <w:tr w:rsidR="00002198" w:rsidRPr="00572B2D" w:rsidTr="00002198">
        <w:trPr>
          <w:trHeight w:val="304"/>
        </w:trPr>
        <w:tc>
          <w:tcPr>
            <w:tcW w:w="2978" w:type="dxa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Domicilio</w:t>
            </w:r>
          </w:p>
        </w:tc>
        <w:tc>
          <w:tcPr>
            <w:tcW w:w="4111" w:type="dxa"/>
            <w:gridSpan w:val="5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Teléfono</w:t>
            </w:r>
          </w:p>
        </w:tc>
        <w:tc>
          <w:tcPr>
            <w:tcW w:w="3827" w:type="dxa"/>
            <w:gridSpan w:val="3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Correo electrónico</w:t>
            </w:r>
          </w:p>
        </w:tc>
      </w:tr>
      <w:tr w:rsidR="00002198" w:rsidRPr="00572B2D" w:rsidTr="00162A92">
        <w:trPr>
          <w:trHeight w:val="900"/>
        </w:trPr>
        <w:tc>
          <w:tcPr>
            <w:tcW w:w="2978" w:type="dxa"/>
          </w:tcPr>
          <w:p w:rsidR="00002198" w:rsidRPr="009C3444" w:rsidRDefault="00364AFF" w:rsidP="009F791E">
            <w:pPr>
              <w:ind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LIBRAMIENTO TECNOLÓGICO NO.  5000, PORTUGALEJO DE LOS ROMANES, LAGOS DE MORENO</w:t>
            </w:r>
          </w:p>
        </w:tc>
        <w:tc>
          <w:tcPr>
            <w:tcW w:w="4111" w:type="dxa"/>
            <w:gridSpan w:val="5"/>
          </w:tcPr>
          <w:p w:rsidR="00C3516D" w:rsidRDefault="00C3516D" w:rsidP="00364AFF">
            <w:pPr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02198" w:rsidRPr="009C3444" w:rsidRDefault="00364AFF" w:rsidP="00364AFF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01 474 74 124 92</w:t>
            </w:r>
          </w:p>
        </w:tc>
        <w:tc>
          <w:tcPr>
            <w:tcW w:w="3827" w:type="dxa"/>
            <w:gridSpan w:val="3"/>
          </w:tcPr>
          <w:p w:rsidR="00002198" w:rsidRPr="00E42E16" w:rsidRDefault="00002198" w:rsidP="00364AFF">
            <w:pPr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02198" w:rsidRPr="009C3444" w:rsidRDefault="00C3516D" w:rsidP="00364AFF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color w:val="333333"/>
                <w:sz w:val="18"/>
                <w:szCs w:val="18"/>
                <w:shd w:val="clear" w:color="auto" w:fill="D9EDF7"/>
              </w:rPr>
              <w:t>vinculacion@teclagos.edu.mx</w:t>
            </w:r>
            <w:r w:rsidRPr="009C344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Encargado</w:t>
            </w:r>
            <w:r w:rsidR="00816C14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(as).</w:t>
            </w:r>
          </w:p>
        </w:tc>
      </w:tr>
      <w:tr w:rsidR="00002198" w:rsidRPr="00572B2D" w:rsidTr="00002198">
        <w:trPr>
          <w:trHeight w:val="319"/>
        </w:trPr>
        <w:tc>
          <w:tcPr>
            <w:tcW w:w="2978" w:type="dxa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Á</w:t>
            </w:r>
            <w:r w:rsidR="00002198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rea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de adscripción </w:t>
            </w:r>
          </w:p>
        </w:tc>
        <w:tc>
          <w:tcPr>
            <w:tcW w:w="4111" w:type="dxa"/>
            <w:gridSpan w:val="5"/>
          </w:tcPr>
          <w:p w:rsidR="00002198" w:rsidRPr="00572B2D" w:rsidRDefault="00002198" w:rsidP="00002198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Encargado</w:t>
            </w:r>
            <w:r w:rsidR="000A2509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Nombramiento completo</w:t>
            </w:r>
          </w:p>
        </w:tc>
      </w:tr>
      <w:tr w:rsidR="00CC7367" w:rsidRPr="00572B2D" w:rsidTr="00002198">
        <w:trPr>
          <w:trHeight w:val="319"/>
        </w:trPr>
        <w:tc>
          <w:tcPr>
            <w:tcW w:w="2978" w:type="dxa"/>
          </w:tcPr>
          <w:p w:rsidR="00CC7367" w:rsidRPr="009C3444" w:rsidRDefault="00CC7367" w:rsidP="00CC7367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DEPARTAMENTO DE VINCULACIÓN</w:t>
            </w:r>
          </w:p>
        </w:tc>
        <w:tc>
          <w:tcPr>
            <w:tcW w:w="4111" w:type="dxa"/>
            <w:gridSpan w:val="5"/>
          </w:tcPr>
          <w:p w:rsidR="00CC7367" w:rsidRPr="009C3444" w:rsidRDefault="00C3516D" w:rsidP="00CC7367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 xml:space="preserve">LIC. </w:t>
            </w:r>
            <w:r w:rsidR="00CC7367" w:rsidRPr="009C3444">
              <w:rPr>
                <w:rFonts w:ascii="Tahoma" w:hAnsi="Tahoma" w:cs="Tahoma"/>
                <w:sz w:val="18"/>
                <w:szCs w:val="18"/>
              </w:rPr>
              <w:t>SANDRA HERNÁNDEZ MORENO</w:t>
            </w:r>
          </w:p>
        </w:tc>
        <w:tc>
          <w:tcPr>
            <w:tcW w:w="3827" w:type="dxa"/>
            <w:gridSpan w:val="3"/>
          </w:tcPr>
          <w:p w:rsidR="00CC7367" w:rsidRPr="009C3444" w:rsidRDefault="00CC7367" w:rsidP="00CC7367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3444">
              <w:rPr>
                <w:rFonts w:ascii="Tahoma" w:hAnsi="Tahoma" w:cs="Tahoma"/>
                <w:sz w:val="18"/>
                <w:szCs w:val="18"/>
              </w:rPr>
              <w:t>JEFA DEL DEPARTAMENTO DE VINCULACIÓN</w:t>
            </w:r>
          </w:p>
        </w:tc>
      </w:tr>
      <w:tr w:rsidR="00CC7367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personales incluidos en el Sistema.</w:t>
            </w:r>
          </w:p>
        </w:tc>
      </w:tr>
      <w:tr w:rsidR="00CC7367" w:rsidRPr="00572B2D" w:rsidTr="00002198">
        <w:trPr>
          <w:trHeight w:val="319"/>
        </w:trPr>
        <w:tc>
          <w:tcPr>
            <w:tcW w:w="10916" w:type="dxa"/>
            <w:gridSpan w:val="9"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Tipo de datos personales</w:t>
            </w:r>
          </w:p>
        </w:tc>
      </w:tr>
      <w:tr w:rsidR="00CC7367" w:rsidRPr="00572B2D" w:rsidTr="00002198">
        <w:trPr>
          <w:trHeight w:val="319"/>
        </w:trPr>
        <w:tc>
          <w:tcPr>
            <w:tcW w:w="10916" w:type="dxa"/>
            <w:gridSpan w:val="9"/>
          </w:tcPr>
          <w:p w:rsidR="00CC7367" w:rsidRPr="00572B2D" w:rsidRDefault="00C3516D" w:rsidP="00CC7367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Domicilio particular, número telefónico y correo electrónico particular, </w:t>
            </w:r>
          </w:p>
        </w:tc>
      </w:tr>
      <w:tr w:rsidR="00CC7367" w:rsidRPr="00572B2D" w:rsidTr="00D027F6">
        <w:trPr>
          <w:trHeight w:val="319"/>
        </w:trPr>
        <w:tc>
          <w:tcPr>
            <w:tcW w:w="4918" w:type="dxa"/>
            <w:gridSpan w:val="4"/>
          </w:tcPr>
          <w:p w:rsidR="00CC7367" w:rsidRPr="00572B2D" w:rsidRDefault="00CC7367" w:rsidP="00CC7367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027F6">
              <w:rPr>
                <w:rFonts w:ascii="Century Gothic" w:hAnsi="Century Gothic"/>
                <w:b/>
                <w:sz w:val="18"/>
                <w:szCs w:val="18"/>
                <w:u w:val="single"/>
              </w:rPr>
              <w:t>Tipo de tratamiento</w:t>
            </w:r>
          </w:p>
        </w:tc>
        <w:tc>
          <w:tcPr>
            <w:tcW w:w="5998" w:type="dxa"/>
            <w:gridSpan w:val="5"/>
          </w:tcPr>
          <w:p w:rsidR="00CC7367" w:rsidRPr="009C3444" w:rsidRDefault="00CC7367" w:rsidP="009C3444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E16">
              <w:rPr>
                <w:rFonts w:ascii="Century Gothic" w:hAnsi="Century Gothic"/>
                <w:sz w:val="18"/>
                <w:szCs w:val="18"/>
              </w:rPr>
              <w:t xml:space="preserve">Archivo físico y electrónico </w:t>
            </w:r>
          </w:p>
        </w:tc>
      </w:tr>
      <w:tr w:rsidR="00CC7367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CC7367" w:rsidRPr="00572B2D" w:rsidRDefault="00DD7876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C</w:t>
            </w:r>
            <w:r w:rsidR="00CC7367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esión de las que puede ser objeto la información confidencial.</w:t>
            </w:r>
          </w:p>
        </w:tc>
      </w:tr>
      <w:tr w:rsidR="00CC7367" w:rsidRPr="00572B2D" w:rsidTr="00002198">
        <w:trPr>
          <w:trHeight w:val="254"/>
        </w:trPr>
        <w:tc>
          <w:tcPr>
            <w:tcW w:w="4891" w:type="dxa"/>
            <w:gridSpan w:val="3"/>
          </w:tcPr>
          <w:p w:rsidR="00CC7367" w:rsidRPr="00572B2D" w:rsidRDefault="00CC7367" w:rsidP="00E42E16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ujetos obligados, autoridades o terceros a los que en su caso se ceden los datos.</w:t>
            </w:r>
          </w:p>
        </w:tc>
        <w:tc>
          <w:tcPr>
            <w:tcW w:w="6025" w:type="dxa"/>
            <w:gridSpan w:val="6"/>
          </w:tcPr>
          <w:p w:rsidR="00CC7367" w:rsidRPr="00572B2D" w:rsidRDefault="00CC7367" w:rsidP="00CC7367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Finalidad</w:t>
            </w:r>
            <w:r w:rsidR="00DD7876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de cada C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esión </w:t>
            </w:r>
          </w:p>
        </w:tc>
      </w:tr>
      <w:tr w:rsidR="00CC7367" w:rsidRPr="00572B2D" w:rsidTr="00002198">
        <w:trPr>
          <w:trHeight w:val="707"/>
        </w:trPr>
        <w:tc>
          <w:tcPr>
            <w:tcW w:w="4891" w:type="dxa"/>
            <w:gridSpan w:val="3"/>
          </w:tcPr>
          <w:p w:rsidR="00CC7367" w:rsidRPr="00E42E16" w:rsidRDefault="00C3516D" w:rsidP="00E42E16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 w:cs="TimesNewRoman"/>
                <w:sz w:val="18"/>
                <w:szCs w:val="18"/>
              </w:rPr>
            </w:pPr>
            <w:r>
              <w:rPr>
                <w:rFonts w:ascii="Century Gothic" w:hAnsi="Century Gothic" w:cs="TimesNewRoman"/>
                <w:sz w:val="18"/>
                <w:szCs w:val="18"/>
              </w:rPr>
              <w:t>Empresas con Convenio de Colaboración con este Sujeto Obligado</w:t>
            </w:r>
          </w:p>
        </w:tc>
        <w:tc>
          <w:tcPr>
            <w:tcW w:w="6025" w:type="dxa"/>
            <w:gridSpan w:val="6"/>
          </w:tcPr>
          <w:p w:rsidR="00CC7367" w:rsidRPr="00E42E16" w:rsidRDefault="000E03FD" w:rsidP="00E42E16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Cubrir el 100% De las plazas demandadas por los alumnos Próximos a realizar sus residencias Profesionales.</w:t>
            </w:r>
          </w:p>
        </w:tc>
      </w:tr>
      <w:tr w:rsidR="00CC7367" w:rsidRPr="00572B2D" w:rsidTr="009C3444">
        <w:trPr>
          <w:trHeight w:val="418"/>
        </w:trPr>
        <w:tc>
          <w:tcPr>
            <w:tcW w:w="4891" w:type="dxa"/>
            <w:gridSpan w:val="3"/>
          </w:tcPr>
          <w:p w:rsidR="00CC7367" w:rsidRPr="00E42E16" w:rsidRDefault="00CC7367" w:rsidP="00E42E16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 w:cs="TimesNewRoman"/>
                <w:sz w:val="18"/>
                <w:szCs w:val="18"/>
              </w:rPr>
            </w:pPr>
          </w:p>
        </w:tc>
        <w:tc>
          <w:tcPr>
            <w:tcW w:w="6025" w:type="dxa"/>
            <w:gridSpan w:val="6"/>
          </w:tcPr>
          <w:p w:rsidR="00CC7367" w:rsidRPr="00E42E16" w:rsidRDefault="00CC7367" w:rsidP="009C3444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C7367" w:rsidRPr="00572B2D" w:rsidTr="00002198">
        <w:trPr>
          <w:trHeight w:val="293"/>
        </w:trPr>
        <w:tc>
          <w:tcPr>
            <w:tcW w:w="4891" w:type="dxa"/>
            <w:gridSpan w:val="3"/>
            <w:vMerge w:val="restart"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Nivel de protección  exigible.</w:t>
            </w:r>
          </w:p>
        </w:tc>
        <w:tc>
          <w:tcPr>
            <w:tcW w:w="2445" w:type="dxa"/>
            <w:gridSpan w:val="4"/>
          </w:tcPr>
          <w:p w:rsidR="00CC7367" w:rsidRPr="00E42E16" w:rsidRDefault="00CC7367" w:rsidP="00CC7367">
            <w:pPr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E16">
              <w:rPr>
                <w:rFonts w:ascii="Century Gothic" w:hAnsi="Century Gothic"/>
                <w:sz w:val="18"/>
                <w:szCs w:val="18"/>
              </w:rPr>
              <w:t>x</w:t>
            </w:r>
          </w:p>
        </w:tc>
        <w:tc>
          <w:tcPr>
            <w:tcW w:w="3580" w:type="dxa"/>
            <w:gridSpan w:val="2"/>
            <w:vMerge w:val="restart"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Básico</w:t>
            </w:r>
          </w:p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Medio</w:t>
            </w:r>
          </w:p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Alto</w:t>
            </w:r>
          </w:p>
        </w:tc>
      </w:tr>
      <w:tr w:rsidR="00CC7367" w:rsidRPr="00572B2D" w:rsidTr="00002198">
        <w:trPr>
          <w:trHeight w:val="292"/>
        </w:trPr>
        <w:tc>
          <w:tcPr>
            <w:tcW w:w="4891" w:type="dxa"/>
            <w:gridSpan w:val="3"/>
            <w:vMerge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4"/>
          </w:tcPr>
          <w:p w:rsidR="00CC7367" w:rsidRPr="00572B2D" w:rsidRDefault="00CC7367" w:rsidP="00CC7367">
            <w:pPr>
              <w:ind w:right="38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3580" w:type="dxa"/>
            <w:gridSpan w:val="2"/>
            <w:vMerge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CC7367" w:rsidRPr="00572B2D" w:rsidTr="00002198">
        <w:trPr>
          <w:trHeight w:val="292"/>
        </w:trPr>
        <w:tc>
          <w:tcPr>
            <w:tcW w:w="4891" w:type="dxa"/>
            <w:gridSpan w:val="3"/>
            <w:vMerge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4"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3580" w:type="dxa"/>
            <w:gridSpan w:val="2"/>
            <w:vMerge/>
          </w:tcPr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CC7367" w:rsidRPr="00572B2D" w:rsidTr="00002198">
        <w:trPr>
          <w:trHeight w:val="292"/>
        </w:trPr>
        <w:tc>
          <w:tcPr>
            <w:tcW w:w="10916" w:type="dxa"/>
            <w:gridSpan w:val="9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C7367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bookmarkStart w:id="0" w:name="_GoBack" w:colFirst="1" w:colLast="1"/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Fundamentación </w:t>
            </w:r>
          </w:p>
          <w:p w:rsidR="00CC7367" w:rsidRPr="00572B2D" w:rsidRDefault="00CC7367" w:rsidP="00CC7367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Nota: Deberá incluir el articulado correspondiente</w:t>
            </w:r>
          </w:p>
        </w:tc>
      </w:tr>
      <w:tr w:rsidR="00CC7367" w:rsidRPr="00572B2D" w:rsidTr="00377A75">
        <w:trPr>
          <w:trHeight w:val="85"/>
        </w:trPr>
        <w:tc>
          <w:tcPr>
            <w:tcW w:w="10916" w:type="dxa"/>
            <w:gridSpan w:val="9"/>
            <w:tcBorders>
              <w:bottom w:val="single" w:sz="4" w:space="0" w:color="auto"/>
            </w:tcBorders>
          </w:tcPr>
          <w:p w:rsidR="009C3444" w:rsidRDefault="009C3444" w:rsidP="009C3444">
            <w:pPr>
              <w:autoSpaceDE w:val="0"/>
              <w:autoSpaceDN w:val="0"/>
              <w:adjustRightInd w:val="0"/>
              <w:ind w:right="3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CC7367" w:rsidRPr="00E42E16" w:rsidRDefault="00CC7367" w:rsidP="009C3444">
            <w:pPr>
              <w:autoSpaceDE w:val="0"/>
              <w:autoSpaceDN w:val="0"/>
              <w:adjustRightInd w:val="0"/>
              <w:ind w:right="38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42E16">
              <w:rPr>
                <w:rFonts w:ascii="Century Gothic" w:hAnsi="Century Gothic"/>
                <w:sz w:val="18"/>
                <w:szCs w:val="18"/>
              </w:rPr>
              <w:t>El derecho internacional protege el derecho humano de acceso a la información pública pero a la par debe atender a la protección de la seguridad nacional, el orden público, la salud o moral, en términos del artículo 13 de la convención americana sobre derechos humanos y el precepto 19 del pacto Internacional de Derechos Civiles y políticos. La protección de datos personales es un derecho humano fundamental, reconocido internacionalmente, tutelado por el artículo 16 de la Constitución Política de los Estados Unidos Mexicanos, La Ley de Transparencia y acceso a la información Pública del Estado de Jalisco y sus Municipios, garantiza el derecho de proteger los datos personales en posesión de cualquier sujeto obligado en su Capítulo III De la Información Confidencial Artículo 20</w:t>
            </w:r>
            <w:r w:rsidR="009C3444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bookmarkEnd w:id="0"/>
    </w:tbl>
    <w:p w:rsidR="00FA1323" w:rsidRPr="00572B2D" w:rsidRDefault="00FA1323">
      <w:pPr>
        <w:rPr>
          <w:b/>
          <w:u w:val="single"/>
        </w:rPr>
      </w:pPr>
    </w:p>
    <w:sectPr w:rsidR="00FA1323" w:rsidRPr="00572B2D" w:rsidSect="00D027F6">
      <w:pgSz w:w="12240" w:h="20160" w:code="5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1327D"/>
    <w:multiLevelType w:val="hybridMultilevel"/>
    <w:tmpl w:val="033C7D5C"/>
    <w:lvl w:ilvl="0" w:tplc="080A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1" w:hanging="360"/>
      </w:pPr>
    </w:lvl>
    <w:lvl w:ilvl="2" w:tplc="080A001B" w:tentative="1">
      <w:start w:val="1"/>
      <w:numFmt w:val="lowerRoman"/>
      <w:lvlText w:val="%3."/>
      <w:lvlJc w:val="right"/>
      <w:pPr>
        <w:ind w:left="2191" w:hanging="180"/>
      </w:pPr>
    </w:lvl>
    <w:lvl w:ilvl="3" w:tplc="080A000F" w:tentative="1">
      <w:start w:val="1"/>
      <w:numFmt w:val="decimal"/>
      <w:lvlText w:val="%4."/>
      <w:lvlJc w:val="left"/>
      <w:pPr>
        <w:ind w:left="2911" w:hanging="360"/>
      </w:pPr>
    </w:lvl>
    <w:lvl w:ilvl="4" w:tplc="080A0019" w:tentative="1">
      <w:start w:val="1"/>
      <w:numFmt w:val="lowerLetter"/>
      <w:lvlText w:val="%5."/>
      <w:lvlJc w:val="left"/>
      <w:pPr>
        <w:ind w:left="3631" w:hanging="360"/>
      </w:pPr>
    </w:lvl>
    <w:lvl w:ilvl="5" w:tplc="080A001B" w:tentative="1">
      <w:start w:val="1"/>
      <w:numFmt w:val="lowerRoman"/>
      <w:lvlText w:val="%6."/>
      <w:lvlJc w:val="right"/>
      <w:pPr>
        <w:ind w:left="4351" w:hanging="180"/>
      </w:pPr>
    </w:lvl>
    <w:lvl w:ilvl="6" w:tplc="080A000F" w:tentative="1">
      <w:start w:val="1"/>
      <w:numFmt w:val="decimal"/>
      <w:lvlText w:val="%7."/>
      <w:lvlJc w:val="left"/>
      <w:pPr>
        <w:ind w:left="5071" w:hanging="360"/>
      </w:pPr>
    </w:lvl>
    <w:lvl w:ilvl="7" w:tplc="080A0019" w:tentative="1">
      <w:start w:val="1"/>
      <w:numFmt w:val="lowerLetter"/>
      <w:lvlText w:val="%8."/>
      <w:lvlJc w:val="left"/>
      <w:pPr>
        <w:ind w:left="5791" w:hanging="360"/>
      </w:pPr>
    </w:lvl>
    <w:lvl w:ilvl="8" w:tplc="08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3A98260F"/>
    <w:multiLevelType w:val="hybridMultilevel"/>
    <w:tmpl w:val="A128F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8"/>
    <w:rsid w:val="00002198"/>
    <w:rsid w:val="000A2509"/>
    <w:rsid w:val="000E03FD"/>
    <w:rsid w:val="00111609"/>
    <w:rsid w:val="00162A92"/>
    <w:rsid w:val="00164822"/>
    <w:rsid w:val="00185AE8"/>
    <w:rsid w:val="001C7886"/>
    <w:rsid w:val="00232BF8"/>
    <w:rsid w:val="002568D7"/>
    <w:rsid w:val="0031320A"/>
    <w:rsid w:val="00364AFF"/>
    <w:rsid w:val="00377A75"/>
    <w:rsid w:val="00437F2B"/>
    <w:rsid w:val="00492751"/>
    <w:rsid w:val="004D16CD"/>
    <w:rsid w:val="004D668E"/>
    <w:rsid w:val="004F16E2"/>
    <w:rsid w:val="00504164"/>
    <w:rsid w:val="005161EA"/>
    <w:rsid w:val="005344FC"/>
    <w:rsid w:val="00572B2D"/>
    <w:rsid w:val="00584D58"/>
    <w:rsid w:val="005E5568"/>
    <w:rsid w:val="00600D3A"/>
    <w:rsid w:val="0067200C"/>
    <w:rsid w:val="006A6CCE"/>
    <w:rsid w:val="006F1BFE"/>
    <w:rsid w:val="006F1D35"/>
    <w:rsid w:val="007B2655"/>
    <w:rsid w:val="00816C14"/>
    <w:rsid w:val="00823F1B"/>
    <w:rsid w:val="00827915"/>
    <w:rsid w:val="00862959"/>
    <w:rsid w:val="00913505"/>
    <w:rsid w:val="00923A19"/>
    <w:rsid w:val="009C3444"/>
    <w:rsid w:val="00A1090E"/>
    <w:rsid w:val="00A57152"/>
    <w:rsid w:val="00A85908"/>
    <w:rsid w:val="00A86316"/>
    <w:rsid w:val="00AC40FA"/>
    <w:rsid w:val="00B1711B"/>
    <w:rsid w:val="00B31024"/>
    <w:rsid w:val="00C0640D"/>
    <w:rsid w:val="00C3516D"/>
    <w:rsid w:val="00C52125"/>
    <w:rsid w:val="00C54EA4"/>
    <w:rsid w:val="00C648ED"/>
    <w:rsid w:val="00CC7367"/>
    <w:rsid w:val="00D027F6"/>
    <w:rsid w:val="00DD61D2"/>
    <w:rsid w:val="00DD7876"/>
    <w:rsid w:val="00E42E16"/>
    <w:rsid w:val="00E50F54"/>
    <w:rsid w:val="00F213FB"/>
    <w:rsid w:val="00F36A5C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31DDB-D43C-49ED-9EF7-C0535FB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9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219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A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ITEI</dc:creator>
  <cp:lastModifiedBy>Diego</cp:lastModifiedBy>
  <cp:revision>7</cp:revision>
  <cp:lastPrinted>2014-06-02T16:16:00Z</cp:lastPrinted>
  <dcterms:created xsi:type="dcterms:W3CDTF">2016-07-08T20:30:00Z</dcterms:created>
  <dcterms:modified xsi:type="dcterms:W3CDTF">2016-07-19T16:32:00Z</dcterms:modified>
</cp:coreProperties>
</file>