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30" w:rsidRDefault="004E4A30" w:rsidP="004E4A30">
      <w:pPr>
        <w:jc w:val="center"/>
        <w:rPr>
          <w:rFonts w:ascii="Arial" w:hAnsi="Arial" w:cs="Arial"/>
          <w:b/>
          <w:sz w:val="23"/>
          <w:szCs w:val="23"/>
        </w:rPr>
      </w:pPr>
    </w:p>
    <w:p w:rsidR="004E4A30" w:rsidRDefault="004E4A30" w:rsidP="004E4A30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Versión Estenográfica </w:t>
      </w:r>
    </w:p>
    <w:p w:rsidR="004E4A30" w:rsidRDefault="004E4A30" w:rsidP="004E4A30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Reunión número 1 del Comité de Ética del Instituto Cultural Cabañas, Programa Anual de trabajo Comité de Ética año 2022</w:t>
      </w:r>
    </w:p>
    <w:p w:rsidR="004E4A30" w:rsidRDefault="004E4A30" w:rsidP="004E4A30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Fecha 28 de Enero  2022</w:t>
      </w:r>
    </w:p>
    <w:p w:rsidR="004E4A30" w:rsidRDefault="004E4A30" w:rsidP="004E4A30">
      <w:pPr>
        <w:jc w:val="both"/>
        <w:rPr>
          <w:rFonts w:ascii="Arial" w:hAnsi="Arial" w:cs="Arial"/>
          <w:sz w:val="23"/>
          <w:szCs w:val="23"/>
        </w:rPr>
      </w:pPr>
      <w:r w:rsidRPr="007270DE">
        <w:rPr>
          <w:rFonts w:ascii="Arial" w:hAnsi="Arial" w:cs="Arial"/>
          <w:sz w:val="23"/>
          <w:szCs w:val="23"/>
        </w:rPr>
        <w:t xml:space="preserve">Siendo las 10:00 de la mañana del día </w:t>
      </w:r>
      <w:r>
        <w:rPr>
          <w:rFonts w:ascii="Arial" w:hAnsi="Arial" w:cs="Arial"/>
          <w:sz w:val="23"/>
          <w:szCs w:val="23"/>
        </w:rPr>
        <w:t xml:space="preserve">28 </w:t>
      </w:r>
      <w:r w:rsidRPr="007270DE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Enero</w:t>
      </w:r>
      <w:r w:rsidRPr="007270DE">
        <w:rPr>
          <w:rFonts w:ascii="Arial" w:hAnsi="Arial" w:cs="Arial"/>
          <w:sz w:val="23"/>
          <w:szCs w:val="23"/>
        </w:rPr>
        <w:t xml:space="preserve"> del 2022 estando reunidos en la Dirección Administrativa se pasa lista de asistencia nombrando a cada uno de los presentes en el Comité de Ética, habla </w:t>
      </w:r>
      <w:proofErr w:type="spellStart"/>
      <w:r w:rsidRPr="007270DE">
        <w:rPr>
          <w:rFonts w:ascii="Arial" w:hAnsi="Arial" w:cs="Arial"/>
          <w:sz w:val="23"/>
          <w:szCs w:val="23"/>
        </w:rPr>
        <w:t>Denisse</w:t>
      </w:r>
      <w:proofErr w:type="spellEnd"/>
      <w:r w:rsidRPr="007270DE">
        <w:rPr>
          <w:rFonts w:ascii="Arial" w:hAnsi="Arial" w:cs="Arial"/>
          <w:sz w:val="23"/>
          <w:szCs w:val="23"/>
        </w:rPr>
        <w:t xml:space="preserve"> González </w:t>
      </w:r>
      <w:proofErr w:type="spellStart"/>
      <w:r w:rsidRPr="007270DE">
        <w:rPr>
          <w:rFonts w:ascii="Arial" w:hAnsi="Arial" w:cs="Arial"/>
          <w:sz w:val="23"/>
          <w:szCs w:val="23"/>
        </w:rPr>
        <w:t>Gazcon</w:t>
      </w:r>
      <w:proofErr w:type="spellEnd"/>
      <w:r>
        <w:rPr>
          <w:rFonts w:ascii="Arial" w:hAnsi="Arial" w:cs="Arial"/>
          <w:sz w:val="23"/>
          <w:szCs w:val="23"/>
        </w:rPr>
        <w:t>, saluda con un buenos días estamos reunidos para dar a conocer el programa anual del Comité de Ética del año 2022, enseguida por favor Laura Orozco pasa lista:</w:t>
      </w:r>
    </w:p>
    <w:p w:rsidR="004E4A30" w:rsidRDefault="004E4A30" w:rsidP="004E4A3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Martín Gutiérrez López dice el presente, Rolando Navarro Acosta, presente, Ana Alejandra Contreras Bustos, presente, Guadalupe Hernández </w:t>
      </w:r>
      <w:proofErr w:type="spellStart"/>
      <w:r>
        <w:rPr>
          <w:rFonts w:ascii="Arial" w:hAnsi="Arial" w:cs="Arial"/>
          <w:sz w:val="23"/>
          <w:szCs w:val="23"/>
        </w:rPr>
        <w:t>Zetina</w:t>
      </w:r>
      <w:proofErr w:type="spellEnd"/>
      <w:r>
        <w:rPr>
          <w:rFonts w:ascii="Arial" w:hAnsi="Arial" w:cs="Arial"/>
          <w:sz w:val="23"/>
          <w:szCs w:val="23"/>
        </w:rPr>
        <w:t xml:space="preserve"> presente,  Enrique Fabián  Nuño Rodríguez, presente  María del Rayo Días Vázquez, presente, Juan Luis Cortes Rojas , presente y José Alejandro Sánchez Flores presente y toma la palabra la Directora Administrativa como suplente de Presidente del Comité de Ética, y la Maestra Susana quien es Presidente del Comité de </w:t>
      </w:r>
      <w:proofErr w:type="spellStart"/>
      <w:r>
        <w:rPr>
          <w:rFonts w:ascii="Arial" w:hAnsi="Arial" w:cs="Arial"/>
          <w:sz w:val="23"/>
          <w:szCs w:val="23"/>
        </w:rPr>
        <w:t>Etica</w:t>
      </w:r>
      <w:proofErr w:type="spellEnd"/>
      <w:r>
        <w:rPr>
          <w:rFonts w:ascii="Arial" w:hAnsi="Arial" w:cs="Arial"/>
          <w:sz w:val="23"/>
          <w:szCs w:val="23"/>
        </w:rPr>
        <w:t xml:space="preserve"> y </w:t>
      </w:r>
      <w:proofErr w:type="spellStart"/>
      <w:r>
        <w:rPr>
          <w:rFonts w:ascii="Arial" w:hAnsi="Arial" w:cs="Arial"/>
          <w:sz w:val="23"/>
          <w:szCs w:val="23"/>
        </w:rPr>
        <w:t>onducta</w:t>
      </w:r>
      <w:proofErr w:type="spellEnd"/>
      <w:r>
        <w:rPr>
          <w:rFonts w:ascii="Arial" w:hAnsi="Arial" w:cs="Arial"/>
          <w:sz w:val="23"/>
          <w:szCs w:val="23"/>
        </w:rPr>
        <w:t xml:space="preserve"> del Instituto Cultural Cabañas quien comenta la importancia de leer cada punto del programa anual del Comité de </w:t>
      </w:r>
      <w:proofErr w:type="spellStart"/>
      <w:r>
        <w:rPr>
          <w:rFonts w:ascii="Arial" w:hAnsi="Arial" w:cs="Arial"/>
          <w:sz w:val="23"/>
          <w:szCs w:val="23"/>
        </w:rPr>
        <w:t>Etica</w:t>
      </w:r>
      <w:proofErr w:type="spellEnd"/>
      <w:r>
        <w:rPr>
          <w:rFonts w:ascii="Arial" w:hAnsi="Arial" w:cs="Arial"/>
          <w:sz w:val="23"/>
          <w:szCs w:val="23"/>
        </w:rPr>
        <w:t xml:space="preserve"> estas hojas pasan a cada miembro para que ellos las lean y analicen </w:t>
      </w:r>
    </w:p>
    <w:p w:rsidR="004E4A30" w:rsidRDefault="004E4A30" w:rsidP="004E4A3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Existe un silencio se oye el paso de cada hoja ya que los compañeros están leyendo en silencio los puntos.</w:t>
      </w:r>
    </w:p>
    <w:p w:rsidR="004E4A30" w:rsidRDefault="004E4A30" w:rsidP="004E4A3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Alejandra Contreras pregunta que cada cuando será las sesiones a lo que </w:t>
      </w:r>
      <w:proofErr w:type="spellStart"/>
      <w:r>
        <w:rPr>
          <w:rFonts w:ascii="Arial" w:hAnsi="Arial" w:cs="Arial"/>
          <w:sz w:val="23"/>
          <w:szCs w:val="23"/>
        </w:rPr>
        <w:t>Denisse</w:t>
      </w:r>
      <w:proofErr w:type="spellEnd"/>
      <w:r>
        <w:rPr>
          <w:rFonts w:ascii="Arial" w:hAnsi="Arial" w:cs="Arial"/>
          <w:sz w:val="23"/>
          <w:szCs w:val="23"/>
        </w:rPr>
        <w:t xml:space="preserve"> procede a leer el calendario de las reuniones uno por uno así como sus objetivos.</w:t>
      </w:r>
    </w:p>
    <w:p w:rsidR="004E4A30" w:rsidRDefault="004E4A30" w:rsidP="004E4A3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Siendo las 12:00 horas se da por terminada la sesión se agradece la asistencia se oye el ruido de las hojas que se pasan de persona a persona para que estas firmen cada acta.</w:t>
      </w:r>
    </w:p>
    <w:p w:rsidR="004E4A30" w:rsidRPr="007270DE" w:rsidRDefault="004E4A30" w:rsidP="004E4A3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 Maestra Susana da las gracias a todos por su asistencia y solicita  la secretaria Ejecutiva que envié el reporte correspondiente a la Unidad de Ética de la Contraloría en original así  añade a todos los integrantes  que estén pendientes para cualquier otra reunión.</w:t>
      </w:r>
    </w:p>
    <w:p w:rsidR="004E4A30" w:rsidRPr="007270DE" w:rsidRDefault="004E4A30" w:rsidP="004E4A30">
      <w:pPr>
        <w:jc w:val="both"/>
        <w:rPr>
          <w:rFonts w:ascii="Arial" w:hAnsi="Arial" w:cs="Arial"/>
          <w:sz w:val="23"/>
          <w:szCs w:val="23"/>
        </w:rPr>
      </w:pPr>
    </w:p>
    <w:p w:rsidR="004E4A30" w:rsidRPr="00176C41" w:rsidRDefault="004E4A30" w:rsidP="004E4A30">
      <w:pPr>
        <w:jc w:val="center"/>
        <w:rPr>
          <w:rFonts w:ascii="Arial" w:hAnsi="Arial" w:cs="Arial"/>
          <w:b/>
          <w:sz w:val="23"/>
          <w:szCs w:val="23"/>
        </w:rPr>
      </w:pPr>
    </w:p>
    <w:p w:rsidR="001E5EAB" w:rsidRDefault="001E5EAB"/>
    <w:sectPr w:rsidR="001E5EAB" w:rsidSect="001E5E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A30"/>
    <w:rsid w:val="001E5EAB"/>
    <w:rsid w:val="004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30"/>
    <w:rPr>
      <w:rFonts w:ascii="Frutiger-Light" w:eastAsia="Calibri" w:hAnsi="Frutiger-Light" w:cs="Frutiger-Light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1637</Characters>
  <Application>Microsoft Office Word</Application>
  <DocSecurity>0</DocSecurity>
  <Lines>13</Lines>
  <Paragraphs>3</Paragraphs>
  <ScaleCrop>false</ScaleCrop>
  <Company>http://www.centor.mx.gd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2022-03-25T17:58:00Z</dcterms:created>
  <dcterms:modified xsi:type="dcterms:W3CDTF">2022-03-25T18:08:00Z</dcterms:modified>
</cp:coreProperties>
</file>