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A7" w:rsidRPr="00BC2C54" w:rsidRDefault="00F06DA6" w:rsidP="00677FA7">
      <w:pPr>
        <w:spacing w:after="0" w:line="300" w:lineRule="atLeast"/>
        <w:rPr>
          <w:rFonts w:ascii="Bookman Old Style" w:hAnsi="Bookman Old Style" w:cs="Tahoma"/>
          <w:b/>
          <w:bCs/>
          <w:color w:val="FF0000"/>
          <w:u w:val="single"/>
        </w:rPr>
      </w:pPr>
      <w:r>
        <w:rPr>
          <w:rFonts w:ascii="Bookman Old Style" w:hAnsi="Bookman Old Style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F6976C" wp14:editId="4A1BF0F6">
                <wp:simplePos x="0" y="0"/>
                <wp:positionH relativeFrom="column">
                  <wp:posOffset>4286250</wp:posOffset>
                </wp:positionH>
                <wp:positionV relativeFrom="paragraph">
                  <wp:posOffset>-76200</wp:posOffset>
                </wp:positionV>
                <wp:extent cx="1329690" cy="281305"/>
                <wp:effectExtent l="1270" t="0" r="2540" b="444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DA6" w:rsidRDefault="00F06DA6" w:rsidP="00F06DA6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F6976C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337.5pt;margin-top:-6pt;width:104.7pt;height:2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" stroked="f">
                <v:textbox>
                  <w:txbxContent>
                    <w:p w:rsidR="00F06DA6" w:rsidRDefault="00F06DA6" w:rsidP="00F06DA6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</w:rPr>
                        <w:t>408</w:t>
                      </w:r>
                    </w:p>
                  </w:txbxContent>
                </v:textbox>
              </v:shape>
            </w:pict>
          </mc:Fallback>
        </mc:AlternateContent>
      </w:r>
      <w:r w:rsidR="00677FA7" w:rsidRPr="00BC2C54">
        <w:rPr>
          <w:rFonts w:ascii="Bookman Old Style" w:hAnsi="Bookman Old Style"/>
          <w:b/>
          <w:color w:val="007F00"/>
        </w:rPr>
        <w:t>FOLIO.</w:t>
      </w:r>
      <w:r w:rsidR="00677FA7" w:rsidRPr="00BC2C54">
        <w:rPr>
          <w:rFonts w:ascii="Bookman Old Style" w:hAnsi="Bookman Old Style"/>
          <w:b/>
          <w:color w:val="FF0000"/>
        </w:rPr>
        <w:t xml:space="preserve"> 0</w:t>
      </w:r>
      <w:r w:rsidR="009C35C7">
        <w:rPr>
          <w:rFonts w:ascii="Bookman Old Style" w:hAnsi="Bookman Old Style"/>
          <w:b/>
          <w:color w:val="FF0000"/>
        </w:rPr>
        <w:t>69</w:t>
      </w:r>
      <w:r w:rsidR="00677FA7" w:rsidRPr="00BC2C54">
        <w:rPr>
          <w:rFonts w:ascii="Bookman Old Style" w:hAnsi="Bookman Old Style"/>
          <w:b/>
          <w:color w:val="FF0000"/>
        </w:rPr>
        <w:t xml:space="preserve"> </w:t>
      </w:r>
      <w:r w:rsidR="00677FA7" w:rsidRPr="00BC2C54">
        <w:rPr>
          <w:rFonts w:ascii="Bookman Old Style" w:hAnsi="Bookman Old Style"/>
          <w:b/>
        </w:rPr>
        <w:tab/>
      </w:r>
      <w:r w:rsidR="00677FA7" w:rsidRPr="00BC2C54">
        <w:rPr>
          <w:rFonts w:ascii="Bookman Old Style" w:hAnsi="Bookman Old Style"/>
          <w:b/>
        </w:rPr>
        <w:tab/>
      </w:r>
      <w:r w:rsidR="00677FA7" w:rsidRPr="00BC2C54">
        <w:rPr>
          <w:rFonts w:ascii="Bookman Old Style" w:hAnsi="Bookman Old Style"/>
          <w:b/>
        </w:rPr>
        <w:tab/>
      </w:r>
      <w:r w:rsidR="00677FA7" w:rsidRPr="00BC2C54">
        <w:rPr>
          <w:rFonts w:ascii="Bookman Old Style" w:hAnsi="Bookman Old Style"/>
          <w:b/>
        </w:rPr>
        <w:tab/>
      </w:r>
    </w:p>
    <w:p w:rsidR="00677FA7" w:rsidRPr="00BC2C54" w:rsidRDefault="00677FA7" w:rsidP="00677FA7">
      <w:pPr>
        <w:keepNext/>
        <w:tabs>
          <w:tab w:val="left" w:pos="2560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/>
          <w:bCs/>
          <w:color w:val="FF0000"/>
          <w:u w:val="single"/>
        </w:rPr>
      </w:pPr>
    </w:p>
    <w:p w:rsidR="00677FA7" w:rsidRPr="00BC2C54" w:rsidRDefault="00677FA7" w:rsidP="00677FA7">
      <w:pPr>
        <w:keepNext/>
        <w:tabs>
          <w:tab w:val="left" w:pos="2560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/>
          <w:bCs/>
          <w:color w:val="FF0000"/>
          <w:u w:val="single"/>
        </w:rPr>
      </w:pPr>
    </w:p>
    <w:p w:rsidR="00677FA7" w:rsidRPr="00BC2C54" w:rsidRDefault="00677FA7" w:rsidP="00677FA7">
      <w:pPr>
        <w:keepNext/>
        <w:tabs>
          <w:tab w:val="left" w:pos="2560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/>
          <w:bCs/>
          <w:color w:val="FF0000"/>
          <w:u w:val="single"/>
        </w:rPr>
      </w:pPr>
      <w:r w:rsidRPr="00BC2C54">
        <w:rPr>
          <w:rFonts w:ascii="Bookman Old Style" w:hAnsi="Bookman Old Style" w:cs="Tahoma"/>
          <w:b/>
          <w:bCs/>
          <w:color w:val="FF0000"/>
          <w:u w:val="single"/>
        </w:rPr>
        <w:t>SESION EXTRAORDINARIA</w:t>
      </w:r>
    </w:p>
    <w:p w:rsidR="00677FA7" w:rsidRPr="00BC2C54" w:rsidRDefault="00677FA7" w:rsidP="00677FA7">
      <w:pPr>
        <w:keepNext/>
        <w:tabs>
          <w:tab w:val="left" w:pos="256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  <w:b/>
          <w:bCs/>
          <w:color w:val="FF0000"/>
          <w:u w:val="single"/>
        </w:rPr>
      </w:pPr>
    </w:p>
    <w:p w:rsidR="00677FA7" w:rsidRPr="00BC2C54" w:rsidRDefault="00677FA7" w:rsidP="00677FA7">
      <w:pPr>
        <w:keepNext/>
        <w:tabs>
          <w:tab w:val="left" w:pos="256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  <w:b/>
          <w:bCs/>
          <w:color w:val="FF0000"/>
          <w:u w:val="single"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  <w:b/>
          <w:bCs/>
          <w:color w:val="FF0000"/>
        </w:rPr>
      </w:pPr>
      <w:r w:rsidRPr="00BC2C54">
        <w:rPr>
          <w:rFonts w:ascii="Bookman Old Style" w:hAnsi="Bookman Old Style" w:cs="Tahoma"/>
          <w:b/>
          <w:bCs/>
          <w:color w:val="007F00"/>
        </w:rPr>
        <w:t xml:space="preserve">ACTA No. </w:t>
      </w:r>
      <w:r w:rsidRPr="00BC2C54">
        <w:rPr>
          <w:rFonts w:ascii="Bookman Old Style" w:hAnsi="Bookman Old Style" w:cs="Tahoma"/>
          <w:b/>
          <w:bCs/>
          <w:color w:val="FF0000"/>
        </w:rPr>
        <w:t>0</w:t>
      </w:r>
      <w:r w:rsidR="009C35C7">
        <w:rPr>
          <w:rFonts w:ascii="Bookman Old Style" w:hAnsi="Bookman Old Style" w:cs="Tahoma"/>
          <w:b/>
          <w:bCs/>
          <w:color w:val="FF0000"/>
        </w:rPr>
        <w:t>69</w:t>
      </w:r>
      <w:r w:rsidRPr="00BC2C54">
        <w:rPr>
          <w:rFonts w:ascii="Bookman Old Style" w:hAnsi="Bookman Old Style" w:cs="Tahoma"/>
        </w:rPr>
        <w:tab/>
      </w:r>
      <w:r w:rsidRPr="00BC2C54">
        <w:rPr>
          <w:rFonts w:ascii="Bookman Old Style" w:hAnsi="Bookman Old Style" w:cs="Tahoma"/>
        </w:rPr>
        <w:tab/>
        <w:t xml:space="preserve">                       </w:t>
      </w:r>
      <w:r>
        <w:rPr>
          <w:rFonts w:ascii="Bookman Old Style" w:hAnsi="Bookman Old Style" w:cs="Tahoma"/>
        </w:rPr>
        <w:t xml:space="preserve">               </w:t>
      </w:r>
      <w:r>
        <w:rPr>
          <w:rFonts w:ascii="Bookman Old Style" w:hAnsi="Bookman Old Style" w:cs="Tahoma"/>
          <w:b/>
          <w:bCs/>
          <w:color w:val="FF0000"/>
        </w:rPr>
        <w:t xml:space="preserve">15 DE NOVIEMBRE </w:t>
      </w:r>
      <w:r w:rsidRPr="00BC2C54">
        <w:rPr>
          <w:rFonts w:ascii="Bookman Old Style" w:hAnsi="Bookman Old Style" w:cs="Tahoma"/>
          <w:b/>
          <w:bCs/>
          <w:color w:val="FF0000"/>
        </w:rPr>
        <w:t>DE 201</w:t>
      </w:r>
      <w:r>
        <w:rPr>
          <w:rFonts w:ascii="Bookman Old Style" w:hAnsi="Bookman Old Style" w:cs="Tahoma"/>
          <w:b/>
          <w:bCs/>
          <w:color w:val="FF0000"/>
        </w:rPr>
        <w:t>7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  <w:b/>
          <w:bCs/>
          <w:color w:val="FF0000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 w:rsidRPr="00BC2C54">
        <w:rPr>
          <w:rFonts w:ascii="Bookman Old Style" w:hAnsi="Bookman Old Style" w:cs="Tahoma"/>
        </w:rPr>
        <w:t xml:space="preserve">En el Municipio de San Juanito de Escobedo, Jalisco siendo las </w:t>
      </w:r>
      <w:r w:rsidR="009C35C7">
        <w:rPr>
          <w:rFonts w:ascii="Bookman Old Style" w:hAnsi="Bookman Old Style" w:cs="Tahoma"/>
        </w:rPr>
        <w:t>11:00 once horas</w:t>
      </w:r>
      <w:r>
        <w:rPr>
          <w:rFonts w:ascii="Bookman Old Style" w:hAnsi="Bookman Old Style" w:cs="Tahoma"/>
        </w:rPr>
        <w:t xml:space="preserve">, </w:t>
      </w:r>
      <w:r w:rsidRPr="00BC2C54">
        <w:rPr>
          <w:rFonts w:ascii="Bookman Old Style" w:hAnsi="Bookman Old Style" w:cs="Tahoma"/>
        </w:rPr>
        <w:t xml:space="preserve">del día </w:t>
      </w:r>
      <w:r>
        <w:rPr>
          <w:rFonts w:ascii="Bookman Old Style" w:hAnsi="Bookman Old Style" w:cs="Tahoma"/>
        </w:rPr>
        <w:t>miércoles</w:t>
      </w:r>
      <w:r w:rsidRPr="00BC2C54">
        <w:rPr>
          <w:rFonts w:ascii="Bookman Old Style" w:hAnsi="Bookman Old Style" w:cs="Tahoma"/>
        </w:rPr>
        <w:t xml:space="preserve"> </w:t>
      </w:r>
      <w:r>
        <w:rPr>
          <w:rFonts w:ascii="Bookman Old Style" w:hAnsi="Bookman Old Style" w:cs="Tahoma"/>
          <w:b/>
        </w:rPr>
        <w:t>15</w:t>
      </w:r>
      <w:r w:rsidRPr="00BC2C54">
        <w:rPr>
          <w:rFonts w:ascii="Bookman Old Style" w:hAnsi="Bookman Old Style" w:cs="Tahoma"/>
          <w:b/>
        </w:rPr>
        <w:t xml:space="preserve"> de </w:t>
      </w:r>
      <w:r>
        <w:rPr>
          <w:rFonts w:ascii="Bookman Old Style" w:hAnsi="Bookman Old Style" w:cs="Tahoma"/>
          <w:b/>
        </w:rPr>
        <w:t>Noviembre</w:t>
      </w:r>
      <w:r w:rsidRPr="00BC2C54">
        <w:rPr>
          <w:rFonts w:ascii="Bookman Old Style" w:hAnsi="Bookman Old Style" w:cs="Tahoma"/>
          <w:b/>
        </w:rPr>
        <w:t xml:space="preserve"> de 2017</w:t>
      </w:r>
      <w:r w:rsidRPr="00BC2C54">
        <w:rPr>
          <w:rFonts w:ascii="Bookman Old Style" w:hAnsi="Bookman Old Style" w:cs="Tahoma"/>
        </w:rPr>
        <w:t xml:space="preserve">, día y hora señalados para que tenga verificativo la </w:t>
      </w:r>
      <w:r>
        <w:rPr>
          <w:rFonts w:ascii="Bookman Old Style" w:hAnsi="Bookman Old Style" w:cs="Tahoma"/>
          <w:b/>
        </w:rPr>
        <w:t>69</w:t>
      </w:r>
      <w:r w:rsidRPr="00BC2C54">
        <w:rPr>
          <w:rFonts w:ascii="Bookman Old Style" w:hAnsi="Bookman Old Style" w:cs="Tahoma"/>
          <w:b/>
        </w:rPr>
        <w:t>/a</w:t>
      </w:r>
      <w:r w:rsidRPr="00BC2C54">
        <w:rPr>
          <w:rFonts w:ascii="Bookman Old Style" w:hAnsi="Bookman Old Style" w:cs="Tahoma"/>
        </w:rPr>
        <w:t xml:space="preserve"> </w:t>
      </w:r>
      <w:r w:rsidRPr="00BC2C54">
        <w:rPr>
          <w:rFonts w:ascii="Bookman Old Style" w:hAnsi="Bookman Old Style" w:cs="Tahoma"/>
          <w:b/>
        </w:rPr>
        <w:t>SESION EXTRAORDINARIA</w:t>
      </w:r>
      <w:r w:rsidRPr="00BC2C54">
        <w:rPr>
          <w:rFonts w:ascii="Bookman Old Style" w:hAnsi="Bookman Old Style" w:cs="Tahoma"/>
        </w:rPr>
        <w:t>, a la que fueron convocados previamente por el Presidente Municipal el C. JOSÉ ANTONIO SÁNCHEZ GONZÁLEZ, en uso de las facultades conferidas en la Ley de Gobierno y al Administración Pública Municipal del Estado de Jalisco, se hicieron presentes los integrantes de este Cuerpo Edilicio reunidos en el Recinto Oficial para sesionar, situando en la calle Morelos # 32, Planta Alta del Palacio Municipal. - - - - - - - - - - - - - -</w:t>
      </w:r>
      <w:r>
        <w:rPr>
          <w:rFonts w:ascii="Bookman Old Style" w:hAnsi="Bookman Old Style" w:cs="Tahoma"/>
        </w:rPr>
        <w:t xml:space="preserve"> </w:t>
      </w:r>
      <w:r w:rsidRPr="00BC2C54">
        <w:rPr>
          <w:rFonts w:ascii="Bookman Old Style" w:hAnsi="Bookman Old Style" w:cs="Tahoma"/>
        </w:rPr>
        <w:t xml:space="preserve">- - - - - - - - - - - - </w:t>
      </w:r>
      <w:r>
        <w:rPr>
          <w:rFonts w:ascii="Bookman Old Style" w:hAnsi="Bookman Old Style" w:cs="Tahoma"/>
        </w:rPr>
        <w:t xml:space="preserve">- - - - - - - - - - - - - - - - - - - - - - 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 w:rsidRPr="00C66889">
        <w:rPr>
          <w:rFonts w:ascii="Bookman Old Style" w:hAnsi="Bookman Old Style" w:cs="Tahoma"/>
          <w:b/>
          <w:i/>
        </w:rPr>
        <w:t>PRIMER PUNTO.-</w:t>
      </w:r>
      <w:r w:rsidRPr="00C66889">
        <w:rPr>
          <w:rFonts w:ascii="Bookman Old Style" w:hAnsi="Bookman Old Style" w:cs="Tahoma"/>
        </w:rPr>
        <w:t xml:space="preserve"> En uso de la palabra el Presidente Municipal C. José Antonio Sánchez González</w:t>
      </w:r>
      <w:r>
        <w:rPr>
          <w:rFonts w:ascii="Bookman Old Style" w:hAnsi="Bookman Old Style" w:cs="Tahoma"/>
        </w:rPr>
        <w:t>, en ausencia de la Lic. Irma Flores Álvarez Secretaria General solicita al Arq. Rafael Rubio Ayón,</w:t>
      </w:r>
      <w:r w:rsidRPr="00C66889">
        <w:rPr>
          <w:rFonts w:ascii="Bookman Old Style" w:hAnsi="Bookman Old Style" w:cs="Tahoma"/>
        </w:rPr>
        <w:t xml:space="preserve"> en su carácter de servidor Público </w:t>
      </w:r>
      <w:r>
        <w:rPr>
          <w:rFonts w:ascii="Bookman Old Style" w:hAnsi="Bookman Old Style" w:cs="Tahoma"/>
        </w:rPr>
        <w:t>como Síndico Municipal</w:t>
      </w:r>
      <w:r w:rsidRPr="00C66889">
        <w:rPr>
          <w:rFonts w:ascii="Bookman Old Style" w:hAnsi="Bookman Old Style" w:cs="Tahoma"/>
        </w:rPr>
        <w:t xml:space="preserve"> del Ayuntamiento Constitucional de San Juanito de Escobedo, Jalisco, verifique la existencia del quórum legal, quien informó que de conformidad con la lista de asistencia se encuentran </w:t>
      </w:r>
      <w:r w:rsidRPr="004B0BAF">
        <w:rPr>
          <w:rFonts w:ascii="Bookman Old Style" w:hAnsi="Bookman Old Style" w:cs="Tahoma"/>
        </w:rPr>
        <w:t>presentes</w:t>
      </w:r>
      <w:r>
        <w:rPr>
          <w:rFonts w:ascii="Bookman Old Style" w:hAnsi="Bookman Old Style" w:cs="Tahoma"/>
        </w:rPr>
        <w:t xml:space="preserve"> 8 </w:t>
      </w:r>
      <w:r w:rsidRPr="004B0BAF">
        <w:rPr>
          <w:rFonts w:ascii="Bookman Old Style" w:hAnsi="Bookman Old Style" w:cs="Tahoma"/>
        </w:rPr>
        <w:t xml:space="preserve">de los 11 once integrantes de este órgano de Gobierno, siendo los siguientes: C. Presidente Municipal JOSÉ ANTONIO SÁNCHEZ GONZÁLEZ </w:t>
      </w:r>
      <w:r>
        <w:rPr>
          <w:rFonts w:ascii="Bookman Old Style" w:hAnsi="Bookman Old Style" w:cs="Tahoma"/>
        </w:rPr>
        <w:t xml:space="preserve">los Regidores C.C. MARIA FELIX ORENDAIN DAMIAN, </w:t>
      </w:r>
      <w:r w:rsidRPr="004B0BAF">
        <w:rPr>
          <w:rFonts w:ascii="Bookman Old Style" w:hAnsi="Bookman Old Style" w:cs="Tahoma"/>
        </w:rPr>
        <w:t xml:space="preserve">DELIA NORA RANGEL ROSAS, </w:t>
      </w:r>
      <w:r>
        <w:rPr>
          <w:rFonts w:ascii="Bookman Old Style" w:hAnsi="Bookman Old Style" w:cs="Tahoma"/>
        </w:rPr>
        <w:t xml:space="preserve">PEDRO MIRAMONTES LOPEZ, </w:t>
      </w:r>
      <w:r w:rsidRPr="004B0BAF">
        <w:rPr>
          <w:rFonts w:ascii="Bookman Old Style" w:hAnsi="Bookman Old Style" w:cs="Tahoma"/>
        </w:rPr>
        <w:t xml:space="preserve">SANDRA REYNOSO RUVALCABA, </w:t>
      </w:r>
      <w:r>
        <w:rPr>
          <w:rFonts w:ascii="Bookman Old Style" w:hAnsi="Bookman Old Style" w:cs="Tahoma"/>
        </w:rPr>
        <w:t xml:space="preserve">JUAN DAVID GARCIA LOPEZ, MARIA GUADALUPE DURAN NUÑO </w:t>
      </w:r>
      <w:r w:rsidRPr="004B0BAF">
        <w:rPr>
          <w:rFonts w:ascii="Bookman Old Style" w:hAnsi="Bookman Old Style" w:cs="Tahoma"/>
        </w:rPr>
        <w:t>y el Arq. RAFAEL RUBIO AYON Síndico Municipal; se declara valida la presente sesión pue</w:t>
      </w:r>
      <w:r w:rsidRPr="00B12E98">
        <w:rPr>
          <w:rFonts w:ascii="Bookman Old Style" w:hAnsi="Bookman Old Style" w:cs="Tahoma"/>
        </w:rPr>
        <w:t>s se informa que existe quórum legal.-</w:t>
      </w:r>
      <w:r>
        <w:rPr>
          <w:rFonts w:ascii="Bookman Old Style" w:hAnsi="Bookman Old Style" w:cs="Tahoma"/>
        </w:rPr>
        <w:t>--------------------------------------------------------------------------</w:t>
      </w: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 xml:space="preserve">El Síndico Municipal Arq. Rafael Rubio Ayón, </w:t>
      </w:r>
      <w:r w:rsidRPr="00BC2C54">
        <w:rPr>
          <w:rFonts w:ascii="Bookman Old Style" w:hAnsi="Bookman Old Style" w:cs="Tahoma"/>
        </w:rPr>
        <w:t xml:space="preserve">hace el pase de lista encontrándose presentes </w:t>
      </w:r>
      <w:r>
        <w:rPr>
          <w:rFonts w:ascii="Bookman Old Style" w:hAnsi="Bookman Old Style" w:cs="Tahoma"/>
        </w:rPr>
        <w:t>8</w:t>
      </w:r>
      <w:r w:rsidRPr="00BC2C54">
        <w:rPr>
          <w:rFonts w:ascii="Bookman Old Style" w:hAnsi="Bookman Old Style" w:cs="Tahoma"/>
        </w:rPr>
        <w:t xml:space="preserve"> de los 11 miembros de Ayuntamiento.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 w:rsidRPr="00BC2C54">
        <w:rPr>
          <w:rFonts w:ascii="Bookman Old Style" w:hAnsi="Bookman Old Style" w:cs="Tahoma"/>
          <w:b/>
          <w:bCs/>
        </w:rPr>
        <w:t>II.-</w:t>
      </w:r>
      <w:r w:rsidRPr="00BC2C54">
        <w:rPr>
          <w:rFonts w:ascii="Bookman Old Style" w:hAnsi="Bookman Old Style" w:cs="Tahoma"/>
        </w:rPr>
        <w:t xml:space="preserve"> El C. José Antonio Sánchez González, Presidente Municipal; declara quórum e instalación legal la sesión siendo las </w:t>
      </w:r>
      <w:r w:rsidR="009C35C7">
        <w:rPr>
          <w:rFonts w:ascii="Bookman Old Style" w:hAnsi="Bookman Old Style" w:cs="Tahoma"/>
        </w:rPr>
        <w:t>11</w:t>
      </w:r>
      <w:r>
        <w:rPr>
          <w:rFonts w:ascii="Bookman Old Style" w:hAnsi="Bookman Old Style" w:cs="Tahoma"/>
        </w:rPr>
        <w:t>:00</w:t>
      </w:r>
      <w:r w:rsidRPr="00BC2C54">
        <w:rPr>
          <w:rFonts w:ascii="Bookman Old Style" w:hAnsi="Bookman Old Style" w:cs="Tahoma"/>
        </w:rPr>
        <w:t xml:space="preserve"> horas del día </w:t>
      </w:r>
      <w:r>
        <w:rPr>
          <w:rFonts w:ascii="Bookman Old Style" w:hAnsi="Bookman Old Style" w:cs="Tahoma"/>
        </w:rPr>
        <w:t>miércoles 15 de noviembre de 2</w:t>
      </w:r>
      <w:r w:rsidRPr="00BC2C54">
        <w:rPr>
          <w:rFonts w:ascii="Bookman Old Style" w:hAnsi="Bookman Old Style" w:cs="Tahoma"/>
        </w:rPr>
        <w:t>017.</w:t>
      </w: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 w:rsidRPr="00BC2C54">
        <w:rPr>
          <w:rFonts w:ascii="Bookman Old Style" w:hAnsi="Bookman Old Style" w:cs="Tahoma"/>
          <w:b/>
          <w:bCs/>
        </w:rPr>
        <w:t>III.-</w:t>
      </w:r>
      <w:r w:rsidRPr="00BC2C54">
        <w:rPr>
          <w:rFonts w:ascii="Bookman Old Style" w:hAnsi="Bookman Old Style" w:cs="Tahoma"/>
        </w:rPr>
        <w:t xml:space="preserve"> </w:t>
      </w:r>
      <w:r>
        <w:rPr>
          <w:rFonts w:ascii="Bookman Old Style" w:hAnsi="Bookman Old Style" w:cs="Tahoma"/>
        </w:rPr>
        <w:t>El Síndico Municipal Arq. Rafael Rubio Ayón</w:t>
      </w:r>
      <w:r w:rsidRPr="00BC2C54">
        <w:rPr>
          <w:rFonts w:ascii="Bookman Old Style" w:hAnsi="Bookman Old Style" w:cs="Tahoma"/>
        </w:rPr>
        <w:t>, dio lectura a la propuesta de orden del día, bajo el detalle siguiente:</w:t>
      </w:r>
    </w:p>
    <w:p w:rsidR="00677FA7" w:rsidRDefault="00677FA7" w:rsidP="00677FA7">
      <w:pPr>
        <w:autoSpaceDE w:val="0"/>
        <w:autoSpaceDN w:val="0"/>
        <w:adjustRightInd w:val="0"/>
        <w:jc w:val="center"/>
        <w:rPr>
          <w:rFonts w:ascii="Bookman Old Style" w:hAnsi="Bookman Old Style" w:cs="Tahoma"/>
          <w:b/>
          <w:bCs/>
        </w:rPr>
      </w:pPr>
    </w:p>
    <w:p w:rsidR="00677FA7" w:rsidRPr="00BC2C54" w:rsidRDefault="00677FA7" w:rsidP="00677FA7">
      <w:pPr>
        <w:autoSpaceDE w:val="0"/>
        <w:autoSpaceDN w:val="0"/>
        <w:adjustRightInd w:val="0"/>
        <w:jc w:val="center"/>
        <w:rPr>
          <w:rFonts w:ascii="Bookman Old Style" w:hAnsi="Bookman Old Style" w:cs="Tahoma"/>
          <w:b/>
          <w:bCs/>
        </w:rPr>
      </w:pPr>
      <w:r w:rsidRPr="00BC2C54">
        <w:rPr>
          <w:rFonts w:ascii="Bookman Old Style" w:hAnsi="Bookman Old Style" w:cs="Tahoma"/>
          <w:b/>
          <w:bCs/>
        </w:rPr>
        <w:t>ORDEN DEL DIA:</w:t>
      </w:r>
    </w:p>
    <w:p w:rsidR="00677FA7" w:rsidRPr="00BC2C54" w:rsidRDefault="00677FA7" w:rsidP="00677FA7">
      <w:pPr>
        <w:pStyle w:val="Prrafodelista"/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hAnsi="Bookman Old Style" w:cs="Arial"/>
        </w:rPr>
      </w:pPr>
      <w:r w:rsidRPr="00BC2C54">
        <w:rPr>
          <w:rFonts w:ascii="Bookman Old Style" w:hAnsi="Bookman Old Style" w:cs="Arial"/>
        </w:rPr>
        <w:t>LISTA DE ASISTENCIA.</w:t>
      </w:r>
    </w:p>
    <w:p w:rsidR="00677FA7" w:rsidRPr="00BC2C54" w:rsidRDefault="00677FA7" w:rsidP="00677FA7">
      <w:pPr>
        <w:pStyle w:val="Prrafodelista"/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hAnsi="Bookman Old Style" w:cs="Arial"/>
        </w:rPr>
      </w:pPr>
      <w:r w:rsidRPr="00BC2C54">
        <w:rPr>
          <w:rFonts w:ascii="Bookman Old Style" w:hAnsi="Bookman Old Style" w:cs="Arial"/>
        </w:rPr>
        <w:t>DECLARACIÓN DEL QUÓRUM LEGAL.</w:t>
      </w:r>
    </w:p>
    <w:p w:rsidR="00677FA7" w:rsidRDefault="00677FA7" w:rsidP="00677FA7">
      <w:pPr>
        <w:pStyle w:val="Prrafodelista"/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hAnsi="Bookman Old Style" w:cs="Arial"/>
        </w:rPr>
      </w:pPr>
      <w:r w:rsidRPr="00BC2C54">
        <w:rPr>
          <w:rFonts w:ascii="Bookman Old Style" w:hAnsi="Bookman Old Style" w:cs="Arial"/>
        </w:rPr>
        <w:t>LECTURA Y EN SU CASO APROBACIÓN DEL ORDEN DEL DÍA.</w:t>
      </w:r>
    </w:p>
    <w:p w:rsidR="00677FA7" w:rsidRPr="00677FA7" w:rsidRDefault="00677FA7" w:rsidP="00677FA7">
      <w:pPr>
        <w:pStyle w:val="Prrafodelista"/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hAnsi="Bookman Old Style" w:cs="Arial"/>
          <w:szCs w:val="18"/>
        </w:rPr>
      </w:pPr>
      <w:r w:rsidRPr="00677FA7">
        <w:rPr>
          <w:rFonts w:ascii="Bookman Old Style" w:hAnsi="Bookman Old Style" w:cs="Arial"/>
          <w:szCs w:val="18"/>
        </w:rPr>
        <w:t>ANALISIS, DISCUSION Y EN SU CASO AUTORIZACION DEL PLENO PARA QUE EL MUNICIPIO SOLICITE A TRAVÉS DEL PRESIDENTE MUNICIPAL, EL SERVIDOR PUBLICO ENCARGADO DE LA SECRETARIA GENERAL, EL SINDICO MUNICIPAL Y EL ENCARGADO DEL DESPACHO DE LA HACIENDA PUBLICA MUNICIPAL ANTE LA SECRETARIA DE PLANEACIÓN, ADMINISTRACIÓN Y FINANZAS DEL GOBIERNO DEL ESTADO DE JALISCO UN ANTICIPO DE SUS PARTICIPACIONES FEDERALES POR LA CANTIDAD DE $832,932.00 (OCHOCIENTOS TREINTA Y DOS MIL NOVECIENTOS TREINTA Y DOS PESOS 00/100 MONEDA NACIONAL) Y LA AUTORIZACIÓN PARA QUE SE DESCUENTEN MENSUALMENTE LAS CANTIDADES REQUERIDAS PARA RESTITUIR EL EMPRÉSTITO CON SU RESPECTIVO COSTO FINANCIERO, ESTO CON LA FINALIDAD DE SOLVENTAR NECESIDADES URGENTES DE LIQUIDEZ.</w:t>
      </w:r>
    </w:p>
    <w:p w:rsidR="00677FA7" w:rsidRDefault="00677FA7" w:rsidP="00677FA7">
      <w:pPr>
        <w:pStyle w:val="Prrafodelista"/>
        <w:numPr>
          <w:ilvl w:val="0"/>
          <w:numId w:val="1"/>
        </w:numPr>
        <w:spacing w:after="0" w:line="240" w:lineRule="auto"/>
        <w:contextualSpacing/>
        <w:jc w:val="both"/>
        <w:rPr>
          <w:rFonts w:ascii="Bookman Old Style" w:hAnsi="Bookman Old Style" w:cs="Arial"/>
        </w:rPr>
      </w:pPr>
      <w:r w:rsidRPr="00BC2C54">
        <w:rPr>
          <w:rFonts w:ascii="Bookman Old Style" w:hAnsi="Bookman Old Style" w:cs="Arial"/>
        </w:rPr>
        <w:t>CLAUSURA.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  <w:r w:rsidRPr="00C66889">
        <w:rPr>
          <w:rFonts w:ascii="Bookman Old Style" w:hAnsi="Bookman Old Style" w:cs="Tahoma"/>
        </w:rPr>
        <w:t xml:space="preserve">Se somete a votación y se aprueba por unanimidad de votos la propuesta del </w:t>
      </w:r>
      <w:r w:rsidRPr="00C66889">
        <w:rPr>
          <w:rFonts w:ascii="Bookman Old Style" w:hAnsi="Bookman Old Style" w:cs="Tahoma"/>
          <w:b/>
        </w:rPr>
        <w:t>Orden del día</w:t>
      </w:r>
      <w:r w:rsidRPr="00C66889">
        <w:rPr>
          <w:rFonts w:ascii="Bookman Old Style" w:hAnsi="Bookman Old Style" w:cs="Tahoma"/>
        </w:rPr>
        <w:t xml:space="preserve"> presentada y transcrita con anterioridad.-----</w:t>
      </w:r>
      <w:r>
        <w:rPr>
          <w:rFonts w:ascii="Bookman Old Style" w:hAnsi="Bookman Old Style" w:cs="Tahoma"/>
        </w:rPr>
        <w:t>---------</w:t>
      </w:r>
      <w:r w:rsidRPr="00C66889">
        <w:rPr>
          <w:rFonts w:ascii="Bookman Old Style" w:hAnsi="Bookman Old Style" w:cs="Tahoma"/>
        </w:rPr>
        <w:t>----</w:t>
      </w:r>
      <w:r>
        <w:rPr>
          <w:rFonts w:ascii="Bookman Old Style" w:hAnsi="Bookman Old Style" w:cs="Tahoma"/>
        </w:rPr>
        <w:t>-------------</w:t>
      </w: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ahoma"/>
        </w:rPr>
      </w:pPr>
    </w:p>
    <w:p w:rsidR="001D4E75" w:rsidRPr="00677FA7" w:rsidRDefault="00F06DA6" w:rsidP="00D95C4A">
      <w:pPr>
        <w:pStyle w:val="Sinespaciad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sz w:val="20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58EA6" wp14:editId="6D5E6B57">
                <wp:simplePos x="0" y="0"/>
                <wp:positionH relativeFrom="column">
                  <wp:posOffset>4314825</wp:posOffset>
                </wp:positionH>
                <wp:positionV relativeFrom="paragraph">
                  <wp:posOffset>-447675</wp:posOffset>
                </wp:positionV>
                <wp:extent cx="1329690" cy="281305"/>
                <wp:effectExtent l="1270" t="0" r="2540" b="4445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DA6" w:rsidRDefault="00F06DA6" w:rsidP="00F06DA6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A58EA6" id="Cuadro de texto 5" o:spid="_x0000_s1027" type="#_x0000_t202" style="position:absolute;left:0;text-align:left;margin-left:339.75pt;margin-top:-35.25pt;width:104.7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" stroked="f">
                <v:textbox>
                  <w:txbxContent>
                    <w:p w:rsidR="00F06DA6" w:rsidRDefault="00F06DA6" w:rsidP="00F06DA6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</w:rPr>
                        <w:t>409</w:t>
                      </w:r>
                    </w:p>
                  </w:txbxContent>
                </v:textbox>
              </v:shape>
            </w:pict>
          </mc:Fallback>
        </mc:AlternateContent>
      </w:r>
      <w:r w:rsidR="00677FA7" w:rsidRPr="00305130">
        <w:rPr>
          <w:rFonts w:ascii="Bookman Old Style" w:hAnsi="Bookman Old Style" w:cs="Arial"/>
          <w:b/>
        </w:rPr>
        <w:t>---CUARTO PUNTO</w:t>
      </w:r>
      <w:r w:rsidR="00677FA7" w:rsidRPr="00305130">
        <w:rPr>
          <w:rFonts w:ascii="Bookman Old Style" w:hAnsi="Bookman Old Style" w:cs="Arial"/>
        </w:rPr>
        <w:t xml:space="preserve">.- El Presidente Municipal, C. José Antonio Sánchez González solicita </w:t>
      </w:r>
      <w:r w:rsidR="00677FA7">
        <w:rPr>
          <w:rFonts w:ascii="Bookman Old Style" w:hAnsi="Bookman Old Style" w:cs="Arial"/>
        </w:rPr>
        <w:t>al Síndico Municipal Arq. Rafael Rubio Ayón</w:t>
      </w:r>
      <w:r w:rsidR="00677FA7" w:rsidRPr="00305130">
        <w:rPr>
          <w:rFonts w:ascii="Bookman Old Style" w:hAnsi="Bookman Old Style" w:cs="Arial"/>
        </w:rPr>
        <w:t xml:space="preserve"> de continui</w:t>
      </w:r>
      <w:r w:rsidR="00677FA7">
        <w:rPr>
          <w:rFonts w:ascii="Bookman Old Style" w:hAnsi="Bookman Old Style" w:cs="Arial"/>
        </w:rPr>
        <w:t>dad con el siguiente punto del o</w:t>
      </w:r>
      <w:r w:rsidR="00677FA7" w:rsidRPr="00305130">
        <w:rPr>
          <w:rFonts w:ascii="Bookman Old Style" w:hAnsi="Bookman Old Style" w:cs="Arial"/>
        </w:rPr>
        <w:t xml:space="preserve">rden del día; punto </w:t>
      </w:r>
      <w:r w:rsidR="00677FA7" w:rsidRPr="00F858A5">
        <w:rPr>
          <w:rFonts w:ascii="Bookman Old Style" w:hAnsi="Bookman Old Style" w:cs="Arial"/>
          <w:b/>
        </w:rPr>
        <w:t>IV.-</w:t>
      </w:r>
      <w:r w:rsidR="001D4E75" w:rsidRPr="00D95C4A">
        <w:rPr>
          <w:rFonts w:ascii="Bookman Old Style" w:hAnsi="Bookman Old Style"/>
        </w:rPr>
        <w:t xml:space="preserve"> </w:t>
      </w:r>
      <w:r w:rsidR="00677FA7" w:rsidRPr="00677FA7">
        <w:rPr>
          <w:rFonts w:ascii="Bookman Old Style" w:hAnsi="Bookman Old Style"/>
          <w:b/>
        </w:rPr>
        <w:t>EXPOSICIÓN DE LA NECESIDAD PARA QUE EL MUNICIPIO DE SAN JUANITO DE ESCOBEDO, JALISCO, SOLICITE UN ANTICIPO A CUENTA DE  SUS PARTICIPACIONES Y A TRAVÉS DEL PRESIDENTE MUNICIPAL, EL SERVIDOR PÚBLICO ENCARGADO DE LA SECR</w:t>
      </w:r>
      <w:r w:rsidR="00CF1DEB">
        <w:rPr>
          <w:rFonts w:ascii="Bookman Old Style" w:hAnsi="Bookman Old Style"/>
          <w:b/>
        </w:rPr>
        <w:t xml:space="preserve">ETARÍA GENERAL, EL SÍNDICO Y LA ENCARGADA DEL DESPACHO DE LA HACIENDA PUBLICA </w:t>
      </w:r>
      <w:r w:rsidR="00677FA7" w:rsidRPr="00677FA7">
        <w:rPr>
          <w:rFonts w:ascii="Bookman Old Style" w:hAnsi="Bookman Old Style"/>
          <w:b/>
        </w:rPr>
        <w:t>MUNICIPAL, SUSCRIBA CON EL TITULAR DE LA SECRETARIA DE PLANEACIÓN, ADMINISTRACIÓN Y FINANZAS DEL GOBIERNO DEL ESTADO DE JALISCO, EL DOCUMENTO MEDIANTE EL CUAL SE FORMALICE EL ANTICIPO DE SUS PARTICIPACIONES FEDERALES, ASÍ COMO LA AUTORIZACIÓN A DESCONTAR MENSUALMENTE LAS CANTIDADES REQUERIDAS PARA RESTITUIR EL EMPRÉSTITO CON SU RESPECTIVO COSTO FINANCIERO.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 xml:space="preserve">El anticipo requerido a cuenta de sus participaciones federales que le corresponden a este Municipio, es por la cantidad </w:t>
      </w:r>
      <w:r w:rsidRPr="00D95C4A">
        <w:rPr>
          <w:rFonts w:ascii="Bookman Old Style" w:hAnsi="Bookman Old Style"/>
          <w:shd w:val="clear" w:color="auto" w:fill="FFFFFF" w:themeFill="background1"/>
        </w:rPr>
        <w:t>de $</w:t>
      </w:r>
      <w:r w:rsidR="00F27A69" w:rsidRPr="00D95C4A">
        <w:rPr>
          <w:rFonts w:ascii="Bookman Old Style" w:hAnsi="Bookman Old Style"/>
          <w:shd w:val="clear" w:color="auto" w:fill="FFFFFF" w:themeFill="background1"/>
        </w:rPr>
        <w:t>832</w:t>
      </w:r>
      <w:r w:rsidR="00820503" w:rsidRPr="00D95C4A">
        <w:rPr>
          <w:rFonts w:ascii="Bookman Old Style" w:hAnsi="Bookman Old Style"/>
          <w:shd w:val="clear" w:color="auto" w:fill="FFFFFF" w:themeFill="background1"/>
        </w:rPr>
        <w:t>,</w:t>
      </w:r>
      <w:r w:rsidR="00F27A69" w:rsidRPr="00D95C4A">
        <w:rPr>
          <w:rFonts w:ascii="Bookman Old Style" w:hAnsi="Bookman Old Style"/>
          <w:shd w:val="clear" w:color="auto" w:fill="FFFFFF" w:themeFill="background1"/>
        </w:rPr>
        <w:t>932</w:t>
      </w:r>
      <w:r w:rsidR="00820503" w:rsidRPr="00D95C4A">
        <w:rPr>
          <w:rFonts w:ascii="Bookman Old Style" w:hAnsi="Bookman Old Style"/>
          <w:shd w:val="clear" w:color="auto" w:fill="FFFFFF" w:themeFill="background1"/>
        </w:rPr>
        <w:t>.00 (</w:t>
      </w:r>
      <w:r w:rsidR="00F27A69" w:rsidRPr="00D95C4A">
        <w:rPr>
          <w:rFonts w:ascii="Bookman Old Style" w:hAnsi="Bookman Old Style"/>
          <w:shd w:val="clear" w:color="auto" w:fill="FFFFFF" w:themeFill="background1"/>
        </w:rPr>
        <w:t>Ochocientos treinta y dos mil novecientos treinta y dos</w:t>
      </w:r>
      <w:r w:rsidR="001F168D" w:rsidRPr="00D95C4A">
        <w:rPr>
          <w:rFonts w:ascii="Bookman Old Style" w:hAnsi="Bookman Old Style"/>
          <w:shd w:val="clear" w:color="auto" w:fill="FFFFFF" w:themeFill="background1"/>
        </w:rPr>
        <w:t xml:space="preserve"> </w:t>
      </w:r>
      <w:r w:rsidR="00820503" w:rsidRPr="00D95C4A">
        <w:rPr>
          <w:rFonts w:ascii="Bookman Old Style" w:hAnsi="Bookman Old Style"/>
          <w:shd w:val="clear" w:color="auto" w:fill="FFFFFF" w:themeFill="background1"/>
        </w:rPr>
        <w:t>pesos 00</w:t>
      </w:r>
      <w:r w:rsidRPr="00D95C4A">
        <w:rPr>
          <w:rFonts w:ascii="Bookman Old Style" w:hAnsi="Bookman Old Style"/>
          <w:shd w:val="clear" w:color="auto" w:fill="FFFFFF" w:themeFill="background1"/>
        </w:rPr>
        <w:t>/100 M.N.)</w:t>
      </w:r>
      <w:r w:rsidRPr="00D95C4A">
        <w:rPr>
          <w:rFonts w:ascii="Bookman Old Style" w:hAnsi="Bookman Old Style"/>
        </w:rPr>
        <w:t xml:space="preserve"> con la finalidad de utilizarlos en solventar las necesidades urgentes de liquidez. 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Consideraciones: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A efecto de cumplir con los compromisos financieros a cargo de la Hacienda Municipal, consistentes en el pago de aguinaldos y erogaciones imprevistas y contingentes cuyo monto asciende a</w:t>
      </w:r>
      <w:r w:rsidR="0043194A" w:rsidRPr="00D95C4A">
        <w:rPr>
          <w:rFonts w:ascii="Bookman Old Style" w:hAnsi="Bookman Old Style"/>
        </w:rPr>
        <w:t xml:space="preserve"> </w:t>
      </w:r>
      <w:r w:rsidR="00F27A69" w:rsidRPr="00D95C4A">
        <w:rPr>
          <w:rFonts w:ascii="Bookman Old Style" w:hAnsi="Bookman Old Style"/>
        </w:rPr>
        <w:t>$832,932.00 (Ochocientos treinta y dos mil novecientos treinta y dos pesos 00/100 M.N.)</w:t>
      </w:r>
      <w:r w:rsidRPr="00D95C4A">
        <w:rPr>
          <w:rFonts w:ascii="Bookman Old Style" w:hAnsi="Bookman Old Style"/>
        </w:rPr>
        <w:t>, se hace necesario solicitar el anticipo d</w:t>
      </w:r>
      <w:r w:rsidR="003D7524" w:rsidRPr="00D95C4A">
        <w:rPr>
          <w:rFonts w:ascii="Bookman Old Style" w:hAnsi="Bookman Old Style"/>
        </w:rPr>
        <w:t>e las participaciones federales</w:t>
      </w:r>
      <w:r w:rsidRPr="00D95C4A">
        <w:rPr>
          <w:rFonts w:ascii="Bookman Old Style" w:hAnsi="Bookman Old Style"/>
          <w:color w:val="FF0000"/>
        </w:rPr>
        <w:t xml:space="preserve"> </w:t>
      </w:r>
      <w:r w:rsidRPr="00D95C4A">
        <w:rPr>
          <w:rFonts w:ascii="Bookman Old Style" w:hAnsi="Bookman Old Style"/>
        </w:rPr>
        <w:t>que corresponden a este Municipio, por la cantidad equivalente a</w:t>
      </w:r>
      <w:r w:rsidR="00B300D8" w:rsidRPr="00D95C4A">
        <w:rPr>
          <w:rFonts w:ascii="Bookman Old Style" w:hAnsi="Bookman Old Style"/>
        </w:rPr>
        <w:t xml:space="preserve"> </w:t>
      </w:r>
      <w:r w:rsidR="00F27A69" w:rsidRPr="00D95C4A">
        <w:rPr>
          <w:rFonts w:ascii="Bookman Old Style" w:hAnsi="Bookman Old Style"/>
        </w:rPr>
        <w:t>$832,932.00 (Ochocientos treinta y dos mil novecientos treinta y dos pesos 00/100 M.N.)</w:t>
      </w:r>
      <w:r w:rsidR="00435617" w:rsidRPr="00D95C4A">
        <w:rPr>
          <w:rFonts w:ascii="Bookman Old Style" w:hAnsi="Bookman Old Style"/>
        </w:rPr>
        <w:t>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Para liquidar el anticipo a cuenta de participaciones federales, los descuento</w:t>
      </w:r>
      <w:r w:rsidR="00820503" w:rsidRPr="00D95C4A">
        <w:rPr>
          <w:rFonts w:ascii="Bookman Old Style" w:hAnsi="Bookman Old Style"/>
        </w:rPr>
        <w:t>s se efectuarán por un plazo de 6</w:t>
      </w:r>
      <w:r w:rsidRPr="00D95C4A">
        <w:rPr>
          <w:rFonts w:ascii="Bookman Old Style" w:hAnsi="Bookman Old Style"/>
        </w:rPr>
        <w:t xml:space="preserve"> meses, a partir del mes de </w:t>
      </w:r>
      <w:r w:rsidR="00820503" w:rsidRPr="00D95C4A">
        <w:rPr>
          <w:rFonts w:ascii="Bookman Old Style" w:hAnsi="Bookman Old Style"/>
        </w:rPr>
        <w:t>Enero</w:t>
      </w:r>
      <w:r w:rsidR="002E6EA6" w:rsidRPr="00D95C4A">
        <w:rPr>
          <w:rFonts w:ascii="Bookman Old Style" w:hAnsi="Bookman Old Style"/>
        </w:rPr>
        <w:t xml:space="preserve"> de 2018</w:t>
      </w:r>
      <w:r w:rsidR="00944A07" w:rsidRPr="00D95C4A">
        <w:rPr>
          <w:rFonts w:ascii="Bookman Old Style" w:hAnsi="Bookman Old Style"/>
        </w:rPr>
        <w:t xml:space="preserve"> y hasta el</w:t>
      </w:r>
      <w:r w:rsidRPr="00D95C4A">
        <w:rPr>
          <w:rFonts w:ascii="Bookman Old Style" w:hAnsi="Bookman Old Style"/>
        </w:rPr>
        <w:t xml:space="preserve"> mes de </w:t>
      </w:r>
      <w:r w:rsidR="00820503" w:rsidRPr="00D95C4A">
        <w:rPr>
          <w:rFonts w:ascii="Bookman Old Style" w:hAnsi="Bookman Old Style"/>
        </w:rPr>
        <w:t>Junio</w:t>
      </w:r>
      <w:r w:rsidRPr="00D95C4A">
        <w:rPr>
          <w:rFonts w:ascii="Bookman Old Style" w:hAnsi="Bookman Old Style"/>
        </w:rPr>
        <w:t xml:space="preserve"> de 201</w:t>
      </w:r>
      <w:r w:rsidR="00FD0571" w:rsidRPr="00D95C4A">
        <w:rPr>
          <w:rFonts w:ascii="Bookman Old Style" w:hAnsi="Bookman Old Style"/>
        </w:rPr>
        <w:t>8</w:t>
      </w:r>
      <w:r w:rsidR="002E6EA6" w:rsidRPr="00D95C4A">
        <w:rPr>
          <w:rFonts w:ascii="Bookman Old Style" w:hAnsi="Bookman Old Style"/>
        </w:rPr>
        <w:t>.</w:t>
      </w:r>
    </w:p>
    <w:p w:rsidR="00D95C4A" w:rsidRPr="00D95C4A" w:rsidRDefault="00D95C4A" w:rsidP="00D95C4A">
      <w:pPr>
        <w:pStyle w:val="Sinespaciado"/>
        <w:jc w:val="both"/>
        <w:rPr>
          <w:rFonts w:ascii="Bookman Old Style" w:hAnsi="Bookman Old Style"/>
        </w:rPr>
      </w:pPr>
    </w:p>
    <w:p w:rsidR="003D7524" w:rsidRPr="00D95C4A" w:rsidRDefault="003D7524" w:rsidP="00D95C4A">
      <w:pPr>
        <w:pStyle w:val="Sinespaciado"/>
        <w:jc w:val="both"/>
        <w:rPr>
          <w:rFonts w:ascii="Bookman Old Style" w:hAnsi="Bookman Old Style"/>
          <w:b/>
          <w:i/>
        </w:rPr>
      </w:pPr>
      <w:r w:rsidRPr="00D95C4A">
        <w:rPr>
          <w:rFonts w:ascii="Bookman Old Style" w:hAnsi="Bookman Old Style"/>
          <w:b/>
          <w:i/>
        </w:rPr>
        <w:t>Es importante hacer la aclaración que de acuerdo a lo que establece el artículo 43 de la Ley de Deuda Pública y Disciplina Financiera, los anticipos a cuenta de participaciones del Estado y sus Municipios, con una vigencia menor a doce meses, no se considerarán empréstitos o financiamientos, por lo tanto la operación no constituye un financiamiento en términos de la Ley de Disciplina Financiera de las Entidades Federativas y los Municipios.</w:t>
      </w:r>
    </w:p>
    <w:p w:rsidR="00BE1DEB" w:rsidRPr="00D95C4A" w:rsidRDefault="00BE1DEB" w:rsidP="00D95C4A">
      <w:pPr>
        <w:pStyle w:val="Sinespaciado"/>
        <w:jc w:val="both"/>
        <w:rPr>
          <w:rFonts w:ascii="Bookman Old Style" w:hAnsi="Bookman Old Style"/>
          <w:b/>
          <w:i/>
        </w:rPr>
      </w:pPr>
      <w:r w:rsidRPr="00D95C4A">
        <w:rPr>
          <w:rFonts w:ascii="Bookman Old Style" w:hAnsi="Bookman Old Style"/>
          <w:b/>
          <w:i/>
        </w:rPr>
        <w:t>Los anticipos a cuenta de participaciones del Estado a los Municipios, con una vigencia menor a  doce meses no se considerar empréstitos o financiamientos independientemente de la fuente de recursos con base en los cuales se otorguen.</w:t>
      </w:r>
    </w:p>
    <w:p w:rsidR="00BE1DEB" w:rsidRPr="00D95C4A" w:rsidRDefault="00BE1DEB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…….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…….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Habiendo</w:t>
      </w:r>
      <w:r w:rsidR="00677FA7">
        <w:rPr>
          <w:rFonts w:ascii="Bookman Old Style" w:hAnsi="Bookman Old Style"/>
        </w:rPr>
        <w:t xml:space="preserve"> concluido las intervenciones. S</w:t>
      </w:r>
      <w:r w:rsidRPr="00D95C4A">
        <w:rPr>
          <w:rFonts w:ascii="Bookman Old Style" w:hAnsi="Bookman Old Style"/>
        </w:rPr>
        <w:t xml:space="preserve">e da por agotado este punto de la orden del día y se inicia el período de </w:t>
      </w:r>
      <w:r w:rsidR="00D95C4A" w:rsidRPr="00D95C4A">
        <w:rPr>
          <w:rFonts w:ascii="Bookman Old Style" w:hAnsi="Bookman Old Style"/>
        </w:rPr>
        <w:t xml:space="preserve">votación, para la aprobación del punto numero IV </w:t>
      </w:r>
      <w:r w:rsidRPr="00D95C4A">
        <w:rPr>
          <w:rFonts w:ascii="Bookman Old Style" w:hAnsi="Bookman Old Style"/>
        </w:rPr>
        <w:t>del Orden del</w:t>
      </w:r>
      <w:r w:rsidR="00D95C4A" w:rsidRPr="00D95C4A">
        <w:rPr>
          <w:rFonts w:ascii="Bookman Old Style" w:hAnsi="Bookman Old Style"/>
        </w:rPr>
        <w:t xml:space="preserve"> Día consistentes en que: este A</w:t>
      </w:r>
      <w:r w:rsidRPr="00D95C4A">
        <w:rPr>
          <w:rFonts w:ascii="Bookman Old Style" w:hAnsi="Bookman Old Style"/>
        </w:rPr>
        <w:t xml:space="preserve">yuntamiento a través del Presidente </w:t>
      </w:r>
      <w:r w:rsidR="00677FA7">
        <w:rPr>
          <w:rFonts w:ascii="Bookman Old Style" w:hAnsi="Bookman Old Style"/>
        </w:rPr>
        <w:t>Municipal, el Servidor Público E</w:t>
      </w:r>
      <w:r w:rsidRPr="00D95C4A">
        <w:rPr>
          <w:rFonts w:ascii="Bookman Old Style" w:hAnsi="Bookman Old Style"/>
        </w:rPr>
        <w:t xml:space="preserve">ncargado </w:t>
      </w:r>
      <w:r w:rsidR="00677FA7">
        <w:rPr>
          <w:rFonts w:ascii="Bookman Old Style" w:hAnsi="Bookman Old Style"/>
        </w:rPr>
        <w:t xml:space="preserve">del Despacho </w:t>
      </w:r>
      <w:r w:rsidRPr="00D95C4A">
        <w:rPr>
          <w:rFonts w:ascii="Bookman Old Style" w:hAnsi="Bookman Old Style"/>
        </w:rPr>
        <w:t>de la Secretaría General, el Síndico y</w:t>
      </w:r>
      <w:r w:rsidR="00677FA7">
        <w:rPr>
          <w:rFonts w:ascii="Bookman Old Style" w:hAnsi="Bookman Old Style"/>
        </w:rPr>
        <w:t xml:space="preserve"> la Encargada del Despacho de la Hacienda Pública</w:t>
      </w:r>
      <w:r w:rsidRPr="00D95C4A">
        <w:rPr>
          <w:rFonts w:ascii="Bookman Old Style" w:hAnsi="Bookman Old Style"/>
        </w:rPr>
        <w:t xml:space="preserve"> Municipal suscriba con el Titular de la Secretaria de Planeación, Administración y Finanzas del Gobierno del Estado de Jalisco, el documento mediante el cual se formalice el anticipo de participaciones estatales y federales, así como la autorización a descontar mensualmente las cantidades requeridas para restituir el anticipo con su respectivo costo financiero.</w:t>
      </w:r>
    </w:p>
    <w:p w:rsidR="001D4E75" w:rsidRPr="00677FA7" w:rsidRDefault="001D4E75" w:rsidP="00677FA7">
      <w:pPr>
        <w:pStyle w:val="Sinespaciado"/>
        <w:jc w:val="center"/>
        <w:rPr>
          <w:rFonts w:ascii="Bookman Old Style" w:hAnsi="Bookman Old Style"/>
          <w:b/>
        </w:rPr>
      </w:pPr>
    </w:p>
    <w:p w:rsidR="001D4E75" w:rsidRPr="00677FA7" w:rsidRDefault="001D4E75" w:rsidP="00677FA7">
      <w:pPr>
        <w:pStyle w:val="Sinespaciado"/>
        <w:jc w:val="center"/>
        <w:rPr>
          <w:rFonts w:ascii="Bookman Old Style" w:hAnsi="Bookman Old Style"/>
          <w:b/>
        </w:rPr>
      </w:pPr>
      <w:r w:rsidRPr="00677FA7">
        <w:rPr>
          <w:rFonts w:ascii="Bookman Old Style" w:hAnsi="Bookman Old Style"/>
          <w:b/>
        </w:rPr>
        <w:t>A C U E R D O: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DA6BF6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677FA7">
        <w:rPr>
          <w:rFonts w:ascii="Bookman Old Style" w:hAnsi="Bookman Old Style"/>
          <w:b/>
        </w:rPr>
        <w:t>PRIMERO.-</w:t>
      </w:r>
      <w:r w:rsidR="00FD0571" w:rsidRPr="00D95C4A">
        <w:rPr>
          <w:rFonts w:ascii="Bookman Old Style" w:hAnsi="Bookman Old Style"/>
        </w:rPr>
        <w:t xml:space="preserve"> Por mayoría </w:t>
      </w:r>
      <w:r w:rsidR="00757F23">
        <w:rPr>
          <w:rFonts w:ascii="Bookman Old Style" w:hAnsi="Bookman Old Style"/>
        </w:rPr>
        <w:t>absoluta</w:t>
      </w:r>
      <w:r w:rsidR="00FD0571" w:rsidRPr="00D95C4A">
        <w:rPr>
          <w:rFonts w:ascii="Bookman Old Style" w:hAnsi="Bookman Old Style"/>
        </w:rPr>
        <w:t xml:space="preserve"> de votos s</w:t>
      </w:r>
      <w:r w:rsidRPr="00D95C4A">
        <w:rPr>
          <w:rFonts w:ascii="Bookman Old Style" w:hAnsi="Bookman Old Style"/>
        </w:rPr>
        <w:t xml:space="preserve">e autoriza al Municipio de </w:t>
      </w:r>
      <w:r w:rsidR="002357F0" w:rsidRPr="00D95C4A">
        <w:rPr>
          <w:rFonts w:ascii="Bookman Old Style" w:hAnsi="Bookman Old Style"/>
        </w:rPr>
        <w:t>San Juanito de Escobedo</w:t>
      </w:r>
      <w:r w:rsidRPr="00D95C4A">
        <w:rPr>
          <w:rFonts w:ascii="Bookman Old Style" w:hAnsi="Bookman Old Style"/>
        </w:rPr>
        <w:t xml:space="preserve">, Jalisco, para que a través de los CC. </w:t>
      </w:r>
      <w:r w:rsidR="00D95C4A" w:rsidRPr="00D95C4A">
        <w:rPr>
          <w:rFonts w:ascii="Bookman Old Style" w:hAnsi="Bookman Old Style"/>
        </w:rPr>
        <w:t xml:space="preserve">José Antonio Sánchez González, Arq. Rafael Rubio Ayón y L.C.P. Guadalupe Janeth Amaya Ramos, </w:t>
      </w:r>
      <w:r w:rsidRPr="00D95C4A">
        <w:rPr>
          <w:rFonts w:ascii="Bookman Old Style" w:hAnsi="Bookman Old Style"/>
        </w:rPr>
        <w:t>en su carácter d</w:t>
      </w:r>
      <w:r w:rsidR="00CF1DEB">
        <w:rPr>
          <w:rFonts w:ascii="Bookman Old Style" w:hAnsi="Bookman Old Style"/>
        </w:rPr>
        <w:t>e Presidente Municipal, Síndico y Encargado del Despacho de la Secretaría</w:t>
      </w:r>
      <w:bookmarkStart w:id="0" w:name="_GoBack"/>
      <w:bookmarkEnd w:id="0"/>
      <w:r w:rsidR="00527C5F" w:rsidRPr="00D95C4A">
        <w:rPr>
          <w:rFonts w:ascii="Bookman Old Style" w:hAnsi="Bookman Old Style"/>
        </w:rPr>
        <w:t xml:space="preserve"> General </w:t>
      </w:r>
      <w:r w:rsidRPr="00D95C4A">
        <w:rPr>
          <w:rFonts w:ascii="Bookman Old Style" w:hAnsi="Bookman Old Style"/>
        </w:rPr>
        <w:t xml:space="preserve">y </w:t>
      </w:r>
      <w:r w:rsidR="00D95C4A" w:rsidRPr="00D95C4A">
        <w:rPr>
          <w:rFonts w:ascii="Bookman Old Style" w:hAnsi="Bookman Old Style"/>
        </w:rPr>
        <w:t>Encargada del Despacho de la Hacienda Publica Municipal</w:t>
      </w:r>
      <w:r w:rsidRPr="00D95C4A">
        <w:rPr>
          <w:rFonts w:ascii="Bookman Old Style" w:hAnsi="Bookman Old Style"/>
        </w:rPr>
        <w:t xml:space="preserve"> </w:t>
      </w:r>
      <w:r w:rsidRPr="00D95C4A">
        <w:rPr>
          <w:rFonts w:ascii="Bookman Old Style" w:hAnsi="Bookman Old Style"/>
        </w:rPr>
        <w:lastRenderedPageBreak/>
        <w:t xml:space="preserve">respectivamente, celebren de conformidad con lo dispuesto en el artículo </w:t>
      </w:r>
      <w:r w:rsidR="00FD0571" w:rsidRPr="00D95C4A">
        <w:rPr>
          <w:rFonts w:ascii="Bookman Old Style" w:hAnsi="Bookman Old Style"/>
        </w:rPr>
        <w:t xml:space="preserve">8o del Decreto 26260/LXI/16 </w:t>
      </w:r>
      <w:r w:rsidR="00757F23">
        <w:rPr>
          <w:rFonts w:ascii="Bookman Old Style" w:hAnsi="Bookman Old Style"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1FE815" wp14:editId="0E1733D7">
                <wp:simplePos x="0" y="0"/>
                <wp:positionH relativeFrom="column">
                  <wp:posOffset>4210050</wp:posOffset>
                </wp:positionH>
                <wp:positionV relativeFrom="paragraph">
                  <wp:posOffset>-436245</wp:posOffset>
                </wp:positionV>
                <wp:extent cx="1329690" cy="281305"/>
                <wp:effectExtent l="1270" t="0" r="2540" b="444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DA6" w:rsidRDefault="00F06DA6" w:rsidP="00F06DA6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1FE815" id="Cuadro de texto 6" o:spid="_x0000_s1028" type="#_x0000_t202" style="position:absolute;left:0;text-align:left;margin-left:331.5pt;margin-top:-34.35pt;width:104.7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" stroked="f">
                <v:textbox>
                  <w:txbxContent>
                    <w:p w:rsidR="00F06DA6" w:rsidRDefault="00F06DA6" w:rsidP="00F06DA6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</w:rPr>
                        <w:t>410</w:t>
                      </w:r>
                    </w:p>
                  </w:txbxContent>
                </v:textbox>
              </v:shape>
            </w:pict>
          </mc:Fallback>
        </mc:AlternateContent>
      </w:r>
      <w:r w:rsidR="00FD0571" w:rsidRPr="00D95C4A">
        <w:rPr>
          <w:rFonts w:ascii="Bookman Old Style" w:hAnsi="Bookman Old Style"/>
        </w:rPr>
        <w:t>publicado en el  Periódico Oficial del Estado de Jalisco, el 31 de diciembre de 2016;  que contiene el  Presupuesto de Egresos del Gobierno del Estado de Jalisco, para el periodo comprendido del 1º de enero al 31 de diciembre de 2017</w:t>
      </w:r>
      <w:r w:rsidRPr="00D95C4A">
        <w:rPr>
          <w:rFonts w:ascii="Bookman Old Style" w:hAnsi="Bookman Old Style"/>
        </w:rPr>
        <w:t xml:space="preserve">, y art. 11 de la Ley de Coordinación Fiscal del Estado de Jalisco con sus Municipios, con el Gobierno del Estado de Jalisco a través de su Secretaría de Planeación, Administración y Finanzas, convenio de apoyo financiero con cargo a las Participaciones Federales correspondientes </w:t>
      </w:r>
      <w:r w:rsidR="00DA6BF6" w:rsidRPr="00D95C4A">
        <w:rPr>
          <w:rFonts w:ascii="Bookman Old Style" w:hAnsi="Bookman Old Style" w:cs="Arial"/>
        </w:rPr>
        <w:t xml:space="preserve">mediante la retención que el ESTADO llevará a cabo en forma mensual, de conformidad con lo establecido en </w:t>
      </w:r>
      <w:r w:rsidR="00DA6BF6" w:rsidRPr="00D95C4A">
        <w:rPr>
          <w:rFonts w:ascii="Bookman Old Style" w:hAnsi="Bookman Old Style" w:cs="Arial"/>
          <w:color w:val="000000"/>
        </w:rPr>
        <w:t xml:space="preserve">los artículos 8 y 11 de la Ley de Coordinación Fiscal del </w:t>
      </w:r>
      <w:r w:rsidR="00DA6BF6" w:rsidRPr="00D95C4A">
        <w:rPr>
          <w:rFonts w:ascii="Bookman Old Style" w:hAnsi="Bookman Old Style" w:cs="Arial"/>
        </w:rPr>
        <w:t xml:space="preserve">Estado de Jalisco y los artículos 3 y 43 de la Ley de Deuda Pública y Disciplina Financiera del Estado de Jalisco y sus Municipios, </w:t>
      </w:r>
      <w:r w:rsidR="00DA6BF6" w:rsidRPr="00D95C4A">
        <w:rPr>
          <w:rFonts w:ascii="Bookman Old Style" w:hAnsi="Bookman Old Style"/>
        </w:rPr>
        <w:t xml:space="preserve">hasta por la cantidad de </w:t>
      </w:r>
      <w:r w:rsidR="00F27A69" w:rsidRPr="00D95C4A">
        <w:rPr>
          <w:rFonts w:ascii="Bookman Old Style" w:hAnsi="Bookman Old Style"/>
        </w:rPr>
        <w:t>$832,932.00 (Ochocientos treinta y dos mil novecientos treinta y dos pesos 00/100 M.N.)</w:t>
      </w:r>
      <w:r w:rsidR="00DA6BF6" w:rsidRPr="00D95C4A">
        <w:rPr>
          <w:rFonts w:ascii="Bookman Old Style" w:hAnsi="Bookman Old Style"/>
        </w:rPr>
        <w:t xml:space="preserve"> a efecto de solventar las necesidades urgentes de liquidez.</w:t>
      </w:r>
    </w:p>
    <w:p w:rsidR="00677FA7" w:rsidRPr="00D95C4A" w:rsidRDefault="00677FA7" w:rsidP="00D95C4A">
      <w:pPr>
        <w:pStyle w:val="Sinespaciado"/>
        <w:jc w:val="both"/>
        <w:rPr>
          <w:rFonts w:ascii="Bookman Old Style" w:hAnsi="Bookman Old Style"/>
        </w:rPr>
      </w:pP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 xml:space="preserve">El anticipo autorizado tendrá un vencimiento no mayor al mes de </w:t>
      </w:r>
      <w:r w:rsidR="00DA6BF6" w:rsidRPr="00D95C4A">
        <w:rPr>
          <w:rFonts w:ascii="Bookman Old Style" w:hAnsi="Bookman Old Style"/>
        </w:rPr>
        <w:t>Junio</w:t>
      </w:r>
      <w:r w:rsidRPr="00D95C4A">
        <w:rPr>
          <w:rFonts w:ascii="Bookman Old Style" w:hAnsi="Bookman Old Style"/>
        </w:rPr>
        <w:t xml:space="preserve"> de 201</w:t>
      </w:r>
      <w:r w:rsidR="00DA6BF6" w:rsidRPr="00D95C4A">
        <w:rPr>
          <w:rFonts w:ascii="Bookman Old Style" w:hAnsi="Bookman Old Style"/>
        </w:rPr>
        <w:t>8</w:t>
      </w:r>
      <w:r w:rsidRPr="00D95C4A">
        <w:rPr>
          <w:rFonts w:ascii="Bookman Old Style" w:hAnsi="Bookman Old Style"/>
        </w:rPr>
        <w:t xml:space="preserve"> y a efecto de resarcir al Estado de Jalisco el costo financiero del mismo se autoriza a pactar el pago del mismo mediante </w:t>
      </w:r>
      <w:r w:rsidR="00DA6BF6" w:rsidRPr="00D95C4A">
        <w:rPr>
          <w:rFonts w:ascii="Bookman Old Style" w:hAnsi="Bookman Old Style"/>
        </w:rPr>
        <w:t>6</w:t>
      </w:r>
      <w:r w:rsidRPr="00D95C4A">
        <w:rPr>
          <w:rFonts w:ascii="Bookman Old Style" w:hAnsi="Bookman Old Style"/>
        </w:rPr>
        <w:t xml:space="preserve"> (</w:t>
      </w:r>
      <w:r w:rsidR="00DA6BF6" w:rsidRPr="00D95C4A">
        <w:rPr>
          <w:rFonts w:ascii="Bookman Old Style" w:hAnsi="Bookman Old Style"/>
        </w:rPr>
        <w:t>seis</w:t>
      </w:r>
      <w:r w:rsidRPr="00D95C4A">
        <w:rPr>
          <w:rFonts w:ascii="Bookman Old Style" w:hAnsi="Bookman Old Style"/>
        </w:rPr>
        <w:t>) amortizaciones mensuales sucesivas</w:t>
      </w:r>
      <w:r w:rsidR="00DA6BF6" w:rsidRPr="00D95C4A">
        <w:rPr>
          <w:rFonts w:ascii="Bookman Old Style" w:hAnsi="Bookman Old Style"/>
        </w:rPr>
        <w:t xml:space="preserve"> </w:t>
      </w:r>
      <w:r w:rsidR="002E6EA6" w:rsidRPr="00D95C4A">
        <w:rPr>
          <w:rFonts w:ascii="Bookman Old Style" w:hAnsi="Bookman Old Style"/>
        </w:rPr>
        <w:t xml:space="preserve"> a partir del mes de enero</w:t>
      </w:r>
      <w:r w:rsidR="00804D5D" w:rsidRPr="00D95C4A">
        <w:rPr>
          <w:rFonts w:ascii="Bookman Old Style" w:hAnsi="Bookman Old Style"/>
        </w:rPr>
        <w:t xml:space="preserve"> de 2018 por la cantidad de $</w:t>
      </w:r>
      <w:r w:rsidR="00F27A69" w:rsidRPr="00D95C4A">
        <w:rPr>
          <w:rFonts w:ascii="Bookman Old Style" w:hAnsi="Bookman Old Style"/>
        </w:rPr>
        <w:t>138</w:t>
      </w:r>
      <w:r w:rsidR="00DA4933" w:rsidRPr="00D95C4A">
        <w:rPr>
          <w:rFonts w:ascii="Bookman Old Style" w:hAnsi="Bookman Old Style"/>
        </w:rPr>
        <w:t>,</w:t>
      </w:r>
      <w:r w:rsidR="00F27A69" w:rsidRPr="00D95C4A">
        <w:rPr>
          <w:rFonts w:ascii="Bookman Old Style" w:hAnsi="Bookman Old Style"/>
        </w:rPr>
        <w:t>822</w:t>
      </w:r>
      <w:r w:rsidR="002E6EA6" w:rsidRPr="00D95C4A">
        <w:rPr>
          <w:rFonts w:ascii="Bookman Old Style" w:hAnsi="Bookman Old Style"/>
        </w:rPr>
        <w:t>.00 (</w:t>
      </w:r>
      <w:r w:rsidR="00F27A69" w:rsidRPr="00D95C4A">
        <w:rPr>
          <w:rFonts w:ascii="Bookman Old Style" w:hAnsi="Bookman Old Style"/>
        </w:rPr>
        <w:t>Ciento treinta y ocho mil ochocientos veintidos</w:t>
      </w:r>
      <w:r w:rsidR="00804D5D" w:rsidRPr="00D95C4A">
        <w:rPr>
          <w:rFonts w:ascii="Bookman Old Style" w:hAnsi="Bookman Old Style"/>
        </w:rPr>
        <w:t xml:space="preserve"> pesos</w:t>
      </w:r>
      <w:r w:rsidR="000B3F13" w:rsidRPr="00D95C4A">
        <w:rPr>
          <w:rFonts w:ascii="Bookman Old Style" w:hAnsi="Bookman Old Style"/>
        </w:rPr>
        <w:t xml:space="preserve"> 00/100 M.N.) </w:t>
      </w:r>
      <w:r w:rsidR="00DC1861" w:rsidRPr="00D95C4A">
        <w:rPr>
          <w:rFonts w:ascii="Bookman Old Style" w:hAnsi="Bookman Old Style"/>
        </w:rPr>
        <w:t xml:space="preserve">que comprende un total de </w:t>
      </w:r>
      <w:r w:rsidR="00F27A69" w:rsidRPr="00D95C4A">
        <w:rPr>
          <w:rFonts w:ascii="Bookman Old Style" w:hAnsi="Bookman Old Style"/>
        </w:rPr>
        <w:t>$832,932.00 (Ochocientos treinta y dos mil novecientos treinta y dos pesos 00/100 M.N.)</w:t>
      </w:r>
      <w:r w:rsidRPr="00D95C4A">
        <w:rPr>
          <w:rFonts w:ascii="Bookman Old Style" w:hAnsi="Bookman Old Style"/>
        </w:rPr>
        <w:t xml:space="preserve"> correspondiente a la devolución al Estado de Jalisco de los recursos extraordinarios recibidos más el total de los intereses y accesorios financieros generados.</w:t>
      </w:r>
    </w:p>
    <w:p w:rsidR="001D4E75" w:rsidRPr="00757F23" w:rsidRDefault="001D4E75" w:rsidP="00D95C4A">
      <w:pPr>
        <w:pStyle w:val="Sinespaciado"/>
        <w:jc w:val="both"/>
        <w:rPr>
          <w:rFonts w:ascii="Bookman Old Style" w:hAnsi="Bookman Old Style"/>
          <w:b/>
        </w:rPr>
      </w:pPr>
    </w:p>
    <w:p w:rsidR="001D4E75" w:rsidRPr="00D95C4A" w:rsidRDefault="00677FA7" w:rsidP="00D95C4A">
      <w:pPr>
        <w:pStyle w:val="Sinespaciado"/>
        <w:jc w:val="both"/>
        <w:rPr>
          <w:rFonts w:ascii="Bookman Old Style" w:hAnsi="Bookman Old Style"/>
        </w:rPr>
      </w:pPr>
      <w:r w:rsidRPr="00757F23">
        <w:rPr>
          <w:rFonts w:ascii="Bookman Old Style" w:hAnsi="Bookman Old Style"/>
          <w:b/>
        </w:rPr>
        <w:t>SEGUNDO.-</w:t>
      </w:r>
      <w:r>
        <w:rPr>
          <w:rFonts w:ascii="Bookman Old Style" w:hAnsi="Bookman Old Style"/>
        </w:rPr>
        <w:t xml:space="preserve"> Se autoriza a</w:t>
      </w:r>
      <w:r w:rsidR="00D95C4A" w:rsidRPr="00D95C4A">
        <w:rPr>
          <w:rFonts w:ascii="Bookman Old Style" w:hAnsi="Bookman Old Style"/>
        </w:rPr>
        <w:t xml:space="preserve"> los CC. José Antonio Sánchez González, Arq. Rafael Rubio Ayón y L.C.P. Guadalupe Janeth Amaya Ramos </w:t>
      </w:r>
      <w:r w:rsidR="00527C5F" w:rsidRPr="00D95C4A">
        <w:rPr>
          <w:rFonts w:ascii="Bookman Old Style" w:hAnsi="Bookman Old Style"/>
        </w:rPr>
        <w:t xml:space="preserve">en su carácter de Presidente Municipal, Síndico, </w:t>
      </w:r>
      <w:r>
        <w:rPr>
          <w:rFonts w:ascii="Bookman Old Style" w:hAnsi="Bookman Old Style"/>
        </w:rPr>
        <w:t>Encargado del Despacho de la Secretaria</w:t>
      </w:r>
      <w:r w:rsidR="00527C5F" w:rsidRPr="00D95C4A">
        <w:rPr>
          <w:rFonts w:ascii="Bookman Old Style" w:hAnsi="Bookman Old Style"/>
        </w:rPr>
        <w:t xml:space="preserve"> General y </w:t>
      </w:r>
      <w:r>
        <w:rPr>
          <w:rFonts w:ascii="Bookman Old Style" w:hAnsi="Bookman Old Style"/>
        </w:rPr>
        <w:t>Encargada del Despacho de la Hacienda Pública Municipal</w:t>
      </w:r>
      <w:r w:rsidR="001D4E75" w:rsidRPr="00D95C4A">
        <w:rPr>
          <w:rFonts w:ascii="Bookman Old Style" w:hAnsi="Bookman Old Style"/>
        </w:rPr>
        <w:t xml:space="preserve"> respectivamente, para que realicen las gestiones y celebración de los documentos jurídicos necesarios con el Estado de Jalisco a través de su Secretaría de Planeación Administración y Finanzas, a efecto de documentar el anticipo con cargo a sus Participaciones Federales y la autorización al Estado de Jalisco para que lleve a cabo su retención y aplicación al pago del anticipo recibido así como el cargo del costo financiero que se genere.</w: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p w:rsidR="001D4E75" w:rsidRDefault="001D4E75" w:rsidP="00D95C4A">
      <w:pPr>
        <w:pStyle w:val="Sinespaciado"/>
        <w:jc w:val="both"/>
        <w:rPr>
          <w:rFonts w:ascii="Bookman Old Style" w:hAnsi="Bookman Old Style"/>
        </w:rPr>
      </w:pPr>
      <w:r w:rsidRPr="00D95C4A">
        <w:rPr>
          <w:rFonts w:ascii="Bookman Old Style" w:hAnsi="Bookman Old Style"/>
        </w:rPr>
        <w:t>En el convenio de apoyo financiero correspondiente, además del reconocimiento de adeudo con motivo del anticipo de participaciones obtenido se autoriza a pactar en favor de la Secretaría de Planeación Administración y Finanzas el derecho a (</w:t>
      </w:r>
      <w:r w:rsidR="00677FA7">
        <w:rPr>
          <w:rFonts w:ascii="Bookman Old Style" w:hAnsi="Bookman Old Style"/>
        </w:rPr>
        <w:t>I</w:t>
      </w:r>
      <w:r w:rsidRPr="00D95C4A">
        <w:rPr>
          <w:rFonts w:ascii="Bookman Old Style" w:hAnsi="Bookman Old Style"/>
        </w:rPr>
        <w:t>) compensar de las Participaciones que en ingresos federales le corresponden al Municipio el monto mensual de amortización y pago correspondiente, así como</w:t>
      </w:r>
      <w:r w:rsidR="00677FA7">
        <w:rPr>
          <w:rFonts w:ascii="Bookman Old Style" w:hAnsi="Bookman Old Style"/>
        </w:rPr>
        <w:t xml:space="preserve"> (II</w:t>
      </w:r>
      <w:r w:rsidRPr="00D95C4A">
        <w:rPr>
          <w:rFonts w:ascii="Bookman Old Style" w:hAnsi="Bookman Old Style"/>
        </w:rPr>
        <w:t>) el derecho del Gobierno del Estado de Jalisco, a través de la Secretaría de Planeación, Administración y Finanzas a realizar la cesión o transmisión de los derechos de crédito a favor de instituciones de crédito autorizadas para operar en el país.</w:t>
      </w:r>
    </w:p>
    <w:p w:rsidR="00677FA7" w:rsidRPr="00D95C4A" w:rsidRDefault="00677FA7" w:rsidP="00D95C4A">
      <w:pPr>
        <w:pStyle w:val="Sinespaciado"/>
        <w:jc w:val="both"/>
        <w:rPr>
          <w:rFonts w:ascii="Bookman Old Style" w:hAnsi="Bookman Old Style"/>
        </w:rPr>
      </w:pPr>
    </w:p>
    <w:p w:rsidR="00677FA7" w:rsidRPr="00BC2C54" w:rsidRDefault="00677FA7" w:rsidP="00677FA7">
      <w:pPr>
        <w:spacing w:after="0" w:line="240" w:lineRule="auto"/>
        <w:jc w:val="both"/>
        <w:rPr>
          <w:rFonts w:ascii="Bookman Old Style" w:hAnsi="Bookman Old Style" w:cs="Calibri"/>
          <w:bCs/>
        </w:rPr>
      </w:pPr>
      <w:r w:rsidRPr="00BC2C54">
        <w:rPr>
          <w:rFonts w:ascii="Bookman Old Style" w:hAnsi="Bookman Old Style" w:cs="Calibri"/>
          <w:b/>
        </w:rPr>
        <w:t xml:space="preserve">CLAUSURA </w:t>
      </w:r>
      <w:r w:rsidRPr="00BC2C54">
        <w:rPr>
          <w:rFonts w:ascii="Bookman Old Style" w:hAnsi="Bookman Old Style" w:cs="Tahoma"/>
        </w:rPr>
        <w:t>El Presidente Municipal, C. José Antonio Sánchez González, solicita a</w:t>
      </w:r>
      <w:r>
        <w:rPr>
          <w:rFonts w:ascii="Bookman Old Style" w:hAnsi="Bookman Old Style" w:cs="Tahoma"/>
        </w:rPr>
        <w:t xml:space="preserve">l Síndico Municipal Arq. Rafael Rubio Ayón </w:t>
      </w:r>
      <w:r w:rsidRPr="00BC2C54">
        <w:rPr>
          <w:rFonts w:ascii="Bookman Old Style" w:hAnsi="Bookman Old Style" w:cs="Tahoma"/>
          <w:bCs/>
        </w:rPr>
        <w:t>dé continuidad con el siguiente punto del orden del día</w:t>
      </w:r>
      <w:r w:rsidRPr="00BC2C54">
        <w:rPr>
          <w:rFonts w:ascii="Bookman Old Style" w:hAnsi="Bookman Old Style" w:cs="Calibri"/>
          <w:bCs/>
        </w:rPr>
        <w:t xml:space="preserve">: </w:t>
      </w:r>
      <w:r w:rsidRPr="00BC2C54">
        <w:rPr>
          <w:rFonts w:ascii="Bookman Old Style" w:hAnsi="Bookman Old Style" w:cs="Calibri"/>
          <w:b/>
        </w:rPr>
        <w:t xml:space="preserve">CLAUSURA. </w:t>
      </w:r>
      <w:r w:rsidRPr="00BC2C54">
        <w:rPr>
          <w:rFonts w:ascii="Bookman Old Style" w:hAnsi="Bookman Old Style" w:cs="Calibri"/>
        </w:rPr>
        <w:t>Una vez concluidos los puntos del orden del día, tomándose los acuerdos que en ella emanaron, y no habiendo más asuntos por tratar se</w:t>
      </w:r>
      <w:r w:rsidRPr="00BC2C54">
        <w:rPr>
          <w:rFonts w:ascii="Bookman Old Style" w:hAnsi="Bookman Old Style" w:cs="Calibri"/>
          <w:bCs/>
        </w:rPr>
        <w:t xml:space="preserve"> declara clausurada legalmente la </w:t>
      </w:r>
      <w:r>
        <w:rPr>
          <w:rFonts w:ascii="Bookman Old Style" w:hAnsi="Bookman Old Style" w:cs="Calibri"/>
          <w:bCs/>
        </w:rPr>
        <w:t>69</w:t>
      </w:r>
      <w:r w:rsidRPr="00BC2C54">
        <w:rPr>
          <w:rFonts w:ascii="Bookman Old Style" w:hAnsi="Bookman Old Style" w:cs="Calibri"/>
          <w:bCs/>
        </w:rPr>
        <w:t xml:space="preserve">/a Sesión Extraordinaria, siendo </w:t>
      </w:r>
      <w:r>
        <w:rPr>
          <w:rFonts w:ascii="Bookman Old Style" w:hAnsi="Bookman Old Style" w:cs="Calibri"/>
          <w:bCs/>
        </w:rPr>
        <w:t>1</w:t>
      </w:r>
      <w:r w:rsidR="009C35C7">
        <w:rPr>
          <w:rFonts w:ascii="Bookman Old Style" w:hAnsi="Bookman Old Style" w:cs="Calibri"/>
          <w:bCs/>
        </w:rPr>
        <w:t>1</w:t>
      </w:r>
      <w:r>
        <w:rPr>
          <w:rFonts w:ascii="Bookman Old Style" w:hAnsi="Bookman Old Style" w:cs="Calibri"/>
          <w:bCs/>
        </w:rPr>
        <w:t>:</w:t>
      </w:r>
      <w:r w:rsidR="00757F23">
        <w:rPr>
          <w:rFonts w:ascii="Bookman Old Style" w:hAnsi="Bookman Old Style" w:cs="Calibri"/>
          <w:bCs/>
        </w:rPr>
        <w:t>30</w:t>
      </w:r>
      <w:r w:rsidR="009C35C7">
        <w:rPr>
          <w:rFonts w:ascii="Bookman Old Style" w:hAnsi="Bookman Old Style" w:cs="Calibri"/>
          <w:bCs/>
        </w:rPr>
        <w:t xml:space="preserve"> once </w:t>
      </w:r>
      <w:r>
        <w:rPr>
          <w:rFonts w:ascii="Bookman Old Style" w:hAnsi="Bookman Old Style" w:cs="Calibri"/>
          <w:bCs/>
        </w:rPr>
        <w:t xml:space="preserve">horas con </w:t>
      </w:r>
      <w:r w:rsidR="00757F23">
        <w:rPr>
          <w:rFonts w:ascii="Bookman Old Style" w:hAnsi="Bookman Old Style" w:cs="Calibri"/>
          <w:bCs/>
        </w:rPr>
        <w:t>treinta</w:t>
      </w:r>
      <w:r>
        <w:rPr>
          <w:rFonts w:ascii="Bookman Old Style" w:hAnsi="Bookman Old Style" w:cs="Calibri"/>
          <w:bCs/>
        </w:rPr>
        <w:t xml:space="preserve"> minutos,</w:t>
      </w:r>
      <w:r w:rsidRPr="00BC2C54">
        <w:rPr>
          <w:rFonts w:ascii="Bookman Old Style" w:hAnsi="Bookman Old Style" w:cs="Calibri"/>
          <w:bCs/>
        </w:rPr>
        <w:t xml:space="preserve"> del día </w:t>
      </w:r>
      <w:r>
        <w:rPr>
          <w:rFonts w:ascii="Bookman Old Style" w:hAnsi="Bookman Old Style" w:cs="Calibri"/>
          <w:bCs/>
        </w:rPr>
        <w:t>miércoles 15 de noviembre</w:t>
      </w:r>
      <w:r w:rsidRPr="00BC2C54">
        <w:rPr>
          <w:rFonts w:ascii="Bookman Old Style" w:hAnsi="Bookman Old Style" w:cs="Calibri"/>
          <w:bCs/>
        </w:rPr>
        <w:t xml:space="preserve"> de 2017, levantándose al efecto la presente acta.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b/>
          <w:bCs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/>
          <w:bCs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</w:rPr>
      </w:pPr>
      <w:r w:rsidRPr="00BC2C54">
        <w:rPr>
          <w:rFonts w:ascii="Bookman Old Style" w:hAnsi="Bookman Old Style" w:cs="Tahoma"/>
          <w:b/>
          <w:bCs/>
        </w:rPr>
        <w:t>PRESIDENTE MUNICIPAL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ahoma"/>
        </w:rPr>
      </w:pPr>
    </w:p>
    <w:p w:rsidR="00677FA7" w:rsidRDefault="00677FA7" w:rsidP="00677FA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ahoma"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ahoma"/>
        </w:rPr>
      </w:pP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Cs/>
        </w:rPr>
      </w:pPr>
      <w:r w:rsidRPr="00BC2C54">
        <w:rPr>
          <w:rFonts w:ascii="Bookman Old Style" w:hAnsi="Bookman Old Style" w:cs="Tahoma"/>
          <w:b/>
          <w:bCs/>
        </w:rPr>
        <w:t>______________________________________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ahoma"/>
          <w:b/>
          <w:bCs/>
        </w:rPr>
      </w:pPr>
      <w:r w:rsidRPr="00BC2C54">
        <w:rPr>
          <w:rFonts w:ascii="Bookman Old Style" w:hAnsi="Bookman Old Style" w:cs="Tahoma"/>
          <w:b/>
          <w:bCs/>
        </w:rPr>
        <w:t>C. JOSE ANTONIO SANCHEZ GONZALEZ</w:t>
      </w:r>
    </w:p>
    <w:p w:rsidR="00677FA7" w:rsidRPr="00BC2C54" w:rsidRDefault="00677FA7" w:rsidP="00677FA7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ahoma"/>
          <w:b/>
          <w:bCs/>
        </w:rPr>
      </w:pPr>
      <w:r w:rsidRPr="00BC2C54">
        <w:rPr>
          <w:rFonts w:ascii="Bookman Old Style" w:hAnsi="Bookman Old Style" w:cs="Tahoma"/>
          <w:b/>
          <w:bCs/>
        </w:rPr>
        <w:t xml:space="preserve">                                                       </w:t>
      </w:r>
      <w:r w:rsidRPr="00BC2C54">
        <w:rPr>
          <w:rFonts w:ascii="Bookman Old Style" w:hAnsi="Bookman Old Style" w:cs="Tahoma"/>
          <w:b/>
          <w:bCs/>
        </w:rPr>
        <w:tab/>
        <w:t xml:space="preserve">                                    </w:t>
      </w: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9C35C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0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4F5BF5" wp14:editId="4687B559">
                <wp:simplePos x="0" y="0"/>
                <wp:positionH relativeFrom="column">
                  <wp:posOffset>3982720</wp:posOffset>
                </wp:positionH>
                <wp:positionV relativeFrom="paragraph">
                  <wp:posOffset>-370205</wp:posOffset>
                </wp:positionV>
                <wp:extent cx="1329690" cy="281305"/>
                <wp:effectExtent l="0" t="0" r="3810" b="444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FA7" w:rsidRDefault="00677FA7" w:rsidP="00677FA7">
                            <w:pPr>
                              <w:jc w:val="right"/>
                            </w:pPr>
                            <w:r w:rsidRPr="0092373B"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>FOJA No.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007F00"/>
                              </w:rPr>
                              <w:t xml:space="preserve"> </w:t>
                            </w:r>
                            <w:r w:rsidR="00F06DA6">
                              <w:rPr>
                                <w:rFonts w:ascii="Bookman Old Style" w:hAnsi="Bookman Old Style"/>
                                <w:b/>
                                <w:color w:val="FF0000"/>
                              </w:rPr>
                              <w:t>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9" type="#_x0000_t202" style="position:absolute;left:0;text-align:left;margin-left:313.6pt;margin-top:-29.15pt;width:104.7pt;height:2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" stroked="f">
                <v:textbox>
                  <w:txbxContent>
                    <w:p w:rsidR="00677FA7" w:rsidRDefault="00677FA7" w:rsidP="00677FA7">
                      <w:pPr>
                        <w:jc w:val="right"/>
                      </w:pPr>
                      <w:r w:rsidRPr="0092373B">
                        <w:rPr>
                          <w:rFonts w:ascii="Bookman Old Style" w:hAnsi="Bookman Old Style"/>
                          <w:b/>
                          <w:color w:val="007F00"/>
                        </w:rPr>
                        <w:t>FOJA No.</w:t>
                      </w:r>
                      <w:r>
                        <w:rPr>
                          <w:rFonts w:ascii="Bookman Old Style" w:hAnsi="Bookman Old Style"/>
                          <w:b/>
                          <w:color w:val="007F00"/>
                        </w:rPr>
                        <w:t xml:space="preserve"> </w:t>
                      </w:r>
                      <w:r w:rsidR="00F06DA6">
                        <w:rPr>
                          <w:rFonts w:ascii="Bookman Old Style" w:hAnsi="Bookman Old Style"/>
                          <w:b/>
                          <w:color w:val="FF0000"/>
                        </w:rPr>
                        <w:t>411</w:t>
                      </w:r>
                    </w:p>
                  </w:txbxContent>
                </v:textbox>
              </v:shape>
            </w:pict>
          </mc:Fallback>
        </mc:AlternateContent>
      </w: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tbl>
      <w:tblPr>
        <w:tblpPr w:leftFromText="141" w:rightFromText="141" w:tblpY="795"/>
        <w:tblW w:w="0" w:type="auto"/>
        <w:tblLook w:val="04A0" w:firstRow="1" w:lastRow="0" w:firstColumn="1" w:lastColumn="0" w:noHBand="0" w:noVBand="1"/>
      </w:tblPr>
      <w:tblGrid>
        <w:gridCol w:w="4216"/>
        <w:gridCol w:w="4216"/>
      </w:tblGrid>
      <w:tr w:rsidR="00677FA7" w:rsidRPr="00301D8E" w:rsidTr="00725AD4"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C. MARIA FELIX ORENDAIN DAMIAN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REGIDORA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C. DELIA NORA RANGEL ROSAS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REGIDORA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</w:tr>
      <w:tr w:rsidR="00677FA7" w:rsidRPr="00301D8E" w:rsidTr="00725AD4"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C. PEDRO MIRAMONTES LOPEZ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</w:t>
            </w:r>
          </w:p>
          <w:p w:rsidR="00677FA7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C. SANDRA REYNOSO RUVALCABA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REGIDORA</w:t>
            </w:r>
          </w:p>
        </w:tc>
      </w:tr>
      <w:tr w:rsidR="00677FA7" w:rsidRPr="00301D8E" w:rsidTr="00725AD4"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C. JUAN DAVID GARCIA LOPEZ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_______________________________________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L.C.P. MARIA GUADALUPE DURAN NUÑO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301D8E">
              <w:rPr>
                <w:rFonts w:ascii="Bookman Old Style" w:hAnsi="Bookman Old Style"/>
                <w:sz w:val="20"/>
                <w:szCs w:val="22"/>
              </w:rPr>
              <w:t>REGIDORA</w:t>
            </w:r>
          </w:p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</w:tr>
      <w:tr w:rsidR="00677FA7" w:rsidRPr="00301D8E" w:rsidTr="00725AD4"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  <w:tc>
          <w:tcPr>
            <w:tcW w:w="4216" w:type="dxa"/>
            <w:shd w:val="clear" w:color="auto" w:fill="auto"/>
          </w:tcPr>
          <w:p w:rsidR="00677FA7" w:rsidRPr="00301D8E" w:rsidRDefault="00677FA7" w:rsidP="00725AD4">
            <w:pPr>
              <w:pStyle w:val="Default"/>
              <w:jc w:val="center"/>
              <w:rPr>
                <w:rFonts w:ascii="Bookman Old Style" w:hAnsi="Bookman Old Style"/>
                <w:sz w:val="20"/>
                <w:szCs w:val="22"/>
              </w:rPr>
            </w:pPr>
          </w:p>
        </w:tc>
      </w:tr>
    </w:tbl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_________________________________</w:t>
      </w: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ARQ. RAFAEL RUBIO AYON</w:t>
      </w: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SINDICO MUNICIPAL</w:t>
      </w:r>
    </w:p>
    <w:p w:rsidR="00677FA7" w:rsidRDefault="00677FA7" w:rsidP="00677FA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677FA7" w:rsidRPr="00025B71" w:rsidRDefault="00F06DA6" w:rsidP="00677FA7">
      <w:pPr>
        <w:tabs>
          <w:tab w:val="left" w:pos="5260"/>
        </w:tabs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Bookman Old Style" w:hAnsi="Bookman Old Style" w:cs="Tahoma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86B3E10" wp14:editId="6538B670">
                <wp:simplePos x="0" y="0"/>
                <wp:positionH relativeFrom="column">
                  <wp:posOffset>151130</wp:posOffset>
                </wp:positionH>
                <wp:positionV relativeFrom="paragraph">
                  <wp:posOffset>42545</wp:posOffset>
                </wp:positionV>
                <wp:extent cx="5639435" cy="5749290"/>
                <wp:effectExtent l="0" t="0" r="18415" b="22860"/>
                <wp:wrapNone/>
                <wp:docPr id="1" name="Cuadro de texto 1" descr="2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5749290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rgbClr val="D8D8D8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FA7" w:rsidRDefault="00677FA7" w:rsidP="00677F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6B3E10" id="Cuadro de texto 1" o:spid="_x0000_s1030" type="#_x0000_t202" alt="25%" style="position:absolute;left:0;text-align:left;margin-left:11.9pt;margin-top:3.35pt;width:444.05pt;height:45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" fillcolor="#d8d8d8" strokecolor="white">
                <v:fill r:id="rId8" o:title="" type="pattern"/>
                <v:textbox>
                  <w:txbxContent>
                    <w:p w:rsidR="00677FA7" w:rsidRDefault="00677FA7" w:rsidP="00677FA7"/>
                  </w:txbxContent>
                </v:textbox>
              </v:shape>
            </w:pict>
          </mc:Fallback>
        </mc:AlternateContent>
      </w:r>
    </w:p>
    <w:p w:rsidR="001D4E75" w:rsidRPr="00D95C4A" w:rsidRDefault="001D4E75" w:rsidP="00D95C4A">
      <w:pPr>
        <w:pStyle w:val="Sinespaciado"/>
        <w:jc w:val="both"/>
        <w:rPr>
          <w:rFonts w:ascii="Bookman Old Style" w:hAnsi="Bookman Old Style"/>
        </w:rPr>
      </w:pPr>
    </w:p>
    <w:sectPr w:rsidR="001D4E75" w:rsidRPr="00D95C4A" w:rsidSect="00677FA7">
      <w:headerReference w:type="default" r:id="rId9"/>
      <w:pgSz w:w="12240" w:h="20160" w:code="5"/>
      <w:pgMar w:top="1417" w:right="900" w:bottom="1417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A7" w:rsidRDefault="00677FA7" w:rsidP="00677FA7">
      <w:pPr>
        <w:spacing w:after="0" w:line="240" w:lineRule="auto"/>
      </w:pPr>
      <w:r>
        <w:separator/>
      </w:r>
    </w:p>
  </w:endnote>
  <w:endnote w:type="continuationSeparator" w:id="0">
    <w:p w:rsidR="00677FA7" w:rsidRDefault="00677FA7" w:rsidP="0067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metr706 BlkCn BT">
    <w:altName w:val="Franklin Gothic Demi Cond"/>
    <w:charset w:val="00"/>
    <w:family w:val="swiss"/>
    <w:pitch w:val="variable"/>
    <w:sig w:usb0="00000001" w:usb1="1000204A" w:usb2="00000000" w:usb3="00000000" w:csb0="0000001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A7" w:rsidRDefault="00677FA7" w:rsidP="00677FA7">
      <w:pPr>
        <w:spacing w:after="0" w:line="240" w:lineRule="auto"/>
      </w:pPr>
      <w:r>
        <w:separator/>
      </w:r>
    </w:p>
  </w:footnote>
  <w:footnote w:type="continuationSeparator" w:id="0">
    <w:p w:rsidR="00677FA7" w:rsidRDefault="00677FA7" w:rsidP="0067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FA7" w:rsidRDefault="00677FA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-1381125</wp:posOffset>
              </wp:positionH>
              <wp:positionV relativeFrom="paragraph">
                <wp:posOffset>1270</wp:posOffset>
              </wp:positionV>
              <wp:extent cx="1304925" cy="11473815"/>
              <wp:effectExtent l="0" t="0" r="28575" b="1333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11473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7FA7" w:rsidRPr="00BF30D8" w:rsidRDefault="00677FA7" w:rsidP="00677FA7">
                          <w:pPr>
                            <w:rPr>
                              <w:rFonts w:ascii="Arial Narrow" w:hAnsi="Arial Narrow"/>
                              <w:sz w:val="19"/>
                              <w:szCs w:val="19"/>
                            </w:rPr>
                          </w:pPr>
                        </w:p>
                        <w:p w:rsidR="00677FA7" w:rsidRDefault="00677FA7" w:rsidP="00677FA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677FA7" w:rsidRPr="00DC70D5" w:rsidRDefault="00677FA7" w:rsidP="00677FA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sz w:val="16"/>
                              <w:szCs w:val="16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  <w:t>H. AYUNTAMIENTO</w:t>
                          </w:r>
                        </w:p>
                        <w:p w:rsidR="00677FA7" w:rsidRPr="00DC70D5" w:rsidRDefault="00677FA7" w:rsidP="00677FA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  <w:sz w:val="16"/>
                              <w:szCs w:val="16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6"/>
                              <w:szCs w:val="16"/>
                            </w:rPr>
                            <w:t>CONSTITUCIONAL DE</w:t>
                          </w:r>
                        </w:p>
                        <w:p w:rsidR="00677FA7" w:rsidRPr="00DC70D5" w:rsidRDefault="00677FA7" w:rsidP="00677FA7">
                          <w:pPr>
                            <w:jc w:val="center"/>
                            <w:rPr>
                              <w:rFonts w:ascii="Geometr706 BlkCn BT" w:hAnsi="Geometr706 BlkCn BT"/>
                            </w:rPr>
                          </w:pPr>
                          <w:r w:rsidRPr="00987107">
                            <w:rPr>
                              <w:rFonts w:eastAsia="Calibri"/>
                              <w:sz w:val="19"/>
                              <w:szCs w:val="19"/>
                            </w:rPr>
                            <w:object w:dxaOrig="1815" w:dyaOrig="168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90.75pt;height:99pt" o:ole="">
                                <v:imagedata r:id="rId1" o:title=""/>
                              </v:shape>
                              <o:OLEObject Type="Embed" ProgID="PBrush" ShapeID="_x0000_i1026" DrawAspect="Content" ObjectID="_1572246680" r:id="rId2"/>
                            </w:object>
                          </w: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8"/>
                              <w:szCs w:val="18"/>
                            </w:rPr>
                            <w:t>SAN JUANITO DE ESCOBEDO, JAL.</w:t>
                          </w:r>
                        </w:p>
                        <w:p w:rsidR="00677FA7" w:rsidRPr="00DC70D5" w:rsidRDefault="00677FA7" w:rsidP="00677FA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Geometr706 BlkCn BT" w:hAnsi="Geometr706 BlkCn BT"/>
                            </w:rPr>
                          </w:pPr>
                          <w:r w:rsidRPr="00DC70D5">
                            <w:rPr>
                              <w:rFonts w:ascii="Geometr706 BlkCn BT" w:hAnsi="Geometr706 BlkCn BT"/>
                              <w:color w:val="000000"/>
                              <w:sz w:val="18"/>
                              <w:szCs w:val="18"/>
                            </w:rPr>
                            <w:t xml:space="preserve"> 2015-2018</w:t>
                          </w:r>
                        </w:p>
                        <w:p w:rsidR="00677FA7" w:rsidRDefault="00677FA7" w:rsidP="00677FA7">
                          <w:pPr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31" type="#_x0000_t202" style="position:absolute;margin-left:-108.75pt;margin-top:.1pt;width:102.75pt;height:90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">
              <v:textbox>
                <w:txbxContent>
                  <w:p w:rsidR="00677FA7" w:rsidRPr="00BF30D8" w:rsidRDefault="00677FA7" w:rsidP="00677FA7">
                    <w:pPr>
                      <w:rPr>
                        <w:rFonts w:ascii="Arial Narrow" w:hAnsi="Arial Narrow"/>
                        <w:sz w:val="19"/>
                        <w:szCs w:val="19"/>
                      </w:rPr>
                    </w:pPr>
                  </w:p>
                  <w:p w:rsidR="00677FA7" w:rsidRDefault="00677FA7" w:rsidP="00677FA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</w:pPr>
                  </w:p>
                  <w:p w:rsidR="00677FA7" w:rsidRPr="00DC70D5" w:rsidRDefault="00677FA7" w:rsidP="00677FA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sz w:val="16"/>
                        <w:szCs w:val="16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  <w:t>H. AYUNTAMIENTO</w:t>
                    </w:r>
                  </w:p>
                  <w:p w:rsidR="00677FA7" w:rsidRPr="00DC70D5" w:rsidRDefault="00677FA7" w:rsidP="00677FA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  <w:sz w:val="16"/>
                        <w:szCs w:val="16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6"/>
                        <w:szCs w:val="16"/>
                      </w:rPr>
                      <w:t>CONSTITUCIONAL DE</w:t>
                    </w:r>
                  </w:p>
                  <w:p w:rsidR="00677FA7" w:rsidRPr="00DC70D5" w:rsidRDefault="00677FA7" w:rsidP="00677FA7">
                    <w:pPr>
                      <w:jc w:val="center"/>
                      <w:rPr>
                        <w:rFonts w:ascii="Geometr706 BlkCn BT" w:hAnsi="Geometr706 BlkCn BT"/>
                      </w:rPr>
                    </w:pPr>
                    <w:r w:rsidRPr="00987107">
                      <w:rPr>
                        <w:rFonts w:eastAsia="Calibri"/>
                        <w:sz w:val="19"/>
                        <w:szCs w:val="19"/>
                      </w:rPr>
                      <w:object w:dxaOrig="1815" w:dyaOrig="1680">
                        <v:shape id="_x0000_i1025" type="#_x0000_t75" style="width:90.75pt;height:99pt" o:ole="">
                          <v:imagedata r:id="rId3" o:title=""/>
                        </v:shape>
                        <o:OLEObject Type="Embed" ProgID="PBrush" ShapeID="_x0000_i1025" DrawAspect="Content" ObjectID="_1572244418" r:id="rId4"/>
                      </w:object>
                    </w:r>
                    <w:r w:rsidRPr="00DC70D5">
                      <w:rPr>
                        <w:rFonts w:ascii="Geometr706 BlkCn BT" w:hAnsi="Geometr706 BlkCn BT"/>
                        <w:color w:val="000000"/>
                        <w:sz w:val="18"/>
                        <w:szCs w:val="18"/>
                      </w:rPr>
                      <w:t>SAN JUANITO DE ESCOBEDO, JAL.</w:t>
                    </w:r>
                  </w:p>
                  <w:p w:rsidR="00677FA7" w:rsidRPr="00DC70D5" w:rsidRDefault="00677FA7" w:rsidP="00677FA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Geometr706 BlkCn BT" w:hAnsi="Geometr706 BlkCn BT"/>
                      </w:rPr>
                    </w:pPr>
                    <w:r w:rsidRPr="00DC70D5">
                      <w:rPr>
                        <w:rFonts w:ascii="Geometr706 BlkCn BT" w:hAnsi="Geometr706 BlkCn BT"/>
                        <w:color w:val="000000"/>
                        <w:sz w:val="18"/>
                        <w:szCs w:val="18"/>
                      </w:rPr>
                      <w:t xml:space="preserve"> 2015-2018</w:t>
                    </w:r>
                  </w:p>
                  <w:p w:rsidR="00677FA7" w:rsidRDefault="00677FA7" w:rsidP="00677FA7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B269A"/>
    <w:multiLevelType w:val="hybridMultilevel"/>
    <w:tmpl w:val="550ACE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54DF5"/>
    <w:multiLevelType w:val="hybridMultilevel"/>
    <w:tmpl w:val="FD4273F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75"/>
    <w:rsid w:val="00074763"/>
    <w:rsid w:val="000B3F13"/>
    <w:rsid w:val="000B4F51"/>
    <w:rsid w:val="000D3B78"/>
    <w:rsid w:val="000F10D0"/>
    <w:rsid w:val="00127B81"/>
    <w:rsid w:val="00132EA5"/>
    <w:rsid w:val="001575E2"/>
    <w:rsid w:val="001605D3"/>
    <w:rsid w:val="00196D7E"/>
    <w:rsid w:val="001D112B"/>
    <w:rsid w:val="001D4E75"/>
    <w:rsid w:val="001E3D6D"/>
    <w:rsid w:val="001F168D"/>
    <w:rsid w:val="00202DC8"/>
    <w:rsid w:val="002357F0"/>
    <w:rsid w:val="00247495"/>
    <w:rsid w:val="00292AEA"/>
    <w:rsid w:val="002A7162"/>
    <w:rsid w:val="002B076E"/>
    <w:rsid w:val="002C1A76"/>
    <w:rsid w:val="002E02CB"/>
    <w:rsid w:val="002E5C68"/>
    <w:rsid w:val="002E6EA6"/>
    <w:rsid w:val="0032029D"/>
    <w:rsid w:val="00344FC1"/>
    <w:rsid w:val="00346653"/>
    <w:rsid w:val="00355279"/>
    <w:rsid w:val="003618E9"/>
    <w:rsid w:val="00370524"/>
    <w:rsid w:val="00387AF7"/>
    <w:rsid w:val="00395708"/>
    <w:rsid w:val="003D74CA"/>
    <w:rsid w:val="003D7524"/>
    <w:rsid w:val="00413C3D"/>
    <w:rsid w:val="0043194A"/>
    <w:rsid w:val="00435617"/>
    <w:rsid w:val="00441825"/>
    <w:rsid w:val="00451709"/>
    <w:rsid w:val="00453CA6"/>
    <w:rsid w:val="00462728"/>
    <w:rsid w:val="00466371"/>
    <w:rsid w:val="004E35D8"/>
    <w:rsid w:val="00514115"/>
    <w:rsid w:val="00527C5F"/>
    <w:rsid w:val="00532E24"/>
    <w:rsid w:val="00565BAB"/>
    <w:rsid w:val="0057282E"/>
    <w:rsid w:val="005F0C6D"/>
    <w:rsid w:val="00600B46"/>
    <w:rsid w:val="00607456"/>
    <w:rsid w:val="006326C7"/>
    <w:rsid w:val="00653304"/>
    <w:rsid w:val="0065569E"/>
    <w:rsid w:val="00677FA7"/>
    <w:rsid w:val="006C509C"/>
    <w:rsid w:val="006D392F"/>
    <w:rsid w:val="00724E6D"/>
    <w:rsid w:val="00757F23"/>
    <w:rsid w:val="007744D0"/>
    <w:rsid w:val="007A2CCA"/>
    <w:rsid w:val="007C1DB5"/>
    <w:rsid w:val="007F7801"/>
    <w:rsid w:val="008007CD"/>
    <w:rsid w:val="00804D5D"/>
    <w:rsid w:val="00817429"/>
    <w:rsid w:val="00820503"/>
    <w:rsid w:val="00822034"/>
    <w:rsid w:val="008261AD"/>
    <w:rsid w:val="00837CD6"/>
    <w:rsid w:val="0085261F"/>
    <w:rsid w:val="00864182"/>
    <w:rsid w:val="00866B4C"/>
    <w:rsid w:val="008846CE"/>
    <w:rsid w:val="00893EAA"/>
    <w:rsid w:val="008B4A75"/>
    <w:rsid w:val="008C071E"/>
    <w:rsid w:val="008D1745"/>
    <w:rsid w:val="008F5F66"/>
    <w:rsid w:val="009028C0"/>
    <w:rsid w:val="009209A6"/>
    <w:rsid w:val="00944A07"/>
    <w:rsid w:val="00947F3D"/>
    <w:rsid w:val="00962CBF"/>
    <w:rsid w:val="00966C3F"/>
    <w:rsid w:val="00967488"/>
    <w:rsid w:val="009800F5"/>
    <w:rsid w:val="00983BB8"/>
    <w:rsid w:val="0098734E"/>
    <w:rsid w:val="009A3644"/>
    <w:rsid w:val="009B2A07"/>
    <w:rsid w:val="009C35C7"/>
    <w:rsid w:val="00A00A1E"/>
    <w:rsid w:val="00A15BE3"/>
    <w:rsid w:val="00A16ABB"/>
    <w:rsid w:val="00A96A97"/>
    <w:rsid w:val="00AC6096"/>
    <w:rsid w:val="00AD7A9F"/>
    <w:rsid w:val="00B300D8"/>
    <w:rsid w:val="00B8127D"/>
    <w:rsid w:val="00B8695D"/>
    <w:rsid w:val="00B9372E"/>
    <w:rsid w:val="00BA2E70"/>
    <w:rsid w:val="00BD1FA7"/>
    <w:rsid w:val="00BE1DEB"/>
    <w:rsid w:val="00BF66A6"/>
    <w:rsid w:val="00C10C2C"/>
    <w:rsid w:val="00C34D7E"/>
    <w:rsid w:val="00CA7988"/>
    <w:rsid w:val="00CE3EDB"/>
    <w:rsid w:val="00CE5F58"/>
    <w:rsid w:val="00CF1DEB"/>
    <w:rsid w:val="00D314D5"/>
    <w:rsid w:val="00D41385"/>
    <w:rsid w:val="00D95C4A"/>
    <w:rsid w:val="00DA4933"/>
    <w:rsid w:val="00DA6BF6"/>
    <w:rsid w:val="00DC1861"/>
    <w:rsid w:val="00DF4F22"/>
    <w:rsid w:val="00E1462A"/>
    <w:rsid w:val="00E65C25"/>
    <w:rsid w:val="00EA1776"/>
    <w:rsid w:val="00EC79D4"/>
    <w:rsid w:val="00F06DA6"/>
    <w:rsid w:val="00F27A69"/>
    <w:rsid w:val="00F32FCE"/>
    <w:rsid w:val="00F35671"/>
    <w:rsid w:val="00F47C01"/>
    <w:rsid w:val="00F85B57"/>
    <w:rsid w:val="00FB5765"/>
    <w:rsid w:val="00FD0571"/>
    <w:rsid w:val="00FE2E8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A7"/>
    <w:pPr>
      <w:spacing w:after="200" w:line="276" w:lineRule="auto"/>
    </w:pPr>
    <w:rPr>
      <w:rFonts w:ascii="Calibri" w:eastAsia="Times New Roman" w:hAnsi="Calibri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A75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D95C4A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77F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7FA7"/>
  </w:style>
  <w:style w:type="paragraph" w:styleId="Piedepgina">
    <w:name w:val="footer"/>
    <w:basedOn w:val="Normal"/>
    <w:link w:val="PiedepginaCar"/>
    <w:uiPriority w:val="99"/>
    <w:unhideWhenUsed/>
    <w:rsid w:val="00677F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7FA7"/>
  </w:style>
  <w:style w:type="paragraph" w:styleId="NormalWeb">
    <w:name w:val="Normal (Web)"/>
    <w:basedOn w:val="Normal"/>
    <w:uiPriority w:val="99"/>
    <w:semiHidden/>
    <w:unhideWhenUsed/>
    <w:rsid w:val="00677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677FA7"/>
    <w:pPr>
      <w:ind w:left="708"/>
    </w:pPr>
    <w:rPr>
      <w:rFonts w:eastAsia="Calibri"/>
    </w:rPr>
  </w:style>
  <w:style w:type="character" w:customStyle="1" w:styleId="PrrafodelistaCar">
    <w:name w:val="Párrafo de lista Car"/>
    <w:link w:val="Prrafodelista"/>
    <w:uiPriority w:val="34"/>
    <w:rsid w:val="00677FA7"/>
    <w:rPr>
      <w:rFonts w:ascii="Calibri" w:eastAsia="Calibri" w:hAnsi="Calibri" w:cs="Times New Roman"/>
      <w:lang w:eastAsia="es-MX"/>
    </w:rPr>
  </w:style>
  <w:style w:type="paragraph" w:customStyle="1" w:styleId="Default">
    <w:name w:val="Default"/>
    <w:rsid w:val="00677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A7"/>
    <w:pPr>
      <w:spacing w:after="200" w:line="276" w:lineRule="auto"/>
    </w:pPr>
    <w:rPr>
      <w:rFonts w:ascii="Calibri" w:eastAsia="Times New Roman" w:hAnsi="Calibri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A75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D95C4A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77F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7FA7"/>
  </w:style>
  <w:style w:type="paragraph" w:styleId="Piedepgina">
    <w:name w:val="footer"/>
    <w:basedOn w:val="Normal"/>
    <w:link w:val="PiedepginaCar"/>
    <w:uiPriority w:val="99"/>
    <w:unhideWhenUsed/>
    <w:rsid w:val="00677F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7FA7"/>
  </w:style>
  <w:style w:type="paragraph" w:styleId="NormalWeb">
    <w:name w:val="Normal (Web)"/>
    <w:basedOn w:val="Normal"/>
    <w:uiPriority w:val="99"/>
    <w:semiHidden/>
    <w:unhideWhenUsed/>
    <w:rsid w:val="00677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677FA7"/>
    <w:pPr>
      <w:ind w:left="708"/>
    </w:pPr>
    <w:rPr>
      <w:rFonts w:eastAsia="Calibri"/>
    </w:rPr>
  </w:style>
  <w:style w:type="character" w:customStyle="1" w:styleId="PrrafodelistaCar">
    <w:name w:val="Párrafo de lista Car"/>
    <w:link w:val="Prrafodelista"/>
    <w:uiPriority w:val="34"/>
    <w:rsid w:val="00677FA7"/>
    <w:rPr>
      <w:rFonts w:ascii="Calibri" w:eastAsia="Calibri" w:hAnsi="Calibri" w:cs="Times New Roman"/>
      <w:lang w:eastAsia="es-MX"/>
    </w:rPr>
  </w:style>
  <w:style w:type="paragraph" w:customStyle="1" w:styleId="Default">
    <w:name w:val="Default"/>
    <w:rsid w:val="00677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1741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Morales Flores</dc:creator>
  <cp:lastModifiedBy>ADMIN</cp:lastModifiedBy>
  <cp:revision>7</cp:revision>
  <cp:lastPrinted>2017-11-15T16:21:00Z</cp:lastPrinted>
  <dcterms:created xsi:type="dcterms:W3CDTF">2017-11-15T15:06:00Z</dcterms:created>
  <dcterms:modified xsi:type="dcterms:W3CDTF">2017-11-15T16:25:00Z</dcterms:modified>
</cp:coreProperties>
</file>