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916" w:type="dxa"/>
        <w:tblInd w:w="-1033" w:type="dxa"/>
        <w:tblLayout w:type="fixed"/>
        <w:tblLook w:val="04A0" w:firstRow="1" w:lastRow="0" w:firstColumn="1" w:lastColumn="0" w:noHBand="0" w:noVBand="1"/>
      </w:tblPr>
      <w:tblGrid>
        <w:gridCol w:w="2978"/>
        <w:gridCol w:w="1895"/>
        <w:gridCol w:w="18"/>
        <w:gridCol w:w="27"/>
        <w:gridCol w:w="1529"/>
        <w:gridCol w:w="642"/>
        <w:gridCol w:w="247"/>
        <w:gridCol w:w="706"/>
        <w:gridCol w:w="2874"/>
      </w:tblGrid>
      <w:tr w:rsidR="00002198" w:rsidRPr="00572B2D" w:rsidTr="00162A92">
        <w:trPr>
          <w:trHeight w:val="983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162A92" w:rsidRPr="00E4107B" w:rsidRDefault="00232BF8" w:rsidP="00162A92">
            <w:pPr>
              <w:pStyle w:val="Prrafodelista"/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E4107B">
              <w:rPr>
                <w:rFonts w:ascii="Tahoma" w:hAnsi="Tahoma" w:cs="Tahoma"/>
                <w:sz w:val="18"/>
                <w:szCs w:val="18"/>
                <w:u w:val="single"/>
              </w:rPr>
              <w:t xml:space="preserve">Sistema de Información Confidencial </w:t>
            </w:r>
            <w:r w:rsidR="000B1BBA" w:rsidRPr="00E4107B">
              <w:rPr>
                <w:rFonts w:ascii="Tahoma" w:hAnsi="Tahoma" w:cs="Tahoma"/>
                <w:sz w:val="18"/>
                <w:szCs w:val="18"/>
                <w:u w:val="single"/>
              </w:rPr>
              <w:t>Recursos Humanos ITSDLM-RH.</w:t>
            </w:r>
          </w:p>
          <w:p w:rsidR="00002198" w:rsidRPr="00162A92" w:rsidRDefault="00232BF8" w:rsidP="000B1BBA">
            <w:pPr>
              <w:pStyle w:val="Prrafodelista"/>
              <w:jc w:val="both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E4107B">
              <w:rPr>
                <w:rFonts w:ascii="Tahoma" w:hAnsi="Tahoma" w:cs="Tahoma"/>
                <w:sz w:val="18"/>
                <w:szCs w:val="18"/>
                <w:u w:val="single"/>
              </w:rPr>
              <w:t xml:space="preserve">Instituto Tecnológico Superior de Lagos de Moreno, </w:t>
            </w:r>
            <w:r w:rsidR="000B1BBA" w:rsidRPr="00E4107B">
              <w:rPr>
                <w:rFonts w:ascii="Tahoma" w:hAnsi="Tahoma" w:cs="Tahoma"/>
                <w:sz w:val="18"/>
                <w:szCs w:val="18"/>
                <w:u w:val="single"/>
              </w:rPr>
              <w:t>Subdirección Académica</w:t>
            </w:r>
            <w:r w:rsidRPr="00E4107B">
              <w:rPr>
                <w:rFonts w:ascii="Tahoma" w:hAnsi="Tahoma" w:cs="Tahoma"/>
                <w:b/>
                <w:sz w:val="18"/>
                <w:szCs w:val="18"/>
                <w:u w:val="single"/>
              </w:rPr>
              <w:t>,</w:t>
            </w:r>
            <w:r w:rsidRPr="00E4107B">
              <w:rPr>
                <w:rFonts w:ascii="Tahoma" w:hAnsi="Tahoma" w:cs="Tahoma"/>
                <w:sz w:val="18"/>
                <w:szCs w:val="18"/>
              </w:rPr>
              <w:t xml:space="preserve"> Sistema de Información Confidencial </w:t>
            </w:r>
            <w:r w:rsidR="000B1BBA" w:rsidRPr="00E4107B">
              <w:rPr>
                <w:rFonts w:ascii="Tahoma" w:hAnsi="Tahoma" w:cs="Tahoma"/>
                <w:sz w:val="18"/>
                <w:szCs w:val="18"/>
              </w:rPr>
              <w:t>Recursos Humanos ITSDLM-RH.</w:t>
            </w:r>
          </w:p>
        </w:tc>
      </w:tr>
      <w:tr w:rsidR="00002198" w:rsidRPr="00572B2D" w:rsidTr="00002198">
        <w:trPr>
          <w:trHeight w:val="319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Datos de identificación.</w:t>
            </w:r>
          </w:p>
        </w:tc>
      </w:tr>
      <w:tr w:rsidR="00002198" w:rsidRPr="00572B2D" w:rsidTr="00002198">
        <w:trPr>
          <w:trHeight w:val="304"/>
        </w:trPr>
        <w:tc>
          <w:tcPr>
            <w:tcW w:w="4873" w:type="dxa"/>
            <w:gridSpan w:val="2"/>
            <w:vMerge w:val="restart"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Fecha de Elaboración.</w:t>
            </w:r>
          </w:p>
        </w:tc>
        <w:tc>
          <w:tcPr>
            <w:tcW w:w="1574" w:type="dxa"/>
            <w:gridSpan w:val="3"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Día</w:t>
            </w:r>
          </w:p>
        </w:tc>
        <w:tc>
          <w:tcPr>
            <w:tcW w:w="1595" w:type="dxa"/>
            <w:gridSpan w:val="3"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Mes</w:t>
            </w:r>
          </w:p>
        </w:tc>
        <w:tc>
          <w:tcPr>
            <w:tcW w:w="2874" w:type="dxa"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Año</w:t>
            </w:r>
          </w:p>
        </w:tc>
      </w:tr>
      <w:tr w:rsidR="00002198" w:rsidRPr="00572B2D" w:rsidTr="00002198">
        <w:trPr>
          <w:trHeight w:val="167"/>
        </w:trPr>
        <w:tc>
          <w:tcPr>
            <w:tcW w:w="4873" w:type="dxa"/>
            <w:gridSpan w:val="2"/>
            <w:vMerge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1574" w:type="dxa"/>
            <w:gridSpan w:val="3"/>
          </w:tcPr>
          <w:p w:rsidR="00002198" w:rsidRPr="00E4107B" w:rsidRDefault="00857313" w:rsidP="009F791E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107B">
              <w:rPr>
                <w:rFonts w:ascii="Tahoma" w:hAnsi="Tahoma" w:cs="Tahoma"/>
                <w:sz w:val="18"/>
                <w:szCs w:val="18"/>
              </w:rPr>
              <w:t>08</w:t>
            </w:r>
          </w:p>
        </w:tc>
        <w:tc>
          <w:tcPr>
            <w:tcW w:w="1595" w:type="dxa"/>
            <w:gridSpan w:val="3"/>
          </w:tcPr>
          <w:p w:rsidR="00002198" w:rsidRPr="00E4107B" w:rsidRDefault="00232BF8" w:rsidP="009F791E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107B">
              <w:rPr>
                <w:rFonts w:ascii="Tahoma" w:hAnsi="Tahoma" w:cs="Tahoma"/>
                <w:sz w:val="18"/>
                <w:szCs w:val="18"/>
              </w:rPr>
              <w:t>07</w:t>
            </w:r>
          </w:p>
        </w:tc>
        <w:tc>
          <w:tcPr>
            <w:tcW w:w="2874" w:type="dxa"/>
          </w:tcPr>
          <w:p w:rsidR="00002198" w:rsidRPr="00E4107B" w:rsidRDefault="00232BF8" w:rsidP="009F791E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107B">
              <w:rPr>
                <w:rFonts w:ascii="Tahoma" w:hAnsi="Tahoma" w:cs="Tahoma"/>
                <w:sz w:val="18"/>
                <w:szCs w:val="18"/>
              </w:rPr>
              <w:t>2016</w:t>
            </w:r>
          </w:p>
        </w:tc>
      </w:tr>
      <w:tr w:rsidR="00002198" w:rsidRPr="00572B2D" w:rsidTr="00162A92">
        <w:trPr>
          <w:trHeight w:val="469"/>
        </w:trPr>
        <w:tc>
          <w:tcPr>
            <w:tcW w:w="4873" w:type="dxa"/>
            <w:gridSpan w:val="2"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Sujeto Obligado.</w:t>
            </w:r>
          </w:p>
        </w:tc>
        <w:tc>
          <w:tcPr>
            <w:tcW w:w="6043" w:type="dxa"/>
            <w:gridSpan w:val="7"/>
          </w:tcPr>
          <w:p w:rsidR="00232BF8" w:rsidRPr="00E4107B" w:rsidRDefault="00B1711B" w:rsidP="00661C2C">
            <w:pPr>
              <w:ind w:right="38"/>
              <w:rPr>
                <w:rFonts w:ascii="Tahoma" w:hAnsi="Tahoma" w:cs="Tahoma"/>
                <w:sz w:val="18"/>
                <w:szCs w:val="18"/>
              </w:rPr>
            </w:pPr>
            <w:r w:rsidRPr="00E4107B">
              <w:rPr>
                <w:rFonts w:ascii="Tahoma" w:hAnsi="Tahoma" w:cs="Tahoma"/>
                <w:sz w:val="18"/>
                <w:szCs w:val="18"/>
              </w:rPr>
              <w:t xml:space="preserve">                     </w:t>
            </w:r>
            <w:r w:rsidR="00661C2C" w:rsidRPr="00E4107B">
              <w:rPr>
                <w:rFonts w:ascii="Tahoma" w:hAnsi="Tahoma" w:cs="Tahoma"/>
                <w:sz w:val="18"/>
                <w:szCs w:val="18"/>
              </w:rPr>
              <w:t xml:space="preserve">Instituto Tecnológico Superior de Lagos de Moreno </w:t>
            </w:r>
            <w:r w:rsidR="000B1BBA" w:rsidRPr="00E4107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002198" w:rsidRPr="00572B2D" w:rsidTr="00002198">
        <w:trPr>
          <w:trHeight w:val="304"/>
        </w:trPr>
        <w:tc>
          <w:tcPr>
            <w:tcW w:w="4873" w:type="dxa"/>
            <w:gridSpan w:val="2"/>
          </w:tcPr>
          <w:p w:rsidR="00002198" w:rsidRPr="00572B2D" w:rsidRDefault="00862959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Unidad Administrativa Responsable</w:t>
            </w:r>
            <w:r w:rsidR="00002198"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.</w:t>
            </w:r>
          </w:p>
        </w:tc>
        <w:tc>
          <w:tcPr>
            <w:tcW w:w="6043" w:type="dxa"/>
            <w:gridSpan w:val="7"/>
          </w:tcPr>
          <w:p w:rsidR="00002198" w:rsidRPr="00E4107B" w:rsidRDefault="00653F6F" w:rsidP="009F791E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107B">
              <w:rPr>
                <w:rFonts w:ascii="Tahoma" w:hAnsi="Tahoma" w:cs="Tahoma"/>
                <w:sz w:val="18"/>
                <w:szCs w:val="18"/>
              </w:rPr>
              <w:t>Subdirección Administrativa</w:t>
            </w:r>
            <w:r w:rsidR="00B1711B" w:rsidRPr="00E4107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002198" w:rsidRPr="00572B2D" w:rsidTr="00002198">
        <w:trPr>
          <w:trHeight w:val="304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Contenido del Sistema.</w:t>
            </w:r>
          </w:p>
        </w:tc>
      </w:tr>
      <w:tr w:rsidR="00002198" w:rsidRPr="00572B2D" w:rsidTr="00D53C17">
        <w:trPr>
          <w:trHeight w:val="727"/>
        </w:trPr>
        <w:tc>
          <w:tcPr>
            <w:tcW w:w="4873" w:type="dxa"/>
            <w:gridSpan w:val="2"/>
          </w:tcPr>
          <w:p w:rsidR="00D909BA" w:rsidRPr="00572B2D" w:rsidRDefault="00002198" w:rsidP="00D53C17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Finalidad de</w:t>
            </w:r>
            <w:r w:rsidR="00823F1B">
              <w:rPr>
                <w:rFonts w:ascii="Century Gothic" w:hAnsi="Century Gothic"/>
                <w:b/>
                <w:sz w:val="18"/>
                <w:szCs w:val="18"/>
                <w:u w:val="single"/>
              </w:rPr>
              <w:t>l</w:t>
            </w: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</w:t>
            </w:r>
            <w:r w:rsidR="00823F1B">
              <w:rPr>
                <w:rFonts w:ascii="Century Gothic" w:hAnsi="Century Gothic"/>
                <w:b/>
                <w:sz w:val="18"/>
                <w:szCs w:val="18"/>
                <w:u w:val="single"/>
              </w:rPr>
              <w:t>sistema</w:t>
            </w: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y los usos previstos.</w:t>
            </w:r>
          </w:p>
        </w:tc>
        <w:tc>
          <w:tcPr>
            <w:tcW w:w="6043" w:type="dxa"/>
            <w:gridSpan w:val="7"/>
          </w:tcPr>
          <w:p w:rsidR="00B1711B" w:rsidRPr="00572B2D" w:rsidRDefault="000B1BBA" w:rsidP="00D909BA">
            <w:pPr>
              <w:autoSpaceDE w:val="0"/>
              <w:autoSpaceDN w:val="0"/>
              <w:adjustRightInd w:val="0"/>
              <w:ind w:right="38"/>
              <w:jc w:val="both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E4107B">
              <w:rPr>
                <w:rFonts w:ascii="Tahoma" w:hAnsi="Tahoma" w:cs="Tahoma"/>
                <w:sz w:val="18"/>
                <w:szCs w:val="18"/>
              </w:rPr>
              <w:t xml:space="preserve">Selección </w:t>
            </w:r>
            <w:r w:rsidR="00D909BA" w:rsidRPr="00E4107B">
              <w:rPr>
                <w:rFonts w:ascii="Tahoma" w:hAnsi="Tahoma" w:cs="Tahoma"/>
                <w:sz w:val="18"/>
                <w:szCs w:val="18"/>
              </w:rPr>
              <w:t>y administración de Personal,</w:t>
            </w:r>
            <w:r w:rsidRPr="00E4107B">
              <w:rPr>
                <w:rFonts w:ascii="Tahoma" w:hAnsi="Tahoma" w:cs="Tahoma"/>
                <w:sz w:val="18"/>
                <w:szCs w:val="18"/>
              </w:rPr>
              <w:t xml:space="preserve"> Registro en </w:t>
            </w:r>
            <w:r w:rsidR="00F1216A" w:rsidRPr="00E4107B">
              <w:rPr>
                <w:rFonts w:ascii="Tahoma" w:hAnsi="Tahoma" w:cs="Tahoma"/>
                <w:sz w:val="18"/>
                <w:szCs w:val="18"/>
              </w:rPr>
              <w:t>IMSS, SAT, Pensiones del Estado, retención de cuotas sindicales</w:t>
            </w:r>
            <w:r w:rsidR="00F1216A" w:rsidRPr="0039179A">
              <w:rPr>
                <w:rFonts w:ascii="Century Gothic" w:hAnsi="Century Gothic"/>
                <w:sz w:val="18"/>
                <w:szCs w:val="18"/>
              </w:rPr>
              <w:t>.</w:t>
            </w:r>
            <w:r w:rsidR="00F1216A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002198" w:rsidRPr="00572B2D" w:rsidTr="00002198">
        <w:trPr>
          <w:trHeight w:val="319"/>
        </w:trPr>
        <w:tc>
          <w:tcPr>
            <w:tcW w:w="4873" w:type="dxa"/>
            <w:gridSpan w:val="2"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Las personas o grupos de personas sobre las cuales se obtienen los datos.</w:t>
            </w:r>
          </w:p>
        </w:tc>
        <w:tc>
          <w:tcPr>
            <w:tcW w:w="6043" w:type="dxa"/>
            <w:gridSpan w:val="7"/>
          </w:tcPr>
          <w:p w:rsidR="00437F2B" w:rsidRPr="00E4107B" w:rsidRDefault="00F1216A" w:rsidP="00217772">
            <w:pPr>
              <w:autoSpaceDE w:val="0"/>
              <w:autoSpaceDN w:val="0"/>
              <w:adjustRightInd w:val="0"/>
              <w:ind w:right="3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107B">
              <w:rPr>
                <w:rFonts w:ascii="Tahoma" w:hAnsi="Tahoma" w:cs="Tahoma"/>
                <w:sz w:val="18"/>
                <w:szCs w:val="18"/>
              </w:rPr>
              <w:t xml:space="preserve">Personal aspirante a cubrir alguna vacante en el Instituto Tecnológico, así como el personal selecto a incorporarse a la plantilla institucional </w:t>
            </w:r>
          </w:p>
        </w:tc>
      </w:tr>
      <w:tr w:rsidR="00002198" w:rsidRPr="00572B2D" w:rsidTr="00002198">
        <w:trPr>
          <w:trHeight w:val="304"/>
        </w:trPr>
        <w:tc>
          <w:tcPr>
            <w:tcW w:w="4873" w:type="dxa"/>
            <w:gridSpan w:val="2"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Procedimiento de recolección</w:t>
            </w:r>
          </w:p>
        </w:tc>
        <w:tc>
          <w:tcPr>
            <w:tcW w:w="6043" w:type="dxa"/>
            <w:gridSpan w:val="7"/>
          </w:tcPr>
          <w:p w:rsidR="00002198" w:rsidRPr="00E4107B" w:rsidRDefault="00D909BA" w:rsidP="009F791E">
            <w:pPr>
              <w:autoSpaceDE w:val="0"/>
              <w:autoSpaceDN w:val="0"/>
              <w:adjustRightInd w:val="0"/>
              <w:ind w:right="3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107B">
              <w:rPr>
                <w:rFonts w:ascii="Tahoma" w:hAnsi="Tahoma" w:cs="Tahoma"/>
                <w:sz w:val="18"/>
                <w:szCs w:val="18"/>
              </w:rPr>
              <w:t>Mediante curriculum y solicitud de documentación</w:t>
            </w:r>
            <w:r w:rsidR="002B2809" w:rsidRPr="00E4107B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E4107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002198" w:rsidRPr="00572B2D" w:rsidTr="00002198">
        <w:trPr>
          <w:trHeight w:val="304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002198" w:rsidRPr="00572B2D" w:rsidRDefault="00002198" w:rsidP="009F791E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 w:cs="TimesNewRoman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Estructura básica del sistema y la descripción de los tipos de datos incluidos.</w:t>
            </w:r>
          </w:p>
        </w:tc>
      </w:tr>
      <w:tr w:rsidR="00002198" w:rsidRPr="00572B2D" w:rsidTr="00002198">
        <w:trPr>
          <w:trHeight w:val="304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002198" w:rsidRPr="00572B2D" w:rsidRDefault="00002198" w:rsidP="009F791E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Datos Generales del Sistema</w:t>
            </w:r>
          </w:p>
        </w:tc>
      </w:tr>
      <w:tr w:rsidR="00002198" w:rsidRPr="00572B2D" w:rsidTr="00002198">
        <w:trPr>
          <w:trHeight w:val="319"/>
        </w:trPr>
        <w:tc>
          <w:tcPr>
            <w:tcW w:w="2978" w:type="dxa"/>
          </w:tcPr>
          <w:p w:rsidR="00002198" w:rsidRPr="00572B2D" w:rsidRDefault="00AC40FA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Área</w:t>
            </w: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de adscripción</w:t>
            </w:r>
          </w:p>
        </w:tc>
        <w:tc>
          <w:tcPr>
            <w:tcW w:w="4111" w:type="dxa"/>
            <w:gridSpan w:val="5"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Responsable</w:t>
            </w:r>
          </w:p>
        </w:tc>
        <w:tc>
          <w:tcPr>
            <w:tcW w:w="3827" w:type="dxa"/>
            <w:gridSpan w:val="3"/>
          </w:tcPr>
          <w:p w:rsidR="00002198" w:rsidRPr="00572B2D" w:rsidRDefault="002568D7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Nombramiento completo</w:t>
            </w:r>
          </w:p>
        </w:tc>
      </w:tr>
      <w:tr w:rsidR="00002198" w:rsidRPr="00572B2D" w:rsidTr="00002198">
        <w:trPr>
          <w:trHeight w:val="304"/>
        </w:trPr>
        <w:tc>
          <w:tcPr>
            <w:tcW w:w="2978" w:type="dxa"/>
          </w:tcPr>
          <w:p w:rsidR="00002198" w:rsidRPr="00E4107B" w:rsidRDefault="00857313" w:rsidP="009F791E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107B">
              <w:rPr>
                <w:rFonts w:ascii="Tahoma" w:hAnsi="Tahoma" w:cs="Tahoma"/>
                <w:sz w:val="18"/>
                <w:szCs w:val="18"/>
              </w:rPr>
              <w:t xml:space="preserve">Administración </w:t>
            </w:r>
          </w:p>
        </w:tc>
        <w:tc>
          <w:tcPr>
            <w:tcW w:w="4111" w:type="dxa"/>
            <w:gridSpan w:val="5"/>
          </w:tcPr>
          <w:p w:rsidR="00002198" w:rsidRPr="00E4107B" w:rsidRDefault="00857313" w:rsidP="009F791E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107B">
              <w:rPr>
                <w:rFonts w:ascii="Tahoma" w:hAnsi="Tahoma" w:cs="Tahoma"/>
                <w:sz w:val="18"/>
                <w:szCs w:val="18"/>
              </w:rPr>
              <w:t xml:space="preserve">Lic. Eunice Hernández Hernández </w:t>
            </w:r>
          </w:p>
        </w:tc>
        <w:tc>
          <w:tcPr>
            <w:tcW w:w="3827" w:type="dxa"/>
            <w:gridSpan w:val="3"/>
          </w:tcPr>
          <w:p w:rsidR="00002198" w:rsidRPr="00E4107B" w:rsidRDefault="00857313" w:rsidP="00857313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107B">
              <w:rPr>
                <w:rFonts w:ascii="Tahoma" w:hAnsi="Tahoma" w:cs="Tahoma"/>
                <w:sz w:val="18"/>
                <w:szCs w:val="18"/>
              </w:rPr>
              <w:t>Subdirectora de área de Administración</w:t>
            </w:r>
          </w:p>
        </w:tc>
      </w:tr>
      <w:tr w:rsidR="00002198" w:rsidRPr="00572B2D" w:rsidTr="00002198">
        <w:trPr>
          <w:trHeight w:val="304"/>
        </w:trPr>
        <w:tc>
          <w:tcPr>
            <w:tcW w:w="2978" w:type="dxa"/>
            <w:shd w:val="clear" w:color="auto" w:fill="92CDDC" w:themeFill="accent5" w:themeFillTint="99"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Domicilio</w:t>
            </w:r>
          </w:p>
        </w:tc>
        <w:tc>
          <w:tcPr>
            <w:tcW w:w="4111" w:type="dxa"/>
            <w:gridSpan w:val="5"/>
            <w:shd w:val="clear" w:color="auto" w:fill="92CDDC" w:themeFill="accent5" w:themeFillTint="99"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Teléfono</w:t>
            </w:r>
          </w:p>
        </w:tc>
        <w:tc>
          <w:tcPr>
            <w:tcW w:w="3827" w:type="dxa"/>
            <w:gridSpan w:val="3"/>
            <w:shd w:val="clear" w:color="auto" w:fill="92CDDC" w:themeFill="accent5" w:themeFillTint="99"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Correo electrónico</w:t>
            </w:r>
          </w:p>
        </w:tc>
      </w:tr>
      <w:tr w:rsidR="00002198" w:rsidRPr="00572B2D" w:rsidTr="00E4107B">
        <w:trPr>
          <w:trHeight w:val="738"/>
        </w:trPr>
        <w:tc>
          <w:tcPr>
            <w:tcW w:w="2978" w:type="dxa"/>
          </w:tcPr>
          <w:p w:rsidR="00002198" w:rsidRPr="00E4107B" w:rsidRDefault="00F1216A" w:rsidP="00F1216A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107B">
              <w:rPr>
                <w:rFonts w:ascii="Tahoma" w:hAnsi="Tahoma" w:cs="Tahoma"/>
                <w:sz w:val="18"/>
                <w:szCs w:val="18"/>
              </w:rPr>
              <w:t>Libramiento Tecnológico # 5000, colonia Portugalejo de los Romanes</w:t>
            </w:r>
          </w:p>
        </w:tc>
        <w:tc>
          <w:tcPr>
            <w:tcW w:w="4111" w:type="dxa"/>
            <w:gridSpan w:val="5"/>
          </w:tcPr>
          <w:p w:rsidR="00002198" w:rsidRPr="00E4107B" w:rsidRDefault="0024090D" w:rsidP="00E4107B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107B">
              <w:rPr>
                <w:rFonts w:ascii="Tahoma" w:hAnsi="Tahoma" w:cs="Tahoma"/>
                <w:sz w:val="18"/>
                <w:szCs w:val="18"/>
              </w:rPr>
              <w:t>474 74 124 71</w:t>
            </w:r>
          </w:p>
        </w:tc>
        <w:tc>
          <w:tcPr>
            <w:tcW w:w="3827" w:type="dxa"/>
            <w:gridSpan w:val="3"/>
          </w:tcPr>
          <w:p w:rsidR="00002198" w:rsidRPr="00E4107B" w:rsidRDefault="00FB6BD8" w:rsidP="00E4107B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107B">
              <w:rPr>
                <w:rFonts w:ascii="Tahoma" w:hAnsi="Tahoma" w:cs="Tahoma"/>
                <w:sz w:val="18"/>
                <w:szCs w:val="18"/>
              </w:rPr>
              <w:t>t</w:t>
            </w:r>
            <w:r w:rsidR="00107712" w:rsidRPr="00E4107B">
              <w:rPr>
                <w:rFonts w:ascii="Tahoma" w:hAnsi="Tahoma" w:cs="Tahoma"/>
                <w:sz w:val="18"/>
                <w:szCs w:val="18"/>
              </w:rPr>
              <w:t>ransperencia.teclagos@gmail.com</w:t>
            </w:r>
          </w:p>
        </w:tc>
      </w:tr>
      <w:tr w:rsidR="00002198" w:rsidRPr="00572B2D" w:rsidTr="00002198">
        <w:trPr>
          <w:trHeight w:val="319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Encargado</w:t>
            </w:r>
            <w:r w:rsidR="00816C14"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s</w:t>
            </w: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(as).</w:t>
            </w:r>
          </w:p>
        </w:tc>
      </w:tr>
      <w:tr w:rsidR="00002198" w:rsidRPr="00572B2D" w:rsidTr="00002198">
        <w:trPr>
          <w:trHeight w:val="319"/>
        </w:trPr>
        <w:tc>
          <w:tcPr>
            <w:tcW w:w="2978" w:type="dxa"/>
          </w:tcPr>
          <w:p w:rsidR="00002198" w:rsidRPr="00572B2D" w:rsidRDefault="00AC40FA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Á</w:t>
            </w:r>
            <w:r w:rsidR="00002198"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rea</w:t>
            </w: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de adscripción </w:t>
            </w:r>
          </w:p>
        </w:tc>
        <w:tc>
          <w:tcPr>
            <w:tcW w:w="4111" w:type="dxa"/>
            <w:gridSpan w:val="5"/>
          </w:tcPr>
          <w:p w:rsidR="00002198" w:rsidRPr="00572B2D" w:rsidRDefault="00002198" w:rsidP="00002198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Encargado</w:t>
            </w:r>
            <w:r w:rsidR="000A2509"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s</w:t>
            </w: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827" w:type="dxa"/>
            <w:gridSpan w:val="3"/>
          </w:tcPr>
          <w:p w:rsidR="00002198" w:rsidRPr="00572B2D" w:rsidRDefault="00AC40FA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Nombramiento completo</w:t>
            </w:r>
          </w:p>
        </w:tc>
      </w:tr>
      <w:tr w:rsidR="00002198" w:rsidRPr="00572B2D" w:rsidTr="00E4107B">
        <w:trPr>
          <w:trHeight w:val="309"/>
        </w:trPr>
        <w:tc>
          <w:tcPr>
            <w:tcW w:w="2978" w:type="dxa"/>
          </w:tcPr>
          <w:p w:rsidR="00002198" w:rsidRPr="00E4107B" w:rsidRDefault="00661C2C" w:rsidP="00661C2C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107B">
              <w:rPr>
                <w:rFonts w:ascii="Tahoma" w:hAnsi="Tahoma" w:cs="Tahoma"/>
                <w:sz w:val="18"/>
                <w:szCs w:val="18"/>
              </w:rPr>
              <w:t>Administración</w:t>
            </w:r>
          </w:p>
        </w:tc>
        <w:tc>
          <w:tcPr>
            <w:tcW w:w="4111" w:type="dxa"/>
            <w:gridSpan w:val="5"/>
          </w:tcPr>
          <w:p w:rsidR="00002198" w:rsidRPr="00E4107B" w:rsidRDefault="00661C2C" w:rsidP="00661C2C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107B">
              <w:rPr>
                <w:rFonts w:ascii="Tahoma" w:hAnsi="Tahoma" w:cs="Tahoma"/>
                <w:sz w:val="18"/>
                <w:szCs w:val="18"/>
              </w:rPr>
              <w:t>Mtra. María Fabiola Ríos Ruiz</w:t>
            </w:r>
          </w:p>
        </w:tc>
        <w:tc>
          <w:tcPr>
            <w:tcW w:w="3827" w:type="dxa"/>
            <w:gridSpan w:val="3"/>
          </w:tcPr>
          <w:p w:rsidR="00002198" w:rsidRPr="00E4107B" w:rsidRDefault="00661C2C" w:rsidP="00661C2C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107B">
              <w:rPr>
                <w:rFonts w:ascii="Tahoma" w:hAnsi="Tahoma" w:cs="Tahoma"/>
                <w:sz w:val="18"/>
                <w:szCs w:val="18"/>
              </w:rPr>
              <w:t>Jefa de Departamento de Capital Humano</w:t>
            </w:r>
          </w:p>
        </w:tc>
      </w:tr>
      <w:tr w:rsidR="005344FC" w:rsidRPr="00572B2D" w:rsidTr="00002198">
        <w:trPr>
          <w:trHeight w:val="319"/>
        </w:trPr>
        <w:tc>
          <w:tcPr>
            <w:tcW w:w="2978" w:type="dxa"/>
          </w:tcPr>
          <w:p w:rsidR="005344FC" w:rsidRPr="00572B2D" w:rsidRDefault="005344FC" w:rsidP="009F791E">
            <w:pPr>
              <w:ind w:right="38"/>
              <w:jc w:val="both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4111" w:type="dxa"/>
            <w:gridSpan w:val="5"/>
          </w:tcPr>
          <w:p w:rsidR="005344FC" w:rsidRPr="00572B2D" w:rsidRDefault="005344FC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3827" w:type="dxa"/>
            <w:gridSpan w:val="3"/>
          </w:tcPr>
          <w:p w:rsidR="005344FC" w:rsidRPr="00572B2D" w:rsidRDefault="005344FC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</w:tr>
      <w:tr w:rsidR="00002198" w:rsidRPr="00572B2D" w:rsidTr="00002198">
        <w:trPr>
          <w:trHeight w:val="319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Datos personales incluidos en el Sistema.</w:t>
            </w:r>
          </w:p>
        </w:tc>
      </w:tr>
      <w:tr w:rsidR="00002198" w:rsidRPr="00572B2D" w:rsidTr="00002198">
        <w:trPr>
          <w:trHeight w:val="319"/>
        </w:trPr>
        <w:tc>
          <w:tcPr>
            <w:tcW w:w="10916" w:type="dxa"/>
            <w:gridSpan w:val="9"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Tipo de datos personales</w:t>
            </w:r>
          </w:p>
        </w:tc>
      </w:tr>
      <w:tr w:rsidR="00002198" w:rsidRPr="00572B2D" w:rsidTr="00002198">
        <w:trPr>
          <w:trHeight w:val="319"/>
        </w:trPr>
        <w:tc>
          <w:tcPr>
            <w:tcW w:w="10916" w:type="dxa"/>
            <w:gridSpan w:val="9"/>
          </w:tcPr>
          <w:p w:rsidR="00E4107B" w:rsidRPr="00E4107B" w:rsidRDefault="00E4107B" w:rsidP="00E4107B">
            <w:pPr>
              <w:autoSpaceDE w:val="0"/>
              <w:autoSpaceDN w:val="0"/>
              <w:adjustRightInd w:val="0"/>
              <w:ind w:right="38"/>
              <w:rPr>
                <w:rFonts w:ascii="Tahoma" w:hAnsi="Tahoma" w:cs="Tahoma"/>
                <w:sz w:val="18"/>
                <w:szCs w:val="18"/>
              </w:rPr>
            </w:pPr>
            <w:r w:rsidRPr="00E4107B">
              <w:rPr>
                <w:rFonts w:ascii="Tahoma" w:hAnsi="Tahoma" w:cs="Tahoma"/>
                <w:sz w:val="18"/>
                <w:szCs w:val="18"/>
              </w:rPr>
              <w:t>*</w:t>
            </w:r>
            <w:r w:rsidR="00F1216A" w:rsidRPr="00E4107B">
              <w:rPr>
                <w:rFonts w:ascii="Tahoma" w:hAnsi="Tahoma" w:cs="Tahoma"/>
                <w:sz w:val="18"/>
                <w:szCs w:val="18"/>
              </w:rPr>
              <w:t>Domicilio particular</w:t>
            </w:r>
            <w:r>
              <w:rPr>
                <w:rFonts w:ascii="Tahoma" w:hAnsi="Tahoma" w:cs="Tahoma"/>
                <w:sz w:val="18"/>
                <w:szCs w:val="18"/>
              </w:rPr>
              <w:t>, Número telefónico, correo electrónico,</w:t>
            </w:r>
            <w:r w:rsidRPr="00E410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1216A" w:rsidRPr="00E4107B">
              <w:rPr>
                <w:rFonts w:ascii="Tahoma" w:hAnsi="Tahoma" w:cs="Tahoma"/>
                <w:sz w:val="18"/>
                <w:szCs w:val="18"/>
              </w:rPr>
              <w:t>Afiliación sindical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F1216A" w:rsidRPr="00E4107B">
              <w:rPr>
                <w:rFonts w:ascii="Tahoma" w:hAnsi="Tahoma" w:cs="Tahoma"/>
                <w:sz w:val="18"/>
                <w:szCs w:val="18"/>
              </w:rPr>
              <w:t>Estado de salud física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39179A" w:rsidRPr="00E4107B">
              <w:rPr>
                <w:rFonts w:ascii="Tahoma" w:hAnsi="Tahoma" w:cs="Tahoma"/>
                <w:sz w:val="18"/>
                <w:szCs w:val="18"/>
              </w:rPr>
              <w:t>RFC, CURP, Actas de Nacimiento, Comprobantes de domicilio, Cuentas bancarias para pago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D027F6" w:rsidRPr="00572B2D" w:rsidTr="00D027F6">
        <w:trPr>
          <w:trHeight w:val="319"/>
        </w:trPr>
        <w:tc>
          <w:tcPr>
            <w:tcW w:w="4918" w:type="dxa"/>
            <w:gridSpan w:val="4"/>
          </w:tcPr>
          <w:p w:rsidR="00D027F6" w:rsidRPr="00572B2D" w:rsidRDefault="00D027F6" w:rsidP="005161EA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027F6">
              <w:rPr>
                <w:rFonts w:ascii="Century Gothic" w:hAnsi="Century Gothic"/>
                <w:b/>
                <w:sz w:val="18"/>
                <w:szCs w:val="18"/>
                <w:u w:val="single"/>
              </w:rPr>
              <w:t>Tipo de tratamiento</w:t>
            </w:r>
          </w:p>
        </w:tc>
        <w:tc>
          <w:tcPr>
            <w:tcW w:w="5998" w:type="dxa"/>
            <w:gridSpan w:val="5"/>
          </w:tcPr>
          <w:p w:rsidR="00D027F6" w:rsidRPr="00E4107B" w:rsidRDefault="00506C5B" w:rsidP="00506C5B">
            <w:pPr>
              <w:autoSpaceDE w:val="0"/>
              <w:autoSpaceDN w:val="0"/>
              <w:adjustRightInd w:val="0"/>
              <w:ind w:right="38"/>
              <w:rPr>
                <w:rFonts w:ascii="Tahoma" w:hAnsi="Tahoma" w:cs="Tahoma"/>
                <w:sz w:val="18"/>
                <w:szCs w:val="18"/>
              </w:rPr>
            </w:pPr>
            <w:r w:rsidRPr="00E4107B">
              <w:rPr>
                <w:rFonts w:ascii="Tahoma" w:hAnsi="Tahoma" w:cs="Tahoma"/>
                <w:sz w:val="18"/>
                <w:szCs w:val="18"/>
              </w:rPr>
              <w:t>Conservación de documentos de manera física en el expediente del personal</w:t>
            </w:r>
            <w:r w:rsidR="00C728F7" w:rsidRPr="00E4107B">
              <w:rPr>
                <w:rFonts w:ascii="Tahoma" w:hAnsi="Tahoma" w:cs="Tahoma"/>
                <w:sz w:val="18"/>
                <w:szCs w:val="18"/>
              </w:rPr>
              <w:t xml:space="preserve">, se conservan de manera no automatizada. </w:t>
            </w:r>
          </w:p>
        </w:tc>
      </w:tr>
      <w:tr w:rsidR="00002198" w:rsidRPr="00572B2D" w:rsidTr="00002198">
        <w:trPr>
          <w:trHeight w:val="319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Cesión de las que puede ser objeto la información confidencial.</w:t>
            </w:r>
          </w:p>
        </w:tc>
      </w:tr>
      <w:tr w:rsidR="00002198" w:rsidRPr="00572B2D" w:rsidTr="00002198">
        <w:trPr>
          <w:trHeight w:val="254"/>
        </w:trPr>
        <w:tc>
          <w:tcPr>
            <w:tcW w:w="4891" w:type="dxa"/>
            <w:gridSpan w:val="3"/>
          </w:tcPr>
          <w:p w:rsidR="00002198" w:rsidRPr="00572B2D" w:rsidRDefault="004F16E2" w:rsidP="009F791E">
            <w:pPr>
              <w:autoSpaceDE w:val="0"/>
              <w:autoSpaceDN w:val="0"/>
              <w:adjustRightInd w:val="0"/>
              <w:ind w:right="38"/>
              <w:jc w:val="both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S</w:t>
            </w:r>
            <w:r w:rsidR="00862959"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ujetos obligados, autoridades o terceros a los que en su caso se ceden los datos.</w:t>
            </w:r>
          </w:p>
        </w:tc>
        <w:tc>
          <w:tcPr>
            <w:tcW w:w="6025" w:type="dxa"/>
            <w:gridSpan w:val="6"/>
          </w:tcPr>
          <w:p w:rsidR="00002198" w:rsidRPr="00572B2D" w:rsidRDefault="00002198" w:rsidP="009F791E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Finalidad</w:t>
            </w:r>
            <w:r w:rsidR="005E5568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de cada c</w:t>
            </w:r>
            <w:r w:rsid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esión </w:t>
            </w:r>
          </w:p>
        </w:tc>
      </w:tr>
      <w:tr w:rsidR="00002198" w:rsidRPr="00572B2D" w:rsidTr="00E4107B">
        <w:trPr>
          <w:trHeight w:val="399"/>
        </w:trPr>
        <w:tc>
          <w:tcPr>
            <w:tcW w:w="4891" w:type="dxa"/>
            <w:gridSpan w:val="3"/>
          </w:tcPr>
          <w:p w:rsidR="00002198" w:rsidRPr="00E4107B" w:rsidRDefault="00C728F7" w:rsidP="00162A92">
            <w:pPr>
              <w:autoSpaceDE w:val="0"/>
              <w:autoSpaceDN w:val="0"/>
              <w:adjustRightInd w:val="0"/>
              <w:ind w:right="38"/>
              <w:rPr>
                <w:rFonts w:ascii="Tahoma" w:hAnsi="Tahoma" w:cs="Tahoma"/>
                <w:sz w:val="18"/>
                <w:szCs w:val="18"/>
              </w:rPr>
            </w:pPr>
            <w:r w:rsidRPr="00E4107B">
              <w:rPr>
                <w:rFonts w:ascii="Tahoma" w:hAnsi="Tahoma" w:cs="Tahoma"/>
                <w:sz w:val="18"/>
                <w:szCs w:val="18"/>
              </w:rPr>
              <w:t>IMSS</w:t>
            </w:r>
          </w:p>
        </w:tc>
        <w:tc>
          <w:tcPr>
            <w:tcW w:w="6025" w:type="dxa"/>
            <w:gridSpan w:val="6"/>
          </w:tcPr>
          <w:p w:rsidR="00002198" w:rsidRPr="00E4107B" w:rsidRDefault="00C728F7" w:rsidP="00162A92">
            <w:pPr>
              <w:autoSpaceDE w:val="0"/>
              <w:autoSpaceDN w:val="0"/>
              <w:adjustRightInd w:val="0"/>
              <w:ind w:right="38"/>
              <w:rPr>
                <w:rFonts w:ascii="Tahoma" w:hAnsi="Tahoma" w:cs="Tahoma"/>
                <w:sz w:val="18"/>
                <w:szCs w:val="18"/>
              </w:rPr>
            </w:pPr>
            <w:r w:rsidRPr="00E4107B">
              <w:rPr>
                <w:rFonts w:ascii="Tahoma" w:hAnsi="Tahoma" w:cs="Tahoma"/>
                <w:sz w:val="18"/>
                <w:szCs w:val="18"/>
              </w:rPr>
              <w:t>Para cumplir con las obligaciones de afiliación al IMSS</w:t>
            </w:r>
            <w:r w:rsidR="00E4107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C728F7" w:rsidRPr="00572B2D" w:rsidTr="00E4107B">
        <w:trPr>
          <w:trHeight w:val="406"/>
        </w:trPr>
        <w:tc>
          <w:tcPr>
            <w:tcW w:w="4891" w:type="dxa"/>
            <w:gridSpan w:val="3"/>
          </w:tcPr>
          <w:p w:rsidR="00C728F7" w:rsidRPr="00E4107B" w:rsidRDefault="00C728F7" w:rsidP="00C728F7">
            <w:pPr>
              <w:autoSpaceDE w:val="0"/>
              <w:autoSpaceDN w:val="0"/>
              <w:adjustRightInd w:val="0"/>
              <w:ind w:right="38"/>
              <w:rPr>
                <w:rFonts w:ascii="Tahoma" w:hAnsi="Tahoma" w:cs="Tahoma"/>
                <w:sz w:val="18"/>
                <w:szCs w:val="18"/>
              </w:rPr>
            </w:pPr>
            <w:r w:rsidRPr="00E4107B">
              <w:rPr>
                <w:rFonts w:ascii="Tahoma" w:hAnsi="Tahoma" w:cs="Tahoma"/>
                <w:sz w:val="18"/>
                <w:szCs w:val="18"/>
              </w:rPr>
              <w:t>SAT</w:t>
            </w:r>
          </w:p>
        </w:tc>
        <w:tc>
          <w:tcPr>
            <w:tcW w:w="6025" w:type="dxa"/>
            <w:gridSpan w:val="6"/>
          </w:tcPr>
          <w:p w:rsidR="00C728F7" w:rsidRPr="00E4107B" w:rsidRDefault="00C728F7" w:rsidP="00C728F7">
            <w:pPr>
              <w:autoSpaceDE w:val="0"/>
              <w:autoSpaceDN w:val="0"/>
              <w:adjustRightInd w:val="0"/>
              <w:ind w:right="38"/>
              <w:rPr>
                <w:rFonts w:ascii="Tahoma" w:hAnsi="Tahoma" w:cs="Tahoma"/>
                <w:sz w:val="18"/>
                <w:szCs w:val="18"/>
              </w:rPr>
            </w:pPr>
            <w:r w:rsidRPr="00E4107B">
              <w:rPr>
                <w:rFonts w:ascii="Tahoma" w:hAnsi="Tahoma" w:cs="Tahoma"/>
                <w:sz w:val="18"/>
                <w:szCs w:val="18"/>
              </w:rPr>
              <w:t>Para cumplir con las obligaciones de fiscales con el SAT</w:t>
            </w:r>
          </w:p>
        </w:tc>
      </w:tr>
      <w:tr w:rsidR="00C728F7" w:rsidRPr="00572B2D" w:rsidTr="00E4107B">
        <w:trPr>
          <w:trHeight w:val="425"/>
        </w:trPr>
        <w:tc>
          <w:tcPr>
            <w:tcW w:w="4891" w:type="dxa"/>
            <w:gridSpan w:val="3"/>
          </w:tcPr>
          <w:p w:rsidR="00C728F7" w:rsidRPr="00E4107B" w:rsidRDefault="00C728F7" w:rsidP="00C728F7">
            <w:pPr>
              <w:autoSpaceDE w:val="0"/>
              <w:autoSpaceDN w:val="0"/>
              <w:adjustRightInd w:val="0"/>
              <w:ind w:right="38"/>
              <w:rPr>
                <w:rFonts w:ascii="Tahoma" w:hAnsi="Tahoma" w:cs="Tahoma"/>
                <w:sz w:val="18"/>
                <w:szCs w:val="18"/>
              </w:rPr>
            </w:pPr>
            <w:r w:rsidRPr="00E4107B">
              <w:rPr>
                <w:rFonts w:ascii="Tahoma" w:hAnsi="Tahoma" w:cs="Tahoma"/>
                <w:sz w:val="18"/>
                <w:szCs w:val="18"/>
              </w:rPr>
              <w:t xml:space="preserve">SANTANDER </w:t>
            </w:r>
          </w:p>
        </w:tc>
        <w:tc>
          <w:tcPr>
            <w:tcW w:w="6025" w:type="dxa"/>
            <w:gridSpan w:val="6"/>
          </w:tcPr>
          <w:p w:rsidR="00C728F7" w:rsidRPr="00E4107B" w:rsidRDefault="00C728F7" w:rsidP="00C728F7">
            <w:pPr>
              <w:autoSpaceDE w:val="0"/>
              <w:autoSpaceDN w:val="0"/>
              <w:adjustRightInd w:val="0"/>
              <w:ind w:right="38"/>
              <w:rPr>
                <w:rFonts w:ascii="Tahoma" w:hAnsi="Tahoma" w:cs="Tahoma"/>
                <w:sz w:val="18"/>
                <w:szCs w:val="18"/>
              </w:rPr>
            </w:pPr>
            <w:r w:rsidRPr="00E4107B">
              <w:rPr>
                <w:rFonts w:ascii="Tahoma" w:hAnsi="Tahoma" w:cs="Tahoma"/>
                <w:sz w:val="18"/>
                <w:szCs w:val="18"/>
              </w:rPr>
              <w:t>Para solicitar tarjeta para pago de nómina</w:t>
            </w:r>
          </w:p>
        </w:tc>
      </w:tr>
      <w:tr w:rsidR="00C728F7" w:rsidRPr="00572B2D" w:rsidTr="00E4107B">
        <w:trPr>
          <w:trHeight w:val="417"/>
        </w:trPr>
        <w:tc>
          <w:tcPr>
            <w:tcW w:w="4891" w:type="dxa"/>
            <w:gridSpan w:val="3"/>
          </w:tcPr>
          <w:p w:rsidR="00C728F7" w:rsidRPr="00E4107B" w:rsidRDefault="00BC6F74" w:rsidP="00BC6F74">
            <w:pPr>
              <w:autoSpaceDE w:val="0"/>
              <w:autoSpaceDN w:val="0"/>
              <w:adjustRightInd w:val="0"/>
              <w:ind w:right="38"/>
              <w:rPr>
                <w:rFonts w:ascii="Tahoma" w:hAnsi="Tahoma" w:cs="Tahoma"/>
                <w:sz w:val="18"/>
                <w:szCs w:val="18"/>
              </w:rPr>
            </w:pPr>
            <w:r w:rsidRPr="00E4107B">
              <w:rPr>
                <w:rFonts w:ascii="Tahoma" w:hAnsi="Tahoma" w:cs="Tahoma"/>
                <w:sz w:val="18"/>
                <w:szCs w:val="18"/>
              </w:rPr>
              <w:t xml:space="preserve">INSTITUTO DE PENSIONES DEL ESTADO DE JALISCO </w:t>
            </w:r>
          </w:p>
        </w:tc>
        <w:tc>
          <w:tcPr>
            <w:tcW w:w="6025" w:type="dxa"/>
            <w:gridSpan w:val="6"/>
          </w:tcPr>
          <w:p w:rsidR="00C728F7" w:rsidRPr="00E4107B" w:rsidRDefault="00BC6F74" w:rsidP="00BC6F74">
            <w:pPr>
              <w:autoSpaceDE w:val="0"/>
              <w:autoSpaceDN w:val="0"/>
              <w:adjustRightInd w:val="0"/>
              <w:ind w:right="38"/>
              <w:rPr>
                <w:rFonts w:ascii="Tahoma" w:hAnsi="Tahoma" w:cs="Tahoma"/>
                <w:sz w:val="18"/>
                <w:szCs w:val="18"/>
              </w:rPr>
            </w:pPr>
            <w:r w:rsidRPr="00E4107B">
              <w:rPr>
                <w:rFonts w:ascii="Tahoma" w:hAnsi="Tahoma" w:cs="Tahoma"/>
                <w:sz w:val="18"/>
                <w:szCs w:val="18"/>
              </w:rPr>
              <w:t>Para cumplir con las obligaciones de afiliación al IPEJAL</w:t>
            </w:r>
          </w:p>
        </w:tc>
      </w:tr>
      <w:tr w:rsidR="00BC6F74" w:rsidRPr="00572B2D" w:rsidTr="00E4107B">
        <w:trPr>
          <w:trHeight w:val="410"/>
        </w:trPr>
        <w:tc>
          <w:tcPr>
            <w:tcW w:w="4891" w:type="dxa"/>
            <w:gridSpan w:val="3"/>
          </w:tcPr>
          <w:p w:rsidR="00BC6F74" w:rsidRPr="00E4107B" w:rsidRDefault="00C84325" w:rsidP="00BC6F74">
            <w:pPr>
              <w:autoSpaceDE w:val="0"/>
              <w:autoSpaceDN w:val="0"/>
              <w:adjustRightInd w:val="0"/>
              <w:ind w:right="38"/>
              <w:rPr>
                <w:rFonts w:ascii="Tahoma" w:hAnsi="Tahoma" w:cs="Tahoma"/>
                <w:sz w:val="18"/>
                <w:szCs w:val="18"/>
              </w:rPr>
            </w:pPr>
            <w:r w:rsidRPr="00E4107B">
              <w:rPr>
                <w:rFonts w:ascii="Tahoma" w:hAnsi="Tahoma" w:cs="Tahoma"/>
                <w:sz w:val="18"/>
                <w:szCs w:val="18"/>
              </w:rPr>
              <w:t xml:space="preserve">AREA ACADÉMICA DEL ITS LAGOS DE MORENO </w:t>
            </w:r>
          </w:p>
        </w:tc>
        <w:tc>
          <w:tcPr>
            <w:tcW w:w="6025" w:type="dxa"/>
            <w:gridSpan w:val="6"/>
          </w:tcPr>
          <w:p w:rsidR="00BC6F74" w:rsidRPr="00E4107B" w:rsidRDefault="00C84325" w:rsidP="00BC6F74">
            <w:pPr>
              <w:autoSpaceDE w:val="0"/>
              <w:autoSpaceDN w:val="0"/>
              <w:adjustRightInd w:val="0"/>
              <w:ind w:right="38"/>
              <w:rPr>
                <w:rFonts w:ascii="Tahoma" w:hAnsi="Tahoma" w:cs="Tahoma"/>
                <w:sz w:val="18"/>
                <w:szCs w:val="18"/>
              </w:rPr>
            </w:pPr>
            <w:r w:rsidRPr="00E4107B">
              <w:rPr>
                <w:rFonts w:ascii="Tahoma" w:hAnsi="Tahoma" w:cs="Tahoma"/>
                <w:sz w:val="18"/>
                <w:szCs w:val="18"/>
              </w:rPr>
              <w:t xml:space="preserve">Para la contratación de personal docente </w:t>
            </w:r>
          </w:p>
        </w:tc>
      </w:tr>
      <w:tr w:rsidR="0039179A" w:rsidRPr="00572B2D" w:rsidTr="00E4107B">
        <w:trPr>
          <w:trHeight w:val="274"/>
        </w:trPr>
        <w:tc>
          <w:tcPr>
            <w:tcW w:w="4891" w:type="dxa"/>
            <w:gridSpan w:val="3"/>
          </w:tcPr>
          <w:p w:rsidR="0039179A" w:rsidRDefault="0039179A" w:rsidP="00BC6F74">
            <w:pPr>
              <w:autoSpaceDE w:val="0"/>
              <w:autoSpaceDN w:val="0"/>
              <w:adjustRightInd w:val="0"/>
              <w:ind w:right="38"/>
              <w:rPr>
                <w:rFonts w:ascii="Century Gothic" w:hAnsi="Century Gothic" w:cs="TimesNewRoman"/>
                <w:sz w:val="18"/>
                <w:szCs w:val="18"/>
              </w:rPr>
            </w:pPr>
            <w:r>
              <w:rPr>
                <w:rFonts w:ascii="Century Gothic" w:hAnsi="Century Gothic" w:cs="TimesNewRoman"/>
                <w:sz w:val="18"/>
                <w:szCs w:val="18"/>
              </w:rPr>
              <w:t xml:space="preserve">CONCILIACIÓN Y ARBITRAJE </w:t>
            </w:r>
          </w:p>
        </w:tc>
        <w:tc>
          <w:tcPr>
            <w:tcW w:w="6025" w:type="dxa"/>
            <w:gridSpan w:val="6"/>
          </w:tcPr>
          <w:p w:rsidR="0039179A" w:rsidRDefault="0039179A" w:rsidP="00BC6F74">
            <w:pPr>
              <w:autoSpaceDE w:val="0"/>
              <w:autoSpaceDN w:val="0"/>
              <w:adjustRightInd w:val="0"/>
              <w:ind w:right="3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Convenios o juicios laborales </w:t>
            </w:r>
          </w:p>
        </w:tc>
      </w:tr>
      <w:tr w:rsidR="00C728F7" w:rsidRPr="00572B2D" w:rsidTr="00002198">
        <w:trPr>
          <w:trHeight w:val="293"/>
        </w:trPr>
        <w:tc>
          <w:tcPr>
            <w:tcW w:w="4891" w:type="dxa"/>
            <w:gridSpan w:val="3"/>
            <w:vMerge w:val="restart"/>
          </w:tcPr>
          <w:p w:rsidR="00C728F7" w:rsidRPr="00572B2D" w:rsidRDefault="00C728F7" w:rsidP="00C728F7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Nivel de protección  exigible.</w:t>
            </w:r>
          </w:p>
        </w:tc>
        <w:tc>
          <w:tcPr>
            <w:tcW w:w="2445" w:type="dxa"/>
            <w:gridSpan w:val="4"/>
          </w:tcPr>
          <w:p w:rsidR="00C728F7" w:rsidRPr="00572B2D" w:rsidRDefault="00C728F7" w:rsidP="00C728F7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3580" w:type="dxa"/>
            <w:gridSpan w:val="2"/>
            <w:vMerge w:val="restart"/>
          </w:tcPr>
          <w:p w:rsidR="00C728F7" w:rsidRPr="00572B2D" w:rsidRDefault="00C728F7" w:rsidP="00C728F7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Básico</w:t>
            </w:r>
          </w:p>
          <w:p w:rsidR="00C728F7" w:rsidRPr="00572B2D" w:rsidRDefault="00C728F7" w:rsidP="00C728F7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Medio</w:t>
            </w:r>
          </w:p>
          <w:p w:rsidR="00C728F7" w:rsidRPr="00572B2D" w:rsidRDefault="00C728F7" w:rsidP="00C728F7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Alto</w:t>
            </w:r>
          </w:p>
        </w:tc>
      </w:tr>
      <w:tr w:rsidR="00C728F7" w:rsidRPr="00572B2D" w:rsidTr="00002198">
        <w:trPr>
          <w:trHeight w:val="292"/>
        </w:trPr>
        <w:tc>
          <w:tcPr>
            <w:tcW w:w="4891" w:type="dxa"/>
            <w:gridSpan w:val="3"/>
            <w:vMerge/>
          </w:tcPr>
          <w:p w:rsidR="00C728F7" w:rsidRPr="00572B2D" w:rsidRDefault="00C728F7" w:rsidP="00C728F7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2445" w:type="dxa"/>
            <w:gridSpan w:val="4"/>
          </w:tcPr>
          <w:p w:rsidR="00C728F7" w:rsidRPr="00572B2D" w:rsidRDefault="00C728F7" w:rsidP="00C728F7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3580" w:type="dxa"/>
            <w:gridSpan w:val="2"/>
            <w:vMerge/>
          </w:tcPr>
          <w:p w:rsidR="00C728F7" w:rsidRPr="00572B2D" w:rsidRDefault="00C728F7" w:rsidP="00C728F7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</w:tr>
      <w:tr w:rsidR="00C728F7" w:rsidRPr="00572B2D" w:rsidTr="00002198">
        <w:trPr>
          <w:trHeight w:val="292"/>
        </w:trPr>
        <w:tc>
          <w:tcPr>
            <w:tcW w:w="4891" w:type="dxa"/>
            <w:gridSpan w:val="3"/>
            <w:vMerge/>
          </w:tcPr>
          <w:p w:rsidR="00C728F7" w:rsidRPr="00572B2D" w:rsidRDefault="00C728F7" w:rsidP="00C728F7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2445" w:type="dxa"/>
            <w:gridSpan w:val="4"/>
          </w:tcPr>
          <w:p w:rsidR="00C728F7" w:rsidRPr="00572B2D" w:rsidRDefault="00C84325" w:rsidP="00C728F7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X</w:t>
            </w:r>
          </w:p>
        </w:tc>
        <w:tc>
          <w:tcPr>
            <w:tcW w:w="3580" w:type="dxa"/>
            <w:gridSpan w:val="2"/>
            <w:vMerge/>
          </w:tcPr>
          <w:p w:rsidR="00C728F7" w:rsidRPr="00572B2D" w:rsidRDefault="00C728F7" w:rsidP="00C728F7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</w:tr>
      <w:tr w:rsidR="00C728F7" w:rsidRPr="00572B2D" w:rsidTr="00002198">
        <w:trPr>
          <w:trHeight w:val="292"/>
        </w:trPr>
        <w:tc>
          <w:tcPr>
            <w:tcW w:w="10916" w:type="dxa"/>
            <w:gridSpan w:val="9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C728F7" w:rsidRDefault="00C728F7" w:rsidP="00C728F7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Fundamentación </w:t>
            </w:r>
          </w:p>
          <w:p w:rsidR="00C728F7" w:rsidRPr="00572B2D" w:rsidRDefault="00C728F7" w:rsidP="00C728F7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Nota: Deberá incluir el articulado correspondiente</w:t>
            </w:r>
          </w:p>
        </w:tc>
      </w:tr>
      <w:tr w:rsidR="00C728F7" w:rsidRPr="00572B2D" w:rsidTr="00377A75">
        <w:trPr>
          <w:trHeight w:val="85"/>
        </w:trPr>
        <w:tc>
          <w:tcPr>
            <w:tcW w:w="10916" w:type="dxa"/>
            <w:gridSpan w:val="9"/>
            <w:tcBorders>
              <w:bottom w:val="single" w:sz="4" w:space="0" w:color="auto"/>
            </w:tcBorders>
          </w:tcPr>
          <w:p w:rsidR="00C728F7" w:rsidRPr="00E4107B" w:rsidRDefault="00C728F7" w:rsidP="00E4107B">
            <w:pPr>
              <w:spacing w:after="0" w:line="240" w:lineRule="auto"/>
              <w:ind w:right="38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C728F7" w:rsidRPr="00E4107B" w:rsidRDefault="00C84325" w:rsidP="00E4107B">
            <w:pPr>
              <w:spacing w:after="0" w:line="240" w:lineRule="auto"/>
              <w:ind w:right="38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9179A">
              <w:rPr>
                <w:rFonts w:ascii="Century Gothic" w:hAnsi="Century Gothic"/>
                <w:sz w:val="18"/>
                <w:szCs w:val="18"/>
              </w:rPr>
              <w:t xml:space="preserve">Ley de Transparencia y Acceso a la Información Pública del Estado de Jalisco y sus Municipios en el Artículo 20. </w:t>
            </w:r>
          </w:p>
          <w:p w:rsidR="00C728F7" w:rsidRPr="00572B2D" w:rsidRDefault="00C728F7" w:rsidP="00C728F7">
            <w:pPr>
              <w:pStyle w:val="Prrafodelista"/>
              <w:spacing w:after="0" w:line="240" w:lineRule="auto"/>
              <w:ind w:left="751" w:right="38"/>
              <w:jc w:val="both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FA1323" w:rsidRPr="00572B2D" w:rsidRDefault="00FA1323">
      <w:pPr>
        <w:rPr>
          <w:b/>
          <w:u w:val="single"/>
        </w:rPr>
      </w:pPr>
      <w:bookmarkStart w:id="0" w:name="_GoBack"/>
      <w:bookmarkEnd w:id="0"/>
    </w:p>
    <w:sectPr w:rsidR="00FA1323" w:rsidRPr="00572B2D" w:rsidSect="00D027F6">
      <w:pgSz w:w="12240" w:h="20160" w:code="5"/>
      <w:pgMar w:top="56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1327D"/>
    <w:multiLevelType w:val="hybridMultilevel"/>
    <w:tmpl w:val="033C7D5C"/>
    <w:lvl w:ilvl="0" w:tplc="080A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1" w:hanging="360"/>
      </w:pPr>
    </w:lvl>
    <w:lvl w:ilvl="2" w:tplc="080A001B" w:tentative="1">
      <w:start w:val="1"/>
      <w:numFmt w:val="lowerRoman"/>
      <w:lvlText w:val="%3."/>
      <w:lvlJc w:val="right"/>
      <w:pPr>
        <w:ind w:left="2191" w:hanging="180"/>
      </w:pPr>
    </w:lvl>
    <w:lvl w:ilvl="3" w:tplc="080A000F" w:tentative="1">
      <w:start w:val="1"/>
      <w:numFmt w:val="decimal"/>
      <w:lvlText w:val="%4."/>
      <w:lvlJc w:val="left"/>
      <w:pPr>
        <w:ind w:left="2911" w:hanging="360"/>
      </w:pPr>
    </w:lvl>
    <w:lvl w:ilvl="4" w:tplc="080A0019" w:tentative="1">
      <w:start w:val="1"/>
      <w:numFmt w:val="lowerLetter"/>
      <w:lvlText w:val="%5."/>
      <w:lvlJc w:val="left"/>
      <w:pPr>
        <w:ind w:left="3631" w:hanging="360"/>
      </w:pPr>
    </w:lvl>
    <w:lvl w:ilvl="5" w:tplc="080A001B" w:tentative="1">
      <w:start w:val="1"/>
      <w:numFmt w:val="lowerRoman"/>
      <w:lvlText w:val="%6."/>
      <w:lvlJc w:val="right"/>
      <w:pPr>
        <w:ind w:left="4351" w:hanging="180"/>
      </w:pPr>
    </w:lvl>
    <w:lvl w:ilvl="6" w:tplc="080A000F" w:tentative="1">
      <w:start w:val="1"/>
      <w:numFmt w:val="decimal"/>
      <w:lvlText w:val="%7."/>
      <w:lvlJc w:val="left"/>
      <w:pPr>
        <w:ind w:left="5071" w:hanging="360"/>
      </w:pPr>
    </w:lvl>
    <w:lvl w:ilvl="7" w:tplc="080A0019" w:tentative="1">
      <w:start w:val="1"/>
      <w:numFmt w:val="lowerLetter"/>
      <w:lvlText w:val="%8."/>
      <w:lvlJc w:val="left"/>
      <w:pPr>
        <w:ind w:left="5791" w:hanging="360"/>
      </w:pPr>
    </w:lvl>
    <w:lvl w:ilvl="8" w:tplc="080A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>
    <w:nsid w:val="389C7318"/>
    <w:multiLevelType w:val="hybridMultilevel"/>
    <w:tmpl w:val="0C6CF93C"/>
    <w:lvl w:ilvl="0" w:tplc="FBD6CAD0">
      <w:numFmt w:val="bullet"/>
      <w:lvlText w:val=""/>
      <w:lvlJc w:val="left"/>
      <w:pPr>
        <w:ind w:left="4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A98260F"/>
    <w:multiLevelType w:val="hybridMultilevel"/>
    <w:tmpl w:val="A128F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13D9F"/>
    <w:multiLevelType w:val="hybridMultilevel"/>
    <w:tmpl w:val="6AD0264A"/>
    <w:lvl w:ilvl="0" w:tplc="BB846F32">
      <w:numFmt w:val="bullet"/>
      <w:lvlText w:val=""/>
      <w:lvlJc w:val="left"/>
      <w:pPr>
        <w:ind w:left="78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8D87180"/>
    <w:multiLevelType w:val="hybridMultilevel"/>
    <w:tmpl w:val="3074418C"/>
    <w:lvl w:ilvl="0" w:tplc="3AF88A6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98"/>
    <w:rsid w:val="00002198"/>
    <w:rsid w:val="000A2509"/>
    <w:rsid w:val="000B1BBA"/>
    <w:rsid w:val="00107712"/>
    <w:rsid w:val="00162A92"/>
    <w:rsid w:val="00164822"/>
    <w:rsid w:val="001C7886"/>
    <w:rsid w:val="00217772"/>
    <w:rsid w:val="00232BF8"/>
    <w:rsid w:val="0024090D"/>
    <w:rsid w:val="002568D7"/>
    <w:rsid w:val="002B2809"/>
    <w:rsid w:val="00305A33"/>
    <w:rsid w:val="0031320A"/>
    <w:rsid w:val="00377A75"/>
    <w:rsid w:val="0039179A"/>
    <w:rsid w:val="00437F2B"/>
    <w:rsid w:val="00492751"/>
    <w:rsid w:val="004D16CD"/>
    <w:rsid w:val="004D668E"/>
    <w:rsid w:val="004F16E2"/>
    <w:rsid w:val="00504164"/>
    <w:rsid w:val="00506C5B"/>
    <w:rsid w:val="005161EA"/>
    <w:rsid w:val="005344FC"/>
    <w:rsid w:val="00572B2D"/>
    <w:rsid w:val="00584D58"/>
    <w:rsid w:val="005E5568"/>
    <w:rsid w:val="00653F6F"/>
    <w:rsid w:val="00661C2C"/>
    <w:rsid w:val="00662BED"/>
    <w:rsid w:val="006A6CCE"/>
    <w:rsid w:val="007B2655"/>
    <w:rsid w:val="00816C14"/>
    <w:rsid w:val="00823F1B"/>
    <w:rsid w:val="00827915"/>
    <w:rsid w:val="00857313"/>
    <w:rsid w:val="00862959"/>
    <w:rsid w:val="00913505"/>
    <w:rsid w:val="00923A19"/>
    <w:rsid w:val="009E035F"/>
    <w:rsid w:val="00A1090E"/>
    <w:rsid w:val="00A57152"/>
    <w:rsid w:val="00A86316"/>
    <w:rsid w:val="00AC40FA"/>
    <w:rsid w:val="00B1711B"/>
    <w:rsid w:val="00B31024"/>
    <w:rsid w:val="00BA2948"/>
    <w:rsid w:val="00BC6F74"/>
    <w:rsid w:val="00C0640D"/>
    <w:rsid w:val="00C52125"/>
    <w:rsid w:val="00C728F7"/>
    <w:rsid w:val="00C806E3"/>
    <w:rsid w:val="00C84325"/>
    <w:rsid w:val="00D027F6"/>
    <w:rsid w:val="00D53C17"/>
    <w:rsid w:val="00D909BA"/>
    <w:rsid w:val="00E4107B"/>
    <w:rsid w:val="00E50F54"/>
    <w:rsid w:val="00F1216A"/>
    <w:rsid w:val="00F213FB"/>
    <w:rsid w:val="00F36A5C"/>
    <w:rsid w:val="00F655C0"/>
    <w:rsid w:val="00FA1323"/>
    <w:rsid w:val="00FB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031DDB-D43C-49ED-9EF7-C0535FBA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19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2198"/>
    <w:pPr>
      <w:ind w:left="720"/>
      <w:contextualSpacing/>
    </w:pPr>
  </w:style>
  <w:style w:type="table" w:styleId="Tablaconcuadrcula">
    <w:name w:val="Table Grid"/>
    <w:basedOn w:val="Tablanormal"/>
    <w:uiPriority w:val="59"/>
    <w:rsid w:val="00002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02198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A1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ITEI</dc:creator>
  <cp:lastModifiedBy>Diego</cp:lastModifiedBy>
  <cp:revision>21</cp:revision>
  <cp:lastPrinted>2014-06-02T16:16:00Z</cp:lastPrinted>
  <dcterms:created xsi:type="dcterms:W3CDTF">2016-07-08T18:07:00Z</dcterms:created>
  <dcterms:modified xsi:type="dcterms:W3CDTF">2016-07-19T16:54:00Z</dcterms:modified>
</cp:coreProperties>
</file>