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A6" w:rsidRPr="003A00A6" w:rsidRDefault="003A00A6" w:rsidP="003A00A6">
      <w:pPr>
        <w:pStyle w:val="NormalWeb"/>
        <w:shd w:val="clear" w:color="auto" w:fill="FFFFFF"/>
        <w:spacing w:before="0" w:beforeAutospacing="0" w:after="0" w:afterAutospacing="0"/>
        <w:textAlignment w:val="baseline"/>
        <w:rPr>
          <w:rFonts w:ascii="Arial" w:hAnsi="Arial" w:cs="Arial"/>
          <w:sz w:val="20"/>
          <w:szCs w:val="20"/>
        </w:rPr>
      </w:pPr>
      <w:r w:rsidRPr="003A00A6">
        <w:rPr>
          <w:rFonts w:ascii="Arial" w:hAnsi="Arial" w:cs="Arial"/>
          <w:sz w:val="20"/>
          <w:szCs w:val="20"/>
        </w:rPr>
        <w:t>El marco normativo; </w:t>
      </w:r>
      <w:r w:rsidRPr="003A00A6">
        <w:rPr>
          <w:rStyle w:val="nfasis"/>
          <w:rFonts w:ascii="Arial" w:hAnsi="Arial" w:cs="Arial"/>
          <w:sz w:val="20"/>
          <w:szCs w:val="20"/>
          <w:bdr w:val="none" w:sz="0" w:space="0" w:color="auto" w:frame="1"/>
        </w:rPr>
        <w:t xml:space="preserve">Políticas y Lineamientos para las Adquisiciones y Enajenaciones de    </w:t>
      </w:r>
      <w:proofErr w:type="spellStart"/>
      <w:r w:rsidRPr="003A00A6">
        <w:rPr>
          <w:rStyle w:val="nfasis"/>
          <w:rFonts w:ascii="Arial" w:hAnsi="Arial" w:cs="Arial"/>
          <w:sz w:val="20"/>
          <w:szCs w:val="20"/>
          <w:bdr w:val="none" w:sz="0" w:space="0" w:color="auto" w:frame="1"/>
        </w:rPr>
        <w:t>de</w:t>
      </w:r>
      <w:proofErr w:type="spellEnd"/>
      <w:r w:rsidRPr="003A00A6">
        <w:rPr>
          <w:rStyle w:val="nfasis"/>
          <w:rFonts w:ascii="Arial" w:hAnsi="Arial" w:cs="Arial"/>
          <w:sz w:val="20"/>
          <w:szCs w:val="20"/>
          <w:bdr w:val="none" w:sz="0" w:space="0" w:color="auto" w:frame="1"/>
        </w:rPr>
        <w:t xml:space="preserve"> la Comisión Estatal Indígena</w:t>
      </w:r>
      <w:r w:rsidRPr="003A00A6">
        <w:rPr>
          <w:rFonts w:ascii="Arial" w:hAnsi="Arial" w:cs="Arial"/>
          <w:sz w:val="20"/>
          <w:szCs w:val="20"/>
        </w:rPr>
        <w:t>, establece en sus artículos 38 y 39 lo siguiente:</w:t>
      </w:r>
    </w:p>
    <w:p w:rsidR="003A00A6" w:rsidRPr="003A00A6" w:rsidRDefault="003A00A6" w:rsidP="003A00A6">
      <w:pPr>
        <w:pStyle w:val="NormalWeb"/>
        <w:shd w:val="clear" w:color="auto" w:fill="FFFFFF"/>
        <w:spacing w:before="0" w:beforeAutospacing="0" w:after="0" w:afterAutospacing="0"/>
        <w:textAlignment w:val="baseline"/>
        <w:rPr>
          <w:rFonts w:ascii="Arial" w:hAnsi="Arial" w:cs="Arial"/>
          <w:sz w:val="20"/>
          <w:szCs w:val="20"/>
        </w:rPr>
      </w:pPr>
      <w:r w:rsidRPr="003A00A6">
        <w:rPr>
          <w:rFonts w:ascii="Arial" w:hAnsi="Arial" w:cs="Arial"/>
          <w:sz w:val="20"/>
          <w:szCs w:val="20"/>
        </w:rPr>
        <w:t> </w:t>
      </w:r>
    </w:p>
    <w:p w:rsidR="003A00A6" w:rsidRPr="003A00A6" w:rsidRDefault="003A00A6" w:rsidP="003A00A6">
      <w:pPr>
        <w:pStyle w:val="NormalWeb"/>
        <w:shd w:val="clear" w:color="auto" w:fill="FFFFFF"/>
        <w:spacing w:before="0" w:beforeAutospacing="0" w:after="0" w:afterAutospacing="0"/>
        <w:textAlignment w:val="baseline"/>
        <w:rPr>
          <w:rFonts w:ascii="Arial" w:hAnsi="Arial" w:cs="Arial"/>
          <w:sz w:val="20"/>
          <w:szCs w:val="20"/>
        </w:rPr>
      </w:pPr>
      <w:r w:rsidRPr="003A00A6">
        <w:rPr>
          <w:rFonts w:ascii="Arial" w:hAnsi="Arial" w:cs="Arial"/>
          <w:sz w:val="20"/>
          <w:szCs w:val="20"/>
        </w:rPr>
        <w:t>Artículo</w:t>
      </w:r>
      <w:r w:rsidRPr="003A00A6">
        <w:rPr>
          <w:rFonts w:ascii="Arial" w:hAnsi="Arial" w:cs="Arial"/>
          <w:sz w:val="20"/>
          <w:szCs w:val="20"/>
        </w:rPr>
        <w:t>  38. El organismo permitirá la participación de cualquier interesado en los procesos de adquisición, aun cuando no esté inscrito en el Padrón de Proveedores del Gobierno del Estado pero en caso de resultar adjudicado deberá exigírsele la inscripción en dicho padrón previo  a la celebración del contrato respectivo.</w:t>
      </w:r>
    </w:p>
    <w:p w:rsidR="003A00A6" w:rsidRPr="003A00A6" w:rsidRDefault="003A00A6" w:rsidP="003A00A6">
      <w:pPr>
        <w:pStyle w:val="NormalWeb"/>
        <w:shd w:val="clear" w:color="auto" w:fill="FFFFFF"/>
        <w:spacing w:before="0" w:beforeAutospacing="0" w:after="0" w:afterAutospacing="0"/>
        <w:textAlignment w:val="baseline"/>
        <w:rPr>
          <w:rFonts w:ascii="Arial" w:hAnsi="Arial" w:cs="Arial"/>
          <w:sz w:val="20"/>
          <w:szCs w:val="20"/>
        </w:rPr>
      </w:pPr>
      <w:r w:rsidRPr="003A00A6">
        <w:rPr>
          <w:rFonts w:ascii="Arial" w:hAnsi="Arial" w:cs="Arial"/>
          <w:sz w:val="20"/>
          <w:szCs w:val="20"/>
        </w:rPr>
        <w:t> </w:t>
      </w:r>
    </w:p>
    <w:p w:rsidR="003A00A6" w:rsidRPr="003A00A6" w:rsidRDefault="003A00A6" w:rsidP="003A00A6">
      <w:pPr>
        <w:pStyle w:val="NormalWeb"/>
        <w:shd w:val="clear" w:color="auto" w:fill="FFFFFF"/>
        <w:spacing w:before="0" w:beforeAutospacing="0" w:after="0" w:afterAutospacing="0"/>
        <w:textAlignment w:val="baseline"/>
        <w:rPr>
          <w:rFonts w:ascii="Arial" w:hAnsi="Arial" w:cs="Arial"/>
          <w:sz w:val="20"/>
          <w:szCs w:val="20"/>
        </w:rPr>
      </w:pPr>
      <w:r w:rsidRPr="003A00A6">
        <w:rPr>
          <w:rFonts w:ascii="Arial" w:hAnsi="Arial" w:cs="Arial"/>
          <w:sz w:val="20"/>
          <w:szCs w:val="20"/>
        </w:rPr>
        <w:t>Artículo</w:t>
      </w:r>
      <w:r w:rsidRPr="003A00A6">
        <w:rPr>
          <w:rFonts w:ascii="Arial" w:hAnsi="Arial" w:cs="Arial"/>
          <w:sz w:val="20"/>
          <w:szCs w:val="20"/>
        </w:rPr>
        <w:t xml:space="preserve"> 39. El Padrón de Proveedores de la Secretaria en ningún caso podrá sustituirse por el registro que tenga el organismo. Por lo anterior cualquier proveedor inscrito en el Padrón  de la Secretaria podrá contratar en cualquier proceso de adquisiciones que realice el organismo, independientemente del registro interno que este último tenga, mismo que deberá ser gratuito para los proveedores.  </w:t>
      </w:r>
    </w:p>
    <w:p w:rsidR="003A00A6" w:rsidRPr="003A00A6" w:rsidRDefault="003A00A6" w:rsidP="003A00A6">
      <w:pPr>
        <w:pStyle w:val="NormalWeb"/>
        <w:shd w:val="clear" w:color="auto" w:fill="FFFFFF"/>
        <w:spacing w:before="0" w:beforeAutospacing="0" w:after="0" w:afterAutospacing="0"/>
        <w:textAlignment w:val="baseline"/>
        <w:rPr>
          <w:rFonts w:ascii="Arial" w:hAnsi="Arial" w:cs="Arial"/>
          <w:sz w:val="20"/>
          <w:szCs w:val="20"/>
        </w:rPr>
      </w:pPr>
      <w:r w:rsidRPr="003A00A6">
        <w:rPr>
          <w:rFonts w:ascii="Arial" w:hAnsi="Arial" w:cs="Arial"/>
          <w:sz w:val="20"/>
          <w:szCs w:val="20"/>
        </w:rPr>
        <w:t> </w:t>
      </w:r>
    </w:p>
    <w:p w:rsidR="003A00A6" w:rsidRPr="003A00A6" w:rsidRDefault="003A00A6" w:rsidP="003A00A6">
      <w:pPr>
        <w:pStyle w:val="NormalWeb"/>
        <w:shd w:val="clear" w:color="auto" w:fill="FFFFFF"/>
        <w:spacing w:before="0" w:beforeAutospacing="0" w:after="0" w:afterAutospacing="0"/>
        <w:textAlignment w:val="baseline"/>
        <w:rPr>
          <w:rFonts w:ascii="Arial" w:hAnsi="Arial" w:cs="Arial"/>
          <w:sz w:val="20"/>
          <w:szCs w:val="20"/>
        </w:rPr>
      </w:pPr>
      <w:r w:rsidRPr="003A00A6">
        <w:rPr>
          <w:rFonts w:ascii="Arial" w:hAnsi="Arial" w:cs="Arial"/>
          <w:sz w:val="20"/>
          <w:szCs w:val="20"/>
        </w:rPr>
        <w:t>Así mismo, el artículo 38 de la Ley de Adquisiciones y Enajenaciones del Gobierno del Estado establece la facultad de integrar y operar el  Padrón de Proveedores del Gobierno del Estado a la Secretaría de Planeación Administración y Finanzas, numeral que a la letra reza de la siguiente manera:  </w:t>
      </w:r>
    </w:p>
    <w:p w:rsidR="003A00A6" w:rsidRPr="003A00A6" w:rsidRDefault="003A00A6" w:rsidP="003A00A6">
      <w:pPr>
        <w:pStyle w:val="NormalWeb"/>
        <w:shd w:val="clear" w:color="auto" w:fill="FFFFFF"/>
        <w:spacing w:before="0" w:beforeAutospacing="0" w:after="0" w:afterAutospacing="0"/>
        <w:textAlignment w:val="baseline"/>
        <w:rPr>
          <w:rFonts w:ascii="Arial" w:hAnsi="Arial" w:cs="Arial"/>
          <w:sz w:val="20"/>
          <w:szCs w:val="20"/>
        </w:rPr>
      </w:pPr>
      <w:r w:rsidRPr="003A00A6">
        <w:rPr>
          <w:rFonts w:ascii="Arial" w:hAnsi="Arial" w:cs="Arial"/>
          <w:sz w:val="20"/>
          <w:szCs w:val="20"/>
        </w:rPr>
        <w:t> </w:t>
      </w:r>
    </w:p>
    <w:p w:rsidR="003A00A6" w:rsidRPr="003A00A6" w:rsidRDefault="003A00A6" w:rsidP="003A00A6">
      <w:pPr>
        <w:pStyle w:val="NormalWeb"/>
        <w:shd w:val="clear" w:color="auto" w:fill="FFFFFF"/>
        <w:spacing w:before="0" w:beforeAutospacing="0" w:after="0" w:afterAutospacing="0"/>
        <w:textAlignment w:val="baseline"/>
        <w:rPr>
          <w:rFonts w:ascii="Arial" w:hAnsi="Arial" w:cs="Arial"/>
          <w:sz w:val="20"/>
          <w:szCs w:val="20"/>
        </w:rPr>
      </w:pPr>
      <w:r w:rsidRPr="003A00A6">
        <w:rPr>
          <w:rFonts w:ascii="Arial" w:hAnsi="Arial" w:cs="Arial"/>
          <w:sz w:val="20"/>
          <w:szCs w:val="20"/>
        </w:rPr>
        <w:t>Artículo 38.-La Secretaría integrará y operará el Padrón de Proveedores del Gobierno del Estado, el cual se formará con las personas físicas o jurídicas que deseen enajenar mercancías, materias primas y bienes muebles o bien prestar o contratar los servicios que el Poder Ejecutivo requiera.</w:t>
      </w:r>
    </w:p>
    <w:p w:rsidR="003A00A6" w:rsidRPr="003A00A6" w:rsidRDefault="003A00A6" w:rsidP="003A00A6">
      <w:pPr>
        <w:pStyle w:val="NormalWeb"/>
        <w:shd w:val="clear" w:color="auto" w:fill="FFFFFF"/>
        <w:spacing w:before="0" w:beforeAutospacing="0" w:after="0" w:afterAutospacing="0"/>
        <w:textAlignment w:val="baseline"/>
        <w:rPr>
          <w:rFonts w:ascii="Arial" w:hAnsi="Arial" w:cs="Arial"/>
          <w:sz w:val="20"/>
          <w:szCs w:val="20"/>
        </w:rPr>
      </w:pPr>
      <w:r w:rsidRPr="003A00A6">
        <w:rPr>
          <w:rFonts w:ascii="Arial" w:hAnsi="Arial" w:cs="Arial"/>
          <w:sz w:val="20"/>
          <w:szCs w:val="20"/>
        </w:rPr>
        <w:t> </w:t>
      </w:r>
    </w:p>
    <w:p w:rsidR="003A00A6" w:rsidRPr="003A00A6" w:rsidRDefault="003A00A6" w:rsidP="003A00A6">
      <w:pPr>
        <w:pStyle w:val="NormalWeb"/>
        <w:shd w:val="clear" w:color="auto" w:fill="FFFFFF"/>
        <w:spacing w:before="0" w:beforeAutospacing="0" w:after="0" w:afterAutospacing="0"/>
        <w:textAlignment w:val="baseline"/>
        <w:rPr>
          <w:rFonts w:ascii="Arial" w:hAnsi="Arial" w:cs="Arial"/>
          <w:sz w:val="20"/>
          <w:szCs w:val="20"/>
        </w:rPr>
      </w:pPr>
      <w:r w:rsidRPr="003A00A6">
        <w:rPr>
          <w:rFonts w:ascii="Arial" w:hAnsi="Arial" w:cs="Arial"/>
          <w:sz w:val="20"/>
          <w:szCs w:val="20"/>
        </w:rPr>
        <w:t>En ese sentido y atendiendo la obligatoriedad para los proveedores de encontrarse inscritos en el Padrón de Proveedores del Gobierno del Estado, este sujeto obligado recurre a los servicios de los proveedores de dicho padrón.  Por lo que se deja el link donde podrá consultar la información respectiva. </w:t>
      </w:r>
    </w:p>
    <w:p w:rsidR="003A00A6" w:rsidRDefault="003A00A6" w:rsidP="003A00A6">
      <w:pPr>
        <w:pBdr>
          <w:left w:val="single" w:sz="36" w:space="6" w:color="586771"/>
        </w:pBdr>
        <w:shd w:val="clear" w:color="auto" w:fill="FFFFFF"/>
        <w:spacing w:after="0" w:line="240" w:lineRule="auto"/>
        <w:textAlignment w:val="baseline"/>
        <w:outlineLvl w:val="0"/>
        <w:rPr>
          <w:rFonts w:ascii="Arial" w:eastAsia="Times New Roman" w:hAnsi="Arial" w:cs="Arial"/>
          <w:spacing w:val="7"/>
          <w:kern w:val="36"/>
          <w:sz w:val="20"/>
          <w:szCs w:val="20"/>
          <w:lang w:eastAsia="es-MX"/>
        </w:rPr>
      </w:pPr>
    </w:p>
    <w:p w:rsidR="003A00A6" w:rsidRPr="003A00A6" w:rsidRDefault="003A00A6" w:rsidP="003A00A6">
      <w:pPr>
        <w:pBdr>
          <w:left w:val="single" w:sz="36" w:space="6" w:color="586771"/>
        </w:pBdr>
        <w:shd w:val="clear" w:color="auto" w:fill="FFFFFF"/>
        <w:spacing w:after="0" w:line="240" w:lineRule="auto"/>
        <w:textAlignment w:val="baseline"/>
        <w:outlineLvl w:val="0"/>
        <w:rPr>
          <w:rFonts w:ascii="Arial" w:eastAsia="Times New Roman" w:hAnsi="Arial" w:cs="Arial"/>
          <w:spacing w:val="7"/>
          <w:kern w:val="36"/>
          <w:sz w:val="20"/>
          <w:szCs w:val="20"/>
          <w:lang w:eastAsia="es-MX"/>
        </w:rPr>
      </w:pPr>
      <w:r w:rsidRPr="003A00A6">
        <w:rPr>
          <w:rFonts w:ascii="Arial" w:eastAsia="Times New Roman" w:hAnsi="Arial" w:cs="Arial"/>
          <w:spacing w:val="7"/>
          <w:kern w:val="36"/>
          <w:sz w:val="20"/>
          <w:szCs w:val="20"/>
          <w:lang w:eastAsia="es-MX"/>
        </w:rPr>
        <w:t>Artículo 8 Fracción V Inciso ñ) Los padrones de proveedores o contratistas, de cuando menos los últimos tres años;</w:t>
      </w:r>
      <w:bookmarkStart w:id="0" w:name="_GoBack"/>
      <w:bookmarkEnd w:id="0"/>
    </w:p>
    <w:p w:rsidR="00F27138" w:rsidRDefault="00F27138" w:rsidP="00F27138">
      <w:pPr>
        <w:spacing w:line="240" w:lineRule="auto"/>
        <w:jc w:val="both"/>
        <w:textAlignment w:val="baseline"/>
        <w:rPr>
          <w:rFonts w:ascii="Arial" w:eastAsia="Times New Roman" w:hAnsi="Arial" w:cs="Arial"/>
          <w:sz w:val="20"/>
          <w:szCs w:val="20"/>
          <w:bdr w:val="none" w:sz="0" w:space="0" w:color="auto" w:frame="1"/>
          <w:lang w:eastAsia="es-MX"/>
        </w:rPr>
      </w:pPr>
    </w:p>
    <w:p w:rsidR="003A00A6" w:rsidRPr="003A00A6" w:rsidRDefault="003A00A6" w:rsidP="00F27138">
      <w:pPr>
        <w:spacing w:line="240" w:lineRule="auto"/>
        <w:jc w:val="both"/>
        <w:textAlignment w:val="baseline"/>
        <w:rPr>
          <w:rFonts w:ascii="Arial" w:eastAsia="Times New Roman" w:hAnsi="Arial" w:cs="Arial"/>
          <w:sz w:val="20"/>
          <w:szCs w:val="20"/>
          <w:lang w:eastAsia="es-MX"/>
        </w:rPr>
      </w:pPr>
      <w:r w:rsidRPr="003A00A6">
        <w:rPr>
          <w:rFonts w:ascii="Arial" w:eastAsia="Times New Roman" w:hAnsi="Arial" w:cs="Arial"/>
          <w:sz w:val="20"/>
          <w:szCs w:val="20"/>
          <w:bdr w:val="none" w:sz="0" w:space="0" w:color="auto" w:frame="1"/>
          <w:lang w:eastAsia="es-MX"/>
        </w:rPr>
        <w:t xml:space="preserve">A través de los siguientes buscadores, podrás consultar el padrón de proveedores y contratistas del Gobierno del Estado; que con base al artículo 19 </w:t>
      </w:r>
      <w:proofErr w:type="gramStart"/>
      <w:r w:rsidRPr="003A00A6">
        <w:rPr>
          <w:rFonts w:ascii="Arial" w:eastAsia="Times New Roman" w:hAnsi="Arial" w:cs="Arial"/>
          <w:sz w:val="20"/>
          <w:szCs w:val="20"/>
          <w:bdr w:val="none" w:sz="0" w:space="0" w:color="auto" w:frame="1"/>
          <w:lang w:eastAsia="es-MX"/>
        </w:rPr>
        <w:t>fracción</w:t>
      </w:r>
      <w:proofErr w:type="gramEnd"/>
      <w:r w:rsidRPr="003A00A6">
        <w:rPr>
          <w:rFonts w:ascii="Arial" w:eastAsia="Times New Roman" w:hAnsi="Arial" w:cs="Arial"/>
          <w:sz w:val="20"/>
          <w:szCs w:val="20"/>
          <w:bdr w:val="none" w:sz="0" w:space="0" w:color="auto" w:frame="1"/>
          <w:lang w:eastAsia="es-MX"/>
        </w:rPr>
        <w:t xml:space="preserve"> XIV de la Ley Orgánica del Poder Ejecutivo, es atribución de la Secretaría de Administración el actualizar el sistema de compras y el registro de proveedores y contratistas.</w:t>
      </w:r>
    </w:p>
    <w:p w:rsidR="003A00A6" w:rsidRPr="003A00A6" w:rsidRDefault="003A00A6" w:rsidP="003A00A6">
      <w:pPr>
        <w:rPr>
          <w:rFonts w:ascii="Arial" w:hAnsi="Arial" w:cs="Arial"/>
          <w:sz w:val="20"/>
          <w:szCs w:val="20"/>
        </w:rPr>
      </w:pPr>
      <w:hyperlink r:id="rId5" w:history="1">
        <w:r w:rsidRPr="003A00A6">
          <w:rPr>
            <w:rStyle w:val="Hipervnculo"/>
            <w:rFonts w:ascii="Arial" w:hAnsi="Arial" w:cs="Arial"/>
            <w:color w:val="auto"/>
            <w:sz w:val="20"/>
            <w:szCs w:val="20"/>
          </w:rPr>
          <w:t>https://proveedores.jalisco.gob.mx/padron</w:t>
        </w:r>
      </w:hyperlink>
    </w:p>
    <w:p w:rsidR="003A00A6" w:rsidRDefault="003A00A6" w:rsidP="003A00A6">
      <w:pPr>
        <w:pStyle w:val="NormalWeb"/>
        <w:shd w:val="clear" w:color="auto" w:fill="FFFFFF"/>
        <w:spacing w:before="0" w:beforeAutospacing="0" w:after="0" w:afterAutospacing="0" w:line="375" w:lineRule="atLeast"/>
        <w:textAlignment w:val="baseline"/>
        <w:rPr>
          <w:rFonts w:ascii="Arial" w:eastAsiaTheme="minorHAnsi" w:hAnsi="Arial" w:cs="Arial"/>
          <w:sz w:val="20"/>
          <w:szCs w:val="20"/>
          <w:lang w:eastAsia="en-US"/>
        </w:rPr>
      </w:pPr>
      <w:hyperlink r:id="rId6" w:history="1">
        <w:r w:rsidRPr="00803CDF">
          <w:rPr>
            <w:rStyle w:val="Hipervnculo"/>
            <w:rFonts w:ascii="Arial" w:eastAsiaTheme="minorHAnsi" w:hAnsi="Arial" w:cs="Arial"/>
            <w:sz w:val="20"/>
            <w:szCs w:val="20"/>
            <w:lang w:eastAsia="en-US"/>
          </w:rPr>
          <w:t>https://siop.jalisco.gob.mx/servicios/padron-de-contratistas</w:t>
        </w:r>
      </w:hyperlink>
    </w:p>
    <w:p w:rsidR="00F27138" w:rsidRDefault="00F27138" w:rsidP="003A00A6">
      <w:pPr>
        <w:pStyle w:val="NormalWeb"/>
        <w:shd w:val="clear" w:color="auto" w:fill="FFFFFF"/>
        <w:spacing w:before="0" w:beforeAutospacing="0" w:after="0" w:afterAutospacing="0" w:line="375" w:lineRule="atLeast"/>
        <w:textAlignment w:val="baseline"/>
        <w:rPr>
          <w:rFonts w:ascii="Arial" w:hAnsi="Arial" w:cs="Arial"/>
          <w:sz w:val="20"/>
          <w:szCs w:val="20"/>
        </w:rPr>
      </w:pPr>
    </w:p>
    <w:p w:rsidR="003A00A6" w:rsidRPr="003A00A6" w:rsidRDefault="003A00A6" w:rsidP="003A00A6">
      <w:pPr>
        <w:pStyle w:val="NormalWeb"/>
        <w:shd w:val="clear" w:color="auto" w:fill="FFFFFF"/>
        <w:spacing w:before="0" w:beforeAutospacing="0" w:after="0" w:afterAutospacing="0" w:line="375" w:lineRule="atLeast"/>
        <w:textAlignment w:val="baseline"/>
        <w:rPr>
          <w:rFonts w:ascii="Arial" w:hAnsi="Arial" w:cs="Arial"/>
          <w:sz w:val="20"/>
          <w:szCs w:val="20"/>
        </w:rPr>
      </w:pPr>
      <w:r w:rsidRPr="003A00A6">
        <w:rPr>
          <w:rFonts w:ascii="Arial" w:hAnsi="Arial" w:cs="Arial"/>
          <w:sz w:val="20"/>
          <w:szCs w:val="20"/>
        </w:rPr>
        <w:t>Instrucciones de ingreso:</w:t>
      </w:r>
    </w:p>
    <w:p w:rsidR="003A00A6" w:rsidRPr="003A00A6" w:rsidRDefault="003A00A6" w:rsidP="003A00A6">
      <w:pPr>
        <w:pStyle w:val="NormalWeb"/>
        <w:shd w:val="clear" w:color="auto" w:fill="FFFFFF"/>
        <w:spacing w:before="0" w:beforeAutospacing="0" w:after="0" w:afterAutospacing="0" w:line="375" w:lineRule="atLeast"/>
        <w:textAlignment w:val="baseline"/>
        <w:rPr>
          <w:rFonts w:ascii="Arial" w:hAnsi="Arial" w:cs="Arial"/>
          <w:sz w:val="20"/>
          <w:szCs w:val="20"/>
        </w:rPr>
      </w:pPr>
      <w:r w:rsidRPr="003A00A6">
        <w:rPr>
          <w:rFonts w:ascii="Arial" w:hAnsi="Arial" w:cs="Arial"/>
          <w:sz w:val="20"/>
          <w:szCs w:val="20"/>
        </w:rPr>
        <w:t>1.      Ingresar al link</w:t>
      </w:r>
    </w:p>
    <w:p w:rsidR="003A00A6" w:rsidRPr="003A00A6" w:rsidRDefault="003A00A6" w:rsidP="003A00A6">
      <w:pPr>
        <w:pStyle w:val="NormalWeb"/>
        <w:shd w:val="clear" w:color="auto" w:fill="FFFFFF"/>
        <w:spacing w:before="0" w:beforeAutospacing="0" w:after="0" w:afterAutospacing="0" w:line="375" w:lineRule="atLeast"/>
        <w:textAlignment w:val="baseline"/>
        <w:rPr>
          <w:rFonts w:ascii="Arial" w:hAnsi="Arial" w:cs="Arial"/>
          <w:sz w:val="20"/>
          <w:szCs w:val="20"/>
        </w:rPr>
      </w:pPr>
      <w:r w:rsidRPr="003A00A6">
        <w:rPr>
          <w:rFonts w:ascii="Arial" w:hAnsi="Arial" w:cs="Arial"/>
          <w:sz w:val="20"/>
          <w:szCs w:val="20"/>
        </w:rPr>
        <w:t xml:space="preserve">2.      Posicionarse con el cursor en la pestaña desea de búsqueda </w:t>
      </w:r>
      <w:proofErr w:type="gramStart"/>
      <w:r w:rsidRPr="003A00A6">
        <w:rPr>
          <w:rFonts w:ascii="Arial" w:hAnsi="Arial" w:cs="Arial"/>
          <w:sz w:val="20"/>
          <w:szCs w:val="20"/>
        </w:rPr>
        <w:t>( Por</w:t>
      </w:r>
      <w:proofErr w:type="gramEnd"/>
      <w:r w:rsidRPr="003A00A6">
        <w:rPr>
          <w:rFonts w:ascii="Arial" w:hAnsi="Arial" w:cs="Arial"/>
          <w:sz w:val="20"/>
          <w:szCs w:val="20"/>
        </w:rPr>
        <w:t xml:space="preserve"> nombre, Por categoría, por letra o </w:t>
      </w:r>
      <w:r w:rsidRPr="003A00A6">
        <w:rPr>
          <w:rFonts w:ascii="Arial" w:hAnsi="Arial" w:cs="Arial"/>
          <w:sz w:val="20"/>
          <w:szCs w:val="20"/>
        </w:rPr>
        <w:t>número</w:t>
      </w:r>
      <w:r w:rsidRPr="003A00A6">
        <w:rPr>
          <w:rFonts w:ascii="Arial" w:hAnsi="Arial" w:cs="Arial"/>
          <w:sz w:val="20"/>
          <w:szCs w:val="20"/>
        </w:rPr>
        <w:t xml:space="preserve">, </w:t>
      </w:r>
      <w:r w:rsidRPr="003A00A6">
        <w:rPr>
          <w:rFonts w:ascii="Arial" w:hAnsi="Arial" w:cs="Arial"/>
          <w:sz w:val="20"/>
          <w:szCs w:val="20"/>
        </w:rPr>
        <w:t xml:space="preserve">   </w:t>
      </w:r>
      <w:r w:rsidRPr="003A00A6">
        <w:rPr>
          <w:rFonts w:ascii="Arial" w:hAnsi="Arial" w:cs="Arial"/>
          <w:sz w:val="20"/>
          <w:szCs w:val="20"/>
        </w:rPr>
        <w:t>Por año de inscripción)</w:t>
      </w:r>
    </w:p>
    <w:p w:rsidR="003A00A6" w:rsidRPr="003A00A6" w:rsidRDefault="003A00A6" w:rsidP="003A00A6">
      <w:pPr>
        <w:pStyle w:val="NormalWeb"/>
        <w:shd w:val="clear" w:color="auto" w:fill="FFFFFF"/>
        <w:spacing w:before="0" w:beforeAutospacing="0" w:after="0" w:afterAutospacing="0" w:line="375" w:lineRule="atLeast"/>
        <w:textAlignment w:val="baseline"/>
        <w:rPr>
          <w:rFonts w:ascii="Arial" w:hAnsi="Arial" w:cs="Arial"/>
          <w:sz w:val="20"/>
          <w:szCs w:val="20"/>
        </w:rPr>
      </w:pPr>
      <w:r w:rsidRPr="003A00A6">
        <w:rPr>
          <w:rFonts w:ascii="Arial" w:hAnsi="Arial" w:cs="Arial"/>
          <w:sz w:val="20"/>
          <w:szCs w:val="20"/>
        </w:rPr>
        <w:t>3.      Ingresar el dato en el campo; el nombre, giro comercial, letra o número, año de inscripción, según corresponda</w:t>
      </w:r>
    </w:p>
    <w:p w:rsidR="003A00A6" w:rsidRPr="003A00A6" w:rsidRDefault="003A00A6" w:rsidP="003A00A6">
      <w:pPr>
        <w:pStyle w:val="NormalWeb"/>
        <w:shd w:val="clear" w:color="auto" w:fill="FFFFFF"/>
        <w:spacing w:before="0" w:beforeAutospacing="0" w:after="0" w:afterAutospacing="0" w:line="375" w:lineRule="atLeast"/>
        <w:textAlignment w:val="baseline"/>
        <w:rPr>
          <w:rFonts w:ascii="Arial" w:hAnsi="Arial" w:cs="Arial"/>
          <w:sz w:val="20"/>
          <w:szCs w:val="20"/>
        </w:rPr>
      </w:pPr>
      <w:r w:rsidRPr="003A00A6">
        <w:rPr>
          <w:rFonts w:ascii="Arial" w:hAnsi="Arial" w:cs="Arial"/>
          <w:sz w:val="20"/>
          <w:szCs w:val="20"/>
        </w:rPr>
        <w:t xml:space="preserve">4.      Seleccionar y dar </w:t>
      </w:r>
      <w:proofErr w:type="spellStart"/>
      <w:r w:rsidRPr="003A00A6">
        <w:rPr>
          <w:rFonts w:ascii="Arial" w:hAnsi="Arial" w:cs="Arial"/>
          <w:sz w:val="20"/>
          <w:szCs w:val="20"/>
        </w:rPr>
        <w:t>click</w:t>
      </w:r>
      <w:proofErr w:type="spellEnd"/>
      <w:r w:rsidRPr="003A00A6">
        <w:rPr>
          <w:rFonts w:ascii="Arial" w:hAnsi="Arial" w:cs="Arial"/>
          <w:sz w:val="20"/>
          <w:szCs w:val="20"/>
        </w:rPr>
        <w:t xml:space="preserve"> en buscar</w:t>
      </w:r>
    </w:p>
    <w:p w:rsidR="003A00A6" w:rsidRPr="003A00A6" w:rsidRDefault="003A00A6" w:rsidP="003A00A6">
      <w:pPr>
        <w:pStyle w:val="NormalWeb"/>
        <w:shd w:val="clear" w:color="auto" w:fill="FFFFFF"/>
        <w:spacing w:before="0" w:beforeAutospacing="0" w:after="0" w:afterAutospacing="0" w:line="375" w:lineRule="atLeast"/>
        <w:textAlignment w:val="baseline"/>
        <w:rPr>
          <w:rFonts w:ascii="Arial" w:hAnsi="Arial" w:cs="Arial"/>
          <w:sz w:val="20"/>
          <w:szCs w:val="20"/>
        </w:rPr>
      </w:pPr>
      <w:r w:rsidRPr="003A00A6">
        <w:rPr>
          <w:rFonts w:ascii="Arial" w:hAnsi="Arial" w:cs="Arial"/>
          <w:sz w:val="20"/>
          <w:szCs w:val="20"/>
        </w:rPr>
        <w:t xml:space="preserve">5.      Una vez que arroje los datos dar </w:t>
      </w:r>
      <w:proofErr w:type="spellStart"/>
      <w:r w:rsidRPr="003A00A6">
        <w:rPr>
          <w:rFonts w:ascii="Arial" w:hAnsi="Arial" w:cs="Arial"/>
          <w:sz w:val="20"/>
          <w:szCs w:val="20"/>
        </w:rPr>
        <w:t>click</w:t>
      </w:r>
      <w:proofErr w:type="spellEnd"/>
      <w:r w:rsidRPr="003A00A6">
        <w:rPr>
          <w:rFonts w:ascii="Arial" w:hAnsi="Arial" w:cs="Arial"/>
          <w:sz w:val="20"/>
          <w:szCs w:val="20"/>
        </w:rPr>
        <w:t xml:space="preserve"> en la clave, nombre fiscal o razón social</w:t>
      </w:r>
    </w:p>
    <w:p w:rsidR="003A00A6" w:rsidRPr="003A00A6" w:rsidRDefault="003A00A6" w:rsidP="003A00A6">
      <w:pPr>
        <w:pStyle w:val="NormalWeb"/>
        <w:shd w:val="clear" w:color="auto" w:fill="FFFFFF"/>
        <w:spacing w:before="0" w:beforeAutospacing="0" w:after="0" w:afterAutospacing="0" w:line="375" w:lineRule="atLeast"/>
        <w:textAlignment w:val="baseline"/>
        <w:rPr>
          <w:rFonts w:ascii="Arial" w:hAnsi="Arial" w:cs="Arial"/>
          <w:sz w:val="20"/>
          <w:szCs w:val="20"/>
        </w:rPr>
      </w:pPr>
      <w:r w:rsidRPr="003A00A6">
        <w:rPr>
          <w:rFonts w:ascii="Arial" w:hAnsi="Arial" w:cs="Arial"/>
          <w:sz w:val="20"/>
          <w:szCs w:val="20"/>
        </w:rPr>
        <w:lastRenderedPageBreak/>
        <w:t>6.      Se desplegará información del proveedor</w:t>
      </w:r>
    </w:p>
    <w:p w:rsidR="003A00A6" w:rsidRPr="003A00A6" w:rsidRDefault="003A00A6" w:rsidP="003A00A6">
      <w:pPr>
        <w:pStyle w:val="NormalWeb"/>
        <w:shd w:val="clear" w:color="auto" w:fill="FFFFFF"/>
        <w:spacing w:before="0" w:beforeAutospacing="0" w:after="0" w:afterAutospacing="0" w:line="375" w:lineRule="atLeast"/>
        <w:textAlignment w:val="baseline"/>
        <w:rPr>
          <w:rFonts w:ascii="Arial" w:hAnsi="Arial" w:cs="Arial"/>
          <w:sz w:val="20"/>
          <w:szCs w:val="20"/>
        </w:rPr>
      </w:pPr>
      <w:r w:rsidRPr="003A00A6">
        <w:rPr>
          <w:rFonts w:ascii="Arial" w:hAnsi="Arial" w:cs="Arial"/>
          <w:sz w:val="20"/>
          <w:szCs w:val="20"/>
        </w:rPr>
        <w:t> </w:t>
      </w:r>
    </w:p>
    <w:p w:rsidR="003A00A6" w:rsidRPr="003A00A6" w:rsidRDefault="003A00A6" w:rsidP="00F27138">
      <w:pPr>
        <w:pStyle w:val="NormalWeb"/>
        <w:shd w:val="clear" w:color="auto" w:fill="FFFFFF"/>
        <w:spacing w:before="0" w:beforeAutospacing="0" w:after="0" w:afterAutospacing="0"/>
        <w:textAlignment w:val="baseline"/>
        <w:rPr>
          <w:rFonts w:ascii="Arial" w:hAnsi="Arial" w:cs="Arial"/>
          <w:sz w:val="20"/>
          <w:szCs w:val="20"/>
        </w:rPr>
      </w:pPr>
      <w:r w:rsidRPr="003A00A6">
        <w:rPr>
          <w:rFonts w:ascii="Arial" w:hAnsi="Arial" w:cs="Arial"/>
          <w:sz w:val="20"/>
          <w:szCs w:val="20"/>
        </w:rPr>
        <w:t>La información del nombre comercial y las páginas de Internet, no es información que se solicita para integrar el padrón de proveedores.</w:t>
      </w:r>
    </w:p>
    <w:p w:rsidR="003A00A6" w:rsidRDefault="003A00A6" w:rsidP="00F27138">
      <w:pPr>
        <w:pStyle w:val="NormalWeb"/>
        <w:shd w:val="clear" w:color="auto" w:fill="FFFFFF"/>
        <w:spacing w:before="0" w:beforeAutospacing="0" w:after="0" w:afterAutospacing="0"/>
        <w:textAlignment w:val="baseline"/>
        <w:rPr>
          <w:rFonts w:ascii="Tahoma" w:hAnsi="Tahoma" w:cs="Tahoma"/>
          <w:color w:val="666666"/>
          <w:sz w:val="17"/>
          <w:szCs w:val="17"/>
        </w:rPr>
      </w:pPr>
      <w:r>
        <w:rPr>
          <w:rFonts w:ascii="Tahoma" w:hAnsi="Tahoma" w:cs="Tahoma"/>
          <w:color w:val="666666"/>
          <w:sz w:val="17"/>
          <w:szCs w:val="17"/>
        </w:rPr>
        <w:t> </w:t>
      </w:r>
    </w:p>
    <w:sectPr w:rsidR="003A00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A6"/>
    <w:rsid w:val="00327845"/>
    <w:rsid w:val="003A00A6"/>
    <w:rsid w:val="003B7B01"/>
    <w:rsid w:val="00F27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A0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00A6"/>
    <w:rPr>
      <w:color w:val="0000FF" w:themeColor="hyperlink"/>
      <w:u w:val="single"/>
    </w:rPr>
  </w:style>
  <w:style w:type="paragraph" w:styleId="NormalWeb">
    <w:name w:val="Normal (Web)"/>
    <w:basedOn w:val="Normal"/>
    <w:uiPriority w:val="99"/>
    <w:semiHidden/>
    <w:unhideWhenUsed/>
    <w:rsid w:val="003A00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A00A6"/>
    <w:rPr>
      <w:i/>
      <w:iCs/>
    </w:rPr>
  </w:style>
  <w:style w:type="character" w:customStyle="1" w:styleId="Ttulo1Car">
    <w:name w:val="Título 1 Car"/>
    <w:basedOn w:val="Fuentedeprrafopredeter"/>
    <w:link w:val="Ttulo1"/>
    <w:uiPriority w:val="9"/>
    <w:rsid w:val="003A00A6"/>
    <w:rPr>
      <w:rFonts w:ascii="Times New Roman" w:eastAsia="Times New Roman" w:hAnsi="Times New Roman" w:cs="Times New Roman"/>
      <w:b/>
      <w:bCs/>
      <w:kern w:val="36"/>
      <w:sz w:val="48"/>
      <w:szCs w:val="48"/>
      <w:lang w:eastAsia="es-MX"/>
    </w:rPr>
  </w:style>
  <w:style w:type="paragraph" w:customStyle="1" w:styleId="rtejustify">
    <w:name w:val="rtejustify"/>
    <w:basedOn w:val="Normal"/>
    <w:rsid w:val="003A00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A0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00A6"/>
    <w:rPr>
      <w:color w:val="0000FF" w:themeColor="hyperlink"/>
      <w:u w:val="single"/>
    </w:rPr>
  </w:style>
  <w:style w:type="paragraph" w:styleId="NormalWeb">
    <w:name w:val="Normal (Web)"/>
    <w:basedOn w:val="Normal"/>
    <w:uiPriority w:val="99"/>
    <w:semiHidden/>
    <w:unhideWhenUsed/>
    <w:rsid w:val="003A00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A00A6"/>
    <w:rPr>
      <w:i/>
      <w:iCs/>
    </w:rPr>
  </w:style>
  <w:style w:type="character" w:customStyle="1" w:styleId="Ttulo1Car">
    <w:name w:val="Título 1 Car"/>
    <w:basedOn w:val="Fuentedeprrafopredeter"/>
    <w:link w:val="Ttulo1"/>
    <w:uiPriority w:val="9"/>
    <w:rsid w:val="003A00A6"/>
    <w:rPr>
      <w:rFonts w:ascii="Times New Roman" w:eastAsia="Times New Roman" w:hAnsi="Times New Roman" w:cs="Times New Roman"/>
      <w:b/>
      <w:bCs/>
      <w:kern w:val="36"/>
      <w:sz w:val="48"/>
      <w:szCs w:val="48"/>
      <w:lang w:eastAsia="es-MX"/>
    </w:rPr>
  </w:style>
  <w:style w:type="paragraph" w:customStyle="1" w:styleId="rtejustify">
    <w:name w:val="rtejustify"/>
    <w:basedOn w:val="Normal"/>
    <w:rsid w:val="003A00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02173">
      <w:bodyDiv w:val="1"/>
      <w:marLeft w:val="0"/>
      <w:marRight w:val="0"/>
      <w:marTop w:val="0"/>
      <w:marBottom w:val="0"/>
      <w:divBdr>
        <w:top w:val="none" w:sz="0" w:space="0" w:color="auto"/>
        <w:left w:val="none" w:sz="0" w:space="0" w:color="auto"/>
        <w:bottom w:val="none" w:sz="0" w:space="0" w:color="auto"/>
        <w:right w:val="none" w:sz="0" w:space="0" w:color="auto"/>
      </w:divBdr>
      <w:divsChild>
        <w:div w:id="1046415842">
          <w:marLeft w:val="0"/>
          <w:marRight w:val="0"/>
          <w:marTop w:val="0"/>
          <w:marBottom w:val="0"/>
          <w:divBdr>
            <w:top w:val="none" w:sz="0" w:space="0" w:color="auto"/>
            <w:left w:val="none" w:sz="0" w:space="0" w:color="auto"/>
            <w:bottom w:val="none" w:sz="0" w:space="0" w:color="auto"/>
            <w:right w:val="none" w:sz="0" w:space="0" w:color="auto"/>
          </w:divBdr>
          <w:divsChild>
            <w:div w:id="1564482670">
              <w:marLeft w:val="0"/>
              <w:marRight w:val="0"/>
              <w:marTop w:val="0"/>
              <w:marBottom w:val="0"/>
              <w:divBdr>
                <w:top w:val="none" w:sz="0" w:space="0" w:color="auto"/>
                <w:left w:val="none" w:sz="0" w:space="0" w:color="auto"/>
                <w:bottom w:val="none" w:sz="0" w:space="0" w:color="auto"/>
                <w:right w:val="none" w:sz="0" w:space="0" w:color="auto"/>
              </w:divBdr>
              <w:divsChild>
                <w:div w:id="1740668332">
                  <w:marLeft w:val="0"/>
                  <w:marRight w:val="0"/>
                  <w:marTop w:val="0"/>
                  <w:marBottom w:val="0"/>
                  <w:divBdr>
                    <w:top w:val="none" w:sz="0" w:space="0" w:color="auto"/>
                    <w:left w:val="none" w:sz="0" w:space="0" w:color="auto"/>
                    <w:bottom w:val="none" w:sz="0" w:space="0" w:color="auto"/>
                    <w:right w:val="none" w:sz="0" w:space="0" w:color="auto"/>
                  </w:divBdr>
                  <w:divsChild>
                    <w:div w:id="656149471">
                      <w:marLeft w:val="0"/>
                      <w:marRight w:val="0"/>
                      <w:marTop w:val="300"/>
                      <w:marBottom w:val="300"/>
                      <w:divBdr>
                        <w:top w:val="none" w:sz="0" w:space="0" w:color="auto"/>
                        <w:left w:val="none" w:sz="0" w:space="0" w:color="auto"/>
                        <w:bottom w:val="none" w:sz="0" w:space="0" w:color="auto"/>
                        <w:right w:val="none" w:sz="0" w:space="0" w:color="auto"/>
                      </w:divBdr>
                      <w:divsChild>
                        <w:div w:id="2041389653">
                          <w:marLeft w:val="0"/>
                          <w:marRight w:val="0"/>
                          <w:marTop w:val="0"/>
                          <w:marBottom w:val="0"/>
                          <w:divBdr>
                            <w:top w:val="none" w:sz="0" w:space="0" w:color="auto"/>
                            <w:left w:val="none" w:sz="0" w:space="0" w:color="auto"/>
                            <w:bottom w:val="none" w:sz="0" w:space="0" w:color="auto"/>
                            <w:right w:val="none" w:sz="0" w:space="0" w:color="auto"/>
                          </w:divBdr>
                          <w:divsChild>
                            <w:div w:id="15590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015510">
      <w:bodyDiv w:val="1"/>
      <w:marLeft w:val="0"/>
      <w:marRight w:val="0"/>
      <w:marTop w:val="0"/>
      <w:marBottom w:val="0"/>
      <w:divBdr>
        <w:top w:val="none" w:sz="0" w:space="0" w:color="auto"/>
        <w:left w:val="none" w:sz="0" w:space="0" w:color="auto"/>
        <w:bottom w:val="none" w:sz="0" w:space="0" w:color="auto"/>
        <w:right w:val="none" w:sz="0" w:space="0" w:color="auto"/>
      </w:divBdr>
    </w:div>
    <w:div w:id="19297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op.jalisco.gob.mx/servicios/padron-de-contratistas" TargetMode="External"/><Relationship Id="rId5" Type="http://schemas.openxmlformats.org/officeDocument/2006/relationships/hyperlink" Target="https://proveedores.jalisco.gob.mx/padr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dc:creator>
  <cp:lastModifiedBy>CELINA</cp:lastModifiedBy>
  <cp:revision>1</cp:revision>
  <dcterms:created xsi:type="dcterms:W3CDTF">2020-10-07T19:03:00Z</dcterms:created>
  <dcterms:modified xsi:type="dcterms:W3CDTF">2020-10-07T19:17:00Z</dcterms:modified>
</cp:coreProperties>
</file>