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32" w:rsidRDefault="00B62B32" w:rsidP="00B62B32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H. AYUNTAMIENTO CONSTITUCIONAL</w:t>
      </w:r>
    </w:p>
    <w:p w:rsidR="00B62B32" w:rsidRDefault="00B62B32" w:rsidP="00B62B32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ADMINISTRACIÓN 2018 - 2021</w:t>
      </w:r>
    </w:p>
    <w:p w:rsidR="00B62B32" w:rsidRDefault="00B62B32" w:rsidP="00B62B32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VILLA GUERRERO, JAL</w:t>
      </w:r>
    </w:p>
    <w:p w:rsidR="00B62B32" w:rsidRDefault="00132D14" w:rsidP="00B62B32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ESTADÍSTICA DE </w:t>
      </w:r>
      <w:r w:rsidR="00B62B32">
        <w:rPr>
          <w:rFonts w:ascii="Arial" w:hAnsi="Arial" w:cs="Arial"/>
          <w:b/>
          <w:sz w:val="24"/>
          <w:szCs w:val="24"/>
          <w:lang w:val="es-ES_tradnl"/>
        </w:rPr>
        <w:t>SERVICIOS</w:t>
      </w:r>
    </w:p>
    <w:p w:rsidR="00B62B32" w:rsidRDefault="00B62B32" w:rsidP="00B62B32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DIRECCIÓN DE RASTRO MUNICIPAL</w:t>
      </w:r>
    </w:p>
    <w:p w:rsidR="00B62B32" w:rsidRDefault="00B62B32" w:rsidP="00B62B32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8695E2" wp14:editId="3130F1BE">
            <wp:simplePos x="1076325" y="1885950"/>
            <wp:positionH relativeFrom="margin">
              <wp:align>left</wp:align>
            </wp:positionH>
            <wp:positionV relativeFrom="margin">
              <wp:align>top</wp:align>
            </wp:positionV>
            <wp:extent cx="1752600" cy="235077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l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                      </w:t>
      </w:r>
    </w:p>
    <w:p w:rsidR="00B62B32" w:rsidRDefault="00B62B32" w:rsidP="00B62B32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B62B32" w:rsidRDefault="00B62B32" w:rsidP="00B62B32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B62B32" w:rsidRDefault="00B62B32" w:rsidP="00B62B3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32D14" w:rsidRDefault="00132D14" w:rsidP="00B62B3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32D14" w:rsidRDefault="00132D14" w:rsidP="00B62B3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:rsidR="00132D14" w:rsidRDefault="00132D14" w:rsidP="00B62B3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Style w:val="Tabladecuadrcula5oscura-nfasis1"/>
        <w:tblW w:w="0" w:type="auto"/>
        <w:tblLook w:val="04A0" w:firstRow="1" w:lastRow="0" w:firstColumn="1" w:lastColumn="0" w:noHBand="0" w:noVBand="1"/>
      </w:tblPr>
      <w:tblGrid>
        <w:gridCol w:w="1390"/>
        <w:gridCol w:w="1478"/>
        <w:gridCol w:w="1628"/>
        <w:gridCol w:w="1569"/>
        <w:gridCol w:w="1293"/>
        <w:gridCol w:w="1470"/>
      </w:tblGrid>
      <w:tr w:rsidR="00132D14" w:rsidTr="00663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 xml:space="preserve">SACRIFICIOS EN LOS MESES DE LA PRESENTE ADMINISTRACIÓN </w:t>
            </w:r>
          </w:p>
        </w:tc>
      </w:tr>
      <w:tr w:rsidR="00132D14" w:rsidTr="0066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MES</w:t>
            </w:r>
          </w:p>
        </w:tc>
        <w:tc>
          <w:tcPr>
            <w:tcW w:w="1550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OCTUBRE</w:t>
            </w:r>
          </w:p>
        </w:tc>
        <w:tc>
          <w:tcPr>
            <w:tcW w:w="1664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NOVIEMBRE</w:t>
            </w:r>
          </w:p>
        </w:tc>
        <w:tc>
          <w:tcPr>
            <w:tcW w:w="1619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DICIEMBRE</w:t>
            </w:r>
          </w:p>
        </w:tc>
        <w:tc>
          <w:tcPr>
            <w:tcW w:w="1407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ENERO</w:t>
            </w:r>
          </w:p>
        </w:tc>
        <w:tc>
          <w:tcPr>
            <w:tcW w:w="1544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FEBRERO</w:t>
            </w:r>
          </w:p>
        </w:tc>
      </w:tr>
      <w:tr w:rsidR="00132D14" w:rsidTr="0066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BOVINOS</w:t>
            </w:r>
          </w:p>
        </w:tc>
        <w:tc>
          <w:tcPr>
            <w:tcW w:w="1550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13</w:t>
            </w:r>
          </w:p>
        </w:tc>
        <w:tc>
          <w:tcPr>
            <w:tcW w:w="1664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12</w:t>
            </w:r>
          </w:p>
        </w:tc>
        <w:tc>
          <w:tcPr>
            <w:tcW w:w="1619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16</w:t>
            </w:r>
          </w:p>
        </w:tc>
        <w:tc>
          <w:tcPr>
            <w:tcW w:w="1407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11</w:t>
            </w:r>
          </w:p>
        </w:tc>
        <w:tc>
          <w:tcPr>
            <w:tcW w:w="1544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</w:p>
        </w:tc>
      </w:tr>
      <w:tr w:rsidR="00132D14" w:rsidTr="0066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6D3272"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PORCINOS</w:t>
            </w:r>
          </w:p>
        </w:tc>
        <w:tc>
          <w:tcPr>
            <w:tcW w:w="1550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55</w:t>
            </w:r>
          </w:p>
        </w:tc>
        <w:tc>
          <w:tcPr>
            <w:tcW w:w="1664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58</w:t>
            </w:r>
          </w:p>
        </w:tc>
        <w:tc>
          <w:tcPr>
            <w:tcW w:w="1619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72</w:t>
            </w:r>
          </w:p>
        </w:tc>
        <w:tc>
          <w:tcPr>
            <w:tcW w:w="1407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45</w:t>
            </w:r>
          </w:p>
        </w:tc>
        <w:tc>
          <w:tcPr>
            <w:tcW w:w="1544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41</w:t>
            </w:r>
          </w:p>
        </w:tc>
      </w:tr>
      <w:tr w:rsidR="00132D14" w:rsidTr="0066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132D14" w:rsidRPr="006D3272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OVINOS</w:t>
            </w:r>
          </w:p>
        </w:tc>
        <w:tc>
          <w:tcPr>
            <w:tcW w:w="1550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1664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1619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1407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1544" w:type="dxa"/>
          </w:tcPr>
          <w:p w:rsidR="00132D14" w:rsidRDefault="00132D14" w:rsidP="006637BD">
            <w:pPr>
              <w:pStyle w:val="NormalWeb"/>
              <w:spacing w:before="0" w:beforeAutospacing="0" w:after="0" w:afterAutospacing="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</w:tr>
    </w:tbl>
    <w:p w:rsidR="00B62B32" w:rsidRPr="00041BD7" w:rsidRDefault="00B62B32" w:rsidP="00B62B3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62B32" w:rsidRDefault="00B62B32">
      <w:pPr>
        <w:rPr>
          <w:b/>
        </w:rPr>
      </w:pPr>
    </w:p>
    <w:p w:rsidR="00132D14" w:rsidRDefault="00132D14">
      <w:pPr>
        <w:rPr>
          <w:b/>
        </w:rPr>
      </w:pPr>
    </w:p>
    <w:p w:rsidR="00132D14" w:rsidRDefault="00132D14">
      <w:pPr>
        <w:rPr>
          <w:b/>
        </w:rPr>
      </w:pPr>
    </w:p>
    <w:p w:rsidR="00132D14" w:rsidRPr="00B62B32" w:rsidRDefault="00132D14">
      <w:pPr>
        <w:rPr>
          <w:b/>
        </w:rPr>
      </w:pPr>
    </w:p>
    <w:p w:rsidR="00F74EB0" w:rsidRPr="00B62B32" w:rsidRDefault="00B62B32" w:rsidP="00B62B32">
      <w:pPr>
        <w:spacing w:after="0"/>
        <w:jc w:val="center"/>
        <w:rPr>
          <w:rFonts w:ascii="Arial" w:hAnsi="Arial" w:cs="Arial"/>
          <w:b/>
          <w:sz w:val="24"/>
        </w:rPr>
      </w:pPr>
      <w:r w:rsidRPr="00B62B32">
        <w:rPr>
          <w:rFonts w:ascii="Arial" w:hAnsi="Arial" w:cs="Arial"/>
          <w:b/>
          <w:sz w:val="24"/>
        </w:rPr>
        <w:t>Lic. José de Jesús Pinedo Sánchez</w:t>
      </w:r>
    </w:p>
    <w:p w:rsidR="00B62B32" w:rsidRPr="00B62B32" w:rsidRDefault="00B62B32" w:rsidP="00B62B32">
      <w:pPr>
        <w:spacing w:after="0"/>
        <w:jc w:val="center"/>
        <w:rPr>
          <w:rFonts w:ascii="Arial" w:hAnsi="Arial" w:cs="Arial"/>
          <w:sz w:val="24"/>
        </w:rPr>
      </w:pPr>
      <w:r w:rsidRPr="00B62B32">
        <w:rPr>
          <w:rFonts w:ascii="Arial" w:hAnsi="Arial" w:cs="Arial"/>
          <w:sz w:val="24"/>
        </w:rPr>
        <w:t>Director de Rastro Municipal</w:t>
      </w:r>
    </w:p>
    <w:sectPr w:rsidR="00B62B32" w:rsidRPr="00B62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7B2"/>
    <w:multiLevelType w:val="hybridMultilevel"/>
    <w:tmpl w:val="8F52D5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5C25"/>
    <w:multiLevelType w:val="hybridMultilevel"/>
    <w:tmpl w:val="9A6ED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53BB"/>
    <w:multiLevelType w:val="hybridMultilevel"/>
    <w:tmpl w:val="9A6ED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32"/>
    <w:rsid w:val="00132D14"/>
    <w:rsid w:val="00B62B32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36388-95D1-4387-9622-E2F5AF0B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32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B62B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B62B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decuadrcula5oscura-nfasis1">
    <w:name w:val="Grid Table 5 Dark Accent 1"/>
    <w:basedOn w:val="Tablanormal"/>
    <w:uiPriority w:val="50"/>
    <w:rsid w:val="0013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DE TRANSPARENCIA</dc:creator>
  <cp:keywords/>
  <dc:description/>
  <cp:lastModifiedBy>U. DE TRANSPARENCIA</cp:lastModifiedBy>
  <cp:revision>2</cp:revision>
  <dcterms:created xsi:type="dcterms:W3CDTF">2019-03-08T17:27:00Z</dcterms:created>
  <dcterms:modified xsi:type="dcterms:W3CDTF">2019-03-08T17:27:00Z</dcterms:modified>
</cp:coreProperties>
</file>