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F7" w:rsidRPr="0077134F" w:rsidRDefault="00B87C86" w:rsidP="00625678">
      <w:pPr>
        <w:spacing w:after="0" w:line="240" w:lineRule="auto"/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1498458</wp:posOffset>
            </wp:positionH>
            <wp:positionV relativeFrom="paragraph">
              <wp:posOffset>-311785</wp:posOffset>
            </wp:positionV>
            <wp:extent cx="857250" cy="8958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4F6" w:rsidRPr="0077134F">
        <w:rPr>
          <w:rFonts w:ascii="Comic Sans MS" w:hAnsi="Comic Sans MS"/>
          <w:b/>
        </w:rPr>
        <w:t>PROGRAMA ESTATAL</w:t>
      </w:r>
    </w:p>
    <w:p w:rsidR="003A1205" w:rsidRDefault="004F55C0" w:rsidP="00625678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“PROGRAMA DE APOYO ALIMENTARIO”</w:t>
      </w:r>
    </w:p>
    <w:p w:rsidR="004F55C0" w:rsidRPr="004F55C0" w:rsidRDefault="004F55C0" w:rsidP="004F55C0">
      <w:pPr>
        <w:spacing w:after="0" w:line="240" w:lineRule="auto"/>
        <w:jc w:val="center"/>
        <w:rPr>
          <w:rFonts w:ascii="Comic Sans MS" w:eastAsia="Calibri" w:hAnsi="Comic Sans MS" w:cs="Times New Roman"/>
          <w:b/>
        </w:rPr>
      </w:pPr>
      <w:r w:rsidRPr="004F55C0">
        <w:rPr>
          <w:rFonts w:ascii="Arial Rounded MT Bold" w:eastAsia="Calibri" w:hAnsi="Arial Rounded MT Bold" w:cs="Arial Rounded MT Bold"/>
          <w:sz w:val="26"/>
          <w:szCs w:val="26"/>
        </w:rPr>
        <w:t>GOBIERNO MUNICIPAL 2015-2018</w:t>
      </w:r>
    </w:p>
    <w:tbl>
      <w:tblPr>
        <w:tblStyle w:val="Tablaconcuadrcula"/>
        <w:tblW w:w="14354" w:type="dxa"/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701"/>
        <w:gridCol w:w="2694"/>
        <w:gridCol w:w="2693"/>
        <w:gridCol w:w="1488"/>
      </w:tblGrid>
      <w:tr w:rsidR="005F46AF" w:rsidRPr="0077134F" w:rsidTr="00FC114F">
        <w:trPr>
          <w:trHeight w:val="1302"/>
        </w:trPr>
        <w:tc>
          <w:tcPr>
            <w:tcW w:w="4361" w:type="dxa"/>
          </w:tcPr>
          <w:p w:rsidR="005F46AF" w:rsidRPr="00FC114F" w:rsidRDefault="005F46AF" w:rsidP="006256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F46AF" w:rsidRPr="00FC114F" w:rsidRDefault="005F46AF" w:rsidP="006256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F46AF" w:rsidRPr="00FC114F" w:rsidRDefault="005F46AF" w:rsidP="006256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C114F">
              <w:rPr>
                <w:rFonts w:ascii="Comic Sans MS" w:hAnsi="Comic Sans MS"/>
                <w:b/>
                <w:sz w:val="20"/>
                <w:szCs w:val="20"/>
              </w:rPr>
              <w:t>DESCRIPCIÓN  DEL PROGRAMA</w:t>
            </w:r>
          </w:p>
        </w:tc>
        <w:tc>
          <w:tcPr>
            <w:tcW w:w="1417" w:type="dxa"/>
          </w:tcPr>
          <w:p w:rsidR="005F46AF" w:rsidRPr="00FC114F" w:rsidRDefault="005F46AF" w:rsidP="006256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F46AF" w:rsidRPr="00FC114F" w:rsidRDefault="005F46AF" w:rsidP="006256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F46AF" w:rsidRPr="00FC114F" w:rsidRDefault="005F46AF" w:rsidP="006256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C114F">
              <w:rPr>
                <w:rFonts w:ascii="Comic Sans MS" w:hAnsi="Comic Sans MS"/>
                <w:b/>
                <w:sz w:val="20"/>
                <w:szCs w:val="20"/>
              </w:rPr>
              <w:t>OBJETIVO GENERAL</w:t>
            </w:r>
          </w:p>
        </w:tc>
        <w:tc>
          <w:tcPr>
            <w:tcW w:w="1701" w:type="dxa"/>
          </w:tcPr>
          <w:p w:rsidR="005F46AF" w:rsidRPr="00FC114F" w:rsidRDefault="005F46AF" w:rsidP="006256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F46AF" w:rsidRPr="00FC114F" w:rsidRDefault="005F46AF" w:rsidP="006256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F46AF" w:rsidRPr="00FC114F" w:rsidRDefault="005F46AF" w:rsidP="006256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C114F">
              <w:rPr>
                <w:rFonts w:ascii="Comic Sans MS" w:hAnsi="Comic Sans MS"/>
                <w:b/>
                <w:sz w:val="20"/>
                <w:szCs w:val="20"/>
              </w:rPr>
              <w:t>OBJETIVO ESPECIFICO</w:t>
            </w:r>
          </w:p>
        </w:tc>
        <w:tc>
          <w:tcPr>
            <w:tcW w:w="2694" w:type="dxa"/>
          </w:tcPr>
          <w:p w:rsidR="005F46AF" w:rsidRPr="00FC114F" w:rsidRDefault="005F46AF" w:rsidP="006256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F46AF" w:rsidRPr="00FC114F" w:rsidRDefault="005F46AF" w:rsidP="006256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C114F">
              <w:rPr>
                <w:rFonts w:ascii="Comic Sans MS" w:hAnsi="Comic Sans MS"/>
                <w:b/>
                <w:sz w:val="20"/>
                <w:szCs w:val="20"/>
              </w:rPr>
              <w:t>PARTICIPACIÓN ESTATAL, REGIONAL Y MUNICIPAL.</w:t>
            </w:r>
          </w:p>
        </w:tc>
        <w:tc>
          <w:tcPr>
            <w:tcW w:w="2693" w:type="dxa"/>
          </w:tcPr>
          <w:p w:rsidR="005F46AF" w:rsidRPr="00FC114F" w:rsidRDefault="005F46AF" w:rsidP="006256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F46AF" w:rsidRPr="00FC114F" w:rsidRDefault="005F46AF" w:rsidP="006256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C114F">
              <w:rPr>
                <w:rFonts w:ascii="Comic Sans MS" w:hAnsi="Comic Sans MS"/>
                <w:b/>
                <w:sz w:val="20"/>
                <w:szCs w:val="20"/>
              </w:rPr>
              <w:t>CRITERIOS Y REQUISITOS DE ELEGIBILIDAD</w:t>
            </w:r>
          </w:p>
        </w:tc>
        <w:tc>
          <w:tcPr>
            <w:tcW w:w="1488" w:type="dxa"/>
          </w:tcPr>
          <w:p w:rsidR="005F46AF" w:rsidRPr="00FC114F" w:rsidRDefault="005F46AF" w:rsidP="006256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C114F">
              <w:rPr>
                <w:rFonts w:ascii="Comic Sans MS" w:hAnsi="Comic Sans MS"/>
                <w:b/>
                <w:sz w:val="20"/>
                <w:szCs w:val="20"/>
              </w:rPr>
              <w:t>RESPONSABLE DE SU EJECUCIÓN</w:t>
            </w:r>
          </w:p>
        </w:tc>
      </w:tr>
      <w:tr w:rsidR="005F46AF" w:rsidRPr="0077134F" w:rsidTr="00FC114F">
        <w:trPr>
          <w:trHeight w:val="2610"/>
        </w:trPr>
        <w:tc>
          <w:tcPr>
            <w:tcW w:w="4361" w:type="dxa"/>
          </w:tcPr>
          <w:p w:rsidR="005F46AF" w:rsidRPr="0077134F" w:rsidRDefault="005F46AF" w:rsidP="00FC114F">
            <w:pPr>
              <w:jc w:val="both"/>
              <w:rPr>
                <w:rFonts w:ascii="Comic Sans MS" w:hAnsi="Comic Sans MS"/>
              </w:rPr>
            </w:pPr>
            <w:r w:rsidRPr="0077134F">
              <w:rPr>
                <w:rFonts w:ascii="Comic Sans MS" w:hAnsi="Comic Sans MS"/>
                <w:shd w:val="clear" w:color="auto" w:fill="FFFFFF"/>
              </w:rPr>
              <w:t xml:space="preserve">Comprende: 1) Apoyo monetario para contribuir a una mejor alimentación y nutrición de niños, niñas, adolescentes y mujeres embarazadas. 2) Apoyo a familias con hijos de 0 a 9 años para fortalecer su desarrollo. </w:t>
            </w:r>
            <w:proofErr w:type="gramStart"/>
            <w:r w:rsidRPr="0077134F">
              <w:rPr>
                <w:rFonts w:ascii="Comic Sans MS" w:hAnsi="Comic Sans MS"/>
                <w:shd w:val="clear" w:color="auto" w:fill="FFFFFF"/>
              </w:rPr>
              <w:t>3)Complementos</w:t>
            </w:r>
            <w:proofErr w:type="gramEnd"/>
            <w:r w:rsidRPr="0077134F">
              <w:rPr>
                <w:rFonts w:ascii="Comic Sans MS" w:hAnsi="Comic Sans MS"/>
                <w:shd w:val="clear" w:color="auto" w:fill="FFFFFF"/>
              </w:rPr>
              <w:t xml:space="preserve"> nutricionales para niños mayores de 6 meses y menores de 2 años, así como para mujeres embarazadas o en periodo de lactancia. 4) Leche fortificada para niños entre los 2 y 5 años. Las familias que se incorporan al PAL son beneficiarias por sus condiciones de pobreza alimentaria, y su permanencia la determina el cumplimiento de sus obligaciones, entre ellas: obtener la Cartilla Nacional de Salud de cada uno de los integrantes de la familia, quienes deberán acudir por lo menos una vez al semestre a la unidad de salud más cercana a su lugar de residencia para recibir las acciones de salud previstas en sus respectivas cartillas de salud.</w:t>
            </w:r>
          </w:p>
        </w:tc>
        <w:tc>
          <w:tcPr>
            <w:tcW w:w="1417" w:type="dxa"/>
          </w:tcPr>
          <w:p w:rsidR="005F46AF" w:rsidRPr="0077134F" w:rsidRDefault="005F46AF" w:rsidP="00FC114F">
            <w:pPr>
              <w:jc w:val="both"/>
              <w:rPr>
                <w:rFonts w:ascii="Comic Sans MS" w:hAnsi="Comic Sans MS"/>
              </w:rPr>
            </w:pPr>
            <w:r w:rsidRPr="0077134F">
              <w:rPr>
                <w:rFonts w:ascii="Comic Sans MS" w:hAnsi="Comic Sans MS"/>
                <w:shd w:val="clear" w:color="auto" w:fill="FFFFFF"/>
              </w:rPr>
              <w:t>Contribuir al desarrollo de capacidades básicas mediante acciones que mejoren la alimentación y nutrición de familias de bajos ingresos.</w:t>
            </w:r>
          </w:p>
        </w:tc>
        <w:tc>
          <w:tcPr>
            <w:tcW w:w="1701" w:type="dxa"/>
          </w:tcPr>
          <w:p w:rsidR="005F46AF" w:rsidRPr="0077134F" w:rsidRDefault="005F46AF" w:rsidP="00FC114F">
            <w:pPr>
              <w:shd w:val="clear" w:color="auto" w:fill="FFFFFF"/>
              <w:jc w:val="both"/>
              <w:rPr>
                <w:rFonts w:ascii="Comic Sans MS" w:hAnsi="Comic Sans MS"/>
              </w:rPr>
            </w:pPr>
            <w:r w:rsidRPr="0077134F">
              <w:rPr>
                <w:rFonts w:ascii="Comic Sans MS" w:hAnsi="Comic Sans MS"/>
                <w:shd w:val="clear" w:color="auto" w:fill="FFFFFF"/>
              </w:rPr>
              <w:t>Atender a los hogares en condición de pobreza alimentaria.</w:t>
            </w:r>
          </w:p>
        </w:tc>
        <w:tc>
          <w:tcPr>
            <w:tcW w:w="2694" w:type="dxa"/>
          </w:tcPr>
          <w:p w:rsidR="005F46AF" w:rsidRPr="0077134F" w:rsidRDefault="005F46AF" w:rsidP="00FC114F">
            <w:pPr>
              <w:jc w:val="both"/>
              <w:rPr>
                <w:rFonts w:ascii="Comic Sans MS" w:hAnsi="Comic Sans MS"/>
              </w:rPr>
            </w:pPr>
            <w:r w:rsidRPr="0077134F">
              <w:rPr>
                <w:rFonts w:ascii="Comic Sans MS" w:hAnsi="Comic Sans MS"/>
              </w:rPr>
              <w:t xml:space="preserve">Participan de manera efectiva estado, región y municipio primeramente para detectar a las personas que requieren el apoyo </w:t>
            </w:r>
            <w:proofErr w:type="spellStart"/>
            <w:r w:rsidRPr="0077134F">
              <w:rPr>
                <w:rFonts w:ascii="Comic Sans MS" w:hAnsi="Comic Sans MS"/>
              </w:rPr>
              <w:t>asi</w:t>
            </w:r>
            <w:proofErr w:type="spellEnd"/>
            <w:r w:rsidRPr="0077134F">
              <w:rPr>
                <w:rFonts w:ascii="Comic Sans MS" w:hAnsi="Comic Sans MS"/>
              </w:rPr>
              <w:t xml:space="preserve"> como la gestión para que llegue el apoyo en tiempo y forma.</w:t>
            </w:r>
          </w:p>
          <w:p w:rsidR="005F46AF" w:rsidRPr="0077134F" w:rsidRDefault="005F46AF" w:rsidP="00FC114F">
            <w:pPr>
              <w:jc w:val="both"/>
              <w:rPr>
                <w:rFonts w:ascii="Comic Sans MS" w:hAnsi="Comic Sans MS"/>
              </w:rPr>
            </w:pPr>
          </w:p>
          <w:p w:rsidR="005F46AF" w:rsidRPr="0077134F" w:rsidRDefault="005F46AF" w:rsidP="00FC114F">
            <w:pPr>
              <w:jc w:val="both"/>
              <w:rPr>
                <w:rFonts w:ascii="Comic Sans MS" w:hAnsi="Comic Sans MS"/>
              </w:rPr>
            </w:pPr>
          </w:p>
          <w:p w:rsidR="005F46AF" w:rsidRPr="0077134F" w:rsidRDefault="005F46AF" w:rsidP="00FC114F">
            <w:pPr>
              <w:jc w:val="both"/>
              <w:rPr>
                <w:rFonts w:ascii="Comic Sans MS" w:hAnsi="Comic Sans MS"/>
              </w:rPr>
            </w:pPr>
          </w:p>
          <w:p w:rsidR="005F46AF" w:rsidRPr="0077134F" w:rsidRDefault="005F46AF" w:rsidP="00FC114F">
            <w:pPr>
              <w:jc w:val="both"/>
              <w:rPr>
                <w:rFonts w:ascii="Comic Sans MS" w:hAnsi="Comic Sans MS"/>
              </w:rPr>
            </w:pPr>
          </w:p>
          <w:p w:rsidR="005F46AF" w:rsidRPr="0077134F" w:rsidRDefault="005F46AF" w:rsidP="00FC114F">
            <w:pPr>
              <w:jc w:val="both"/>
              <w:rPr>
                <w:rFonts w:ascii="Comic Sans MS" w:hAnsi="Comic Sans MS"/>
              </w:rPr>
            </w:pPr>
          </w:p>
          <w:p w:rsidR="005F46AF" w:rsidRPr="0077134F" w:rsidRDefault="005F46AF" w:rsidP="00FC114F">
            <w:pPr>
              <w:jc w:val="both"/>
              <w:rPr>
                <w:rFonts w:ascii="Comic Sans MS" w:hAnsi="Comic Sans MS"/>
              </w:rPr>
            </w:pPr>
          </w:p>
          <w:p w:rsidR="005F46AF" w:rsidRPr="0077134F" w:rsidRDefault="005F46AF" w:rsidP="00FC114F">
            <w:pPr>
              <w:jc w:val="both"/>
              <w:rPr>
                <w:rFonts w:ascii="Comic Sans MS" w:hAnsi="Comic Sans MS"/>
              </w:rPr>
            </w:pPr>
          </w:p>
          <w:p w:rsidR="005F46AF" w:rsidRPr="0077134F" w:rsidRDefault="005F46AF" w:rsidP="00FC114F">
            <w:pPr>
              <w:jc w:val="both"/>
              <w:rPr>
                <w:rFonts w:ascii="Comic Sans MS" w:hAnsi="Comic Sans MS"/>
              </w:rPr>
            </w:pPr>
          </w:p>
          <w:p w:rsidR="005F46AF" w:rsidRPr="0077134F" w:rsidRDefault="005F46AF" w:rsidP="00FC114F">
            <w:pPr>
              <w:jc w:val="both"/>
              <w:rPr>
                <w:rFonts w:ascii="Comic Sans MS" w:hAnsi="Comic Sans MS"/>
              </w:rPr>
            </w:pPr>
          </w:p>
          <w:p w:rsidR="005F46AF" w:rsidRPr="0077134F" w:rsidRDefault="005F46AF" w:rsidP="00FC114F">
            <w:pPr>
              <w:jc w:val="both"/>
              <w:rPr>
                <w:rFonts w:ascii="Comic Sans MS" w:hAnsi="Comic Sans MS"/>
              </w:rPr>
            </w:pPr>
          </w:p>
          <w:p w:rsidR="005F46AF" w:rsidRPr="0077134F" w:rsidRDefault="005F46AF" w:rsidP="00FC114F">
            <w:pPr>
              <w:jc w:val="both"/>
              <w:rPr>
                <w:rFonts w:ascii="Comic Sans MS" w:hAnsi="Comic Sans MS"/>
              </w:rPr>
            </w:pPr>
          </w:p>
          <w:p w:rsidR="005F46AF" w:rsidRPr="0077134F" w:rsidRDefault="005F46AF" w:rsidP="00FC114F">
            <w:pPr>
              <w:jc w:val="both"/>
              <w:rPr>
                <w:rFonts w:ascii="Comic Sans MS" w:hAnsi="Comic Sans MS"/>
              </w:rPr>
            </w:pPr>
          </w:p>
          <w:p w:rsidR="005F46AF" w:rsidRPr="0077134F" w:rsidRDefault="005F46AF" w:rsidP="00FC114F">
            <w:pPr>
              <w:jc w:val="both"/>
              <w:rPr>
                <w:rFonts w:ascii="Comic Sans MS" w:hAnsi="Comic Sans MS"/>
              </w:rPr>
            </w:pPr>
          </w:p>
          <w:p w:rsidR="005F46AF" w:rsidRPr="0077134F" w:rsidRDefault="005F46AF" w:rsidP="00FC114F">
            <w:pPr>
              <w:jc w:val="both"/>
              <w:rPr>
                <w:rFonts w:ascii="Comic Sans MS" w:hAnsi="Comic Sans MS"/>
              </w:rPr>
            </w:pPr>
          </w:p>
          <w:p w:rsidR="005F46AF" w:rsidRPr="0077134F" w:rsidRDefault="005F46AF" w:rsidP="00FC114F">
            <w:pPr>
              <w:jc w:val="both"/>
              <w:rPr>
                <w:rFonts w:ascii="Comic Sans MS" w:hAnsi="Comic Sans MS"/>
              </w:rPr>
            </w:pPr>
          </w:p>
          <w:p w:rsidR="005F46AF" w:rsidRPr="0077134F" w:rsidRDefault="005F46AF" w:rsidP="00FC114F">
            <w:pPr>
              <w:jc w:val="both"/>
              <w:rPr>
                <w:rFonts w:ascii="Comic Sans MS" w:hAnsi="Comic Sans MS"/>
              </w:rPr>
            </w:pPr>
          </w:p>
          <w:p w:rsidR="005F46AF" w:rsidRPr="0077134F" w:rsidRDefault="005F46AF" w:rsidP="00FC114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5F46AF" w:rsidRPr="0077134F" w:rsidRDefault="005F46AF" w:rsidP="00FC114F">
            <w:pPr>
              <w:shd w:val="clear" w:color="auto" w:fill="FFFFFF"/>
              <w:ind w:firstLine="288"/>
              <w:jc w:val="both"/>
              <w:rPr>
                <w:rFonts w:ascii="Comic Sans MS" w:hAnsi="Comic Sans MS"/>
              </w:rPr>
            </w:pPr>
            <w:r w:rsidRPr="0077134F">
              <w:rPr>
                <w:rFonts w:ascii="Comic Sans MS" w:hAnsi="Comic Sans MS"/>
              </w:rPr>
              <w:sym w:font="Symbol" w:char="F0B7"/>
            </w:r>
            <w:r w:rsidRPr="0077134F">
              <w:rPr>
                <w:rFonts w:ascii="Comic Sans MS" w:hAnsi="Comic Sans MS"/>
              </w:rPr>
              <w:t xml:space="preserve"> Credencial para votar con fotografía.</w:t>
            </w:r>
          </w:p>
          <w:p w:rsidR="005F46AF" w:rsidRPr="0077134F" w:rsidRDefault="005F46AF" w:rsidP="00FC114F">
            <w:pPr>
              <w:shd w:val="clear" w:color="auto" w:fill="FFFFFF"/>
              <w:ind w:firstLine="288"/>
              <w:jc w:val="both"/>
              <w:rPr>
                <w:rFonts w:ascii="Comic Sans MS" w:hAnsi="Comic Sans MS"/>
              </w:rPr>
            </w:pPr>
            <w:r w:rsidRPr="0077134F">
              <w:rPr>
                <w:rFonts w:ascii="Comic Sans MS" w:hAnsi="Comic Sans MS"/>
              </w:rPr>
              <w:t xml:space="preserve"> </w:t>
            </w:r>
            <w:r w:rsidRPr="0077134F">
              <w:rPr>
                <w:rFonts w:ascii="Comic Sans MS" w:hAnsi="Comic Sans MS"/>
              </w:rPr>
              <w:sym w:font="Symbol" w:char="F0B7"/>
            </w:r>
            <w:r w:rsidRPr="0077134F">
              <w:rPr>
                <w:rFonts w:ascii="Comic Sans MS" w:hAnsi="Comic Sans MS"/>
              </w:rPr>
              <w:t xml:space="preserve"> Constancia de identidad con fotografía o de residencia emitida por la autoridad local, expedida en un periodo no mayor de seis meses previo a su presentación; </w:t>
            </w:r>
            <w:r w:rsidRPr="0077134F">
              <w:rPr>
                <w:rFonts w:ascii="Comic Sans MS" w:hAnsi="Comic Sans MS"/>
              </w:rPr>
              <w:sym w:font="Symbol" w:char="F0B7"/>
            </w:r>
            <w:r w:rsidRPr="0077134F">
              <w:rPr>
                <w:rFonts w:ascii="Comic Sans MS" w:hAnsi="Comic Sans MS"/>
              </w:rPr>
              <w:t xml:space="preserve"> Pasaporte.</w:t>
            </w:r>
          </w:p>
          <w:p w:rsidR="005F46AF" w:rsidRPr="0077134F" w:rsidRDefault="005F46AF" w:rsidP="00FC114F">
            <w:pPr>
              <w:shd w:val="clear" w:color="auto" w:fill="FFFFFF"/>
              <w:jc w:val="both"/>
              <w:rPr>
                <w:rFonts w:ascii="Comic Sans MS" w:hAnsi="Comic Sans MS"/>
              </w:rPr>
            </w:pPr>
            <w:r w:rsidRPr="0077134F">
              <w:rPr>
                <w:rFonts w:ascii="Comic Sans MS" w:hAnsi="Comic Sans MS"/>
              </w:rPr>
              <w:t xml:space="preserve"> </w:t>
            </w:r>
            <w:r w:rsidRPr="0077134F">
              <w:rPr>
                <w:rFonts w:ascii="Comic Sans MS" w:hAnsi="Comic Sans MS"/>
              </w:rPr>
              <w:sym w:font="Symbol" w:char="F0B7"/>
            </w:r>
            <w:r w:rsidRPr="0077134F">
              <w:rPr>
                <w:rFonts w:ascii="Comic Sans MS" w:hAnsi="Comic Sans MS"/>
              </w:rPr>
              <w:t xml:space="preserve"> Cartilla del servicio militar nacional; </w:t>
            </w:r>
          </w:p>
          <w:p w:rsidR="005F46AF" w:rsidRPr="0077134F" w:rsidRDefault="005F46AF" w:rsidP="00FC114F">
            <w:pPr>
              <w:shd w:val="clear" w:color="auto" w:fill="FFFFFF"/>
              <w:jc w:val="both"/>
              <w:rPr>
                <w:rFonts w:ascii="Comic Sans MS" w:hAnsi="Comic Sans MS"/>
              </w:rPr>
            </w:pPr>
            <w:r w:rsidRPr="0077134F">
              <w:rPr>
                <w:rFonts w:ascii="Comic Sans MS" w:hAnsi="Comic Sans MS"/>
              </w:rPr>
              <w:sym w:font="Symbol" w:char="F0B7"/>
            </w:r>
            <w:r w:rsidRPr="0077134F">
              <w:rPr>
                <w:rFonts w:ascii="Comic Sans MS" w:hAnsi="Comic Sans MS"/>
              </w:rPr>
              <w:t xml:space="preserve"> Credencial del Instituto Nacional de las Personas Adultas Mayores (INAPAM); </w:t>
            </w:r>
          </w:p>
          <w:p w:rsidR="005F46AF" w:rsidRPr="0077134F" w:rsidRDefault="005F46AF" w:rsidP="00FC114F">
            <w:pPr>
              <w:shd w:val="clear" w:color="auto" w:fill="FFFFFF"/>
              <w:jc w:val="both"/>
              <w:rPr>
                <w:rFonts w:ascii="Comic Sans MS" w:hAnsi="Comic Sans MS"/>
              </w:rPr>
            </w:pPr>
            <w:r w:rsidRPr="0077134F">
              <w:rPr>
                <w:rFonts w:ascii="Comic Sans MS" w:hAnsi="Comic Sans MS"/>
              </w:rPr>
              <w:sym w:font="Symbol" w:char="F0B7"/>
            </w:r>
            <w:r w:rsidRPr="0077134F">
              <w:rPr>
                <w:rFonts w:ascii="Comic Sans MS" w:hAnsi="Comic Sans MS"/>
              </w:rPr>
              <w:t xml:space="preserve"> Cédula de Identidad Ciudadana; </w:t>
            </w:r>
          </w:p>
          <w:p w:rsidR="005F46AF" w:rsidRPr="0077134F" w:rsidRDefault="005F46AF" w:rsidP="00FC114F">
            <w:pPr>
              <w:shd w:val="clear" w:color="auto" w:fill="FFFFFF"/>
              <w:jc w:val="both"/>
              <w:rPr>
                <w:rFonts w:ascii="Comic Sans MS" w:hAnsi="Comic Sans MS"/>
              </w:rPr>
            </w:pPr>
            <w:r w:rsidRPr="0077134F">
              <w:rPr>
                <w:rFonts w:ascii="Comic Sans MS" w:hAnsi="Comic Sans MS"/>
              </w:rPr>
              <w:sym w:font="Symbol" w:char="F0B7"/>
            </w:r>
            <w:r w:rsidRPr="0077134F">
              <w:rPr>
                <w:rFonts w:ascii="Comic Sans MS" w:hAnsi="Comic Sans MS"/>
              </w:rPr>
              <w:t xml:space="preserve"> Cédula de Identidad Personal (sólo para menores de 18 años). </w:t>
            </w:r>
          </w:p>
          <w:p w:rsidR="005F46AF" w:rsidRPr="0077134F" w:rsidRDefault="005F46AF" w:rsidP="00FC114F">
            <w:pPr>
              <w:shd w:val="clear" w:color="auto" w:fill="FFFFFF"/>
              <w:jc w:val="both"/>
              <w:rPr>
                <w:rFonts w:ascii="Comic Sans MS" w:hAnsi="Comic Sans MS"/>
              </w:rPr>
            </w:pPr>
          </w:p>
        </w:tc>
        <w:tc>
          <w:tcPr>
            <w:tcW w:w="1488" w:type="dxa"/>
          </w:tcPr>
          <w:p w:rsidR="005F46AF" w:rsidRPr="0077134F" w:rsidRDefault="005F46AF" w:rsidP="00FC114F">
            <w:pPr>
              <w:shd w:val="clear" w:color="auto" w:fill="FFFFFF"/>
              <w:ind w:firstLine="288"/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 w:cs="Arial"/>
                <w:shd w:val="clear" w:color="auto" w:fill="FAFAFA"/>
              </w:rPr>
              <w:t>Profra</w:t>
            </w:r>
            <w:proofErr w:type="spellEnd"/>
            <w:r>
              <w:rPr>
                <w:rFonts w:ascii="Comic Sans MS" w:hAnsi="Comic Sans MS" w:cs="Arial"/>
                <w:shd w:val="clear" w:color="auto" w:fill="FAFAFA"/>
              </w:rPr>
              <w:t xml:space="preserve">. </w:t>
            </w:r>
            <w:proofErr w:type="spellStart"/>
            <w:r>
              <w:rPr>
                <w:rFonts w:ascii="Comic Sans MS" w:hAnsi="Comic Sans MS" w:cs="Arial"/>
                <w:shd w:val="clear" w:color="auto" w:fill="FAFAFA"/>
              </w:rPr>
              <w:t>Maria</w:t>
            </w:r>
            <w:proofErr w:type="spellEnd"/>
            <w:r>
              <w:rPr>
                <w:rFonts w:ascii="Comic Sans MS" w:hAnsi="Comic Sans MS" w:cs="Arial"/>
                <w:shd w:val="clear" w:color="auto" w:fill="FAFAFA"/>
              </w:rPr>
              <w:t xml:space="preserve"> Esperanza Navarro Camarena.</w:t>
            </w:r>
          </w:p>
        </w:tc>
      </w:tr>
    </w:tbl>
    <w:p w:rsidR="00E807F7" w:rsidRDefault="00E807F7" w:rsidP="00FC114F">
      <w:pPr>
        <w:spacing w:line="240" w:lineRule="auto"/>
      </w:pPr>
    </w:p>
    <w:p w:rsidR="00FC114F" w:rsidRDefault="00FC114F">
      <w:pPr>
        <w:spacing w:line="240" w:lineRule="auto"/>
      </w:pPr>
    </w:p>
    <w:sectPr w:rsidR="00FC114F" w:rsidSect="001722E1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6065B"/>
    <w:multiLevelType w:val="hybridMultilevel"/>
    <w:tmpl w:val="31387AB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F7"/>
    <w:rsid w:val="001722E1"/>
    <w:rsid w:val="00376AED"/>
    <w:rsid w:val="003A1205"/>
    <w:rsid w:val="004D71DA"/>
    <w:rsid w:val="004F55C0"/>
    <w:rsid w:val="0058601C"/>
    <w:rsid w:val="005F46AF"/>
    <w:rsid w:val="00625678"/>
    <w:rsid w:val="007024F6"/>
    <w:rsid w:val="007539F3"/>
    <w:rsid w:val="0077134F"/>
    <w:rsid w:val="008674AD"/>
    <w:rsid w:val="00A0121D"/>
    <w:rsid w:val="00B87C86"/>
    <w:rsid w:val="00BA0D14"/>
    <w:rsid w:val="00D03660"/>
    <w:rsid w:val="00E72E6B"/>
    <w:rsid w:val="00E807F7"/>
    <w:rsid w:val="00F10AD6"/>
    <w:rsid w:val="00F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F8541-C6B8-44FE-B24C-1107D1B6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722E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722E1"/>
  </w:style>
  <w:style w:type="paragraph" w:styleId="Textodeglobo">
    <w:name w:val="Balloon Text"/>
    <w:basedOn w:val="Normal"/>
    <w:link w:val="TextodegloboCar"/>
    <w:uiPriority w:val="99"/>
    <w:semiHidden/>
    <w:unhideWhenUsed/>
    <w:rsid w:val="00B8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42">
          <w:marLeft w:val="288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3651">
          <w:marLeft w:val="288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033">
          <w:marLeft w:val="288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016">
          <w:marLeft w:val="288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776">
          <w:marLeft w:val="288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845">
          <w:marLeft w:val="288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933">
          <w:marLeft w:val="288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35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392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4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12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5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54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11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75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4457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653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 CARBAJAL MONTES</cp:lastModifiedBy>
  <cp:revision>2</cp:revision>
  <dcterms:created xsi:type="dcterms:W3CDTF">2015-10-16T17:36:00Z</dcterms:created>
  <dcterms:modified xsi:type="dcterms:W3CDTF">2015-10-16T17:36:00Z</dcterms:modified>
</cp:coreProperties>
</file>