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F7" w:rsidRPr="00045155" w:rsidRDefault="009549F1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45155">
        <w:rPr>
          <w:rFonts w:ascii="Arial" w:hAnsi="Arial" w:cs="Arial"/>
          <w:noProof/>
          <w:sz w:val="24"/>
          <w:szCs w:val="24"/>
          <w:lang w:eastAsia="es-MX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436245</wp:posOffset>
            </wp:positionH>
            <wp:positionV relativeFrom="paragraph">
              <wp:posOffset>-327812</wp:posOffset>
            </wp:positionV>
            <wp:extent cx="890270" cy="859790"/>
            <wp:effectExtent l="0" t="0" r="508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E807F7" w:rsidRPr="00045155">
        <w:rPr>
          <w:rFonts w:ascii="Arial" w:hAnsi="Arial" w:cs="Arial"/>
          <w:b/>
          <w:sz w:val="24"/>
          <w:szCs w:val="24"/>
        </w:rPr>
        <w:t xml:space="preserve">PROGRAMA </w:t>
      </w:r>
      <w:r w:rsidRPr="00045155">
        <w:rPr>
          <w:rFonts w:ascii="Arial" w:hAnsi="Arial" w:cs="Arial"/>
          <w:b/>
          <w:sz w:val="24"/>
          <w:szCs w:val="24"/>
        </w:rPr>
        <w:t>ESTATAL</w:t>
      </w:r>
    </w:p>
    <w:p w:rsidR="003A1205" w:rsidRPr="00045155" w:rsidRDefault="002648C3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“DAEAYUNOS ESCOLARES</w:t>
      </w:r>
      <w:r w:rsidR="00E807F7" w:rsidRPr="00045155">
        <w:rPr>
          <w:rFonts w:ascii="Arial" w:hAnsi="Arial" w:cs="Arial"/>
          <w:b/>
          <w:sz w:val="24"/>
          <w:szCs w:val="24"/>
        </w:rPr>
        <w:t>”</w:t>
      </w:r>
    </w:p>
    <w:p w:rsidR="00B13C0A" w:rsidRPr="006C3E5C" w:rsidRDefault="009549F1" w:rsidP="00B13C0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C3E5C">
        <w:rPr>
          <w:rFonts w:ascii="Arial" w:eastAsia="Calibri" w:hAnsi="Arial" w:cs="Arial"/>
          <w:b/>
          <w:sz w:val="24"/>
          <w:szCs w:val="24"/>
        </w:rPr>
        <w:t>SISTEMA DIF MUNICPAL SAN JUANITO DE ESCOBEDO</w:t>
      </w:r>
      <w:r w:rsidR="00B13C0A" w:rsidRPr="006C3E5C">
        <w:rPr>
          <w:rFonts w:ascii="Arial" w:eastAsia="Calibri" w:hAnsi="Arial" w:cs="Arial"/>
          <w:b/>
          <w:sz w:val="24"/>
          <w:szCs w:val="24"/>
        </w:rPr>
        <w:t xml:space="preserve"> 2015-2018</w:t>
      </w:r>
    </w:p>
    <w:tbl>
      <w:tblPr>
        <w:tblStyle w:val="Tablaconcuadrcula"/>
        <w:tblW w:w="14354" w:type="dxa"/>
        <w:tblLook w:val="04A0" w:firstRow="1" w:lastRow="0" w:firstColumn="1" w:lastColumn="0" w:noHBand="0" w:noVBand="1"/>
      </w:tblPr>
      <w:tblGrid>
        <w:gridCol w:w="2355"/>
        <w:gridCol w:w="2101"/>
        <w:gridCol w:w="2376"/>
        <w:gridCol w:w="2126"/>
        <w:gridCol w:w="3353"/>
        <w:gridCol w:w="2043"/>
      </w:tblGrid>
      <w:tr w:rsidR="008E0FDE" w:rsidRPr="00611E72" w:rsidTr="008E0FDE">
        <w:trPr>
          <w:trHeight w:val="1362"/>
        </w:trPr>
        <w:tc>
          <w:tcPr>
            <w:tcW w:w="2376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DESCRIPCIÓN  DEL PROGRAMA</w:t>
            </w:r>
          </w:p>
        </w:tc>
        <w:tc>
          <w:tcPr>
            <w:tcW w:w="2127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OBJETIVO GENERAL</w:t>
            </w:r>
          </w:p>
        </w:tc>
        <w:tc>
          <w:tcPr>
            <w:tcW w:w="2409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OBJETIVO ESPECIFICO</w:t>
            </w:r>
          </w:p>
        </w:tc>
        <w:tc>
          <w:tcPr>
            <w:tcW w:w="2127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PARTICIPACIÓN ESTATAL, REGIONAL Y MUNICIPAL.</w:t>
            </w:r>
          </w:p>
        </w:tc>
        <w:tc>
          <w:tcPr>
            <w:tcW w:w="3401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REQUISITOS PARA LA INTEGRACIÓN AL PROGRAMA</w:t>
            </w:r>
          </w:p>
        </w:tc>
        <w:tc>
          <w:tcPr>
            <w:tcW w:w="1914" w:type="dxa"/>
          </w:tcPr>
          <w:p w:rsidR="008E0FDE" w:rsidRPr="00045155" w:rsidRDefault="008E0FDE" w:rsidP="006256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5155">
              <w:rPr>
                <w:rFonts w:ascii="Arial" w:hAnsi="Arial" w:cs="Arial"/>
                <w:b/>
                <w:sz w:val="24"/>
              </w:rPr>
              <w:t>RESPONSABLE DE SU EJECUCIÓN</w:t>
            </w:r>
          </w:p>
        </w:tc>
      </w:tr>
      <w:tr w:rsidR="008E0FDE" w:rsidRPr="00611E72" w:rsidTr="00202666">
        <w:trPr>
          <w:trHeight w:val="2610"/>
        </w:trPr>
        <w:tc>
          <w:tcPr>
            <w:tcW w:w="2376" w:type="dxa"/>
            <w:shd w:val="clear" w:color="auto" w:fill="FFFFFF" w:themeFill="background1"/>
          </w:tcPr>
          <w:p w:rsidR="00651C64" w:rsidRDefault="00651C64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Default="002648C3" w:rsidP="00611E7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 sistema DIF del Estado de Jalisco</w:t>
            </w:r>
            <w:r w:rsidR="00417106">
              <w:rPr>
                <w:rFonts w:ascii="Arial" w:hAnsi="Arial" w:cs="Arial"/>
                <w:sz w:val="20"/>
              </w:rPr>
              <w:t xml:space="preserve"> a través del </w:t>
            </w:r>
            <w:r>
              <w:rPr>
                <w:rFonts w:ascii="Arial" w:hAnsi="Arial" w:cs="Arial"/>
                <w:sz w:val="20"/>
              </w:rPr>
              <w:t xml:space="preserve"> programa de Desayunos Escolares</w:t>
            </w:r>
            <w:r w:rsidR="00417106">
              <w:rPr>
                <w:rFonts w:ascii="Arial" w:hAnsi="Arial" w:cs="Arial"/>
                <w:sz w:val="20"/>
              </w:rPr>
              <w:t xml:space="preserve"> otorga el apoyo y la protección a las niñas, niños y adolescentes escolarizados, apoyando de manera directa con desayunos o comidas escolares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17106">
              <w:rPr>
                <w:rFonts w:ascii="Arial" w:hAnsi="Arial" w:cs="Arial"/>
                <w:sz w:val="20"/>
              </w:rPr>
              <w:t xml:space="preserve">fríos o calientes reforzando el primer alimento de la mañana con el objetivo de coadyuvar con el aporte nutricional adecuado para el menor y en la búsqueda de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17106">
              <w:rPr>
                <w:rFonts w:ascii="Arial" w:hAnsi="Arial" w:cs="Arial"/>
                <w:sz w:val="20"/>
              </w:rPr>
              <w:t>combatir los serios problemas alimentarios mencionados anteriormente que afectan a nuestro estado.</w:t>
            </w:r>
          </w:p>
          <w:p w:rsidR="00417106" w:rsidRPr="00045155" w:rsidRDefault="00417106" w:rsidP="00611E7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</w:tcPr>
          <w:p w:rsidR="00651C64" w:rsidRDefault="00651C64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651C64" w:rsidP="00611E7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Contribuir a la Seguridad Alimentaria de la población escolar, mediante la entrega de Desayunos Calientes, Desayunos Fríos, diseñados con base en los criterios de calidad Nutricia y acompañados de acciones de orientación alimentaria, aseguramiento de la calidad alimentaria y producción de alimentos. </w:t>
            </w:r>
          </w:p>
        </w:tc>
        <w:tc>
          <w:tcPr>
            <w:tcW w:w="2409" w:type="dxa"/>
          </w:tcPr>
          <w:p w:rsidR="00A66E72" w:rsidRDefault="00A66E72" w:rsidP="009549F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651C64">
              <w:rPr>
                <w:rFonts w:ascii="Arial" w:hAnsi="Arial" w:cs="Arial"/>
                <w:sz w:val="20"/>
              </w:rPr>
              <w:t xml:space="preserve">Atender prioritariamente con Desayunos Escolares modalidad Fría y Caliente </w:t>
            </w:r>
            <w:r>
              <w:rPr>
                <w:rFonts w:ascii="Arial" w:hAnsi="Arial" w:cs="Arial"/>
                <w:sz w:val="20"/>
              </w:rPr>
              <w:t>a niñas</w:t>
            </w:r>
            <w:r w:rsidR="00681E82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niños y adolescentes que vivan o acudan a planteles educativos ubicados en las localidades de alta y muy alta marginación.</w:t>
            </w:r>
          </w:p>
          <w:p w:rsidR="00A66E72" w:rsidRDefault="00A66E72" w:rsidP="009549F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Fomentar entre los padres de familia de los beneficiarios la participación social como eje importante de la operatividad del programa </w:t>
            </w:r>
          </w:p>
          <w:p w:rsidR="00A66E72" w:rsidRPr="00045155" w:rsidRDefault="00A66E72" w:rsidP="009549F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Fortalecer el programa de desayunos escolares en modalidad caliente a través de la entrega de equipo de cocina y/o mobiliario a los planteles escolares, para que cuenten con espacios que faciliten la preparación de los alimentos y la operación del programa.</w:t>
            </w:r>
          </w:p>
        </w:tc>
        <w:tc>
          <w:tcPr>
            <w:tcW w:w="2127" w:type="dxa"/>
          </w:tcPr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417106" w:rsidP="00611E7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Este programa es de apoyo directo en especie, es decir se entrega alimento </w:t>
            </w:r>
            <w:r w:rsidR="00651C64">
              <w:rPr>
                <w:rFonts w:ascii="Arial" w:hAnsi="Arial" w:cs="Arial"/>
                <w:sz w:val="20"/>
              </w:rPr>
              <w:t>a los Sistemas DIF Municipales (SMDIF) quienes los distribuyen a los planteles educativos para que los padres de familia realicen preparación, distribución y consumo de Desayunos Escolares diarios, de las niñas, ni</w:t>
            </w:r>
            <w:r w:rsidR="00E6214B">
              <w:rPr>
                <w:rFonts w:ascii="Arial" w:hAnsi="Arial" w:cs="Arial"/>
                <w:sz w:val="20"/>
              </w:rPr>
              <w:t xml:space="preserve">ños y adolescentes beneficiados en los planteles escolares.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045155" w:rsidRDefault="008E0FDE" w:rsidP="00611E7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1" w:type="dxa"/>
          </w:tcPr>
          <w:p w:rsidR="00681E82" w:rsidRDefault="00681E82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8E0FDE" w:rsidRPr="00D76A60" w:rsidRDefault="00681E82" w:rsidP="00D76A6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</w:rPr>
            </w:pPr>
            <w:r w:rsidRPr="00D76A60">
              <w:rPr>
                <w:rFonts w:ascii="Arial" w:hAnsi="Arial" w:cs="Arial"/>
                <w:sz w:val="20"/>
              </w:rPr>
              <w:t>Niñas, niños y adolescentes en condiciones de riesgo y vulnerabilidad que asistan a planteles oficiales del sistema educativo estatal.</w:t>
            </w:r>
          </w:p>
          <w:p w:rsidR="00681E82" w:rsidRDefault="00681E82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681E82" w:rsidRPr="00D76A60" w:rsidRDefault="00681E82" w:rsidP="00D76A6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</w:rPr>
            </w:pPr>
            <w:r w:rsidRPr="00D76A60">
              <w:rPr>
                <w:rFonts w:ascii="Arial" w:hAnsi="Arial" w:cs="Arial"/>
                <w:sz w:val="20"/>
              </w:rPr>
              <w:t>Que el plantel se encuentre ubicado en las localidades atendidas con alta y muy alta marginación preferentemente a los ubicados en la cruzada nacional contra el hambre.</w:t>
            </w:r>
          </w:p>
          <w:p w:rsidR="00681E82" w:rsidRDefault="00681E82" w:rsidP="00611E72">
            <w:pPr>
              <w:jc w:val="both"/>
              <w:rPr>
                <w:rFonts w:ascii="Arial" w:hAnsi="Arial" w:cs="Arial"/>
                <w:sz w:val="20"/>
              </w:rPr>
            </w:pPr>
          </w:p>
          <w:p w:rsidR="00681E82" w:rsidRPr="00D76A60" w:rsidRDefault="00681E82" w:rsidP="00D76A6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</w:rPr>
            </w:pPr>
            <w:r w:rsidRPr="00D76A60">
              <w:rPr>
                <w:rFonts w:ascii="Arial" w:hAnsi="Arial" w:cs="Arial"/>
                <w:sz w:val="20"/>
              </w:rPr>
              <w:t>Contar con CURP</w:t>
            </w:r>
          </w:p>
          <w:p w:rsidR="00D76A60" w:rsidRPr="00D76A60" w:rsidRDefault="00D76A60" w:rsidP="00D76A60">
            <w:pPr>
              <w:pStyle w:val="Prrafodelista"/>
              <w:rPr>
                <w:rFonts w:ascii="Arial" w:hAnsi="Arial" w:cs="Arial"/>
                <w:sz w:val="20"/>
              </w:rPr>
            </w:pPr>
          </w:p>
          <w:p w:rsidR="00681E82" w:rsidRPr="00D76A60" w:rsidRDefault="00681E82" w:rsidP="00D76A6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</w:rPr>
            </w:pPr>
            <w:r w:rsidRPr="00D76A60">
              <w:rPr>
                <w:rFonts w:ascii="Arial" w:hAnsi="Arial" w:cs="Arial"/>
                <w:sz w:val="20"/>
              </w:rPr>
              <w:t>Registrarse en el padrón del programa al inicio del ciclo escolar.</w:t>
            </w:r>
          </w:p>
          <w:p w:rsidR="00681E82" w:rsidRPr="00045155" w:rsidRDefault="00681E82" w:rsidP="00611E7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14" w:type="dxa"/>
          </w:tcPr>
          <w:p w:rsidR="008E0FDE" w:rsidRDefault="008E0FDE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</w:p>
          <w:p w:rsidR="00681E82" w:rsidRPr="00045155" w:rsidRDefault="00681E82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  <w:r>
              <w:rPr>
                <w:rFonts w:ascii="Arial" w:hAnsi="Arial" w:cs="Arial"/>
                <w:sz w:val="20"/>
                <w:shd w:val="clear" w:color="auto" w:fill="FAFAFA"/>
              </w:rPr>
              <w:t xml:space="preserve">Cinthia Domínguez Hernández </w:t>
            </w:r>
          </w:p>
        </w:tc>
      </w:tr>
    </w:tbl>
    <w:p w:rsidR="00E807F7" w:rsidRDefault="00E807F7"/>
    <w:sectPr w:rsidR="00E807F7" w:rsidSect="001722E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85D"/>
    <w:multiLevelType w:val="hybridMultilevel"/>
    <w:tmpl w:val="2FE6054E"/>
    <w:lvl w:ilvl="0" w:tplc="3C980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065B"/>
    <w:multiLevelType w:val="hybridMultilevel"/>
    <w:tmpl w:val="31387AB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21D6E"/>
    <w:multiLevelType w:val="hybridMultilevel"/>
    <w:tmpl w:val="95E85B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041AD"/>
    <w:multiLevelType w:val="hybridMultilevel"/>
    <w:tmpl w:val="553669BC"/>
    <w:lvl w:ilvl="0" w:tplc="3182A6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A7478"/>
    <w:multiLevelType w:val="hybridMultilevel"/>
    <w:tmpl w:val="18FA8BE2"/>
    <w:lvl w:ilvl="0" w:tplc="6D1C6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F6217"/>
    <w:multiLevelType w:val="hybridMultilevel"/>
    <w:tmpl w:val="8A22A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E6A61"/>
    <w:multiLevelType w:val="hybridMultilevel"/>
    <w:tmpl w:val="1FB4A086"/>
    <w:lvl w:ilvl="0" w:tplc="25DE29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F7"/>
    <w:rsid w:val="00045155"/>
    <w:rsid w:val="0006550F"/>
    <w:rsid w:val="000E7997"/>
    <w:rsid w:val="001722E1"/>
    <w:rsid w:val="00202666"/>
    <w:rsid w:val="002648C3"/>
    <w:rsid w:val="002A2719"/>
    <w:rsid w:val="0037581D"/>
    <w:rsid w:val="003A1205"/>
    <w:rsid w:val="00417106"/>
    <w:rsid w:val="004C0B39"/>
    <w:rsid w:val="004D71DA"/>
    <w:rsid w:val="00611E72"/>
    <w:rsid w:val="00625678"/>
    <w:rsid w:val="00651C64"/>
    <w:rsid w:val="00681E82"/>
    <w:rsid w:val="006C3E5C"/>
    <w:rsid w:val="0073247C"/>
    <w:rsid w:val="00735D6C"/>
    <w:rsid w:val="007539F3"/>
    <w:rsid w:val="007C0688"/>
    <w:rsid w:val="00834D34"/>
    <w:rsid w:val="0086155C"/>
    <w:rsid w:val="008B6E66"/>
    <w:rsid w:val="008E0FDE"/>
    <w:rsid w:val="009549F1"/>
    <w:rsid w:val="009F1395"/>
    <w:rsid w:val="00A66E72"/>
    <w:rsid w:val="00A773CB"/>
    <w:rsid w:val="00B13C0A"/>
    <w:rsid w:val="00CC7A31"/>
    <w:rsid w:val="00D03660"/>
    <w:rsid w:val="00D76A60"/>
    <w:rsid w:val="00E6214B"/>
    <w:rsid w:val="00E72E6B"/>
    <w:rsid w:val="00E807F7"/>
    <w:rsid w:val="00EA0FBD"/>
    <w:rsid w:val="00F24DD7"/>
    <w:rsid w:val="00F96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1C84-9280-49B3-9DA9-21EE1B93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Luffi</cp:lastModifiedBy>
  <cp:revision>2</cp:revision>
  <cp:lastPrinted>2015-10-14T19:39:00Z</cp:lastPrinted>
  <dcterms:created xsi:type="dcterms:W3CDTF">2016-06-16T15:02:00Z</dcterms:created>
  <dcterms:modified xsi:type="dcterms:W3CDTF">2016-06-16T15:02:00Z</dcterms:modified>
</cp:coreProperties>
</file>