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BA" w:rsidRPr="00045155" w:rsidRDefault="00E074BA" w:rsidP="00E074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5155">
        <w:rPr>
          <w:rFonts w:ascii="Arial" w:hAnsi="Arial" w:cs="Arial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0" locked="0" layoutInCell="1" allowOverlap="1" wp14:anchorId="6AEC6C0D" wp14:editId="0AFA1647">
            <wp:simplePos x="0" y="0"/>
            <wp:positionH relativeFrom="column">
              <wp:posOffset>436245</wp:posOffset>
            </wp:positionH>
            <wp:positionV relativeFrom="paragraph">
              <wp:posOffset>-327812</wp:posOffset>
            </wp:positionV>
            <wp:extent cx="890270" cy="85979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155">
        <w:rPr>
          <w:rFonts w:ascii="Arial" w:hAnsi="Arial" w:cs="Arial"/>
          <w:b/>
          <w:sz w:val="24"/>
          <w:szCs w:val="24"/>
        </w:rPr>
        <w:t>PROGRAMA ESTATAL</w:t>
      </w:r>
    </w:p>
    <w:p w:rsidR="00E074BA" w:rsidRPr="00045155" w:rsidRDefault="00E074BA" w:rsidP="00E074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>BECAS ESCOLARES</w:t>
      </w:r>
      <w:r w:rsidRPr="00045155">
        <w:rPr>
          <w:rFonts w:ascii="Arial" w:hAnsi="Arial" w:cs="Arial"/>
          <w:b/>
          <w:sz w:val="24"/>
          <w:szCs w:val="24"/>
        </w:rPr>
        <w:t>”</w:t>
      </w:r>
    </w:p>
    <w:p w:rsidR="00E074BA" w:rsidRPr="006C3E5C" w:rsidRDefault="00E074BA" w:rsidP="00E074B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MUNICPAL SAN JUANITO DE ESCOBEDO 2015-2018</w:t>
      </w:r>
    </w:p>
    <w:tbl>
      <w:tblPr>
        <w:tblStyle w:val="Tablaconcuadrcula"/>
        <w:tblW w:w="14354" w:type="dxa"/>
        <w:tblLook w:val="04A0" w:firstRow="1" w:lastRow="0" w:firstColumn="1" w:lastColumn="0" w:noHBand="0" w:noVBand="1"/>
      </w:tblPr>
      <w:tblGrid>
        <w:gridCol w:w="2358"/>
        <w:gridCol w:w="2101"/>
        <w:gridCol w:w="2381"/>
        <w:gridCol w:w="2126"/>
        <w:gridCol w:w="3345"/>
        <w:gridCol w:w="2043"/>
      </w:tblGrid>
      <w:tr w:rsidR="00E074BA" w:rsidRPr="00611E72" w:rsidTr="000612E8">
        <w:trPr>
          <w:trHeight w:val="1362"/>
        </w:trPr>
        <w:tc>
          <w:tcPr>
            <w:tcW w:w="2376" w:type="dxa"/>
          </w:tcPr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DESCRIPCIÓN  DEL PROGRAMA</w:t>
            </w:r>
          </w:p>
        </w:tc>
        <w:tc>
          <w:tcPr>
            <w:tcW w:w="2127" w:type="dxa"/>
          </w:tcPr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GENERAL</w:t>
            </w:r>
          </w:p>
        </w:tc>
        <w:tc>
          <w:tcPr>
            <w:tcW w:w="2409" w:type="dxa"/>
          </w:tcPr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ESPECIFICO</w:t>
            </w:r>
          </w:p>
        </w:tc>
        <w:tc>
          <w:tcPr>
            <w:tcW w:w="2127" w:type="dxa"/>
          </w:tcPr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PARTICIPACIÓN ESTATAL, REGIONAL Y MUNICIPAL.</w:t>
            </w:r>
          </w:p>
        </w:tc>
        <w:tc>
          <w:tcPr>
            <w:tcW w:w="3401" w:type="dxa"/>
          </w:tcPr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REQUISITOS PARA LA INTEGRACIÓN AL PROGRAMA</w:t>
            </w:r>
          </w:p>
        </w:tc>
        <w:tc>
          <w:tcPr>
            <w:tcW w:w="1914" w:type="dxa"/>
          </w:tcPr>
          <w:p w:rsidR="00E074BA" w:rsidRPr="00045155" w:rsidRDefault="00E074BA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RESPONSABLE DE SU EJECUCIÓN</w:t>
            </w:r>
          </w:p>
        </w:tc>
      </w:tr>
      <w:tr w:rsidR="00E074BA" w:rsidRPr="00611E72" w:rsidTr="000612E8">
        <w:trPr>
          <w:trHeight w:val="2610"/>
        </w:trPr>
        <w:tc>
          <w:tcPr>
            <w:tcW w:w="2376" w:type="dxa"/>
          </w:tcPr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  <w:r>
              <w:t xml:space="preserve">El programa está dirigido a niños, niñas y adolescentes de entre los 6 y los 17 años 11 meses de edad, que presenten situaciones de riesgos psicosociales, como son: adicciones, embarazo infantil y/o adolescente, migración, trabajo, abuso sexual, conflictos con la ley o situación de calle. Estas problemáticas son atendidas a través de acciones preventivas como: talleres socio-formativos, actividades culturales y/o recreativas y apoyos escolares y/o de capacitación, según se requiera. </w:t>
            </w:r>
          </w:p>
        </w:tc>
        <w:tc>
          <w:tcPr>
            <w:tcW w:w="2127" w:type="dxa"/>
          </w:tcPr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  <w:r>
              <w:t>Generar acciones de prevención en los sectores público, social y privado, en favor de la atención, defensa y protección de los derechos de niñas, niños y adolescentes.</w:t>
            </w:r>
          </w:p>
        </w:tc>
        <w:tc>
          <w:tcPr>
            <w:tcW w:w="2409" w:type="dxa"/>
            <w:shd w:val="clear" w:color="auto" w:fill="FFFFFF" w:themeFill="background1"/>
          </w:tcPr>
          <w:p w:rsidR="00E074BA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BECAS ESCOLARES</w:t>
            </w:r>
          </w:p>
          <w:p w:rsidR="00E074BA" w:rsidRDefault="00E074BA" w:rsidP="000612E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Apoyar a que las niñas y niños, y adolescentes menores de </w:t>
            </w:r>
            <w:r>
              <w:t>17 años 11 meses de edad,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inscritos en escuelas públicas del Distrito Federal y que son vulnerables por carencia social, continúen sus estudios a nivel básico, a través de la entrega de una beca escolar y llevar a cabo actividades lúdicas y de esparcimiento con enfoque de Derechos Humanos y Equidad de Género.</w:t>
            </w:r>
          </w:p>
        </w:tc>
        <w:tc>
          <w:tcPr>
            <w:tcW w:w="2127" w:type="dxa"/>
          </w:tcPr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RECURSO DIF ESTATAL.</w:t>
            </w: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1" w:type="dxa"/>
          </w:tcPr>
          <w:p w:rsidR="00E074BA" w:rsidRPr="00341734" w:rsidRDefault="00E074BA" w:rsidP="000612E8">
            <w:pPr>
              <w:spacing w:line="351" w:lineRule="atLeast"/>
              <w:textAlignment w:val="baseline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Menores de 8 a 17 años 11 meses de edad</w:t>
            </w:r>
            <w:r w:rsidRPr="00341734">
              <w:rPr>
                <w:rFonts w:eastAsia="Times New Roman" w:cs="Arial"/>
                <w:color w:val="000000"/>
                <w:lang w:eastAsia="es-MX"/>
              </w:rPr>
              <w:t>, sus familias y comunidades que están en riesgo.</w:t>
            </w:r>
          </w:p>
          <w:p w:rsidR="00E074BA" w:rsidRPr="00041786" w:rsidRDefault="00E074BA" w:rsidP="000612E8">
            <w:pPr>
              <w:spacing w:line="351" w:lineRule="atLeast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407FC7">
              <w:rPr>
                <w:rFonts w:cs="Arial"/>
              </w:rPr>
              <w:t>Niñas, niños y adolescentes en situación de riesgos psicosociales; adultos que guardan relación directa con las NNA.</w:t>
            </w:r>
          </w:p>
        </w:tc>
        <w:tc>
          <w:tcPr>
            <w:tcW w:w="1914" w:type="dxa"/>
          </w:tcPr>
          <w:p w:rsidR="00E074BA" w:rsidRDefault="00E074BA" w:rsidP="000612E8">
            <w:pPr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>LTS. MARIA  LOURDES ROGRIGUEZ BARRETO</w:t>
            </w:r>
          </w:p>
          <w:p w:rsidR="00E074BA" w:rsidRPr="00045155" w:rsidRDefault="00E074BA" w:rsidP="000612E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</w:tc>
      </w:tr>
    </w:tbl>
    <w:p w:rsidR="003A3C00" w:rsidRDefault="003A3C00"/>
    <w:sectPr w:rsidR="003A3C00" w:rsidSect="000C044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4D"/>
    <w:rsid w:val="000C044D"/>
    <w:rsid w:val="001A10AB"/>
    <w:rsid w:val="003A3C00"/>
    <w:rsid w:val="00E0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</dc:creator>
  <cp:lastModifiedBy>Luffi</cp:lastModifiedBy>
  <cp:revision>2</cp:revision>
  <dcterms:created xsi:type="dcterms:W3CDTF">2016-06-16T14:55:00Z</dcterms:created>
  <dcterms:modified xsi:type="dcterms:W3CDTF">2016-06-16T14:55:00Z</dcterms:modified>
</cp:coreProperties>
</file>