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F0CC2" w14:textId="77777777" w:rsidR="009751A0" w:rsidRPr="007634E9" w:rsidRDefault="009751A0" w:rsidP="00367FDA">
      <w:pPr>
        <w:rPr>
          <w:rFonts w:ascii="Arial" w:hAnsi="Arial" w:cs="Arial"/>
          <w:b/>
          <w:sz w:val="28"/>
          <w:szCs w:val="28"/>
        </w:rPr>
      </w:pPr>
      <w:bookmarkStart w:id="0" w:name="_GoBack"/>
      <w:bookmarkEnd w:id="0"/>
    </w:p>
    <w:p w14:paraId="1349647E" w14:textId="77777777" w:rsidR="00367FDA" w:rsidRPr="007634E9" w:rsidRDefault="009751A0" w:rsidP="0010409C">
      <w:pPr>
        <w:jc w:val="center"/>
        <w:rPr>
          <w:rFonts w:ascii="Arial" w:hAnsi="Arial" w:cs="Arial"/>
          <w:b/>
          <w:sz w:val="28"/>
          <w:szCs w:val="28"/>
        </w:rPr>
      </w:pPr>
      <w:r w:rsidRPr="007634E9">
        <w:rPr>
          <w:rFonts w:ascii="Arial" w:hAnsi="Arial" w:cs="Arial"/>
          <w:b/>
          <w:sz w:val="28"/>
          <w:szCs w:val="28"/>
        </w:rPr>
        <w:t>PROGRAMA ANUAL DE TRABAJO 2021</w:t>
      </w:r>
    </w:p>
    <w:p w14:paraId="01A0EC7A" w14:textId="77777777" w:rsidR="009751A0" w:rsidRPr="007634E9" w:rsidRDefault="009751A0" w:rsidP="00367FDA">
      <w:pPr>
        <w:rPr>
          <w:rFonts w:ascii="Arial" w:hAnsi="Arial" w:cs="Arial"/>
          <w:b/>
          <w:sz w:val="28"/>
          <w:szCs w:val="28"/>
        </w:rPr>
      </w:pPr>
    </w:p>
    <w:p w14:paraId="159CA85D" w14:textId="77777777" w:rsidR="009751A0" w:rsidRPr="007634E9" w:rsidRDefault="009751A0" w:rsidP="007634E9">
      <w:pPr>
        <w:jc w:val="center"/>
        <w:rPr>
          <w:rFonts w:ascii="Arial" w:hAnsi="Arial" w:cs="Arial"/>
          <w:b/>
          <w:sz w:val="28"/>
          <w:szCs w:val="28"/>
        </w:rPr>
      </w:pPr>
      <w:r w:rsidRPr="007634E9">
        <w:rPr>
          <w:rFonts w:ascii="Arial" w:hAnsi="Arial" w:cs="Arial"/>
          <w:b/>
          <w:sz w:val="28"/>
          <w:szCs w:val="28"/>
        </w:rPr>
        <w:t>COMITÉ DE ÉTICA, CONDUCTA Y PREVENC</w:t>
      </w:r>
      <w:r w:rsidR="00830711">
        <w:rPr>
          <w:rFonts w:ascii="Arial" w:hAnsi="Arial" w:cs="Arial"/>
          <w:b/>
          <w:sz w:val="28"/>
          <w:szCs w:val="28"/>
        </w:rPr>
        <w:t>IÓN DE CONFLICTOS DE INTERÉS DEL INSTITUTO DE FORMACIÓN PARA EL TRABAJO</w:t>
      </w:r>
      <w:r w:rsidR="00FE73F5">
        <w:rPr>
          <w:rFonts w:ascii="Arial" w:hAnsi="Arial" w:cs="Arial"/>
          <w:b/>
          <w:sz w:val="28"/>
          <w:szCs w:val="28"/>
        </w:rPr>
        <w:t xml:space="preserve"> DEL ESTADO DE JALISCO</w:t>
      </w:r>
    </w:p>
    <w:p w14:paraId="35F3B96D" w14:textId="77777777" w:rsidR="009751A0" w:rsidRPr="007634E9" w:rsidRDefault="009751A0" w:rsidP="00367FDA">
      <w:pPr>
        <w:jc w:val="both"/>
        <w:rPr>
          <w:rFonts w:ascii="Arial" w:hAnsi="Arial" w:cs="Arial"/>
          <w:b/>
        </w:rPr>
      </w:pPr>
    </w:p>
    <w:p w14:paraId="621D4E12" w14:textId="77777777" w:rsidR="00367FDA" w:rsidRPr="007634E9" w:rsidRDefault="00367FDA" w:rsidP="00901CB3">
      <w:pPr>
        <w:ind w:firstLine="708"/>
        <w:rPr>
          <w:rFonts w:ascii="Arial" w:hAnsi="Arial" w:cs="Arial"/>
          <w:b/>
        </w:rPr>
      </w:pPr>
      <w:r w:rsidRPr="007634E9">
        <w:rPr>
          <w:rFonts w:ascii="Arial" w:hAnsi="Arial" w:cs="Arial"/>
          <w:b/>
        </w:rPr>
        <w:t>INTRODUCCIÓN</w:t>
      </w:r>
    </w:p>
    <w:p w14:paraId="1948E501" w14:textId="77777777" w:rsidR="001961A9" w:rsidRPr="007634E9" w:rsidRDefault="001961A9" w:rsidP="00367FDA">
      <w:pPr>
        <w:jc w:val="both"/>
        <w:rPr>
          <w:rFonts w:ascii="Arial" w:hAnsi="Arial" w:cs="Arial"/>
          <w:lang w:val="es-MX"/>
        </w:rPr>
      </w:pPr>
    </w:p>
    <w:p w14:paraId="1C861063" w14:textId="77777777" w:rsidR="001961A9" w:rsidRPr="007634E9" w:rsidRDefault="001961A9" w:rsidP="001961A9">
      <w:pPr>
        <w:ind w:right="-79"/>
        <w:jc w:val="both"/>
        <w:rPr>
          <w:rFonts w:ascii="Arial" w:hAnsi="Arial" w:cs="Arial"/>
          <w:sz w:val="23"/>
          <w:szCs w:val="23"/>
        </w:rPr>
      </w:pPr>
      <w:r w:rsidRPr="007634E9">
        <w:rPr>
          <w:rFonts w:ascii="Arial" w:hAnsi="Arial" w:cs="Arial"/>
          <w:sz w:val="23"/>
          <w:szCs w:val="23"/>
        </w:rPr>
        <w:t xml:space="preserve">De conformidad a lo establecido en la Ley del Sistema Anticorrupción del Estado de Jalisco, se establecen como principios rectores del servicio público la legalidad, honradez, lealtad, imparcialidad, eficiencia, objetividad, profesionalismo, eficacia, equidad, transparencia, austeridad, integridad, competencia por mérito y justicia. </w:t>
      </w:r>
    </w:p>
    <w:p w14:paraId="5E2F6235" w14:textId="77777777" w:rsidR="001961A9" w:rsidRPr="007634E9" w:rsidRDefault="001961A9" w:rsidP="001961A9">
      <w:pPr>
        <w:ind w:right="-79"/>
        <w:jc w:val="both"/>
        <w:rPr>
          <w:rFonts w:ascii="Arial" w:hAnsi="Arial" w:cs="Arial"/>
          <w:sz w:val="23"/>
          <w:szCs w:val="23"/>
        </w:rPr>
      </w:pPr>
    </w:p>
    <w:p w14:paraId="5AD76697" w14:textId="77777777" w:rsidR="001961A9" w:rsidRPr="007634E9" w:rsidRDefault="001961A9" w:rsidP="001961A9">
      <w:pPr>
        <w:ind w:right="-79"/>
        <w:jc w:val="both"/>
        <w:rPr>
          <w:rFonts w:ascii="Arial" w:hAnsi="Arial" w:cs="Arial"/>
          <w:sz w:val="23"/>
          <w:szCs w:val="23"/>
        </w:rPr>
      </w:pPr>
      <w:r w:rsidRPr="007634E9">
        <w:rPr>
          <w:rFonts w:ascii="Arial" w:hAnsi="Arial" w:cs="Arial"/>
          <w:sz w:val="23"/>
          <w:szCs w:val="23"/>
        </w:rPr>
        <w:t>Uno de los objetivos primordiales del Sistema Anticorr</w:t>
      </w:r>
      <w:r w:rsidR="00541573" w:rsidRPr="007634E9">
        <w:rPr>
          <w:rFonts w:ascii="Arial" w:hAnsi="Arial" w:cs="Arial"/>
          <w:sz w:val="23"/>
          <w:szCs w:val="23"/>
        </w:rPr>
        <w:t>upción del Estado de Jalisco,</w:t>
      </w:r>
      <w:r w:rsidRPr="007634E9">
        <w:rPr>
          <w:rFonts w:ascii="Arial" w:hAnsi="Arial" w:cs="Arial"/>
          <w:sz w:val="23"/>
          <w:szCs w:val="23"/>
        </w:rPr>
        <w:t xml:space="preserve"> prevé el establecimiento de bases y políticas para la promoción, fomento y difusión de la cultura de integridad en el servicio público, así como la rendición de cuentas, de la transparencia, de la fiscalización y del control de recursos públicos. </w:t>
      </w:r>
    </w:p>
    <w:p w14:paraId="148798CF" w14:textId="77777777" w:rsidR="001961A9" w:rsidRPr="007634E9" w:rsidRDefault="001961A9" w:rsidP="001961A9">
      <w:pPr>
        <w:ind w:right="-79"/>
        <w:jc w:val="both"/>
        <w:rPr>
          <w:rFonts w:ascii="Arial" w:hAnsi="Arial" w:cs="Arial"/>
          <w:sz w:val="23"/>
          <w:szCs w:val="23"/>
        </w:rPr>
      </w:pPr>
    </w:p>
    <w:p w14:paraId="30FDEA88" w14:textId="77777777" w:rsidR="001961A9" w:rsidRPr="007634E9" w:rsidRDefault="001961A9" w:rsidP="001961A9">
      <w:pPr>
        <w:ind w:right="-79"/>
        <w:jc w:val="both"/>
        <w:rPr>
          <w:rFonts w:ascii="Arial" w:hAnsi="Arial" w:cs="Arial"/>
          <w:sz w:val="23"/>
          <w:szCs w:val="23"/>
        </w:rPr>
      </w:pPr>
      <w:r w:rsidRPr="007634E9">
        <w:rPr>
          <w:rFonts w:ascii="Arial" w:hAnsi="Arial" w:cs="Arial"/>
          <w:sz w:val="23"/>
          <w:szCs w:val="23"/>
        </w:rPr>
        <w:t>El d</w:t>
      </w:r>
      <w:r w:rsidR="005D1E99" w:rsidRPr="007634E9">
        <w:rPr>
          <w:rFonts w:ascii="Arial" w:hAnsi="Arial" w:cs="Arial"/>
          <w:sz w:val="23"/>
          <w:szCs w:val="23"/>
        </w:rPr>
        <w:t xml:space="preserve">ía 25 de febrero del año 2020, se publicó en el Diario Oficial de la Federación la Política Nacional Anticorrupción, en la cual se define el rumbo estratégico para establecer y fomentar prácticas eficaces encaminadas a prevenir, detectar y sancionar los hechos de corrupción. </w:t>
      </w:r>
    </w:p>
    <w:p w14:paraId="181B3921" w14:textId="77777777" w:rsidR="001961A9" w:rsidRPr="007634E9" w:rsidRDefault="001961A9" w:rsidP="001961A9">
      <w:pPr>
        <w:ind w:right="-79"/>
        <w:jc w:val="both"/>
        <w:rPr>
          <w:rFonts w:ascii="Arial" w:hAnsi="Arial" w:cs="Arial"/>
          <w:sz w:val="23"/>
          <w:szCs w:val="23"/>
        </w:rPr>
      </w:pPr>
    </w:p>
    <w:p w14:paraId="676B52AB" w14:textId="77777777" w:rsidR="001961A9" w:rsidRPr="007634E9" w:rsidRDefault="001961A9" w:rsidP="001961A9">
      <w:pPr>
        <w:ind w:right="-79"/>
        <w:jc w:val="both"/>
        <w:rPr>
          <w:rFonts w:ascii="Arial" w:hAnsi="Arial" w:cs="Arial"/>
          <w:sz w:val="23"/>
          <w:szCs w:val="23"/>
        </w:rPr>
      </w:pPr>
      <w:r w:rsidRPr="007634E9">
        <w:rPr>
          <w:rFonts w:ascii="Arial" w:hAnsi="Arial" w:cs="Arial"/>
          <w:sz w:val="23"/>
          <w:szCs w:val="23"/>
        </w:rPr>
        <w:t xml:space="preserve">Es importante destacar las acciones primordiales de la Política Nacional Anticorrupción, concretamente la contemplada en el Eje 2 “Combatir la arbitrariedad y el abuso de poder”, Prioridad 11: </w:t>
      </w:r>
      <w:r w:rsidRPr="007634E9">
        <w:rPr>
          <w:rFonts w:ascii="Arial" w:hAnsi="Arial" w:cs="Arial"/>
          <w:i/>
          <w:sz w:val="23"/>
          <w:szCs w:val="23"/>
        </w:rPr>
        <w:t>“Impulsar la adopción, socialización y fortalecimiento de políticas de integridad y prevención de conflictos de interés, en los entes públicos mediante comités de ética o entes homólogos”</w:t>
      </w:r>
      <w:r w:rsidRPr="007634E9">
        <w:rPr>
          <w:rFonts w:ascii="Arial" w:hAnsi="Arial" w:cs="Arial"/>
          <w:sz w:val="23"/>
          <w:szCs w:val="23"/>
        </w:rPr>
        <w:t xml:space="preserve">; por lo tanto, es indispensable fortalecer la gestión que realizan los Comités de Ética, Conducta y Prevención de Conflictos de Interés en las Dependencias y Entidades de la Administración Pública del Estado de Jalisco, en la implementación de acciones que permitan asegurar una cultura de integridad en las y los servidores públicos. </w:t>
      </w:r>
    </w:p>
    <w:p w14:paraId="1B4F665B" w14:textId="77777777" w:rsidR="001961A9" w:rsidRPr="007634E9" w:rsidRDefault="001961A9" w:rsidP="00367FDA">
      <w:pPr>
        <w:jc w:val="both"/>
        <w:rPr>
          <w:rFonts w:ascii="Arial" w:hAnsi="Arial" w:cs="Arial"/>
          <w:sz w:val="23"/>
          <w:szCs w:val="23"/>
          <w:lang w:val="es-MX"/>
        </w:rPr>
      </w:pPr>
    </w:p>
    <w:p w14:paraId="50166AAE" w14:textId="77777777" w:rsidR="00367FDA" w:rsidRPr="007634E9" w:rsidRDefault="00367FDA" w:rsidP="00367FDA">
      <w:pPr>
        <w:jc w:val="both"/>
        <w:rPr>
          <w:rFonts w:ascii="Arial" w:hAnsi="Arial" w:cs="Arial"/>
          <w:sz w:val="23"/>
          <w:szCs w:val="23"/>
          <w:lang w:val="es-MX"/>
        </w:rPr>
      </w:pPr>
      <w:r w:rsidRPr="007634E9">
        <w:rPr>
          <w:rFonts w:ascii="Arial" w:hAnsi="Arial" w:cs="Arial"/>
          <w:sz w:val="23"/>
          <w:szCs w:val="23"/>
          <w:lang w:val="es-MX"/>
        </w:rPr>
        <w:t xml:space="preserve">Que el artículo 50 del Código de Ética y Reglas de Integridad para los Servidores Públicos de la Administración Pública del Estado de Jalisco, precisa que la Contraloría del Estado, por conducto de la Unidad Especializada en Ética, Conducta y Prevención de Conflictos de Interés garantizará la capacitación continua en materia de principios, valores y reglas de integridad en las Dependencias y Entidades de la Administración Pública del Estado. </w:t>
      </w:r>
    </w:p>
    <w:p w14:paraId="070762D7" w14:textId="77777777" w:rsidR="00367FDA" w:rsidRPr="007634E9" w:rsidRDefault="00367FDA" w:rsidP="00367FDA">
      <w:pPr>
        <w:jc w:val="both"/>
        <w:rPr>
          <w:rFonts w:ascii="Arial" w:hAnsi="Arial" w:cs="Arial"/>
          <w:sz w:val="23"/>
          <w:szCs w:val="23"/>
          <w:lang w:val="es-MX"/>
        </w:rPr>
      </w:pPr>
    </w:p>
    <w:p w14:paraId="41678C7A" w14:textId="77777777" w:rsidR="00367FDA" w:rsidRPr="007634E9" w:rsidRDefault="00367FDA" w:rsidP="00367FDA">
      <w:pPr>
        <w:jc w:val="both"/>
        <w:rPr>
          <w:rFonts w:ascii="Arial" w:hAnsi="Arial" w:cs="Arial"/>
          <w:sz w:val="23"/>
          <w:szCs w:val="23"/>
          <w:lang w:val="es-MX"/>
        </w:rPr>
      </w:pPr>
      <w:r w:rsidRPr="007634E9">
        <w:rPr>
          <w:rFonts w:ascii="Arial" w:hAnsi="Arial" w:cs="Arial"/>
          <w:sz w:val="23"/>
          <w:szCs w:val="23"/>
          <w:lang w:val="es-MX"/>
        </w:rPr>
        <w:lastRenderedPageBreak/>
        <w:t xml:space="preserve">Igualmente, refiere que los Comités de Ética, Conducta y Prevención de Conflictos de Interés de las Dependencias y Entidades de la Administración Pública del Estado de Jalisco, deberán incluir y dar cumplimiento a lo establecido en su Programa Anual de Trabajo, previa validación de la Unidad Especializada, para la difusión del Código de Ética, así como el desarrollo de las capacitaciones, con el objetivo de reforzar la prevención de faltas administrativas y hechos de corrupción y sensibilización para evitar la materialización de riesgos éticos. </w:t>
      </w:r>
    </w:p>
    <w:p w14:paraId="3C84EAE7" w14:textId="77777777" w:rsidR="00367FDA" w:rsidRPr="007634E9" w:rsidRDefault="00367FDA" w:rsidP="00367FDA">
      <w:pPr>
        <w:jc w:val="both"/>
        <w:rPr>
          <w:rFonts w:ascii="Arial" w:hAnsi="Arial" w:cs="Arial"/>
          <w:sz w:val="23"/>
          <w:szCs w:val="23"/>
          <w:lang w:val="es-MX"/>
        </w:rPr>
      </w:pPr>
    </w:p>
    <w:p w14:paraId="52347DCD" w14:textId="77777777" w:rsidR="00367FDA" w:rsidRPr="007634E9" w:rsidRDefault="00367FDA" w:rsidP="00367FDA">
      <w:pPr>
        <w:jc w:val="both"/>
        <w:rPr>
          <w:rFonts w:ascii="Arial" w:hAnsi="Arial" w:cs="Arial"/>
          <w:sz w:val="23"/>
          <w:szCs w:val="23"/>
        </w:rPr>
      </w:pPr>
      <w:r w:rsidRPr="007634E9">
        <w:rPr>
          <w:rFonts w:ascii="Arial" w:hAnsi="Arial" w:cs="Arial"/>
          <w:sz w:val="23"/>
          <w:szCs w:val="23"/>
        </w:rPr>
        <w:t xml:space="preserve">Bajo ese orden de ideas, el artículo 11, fracción X, del “Acuerdo de Creación de la Unidad Especializada en Ética, Conducta y Prevención de Conflictos de Interés de la Administración Pública del Estado y los Comités en las materias referidas en las Dependencias y Entidades de la Administración Pública del Estado”, establece que la Unidad Especializada, cuenta con la atribución de definir los términos y condiciones conforme a los cuales deban elaborarse los Programas Anuales de Trabajo, por parte de los Comités de las diversas Dependencias y Entidades públicas. </w:t>
      </w:r>
    </w:p>
    <w:p w14:paraId="42CB122A" w14:textId="77777777" w:rsidR="00367FDA" w:rsidRPr="007634E9" w:rsidRDefault="00367FDA" w:rsidP="00367FDA">
      <w:pPr>
        <w:jc w:val="both"/>
        <w:rPr>
          <w:rFonts w:ascii="Arial" w:hAnsi="Arial" w:cs="Arial"/>
          <w:sz w:val="23"/>
          <w:szCs w:val="23"/>
        </w:rPr>
      </w:pPr>
    </w:p>
    <w:p w14:paraId="0384B64B" w14:textId="77777777" w:rsidR="00367FDA" w:rsidRPr="007634E9" w:rsidRDefault="00367FDA" w:rsidP="00367FDA">
      <w:pPr>
        <w:jc w:val="both"/>
        <w:rPr>
          <w:rFonts w:ascii="Arial" w:hAnsi="Arial" w:cs="Arial"/>
          <w:sz w:val="23"/>
          <w:szCs w:val="23"/>
        </w:rPr>
      </w:pPr>
      <w:r w:rsidRPr="007634E9">
        <w:rPr>
          <w:rFonts w:ascii="Arial" w:hAnsi="Arial" w:cs="Arial"/>
          <w:sz w:val="23"/>
          <w:szCs w:val="23"/>
        </w:rPr>
        <w:t>Así pues, es de interés público que el Comité de Ética, Conducta y Prevención de Conflictos de Interés de</w:t>
      </w:r>
      <w:r w:rsidR="006A1EA1">
        <w:rPr>
          <w:rFonts w:ascii="Arial" w:hAnsi="Arial" w:cs="Arial"/>
          <w:sz w:val="23"/>
          <w:szCs w:val="23"/>
        </w:rPr>
        <w:t>l</w:t>
      </w:r>
      <w:r w:rsidRPr="007634E9">
        <w:rPr>
          <w:rFonts w:ascii="Arial" w:hAnsi="Arial" w:cs="Arial"/>
          <w:sz w:val="23"/>
          <w:szCs w:val="23"/>
        </w:rPr>
        <w:t xml:space="preserve"> </w:t>
      </w:r>
      <w:r w:rsidR="006A1EA1">
        <w:rPr>
          <w:rFonts w:ascii="Arial" w:hAnsi="Arial" w:cs="Arial"/>
          <w:sz w:val="23"/>
          <w:szCs w:val="23"/>
        </w:rPr>
        <w:t>Instituto de Formación para el Trabajo</w:t>
      </w:r>
      <w:r w:rsidR="00FE73F5">
        <w:rPr>
          <w:rFonts w:ascii="Arial" w:hAnsi="Arial" w:cs="Arial"/>
          <w:sz w:val="23"/>
          <w:szCs w:val="23"/>
        </w:rPr>
        <w:t xml:space="preserve"> del Estado de Jalisco</w:t>
      </w:r>
      <w:r w:rsidRPr="007634E9">
        <w:rPr>
          <w:rFonts w:ascii="Arial" w:hAnsi="Arial" w:cs="Arial"/>
          <w:sz w:val="23"/>
          <w:szCs w:val="23"/>
        </w:rPr>
        <w:t xml:space="preserve">, implemente de manera conjunta con la Unidad Especializada, todas aquellas acciones que resulten necesarias para salvaguardar los principios de legalidad, honradez, lealtad, imparcialidad y eficiencia, así como las reglas de integridad del servicio público, para lograr los objetivos primordiales del Sistema Nacional y Estatal Anticorrupción, que es fomentar y difundir una cultura de integridad y asegurar el comportamiento ético de las personas servidoras públicas. </w:t>
      </w:r>
    </w:p>
    <w:p w14:paraId="15521757" w14:textId="77777777" w:rsidR="00367FDA" w:rsidRPr="007634E9" w:rsidRDefault="00367FDA" w:rsidP="00367FDA">
      <w:pPr>
        <w:jc w:val="both"/>
        <w:rPr>
          <w:rFonts w:ascii="Arial" w:hAnsi="Arial" w:cs="Arial"/>
          <w:sz w:val="23"/>
          <w:szCs w:val="23"/>
        </w:rPr>
      </w:pPr>
    </w:p>
    <w:p w14:paraId="09563203" w14:textId="77777777" w:rsidR="00367FDA" w:rsidRPr="007634E9" w:rsidRDefault="00367FDA" w:rsidP="00367FDA">
      <w:pPr>
        <w:jc w:val="both"/>
        <w:rPr>
          <w:rFonts w:ascii="Arial" w:hAnsi="Arial" w:cs="Arial"/>
          <w:sz w:val="23"/>
          <w:szCs w:val="23"/>
        </w:rPr>
      </w:pPr>
      <w:r w:rsidRPr="007634E9">
        <w:rPr>
          <w:rFonts w:ascii="Arial" w:hAnsi="Arial" w:cs="Arial"/>
          <w:sz w:val="23"/>
          <w:szCs w:val="23"/>
        </w:rPr>
        <w:t xml:space="preserve">En tal virtud, resulta necesario que el Comité de Ética, Conducta y Prevención de Conflictos de Interés del </w:t>
      </w:r>
      <w:r w:rsidR="006A1EA1">
        <w:rPr>
          <w:rFonts w:ascii="Arial" w:hAnsi="Arial" w:cs="Arial"/>
          <w:sz w:val="23"/>
          <w:szCs w:val="23"/>
        </w:rPr>
        <w:t>Instituto de Formación para el Trabajo</w:t>
      </w:r>
      <w:r w:rsidR="00FE73F5">
        <w:rPr>
          <w:rFonts w:ascii="Arial" w:hAnsi="Arial" w:cs="Arial"/>
          <w:sz w:val="23"/>
          <w:szCs w:val="23"/>
        </w:rPr>
        <w:t xml:space="preserve"> del Estado de Jalisco</w:t>
      </w:r>
      <w:r w:rsidRPr="007634E9">
        <w:rPr>
          <w:rFonts w:ascii="Arial" w:hAnsi="Arial" w:cs="Arial"/>
          <w:sz w:val="23"/>
          <w:szCs w:val="23"/>
        </w:rPr>
        <w:t>, cuente con un Programa Anual de Trabajo</w:t>
      </w:r>
      <w:r w:rsidR="005D1E99" w:rsidRPr="007634E9">
        <w:rPr>
          <w:rFonts w:ascii="Arial" w:hAnsi="Arial" w:cs="Arial"/>
          <w:sz w:val="23"/>
          <w:szCs w:val="23"/>
        </w:rPr>
        <w:t xml:space="preserve"> para el año 2021</w:t>
      </w:r>
      <w:r w:rsidRPr="007634E9">
        <w:rPr>
          <w:rFonts w:ascii="Arial" w:hAnsi="Arial" w:cs="Arial"/>
          <w:sz w:val="23"/>
          <w:szCs w:val="23"/>
        </w:rPr>
        <w:t xml:space="preserve"> que le permita </w:t>
      </w:r>
      <w:r w:rsidR="00F95F76" w:rsidRPr="007634E9">
        <w:rPr>
          <w:rFonts w:ascii="Arial" w:hAnsi="Arial" w:cs="Arial"/>
          <w:sz w:val="23"/>
          <w:szCs w:val="23"/>
        </w:rPr>
        <w:t>implementar</w:t>
      </w:r>
      <w:r w:rsidRPr="007634E9">
        <w:rPr>
          <w:rFonts w:ascii="Arial" w:hAnsi="Arial" w:cs="Arial"/>
          <w:sz w:val="23"/>
          <w:szCs w:val="23"/>
        </w:rPr>
        <w:t xml:space="preserve"> acciones específicas </w:t>
      </w:r>
      <w:r w:rsidR="00F95F76" w:rsidRPr="007634E9">
        <w:rPr>
          <w:rFonts w:ascii="Arial" w:hAnsi="Arial" w:cs="Arial"/>
          <w:sz w:val="23"/>
          <w:szCs w:val="23"/>
        </w:rPr>
        <w:t>con la finalidad de dar</w:t>
      </w:r>
      <w:r w:rsidRPr="007634E9">
        <w:rPr>
          <w:rFonts w:ascii="Arial" w:hAnsi="Arial" w:cs="Arial"/>
          <w:sz w:val="23"/>
          <w:szCs w:val="23"/>
        </w:rPr>
        <w:t xml:space="preserve"> cumplimiento de los objetivos señalados, así como contar con un mecanismo de evaluación de dicha gestión enfocada a objetivos específicos en materia de ética, conducta y prevención de conflictos de interés y reglas de integridad.   </w:t>
      </w:r>
    </w:p>
    <w:p w14:paraId="4AC9428E" w14:textId="77777777" w:rsidR="007A7DDA" w:rsidRPr="007634E9" w:rsidRDefault="007A7DDA" w:rsidP="00367FDA">
      <w:pPr>
        <w:jc w:val="both"/>
        <w:rPr>
          <w:rFonts w:ascii="Arial" w:hAnsi="Arial" w:cs="Arial"/>
          <w:sz w:val="23"/>
          <w:szCs w:val="23"/>
        </w:rPr>
      </w:pPr>
    </w:p>
    <w:p w14:paraId="260B1489" w14:textId="77777777" w:rsidR="00367FDA" w:rsidRPr="007634E9" w:rsidRDefault="00367FDA" w:rsidP="00367FDA">
      <w:pPr>
        <w:jc w:val="both"/>
        <w:rPr>
          <w:rFonts w:ascii="Arial" w:hAnsi="Arial" w:cs="Arial"/>
          <w:sz w:val="23"/>
          <w:szCs w:val="23"/>
        </w:rPr>
      </w:pPr>
      <w:r w:rsidRPr="007634E9">
        <w:rPr>
          <w:rFonts w:ascii="Arial" w:hAnsi="Arial" w:cs="Arial"/>
          <w:sz w:val="23"/>
          <w:szCs w:val="23"/>
        </w:rPr>
        <w:t>En consideración a lo anterior, a fin de armonizar las acciones definidas por la Unidad Especializada en Ética, Conducta y Prevención de Conflictos</w:t>
      </w:r>
      <w:r w:rsidR="007A7DDA" w:rsidRPr="007634E9">
        <w:rPr>
          <w:rFonts w:ascii="Arial" w:hAnsi="Arial" w:cs="Arial"/>
          <w:sz w:val="23"/>
          <w:szCs w:val="23"/>
        </w:rPr>
        <w:t xml:space="preserve"> de Interés</w:t>
      </w:r>
      <w:r w:rsidR="006748B1" w:rsidRPr="007634E9">
        <w:rPr>
          <w:rFonts w:ascii="Arial" w:hAnsi="Arial" w:cs="Arial"/>
          <w:sz w:val="23"/>
          <w:szCs w:val="23"/>
        </w:rPr>
        <w:t>,</w:t>
      </w:r>
      <w:r w:rsidRPr="007634E9">
        <w:rPr>
          <w:rFonts w:ascii="Arial" w:hAnsi="Arial" w:cs="Arial"/>
          <w:sz w:val="23"/>
          <w:szCs w:val="23"/>
        </w:rPr>
        <w:t xml:space="preserve"> para lograr el cumplimiento </w:t>
      </w:r>
      <w:r w:rsidR="005D1E99" w:rsidRPr="007634E9">
        <w:rPr>
          <w:rFonts w:ascii="Arial" w:hAnsi="Arial" w:cs="Arial"/>
          <w:sz w:val="23"/>
          <w:szCs w:val="23"/>
        </w:rPr>
        <w:t xml:space="preserve">de las acciones estratégicas previstas en la Política Nacional Anticorrupción, así como los objetivos </w:t>
      </w:r>
      <w:r w:rsidR="00F95F76" w:rsidRPr="007634E9">
        <w:rPr>
          <w:rFonts w:ascii="Arial" w:hAnsi="Arial" w:cs="Arial"/>
          <w:sz w:val="23"/>
          <w:szCs w:val="23"/>
        </w:rPr>
        <w:t>institucionales</w:t>
      </w:r>
      <w:r w:rsidR="006748B1" w:rsidRPr="007634E9">
        <w:rPr>
          <w:rFonts w:ascii="Arial" w:hAnsi="Arial" w:cs="Arial"/>
          <w:sz w:val="23"/>
          <w:szCs w:val="23"/>
        </w:rPr>
        <w:t xml:space="preserve"> de la Administración Pública del Estado</w:t>
      </w:r>
      <w:r w:rsidR="00F95F76" w:rsidRPr="007634E9">
        <w:rPr>
          <w:rFonts w:ascii="Arial" w:hAnsi="Arial" w:cs="Arial"/>
          <w:sz w:val="23"/>
          <w:szCs w:val="23"/>
        </w:rPr>
        <w:t xml:space="preserve"> en la materia de ética e int</w:t>
      </w:r>
      <w:r w:rsidR="005D1E99" w:rsidRPr="007634E9">
        <w:rPr>
          <w:rFonts w:ascii="Arial" w:hAnsi="Arial" w:cs="Arial"/>
          <w:sz w:val="23"/>
          <w:szCs w:val="23"/>
        </w:rPr>
        <w:t>egridad pública para el año 2021</w:t>
      </w:r>
      <w:r w:rsidR="00F95F76" w:rsidRPr="007634E9">
        <w:rPr>
          <w:rFonts w:ascii="Arial" w:hAnsi="Arial" w:cs="Arial"/>
          <w:sz w:val="23"/>
          <w:szCs w:val="23"/>
        </w:rPr>
        <w:t xml:space="preserve">, </w:t>
      </w:r>
      <w:r w:rsidRPr="007634E9">
        <w:rPr>
          <w:rFonts w:ascii="Arial" w:hAnsi="Arial" w:cs="Arial"/>
          <w:sz w:val="23"/>
          <w:szCs w:val="23"/>
        </w:rPr>
        <w:t>con fundamento en lo dispuesto por el artículo 16, fracción II y 32, fracción XI, del “Acuerdo de creación de la Unidad Especializada en Ética, Conducta y Prevención de Conflictos de Interés de la Administración Pública del Estado y los Comités en las materias referidas en las Dependencias y Entidades de la Administración Pública del Estado”, se somete a la autorización de los integrantes de este Comité el siguiente:</w:t>
      </w:r>
    </w:p>
    <w:p w14:paraId="121F822C" w14:textId="77777777" w:rsidR="00825C91" w:rsidRPr="007634E9" w:rsidRDefault="00825C91" w:rsidP="00367FDA">
      <w:pPr>
        <w:jc w:val="both"/>
        <w:rPr>
          <w:rFonts w:ascii="Arial" w:hAnsi="Arial" w:cs="Arial"/>
        </w:rPr>
      </w:pPr>
    </w:p>
    <w:p w14:paraId="5DD18083" w14:textId="77777777" w:rsidR="00367FDA" w:rsidRPr="007634E9" w:rsidRDefault="00367FDA" w:rsidP="00367FDA">
      <w:pPr>
        <w:jc w:val="center"/>
        <w:rPr>
          <w:rFonts w:ascii="Arial" w:hAnsi="Arial" w:cs="Arial"/>
          <w:b/>
        </w:rPr>
      </w:pPr>
      <w:r w:rsidRPr="007634E9">
        <w:rPr>
          <w:rFonts w:ascii="Arial" w:hAnsi="Arial" w:cs="Arial"/>
          <w:b/>
        </w:rPr>
        <w:t>PROGRAMA</w:t>
      </w:r>
      <w:r w:rsidR="005D1E99" w:rsidRPr="007634E9">
        <w:rPr>
          <w:rFonts w:ascii="Arial" w:hAnsi="Arial" w:cs="Arial"/>
          <w:b/>
        </w:rPr>
        <w:t xml:space="preserve"> ANUAL DE TRABAJO 2021</w:t>
      </w:r>
    </w:p>
    <w:p w14:paraId="493C1A13" w14:textId="77777777" w:rsidR="00901CB3" w:rsidRPr="007634E9" w:rsidRDefault="00901CB3" w:rsidP="00AE2900">
      <w:pPr>
        <w:jc w:val="both"/>
        <w:rPr>
          <w:rFonts w:ascii="Arial" w:hAnsi="Arial" w:cs="Arial"/>
          <w:b/>
        </w:rPr>
      </w:pPr>
    </w:p>
    <w:p w14:paraId="21C127BE" w14:textId="77777777" w:rsidR="00901CB3" w:rsidRPr="007634E9" w:rsidRDefault="00315933" w:rsidP="00315933">
      <w:pPr>
        <w:jc w:val="both"/>
        <w:rPr>
          <w:rFonts w:ascii="Arial" w:hAnsi="Arial" w:cs="Arial"/>
          <w:b/>
        </w:rPr>
      </w:pPr>
      <w:r w:rsidRPr="007634E9">
        <w:rPr>
          <w:rFonts w:ascii="Arial" w:hAnsi="Arial" w:cs="Arial"/>
          <w:b/>
        </w:rPr>
        <w:t xml:space="preserve">I. </w:t>
      </w:r>
      <w:r w:rsidR="00901CB3" w:rsidRPr="007634E9">
        <w:rPr>
          <w:rFonts w:ascii="Arial" w:hAnsi="Arial" w:cs="Arial"/>
          <w:b/>
        </w:rPr>
        <w:t>GLOSARIO</w:t>
      </w:r>
    </w:p>
    <w:p w14:paraId="0A1E5987" w14:textId="77777777" w:rsidR="00901CB3" w:rsidRPr="007634E9" w:rsidRDefault="00901CB3" w:rsidP="00901CB3">
      <w:pPr>
        <w:jc w:val="both"/>
        <w:rPr>
          <w:rFonts w:ascii="Arial" w:hAnsi="Arial" w:cs="Arial"/>
        </w:rPr>
      </w:pPr>
    </w:p>
    <w:p w14:paraId="495D37AE" w14:textId="77777777" w:rsidR="00901CB3" w:rsidRPr="007634E9" w:rsidRDefault="00901CB3" w:rsidP="00901CB3">
      <w:pPr>
        <w:jc w:val="both"/>
        <w:rPr>
          <w:rFonts w:ascii="Arial" w:hAnsi="Arial" w:cs="Arial"/>
          <w:sz w:val="23"/>
          <w:szCs w:val="23"/>
        </w:rPr>
      </w:pPr>
      <w:r w:rsidRPr="007634E9">
        <w:rPr>
          <w:rFonts w:ascii="Arial" w:hAnsi="Arial" w:cs="Arial"/>
          <w:sz w:val="23"/>
          <w:szCs w:val="23"/>
        </w:rPr>
        <w:t xml:space="preserve">Para efectos del presente Programa Anual de Trabajo, se entenderá por: </w:t>
      </w:r>
    </w:p>
    <w:p w14:paraId="182DEB6D" w14:textId="77777777" w:rsidR="00901CB3" w:rsidRPr="007634E9" w:rsidRDefault="00901CB3" w:rsidP="00901CB3">
      <w:pPr>
        <w:jc w:val="both"/>
        <w:rPr>
          <w:rFonts w:ascii="Arial" w:hAnsi="Arial" w:cs="Arial"/>
          <w:sz w:val="23"/>
          <w:szCs w:val="23"/>
        </w:rPr>
      </w:pPr>
    </w:p>
    <w:p w14:paraId="34AD6693" w14:textId="77777777" w:rsidR="00901CB3" w:rsidRPr="007634E9" w:rsidRDefault="00901CB3" w:rsidP="00901CB3">
      <w:pPr>
        <w:pStyle w:val="Prrafodelista"/>
        <w:numPr>
          <w:ilvl w:val="0"/>
          <w:numId w:val="11"/>
        </w:numPr>
        <w:jc w:val="both"/>
        <w:rPr>
          <w:rFonts w:ascii="Arial" w:hAnsi="Arial" w:cs="Arial"/>
          <w:sz w:val="23"/>
          <w:szCs w:val="23"/>
        </w:rPr>
      </w:pPr>
      <w:r w:rsidRPr="007634E9">
        <w:rPr>
          <w:rFonts w:ascii="Arial" w:hAnsi="Arial" w:cs="Arial"/>
          <w:b/>
          <w:sz w:val="23"/>
          <w:szCs w:val="23"/>
        </w:rPr>
        <w:t>Acuerdo:</w:t>
      </w:r>
      <w:r w:rsidRPr="007634E9">
        <w:rPr>
          <w:rFonts w:ascii="Arial" w:hAnsi="Arial" w:cs="Arial"/>
          <w:sz w:val="23"/>
          <w:szCs w:val="23"/>
        </w:rPr>
        <w:t xml:space="preserve"> El “Acuerdo de creación de la Unidad Especializada en Ética, Conducta y Prevención de Conflictos de Interés de la Administración Pública del Estado y los Comités en las materias referidas en las Dependencias y Entidades de la Administración Pública del Estado”;</w:t>
      </w:r>
    </w:p>
    <w:p w14:paraId="7B44F528" w14:textId="77777777" w:rsidR="00901CB3" w:rsidRPr="007634E9" w:rsidRDefault="00901CB3" w:rsidP="00901CB3">
      <w:pPr>
        <w:pStyle w:val="Prrafodelista"/>
        <w:ind w:left="720"/>
        <w:jc w:val="both"/>
        <w:rPr>
          <w:rFonts w:ascii="Arial" w:hAnsi="Arial" w:cs="Arial"/>
          <w:sz w:val="23"/>
          <w:szCs w:val="23"/>
        </w:rPr>
      </w:pPr>
    </w:p>
    <w:p w14:paraId="1F7E04FB" w14:textId="77777777" w:rsidR="00901CB3" w:rsidRPr="007634E9" w:rsidRDefault="00901CB3" w:rsidP="00901CB3">
      <w:pPr>
        <w:pStyle w:val="Prrafodelista"/>
        <w:numPr>
          <w:ilvl w:val="0"/>
          <w:numId w:val="11"/>
        </w:numPr>
        <w:jc w:val="both"/>
        <w:rPr>
          <w:rFonts w:ascii="Arial" w:hAnsi="Arial" w:cs="Arial"/>
          <w:sz w:val="23"/>
          <w:szCs w:val="23"/>
        </w:rPr>
      </w:pPr>
      <w:r w:rsidRPr="007634E9">
        <w:rPr>
          <w:rFonts w:ascii="Arial" w:hAnsi="Arial" w:cs="Arial"/>
          <w:b/>
          <w:sz w:val="23"/>
          <w:szCs w:val="23"/>
        </w:rPr>
        <w:t>Código de Ética:</w:t>
      </w:r>
      <w:r w:rsidRPr="007634E9">
        <w:rPr>
          <w:rFonts w:ascii="Arial" w:hAnsi="Arial" w:cs="Arial"/>
          <w:sz w:val="23"/>
          <w:szCs w:val="23"/>
        </w:rPr>
        <w:t xml:space="preserve"> El Código de Ética y Reglas de Integridad para los Servidores Públicos de la Administración Pública de Estado de Jalisco, publicado en el Periódico Oficial “El Estado de Jalisco”, el día 12 de marzo de 2019; </w:t>
      </w:r>
    </w:p>
    <w:p w14:paraId="4091D7FE" w14:textId="77777777" w:rsidR="00901CB3" w:rsidRPr="007634E9" w:rsidRDefault="00901CB3" w:rsidP="00901CB3">
      <w:pPr>
        <w:pStyle w:val="Prrafodelista"/>
        <w:rPr>
          <w:rFonts w:ascii="Arial" w:hAnsi="Arial" w:cs="Arial"/>
          <w:sz w:val="23"/>
          <w:szCs w:val="23"/>
        </w:rPr>
      </w:pPr>
    </w:p>
    <w:p w14:paraId="3617F7B4" w14:textId="77777777" w:rsidR="00901CB3" w:rsidRPr="007634E9" w:rsidRDefault="00901CB3" w:rsidP="00901CB3">
      <w:pPr>
        <w:pStyle w:val="Prrafodelista"/>
        <w:numPr>
          <w:ilvl w:val="0"/>
          <w:numId w:val="11"/>
        </w:numPr>
        <w:jc w:val="both"/>
        <w:rPr>
          <w:rFonts w:ascii="Arial" w:hAnsi="Arial" w:cs="Arial"/>
          <w:sz w:val="23"/>
          <w:szCs w:val="23"/>
        </w:rPr>
      </w:pPr>
      <w:r w:rsidRPr="007634E9">
        <w:rPr>
          <w:rFonts w:ascii="Arial" w:hAnsi="Arial" w:cs="Arial"/>
          <w:b/>
          <w:sz w:val="23"/>
          <w:szCs w:val="23"/>
        </w:rPr>
        <w:t>Código de Conducta:</w:t>
      </w:r>
      <w:r w:rsidRPr="007634E9">
        <w:rPr>
          <w:rFonts w:ascii="Arial" w:hAnsi="Arial" w:cs="Arial"/>
          <w:sz w:val="23"/>
          <w:szCs w:val="23"/>
        </w:rPr>
        <w:t xml:space="preserve"> La norma complementaria relativa a la tutela de principios y valores relativos al objeto de cada entidad pública y emitido a través del Comité de Ética, Conducta y Prevención de Conflictos de Interés; </w:t>
      </w:r>
    </w:p>
    <w:p w14:paraId="5086725B" w14:textId="77777777" w:rsidR="00901CB3" w:rsidRPr="007634E9" w:rsidRDefault="00901CB3" w:rsidP="00901CB3">
      <w:pPr>
        <w:pStyle w:val="Prrafodelista"/>
        <w:rPr>
          <w:rFonts w:ascii="Arial" w:hAnsi="Arial" w:cs="Arial"/>
          <w:sz w:val="23"/>
          <w:szCs w:val="23"/>
        </w:rPr>
      </w:pPr>
    </w:p>
    <w:p w14:paraId="50DDEF37" w14:textId="77777777" w:rsidR="00901CB3" w:rsidRPr="007634E9" w:rsidRDefault="00901CB3" w:rsidP="00901CB3">
      <w:pPr>
        <w:pStyle w:val="Prrafodelista"/>
        <w:numPr>
          <w:ilvl w:val="0"/>
          <w:numId w:val="11"/>
        </w:numPr>
        <w:jc w:val="both"/>
        <w:rPr>
          <w:rFonts w:ascii="Arial" w:hAnsi="Arial" w:cs="Arial"/>
          <w:sz w:val="23"/>
          <w:szCs w:val="23"/>
        </w:rPr>
      </w:pPr>
      <w:r w:rsidRPr="007634E9">
        <w:rPr>
          <w:rFonts w:ascii="Arial" w:hAnsi="Arial" w:cs="Arial"/>
          <w:b/>
          <w:sz w:val="23"/>
          <w:szCs w:val="23"/>
        </w:rPr>
        <w:t>Comité:</w:t>
      </w:r>
      <w:r w:rsidRPr="007634E9">
        <w:rPr>
          <w:rFonts w:ascii="Arial" w:hAnsi="Arial" w:cs="Arial"/>
          <w:sz w:val="23"/>
          <w:szCs w:val="23"/>
        </w:rPr>
        <w:t xml:space="preserve"> Comité de Ética, Conducta y Prevención de Conflictos de Interés de</w:t>
      </w:r>
      <w:r w:rsidR="00FE73F5">
        <w:rPr>
          <w:rFonts w:ascii="Arial" w:hAnsi="Arial" w:cs="Arial"/>
          <w:sz w:val="23"/>
          <w:szCs w:val="23"/>
        </w:rPr>
        <w:t>l</w:t>
      </w:r>
      <w:r w:rsidRPr="007634E9">
        <w:rPr>
          <w:rFonts w:ascii="Arial" w:hAnsi="Arial" w:cs="Arial"/>
          <w:sz w:val="23"/>
          <w:szCs w:val="23"/>
        </w:rPr>
        <w:t xml:space="preserve"> </w:t>
      </w:r>
      <w:r w:rsidR="00FE73F5" w:rsidRPr="00A775ED">
        <w:rPr>
          <w:rFonts w:ascii="Arial" w:hAnsi="Arial" w:cs="Arial"/>
          <w:sz w:val="23"/>
          <w:szCs w:val="23"/>
        </w:rPr>
        <w:t>Instituto de Formación para el Trabajo del Estado de Jalisco</w:t>
      </w:r>
      <w:r w:rsidRPr="007634E9">
        <w:rPr>
          <w:rFonts w:ascii="Arial" w:hAnsi="Arial" w:cs="Arial"/>
          <w:sz w:val="23"/>
          <w:szCs w:val="23"/>
        </w:rPr>
        <w:t xml:space="preserve">; </w:t>
      </w:r>
    </w:p>
    <w:p w14:paraId="6D2EE8DE" w14:textId="77777777" w:rsidR="00901CB3" w:rsidRPr="007634E9" w:rsidRDefault="00901CB3" w:rsidP="00901CB3">
      <w:pPr>
        <w:pStyle w:val="Prrafodelista"/>
        <w:rPr>
          <w:rFonts w:ascii="Arial" w:hAnsi="Arial" w:cs="Arial"/>
          <w:sz w:val="23"/>
          <w:szCs w:val="23"/>
        </w:rPr>
      </w:pPr>
    </w:p>
    <w:p w14:paraId="3BA88F53" w14:textId="77777777" w:rsidR="00901CB3" w:rsidRPr="007634E9" w:rsidRDefault="00901CB3" w:rsidP="00901CB3">
      <w:pPr>
        <w:pStyle w:val="Prrafodelista"/>
        <w:numPr>
          <w:ilvl w:val="0"/>
          <w:numId w:val="11"/>
        </w:numPr>
        <w:jc w:val="both"/>
        <w:rPr>
          <w:rFonts w:ascii="Arial" w:hAnsi="Arial" w:cs="Arial"/>
          <w:sz w:val="23"/>
          <w:szCs w:val="23"/>
        </w:rPr>
      </w:pPr>
      <w:r w:rsidRPr="007634E9">
        <w:rPr>
          <w:rFonts w:ascii="Arial" w:hAnsi="Arial" w:cs="Arial"/>
          <w:b/>
          <w:sz w:val="23"/>
          <w:szCs w:val="23"/>
        </w:rPr>
        <w:t xml:space="preserve">Conflicto de Interés: </w:t>
      </w:r>
      <w:r w:rsidRPr="007634E9">
        <w:rPr>
          <w:rFonts w:ascii="Arial" w:hAnsi="Arial" w:cs="Arial"/>
          <w:sz w:val="23"/>
          <w:szCs w:val="23"/>
        </w:rPr>
        <w:t xml:space="preserve">La posible afectación del desempeño independiente, imparcial y objetivo de las funciones </w:t>
      </w:r>
      <w:r w:rsidR="00117637" w:rsidRPr="007634E9">
        <w:rPr>
          <w:rFonts w:ascii="Arial" w:hAnsi="Arial" w:cs="Arial"/>
          <w:sz w:val="23"/>
          <w:szCs w:val="23"/>
        </w:rPr>
        <w:t>de las personas servidoras públicas</w:t>
      </w:r>
      <w:r w:rsidRPr="007634E9">
        <w:rPr>
          <w:rFonts w:ascii="Arial" w:hAnsi="Arial" w:cs="Arial"/>
          <w:sz w:val="23"/>
          <w:szCs w:val="23"/>
        </w:rPr>
        <w:t xml:space="preserve"> en razón de intereses personales, familiares o de negocios; </w:t>
      </w:r>
    </w:p>
    <w:p w14:paraId="4C8F3499" w14:textId="77777777" w:rsidR="003968C7" w:rsidRPr="007634E9" w:rsidRDefault="003968C7" w:rsidP="00AA1CD9">
      <w:pPr>
        <w:rPr>
          <w:rFonts w:ascii="Arial" w:hAnsi="Arial" w:cs="Arial"/>
          <w:sz w:val="23"/>
          <w:szCs w:val="23"/>
        </w:rPr>
      </w:pPr>
    </w:p>
    <w:p w14:paraId="2CE1BC6E" w14:textId="77777777" w:rsidR="003968C7" w:rsidRPr="007634E9" w:rsidRDefault="003968C7" w:rsidP="00901CB3">
      <w:pPr>
        <w:pStyle w:val="Prrafodelista"/>
        <w:numPr>
          <w:ilvl w:val="0"/>
          <w:numId w:val="11"/>
        </w:numPr>
        <w:jc w:val="both"/>
        <w:rPr>
          <w:rFonts w:ascii="Arial" w:hAnsi="Arial" w:cs="Arial"/>
          <w:b/>
          <w:sz w:val="23"/>
          <w:szCs w:val="23"/>
        </w:rPr>
      </w:pPr>
      <w:r w:rsidRPr="007634E9">
        <w:rPr>
          <w:rFonts w:ascii="Arial" w:hAnsi="Arial" w:cs="Arial"/>
          <w:b/>
          <w:sz w:val="23"/>
          <w:szCs w:val="23"/>
        </w:rPr>
        <w:t xml:space="preserve">OCDE: </w:t>
      </w:r>
      <w:r w:rsidRPr="007634E9">
        <w:rPr>
          <w:rFonts w:ascii="Arial" w:hAnsi="Arial" w:cs="Arial"/>
          <w:sz w:val="23"/>
          <w:szCs w:val="23"/>
        </w:rPr>
        <w:t xml:space="preserve">Organización para la Cooperación y Desarrollo Económicos; </w:t>
      </w:r>
    </w:p>
    <w:p w14:paraId="6B06A28C" w14:textId="77777777" w:rsidR="005D1E99" w:rsidRPr="007634E9" w:rsidRDefault="005D1E99" w:rsidP="005D1E99">
      <w:pPr>
        <w:pStyle w:val="Prrafodelista"/>
        <w:rPr>
          <w:rFonts w:ascii="Arial" w:hAnsi="Arial" w:cs="Arial"/>
          <w:sz w:val="23"/>
          <w:szCs w:val="23"/>
        </w:rPr>
      </w:pPr>
    </w:p>
    <w:p w14:paraId="7896C5D9" w14:textId="77777777" w:rsidR="005D1E99" w:rsidRPr="007634E9" w:rsidRDefault="005D1E99" w:rsidP="00901CB3">
      <w:pPr>
        <w:pStyle w:val="Prrafodelista"/>
        <w:numPr>
          <w:ilvl w:val="0"/>
          <w:numId w:val="11"/>
        </w:numPr>
        <w:jc w:val="both"/>
        <w:rPr>
          <w:rFonts w:ascii="Arial" w:hAnsi="Arial" w:cs="Arial"/>
          <w:sz w:val="23"/>
          <w:szCs w:val="23"/>
        </w:rPr>
      </w:pPr>
      <w:r w:rsidRPr="007634E9">
        <w:rPr>
          <w:rFonts w:ascii="Arial" w:hAnsi="Arial" w:cs="Arial"/>
          <w:b/>
          <w:sz w:val="23"/>
          <w:szCs w:val="23"/>
        </w:rPr>
        <w:t>P</w:t>
      </w:r>
      <w:r w:rsidR="00F5383D" w:rsidRPr="007634E9">
        <w:rPr>
          <w:rFonts w:ascii="Arial" w:hAnsi="Arial" w:cs="Arial"/>
          <w:b/>
          <w:sz w:val="23"/>
          <w:szCs w:val="23"/>
        </w:rPr>
        <w:t>NA</w:t>
      </w:r>
      <w:r w:rsidRPr="007634E9">
        <w:rPr>
          <w:rFonts w:ascii="Arial" w:hAnsi="Arial" w:cs="Arial"/>
          <w:b/>
          <w:sz w:val="23"/>
          <w:szCs w:val="23"/>
        </w:rPr>
        <w:t>:</w:t>
      </w:r>
      <w:r w:rsidRPr="007634E9">
        <w:rPr>
          <w:rFonts w:ascii="Arial" w:hAnsi="Arial" w:cs="Arial"/>
          <w:sz w:val="23"/>
          <w:szCs w:val="23"/>
        </w:rPr>
        <w:t xml:space="preserve"> Política Nacional Anticorrupción;</w:t>
      </w:r>
    </w:p>
    <w:p w14:paraId="4B3112BD" w14:textId="77777777" w:rsidR="00901CB3" w:rsidRPr="007634E9" w:rsidRDefault="00901CB3" w:rsidP="00901CB3">
      <w:pPr>
        <w:pStyle w:val="Prrafodelista"/>
        <w:rPr>
          <w:rFonts w:ascii="Arial" w:hAnsi="Arial" w:cs="Arial"/>
          <w:sz w:val="23"/>
          <w:szCs w:val="23"/>
        </w:rPr>
      </w:pPr>
    </w:p>
    <w:p w14:paraId="34A8AEB5" w14:textId="77777777" w:rsidR="00901CB3" w:rsidRPr="007634E9" w:rsidRDefault="00901CB3" w:rsidP="00901CB3">
      <w:pPr>
        <w:pStyle w:val="Prrafodelista"/>
        <w:numPr>
          <w:ilvl w:val="0"/>
          <w:numId w:val="11"/>
        </w:numPr>
        <w:jc w:val="both"/>
        <w:rPr>
          <w:rFonts w:ascii="Arial" w:hAnsi="Arial" w:cs="Arial"/>
          <w:sz w:val="23"/>
          <w:szCs w:val="23"/>
        </w:rPr>
      </w:pPr>
      <w:r w:rsidRPr="007634E9">
        <w:rPr>
          <w:rFonts w:ascii="Arial" w:hAnsi="Arial" w:cs="Arial"/>
          <w:b/>
          <w:sz w:val="23"/>
          <w:szCs w:val="23"/>
        </w:rPr>
        <w:t>Riesgos éticos:</w:t>
      </w:r>
      <w:r w:rsidRPr="007634E9">
        <w:rPr>
          <w:rFonts w:ascii="Arial" w:hAnsi="Arial" w:cs="Arial"/>
          <w:sz w:val="23"/>
          <w:szCs w:val="23"/>
        </w:rPr>
        <w:t xml:space="preserve"> </w:t>
      </w:r>
      <w:r w:rsidR="00A108DA" w:rsidRPr="007634E9">
        <w:rPr>
          <w:rFonts w:ascii="Arial" w:hAnsi="Arial" w:cs="Arial"/>
          <w:sz w:val="23"/>
          <w:szCs w:val="23"/>
        </w:rPr>
        <w:t>El Diagnóstico de Riesgos Éticos implementado por el Comité, detectando las s</w:t>
      </w:r>
      <w:r w:rsidRPr="007634E9">
        <w:rPr>
          <w:rFonts w:ascii="Arial" w:hAnsi="Arial" w:cs="Arial"/>
          <w:sz w:val="23"/>
          <w:szCs w:val="23"/>
        </w:rPr>
        <w:t>ituaciones</w:t>
      </w:r>
      <w:r w:rsidR="006912ED" w:rsidRPr="007634E9">
        <w:rPr>
          <w:rFonts w:ascii="Arial" w:hAnsi="Arial" w:cs="Arial"/>
          <w:sz w:val="23"/>
          <w:szCs w:val="23"/>
        </w:rPr>
        <w:t xml:space="preserve"> o procedimientos en lo</w:t>
      </w:r>
      <w:r w:rsidRPr="007634E9">
        <w:rPr>
          <w:rFonts w:ascii="Arial" w:hAnsi="Arial" w:cs="Arial"/>
          <w:sz w:val="23"/>
          <w:szCs w:val="23"/>
        </w:rPr>
        <w:t>s que potencialmente pudieran tra</w:t>
      </w:r>
      <w:r w:rsidR="00FB0B8D" w:rsidRPr="007634E9">
        <w:rPr>
          <w:rFonts w:ascii="Arial" w:hAnsi="Arial" w:cs="Arial"/>
          <w:sz w:val="23"/>
          <w:szCs w:val="23"/>
        </w:rPr>
        <w:t>nsgredirse principios, valores,</w:t>
      </w:r>
      <w:r w:rsidRPr="007634E9">
        <w:rPr>
          <w:rFonts w:ascii="Arial" w:hAnsi="Arial" w:cs="Arial"/>
          <w:sz w:val="23"/>
          <w:szCs w:val="23"/>
        </w:rPr>
        <w:t xml:space="preserve"> reglas de integridad</w:t>
      </w:r>
      <w:r w:rsidR="00FB0B8D" w:rsidRPr="007634E9">
        <w:rPr>
          <w:rFonts w:ascii="Arial" w:hAnsi="Arial" w:cs="Arial"/>
          <w:sz w:val="23"/>
          <w:szCs w:val="23"/>
        </w:rPr>
        <w:t xml:space="preserve"> o cometerse hechos de corrupción o faltas administrativas</w:t>
      </w:r>
      <w:r w:rsidR="00C4738F" w:rsidRPr="007634E9">
        <w:rPr>
          <w:rFonts w:ascii="Arial" w:hAnsi="Arial" w:cs="Arial"/>
          <w:sz w:val="23"/>
          <w:szCs w:val="23"/>
        </w:rPr>
        <w:t>.</w:t>
      </w:r>
    </w:p>
    <w:p w14:paraId="46432B9F" w14:textId="77777777" w:rsidR="00901CB3" w:rsidRPr="007634E9" w:rsidRDefault="00901CB3" w:rsidP="00A0431F">
      <w:pPr>
        <w:rPr>
          <w:rFonts w:ascii="Arial" w:hAnsi="Arial" w:cs="Arial"/>
          <w:sz w:val="23"/>
          <w:szCs w:val="23"/>
        </w:rPr>
      </w:pPr>
    </w:p>
    <w:p w14:paraId="19ED52BF" w14:textId="77777777" w:rsidR="00901CB3" w:rsidRPr="007634E9" w:rsidRDefault="00901CB3" w:rsidP="00901CB3">
      <w:pPr>
        <w:pStyle w:val="Prrafodelista"/>
        <w:numPr>
          <w:ilvl w:val="0"/>
          <w:numId w:val="11"/>
        </w:numPr>
        <w:jc w:val="both"/>
        <w:rPr>
          <w:rFonts w:ascii="Arial" w:hAnsi="Arial" w:cs="Arial"/>
          <w:sz w:val="23"/>
          <w:szCs w:val="23"/>
        </w:rPr>
      </w:pPr>
      <w:r w:rsidRPr="007634E9">
        <w:rPr>
          <w:rFonts w:ascii="Arial" w:hAnsi="Arial" w:cs="Arial"/>
          <w:b/>
          <w:sz w:val="23"/>
          <w:szCs w:val="23"/>
        </w:rPr>
        <w:t>Unidad Especializada:</w:t>
      </w:r>
      <w:r w:rsidRPr="007634E9">
        <w:rPr>
          <w:rFonts w:ascii="Arial" w:hAnsi="Arial" w:cs="Arial"/>
          <w:sz w:val="23"/>
          <w:szCs w:val="23"/>
        </w:rPr>
        <w:t xml:space="preserve"> Unidad Especializada en Ética, Conducta y Prevención de Conflictos de Interés de la Administración Pública del Estado de Jalisco, adscrita a la Contraloría del Estado. </w:t>
      </w:r>
    </w:p>
    <w:p w14:paraId="408C3703" w14:textId="77777777" w:rsidR="00901CB3" w:rsidRPr="007634E9" w:rsidRDefault="00901CB3" w:rsidP="00901CB3">
      <w:pPr>
        <w:jc w:val="both"/>
        <w:rPr>
          <w:rFonts w:ascii="Arial" w:hAnsi="Arial" w:cs="Arial"/>
        </w:rPr>
      </w:pPr>
    </w:p>
    <w:p w14:paraId="5E274ED2" w14:textId="77777777" w:rsidR="00367FDA" w:rsidRPr="007634E9" w:rsidRDefault="00315933" w:rsidP="00315933">
      <w:pPr>
        <w:jc w:val="both"/>
        <w:rPr>
          <w:rFonts w:ascii="Arial" w:hAnsi="Arial" w:cs="Arial"/>
          <w:b/>
        </w:rPr>
      </w:pPr>
      <w:r w:rsidRPr="007634E9">
        <w:rPr>
          <w:rFonts w:ascii="Arial" w:hAnsi="Arial" w:cs="Arial"/>
          <w:b/>
        </w:rPr>
        <w:t xml:space="preserve">II. </w:t>
      </w:r>
      <w:r w:rsidR="00367FDA" w:rsidRPr="007634E9">
        <w:rPr>
          <w:rFonts w:ascii="Arial" w:hAnsi="Arial" w:cs="Arial"/>
          <w:b/>
        </w:rPr>
        <w:t>OBJETIVO</w:t>
      </w:r>
      <w:r w:rsidR="005D1E99" w:rsidRPr="007634E9">
        <w:rPr>
          <w:rFonts w:ascii="Arial" w:hAnsi="Arial" w:cs="Arial"/>
          <w:b/>
        </w:rPr>
        <w:t>S</w:t>
      </w:r>
      <w:r w:rsidR="00367FDA" w:rsidRPr="007634E9">
        <w:rPr>
          <w:rFonts w:ascii="Arial" w:hAnsi="Arial" w:cs="Arial"/>
          <w:b/>
        </w:rPr>
        <w:t xml:space="preserve"> GENERAL</w:t>
      </w:r>
      <w:r w:rsidR="005D1E99" w:rsidRPr="007634E9">
        <w:rPr>
          <w:rFonts w:ascii="Arial" w:hAnsi="Arial" w:cs="Arial"/>
          <w:b/>
        </w:rPr>
        <w:t>ES</w:t>
      </w:r>
    </w:p>
    <w:p w14:paraId="2507BB3D" w14:textId="77777777" w:rsidR="00367FDA" w:rsidRPr="007634E9" w:rsidRDefault="00367FDA" w:rsidP="00367FDA">
      <w:pPr>
        <w:jc w:val="both"/>
        <w:rPr>
          <w:rFonts w:ascii="Arial" w:hAnsi="Arial" w:cs="Arial"/>
        </w:rPr>
      </w:pPr>
    </w:p>
    <w:p w14:paraId="34A6CAAF" w14:textId="77777777" w:rsidR="00367FDA" w:rsidRPr="007634E9" w:rsidRDefault="00367FDA" w:rsidP="00774EB6">
      <w:pPr>
        <w:pStyle w:val="Prrafodelista"/>
        <w:numPr>
          <w:ilvl w:val="0"/>
          <w:numId w:val="17"/>
        </w:numPr>
        <w:jc w:val="both"/>
        <w:rPr>
          <w:rFonts w:ascii="Arial" w:hAnsi="Arial" w:cs="Arial"/>
          <w:sz w:val="23"/>
          <w:szCs w:val="23"/>
        </w:rPr>
      </w:pPr>
      <w:r w:rsidRPr="007634E9">
        <w:rPr>
          <w:rFonts w:ascii="Arial" w:hAnsi="Arial" w:cs="Arial"/>
          <w:sz w:val="23"/>
          <w:szCs w:val="23"/>
        </w:rPr>
        <w:lastRenderedPageBreak/>
        <w:t xml:space="preserve">Establecer las acciones </w:t>
      </w:r>
      <w:r w:rsidR="00EE2C83" w:rsidRPr="007634E9">
        <w:rPr>
          <w:rFonts w:ascii="Arial" w:hAnsi="Arial" w:cs="Arial"/>
          <w:sz w:val="23"/>
          <w:szCs w:val="23"/>
        </w:rPr>
        <w:t>que se implementarán por el</w:t>
      </w:r>
      <w:r w:rsidRPr="007634E9">
        <w:rPr>
          <w:rFonts w:ascii="Arial" w:hAnsi="Arial" w:cs="Arial"/>
          <w:sz w:val="23"/>
          <w:szCs w:val="23"/>
        </w:rPr>
        <w:t xml:space="preserve"> Comité</w:t>
      </w:r>
      <w:r w:rsidR="00901CB3" w:rsidRPr="007634E9">
        <w:rPr>
          <w:rFonts w:ascii="Arial" w:hAnsi="Arial" w:cs="Arial"/>
          <w:sz w:val="23"/>
          <w:szCs w:val="23"/>
        </w:rPr>
        <w:t xml:space="preserve"> </w:t>
      </w:r>
      <w:r w:rsidR="00EE2C83" w:rsidRPr="007634E9">
        <w:rPr>
          <w:rFonts w:ascii="Arial" w:hAnsi="Arial" w:cs="Arial"/>
          <w:sz w:val="23"/>
          <w:szCs w:val="23"/>
        </w:rPr>
        <w:t xml:space="preserve">en el </w:t>
      </w:r>
      <w:r w:rsidR="00AE2900" w:rsidRPr="007634E9">
        <w:rPr>
          <w:rFonts w:ascii="Arial" w:hAnsi="Arial" w:cs="Arial"/>
          <w:sz w:val="23"/>
          <w:szCs w:val="23"/>
        </w:rPr>
        <w:t xml:space="preserve">año </w:t>
      </w:r>
      <w:r w:rsidR="005D1E99" w:rsidRPr="007634E9">
        <w:rPr>
          <w:rFonts w:ascii="Arial" w:hAnsi="Arial" w:cs="Arial"/>
          <w:sz w:val="23"/>
          <w:szCs w:val="23"/>
        </w:rPr>
        <w:t>2021</w:t>
      </w:r>
      <w:r w:rsidRPr="007634E9">
        <w:rPr>
          <w:rFonts w:ascii="Arial" w:hAnsi="Arial" w:cs="Arial"/>
          <w:sz w:val="23"/>
          <w:szCs w:val="23"/>
        </w:rPr>
        <w:t>, que le permitan garantizar una cultura de integridad, además de asegurar un comportamiento ético y responsable en el e</w:t>
      </w:r>
      <w:r w:rsidR="00AE2900" w:rsidRPr="007634E9">
        <w:rPr>
          <w:rFonts w:ascii="Arial" w:hAnsi="Arial" w:cs="Arial"/>
          <w:sz w:val="23"/>
          <w:szCs w:val="23"/>
        </w:rPr>
        <w:t xml:space="preserve">jercicio de las funciones </w:t>
      </w:r>
      <w:r w:rsidR="00AF149B" w:rsidRPr="007634E9">
        <w:rPr>
          <w:rFonts w:ascii="Arial" w:hAnsi="Arial" w:cs="Arial"/>
          <w:sz w:val="23"/>
          <w:szCs w:val="23"/>
        </w:rPr>
        <w:t>de las y los servidores públicos</w:t>
      </w:r>
      <w:r w:rsidRPr="007634E9">
        <w:rPr>
          <w:rFonts w:ascii="Arial" w:hAnsi="Arial" w:cs="Arial"/>
          <w:sz w:val="23"/>
          <w:szCs w:val="23"/>
        </w:rPr>
        <w:t>; así como establecer los mecanismos de capacitación y difusión que fortalezcan e incentiven una cultura de integridad en el servicio público con la finalidad de salvaguardar los principios de legalidad, honradez, lealtad, imparcialidad y eficiencia, como elementos distintivos de una gestión pública eficiente y eficaz en la prevención de faltas adminis</w:t>
      </w:r>
      <w:r w:rsidR="00C636FD" w:rsidRPr="007634E9">
        <w:rPr>
          <w:rFonts w:ascii="Arial" w:hAnsi="Arial" w:cs="Arial"/>
          <w:sz w:val="23"/>
          <w:szCs w:val="23"/>
        </w:rPr>
        <w:t>trativas y hechos de corrupción</w:t>
      </w:r>
      <w:r w:rsidR="005D1E99" w:rsidRPr="007634E9">
        <w:rPr>
          <w:rFonts w:ascii="Arial" w:hAnsi="Arial" w:cs="Arial"/>
          <w:sz w:val="23"/>
          <w:szCs w:val="23"/>
        </w:rPr>
        <w:t xml:space="preserve">. </w:t>
      </w:r>
    </w:p>
    <w:p w14:paraId="7DBA65E6" w14:textId="77777777" w:rsidR="005D1E99" w:rsidRPr="007634E9" w:rsidRDefault="005D1E99" w:rsidP="00367FDA">
      <w:pPr>
        <w:jc w:val="both"/>
        <w:rPr>
          <w:rFonts w:ascii="Arial" w:hAnsi="Arial" w:cs="Arial"/>
          <w:sz w:val="23"/>
          <w:szCs w:val="23"/>
        </w:rPr>
      </w:pPr>
    </w:p>
    <w:p w14:paraId="72E42FF3" w14:textId="77777777" w:rsidR="005D1E99" w:rsidRPr="005A33E8" w:rsidRDefault="005D1E99" w:rsidP="00774EB6">
      <w:pPr>
        <w:pStyle w:val="Prrafodelista"/>
        <w:numPr>
          <w:ilvl w:val="0"/>
          <w:numId w:val="17"/>
        </w:numPr>
        <w:jc w:val="both"/>
        <w:rPr>
          <w:rFonts w:ascii="Arial" w:hAnsi="Arial" w:cs="Arial"/>
          <w:sz w:val="23"/>
          <w:szCs w:val="23"/>
        </w:rPr>
      </w:pPr>
      <w:r w:rsidRPr="007634E9">
        <w:rPr>
          <w:rFonts w:ascii="Arial" w:hAnsi="Arial" w:cs="Arial"/>
          <w:sz w:val="23"/>
          <w:szCs w:val="23"/>
        </w:rPr>
        <w:t xml:space="preserve">Dar cumplimiento a las acciones primordiales de la </w:t>
      </w:r>
      <w:r w:rsidR="0011010F" w:rsidRPr="007634E9">
        <w:rPr>
          <w:rFonts w:ascii="Arial" w:hAnsi="Arial" w:cs="Arial"/>
          <w:sz w:val="23"/>
          <w:szCs w:val="23"/>
        </w:rPr>
        <w:t>PNA</w:t>
      </w:r>
      <w:r w:rsidRPr="007634E9">
        <w:rPr>
          <w:rFonts w:ascii="Arial" w:hAnsi="Arial" w:cs="Arial"/>
          <w:sz w:val="23"/>
          <w:szCs w:val="23"/>
        </w:rPr>
        <w:t xml:space="preserve">, concretamente la contemplada en el Eje 2 “Combatir la arbitrariedad y el abuso de poder”, Prioridad 11: </w:t>
      </w:r>
      <w:r w:rsidRPr="007634E9">
        <w:rPr>
          <w:rFonts w:ascii="Arial" w:hAnsi="Arial" w:cs="Arial"/>
          <w:i/>
          <w:sz w:val="23"/>
          <w:szCs w:val="23"/>
        </w:rPr>
        <w:t>“Impulsar la adopción, socialización y fortalecimiento de políticas de integridad y prevención de conflictos de interés, en los entes públicos mediante comités de ética o entes homólogos”</w:t>
      </w:r>
      <w:r w:rsidR="005A33E8">
        <w:rPr>
          <w:rFonts w:ascii="Arial" w:hAnsi="Arial" w:cs="Arial"/>
          <w:i/>
          <w:sz w:val="23"/>
          <w:szCs w:val="23"/>
        </w:rPr>
        <w:t xml:space="preserve">. </w:t>
      </w:r>
    </w:p>
    <w:p w14:paraId="37105FCF" w14:textId="77777777" w:rsidR="005A33E8" w:rsidRPr="005A33E8" w:rsidRDefault="005A33E8" w:rsidP="005A33E8">
      <w:pPr>
        <w:pStyle w:val="Prrafodelista"/>
        <w:rPr>
          <w:rFonts w:ascii="Arial" w:hAnsi="Arial" w:cs="Arial"/>
          <w:sz w:val="23"/>
          <w:szCs w:val="23"/>
        </w:rPr>
      </w:pPr>
    </w:p>
    <w:p w14:paraId="0A385CA6" w14:textId="77777777" w:rsidR="005A33E8" w:rsidRPr="007634E9" w:rsidRDefault="005A33E8" w:rsidP="00774EB6">
      <w:pPr>
        <w:pStyle w:val="Prrafodelista"/>
        <w:numPr>
          <w:ilvl w:val="0"/>
          <w:numId w:val="17"/>
        </w:numPr>
        <w:jc w:val="both"/>
        <w:rPr>
          <w:rFonts w:ascii="Arial" w:hAnsi="Arial" w:cs="Arial"/>
          <w:sz w:val="23"/>
          <w:szCs w:val="23"/>
        </w:rPr>
      </w:pPr>
      <w:r>
        <w:rPr>
          <w:rFonts w:ascii="Arial" w:hAnsi="Arial" w:cs="Arial"/>
          <w:sz w:val="23"/>
          <w:szCs w:val="23"/>
        </w:rPr>
        <w:t>Dar seguimiento a los objetivos, acciones y estrategias en materia de ética e integridad p</w:t>
      </w:r>
      <w:r w:rsidR="00B1414A">
        <w:rPr>
          <w:rFonts w:ascii="Arial" w:hAnsi="Arial" w:cs="Arial"/>
          <w:sz w:val="23"/>
          <w:szCs w:val="23"/>
        </w:rPr>
        <w:t>ública</w:t>
      </w:r>
      <w:r>
        <w:rPr>
          <w:rFonts w:ascii="Arial" w:hAnsi="Arial" w:cs="Arial"/>
          <w:sz w:val="23"/>
          <w:szCs w:val="23"/>
        </w:rPr>
        <w:t xml:space="preserve"> previstas en la Política Estatal Anticorrupci</w:t>
      </w:r>
      <w:r w:rsidR="005A5E28">
        <w:rPr>
          <w:rFonts w:ascii="Arial" w:hAnsi="Arial" w:cs="Arial"/>
          <w:sz w:val="23"/>
          <w:szCs w:val="23"/>
        </w:rPr>
        <w:t xml:space="preserve">ón de Jalisco. </w:t>
      </w:r>
    </w:p>
    <w:p w14:paraId="2F46F49E" w14:textId="77777777" w:rsidR="00887C81" w:rsidRPr="007634E9" w:rsidRDefault="00887C81" w:rsidP="00887C81">
      <w:pPr>
        <w:jc w:val="both"/>
        <w:rPr>
          <w:rFonts w:ascii="Arial" w:hAnsi="Arial" w:cs="Arial"/>
        </w:rPr>
      </w:pPr>
    </w:p>
    <w:p w14:paraId="50232099" w14:textId="77777777" w:rsidR="00887C81" w:rsidRPr="001B62F9" w:rsidRDefault="00887C81" w:rsidP="00887C81">
      <w:pPr>
        <w:jc w:val="both"/>
        <w:rPr>
          <w:rFonts w:ascii="Arial" w:hAnsi="Arial" w:cs="Arial"/>
          <w:b/>
        </w:rPr>
      </w:pPr>
      <w:r w:rsidRPr="001B62F9">
        <w:rPr>
          <w:rFonts w:ascii="Arial" w:hAnsi="Arial" w:cs="Arial"/>
          <w:b/>
        </w:rPr>
        <w:t>III. COMPONENTES ESPECÍFICOS</w:t>
      </w:r>
    </w:p>
    <w:p w14:paraId="6EA66732" w14:textId="77777777" w:rsidR="00887C81" w:rsidRPr="001B62F9" w:rsidRDefault="00887C81" w:rsidP="00887C81">
      <w:pPr>
        <w:jc w:val="both"/>
        <w:rPr>
          <w:rFonts w:ascii="Arial" w:hAnsi="Arial" w:cs="Arial"/>
          <w:b/>
          <w:sz w:val="23"/>
          <w:szCs w:val="23"/>
        </w:rPr>
      </w:pPr>
      <w:r w:rsidRPr="001B62F9">
        <w:rPr>
          <w:rFonts w:ascii="Arial" w:hAnsi="Arial" w:cs="Arial"/>
          <w:b/>
          <w:sz w:val="23"/>
          <w:szCs w:val="23"/>
        </w:rPr>
        <w:t xml:space="preserve"> </w:t>
      </w:r>
    </w:p>
    <w:p w14:paraId="00D1CC4C" w14:textId="77777777" w:rsidR="00887C81" w:rsidRPr="001B62F9" w:rsidRDefault="00887C81" w:rsidP="00887C81">
      <w:pPr>
        <w:pStyle w:val="Prrafodelista"/>
        <w:numPr>
          <w:ilvl w:val="0"/>
          <w:numId w:val="9"/>
        </w:numPr>
        <w:ind w:left="851" w:hanging="425"/>
        <w:jc w:val="both"/>
        <w:rPr>
          <w:rFonts w:ascii="Arial" w:hAnsi="Arial" w:cs="Arial"/>
          <w:sz w:val="23"/>
          <w:szCs w:val="23"/>
        </w:rPr>
      </w:pPr>
      <w:r w:rsidRPr="001B62F9">
        <w:rPr>
          <w:rFonts w:ascii="Arial" w:hAnsi="Arial" w:cs="Arial"/>
          <w:sz w:val="23"/>
          <w:szCs w:val="23"/>
        </w:rPr>
        <w:t xml:space="preserve">Aprobación y validación del Programa Anual de Trabajo 2021 del Comité. </w:t>
      </w:r>
    </w:p>
    <w:p w14:paraId="0B973F14" w14:textId="77777777" w:rsidR="00887C81" w:rsidRPr="001B62F9" w:rsidRDefault="00887C81" w:rsidP="00887C81">
      <w:pPr>
        <w:pStyle w:val="Prrafodelista"/>
        <w:ind w:left="851" w:hanging="425"/>
        <w:jc w:val="both"/>
        <w:rPr>
          <w:rFonts w:ascii="Arial" w:hAnsi="Arial" w:cs="Arial"/>
          <w:sz w:val="23"/>
          <w:szCs w:val="23"/>
        </w:rPr>
      </w:pPr>
    </w:p>
    <w:p w14:paraId="445B8FF9" w14:textId="77777777" w:rsidR="00887C81" w:rsidRPr="001B62F9" w:rsidRDefault="00887C81" w:rsidP="00887C81">
      <w:pPr>
        <w:pStyle w:val="Prrafodelista"/>
        <w:numPr>
          <w:ilvl w:val="0"/>
          <w:numId w:val="9"/>
        </w:numPr>
        <w:ind w:left="851" w:hanging="425"/>
        <w:jc w:val="both"/>
        <w:rPr>
          <w:rFonts w:ascii="Arial" w:hAnsi="Arial" w:cs="Arial"/>
          <w:sz w:val="23"/>
          <w:szCs w:val="23"/>
        </w:rPr>
      </w:pPr>
      <w:r w:rsidRPr="001B62F9">
        <w:rPr>
          <w:rFonts w:ascii="Arial" w:hAnsi="Arial" w:cs="Arial"/>
          <w:sz w:val="23"/>
          <w:szCs w:val="23"/>
        </w:rPr>
        <w:t xml:space="preserve">Programación del calendario de sesiones ordinarias del Comité para el año 2021. </w:t>
      </w:r>
    </w:p>
    <w:p w14:paraId="07AF2129" w14:textId="77777777" w:rsidR="00887C81" w:rsidRPr="001B62F9" w:rsidRDefault="00887C81" w:rsidP="00887C81">
      <w:pPr>
        <w:pStyle w:val="Prrafodelista"/>
        <w:rPr>
          <w:rFonts w:ascii="Arial" w:hAnsi="Arial" w:cs="Arial"/>
          <w:sz w:val="23"/>
          <w:szCs w:val="23"/>
        </w:rPr>
      </w:pPr>
    </w:p>
    <w:p w14:paraId="6497C7A8" w14:textId="77777777" w:rsidR="00887C81" w:rsidRPr="001B62F9" w:rsidRDefault="00887C81" w:rsidP="00887C81">
      <w:pPr>
        <w:pStyle w:val="Prrafodelista"/>
        <w:numPr>
          <w:ilvl w:val="0"/>
          <w:numId w:val="9"/>
        </w:numPr>
        <w:ind w:left="851" w:hanging="425"/>
        <w:jc w:val="both"/>
        <w:rPr>
          <w:rFonts w:ascii="Arial" w:hAnsi="Arial" w:cs="Arial"/>
          <w:sz w:val="23"/>
          <w:szCs w:val="23"/>
        </w:rPr>
      </w:pPr>
      <w:r w:rsidRPr="001B62F9">
        <w:rPr>
          <w:rFonts w:ascii="Arial" w:hAnsi="Arial" w:cs="Arial"/>
          <w:sz w:val="23"/>
          <w:szCs w:val="23"/>
        </w:rPr>
        <w:t xml:space="preserve">Difusión al Comité del resumen ejecutivo de la PNA. </w:t>
      </w:r>
    </w:p>
    <w:p w14:paraId="2DD366DA" w14:textId="77777777" w:rsidR="00887C81" w:rsidRPr="001B62F9" w:rsidRDefault="00887C81" w:rsidP="00887C81">
      <w:pPr>
        <w:ind w:left="851" w:hanging="425"/>
        <w:jc w:val="both"/>
        <w:rPr>
          <w:rFonts w:ascii="Arial" w:hAnsi="Arial" w:cs="Arial"/>
          <w:sz w:val="23"/>
          <w:szCs w:val="23"/>
        </w:rPr>
      </w:pPr>
      <w:r w:rsidRPr="001B62F9">
        <w:rPr>
          <w:rFonts w:ascii="Arial" w:hAnsi="Arial" w:cs="Arial"/>
          <w:sz w:val="23"/>
          <w:szCs w:val="23"/>
        </w:rPr>
        <w:t xml:space="preserve"> </w:t>
      </w:r>
    </w:p>
    <w:p w14:paraId="221D8579" w14:textId="77777777" w:rsidR="00887C81" w:rsidRPr="001B62F9" w:rsidRDefault="00887C81" w:rsidP="00887C81">
      <w:pPr>
        <w:pStyle w:val="Prrafodelista"/>
        <w:numPr>
          <w:ilvl w:val="0"/>
          <w:numId w:val="9"/>
        </w:numPr>
        <w:ind w:left="851" w:hanging="425"/>
        <w:jc w:val="both"/>
        <w:rPr>
          <w:rFonts w:ascii="Arial" w:hAnsi="Arial" w:cs="Arial"/>
          <w:sz w:val="23"/>
          <w:szCs w:val="23"/>
        </w:rPr>
      </w:pPr>
      <w:r w:rsidRPr="001B62F9">
        <w:rPr>
          <w:rFonts w:ascii="Arial" w:hAnsi="Arial" w:cs="Arial"/>
          <w:sz w:val="23"/>
          <w:szCs w:val="23"/>
        </w:rPr>
        <w:t xml:space="preserve">Actualización del Acta de Integración del Comité. </w:t>
      </w:r>
    </w:p>
    <w:p w14:paraId="61964959" w14:textId="77777777" w:rsidR="006343C9" w:rsidRPr="001B62F9" w:rsidRDefault="006343C9" w:rsidP="006343C9">
      <w:pPr>
        <w:pStyle w:val="Prrafodelista"/>
        <w:rPr>
          <w:rFonts w:ascii="Arial" w:hAnsi="Arial" w:cs="Arial"/>
          <w:sz w:val="23"/>
          <w:szCs w:val="23"/>
        </w:rPr>
      </w:pPr>
    </w:p>
    <w:p w14:paraId="5D88C5BB" w14:textId="77777777" w:rsidR="006343C9" w:rsidRPr="001B62F9" w:rsidRDefault="006343C9" w:rsidP="00887C81">
      <w:pPr>
        <w:pStyle w:val="Prrafodelista"/>
        <w:numPr>
          <w:ilvl w:val="0"/>
          <w:numId w:val="9"/>
        </w:numPr>
        <w:ind w:left="851" w:hanging="425"/>
        <w:jc w:val="both"/>
        <w:rPr>
          <w:rFonts w:ascii="Arial" w:hAnsi="Arial" w:cs="Arial"/>
          <w:sz w:val="23"/>
          <w:szCs w:val="23"/>
        </w:rPr>
      </w:pPr>
      <w:r w:rsidRPr="001B62F9">
        <w:rPr>
          <w:rFonts w:ascii="Arial" w:hAnsi="Arial" w:cs="Arial"/>
          <w:sz w:val="23"/>
          <w:szCs w:val="23"/>
        </w:rPr>
        <w:t xml:space="preserve">Conformación de la Comisión Permanente para la atención de las denuncias por trasgresión a principios y valores. </w:t>
      </w:r>
    </w:p>
    <w:p w14:paraId="63166E13" w14:textId="77777777" w:rsidR="00887C81" w:rsidRPr="001B62F9" w:rsidRDefault="00887C81" w:rsidP="00887C81">
      <w:pPr>
        <w:pStyle w:val="Prrafodelista"/>
        <w:rPr>
          <w:rFonts w:ascii="Arial" w:hAnsi="Arial" w:cs="Arial"/>
          <w:sz w:val="23"/>
          <w:szCs w:val="23"/>
        </w:rPr>
      </w:pPr>
    </w:p>
    <w:p w14:paraId="6E89B241" w14:textId="77777777" w:rsidR="00887C81" w:rsidRPr="001B62F9" w:rsidRDefault="00887C81" w:rsidP="00887C81">
      <w:pPr>
        <w:pStyle w:val="Prrafodelista"/>
        <w:numPr>
          <w:ilvl w:val="0"/>
          <w:numId w:val="9"/>
        </w:numPr>
        <w:ind w:left="851" w:hanging="425"/>
        <w:jc w:val="both"/>
        <w:rPr>
          <w:rFonts w:ascii="Arial" w:hAnsi="Arial" w:cs="Arial"/>
          <w:sz w:val="23"/>
          <w:szCs w:val="23"/>
        </w:rPr>
      </w:pPr>
      <w:r w:rsidRPr="001B62F9">
        <w:rPr>
          <w:rFonts w:ascii="Arial" w:hAnsi="Arial" w:cs="Arial"/>
          <w:sz w:val="23"/>
          <w:szCs w:val="23"/>
        </w:rPr>
        <w:t xml:space="preserve">Difusión del documento salvaguarda de principios y valores al personal de </w:t>
      </w:r>
      <w:r w:rsidR="00CD5B96">
        <w:rPr>
          <w:rFonts w:ascii="Arial" w:hAnsi="Arial" w:cs="Arial"/>
          <w:sz w:val="23"/>
          <w:szCs w:val="23"/>
        </w:rPr>
        <w:t>Instituto de Formación para el Trabajo del Estado de Jalisco</w:t>
      </w:r>
      <w:r w:rsidRPr="001B62F9">
        <w:rPr>
          <w:rFonts w:ascii="Arial" w:hAnsi="Arial" w:cs="Arial"/>
          <w:sz w:val="23"/>
          <w:szCs w:val="23"/>
        </w:rPr>
        <w:t xml:space="preserve">. </w:t>
      </w:r>
    </w:p>
    <w:p w14:paraId="33886246" w14:textId="77777777" w:rsidR="00887C81" w:rsidRPr="001B62F9" w:rsidRDefault="00887C81" w:rsidP="00887C81">
      <w:pPr>
        <w:pStyle w:val="Prrafodelista"/>
        <w:rPr>
          <w:rFonts w:ascii="Arial" w:hAnsi="Arial" w:cs="Arial"/>
          <w:sz w:val="23"/>
          <w:szCs w:val="23"/>
        </w:rPr>
      </w:pPr>
    </w:p>
    <w:p w14:paraId="122ED83F" w14:textId="77777777" w:rsidR="00887C81" w:rsidRPr="001B62F9" w:rsidRDefault="00887C81" w:rsidP="00887C81">
      <w:pPr>
        <w:pStyle w:val="Prrafodelista"/>
        <w:numPr>
          <w:ilvl w:val="0"/>
          <w:numId w:val="9"/>
        </w:numPr>
        <w:ind w:left="851" w:hanging="425"/>
        <w:jc w:val="both"/>
        <w:rPr>
          <w:rFonts w:ascii="Arial" w:hAnsi="Arial" w:cs="Arial"/>
          <w:sz w:val="23"/>
          <w:szCs w:val="23"/>
        </w:rPr>
      </w:pPr>
      <w:r w:rsidRPr="001B62F9">
        <w:rPr>
          <w:rFonts w:ascii="Arial" w:hAnsi="Arial" w:cs="Arial"/>
          <w:sz w:val="23"/>
          <w:szCs w:val="23"/>
        </w:rPr>
        <w:t xml:space="preserve">Capacitación por parte de la Unidad Especializada a los integrantes del Comité en materia de conflictos de interés. </w:t>
      </w:r>
    </w:p>
    <w:p w14:paraId="2A2AA0EF" w14:textId="77777777" w:rsidR="00887C81" w:rsidRPr="001B62F9" w:rsidRDefault="00887C81" w:rsidP="00887C81">
      <w:pPr>
        <w:pStyle w:val="Prrafodelista"/>
        <w:rPr>
          <w:rFonts w:ascii="Arial" w:hAnsi="Arial" w:cs="Arial"/>
          <w:sz w:val="23"/>
          <w:szCs w:val="23"/>
        </w:rPr>
      </w:pPr>
    </w:p>
    <w:p w14:paraId="406CC592" w14:textId="77777777" w:rsidR="00887C81" w:rsidRPr="001B62F9" w:rsidRDefault="00887C81" w:rsidP="00887C81">
      <w:pPr>
        <w:pStyle w:val="Prrafodelista"/>
        <w:numPr>
          <w:ilvl w:val="0"/>
          <w:numId w:val="9"/>
        </w:numPr>
        <w:ind w:left="851" w:hanging="425"/>
        <w:jc w:val="both"/>
        <w:rPr>
          <w:rFonts w:ascii="Arial" w:hAnsi="Arial" w:cs="Arial"/>
          <w:sz w:val="23"/>
          <w:szCs w:val="23"/>
        </w:rPr>
      </w:pPr>
      <w:r w:rsidRPr="001B62F9">
        <w:rPr>
          <w:rFonts w:ascii="Arial" w:hAnsi="Arial" w:cs="Arial"/>
          <w:sz w:val="23"/>
          <w:szCs w:val="23"/>
        </w:rPr>
        <w:t xml:space="preserve">Difusión de los Riesgos Éticos al personal de </w:t>
      </w:r>
      <w:r w:rsidR="00CD5B96">
        <w:rPr>
          <w:rFonts w:ascii="Arial" w:hAnsi="Arial" w:cs="Arial"/>
          <w:sz w:val="23"/>
          <w:szCs w:val="23"/>
        </w:rPr>
        <w:t>Instituto de Formación para el Trabajo del Estado de Jalisco</w:t>
      </w:r>
      <w:r w:rsidRPr="001B62F9">
        <w:rPr>
          <w:rFonts w:ascii="Arial" w:hAnsi="Arial" w:cs="Arial"/>
          <w:sz w:val="23"/>
          <w:szCs w:val="23"/>
        </w:rPr>
        <w:t xml:space="preserve">. </w:t>
      </w:r>
    </w:p>
    <w:p w14:paraId="27E4363A" w14:textId="77777777" w:rsidR="00887C81" w:rsidRPr="001B62F9" w:rsidRDefault="00887C81" w:rsidP="00887C81">
      <w:pPr>
        <w:pStyle w:val="Prrafodelista"/>
        <w:rPr>
          <w:rFonts w:ascii="Arial" w:hAnsi="Arial" w:cs="Arial"/>
          <w:sz w:val="23"/>
          <w:szCs w:val="23"/>
        </w:rPr>
      </w:pPr>
    </w:p>
    <w:p w14:paraId="79010DC8" w14:textId="77777777" w:rsidR="00887C81" w:rsidRPr="001B62F9" w:rsidRDefault="00887C81" w:rsidP="00887C81">
      <w:pPr>
        <w:pStyle w:val="Prrafodelista"/>
        <w:numPr>
          <w:ilvl w:val="0"/>
          <w:numId w:val="9"/>
        </w:numPr>
        <w:ind w:left="851" w:hanging="425"/>
        <w:jc w:val="both"/>
        <w:rPr>
          <w:rFonts w:ascii="Arial" w:hAnsi="Arial" w:cs="Arial"/>
          <w:sz w:val="23"/>
          <w:szCs w:val="23"/>
        </w:rPr>
      </w:pPr>
      <w:r w:rsidRPr="001B62F9">
        <w:rPr>
          <w:rFonts w:ascii="Arial" w:hAnsi="Arial" w:cs="Arial"/>
          <w:sz w:val="23"/>
          <w:szCs w:val="23"/>
        </w:rPr>
        <w:lastRenderedPageBreak/>
        <w:t>Declaración de fomento a la cultura de integrida</w:t>
      </w:r>
      <w:r w:rsidR="003034CD" w:rsidRPr="001B62F9">
        <w:rPr>
          <w:rFonts w:ascii="Arial" w:hAnsi="Arial" w:cs="Arial"/>
          <w:sz w:val="23"/>
          <w:szCs w:val="23"/>
        </w:rPr>
        <w:t xml:space="preserve">d pública por parte de los integrantes del Comité. </w:t>
      </w:r>
    </w:p>
    <w:p w14:paraId="387AB322" w14:textId="77777777" w:rsidR="00887C81" w:rsidRPr="001B62F9" w:rsidRDefault="00887C81" w:rsidP="00887C81">
      <w:pPr>
        <w:pStyle w:val="Prrafodelista"/>
        <w:rPr>
          <w:rFonts w:ascii="Arial" w:hAnsi="Arial" w:cs="Arial"/>
          <w:sz w:val="23"/>
          <w:szCs w:val="23"/>
        </w:rPr>
      </w:pPr>
    </w:p>
    <w:p w14:paraId="5636F465" w14:textId="77777777" w:rsidR="00887C81" w:rsidRPr="001B62F9" w:rsidRDefault="00887C81" w:rsidP="00887C81">
      <w:pPr>
        <w:pStyle w:val="Prrafodelista"/>
        <w:numPr>
          <w:ilvl w:val="0"/>
          <w:numId w:val="9"/>
        </w:numPr>
        <w:ind w:left="851" w:hanging="425"/>
        <w:jc w:val="both"/>
        <w:rPr>
          <w:rFonts w:ascii="Arial" w:hAnsi="Arial" w:cs="Arial"/>
          <w:sz w:val="23"/>
          <w:szCs w:val="23"/>
        </w:rPr>
      </w:pPr>
      <w:r w:rsidRPr="001B62F9">
        <w:rPr>
          <w:rFonts w:ascii="Arial" w:hAnsi="Arial" w:cs="Arial"/>
          <w:sz w:val="23"/>
          <w:szCs w:val="23"/>
        </w:rPr>
        <w:t xml:space="preserve">Campaña de implementación de las estrategias de prevención y mitigación de los riesgos éticos. </w:t>
      </w:r>
    </w:p>
    <w:p w14:paraId="154AA6C1" w14:textId="77777777" w:rsidR="00887C81" w:rsidRPr="001B62F9" w:rsidRDefault="00887C81" w:rsidP="00887C81">
      <w:pPr>
        <w:pStyle w:val="Prrafodelista"/>
        <w:rPr>
          <w:rFonts w:ascii="Arial" w:hAnsi="Arial" w:cs="Arial"/>
          <w:sz w:val="23"/>
          <w:szCs w:val="23"/>
        </w:rPr>
      </w:pPr>
    </w:p>
    <w:p w14:paraId="6BEBE857" w14:textId="77777777" w:rsidR="00887C81" w:rsidRPr="001B62F9" w:rsidRDefault="00887C81" w:rsidP="00887C81">
      <w:pPr>
        <w:pStyle w:val="Prrafodelista"/>
        <w:numPr>
          <w:ilvl w:val="0"/>
          <w:numId w:val="9"/>
        </w:numPr>
        <w:ind w:left="851" w:hanging="425"/>
        <w:jc w:val="both"/>
        <w:rPr>
          <w:rFonts w:ascii="Arial" w:hAnsi="Arial" w:cs="Arial"/>
          <w:sz w:val="23"/>
          <w:szCs w:val="23"/>
        </w:rPr>
      </w:pPr>
      <w:r w:rsidRPr="001B62F9">
        <w:rPr>
          <w:rFonts w:ascii="Arial" w:hAnsi="Arial" w:cs="Arial"/>
          <w:sz w:val="23"/>
          <w:szCs w:val="23"/>
        </w:rPr>
        <w:t>Pronunciamiento de la Recomendación</w:t>
      </w:r>
      <w:r w:rsidR="00AF149B" w:rsidRPr="001B62F9">
        <w:rPr>
          <w:rFonts w:ascii="Arial" w:hAnsi="Arial" w:cs="Arial"/>
          <w:sz w:val="23"/>
          <w:szCs w:val="23"/>
        </w:rPr>
        <w:t xml:space="preserve"> emitida por parte de la Unidad Especializada</w:t>
      </w:r>
      <w:r w:rsidRPr="001B62F9">
        <w:rPr>
          <w:rFonts w:ascii="Arial" w:hAnsi="Arial" w:cs="Arial"/>
          <w:sz w:val="23"/>
          <w:szCs w:val="23"/>
        </w:rPr>
        <w:t xml:space="preserve"> a los Comités de Ética, Conducta y Prevención de Conflictos de Interés de las Dependencias y Entidades de la Administración Pública del Estado sobre la incorporación de invitados del sector privado y sociedad. </w:t>
      </w:r>
    </w:p>
    <w:p w14:paraId="543D5494" w14:textId="77777777" w:rsidR="00887C81" w:rsidRPr="001B62F9" w:rsidRDefault="00887C81" w:rsidP="00887C81">
      <w:pPr>
        <w:pStyle w:val="Prrafodelista"/>
        <w:rPr>
          <w:rFonts w:ascii="Arial" w:hAnsi="Arial" w:cs="Arial"/>
          <w:sz w:val="23"/>
          <w:szCs w:val="23"/>
        </w:rPr>
      </w:pPr>
    </w:p>
    <w:p w14:paraId="4FE29F16" w14:textId="77777777" w:rsidR="00887C81" w:rsidRPr="001B62F9" w:rsidRDefault="00887C81" w:rsidP="00887C81">
      <w:pPr>
        <w:pStyle w:val="Prrafodelista"/>
        <w:numPr>
          <w:ilvl w:val="0"/>
          <w:numId w:val="9"/>
        </w:numPr>
        <w:ind w:left="851" w:hanging="425"/>
        <w:jc w:val="both"/>
        <w:rPr>
          <w:rFonts w:ascii="Arial" w:hAnsi="Arial" w:cs="Arial"/>
          <w:sz w:val="23"/>
          <w:szCs w:val="23"/>
        </w:rPr>
      </w:pPr>
      <w:r w:rsidRPr="001B62F9">
        <w:rPr>
          <w:rFonts w:ascii="Arial" w:hAnsi="Arial" w:cs="Arial"/>
          <w:sz w:val="23"/>
          <w:szCs w:val="23"/>
        </w:rPr>
        <w:t xml:space="preserve">Aplicación de la encuesta de percepción del cumplimiento del Código de Ética y Código de Conducta al personal de </w:t>
      </w:r>
      <w:r w:rsidR="00CD5B96">
        <w:rPr>
          <w:rFonts w:ascii="Arial" w:hAnsi="Arial" w:cs="Arial"/>
          <w:sz w:val="23"/>
          <w:szCs w:val="23"/>
        </w:rPr>
        <w:t>Instituto de Formación para el Trabajo del Estado de Jalisco</w:t>
      </w:r>
      <w:r w:rsidRPr="001B62F9">
        <w:rPr>
          <w:rFonts w:ascii="Arial" w:hAnsi="Arial" w:cs="Arial"/>
          <w:sz w:val="23"/>
          <w:szCs w:val="23"/>
        </w:rPr>
        <w:t xml:space="preserve">. </w:t>
      </w:r>
    </w:p>
    <w:p w14:paraId="43FDE95B" w14:textId="77777777" w:rsidR="00887C81" w:rsidRPr="001B62F9" w:rsidRDefault="00887C81" w:rsidP="00887C81">
      <w:pPr>
        <w:pStyle w:val="Prrafodelista"/>
        <w:rPr>
          <w:rFonts w:ascii="Arial" w:hAnsi="Arial" w:cs="Arial"/>
          <w:sz w:val="23"/>
          <w:szCs w:val="23"/>
        </w:rPr>
      </w:pPr>
    </w:p>
    <w:p w14:paraId="7EEE2424" w14:textId="77777777" w:rsidR="00887C81" w:rsidRPr="001B62F9" w:rsidRDefault="00887C81" w:rsidP="00887C81">
      <w:pPr>
        <w:pStyle w:val="Prrafodelista"/>
        <w:numPr>
          <w:ilvl w:val="0"/>
          <w:numId w:val="9"/>
        </w:numPr>
        <w:ind w:left="851" w:hanging="425"/>
        <w:jc w:val="both"/>
        <w:rPr>
          <w:rFonts w:ascii="Arial" w:hAnsi="Arial" w:cs="Arial"/>
          <w:sz w:val="23"/>
          <w:szCs w:val="23"/>
        </w:rPr>
      </w:pPr>
      <w:r w:rsidRPr="001B62F9">
        <w:rPr>
          <w:rFonts w:ascii="Arial" w:hAnsi="Arial" w:cs="Arial"/>
          <w:sz w:val="23"/>
          <w:szCs w:val="23"/>
        </w:rPr>
        <w:t xml:space="preserve">Firmas de cartas compromiso de cumplimiento del Código de Ética y Código de Conducta. </w:t>
      </w:r>
    </w:p>
    <w:p w14:paraId="10ED825A" w14:textId="77777777" w:rsidR="00887C81" w:rsidRPr="001B62F9" w:rsidRDefault="00887C81" w:rsidP="00887C81">
      <w:pPr>
        <w:pStyle w:val="Prrafodelista"/>
        <w:rPr>
          <w:rFonts w:ascii="Arial" w:hAnsi="Arial" w:cs="Arial"/>
          <w:sz w:val="23"/>
          <w:szCs w:val="23"/>
        </w:rPr>
      </w:pPr>
    </w:p>
    <w:p w14:paraId="02AE612F" w14:textId="77777777" w:rsidR="00887C81" w:rsidRPr="001B62F9" w:rsidRDefault="00887C81" w:rsidP="00887C81">
      <w:pPr>
        <w:pStyle w:val="Prrafodelista"/>
        <w:numPr>
          <w:ilvl w:val="0"/>
          <w:numId w:val="9"/>
        </w:numPr>
        <w:ind w:left="851" w:hanging="425"/>
        <w:jc w:val="both"/>
        <w:rPr>
          <w:rFonts w:ascii="Arial" w:hAnsi="Arial" w:cs="Arial"/>
          <w:sz w:val="23"/>
          <w:szCs w:val="23"/>
        </w:rPr>
      </w:pPr>
      <w:r w:rsidRPr="001B62F9">
        <w:rPr>
          <w:rFonts w:ascii="Arial" w:hAnsi="Arial" w:cs="Arial"/>
          <w:sz w:val="23"/>
          <w:szCs w:val="23"/>
        </w:rPr>
        <w:t>Taller d</w:t>
      </w:r>
      <w:r w:rsidR="00AA1CD9" w:rsidRPr="001B62F9">
        <w:rPr>
          <w:rFonts w:ascii="Arial" w:hAnsi="Arial" w:cs="Arial"/>
          <w:sz w:val="23"/>
          <w:szCs w:val="23"/>
        </w:rPr>
        <w:t>e casos prácticos de denuncias por tra</w:t>
      </w:r>
      <w:r w:rsidR="003F20EA">
        <w:rPr>
          <w:rFonts w:ascii="Arial" w:hAnsi="Arial" w:cs="Arial"/>
          <w:sz w:val="23"/>
          <w:szCs w:val="23"/>
        </w:rPr>
        <w:t xml:space="preserve">sgresión a principios y valores / denuncia por hostigamiento sexual y/o acoso sexual. </w:t>
      </w:r>
      <w:r w:rsidR="00AA1CD9" w:rsidRPr="001B62F9">
        <w:rPr>
          <w:rFonts w:ascii="Arial" w:hAnsi="Arial" w:cs="Arial"/>
          <w:sz w:val="23"/>
          <w:szCs w:val="23"/>
        </w:rPr>
        <w:t xml:space="preserve"> </w:t>
      </w:r>
    </w:p>
    <w:p w14:paraId="76D2FB2C" w14:textId="77777777" w:rsidR="00887C81" w:rsidRPr="001B62F9" w:rsidRDefault="00887C81" w:rsidP="00887C81">
      <w:pPr>
        <w:pStyle w:val="Prrafodelista"/>
        <w:rPr>
          <w:rFonts w:ascii="Arial" w:hAnsi="Arial" w:cs="Arial"/>
          <w:sz w:val="23"/>
          <w:szCs w:val="23"/>
        </w:rPr>
      </w:pPr>
    </w:p>
    <w:p w14:paraId="16FAC28C" w14:textId="77777777" w:rsidR="00887C81" w:rsidRPr="001B62F9" w:rsidRDefault="00887C81" w:rsidP="00887C81">
      <w:pPr>
        <w:pStyle w:val="Prrafodelista"/>
        <w:numPr>
          <w:ilvl w:val="0"/>
          <w:numId w:val="9"/>
        </w:numPr>
        <w:ind w:left="851" w:hanging="425"/>
        <w:jc w:val="both"/>
        <w:rPr>
          <w:rFonts w:ascii="Arial" w:hAnsi="Arial" w:cs="Arial"/>
          <w:sz w:val="23"/>
          <w:szCs w:val="23"/>
        </w:rPr>
      </w:pPr>
      <w:r w:rsidRPr="001B62F9">
        <w:rPr>
          <w:rFonts w:ascii="Arial" w:hAnsi="Arial" w:cs="Arial"/>
          <w:sz w:val="23"/>
          <w:szCs w:val="23"/>
        </w:rPr>
        <w:t xml:space="preserve">Difusión de principios, valores y reglas de integridad. </w:t>
      </w:r>
    </w:p>
    <w:p w14:paraId="2D062D22" w14:textId="77777777" w:rsidR="00887C81" w:rsidRPr="001B62F9" w:rsidRDefault="00887C81" w:rsidP="00887C81">
      <w:pPr>
        <w:pStyle w:val="Prrafodelista"/>
        <w:rPr>
          <w:rFonts w:ascii="Arial" w:hAnsi="Arial" w:cs="Arial"/>
          <w:sz w:val="23"/>
          <w:szCs w:val="23"/>
        </w:rPr>
      </w:pPr>
    </w:p>
    <w:p w14:paraId="60FE34A3" w14:textId="77777777" w:rsidR="00887C81" w:rsidRPr="001B62F9" w:rsidRDefault="00887C81" w:rsidP="00887C81">
      <w:pPr>
        <w:pStyle w:val="Prrafodelista"/>
        <w:numPr>
          <w:ilvl w:val="0"/>
          <w:numId w:val="9"/>
        </w:numPr>
        <w:ind w:left="851" w:hanging="425"/>
        <w:jc w:val="both"/>
        <w:rPr>
          <w:rFonts w:ascii="Arial" w:hAnsi="Arial" w:cs="Arial"/>
          <w:sz w:val="23"/>
          <w:szCs w:val="23"/>
        </w:rPr>
      </w:pPr>
      <w:r w:rsidRPr="001B62F9">
        <w:rPr>
          <w:rFonts w:ascii="Arial" w:hAnsi="Arial" w:cs="Arial"/>
          <w:sz w:val="23"/>
          <w:szCs w:val="23"/>
        </w:rPr>
        <w:t>Capacitación de la Unidad E</w:t>
      </w:r>
      <w:r w:rsidR="0030564E" w:rsidRPr="001B62F9">
        <w:rPr>
          <w:rFonts w:ascii="Arial" w:hAnsi="Arial" w:cs="Arial"/>
          <w:sz w:val="23"/>
          <w:szCs w:val="23"/>
        </w:rPr>
        <w:t>specializada a los Comités relativa</w:t>
      </w:r>
      <w:r w:rsidR="00EB07F1" w:rsidRPr="001B62F9">
        <w:rPr>
          <w:rFonts w:ascii="Arial" w:hAnsi="Arial" w:cs="Arial"/>
          <w:sz w:val="23"/>
          <w:szCs w:val="23"/>
        </w:rPr>
        <w:t xml:space="preserve"> a</w:t>
      </w:r>
      <w:r w:rsidRPr="001B62F9">
        <w:rPr>
          <w:rFonts w:ascii="Arial" w:hAnsi="Arial" w:cs="Arial"/>
          <w:sz w:val="23"/>
          <w:szCs w:val="23"/>
        </w:rPr>
        <w:t xml:space="preserve">l “Manual de la OCDE sobre integridad pública”. </w:t>
      </w:r>
    </w:p>
    <w:p w14:paraId="13362F67" w14:textId="77777777" w:rsidR="00887C81" w:rsidRPr="001B62F9" w:rsidRDefault="00887C81" w:rsidP="00887C81">
      <w:pPr>
        <w:pStyle w:val="Prrafodelista"/>
        <w:rPr>
          <w:rFonts w:ascii="Arial" w:hAnsi="Arial" w:cs="Arial"/>
          <w:sz w:val="23"/>
          <w:szCs w:val="23"/>
        </w:rPr>
      </w:pPr>
    </w:p>
    <w:p w14:paraId="20C54242" w14:textId="77777777" w:rsidR="00887C81" w:rsidRPr="001B62F9" w:rsidRDefault="00887C81" w:rsidP="00887C81">
      <w:pPr>
        <w:pStyle w:val="Prrafodelista"/>
        <w:numPr>
          <w:ilvl w:val="0"/>
          <w:numId w:val="9"/>
        </w:numPr>
        <w:ind w:left="851" w:hanging="425"/>
        <w:jc w:val="both"/>
        <w:rPr>
          <w:rFonts w:ascii="Arial" w:hAnsi="Arial" w:cs="Arial"/>
          <w:sz w:val="23"/>
          <w:szCs w:val="23"/>
        </w:rPr>
      </w:pPr>
      <w:r w:rsidRPr="001B62F9">
        <w:rPr>
          <w:rFonts w:ascii="Arial" w:hAnsi="Arial" w:cs="Arial"/>
          <w:sz w:val="23"/>
          <w:szCs w:val="23"/>
        </w:rPr>
        <w:t xml:space="preserve">Programa de reconocimientos a la excelencia en el comportamiento con integridad y ética pública. </w:t>
      </w:r>
    </w:p>
    <w:p w14:paraId="4A8BAE86" w14:textId="77777777" w:rsidR="00887C81" w:rsidRPr="001B62F9" w:rsidRDefault="00887C81" w:rsidP="00887C81">
      <w:pPr>
        <w:pStyle w:val="Prrafodelista"/>
        <w:rPr>
          <w:rFonts w:ascii="Arial" w:hAnsi="Arial" w:cs="Arial"/>
          <w:sz w:val="23"/>
          <w:szCs w:val="23"/>
        </w:rPr>
      </w:pPr>
    </w:p>
    <w:p w14:paraId="6BB32EA2" w14:textId="77777777" w:rsidR="00887C81" w:rsidRPr="001B62F9" w:rsidRDefault="00887C81" w:rsidP="00887C81">
      <w:pPr>
        <w:pStyle w:val="Prrafodelista"/>
        <w:numPr>
          <w:ilvl w:val="0"/>
          <w:numId w:val="9"/>
        </w:numPr>
        <w:ind w:left="851" w:hanging="425"/>
        <w:jc w:val="both"/>
        <w:rPr>
          <w:rFonts w:ascii="Arial" w:hAnsi="Arial" w:cs="Arial"/>
          <w:sz w:val="23"/>
          <w:szCs w:val="23"/>
        </w:rPr>
      </w:pPr>
      <w:r w:rsidRPr="001B62F9">
        <w:rPr>
          <w:rFonts w:ascii="Arial" w:hAnsi="Arial" w:cs="Arial"/>
          <w:sz w:val="23"/>
          <w:szCs w:val="23"/>
        </w:rPr>
        <w:t xml:space="preserve">Estrategia institucional de mecanismos preventivos de integridad pública. </w:t>
      </w:r>
    </w:p>
    <w:p w14:paraId="5410E287" w14:textId="77777777" w:rsidR="00887C81" w:rsidRPr="001B62F9" w:rsidRDefault="00887C81" w:rsidP="00887C81">
      <w:pPr>
        <w:pStyle w:val="Prrafodelista"/>
        <w:rPr>
          <w:rFonts w:ascii="Arial" w:hAnsi="Arial" w:cs="Arial"/>
          <w:sz w:val="23"/>
          <w:szCs w:val="23"/>
        </w:rPr>
      </w:pPr>
    </w:p>
    <w:p w14:paraId="26CF419E" w14:textId="77777777" w:rsidR="00887C81" w:rsidRPr="001B62F9" w:rsidRDefault="00887C81" w:rsidP="00887C81">
      <w:pPr>
        <w:pStyle w:val="Prrafodelista"/>
        <w:numPr>
          <w:ilvl w:val="0"/>
          <w:numId w:val="9"/>
        </w:numPr>
        <w:ind w:left="851" w:hanging="425"/>
        <w:jc w:val="both"/>
        <w:rPr>
          <w:rFonts w:ascii="Arial" w:hAnsi="Arial" w:cs="Arial"/>
          <w:sz w:val="23"/>
          <w:szCs w:val="23"/>
        </w:rPr>
      </w:pPr>
      <w:r w:rsidRPr="001B62F9">
        <w:rPr>
          <w:rFonts w:ascii="Arial" w:hAnsi="Arial" w:cs="Arial"/>
          <w:sz w:val="23"/>
          <w:szCs w:val="23"/>
        </w:rPr>
        <w:t xml:space="preserve">Capacitación por parte del Comité a las y los servidores públicos de </w:t>
      </w:r>
      <w:r w:rsidR="000D6EEA">
        <w:rPr>
          <w:rFonts w:ascii="Arial" w:hAnsi="Arial" w:cs="Arial"/>
          <w:sz w:val="23"/>
          <w:szCs w:val="23"/>
        </w:rPr>
        <w:t>Instituto de Formación para el Trabajo del Estado de Jalisco</w:t>
      </w:r>
      <w:r w:rsidRPr="001B62F9">
        <w:rPr>
          <w:rFonts w:ascii="Arial" w:hAnsi="Arial" w:cs="Arial"/>
          <w:sz w:val="23"/>
          <w:szCs w:val="23"/>
        </w:rPr>
        <w:t xml:space="preserve"> sobre el Código de Conducta y riesgos éticos de la institución. </w:t>
      </w:r>
    </w:p>
    <w:p w14:paraId="78150570" w14:textId="77777777" w:rsidR="00887C81" w:rsidRPr="001B62F9" w:rsidRDefault="00887C81" w:rsidP="00887C81">
      <w:pPr>
        <w:pStyle w:val="Prrafodelista"/>
        <w:rPr>
          <w:rFonts w:ascii="Arial" w:hAnsi="Arial" w:cs="Arial"/>
          <w:sz w:val="23"/>
          <w:szCs w:val="23"/>
        </w:rPr>
      </w:pPr>
    </w:p>
    <w:p w14:paraId="597E9EFC" w14:textId="77777777" w:rsidR="00887C81" w:rsidRPr="001B62F9" w:rsidRDefault="00887C81" w:rsidP="00887C81">
      <w:pPr>
        <w:pStyle w:val="Prrafodelista"/>
        <w:numPr>
          <w:ilvl w:val="0"/>
          <w:numId w:val="9"/>
        </w:numPr>
        <w:ind w:left="851" w:hanging="425"/>
        <w:jc w:val="both"/>
        <w:rPr>
          <w:rFonts w:ascii="Arial" w:hAnsi="Arial" w:cs="Arial"/>
          <w:sz w:val="23"/>
          <w:szCs w:val="23"/>
        </w:rPr>
      </w:pPr>
      <w:r w:rsidRPr="001B62F9">
        <w:rPr>
          <w:rFonts w:ascii="Arial" w:hAnsi="Arial" w:cs="Arial"/>
          <w:sz w:val="23"/>
          <w:szCs w:val="23"/>
        </w:rPr>
        <w:t xml:space="preserve">Aplicación de cuestionarios de evaluación al conocimiento a las y los servidores públicos en materia de principios, valores, reglas de integridad y conflictos de interés. </w:t>
      </w:r>
    </w:p>
    <w:p w14:paraId="69A608C7" w14:textId="77777777" w:rsidR="0042771A" w:rsidRPr="001B62F9" w:rsidRDefault="0042771A" w:rsidP="0042771A">
      <w:pPr>
        <w:pStyle w:val="Prrafodelista"/>
        <w:rPr>
          <w:rFonts w:ascii="Arial" w:hAnsi="Arial" w:cs="Arial"/>
          <w:sz w:val="23"/>
          <w:szCs w:val="23"/>
        </w:rPr>
      </w:pPr>
    </w:p>
    <w:p w14:paraId="21ABB554" w14:textId="77777777" w:rsidR="0042771A" w:rsidRPr="001B62F9" w:rsidRDefault="0042771A" w:rsidP="00887C81">
      <w:pPr>
        <w:pStyle w:val="Prrafodelista"/>
        <w:numPr>
          <w:ilvl w:val="0"/>
          <w:numId w:val="9"/>
        </w:numPr>
        <w:ind w:left="851" w:hanging="425"/>
        <w:jc w:val="both"/>
        <w:rPr>
          <w:rFonts w:ascii="Arial" w:hAnsi="Arial" w:cs="Arial"/>
          <w:sz w:val="23"/>
          <w:szCs w:val="23"/>
        </w:rPr>
      </w:pPr>
      <w:r w:rsidRPr="001B62F9">
        <w:rPr>
          <w:rFonts w:ascii="Arial" w:hAnsi="Arial" w:cs="Arial"/>
          <w:sz w:val="23"/>
          <w:szCs w:val="23"/>
        </w:rPr>
        <w:t xml:space="preserve">Determinación de acciones de mejora. </w:t>
      </w:r>
    </w:p>
    <w:p w14:paraId="535814BB" w14:textId="77777777" w:rsidR="00887C81" w:rsidRPr="001B62F9" w:rsidRDefault="00887C81" w:rsidP="00887C81">
      <w:pPr>
        <w:pStyle w:val="Prrafodelista"/>
        <w:rPr>
          <w:rFonts w:ascii="Arial" w:hAnsi="Arial" w:cs="Arial"/>
          <w:sz w:val="23"/>
          <w:szCs w:val="23"/>
        </w:rPr>
      </w:pPr>
    </w:p>
    <w:p w14:paraId="75203321" w14:textId="77777777" w:rsidR="00887C81" w:rsidRPr="001B62F9" w:rsidRDefault="00887C81" w:rsidP="00887C81">
      <w:pPr>
        <w:pStyle w:val="Prrafodelista"/>
        <w:numPr>
          <w:ilvl w:val="0"/>
          <w:numId w:val="9"/>
        </w:numPr>
        <w:ind w:left="851" w:hanging="425"/>
        <w:jc w:val="both"/>
        <w:rPr>
          <w:rFonts w:ascii="Arial" w:hAnsi="Arial" w:cs="Arial"/>
          <w:sz w:val="23"/>
          <w:szCs w:val="23"/>
        </w:rPr>
      </w:pPr>
      <w:r w:rsidRPr="001B62F9">
        <w:rPr>
          <w:rFonts w:ascii="Arial" w:hAnsi="Arial" w:cs="Arial"/>
          <w:sz w:val="23"/>
          <w:szCs w:val="23"/>
        </w:rPr>
        <w:t xml:space="preserve">Compartiendo buenas prácticas en ética e integridad pública. </w:t>
      </w:r>
    </w:p>
    <w:p w14:paraId="6F567A16" w14:textId="77777777" w:rsidR="0010409C" w:rsidRPr="001B62F9" w:rsidRDefault="0010409C" w:rsidP="004848F5">
      <w:pPr>
        <w:pStyle w:val="Prrafodelista"/>
        <w:ind w:left="0"/>
        <w:jc w:val="both"/>
        <w:rPr>
          <w:rFonts w:ascii="Arial" w:hAnsi="Arial" w:cs="Arial"/>
        </w:rPr>
      </w:pPr>
    </w:p>
    <w:p w14:paraId="63969CFE" w14:textId="77777777" w:rsidR="0010409C" w:rsidRPr="001B62F9" w:rsidRDefault="00315933" w:rsidP="00315933">
      <w:pPr>
        <w:jc w:val="both"/>
        <w:rPr>
          <w:rFonts w:ascii="Arial" w:hAnsi="Arial" w:cs="Arial"/>
          <w:b/>
        </w:rPr>
      </w:pPr>
      <w:r w:rsidRPr="001B62F9">
        <w:rPr>
          <w:rFonts w:ascii="Arial" w:hAnsi="Arial" w:cs="Arial"/>
          <w:b/>
        </w:rPr>
        <w:lastRenderedPageBreak/>
        <w:t xml:space="preserve">IV. </w:t>
      </w:r>
      <w:r w:rsidR="0010409C" w:rsidRPr="001B62F9">
        <w:rPr>
          <w:rFonts w:ascii="Arial" w:hAnsi="Arial" w:cs="Arial"/>
          <w:b/>
        </w:rPr>
        <w:t>ACTIVIDAD MENSUAL PERMANENTE: “DÍA POR LA INTEGRIDAD”</w:t>
      </w:r>
    </w:p>
    <w:p w14:paraId="2411B7FB" w14:textId="77777777" w:rsidR="0010409C" w:rsidRPr="007634E9" w:rsidRDefault="0010409C" w:rsidP="0010409C">
      <w:pPr>
        <w:shd w:val="clear" w:color="auto" w:fill="FFFFFF"/>
        <w:jc w:val="both"/>
        <w:rPr>
          <w:rFonts w:ascii="Arial" w:hAnsi="Arial" w:cs="Arial"/>
        </w:rPr>
      </w:pPr>
    </w:p>
    <w:p w14:paraId="56CBEDC0" w14:textId="77777777" w:rsidR="0010409C" w:rsidRPr="001B62F9" w:rsidRDefault="0010409C" w:rsidP="0010409C">
      <w:pPr>
        <w:shd w:val="clear" w:color="auto" w:fill="FFFFFF"/>
        <w:jc w:val="both"/>
        <w:rPr>
          <w:rFonts w:ascii="Arial" w:hAnsi="Arial" w:cs="Arial"/>
          <w:color w:val="222222"/>
          <w:sz w:val="23"/>
          <w:szCs w:val="23"/>
        </w:rPr>
      </w:pPr>
      <w:r w:rsidRPr="001B62F9">
        <w:rPr>
          <w:rFonts w:ascii="Arial" w:hAnsi="Arial" w:cs="Arial"/>
          <w:sz w:val="23"/>
          <w:szCs w:val="23"/>
        </w:rPr>
        <w:t xml:space="preserve">Los días 9 de cada mes se conmemora el “Día por la Integridad”; en el cual, se </w:t>
      </w:r>
      <w:r w:rsidR="00EA5295" w:rsidRPr="001B62F9">
        <w:rPr>
          <w:rFonts w:ascii="Arial" w:hAnsi="Arial" w:cs="Arial"/>
          <w:sz w:val="23"/>
          <w:szCs w:val="23"/>
        </w:rPr>
        <w:t xml:space="preserve">reitera el compromiso por parte del Comité de salvaguardar el cumplimiento de los principios, valores y reglas de integridad que rigen el servicio público, y observar por parte de las y los servidores públicos en el desempeño de su empleo, cargo o comisión el Código de Ética y el Código de Conducta. </w:t>
      </w:r>
    </w:p>
    <w:p w14:paraId="686CC939" w14:textId="77777777" w:rsidR="0010409C" w:rsidRPr="001B62F9" w:rsidRDefault="0010409C" w:rsidP="0010409C">
      <w:pPr>
        <w:shd w:val="clear" w:color="auto" w:fill="FFFFFF"/>
        <w:jc w:val="both"/>
        <w:rPr>
          <w:rFonts w:ascii="Arial" w:hAnsi="Arial" w:cs="Arial"/>
          <w:color w:val="222222"/>
          <w:sz w:val="23"/>
          <w:szCs w:val="23"/>
        </w:rPr>
      </w:pPr>
      <w:r w:rsidRPr="001B62F9">
        <w:rPr>
          <w:rFonts w:ascii="Arial" w:hAnsi="Arial" w:cs="Arial"/>
          <w:color w:val="222222"/>
          <w:sz w:val="23"/>
          <w:szCs w:val="23"/>
        </w:rPr>
        <w:t> </w:t>
      </w:r>
    </w:p>
    <w:p w14:paraId="30706DD1" w14:textId="77777777" w:rsidR="0010409C" w:rsidRPr="001B62F9" w:rsidRDefault="0010409C" w:rsidP="0010409C">
      <w:pPr>
        <w:shd w:val="clear" w:color="auto" w:fill="FFFFFF"/>
        <w:jc w:val="both"/>
        <w:rPr>
          <w:rFonts w:ascii="Arial" w:hAnsi="Arial" w:cs="Arial"/>
          <w:color w:val="222222"/>
          <w:sz w:val="23"/>
          <w:szCs w:val="23"/>
        </w:rPr>
      </w:pPr>
      <w:r w:rsidRPr="001B62F9">
        <w:rPr>
          <w:rFonts w:ascii="Arial" w:hAnsi="Arial" w:cs="Arial"/>
          <w:color w:val="222222"/>
          <w:sz w:val="23"/>
          <w:szCs w:val="23"/>
        </w:rPr>
        <w:t>Es importante afianzar en las y los servidores públicos los principios de lealtad, honradez, legalidad,</w:t>
      </w:r>
      <w:r w:rsidR="00AF149B" w:rsidRPr="001B62F9">
        <w:rPr>
          <w:rFonts w:ascii="Arial" w:hAnsi="Arial" w:cs="Arial"/>
          <w:color w:val="222222"/>
          <w:sz w:val="23"/>
          <w:szCs w:val="23"/>
        </w:rPr>
        <w:t xml:space="preserve"> imparcialidad,</w:t>
      </w:r>
      <w:r w:rsidRPr="001B62F9">
        <w:rPr>
          <w:rFonts w:ascii="Arial" w:hAnsi="Arial" w:cs="Arial"/>
          <w:color w:val="222222"/>
          <w:sz w:val="23"/>
          <w:szCs w:val="23"/>
        </w:rPr>
        <w:t xml:space="preserve"> transp</w:t>
      </w:r>
      <w:r w:rsidR="00AF149B" w:rsidRPr="001B62F9">
        <w:rPr>
          <w:rFonts w:ascii="Arial" w:hAnsi="Arial" w:cs="Arial"/>
          <w:color w:val="222222"/>
          <w:sz w:val="23"/>
          <w:szCs w:val="23"/>
        </w:rPr>
        <w:t xml:space="preserve">arencia y rendición de cuentas, como ejes rectores de la gestión pública en aras de fortalecer la confianza ciudadana en las acciones de gobierno. </w:t>
      </w:r>
    </w:p>
    <w:p w14:paraId="6431CA28" w14:textId="77777777" w:rsidR="0010409C" w:rsidRPr="001B62F9" w:rsidRDefault="0010409C" w:rsidP="0010409C">
      <w:pPr>
        <w:shd w:val="clear" w:color="auto" w:fill="FFFFFF"/>
        <w:jc w:val="both"/>
        <w:rPr>
          <w:rFonts w:ascii="Arial" w:hAnsi="Arial" w:cs="Arial"/>
          <w:color w:val="222222"/>
          <w:sz w:val="23"/>
          <w:szCs w:val="23"/>
        </w:rPr>
      </w:pPr>
    </w:p>
    <w:p w14:paraId="65255B90" w14:textId="77777777" w:rsidR="0010409C" w:rsidRPr="001B62F9" w:rsidRDefault="0010409C" w:rsidP="0010409C">
      <w:pPr>
        <w:shd w:val="clear" w:color="auto" w:fill="FFFFFF"/>
        <w:jc w:val="both"/>
        <w:rPr>
          <w:rFonts w:ascii="Arial" w:hAnsi="Arial" w:cs="Arial"/>
          <w:color w:val="222222"/>
          <w:sz w:val="23"/>
          <w:szCs w:val="23"/>
        </w:rPr>
      </w:pPr>
      <w:r w:rsidRPr="001B62F9">
        <w:rPr>
          <w:rFonts w:ascii="Arial" w:hAnsi="Arial" w:cs="Arial"/>
          <w:color w:val="222222"/>
          <w:sz w:val="23"/>
          <w:szCs w:val="23"/>
        </w:rPr>
        <w:t>El cumplimiento de los principios, valores y reglas de integridad es indispensable para prevenir las faltas administrativas y los hechos de corrupción en la Administración Pública del Estado.</w:t>
      </w:r>
    </w:p>
    <w:p w14:paraId="653686E4" w14:textId="77777777" w:rsidR="0010409C" w:rsidRPr="001B62F9" w:rsidRDefault="0010409C" w:rsidP="0010409C">
      <w:pPr>
        <w:shd w:val="clear" w:color="auto" w:fill="FFFFFF"/>
        <w:jc w:val="both"/>
        <w:rPr>
          <w:rFonts w:ascii="Arial" w:hAnsi="Arial" w:cs="Arial"/>
          <w:color w:val="222222"/>
          <w:sz w:val="23"/>
          <w:szCs w:val="23"/>
        </w:rPr>
      </w:pPr>
      <w:r w:rsidRPr="001B62F9">
        <w:rPr>
          <w:rFonts w:ascii="Arial" w:hAnsi="Arial" w:cs="Arial"/>
          <w:color w:val="222222"/>
          <w:sz w:val="23"/>
          <w:szCs w:val="23"/>
        </w:rPr>
        <w:t> </w:t>
      </w:r>
    </w:p>
    <w:p w14:paraId="77E1C206" w14:textId="77777777" w:rsidR="00EA5295" w:rsidRPr="001B62F9" w:rsidRDefault="00EA5295" w:rsidP="0010409C">
      <w:pPr>
        <w:shd w:val="clear" w:color="auto" w:fill="FFFFFF"/>
        <w:jc w:val="both"/>
        <w:rPr>
          <w:rFonts w:ascii="Arial" w:hAnsi="Arial" w:cs="Arial"/>
          <w:color w:val="222222"/>
          <w:sz w:val="23"/>
          <w:szCs w:val="23"/>
        </w:rPr>
      </w:pPr>
      <w:r w:rsidRPr="001B62F9">
        <w:rPr>
          <w:rFonts w:ascii="Arial" w:hAnsi="Arial" w:cs="Arial"/>
          <w:color w:val="222222"/>
          <w:sz w:val="23"/>
          <w:szCs w:val="23"/>
        </w:rPr>
        <w:t xml:space="preserve">Por lo tanto, como actividad permanente en el año 2021, el Comité implementará el día 9 </w:t>
      </w:r>
      <w:r w:rsidR="000A46EB" w:rsidRPr="001B62F9">
        <w:rPr>
          <w:rFonts w:ascii="Arial" w:hAnsi="Arial" w:cs="Arial"/>
          <w:color w:val="222222"/>
          <w:sz w:val="23"/>
          <w:szCs w:val="23"/>
        </w:rPr>
        <w:t xml:space="preserve">de cada mes campañas de difusión por motivo del “Día por la Integridad” al personal de </w:t>
      </w:r>
      <w:r w:rsidR="000D6EEA">
        <w:rPr>
          <w:rFonts w:ascii="Arial" w:hAnsi="Arial" w:cs="Arial"/>
          <w:sz w:val="23"/>
          <w:szCs w:val="23"/>
        </w:rPr>
        <w:t>Instituto de Formación para el Trabajo del Estado de Jalisco</w:t>
      </w:r>
      <w:r w:rsidR="000A46EB" w:rsidRPr="001B62F9">
        <w:rPr>
          <w:rFonts w:ascii="Arial" w:hAnsi="Arial" w:cs="Arial"/>
          <w:color w:val="222222"/>
          <w:sz w:val="23"/>
          <w:szCs w:val="23"/>
        </w:rPr>
        <w:t xml:space="preserve">, de manera virtual o física, mismas que deberán ser reportadas en el respectivo informe mensual a la Unidad Especializada. </w:t>
      </w:r>
    </w:p>
    <w:p w14:paraId="2ADD6148" w14:textId="77777777" w:rsidR="00AF28D5" w:rsidRPr="007634E9" w:rsidRDefault="00AF28D5" w:rsidP="0010409C">
      <w:pPr>
        <w:shd w:val="clear" w:color="auto" w:fill="FFFFFF"/>
        <w:jc w:val="both"/>
        <w:rPr>
          <w:rFonts w:ascii="Arial" w:hAnsi="Arial" w:cs="Arial"/>
          <w:color w:val="222222"/>
        </w:rPr>
      </w:pPr>
    </w:p>
    <w:p w14:paraId="09E9DFCD" w14:textId="77777777" w:rsidR="00AF28D5" w:rsidRPr="001B62F9" w:rsidRDefault="00315933" w:rsidP="00315933">
      <w:pPr>
        <w:shd w:val="clear" w:color="auto" w:fill="FFFFFF"/>
        <w:jc w:val="both"/>
        <w:rPr>
          <w:rFonts w:ascii="Arial" w:hAnsi="Arial" w:cs="Arial"/>
          <w:b/>
          <w:color w:val="222222"/>
        </w:rPr>
      </w:pPr>
      <w:r w:rsidRPr="001B62F9">
        <w:rPr>
          <w:rFonts w:ascii="Arial" w:hAnsi="Arial" w:cs="Arial"/>
          <w:b/>
          <w:color w:val="222222"/>
        </w:rPr>
        <w:t xml:space="preserve">V. </w:t>
      </w:r>
      <w:r w:rsidR="00AF28D5" w:rsidRPr="001B62F9">
        <w:rPr>
          <w:rFonts w:ascii="Arial" w:hAnsi="Arial" w:cs="Arial"/>
          <w:b/>
          <w:color w:val="222222"/>
        </w:rPr>
        <w:t xml:space="preserve">DENUNCIAS </w:t>
      </w:r>
    </w:p>
    <w:p w14:paraId="6C3B6A60" w14:textId="77777777" w:rsidR="00D043BF" w:rsidRPr="007634E9" w:rsidRDefault="00D043BF" w:rsidP="0010409C">
      <w:pPr>
        <w:shd w:val="clear" w:color="auto" w:fill="FFFFFF"/>
        <w:jc w:val="both"/>
        <w:rPr>
          <w:rFonts w:ascii="Arial" w:hAnsi="Arial" w:cs="Arial"/>
          <w:color w:val="222222"/>
        </w:rPr>
      </w:pPr>
    </w:p>
    <w:p w14:paraId="3E6CD9D7" w14:textId="77777777" w:rsidR="00EA5295" w:rsidRPr="001B62F9" w:rsidRDefault="00AF28D5" w:rsidP="0010409C">
      <w:pPr>
        <w:shd w:val="clear" w:color="auto" w:fill="FFFFFF"/>
        <w:jc w:val="both"/>
        <w:rPr>
          <w:rFonts w:ascii="Arial" w:hAnsi="Arial" w:cs="Arial"/>
          <w:color w:val="222222"/>
          <w:sz w:val="23"/>
          <w:szCs w:val="23"/>
        </w:rPr>
      </w:pPr>
      <w:r w:rsidRPr="001B62F9">
        <w:rPr>
          <w:rFonts w:ascii="Arial" w:hAnsi="Arial" w:cs="Arial"/>
          <w:color w:val="222222"/>
          <w:sz w:val="23"/>
          <w:szCs w:val="23"/>
        </w:rPr>
        <w:t xml:space="preserve">Las denuncias que sean presentadas ante el Comité, serán reportadas de manera inmediata a la Unidad Especializada. </w:t>
      </w:r>
    </w:p>
    <w:p w14:paraId="70EDD569" w14:textId="77777777" w:rsidR="00AF28D5" w:rsidRPr="001B62F9" w:rsidRDefault="00AF28D5" w:rsidP="0010409C">
      <w:pPr>
        <w:shd w:val="clear" w:color="auto" w:fill="FFFFFF"/>
        <w:jc w:val="both"/>
        <w:rPr>
          <w:rFonts w:ascii="Arial" w:hAnsi="Arial" w:cs="Arial"/>
          <w:color w:val="222222"/>
          <w:sz w:val="23"/>
          <w:szCs w:val="23"/>
        </w:rPr>
      </w:pPr>
    </w:p>
    <w:p w14:paraId="6F2101D8" w14:textId="77777777" w:rsidR="00AF28D5" w:rsidRPr="001B62F9" w:rsidRDefault="00AF28D5" w:rsidP="0010409C">
      <w:pPr>
        <w:shd w:val="clear" w:color="auto" w:fill="FFFFFF"/>
        <w:jc w:val="both"/>
        <w:rPr>
          <w:rFonts w:ascii="Arial" w:hAnsi="Arial" w:cs="Arial"/>
          <w:color w:val="222222"/>
          <w:sz w:val="23"/>
          <w:szCs w:val="23"/>
        </w:rPr>
      </w:pPr>
      <w:r w:rsidRPr="001B62F9">
        <w:rPr>
          <w:rFonts w:ascii="Arial" w:hAnsi="Arial" w:cs="Arial"/>
          <w:color w:val="222222"/>
          <w:sz w:val="23"/>
          <w:szCs w:val="23"/>
        </w:rPr>
        <w:t xml:space="preserve">La Unidad Especializada, en ejercicio de la atribución prevista en ejercicio de las atribuciones previstas en el artículo 12, fracciones VIII y XV del Acuerdo, podrá recomendar al Comité la implementación de medidas preventivas en los procedimientos. </w:t>
      </w:r>
    </w:p>
    <w:p w14:paraId="6050C077" w14:textId="77777777" w:rsidR="00AF28D5" w:rsidRPr="001B62F9" w:rsidRDefault="00AF28D5" w:rsidP="0010409C">
      <w:pPr>
        <w:shd w:val="clear" w:color="auto" w:fill="FFFFFF"/>
        <w:jc w:val="both"/>
        <w:rPr>
          <w:rFonts w:ascii="Arial" w:hAnsi="Arial" w:cs="Arial"/>
          <w:color w:val="222222"/>
          <w:sz w:val="23"/>
          <w:szCs w:val="23"/>
        </w:rPr>
      </w:pPr>
    </w:p>
    <w:p w14:paraId="14F47EF5" w14:textId="77777777" w:rsidR="00AF28D5" w:rsidRPr="001B62F9" w:rsidRDefault="00AF28D5" w:rsidP="0010409C">
      <w:pPr>
        <w:shd w:val="clear" w:color="auto" w:fill="FFFFFF"/>
        <w:jc w:val="both"/>
        <w:rPr>
          <w:rFonts w:ascii="Arial" w:hAnsi="Arial" w:cs="Arial"/>
          <w:color w:val="222222"/>
          <w:sz w:val="23"/>
          <w:szCs w:val="23"/>
        </w:rPr>
      </w:pPr>
      <w:r w:rsidRPr="001B62F9">
        <w:rPr>
          <w:rFonts w:ascii="Arial" w:hAnsi="Arial" w:cs="Arial"/>
          <w:color w:val="222222"/>
          <w:sz w:val="23"/>
          <w:szCs w:val="23"/>
        </w:rPr>
        <w:t xml:space="preserve">El Comité, en cumplimiento a lo dispuesto en el artículo 51, fracciones III y V, reportaran en el informe mensual respectivo los avances en los procedimientos de denuncias. </w:t>
      </w:r>
    </w:p>
    <w:p w14:paraId="02B73BCC" w14:textId="77777777" w:rsidR="0010409C" w:rsidRPr="007634E9" w:rsidRDefault="001B0211" w:rsidP="001B0211">
      <w:pPr>
        <w:pStyle w:val="Prrafodelista"/>
        <w:tabs>
          <w:tab w:val="left" w:pos="8100"/>
        </w:tabs>
        <w:ind w:left="0"/>
        <w:jc w:val="both"/>
        <w:rPr>
          <w:rFonts w:ascii="Arial" w:hAnsi="Arial" w:cs="Arial"/>
          <w:b/>
          <w:sz w:val="28"/>
          <w:szCs w:val="28"/>
        </w:rPr>
      </w:pPr>
      <w:r w:rsidRPr="007634E9">
        <w:rPr>
          <w:rFonts w:ascii="Arial" w:hAnsi="Arial" w:cs="Arial"/>
        </w:rPr>
        <w:tab/>
      </w:r>
    </w:p>
    <w:p w14:paraId="4A7DBCD4" w14:textId="77777777" w:rsidR="005B0466" w:rsidRPr="001B62F9" w:rsidRDefault="005B0466" w:rsidP="00A66FEB">
      <w:pPr>
        <w:pStyle w:val="Prrafodelista"/>
        <w:tabs>
          <w:tab w:val="left" w:pos="6840"/>
        </w:tabs>
        <w:ind w:left="0"/>
        <w:jc w:val="both"/>
        <w:rPr>
          <w:rFonts w:ascii="Arial" w:hAnsi="Arial" w:cs="Arial"/>
          <w:b/>
        </w:rPr>
      </w:pPr>
      <w:r w:rsidRPr="001B62F9">
        <w:rPr>
          <w:rFonts w:ascii="Arial" w:hAnsi="Arial" w:cs="Arial"/>
          <w:b/>
        </w:rPr>
        <w:t xml:space="preserve">VI. INDICADORES DE CUMPLIMIENTO </w:t>
      </w:r>
      <w:r w:rsidR="00A66FEB" w:rsidRPr="001B62F9">
        <w:rPr>
          <w:rFonts w:ascii="Arial" w:hAnsi="Arial" w:cs="Arial"/>
          <w:b/>
        </w:rPr>
        <w:tab/>
      </w:r>
    </w:p>
    <w:p w14:paraId="54C1E1F1" w14:textId="77777777" w:rsidR="005B0466" w:rsidRPr="007634E9" w:rsidRDefault="005B0466" w:rsidP="001B0211">
      <w:pPr>
        <w:pStyle w:val="Prrafodelista"/>
        <w:tabs>
          <w:tab w:val="left" w:pos="8100"/>
        </w:tabs>
        <w:ind w:left="0"/>
        <w:jc w:val="both"/>
        <w:rPr>
          <w:rFonts w:ascii="Arial" w:hAnsi="Arial" w:cs="Arial"/>
        </w:rPr>
      </w:pPr>
    </w:p>
    <w:p w14:paraId="2D05ABA0" w14:textId="77777777" w:rsidR="005B0466" w:rsidRPr="001B62F9" w:rsidRDefault="005B0466" w:rsidP="001B0211">
      <w:pPr>
        <w:pStyle w:val="Prrafodelista"/>
        <w:tabs>
          <w:tab w:val="left" w:pos="8100"/>
        </w:tabs>
        <w:ind w:left="0"/>
        <w:jc w:val="both"/>
        <w:rPr>
          <w:rFonts w:ascii="Arial" w:hAnsi="Arial" w:cs="Arial"/>
          <w:sz w:val="23"/>
          <w:szCs w:val="23"/>
        </w:rPr>
      </w:pPr>
      <w:r w:rsidRPr="001B62F9">
        <w:rPr>
          <w:rFonts w:ascii="Arial" w:hAnsi="Arial" w:cs="Arial"/>
          <w:sz w:val="23"/>
          <w:szCs w:val="23"/>
        </w:rPr>
        <w:t xml:space="preserve">Los componentes del Programa Anual de Trabajo se dividirán en tres indicadores de cumplimiento: </w:t>
      </w:r>
    </w:p>
    <w:p w14:paraId="4D95E121" w14:textId="77777777" w:rsidR="005B0466" w:rsidRPr="001B62F9" w:rsidRDefault="005B0466" w:rsidP="001B0211">
      <w:pPr>
        <w:pStyle w:val="Prrafodelista"/>
        <w:tabs>
          <w:tab w:val="left" w:pos="8100"/>
        </w:tabs>
        <w:ind w:left="0"/>
        <w:jc w:val="both"/>
        <w:rPr>
          <w:rFonts w:ascii="Arial" w:hAnsi="Arial" w:cs="Arial"/>
          <w:sz w:val="23"/>
          <w:szCs w:val="23"/>
        </w:rPr>
      </w:pPr>
    </w:p>
    <w:p w14:paraId="09EA9E2F" w14:textId="77777777" w:rsidR="005B0466" w:rsidRPr="001B62F9" w:rsidRDefault="005B0466" w:rsidP="005B0466">
      <w:pPr>
        <w:pStyle w:val="Prrafodelista"/>
        <w:numPr>
          <w:ilvl w:val="0"/>
          <w:numId w:val="19"/>
        </w:numPr>
        <w:tabs>
          <w:tab w:val="left" w:pos="8100"/>
        </w:tabs>
        <w:jc w:val="both"/>
        <w:rPr>
          <w:rFonts w:ascii="Arial" w:hAnsi="Arial" w:cs="Arial"/>
          <w:sz w:val="23"/>
          <w:szCs w:val="23"/>
        </w:rPr>
      </w:pPr>
      <w:r w:rsidRPr="001B62F9">
        <w:rPr>
          <w:rFonts w:ascii="Arial" w:hAnsi="Arial" w:cs="Arial"/>
          <w:sz w:val="23"/>
          <w:szCs w:val="23"/>
        </w:rPr>
        <w:lastRenderedPageBreak/>
        <w:t>Índice de cumplimiento a la operación del Comité:</w:t>
      </w:r>
      <w:r w:rsidR="007A675B" w:rsidRPr="001B62F9">
        <w:rPr>
          <w:rFonts w:ascii="Arial" w:hAnsi="Arial" w:cs="Arial"/>
          <w:sz w:val="23"/>
          <w:szCs w:val="23"/>
        </w:rPr>
        <w:t xml:space="preserve"> El presente índice permitirá analizar la efectividad de gestión del Comité en la implementación de los componentes del Programa Anual de Trabajo, así dar cumplimiento a la Prioridad 11 de la PNA. </w:t>
      </w:r>
    </w:p>
    <w:p w14:paraId="08C339D5" w14:textId="77777777" w:rsidR="005B0466" w:rsidRPr="001B62F9" w:rsidRDefault="005B0466" w:rsidP="004807E4">
      <w:pPr>
        <w:pStyle w:val="Prrafodelista"/>
        <w:tabs>
          <w:tab w:val="left" w:pos="8100"/>
        </w:tabs>
        <w:ind w:left="720"/>
        <w:jc w:val="both"/>
        <w:rPr>
          <w:rFonts w:ascii="Arial" w:hAnsi="Arial" w:cs="Arial"/>
          <w:sz w:val="23"/>
          <w:szCs w:val="23"/>
        </w:rPr>
      </w:pPr>
      <w:r w:rsidRPr="001B62F9">
        <w:rPr>
          <w:rFonts w:ascii="Arial" w:hAnsi="Arial" w:cs="Arial"/>
          <w:sz w:val="23"/>
          <w:szCs w:val="23"/>
        </w:rPr>
        <w:t xml:space="preserve"> </w:t>
      </w:r>
    </w:p>
    <w:p w14:paraId="448E622A" w14:textId="77777777" w:rsidR="005B0466" w:rsidRPr="001B62F9" w:rsidRDefault="005B0466" w:rsidP="005B0466">
      <w:pPr>
        <w:pStyle w:val="Prrafodelista"/>
        <w:numPr>
          <w:ilvl w:val="0"/>
          <w:numId w:val="19"/>
        </w:numPr>
        <w:tabs>
          <w:tab w:val="left" w:pos="8100"/>
        </w:tabs>
        <w:jc w:val="both"/>
        <w:rPr>
          <w:rFonts w:ascii="Arial" w:hAnsi="Arial" w:cs="Arial"/>
          <w:sz w:val="23"/>
          <w:szCs w:val="23"/>
        </w:rPr>
      </w:pPr>
      <w:r w:rsidRPr="001B62F9">
        <w:rPr>
          <w:rFonts w:ascii="Arial" w:hAnsi="Arial" w:cs="Arial"/>
          <w:sz w:val="23"/>
          <w:szCs w:val="23"/>
        </w:rPr>
        <w:t xml:space="preserve">Índice de cumplimiento a la difusión de la cultura de ética e integridad: </w:t>
      </w:r>
      <w:r w:rsidR="007A675B" w:rsidRPr="001B62F9">
        <w:rPr>
          <w:rFonts w:ascii="Arial" w:hAnsi="Arial" w:cs="Arial"/>
          <w:sz w:val="23"/>
          <w:szCs w:val="23"/>
        </w:rPr>
        <w:t xml:space="preserve">El presente índice permitirá analizar la </w:t>
      </w:r>
      <w:r w:rsidR="00D37159" w:rsidRPr="001B62F9">
        <w:rPr>
          <w:rFonts w:ascii="Arial" w:hAnsi="Arial" w:cs="Arial"/>
          <w:sz w:val="23"/>
          <w:szCs w:val="23"/>
        </w:rPr>
        <w:t>efectividad</w:t>
      </w:r>
      <w:r w:rsidR="007A675B" w:rsidRPr="001B62F9">
        <w:rPr>
          <w:rFonts w:ascii="Arial" w:hAnsi="Arial" w:cs="Arial"/>
          <w:sz w:val="23"/>
          <w:szCs w:val="23"/>
        </w:rPr>
        <w:t xml:space="preserve"> </w:t>
      </w:r>
      <w:r w:rsidR="00A867B4" w:rsidRPr="001B62F9">
        <w:rPr>
          <w:rFonts w:ascii="Arial" w:hAnsi="Arial" w:cs="Arial"/>
          <w:sz w:val="23"/>
          <w:szCs w:val="23"/>
        </w:rPr>
        <w:t xml:space="preserve">en la difusión de la materia de la cultura de integridad, en cumplimiento a lo dispuesto por el artículo 16 de la Ley General de Responsabilidades Administrativas, así como el artículo 50 del Código de Ética. </w:t>
      </w:r>
    </w:p>
    <w:p w14:paraId="2558D188" w14:textId="77777777" w:rsidR="005B0466" w:rsidRPr="001B62F9" w:rsidRDefault="005B0466" w:rsidP="00A867B4">
      <w:pPr>
        <w:tabs>
          <w:tab w:val="left" w:pos="8100"/>
        </w:tabs>
        <w:jc w:val="both"/>
        <w:rPr>
          <w:rFonts w:ascii="Arial" w:hAnsi="Arial" w:cs="Arial"/>
          <w:sz w:val="23"/>
          <w:szCs w:val="23"/>
        </w:rPr>
      </w:pPr>
    </w:p>
    <w:p w14:paraId="5B6B13F0" w14:textId="77777777" w:rsidR="005B0466" w:rsidRPr="001B62F9" w:rsidRDefault="005B0466" w:rsidP="005B0466">
      <w:pPr>
        <w:pStyle w:val="Prrafodelista"/>
        <w:numPr>
          <w:ilvl w:val="0"/>
          <w:numId w:val="19"/>
        </w:numPr>
        <w:tabs>
          <w:tab w:val="left" w:pos="8100"/>
        </w:tabs>
        <w:jc w:val="both"/>
        <w:rPr>
          <w:rFonts w:ascii="Arial" w:hAnsi="Arial" w:cs="Arial"/>
          <w:sz w:val="23"/>
          <w:szCs w:val="23"/>
        </w:rPr>
      </w:pPr>
      <w:r w:rsidRPr="001B62F9">
        <w:rPr>
          <w:rFonts w:ascii="Arial" w:hAnsi="Arial" w:cs="Arial"/>
          <w:sz w:val="23"/>
          <w:szCs w:val="23"/>
        </w:rPr>
        <w:t xml:space="preserve">Índice de cumplimiento a la capacitación continua en materia de ética e integridad: </w:t>
      </w:r>
      <w:r w:rsidR="00A66FEB" w:rsidRPr="001B62F9">
        <w:rPr>
          <w:rFonts w:ascii="Arial" w:hAnsi="Arial" w:cs="Arial"/>
          <w:sz w:val="23"/>
          <w:szCs w:val="23"/>
        </w:rPr>
        <w:t xml:space="preserve">Este índice permitirá analizar la efectividad de la capacitación continua en los temas de integridad pública, en cumplimiento a lo dispuesto por el artículo 50 del Código de Ética, así como el artículo 12, fracción XII del Acuerdo. </w:t>
      </w:r>
    </w:p>
    <w:p w14:paraId="35E8CD9B" w14:textId="77777777" w:rsidR="005B0466" w:rsidRPr="007634E9" w:rsidRDefault="005B0466" w:rsidP="001B0211">
      <w:pPr>
        <w:pStyle w:val="Prrafodelista"/>
        <w:tabs>
          <w:tab w:val="left" w:pos="8100"/>
        </w:tabs>
        <w:ind w:left="0"/>
        <w:jc w:val="both"/>
        <w:rPr>
          <w:rFonts w:ascii="Arial" w:hAnsi="Arial" w:cs="Arial"/>
          <w:b/>
          <w:sz w:val="28"/>
        </w:rPr>
      </w:pPr>
    </w:p>
    <w:p w14:paraId="3F2490F8" w14:textId="77777777" w:rsidR="0010409C" w:rsidRPr="001B62F9" w:rsidRDefault="00315933" w:rsidP="004848F5">
      <w:pPr>
        <w:pStyle w:val="Prrafodelista"/>
        <w:ind w:left="0"/>
        <w:jc w:val="both"/>
        <w:rPr>
          <w:rFonts w:ascii="Arial" w:hAnsi="Arial" w:cs="Arial"/>
          <w:b/>
        </w:rPr>
      </w:pPr>
      <w:r w:rsidRPr="001B62F9">
        <w:rPr>
          <w:rFonts w:ascii="Arial" w:hAnsi="Arial" w:cs="Arial"/>
          <w:b/>
        </w:rPr>
        <w:t>VI</w:t>
      </w:r>
      <w:r w:rsidR="005B0466" w:rsidRPr="001B62F9">
        <w:rPr>
          <w:rFonts w:ascii="Arial" w:hAnsi="Arial" w:cs="Arial"/>
          <w:b/>
        </w:rPr>
        <w:t>I</w:t>
      </w:r>
      <w:r w:rsidRPr="001B62F9">
        <w:rPr>
          <w:rFonts w:ascii="Arial" w:hAnsi="Arial" w:cs="Arial"/>
          <w:b/>
        </w:rPr>
        <w:t>. TABLERO DE GESTIÓN</w:t>
      </w:r>
    </w:p>
    <w:p w14:paraId="78DA55E1" w14:textId="77777777" w:rsidR="0010409C" w:rsidRPr="007634E9" w:rsidRDefault="0010409C" w:rsidP="004848F5">
      <w:pPr>
        <w:pStyle w:val="Prrafodelista"/>
        <w:ind w:left="0"/>
        <w:jc w:val="both"/>
        <w:rPr>
          <w:rFonts w:ascii="Arial" w:hAnsi="Arial" w:cs="Arial"/>
        </w:rPr>
      </w:pPr>
    </w:p>
    <w:p w14:paraId="6B1D8622" w14:textId="77777777" w:rsidR="00F266C3" w:rsidRPr="001B62F9" w:rsidRDefault="004848F5" w:rsidP="0079567F">
      <w:pPr>
        <w:pStyle w:val="Prrafodelista"/>
        <w:ind w:left="0"/>
        <w:jc w:val="both"/>
        <w:rPr>
          <w:rFonts w:ascii="Arial" w:hAnsi="Arial" w:cs="Arial"/>
          <w:sz w:val="23"/>
          <w:szCs w:val="23"/>
        </w:rPr>
      </w:pPr>
      <w:r w:rsidRPr="001B62F9">
        <w:rPr>
          <w:rFonts w:ascii="Arial" w:hAnsi="Arial" w:cs="Arial"/>
          <w:sz w:val="23"/>
          <w:szCs w:val="23"/>
        </w:rPr>
        <w:t>Las acciones específicas del Programa Anual de Trabajo</w:t>
      </w:r>
      <w:r w:rsidR="00315933" w:rsidRPr="001B62F9">
        <w:rPr>
          <w:rFonts w:ascii="Arial" w:hAnsi="Arial" w:cs="Arial"/>
          <w:sz w:val="23"/>
          <w:szCs w:val="23"/>
        </w:rPr>
        <w:t xml:space="preserve"> 2021</w:t>
      </w:r>
      <w:r w:rsidRPr="001B62F9">
        <w:rPr>
          <w:rFonts w:ascii="Arial" w:hAnsi="Arial" w:cs="Arial"/>
          <w:sz w:val="23"/>
          <w:szCs w:val="23"/>
        </w:rPr>
        <w:t xml:space="preserve"> </w:t>
      </w:r>
      <w:r w:rsidR="00315933" w:rsidRPr="001B62F9">
        <w:rPr>
          <w:rFonts w:ascii="Arial" w:hAnsi="Arial" w:cs="Arial"/>
          <w:sz w:val="23"/>
          <w:szCs w:val="23"/>
        </w:rPr>
        <w:t xml:space="preserve">se </w:t>
      </w:r>
      <w:r w:rsidR="002F3ACF" w:rsidRPr="001B62F9">
        <w:rPr>
          <w:rFonts w:ascii="Arial" w:hAnsi="Arial" w:cs="Arial"/>
          <w:sz w:val="23"/>
          <w:szCs w:val="23"/>
        </w:rPr>
        <w:t>implementarán</w:t>
      </w:r>
      <w:r w:rsidR="00315933" w:rsidRPr="001B62F9">
        <w:rPr>
          <w:rFonts w:ascii="Arial" w:hAnsi="Arial" w:cs="Arial"/>
          <w:sz w:val="23"/>
          <w:szCs w:val="23"/>
        </w:rPr>
        <w:t xml:space="preserve"> de conformidad al siguiente Tablero de Gestión: </w:t>
      </w:r>
    </w:p>
    <w:tbl>
      <w:tblPr>
        <w:tblpPr w:leftFromText="141" w:rightFromText="141" w:vertAnchor="text" w:horzAnchor="margin" w:tblpXSpec="center" w:tblpY="572"/>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90"/>
        <w:gridCol w:w="2126"/>
        <w:gridCol w:w="1984"/>
        <w:gridCol w:w="1696"/>
        <w:gridCol w:w="2127"/>
      </w:tblGrid>
      <w:tr w:rsidR="00165634" w:rsidRPr="001B62F9" w14:paraId="44C04B80" w14:textId="77777777" w:rsidTr="006641D8">
        <w:trPr>
          <w:trHeight w:val="841"/>
        </w:trPr>
        <w:tc>
          <w:tcPr>
            <w:tcW w:w="567" w:type="dxa"/>
            <w:shd w:val="clear" w:color="auto" w:fill="7030A0"/>
          </w:tcPr>
          <w:p w14:paraId="66AFA7AE" w14:textId="77777777" w:rsidR="00165634" w:rsidRPr="001B62F9" w:rsidRDefault="001B62F9" w:rsidP="006641D8">
            <w:pPr>
              <w:jc w:val="center"/>
              <w:rPr>
                <w:rFonts w:ascii="Arial" w:hAnsi="Arial" w:cs="Arial"/>
                <w:b/>
                <w:noProof/>
                <w:color w:val="FFFFFF" w:themeColor="background1"/>
                <w:sz w:val="21"/>
                <w:szCs w:val="21"/>
                <w:lang w:val="es-MX" w:eastAsia="es-MX"/>
              </w:rPr>
            </w:pPr>
            <w:r w:rsidRPr="001B62F9">
              <w:rPr>
                <w:rFonts w:ascii="Arial" w:hAnsi="Arial" w:cs="Arial"/>
                <w:b/>
                <w:noProof/>
                <w:color w:val="FFFFFF" w:themeColor="background1"/>
                <w:sz w:val="21"/>
                <w:szCs w:val="21"/>
                <w:lang w:val="es-MX" w:eastAsia="es-MX"/>
              </w:rPr>
              <w:t>No</w:t>
            </w:r>
            <w:r w:rsidR="00165634" w:rsidRPr="001B62F9">
              <w:rPr>
                <w:rFonts w:ascii="Arial" w:hAnsi="Arial" w:cs="Arial"/>
                <w:b/>
                <w:noProof/>
                <w:color w:val="FFFFFF" w:themeColor="background1"/>
                <w:sz w:val="21"/>
                <w:szCs w:val="21"/>
                <w:lang w:val="es-MX" w:eastAsia="es-MX"/>
              </w:rPr>
              <w:t>.</w:t>
            </w:r>
          </w:p>
        </w:tc>
        <w:tc>
          <w:tcPr>
            <w:tcW w:w="1990" w:type="dxa"/>
            <w:shd w:val="clear" w:color="auto" w:fill="7030A0"/>
          </w:tcPr>
          <w:p w14:paraId="7BC0BC9D" w14:textId="77777777" w:rsidR="00165634" w:rsidRPr="001B62F9" w:rsidRDefault="00165634" w:rsidP="006641D8">
            <w:pPr>
              <w:jc w:val="center"/>
              <w:rPr>
                <w:rFonts w:ascii="Arial" w:hAnsi="Arial" w:cs="Arial"/>
                <w:b/>
                <w:color w:val="FFFFFF" w:themeColor="background1"/>
                <w:sz w:val="21"/>
                <w:szCs w:val="21"/>
              </w:rPr>
            </w:pPr>
            <w:r w:rsidRPr="001B62F9">
              <w:rPr>
                <w:rFonts w:ascii="Arial" w:hAnsi="Arial" w:cs="Arial"/>
                <w:b/>
                <w:color w:val="FFFFFF" w:themeColor="background1"/>
                <w:sz w:val="21"/>
                <w:szCs w:val="21"/>
              </w:rPr>
              <w:t>COMPONENTE</w:t>
            </w:r>
          </w:p>
        </w:tc>
        <w:tc>
          <w:tcPr>
            <w:tcW w:w="2126" w:type="dxa"/>
            <w:shd w:val="clear" w:color="auto" w:fill="7030A0"/>
          </w:tcPr>
          <w:p w14:paraId="2C10BD49" w14:textId="77777777" w:rsidR="00165634" w:rsidRPr="001B62F9" w:rsidRDefault="00165634" w:rsidP="006641D8">
            <w:pPr>
              <w:ind w:left="-178"/>
              <w:jc w:val="center"/>
              <w:rPr>
                <w:rFonts w:ascii="Arial" w:hAnsi="Arial" w:cs="Arial"/>
                <w:b/>
                <w:color w:val="FFFFFF" w:themeColor="background1"/>
                <w:sz w:val="21"/>
                <w:szCs w:val="21"/>
              </w:rPr>
            </w:pPr>
            <w:r w:rsidRPr="001B62F9">
              <w:rPr>
                <w:rFonts w:ascii="Arial" w:hAnsi="Arial" w:cs="Arial"/>
                <w:b/>
                <w:color w:val="FFFFFF" w:themeColor="background1"/>
                <w:sz w:val="21"/>
                <w:szCs w:val="21"/>
              </w:rPr>
              <w:t xml:space="preserve"> ACTIVIDADES DE CUMPLIMIENTO</w:t>
            </w:r>
          </w:p>
        </w:tc>
        <w:tc>
          <w:tcPr>
            <w:tcW w:w="1984" w:type="dxa"/>
            <w:shd w:val="clear" w:color="auto" w:fill="7030A0"/>
          </w:tcPr>
          <w:p w14:paraId="193A62E1" w14:textId="77777777" w:rsidR="00165634" w:rsidRPr="001B62F9" w:rsidRDefault="00165634" w:rsidP="006641D8">
            <w:pPr>
              <w:jc w:val="center"/>
              <w:rPr>
                <w:rFonts w:ascii="Arial" w:hAnsi="Arial" w:cs="Arial"/>
                <w:b/>
                <w:color w:val="FFFFFF" w:themeColor="background1"/>
                <w:sz w:val="21"/>
                <w:szCs w:val="21"/>
              </w:rPr>
            </w:pPr>
            <w:r w:rsidRPr="001B62F9">
              <w:rPr>
                <w:rFonts w:ascii="Arial" w:hAnsi="Arial" w:cs="Arial"/>
                <w:b/>
                <w:color w:val="FFFFFF" w:themeColor="background1"/>
                <w:sz w:val="21"/>
                <w:szCs w:val="21"/>
              </w:rPr>
              <w:t>MEDIOS DE VERIFICACIÓN</w:t>
            </w:r>
          </w:p>
        </w:tc>
        <w:tc>
          <w:tcPr>
            <w:tcW w:w="1696" w:type="dxa"/>
            <w:shd w:val="clear" w:color="auto" w:fill="7030A0"/>
          </w:tcPr>
          <w:p w14:paraId="6FEFFE8B" w14:textId="77777777" w:rsidR="00165634" w:rsidRPr="001B62F9" w:rsidRDefault="00165634" w:rsidP="006641D8">
            <w:pPr>
              <w:jc w:val="center"/>
              <w:rPr>
                <w:rFonts w:ascii="Arial" w:hAnsi="Arial" w:cs="Arial"/>
                <w:b/>
                <w:color w:val="FFFFFF" w:themeColor="background1"/>
                <w:sz w:val="21"/>
                <w:szCs w:val="21"/>
              </w:rPr>
            </w:pPr>
          </w:p>
          <w:p w14:paraId="65050C29" w14:textId="77777777" w:rsidR="00165634" w:rsidRPr="001B62F9" w:rsidRDefault="00165634" w:rsidP="006641D8">
            <w:pPr>
              <w:jc w:val="center"/>
              <w:rPr>
                <w:rFonts w:ascii="Arial" w:hAnsi="Arial" w:cs="Arial"/>
                <w:b/>
                <w:color w:val="FFFFFF" w:themeColor="background1"/>
                <w:sz w:val="21"/>
                <w:szCs w:val="21"/>
              </w:rPr>
            </w:pPr>
            <w:r w:rsidRPr="001B62F9">
              <w:rPr>
                <w:rFonts w:ascii="Arial" w:hAnsi="Arial" w:cs="Arial"/>
                <w:b/>
                <w:color w:val="FFFFFF" w:themeColor="background1"/>
                <w:sz w:val="21"/>
                <w:szCs w:val="21"/>
              </w:rPr>
              <w:t>INDICADORES</w:t>
            </w:r>
          </w:p>
        </w:tc>
        <w:tc>
          <w:tcPr>
            <w:tcW w:w="2127" w:type="dxa"/>
            <w:shd w:val="clear" w:color="auto" w:fill="7030A0"/>
          </w:tcPr>
          <w:p w14:paraId="0DB06FDE" w14:textId="77777777" w:rsidR="00165634" w:rsidRPr="001B62F9" w:rsidRDefault="00165634" w:rsidP="006641D8">
            <w:pPr>
              <w:jc w:val="center"/>
              <w:rPr>
                <w:rFonts w:ascii="Arial" w:hAnsi="Arial" w:cs="Arial"/>
                <w:b/>
                <w:color w:val="FFFFFF" w:themeColor="background1"/>
                <w:sz w:val="21"/>
                <w:szCs w:val="21"/>
              </w:rPr>
            </w:pPr>
            <w:r w:rsidRPr="001B62F9">
              <w:rPr>
                <w:rFonts w:ascii="Arial" w:hAnsi="Arial" w:cs="Arial"/>
                <w:b/>
                <w:color w:val="FFFFFF" w:themeColor="background1"/>
                <w:sz w:val="21"/>
                <w:szCs w:val="21"/>
              </w:rPr>
              <w:t>PERIODO DE CUMPLIMIENTO</w:t>
            </w:r>
          </w:p>
        </w:tc>
      </w:tr>
      <w:tr w:rsidR="00165634" w:rsidRPr="001B62F9" w14:paraId="13A35E7B" w14:textId="77777777" w:rsidTr="006641D8">
        <w:trPr>
          <w:trHeight w:val="841"/>
        </w:trPr>
        <w:tc>
          <w:tcPr>
            <w:tcW w:w="567" w:type="dxa"/>
            <w:shd w:val="clear" w:color="auto" w:fill="FFFFFF" w:themeFill="background1"/>
          </w:tcPr>
          <w:p w14:paraId="201D3BA7" w14:textId="77777777" w:rsidR="00165634" w:rsidRPr="001B62F9" w:rsidRDefault="00165634" w:rsidP="00A41CB2">
            <w:pPr>
              <w:shd w:val="clear" w:color="auto" w:fill="FFFFFF" w:themeFill="background1"/>
              <w:jc w:val="center"/>
              <w:rPr>
                <w:rFonts w:ascii="Arial" w:hAnsi="Arial" w:cs="Arial"/>
                <w:sz w:val="21"/>
                <w:szCs w:val="21"/>
              </w:rPr>
            </w:pPr>
          </w:p>
          <w:p w14:paraId="1C863A74" w14:textId="77777777" w:rsidR="00165634" w:rsidRPr="001B62F9" w:rsidRDefault="00165634" w:rsidP="00A41CB2">
            <w:pPr>
              <w:shd w:val="clear" w:color="auto" w:fill="FFFFFF" w:themeFill="background1"/>
              <w:jc w:val="center"/>
              <w:rPr>
                <w:rFonts w:ascii="Arial" w:hAnsi="Arial" w:cs="Arial"/>
                <w:sz w:val="21"/>
                <w:szCs w:val="21"/>
              </w:rPr>
            </w:pPr>
          </w:p>
          <w:p w14:paraId="647D443D" w14:textId="77777777" w:rsidR="00165634" w:rsidRPr="001B62F9" w:rsidRDefault="00165634" w:rsidP="00A41CB2">
            <w:pPr>
              <w:shd w:val="clear" w:color="auto" w:fill="FFFFFF" w:themeFill="background1"/>
              <w:jc w:val="center"/>
              <w:rPr>
                <w:rFonts w:ascii="Arial" w:hAnsi="Arial" w:cs="Arial"/>
                <w:sz w:val="21"/>
                <w:szCs w:val="21"/>
              </w:rPr>
            </w:pPr>
          </w:p>
          <w:p w14:paraId="34AFB8AB" w14:textId="77777777" w:rsidR="00165634" w:rsidRPr="001B62F9" w:rsidRDefault="00165634" w:rsidP="00A41CB2">
            <w:pPr>
              <w:shd w:val="clear" w:color="auto" w:fill="FFFFFF" w:themeFill="background1"/>
              <w:contextualSpacing/>
              <w:jc w:val="center"/>
              <w:rPr>
                <w:rFonts w:ascii="Arial" w:hAnsi="Arial" w:cs="Arial"/>
                <w:sz w:val="21"/>
                <w:szCs w:val="21"/>
              </w:rPr>
            </w:pPr>
          </w:p>
          <w:p w14:paraId="544C5029" w14:textId="77777777" w:rsidR="00165634" w:rsidRPr="001B62F9" w:rsidRDefault="00165634" w:rsidP="00A41CB2">
            <w:pPr>
              <w:shd w:val="clear" w:color="auto" w:fill="FFFFFF" w:themeFill="background1"/>
              <w:contextualSpacing/>
              <w:jc w:val="center"/>
              <w:rPr>
                <w:rFonts w:ascii="Arial" w:hAnsi="Arial" w:cs="Arial"/>
                <w:sz w:val="21"/>
                <w:szCs w:val="21"/>
              </w:rPr>
            </w:pPr>
          </w:p>
          <w:p w14:paraId="0EAC1F25" w14:textId="77777777" w:rsidR="00165634" w:rsidRPr="001B62F9" w:rsidRDefault="00165634" w:rsidP="00A41CB2">
            <w:pPr>
              <w:shd w:val="clear" w:color="auto" w:fill="FFFFFF" w:themeFill="background1"/>
              <w:contextualSpacing/>
              <w:jc w:val="center"/>
              <w:rPr>
                <w:rFonts w:ascii="Arial" w:hAnsi="Arial" w:cs="Arial"/>
                <w:sz w:val="21"/>
                <w:szCs w:val="21"/>
              </w:rPr>
            </w:pPr>
          </w:p>
          <w:p w14:paraId="7C3397A5" w14:textId="77777777" w:rsidR="00165634" w:rsidRPr="001B62F9" w:rsidRDefault="00165634" w:rsidP="00A41CB2">
            <w:pPr>
              <w:shd w:val="clear" w:color="auto" w:fill="FFFFFF" w:themeFill="background1"/>
              <w:contextualSpacing/>
              <w:jc w:val="center"/>
              <w:rPr>
                <w:rFonts w:ascii="Arial" w:hAnsi="Arial" w:cs="Arial"/>
                <w:sz w:val="21"/>
                <w:szCs w:val="21"/>
              </w:rPr>
            </w:pPr>
          </w:p>
          <w:p w14:paraId="624D8089" w14:textId="77777777" w:rsidR="00165634" w:rsidRPr="001B62F9" w:rsidRDefault="00165634" w:rsidP="00A41CB2">
            <w:pPr>
              <w:shd w:val="clear" w:color="auto" w:fill="FFFFFF" w:themeFill="background1"/>
              <w:contextualSpacing/>
              <w:jc w:val="center"/>
              <w:rPr>
                <w:rFonts w:ascii="Arial" w:hAnsi="Arial" w:cs="Arial"/>
                <w:sz w:val="21"/>
                <w:szCs w:val="21"/>
              </w:rPr>
            </w:pPr>
          </w:p>
          <w:p w14:paraId="524901AD" w14:textId="77777777" w:rsidR="00165634" w:rsidRPr="001B62F9" w:rsidRDefault="00165634" w:rsidP="00A41CB2">
            <w:pPr>
              <w:shd w:val="clear" w:color="auto" w:fill="FFFFFF" w:themeFill="background1"/>
              <w:contextualSpacing/>
              <w:jc w:val="center"/>
              <w:rPr>
                <w:rFonts w:ascii="Arial" w:hAnsi="Arial" w:cs="Arial"/>
                <w:b/>
                <w:sz w:val="21"/>
                <w:szCs w:val="21"/>
              </w:rPr>
            </w:pPr>
            <w:r w:rsidRPr="001B62F9">
              <w:rPr>
                <w:rFonts w:ascii="Arial" w:hAnsi="Arial" w:cs="Arial"/>
                <w:b/>
                <w:sz w:val="21"/>
                <w:szCs w:val="21"/>
              </w:rPr>
              <w:t>1</w:t>
            </w:r>
          </w:p>
          <w:p w14:paraId="55D237FE" w14:textId="77777777" w:rsidR="000B1B8E" w:rsidRPr="001B62F9" w:rsidRDefault="000B1B8E" w:rsidP="00A41CB2">
            <w:pPr>
              <w:shd w:val="clear" w:color="auto" w:fill="FFFFFF" w:themeFill="background1"/>
              <w:contextualSpacing/>
              <w:jc w:val="center"/>
              <w:rPr>
                <w:rFonts w:ascii="Arial" w:hAnsi="Arial" w:cs="Arial"/>
                <w:b/>
                <w:sz w:val="21"/>
                <w:szCs w:val="21"/>
              </w:rPr>
            </w:pPr>
          </w:p>
        </w:tc>
        <w:tc>
          <w:tcPr>
            <w:tcW w:w="1990" w:type="dxa"/>
            <w:shd w:val="clear" w:color="auto" w:fill="FFFFFF" w:themeFill="background1"/>
          </w:tcPr>
          <w:p w14:paraId="7CBAE58F" w14:textId="77777777" w:rsidR="00165634" w:rsidRPr="001B62F9" w:rsidRDefault="00165634" w:rsidP="00A41CB2">
            <w:pPr>
              <w:shd w:val="clear" w:color="auto" w:fill="FFFFFF" w:themeFill="background1"/>
              <w:jc w:val="center"/>
              <w:rPr>
                <w:rFonts w:ascii="Arial" w:hAnsi="Arial" w:cs="Arial"/>
                <w:sz w:val="21"/>
                <w:szCs w:val="21"/>
              </w:rPr>
            </w:pPr>
          </w:p>
          <w:p w14:paraId="29059A6F" w14:textId="77777777" w:rsidR="00165634" w:rsidRPr="001B62F9" w:rsidRDefault="00165634" w:rsidP="00A41CB2">
            <w:pPr>
              <w:shd w:val="clear" w:color="auto" w:fill="FFFFFF" w:themeFill="background1"/>
              <w:jc w:val="center"/>
              <w:rPr>
                <w:rFonts w:ascii="Arial" w:hAnsi="Arial" w:cs="Arial"/>
                <w:sz w:val="21"/>
                <w:szCs w:val="21"/>
              </w:rPr>
            </w:pPr>
          </w:p>
          <w:p w14:paraId="570254FC" w14:textId="77777777" w:rsidR="00165634" w:rsidRPr="001B62F9" w:rsidRDefault="00165634" w:rsidP="00A41CB2">
            <w:pPr>
              <w:shd w:val="clear" w:color="auto" w:fill="FFFFFF" w:themeFill="background1"/>
              <w:jc w:val="center"/>
              <w:rPr>
                <w:rFonts w:ascii="Arial" w:hAnsi="Arial" w:cs="Arial"/>
                <w:sz w:val="21"/>
                <w:szCs w:val="21"/>
              </w:rPr>
            </w:pPr>
          </w:p>
          <w:p w14:paraId="0F833E63" w14:textId="77777777" w:rsidR="00165634" w:rsidRPr="001B62F9" w:rsidRDefault="00165634" w:rsidP="00A41CB2">
            <w:pPr>
              <w:shd w:val="clear" w:color="auto" w:fill="FFFFFF" w:themeFill="background1"/>
              <w:jc w:val="center"/>
              <w:rPr>
                <w:rFonts w:ascii="Arial" w:hAnsi="Arial" w:cs="Arial"/>
                <w:b/>
                <w:sz w:val="21"/>
                <w:szCs w:val="21"/>
              </w:rPr>
            </w:pPr>
          </w:p>
          <w:p w14:paraId="38FD1297" w14:textId="77777777" w:rsidR="00165634" w:rsidRPr="001B62F9" w:rsidRDefault="00165634" w:rsidP="00A41CB2">
            <w:pPr>
              <w:shd w:val="clear" w:color="auto" w:fill="FFFFFF" w:themeFill="background1"/>
              <w:jc w:val="center"/>
              <w:rPr>
                <w:rFonts w:ascii="Arial" w:hAnsi="Arial" w:cs="Arial"/>
                <w:b/>
                <w:sz w:val="21"/>
                <w:szCs w:val="21"/>
              </w:rPr>
            </w:pPr>
          </w:p>
          <w:p w14:paraId="5FBEEE4A" w14:textId="77777777" w:rsidR="00165634" w:rsidRPr="001B62F9" w:rsidRDefault="00165634" w:rsidP="00A41CB2">
            <w:pPr>
              <w:shd w:val="clear" w:color="auto" w:fill="FFFFFF" w:themeFill="background1"/>
              <w:jc w:val="center"/>
              <w:rPr>
                <w:rFonts w:ascii="Arial" w:hAnsi="Arial" w:cs="Arial"/>
                <w:b/>
                <w:sz w:val="21"/>
                <w:szCs w:val="21"/>
              </w:rPr>
            </w:pPr>
          </w:p>
          <w:p w14:paraId="3AC87901" w14:textId="77777777" w:rsidR="00165634" w:rsidRPr="001B62F9" w:rsidRDefault="00165634" w:rsidP="00A41CB2">
            <w:pPr>
              <w:shd w:val="clear" w:color="auto" w:fill="FFFFFF" w:themeFill="background1"/>
              <w:jc w:val="center"/>
              <w:rPr>
                <w:rFonts w:ascii="Arial" w:hAnsi="Arial" w:cs="Arial"/>
                <w:b/>
                <w:sz w:val="21"/>
                <w:szCs w:val="21"/>
              </w:rPr>
            </w:pPr>
          </w:p>
          <w:p w14:paraId="37D6F953" w14:textId="77777777" w:rsidR="00165634" w:rsidRPr="001B62F9" w:rsidRDefault="00165634" w:rsidP="00A41CB2">
            <w:pPr>
              <w:shd w:val="clear" w:color="auto" w:fill="FFFFFF" w:themeFill="background1"/>
              <w:jc w:val="center"/>
              <w:rPr>
                <w:rFonts w:ascii="Arial" w:hAnsi="Arial" w:cs="Arial"/>
                <w:b/>
                <w:sz w:val="21"/>
                <w:szCs w:val="21"/>
              </w:rPr>
            </w:pPr>
            <w:r w:rsidRPr="001B62F9">
              <w:rPr>
                <w:rFonts w:ascii="Arial" w:hAnsi="Arial" w:cs="Arial"/>
                <w:b/>
                <w:sz w:val="21"/>
                <w:szCs w:val="21"/>
              </w:rPr>
              <w:t>Aprobación y validación del programa anual de trabajo 2021 del Comité</w:t>
            </w:r>
          </w:p>
        </w:tc>
        <w:tc>
          <w:tcPr>
            <w:tcW w:w="2126" w:type="dxa"/>
            <w:shd w:val="clear" w:color="auto" w:fill="FFFFFF" w:themeFill="background1"/>
          </w:tcPr>
          <w:p w14:paraId="4D27B673" w14:textId="77777777" w:rsidR="00165634" w:rsidRPr="001B62F9" w:rsidRDefault="00165634" w:rsidP="006641D8">
            <w:pPr>
              <w:shd w:val="clear" w:color="auto" w:fill="FFFFFF" w:themeFill="background1"/>
              <w:jc w:val="both"/>
              <w:rPr>
                <w:rFonts w:ascii="Arial" w:hAnsi="Arial" w:cs="Arial"/>
                <w:sz w:val="21"/>
                <w:szCs w:val="21"/>
              </w:rPr>
            </w:pPr>
          </w:p>
          <w:p w14:paraId="078F36B1" w14:textId="77777777" w:rsidR="00165634" w:rsidRPr="001B62F9" w:rsidRDefault="00165634" w:rsidP="006641D8">
            <w:pPr>
              <w:shd w:val="clear" w:color="auto" w:fill="FFFFFF" w:themeFill="background1"/>
              <w:jc w:val="both"/>
              <w:rPr>
                <w:rFonts w:ascii="Arial" w:hAnsi="Arial" w:cs="Arial"/>
                <w:sz w:val="21"/>
                <w:szCs w:val="21"/>
              </w:rPr>
            </w:pPr>
          </w:p>
          <w:p w14:paraId="1C31E0C5" w14:textId="77777777" w:rsidR="00165634" w:rsidRPr="001B62F9" w:rsidRDefault="00165634" w:rsidP="006641D8">
            <w:pPr>
              <w:shd w:val="clear" w:color="auto" w:fill="FFFFFF" w:themeFill="background1"/>
              <w:jc w:val="both"/>
              <w:rPr>
                <w:rFonts w:ascii="Arial" w:hAnsi="Arial" w:cs="Arial"/>
                <w:sz w:val="21"/>
                <w:szCs w:val="21"/>
              </w:rPr>
            </w:pPr>
            <w:r w:rsidRPr="001B62F9">
              <w:rPr>
                <w:rFonts w:ascii="Arial" w:hAnsi="Arial" w:cs="Arial"/>
                <w:sz w:val="21"/>
                <w:szCs w:val="21"/>
              </w:rPr>
              <w:t xml:space="preserve">1.- Convocar a los integrantes del Comité a Sesión Ordinaria para dar a conocer el anteproyecto. </w:t>
            </w:r>
          </w:p>
          <w:p w14:paraId="4088AF72" w14:textId="77777777" w:rsidR="00165634" w:rsidRPr="001B62F9" w:rsidRDefault="00165634" w:rsidP="006641D8">
            <w:pPr>
              <w:shd w:val="clear" w:color="auto" w:fill="FFFFFF" w:themeFill="background1"/>
              <w:jc w:val="both"/>
              <w:rPr>
                <w:rFonts w:ascii="Arial" w:hAnsi="Arial" w:cs="Arial"/>
                <w:sz w:val="21"/>
                <w:szCs w:val="21"/>
              </w:rPr>
            </w:pPr>
          </w:p>
          <w:p w14:paraId="56BF8600" w14:textId="77777777" w:rsidR="00165634" w:rsidRPr="001B62F9" w:rsidRDefault="00165634" w:rsidP="006641D8">
            <w:pPr>
              <w:shd w:val="clear" w:color="auto" w:fill="FFFFFF" w:themeFill="background1"/>
              <w:jc w:val="both"/>
              <w:rPr>
                <w:rFonts w:ascii="Arial" w:hAnsi="Arial" w:cs="Arial"/>
                <w:sz w:val="21"/>
                <w:szCs w:val="21"/>
              </w:rPr>
            </w:pPr>
            <w:r w:rsidRPr="001B62F9">
              <w:rPr>
                <w:rFonts w:ascii="Arial" w:hAnsi="Arial" w:cs="Arial"/>
                <w:sz w:val="21"/>
                <w:szCs w:val="21"/>
              </w:rPr>
              <w:t xml:space="preserve">2.- Aprobación por parte del Comité en Sesión Ordinaria o Extraordinaria del Programa Anual de Trabajo 2020. </w:t>
            </w:r>
          </w:p>
          <w:p w14:paraId="0C8482D3" w14:textId="77777777" w:rsidR="00165634" w:rsidRPr="001B62F9" w:rsidRDefault="00165634" w:rsidP="006641D8">
            <w:pPr>
              <w:shd w:val="clear" w:color="auto" w:fill="FFFFFF" w:themeFill="background1"/>
              <w:jc w:val="both"/>
              <w:rPr>
                <w:rFonts w:ascii="Arial" w:hAnsi="Arial" w:cs="Arial"/>
                <w:sz w:val="21"/>
                <w:szCs w:val="21"/>
              </w:rPr>
            </w:pPr>
          </w:p>
          <w:p w14:paraId="529B7D71" w14:textId="77777777" w:rsidR="00165634" w:rsidRPr="001B62F9" w:rsidRDefault="00165634" w:rsidP="006641D8">
            <w:pPr>
              <w:shd w:val="clear" w:color="auto" w:fill="FFFFFF" w:themeFill="background1"/>
              <w:jc w:val="both"/>
              <w:rPr>
                <w:rFonts w:ascii="Arial" w:hAnsi="Arial" w:cs="Arial"/>
                <w:sz w:val="21"/>
                <w:szCs w:val="21"/>
              </w:rPr>
            </w:pPr>
            <w:r w:rsidRPr="001B62F9">
              <w:rPr>
                <w:rFonts w:ascii="Arial" w:hAnsi="Arial" w:cs="Arial"/>
                <w:sz w:val="21"/>
                <w:szCs w:val="21"/>
              </w:rPr>
              <w:t xml:space="preserve">3.- Remitir el acta de sesión y el </w:t>
            </w:r>
            <w:r w:rsidRPr="001B62F9">
              <w:rPr>
                <w:rFonts w:ascii="Arial" w:hAnsi="Arial" w:cs="Arial"/>
                <w:sz w:val="21"/>
                <w:szCs w:val="21"/>
              </w:rPr>
              <w:lastRenderedPageBreak/>
              <w:t xml:space="preserve">Programa Anual de Trabajo a la Unidad Especializada para su validación. </w:t>
            </w:r>
          </w:p>
          <w:p w14:paraId="32283902" w14:textId="77777777" w:rsidR="00165634" w:rsidRPr="001B62F9" w:rsidRDefault="00165634" w:rsidP="006641D8">
            <w:pPr>
              <w:shd w:val="clear" w:color="auto" w:fill="FFFFFF" w:themeFill="background1"/>
              <w:jc w:val="both"/>
              <w:rPr>
                <w:rFonts w:ascii="Arial" w:hAnsi="Arial" w:cs="Arial"/>
                <w:sz w:val="21"/>
                <w:szCs w:val="21"/>
              </w:rPr>
            </w:pPr>
          </w:p>
          <w:p w14:paraId="4C1FDD37" w14:textId="77777777" w:rsidR="00165634" w:rsidRPr="001B62F9" w:rsidRDefault="00165634" w:rsidP="006641D8">
            <w:pPr>
              <w:shd w:val="clear" w:color="auto" w:fill="FFFFFF" w:themeFill="background1"/>
              <w:jc w:val="both"/>
              <w:rPr>
                <w:rFonts w:ascii="Arial" w:hAnsi="Arial" w:cs="Arial"/>
                <w:sz w:val="21"/>
                <w:szCs w:val="21"/>
              </w:rPr>
            </w:pPr>
          </w:p>
          <w:p w14:paraId="7D765880" w14:textId="77777777" w:rsidR="00165634" w:rsidRPr="001B62F9" w:rsidRDefault="00165634" w:rsidP="006641D8">
            <w:pPr>
              <w:shd w:val="clear" w:color="auto" w:fill="FFFFFF" w:themeFill="background1"/>
              <w:jc w:val="both"/>
              <w:rPr>
                <w:rFonts w:ascii="Arial" w:hAnsi="Arial" w:cs="Arial"/>
                <w:sz w:val="21"/>
                <w:szCs w:val="21"/>
              </w:rPr>
            </w:pPr>
          </w:p>
          <w:p w14:paraId="402E1851" w14:textId="77777777" w:rsidR="00165634" w:rsidRPr="001B62F9" w:rsidRDefault="00165634" w:rsidP="006641D8">
            <w:pPr>
              <w:shd w:val="clear" w:color="auto" w:fill="FFFFFF" w:themeFill="background1"/>
              <w:jc w:val="both"/>
              <w:rPr>
                <w:rFonts w:ascii="Arial" w:hAnsi="Arial" w:cs="Arial"/>
                <w:sz w:val="21"/>
                <w:szCs w:val="21"/>
              </w:rPr>
            </w:pPr>
            <w:r w:rsidRPr="001B62F9">
              <w:rPr>
                <w:rFonts w:ascii="Arial" w:hAnsi="Arial" w:cs="Arial"/>
                <w:sz w:val="21"/>
                <w:szCs w:val="21"/>
              </w:rPr>
              <w:t>4.- Validación por parte de la Unidad Especializada.</w:t>
            </w:r>
          </w:p>
          <w:p w14:paraId="4367B1F8" w14:textId="77777777" w:rsidR="00165634" w:rsidRPr="001B62F9" w:rsidRDefault="00165634" w:rsidP="006641D8">
            <w:pPr>
              <w:shd w:val="clear" w:color="auto" w:fill="FFFFFF" w:themeFill="background1"/>
              <w:jc w:val="both"/>
              <w:rPr>
                <w:rFonts w:ascii="Arial" w:hAnsi="Arial" w:cs="Arial"/>
                <w:sz w:val="21"/>
                <w:szCs w:val="21"/>
              </w:rPr>
            </w:pPr>
          </w:p>
          <w:p w14:paraId="7C234910" w14:textId="77777777" w:rsidR="00165634" w:rsidRPr="001B62F9" w:rsidRDefault="00165634" w:rsidP="006641D8">
            <w:pPr>
              <w:shd w:val="clear" w:color="auto" w:fill="FFFFFF" w:themeFill="background1"/>
              <w:jc w:val="both"/>
              <w:rPr>
                <w:rFonts w:ascii="Arial" w:hAnsi="Arial" w:cs="Arial"/>
                <w:sz w:val="21"/>
                <w:szCs w:val="21"/>
              </w:rPr>
            </w:pPr>
          </w:p>
        </w:tc>
        <w:tc>
          <w:tcPr>
            <w:tcW w:w="1984" w:type="dxa"/>
            <w:shd w:val="clear" w:color="auto" w:fill="FFFFFF" w:themeFill="background1"/>
          </w:tcPr>
          <w:p w14:paraId="70B6E013" w14:textId="77777777" w:rsidR="00165634" w:rsidRPr="001B62F9" w:rsidRDefault="00165634" w:rsidP="006641D8">
            <w:pPr>
              <w:shd w:val="clear" w:color="auto" w:fill="FFFFFF" w:themeFill="background1"/>
              <w:jc w:val="both"/>
              <w:rPr>
                <w:rFonts w:ascii="Arial" w:hAnsi="Arial" w:cs="Arial"/>
                <w:sz w:val="21"/>
                <w:szCs w:val="21"/>
              </w:rPr>
            </w:pPr>
          </w:p>
          <w:p w14:paraId="32BF1D15" w14:textId="77777777" w:rsidR="00165634" w:rsidRPr="001B62F9" w:rsidRDefault="00165634" w:rsidP="006641D8">
            <w:pPr>
              <w:shd w:val="clear" w:color="auto" w:fill="FFFFFF" w:themeFill="background1"/>
              <w:jc w:val="both"/>
              <w:rPr>
                <w:rFonts w:ascii="Arial" w:hAnsi="Arial" w:cs="Arial"/>
                <w:sz w:val="21"/>
                <w:szCs w:val="21"/>
              </w:rPr>
            </w:pPr>
          </w:p>
          <w:p w14:paraId="68CB82EC" w14:textId="77777777" w:rsidR="00165634" w:rsidRPr="001B62F9" w:rsidRDefault="00165634" w:rsidP="006641D8">
            <w:pPr>
              <w:shd w:val="clear" w:color="auto" w:fill="FFFFFF" w:themeFill="background1"/>
              <w:jc w:val="both"/>
              <w:rPr>
                <w:rFonts w:ascii="Arial" w:hAnsi="Arial" w:cs="Arial"/>
                <w:sz w:val="21"/>
                <w:szCs w:val="21"/>
              </w:rPr>
            </w:pPr>
            <w:r w:rsidRPr="001B62F9">
              <w:rPr>
                <w:rFonts w:ascii="Arial" w:hAnsi="Arial" w:cs="Arial"/>
                <w:sz w:val="21"/>
                <w:szCs w:val="21"/>
              </w:rPr>
              <w:t xml:space="preserve"> 1.- Convocatoria a los integrantes del Comité. </w:t>
            </w:r>
          </w:p>
          <w:p w14:paraId="626A7ED5" w14:textId="77777777" w:rsidR="00165634" w:rsidRPr="001B62F9" w:rsidRDefault="00165634" w:rsidP="006641D8">
            <w:pPr>
              <w:shd w:val="clear" w:color="auto" w:fill="FFFFFF" w:themeFill="background1"/>
              <w:jc w:val="both"/>
              <w:rPr>
                <w:rFonts w:ascii="Arial" w:hAnsi="Arial" w:cs="Arial"/>
                <w:sz w:val="21"/>
                <w:szCs w:val="21"/>
              </w:rPr>
            </w:pPr>
          </w:p>
          <w:p w14:paraId="2A90AF2F" w14:textId="77777777" w:rsidR="00165634" w:rsidRPr="001B62F9" w:rsidRDefault="00165634" w:rsidP="006641D8">
            <w:pPr>
              <w:shd w:val="clear" w:color="auto" w:fill="FFFFFF" w:themeFill="background1"/>
              <w:jc w:val="both"/>
              <w:rPr>
                <w:rFonts w:ascii="Arial" w:hAnsi="Arial" w:cs="Arial"/>
                <w:sz w:val="21"/>
                <w:szCs w:val="21"/>
              </w:rPr>
            </w:pPr>
          </w:p>
          <w:p w14:paraId="0B9D76F1" w14:textId="77777777" w:rsidR="00165634" w:rsidRPr="001B62F9" w:rsidRDefault="00165634" w:rsidP="006641D8">
            <w:pPr>
              <w:shd w:val="clear" w:color="auto" w:fill="FFFFFF" w:themeFill="background1"/>
              <w:jc w:val="both"/>
              <w:rPr>
                <w:rFonts w:ascii="Arial" w:hAnsi="Arial" w:cs="Arial"/>
                <w:sz w:val="21"/>
                <w:szCs w:val="21"/>
              </w:rPr>
            </w:pPr>
          </w:p>
          <w:p w14:paraId="32E8BF5D" w14:textId="77777777" w:rsidR="00165634" w:rsidRPr="001B62F9" w:rsidRDefault="00165634" w:rsidP="006641D8">
            <w:pPr>
              <w:shd w:val="clear" w:color="auto" w:fill="FFFFFF" w:themeFill="background1"/>
              <w:jc w:val="both"/>
              <w:rPr>
                <w:rFonts w:ascii="Arial" w:hAnsi="Arial" w:cs="Arial"/>
                <w:sz w:val="21"/>
                <w:szCs w:val="21"/>
              </w:rPr>
            </w:pPr>
          </w:p>
          <w:p w14:paraId="26021506" w14:textId="77777777" w:rsidR="00165634" w:rsidRPr="001B62F9" w:rsidRDefault="00165634" w:rsidP="006641D8">
            <w:pPr>
              <w:shd w:val="clear" w:color="auto" w:fill="FFFFFF" w:themeFill="background1"/>
              <w:jc w:val="both"/>
              <w:rPr>
                <w:rFonts w:ascii="Arial" w:hAnsi="Arial" w:cs="Arial"/>
                <w:sz w:val="21"/>
                <w:szCs w:val="21"/>
              </w:rPr>
            </w:pPr>
            <w:r w:rsidRPr="001B62F9">
              <w:rPr>
                <w:rFonts w:ascii="Arial" w:hAnsi="Arial" w:cs="Arial"/>
                <w:sz w:val="21"/>
                <w:szCs w:val="21"/>
              </w:rPr>
              <w:t xml:space="preserve">2.- Acta de Sesión.  </w:t>
            </w:r>
          </w:p>
          <w:p w14:paraId="38ED5089" w14:textId="77777777" w:rsidR="00165634" w:rsidRPr="001B62F9" w:rsidRDefault="00165634" w:rsidP="006641D8">
            <w:pPr>
              <w:shd w:val="clear" w:color="auto" w:fill="FFFFFF" w:themeFill="background1"/>
              <w:jc w:val="both"/>
              <w:rPr>
                <w:rFonts w:ascii="Arial" w:hAnsi="Arial" w:cs="Arial"/>
                <w:sz w:val="21"/>
                <w:szCs w:val="21"/>
              </w:rPr>
            </w:pPr>
          </w:p>
          <w:p w14:paraId="03376AF2" w14:textId="77777777" w:rsidR="00165634" w:rsidRPr="001B62F9" w:rsidRDefault="00165634" w:rsidP="006641D8">
            <w:pPr>
              <w:shd w:val="clear" w:color="auto" w:fill="FFFFFF" w:themeFill="background1"/>
              <w:jc w:val="both"/>
              <w:rPr>
                <w:rFonts w:ascii="Arial" w:hAnsi="Arial" w:cs="Arial"/>
                <w:sz w:val="21"/>
                <w:szCs w:val="21"/>
              </w:rPr>
            </w:pPr>
          </w:p>
          <w:p w14:paraId="000E6ADC" w14:textId="77777777" w:rsidR="00165634" w:rsidRPr="001B62F9" w:rsidRDefault="00165634" w:rsidP="006641D8">
            <w:pPr>
              <w:shd w:val="clear" w:color="auto" w:fill="FFFFFF" w:themeFill="background1"/>
              <w:jc w:val="both"/>
              <w:rPr>
                <w:rFonts w:ascii="Arial" w:hAnsi="Arial" w:cs="Arial"/>
                <w:sz w:val="21"/>
                <w:szCs w:val="21"/>
              </w:rPr>
            </w:pPr>
          </w:p>
          <w:p w14:paraId="44261C17" w14:textId="77777777" w:rsidR="00165634" w:rsidRPr="001B62F9" w:rsidRDefault="00165634" w:rsidP="006641D8">
            <w:pPr>
              <w:shd w:val="clear" w:color="auto" w:fill="FFFFFF" w:themeFill="background1"/>
              <w:jc w:val="both"/>
              <w:rPr>
                <w:rFonts w:ascii="Arial" w:hAnsi="Arial" w:cs="Arial"/>
                <w:sz w:val="21"/>
                <w:szCs w:val="21"/>
              </w:rPr>
            </w:pPr>
          </w:p>
          <w:p w14:paraId="0510889A" w14:textId="77777777" w:rsidR="00165634" w:rsidRPr="001B62F9" w:rsidRDefault="00165634" w:rsidP="006641D8">
            <w:pPr>
              <w:shd w:val="clear" w:color="auto" w:fill="FFFFFF" w:themeFill="background1"/>
              <w:jc w:val="both"/>
              <w:rPr>
                <w:rFonts w:ascii="Arial" w:hAnsi="Arial" w:cs="Arial"/>
                <w:sz w:val="21"/>
                <w:szCs w:val="21"/>
              </w:rPr>
            </w:pPr>
          </w:p>
          <w:p w14:paraId="66553437" w14:textId="77777777" w:rsidR="00165634" w:rsidRPr="001B62F9" w:rsidRDefault="00165634" w:rsidP="006641D8">
            <w:pPr>
              <w:shd w:val="clear" w:color="auto" w:fill="FFFFFF" w:themeFill="background1"/>
              <w:jc w:val="both"/>
              <w:rPr>
                <w:rFonts w:ascii="Arial" w:hAnsi="Arial" w:cs="Arial"/>
                <w:sz w:val="21"/>
                <w:szCs w:val="21"/>
              </w:rPr>
            </w:pPr>
          </w:p>
          <w:p w14:paraId="6DC10BA0" w14:textId="77777777" w:rsidR="00165634" w:rsidRPr="001B62F9" w:rsidRDefault="00165634" w:rsidP="006641D8">
            <w:pPr>
              <w:shd w:val="clear" w:color="auto" w:fill="FFFFFF" w:themeFill="background1"/>
              <w:jc w:val="both"/>
              <w:rPr>
                <w:rFonts w:ascii="Arial" w:hAnsi="Arial" w:cs="Arial"/>
                <w:sz w:val="21"/>
                <w:szCs w:val="21"/>
              </w:rPr>
            </w:pPr>
            <w:r w:rsidRPr="001B62F9">
              <w:rPr>
                <w:rFonts w:ascii="Arial" w:hAnsi="Arial" w:cs="Arial"/>
                <w:sz w:val="21"/>
                <w:szCs w:val="21"/>
              </w:rPr>
              <w:t xml:space="preserve">3.- Oficio mediante el cual se remite el </w:t>
            </w:r>
            <w:r w:rsidRPr="001B62F9">
              <w:rPr>
                <w:rFonts w:ascii="Arial" w:hAnsi="Arial" w:cs="Arial"/>
                <w:sz w:val="21"/>
                <w:szCs w:val="21"/>
              </w:rPr>
              <w:lastRenderedPageBreak/>
              <w:t xml:space="preserve">Programa autorizado a la Unidad Especializada. </w:t>
            </w:r>
          </w:p>
          <w:p w14:paraId="21E7FDAD" w14:textId="77777777" w:rsidR="00165634" w:rsidRPr="001B62F9" w:rsidRDefault="00165634" w:rsidP="006641D8">
            <w:pPr>
              <w:rPr>
                <w:rFonts w:ascii="Arial" w:hAnsi="Arial" w:cs="Arial"/>
                <w:sz w:val="21"/>
                <w:szCs w:val="21"/>
              </w:rPr>
            </w:pPr>
          </w:p>
          <w:p w14:paraId="5BFB95C3" w14:textId="77777777" w:rsidR="00165634" w:rsidRPr="001B62F9" w:rsidRDefault="00165634" w:rsidP="006641D8">
            <w:pPr>
              <w:rPr>
                <w:rFonts w:ascii="Arial" w:hAnsi="Arial" w:cs="Arial"/>
                <w:sz w:val="21"/>
                <w:szCs w:val="21"/>
              </w:rPr>
            </w:pPr>
          </w:p>
          <w:p w14:paraId="5DAD315B" w14:textId="77777777" w:rsidR="00165634" w:rsidRPr="001B62F9" w:rsidRDefault="00165634" w:rsidP="006641D8">
            <w:pPr>
              <w:rPr>
                <w:rFonts w:ascii="Arial" w:hAnsi="Arial" w:cs="Arial"/>
                <w:sz w:val="21"/>
                <w:szCs w:val="21"/>
              </w:rPr>
            </w:pPr>
            <w:r w:rsidRPr="001B62F9">
              <w:rPr>
                <w:rFonts w:ascii="Arial" w:hAnsi="Arial" w:cs="Arial"/>
                <w:sz w:val="21"/>
                <w:szCs w:val="21"/>
              </w:rPr>
              <w:t xml:space="preserve">4.- Oficio de validación por parte de la Unidad Especializada. </w:t>
            </w:r>
          </w:p>
          <w:p w14:paraId="584B4FE4" w14:textId="77777777" w:rsidR="00165634" w:rsidRPr="001B62F9" w:rsidRDefault="00165634" w:rsidP="006641D8">
            <w:pPr>
              <w:rPr>
                <w:rFonts w:ascii="Arial" w:hAnsi="Arial" w:cs="Arial"/>
                <w:sz w:val="21"/>
                <w:szCs w:val="21"/>
              </w:rPr>
            </w:pPr>
          </w:p>
          <w:p w14:paraId="5C44C3E1" w14:textId="77777777" w:rsidR="00165634" w:rsidRPr="001B62F9" w:rsidRDefault="00165634" w:rsidP="006641D8">
            <w:pPr>
              <w:rPr>
                <w:rFonts w:ascii="Arial" w:hAnsi="Arial" w:cs="Arial"/>
                <w:sz w:val="21"/>
                <w:szCs w:val="21"/>
              </w:rPr>
            </w:pPr>
            <w:r w:rsidRPr="001B62F9">
              <w:rPr>
                <w:rFonts w:ascii="Arial" w:hAnsi="Arial" w:cs="Arial"/>
                <w:sz w:val="21"/>
                <w:szCs w:val="21"/>
              </w:rPr>
              <w:t xml:space="preserve"> </w:t>
            </w:r>
          </w:p>
        </w:tc>
        <w:tc>
          <w:tcPr>
            <w:tcW w:w="1696" w:type="dxa"/>
            <w:shd w:val="clear" w:color="auto" w:fill="FFFFFF" w:themeFill="background1"/>
          </w:tcPr>
          <w:p w14:paraId="551B77B6" w14:textId="77777777" w:rsidR="00165634" w:rsidRPr="001B62F9" w:rsidRDefault="00165634" w:rsidP="006641D8">
            <w:pPr>
              <w:shd w:val="clear" w:color="auto" w:fill="FFFFFF" w:themeFill="background1"/>
              <w:jc w:val="both"/>
              <w:rPr>
                <w:rFonts w:ascii="Arial" w:hAnsi="Arial" w:cs="Arial"/>
                <w:sz w:val="21"/>
                <w:szCs w:val="21"/>
              </w:rPr>
            </w:pPr>
          </w:p>
          <w:p w14:paraId="19CC6D51" w14:textId="77777777" w:rsidR="00165634" w:rsidRPr="001B62F9" w:rsidRDefault="00165634" w:rsidP="006641D8">
            <w:pPr>
              <w:shd w:val="clear" w:color="auto" w:fill="FFFFFF" w:themeFill="background1"/>
              <w:jc w:val="both"/>
              <w:rPr>
                <w:rFonts w:ascii="Arial" w:hAnsi="Arial" w:cs="Arial"/>
                <w:sz w:val="21"/>
                <w:szCs w:val="21"/>
              </w:rPr>
            </w:pPr>
          </w:p>
          <w:p w14:paraId="528A7AFD" w14:textId="77777777" w:rsidR="00165634" w:rsidRPr="001B62F9" w:rsidRDefault="00165634" w:rsidP="006641D8">
            <w:pPr>
              <w:shd w:val="clear" w:color="auto" w:fill="FFFFFF" w:themeFill="background1"/>
              <w:jc w:val="both"/>
              <w:rPr>
                <w:rFonts w:ascii="Arial" w:hAnsi="Arial" w:cs="Arial"/>
                <w:sz w:val="21"/>
                <w:szCs w:val="21"/>
              </w:rPr>
            </w:pPr>
          </w:p>
          <w:p w14:paraId="259D2F74" w14:textId="77777777" w:rsidR="00165634" w:rsidRPr="001B62F9" w:rsidRDefault="00165634" w:rsidP="006641D8">
            <w:pPr>
              <w:shd w:val="clear" w:color="auto" w:fill="FFFFFF" w:themeFill="background1"/>
              <w:jc w:val="both"/>
              <w:rPr>
                <w:rFonts w:ascii="Arial" w:hAnsi="Arial" w:cs="Arial"/>
                <w:sz w:val="21"/>
                <w:szCs w:val="21"/>
              </w:rPr>
            </w:pPr>
          </w:p>
          <w:p w14:paraId="1A322C11" w14:textId="77777777" w:rsidR="00165634" w:rsidRPr="001B62F9" w:rsidRDefault="00165634" w:rsidP="006641D8">
            <w:pPr>
              <w:shd w:val="clear" w:color="auto" w:fill="FFFFFF" w:themeFill="background1"/>
              <w:jc w:val="both"/>
              <w:rPr>
                <w:rFonts w:ascii="Arial" w:hAnsi="Arial" w:cs="Arial"/>
                <w:sz w:val="21"/>
                <w:szCs w:val="21"/>
              </w:rPr>
            </w:pPr>
          </w:p>
          <w:p w14:paraId="11D14120" w14:textId="77777777" w:rsidR="00165634" w:rsidRPr="001B62F9" w:rsidRDefault="00165634" w:rsidP="006641D8">
            <w:pPr>
              <w:shd w:val="clear" w:color="auto" w:fill="FFFFFF" w:themeFill="background1"/>
              <w:jc w:val="both"/>
              <w:rPr>
                <w:rFonts w:ascii="Arial" w:hAnsi="Arial" w:cs="Arial"/>
                <w:sz w:val="21"/>
                <w:szCs w:val="21"/>
              </w:rPr>
            </w:pPr>
          </w:p>
          <w:p w14:paraId="23BC1DE7" w14:textId="77777777" w:rsidR="00165634" w:rsidRPr="001B62F9" w:rsidRDefault="00165634" w:rsidP="006641D8">
            <w:pPr>
              <w:shd w:val="clear" w:color="auto" w:fill="FFFFFF" w:themeFill="background1"/>
              <w:jc w:val="both"/>
              <w:rPr>
                <w:rFonts w:ascii="Arial" w:hAnsi="Arial" w:cs="Arial"/>
                <w:sz w:val="21"/>
                <w:szCs w:val="21"/>
              </w:rPr>
            </w:pPr>
          </w:p>
          <w:p w14:paraId="02D3E004" w14:textId="77777777" w:rsidR="00165634" w:rsidRPr="001B62F9" w:rsidRDefault="00165634" w:rsidP="006641D8">
            <w:pPr>
              <w:shd w:val="clear" w:color="auto" w:fill="FFFFFF" w:themeFill="background1"/>
              <w:jc w:val="both"/>
              <w:rPr>
                <w:rFonts w:ascii="Arial" w:hAnsi="Arial" w:cs="Arial"/>
                <w:sz w:val="21"/>
                <w:szCs w:val="21"/>
              </w:rPr>
            </w:pPr>
          </w:p>
          <w:p w14:paraId="1545BCAB" w14:textId="77777777" w:rsidR="00165634" w:rsidRPr="001B62F9" w:rsidRDefault="00165634" w:rsidP="006641D8">
            <w:pPr>
              <w:shd w:val="clear" w:color="auto" w:fill="FFFFFF" w:themeFill="background1"/>
              <w:jc w:val="both"/>
              <w:rPr>
                <w:rFonts w:ascii="Arial" w:hAnsi="Arial" w:cs="Arial"/>
                <w:sz w:val="21"/>
                <w:szCs w:val="21"/>
              </w:rPr>
            </w:pPr>
          </w:p>
          <w:p w14:paraId="2F639CFA" w14:textId="77777777" w:rsidR="00165634" w:rsidRPr="001B62F9" w:rsidRDefault="00165634" w:rsidP="006641D8">
            <w:pPr>
              <w:shd w:val="clear" w:color="auto" w:fill="FFFFFF" w:themeFill="background1"/>
              <w:jc w:val="both"/>
              <w:rPr>
                <w:rFonts w:ascii="Arial" w:hAnsi="Arial" w:cs="Arial"/>
                <w:sz w:val="21"/>
                <w:szCs w:val="21"/>
              </w:rPr>
            </w:pPr>
          </w:p>
          <w:p w14:paraId="1B89FDC9" w14:textId="77777777" w:rsidR="00165634" w:rsidRPr="001B62F9" w:rsidRDefault="00141171" w:rsidP="006641D8">
            <w:pPr>
              <w:shd w:val="clear" w:color="auto" w:fill="FFFFFF" w:themeFill="background1"/>
              <w:jc w:val="center"/>
              <w:rPr>
                <w:rFonts w:ascii="Arial" w:hAnsi="Arial" w:cs="Arial"/>
                <w:sz w:val="21"/>
                <w:szCs w:val="21"/>
              </w:rPr>
            </w:pPr>
            <w:r w:rsidRPr="001B62F9">
              <w:rPr>
                <w:rFonts w:ascii="Arial" w:hAnsi="Arial" w:cs="Arial"/>
                <w:sz w:val="21"/>
                <w:szCs w:val="21"/>
              </w:rPr>
              <w:t>Índice de</w:t>
            </w:r>
            <w:r w:rsidR="005B0466" w:rsidRPr="001B62F9">
              <w:rPr>
                <w:rFonts w:ascii="Arial" w:hAnsi="Arial" w:cs="Arial"/>
                <w:sz w:val="21"/>
                <w:szCs w:val="21"/>
              </w:rPr>
              <w:t xml:space="preserve"> cumplimiento a la</w:t>
            </w:r>
            <w:r w:rsidRPr="001B62F9">
              <w:rPr>
                <w:rFonts w:ascii="Arial" w:hAnsi="Arial" w:cs="Arial"/>
                <w:sz w:val="21"/>
                <w:szCs w:val="21"/>
              </w:rPr>
              <w:t xml:space="preserve"> operación del Comité</w:t>
            </w:r>
          </w:p>
        </w:tc>
        <w:tc>
          <w:tcPr>
            <w:tcW w:w="2127" w:type="dxa"/>
            <w:shd w:val="clear" w:color="auto" w:fill="FFFFFF" w:themeFill="background1"/>
          </w:tcPr>
          <w:p w14:paraId="17D9CF21" w14:textId="77777777" w:rsidR="00165634" w:rsidRPr="001B62F9" w:rsidRDefault="00165634" w:rsidP="006641D8">
            <w:pPr>
              <w:shd w:val="clear" w:color="auto" w:fill="FFFFFF" w:themeFill="background1"/>
              <w:jc w:val="both"/>
              <w:rPr>
                <w:rFonts w:ascii="Arial" w:hAnsi="Arial" w:cs="Arial"/>
                <w:sz w:val="21"/>
                <w:szCs w:val="21"/>
              </w:rPr>
            </w:pPr>
          </w:p>
          <w:p w14:paraId="19EBE6EE" w14:textId="77777777" w:rsidR="00165634" w:rsidRPr="001B62F9" w:rsidRDefault="00165634" w:rsidP="006641D8">
            <w:pPr>
              <w:shd w:val="clear" w:color="auto" w:fill="FFFFFF" w:themeFill="background1"/>
              <w:jc w:val="both"/>
              <w:rPr>
                <w:rFonts w:ascii="Arial" w:hAnsi="Arial" w:cs="Arial"/>
                <w:sz w:val="21"/>
                <w:szCs w:val="21"/>
              </w:rPr>
            </w:pPr>
          </w:p>
          <w:p w14:paraId="0A06E5F2" w14:textId="77777777" w:rsidR="00165634" w:rsidRPr="001B62F9" w:rsidRDefault="00165634" w:rsidP="006641D8">
            <w:pPr>
              <w:shd w:val="clear" w:color="auto" w:fill="FFFFFF" w:themeFill="background1"/>
              <w:jc w:val="both"/>
              <w:rPr>
                <w:rFonts w:ascii="Arial" w:hAnsi="Arial" w:cs="Arial"/>
                <w:sz w:val="21"/>
                <w:szCs w:val="21"/>
              </w:rPr>
            </w:pPr>
          </w:p>
          <w:p w14:paraId="45B03235" w14:textId="77777777" w:rsidR="00165634" w:rsidRPr="001B62F9" w:rsidRDefault="00165634" w:rsidP="006641D8">
            <w:pPr>
              <w:shd w:val="clear" w:color="auto" w:fill="FFFFFF" w:themeFill="background1"/>
              <w:jc w:val="both"/>
              <w:rPr>
                <w:rFonts w:ascii="Arial" w:hAnsi="Arial" w:cs="Arial"/>
                <w:b/>
                <w:sz w:val="21"/>
                <w:szCs w:val="21"/>
              </w:rPr>
            </w:pPr>
          </w:p>
          <w:p w14:paraId="1382E510" w14:textId="77777777" w:rsidR="00165634" w:rsidRPr="001B62F9" w:rsidRDefault="00165634" w:rsidP="006641D8">
            <w:pPr>
              <w:shd w:val="clear" w:color="auto" w:fill="FFFFFF" w:themeFill="background1"/>
              <w:jc w:val="both"/>
              <w:rPr>
                <w:rFonts w:ascii="Arial" w:hAnsi="Arial" w:cs="Arial"/>
                <w:b/>
                <w:sz w:val="21"/>
                <w:szCs w:val="21"/>
              </w:rPr>
            </w:pPr>
          </w:p>
          <w:p w14:paraId="1F9A4712" w14:textId="77777777" w:rsidR="00165634" w:rsidRPr="001B62F9" w:rsidRDefault="00165634" w:rsidP="006641D8">
            <w:pPr>
              <w:shd w:val="clear" w:color="auto" w:fill="FFFFFF" w:themeFill="background1"/>
              <w:jc w:val="both"/>
              <w:rPr>
                <w:rFonts w:ascii="Arial" w:hAnsi="Arial" w:cs="Arial"/>
                <w:b/>
                <w:sz w:val="21"/>
                <w:szCs w:val="21"/>
              </w:rPr>
            </w:pPr>
          </w:p>
          <w:p w14:paraId="7CA5301D" w14:textId="77777777" w:rsidR="00165634" w:rsidRPr="001B62F9" w:rsidRDefault="00165634" w:rsidP="006641D8">
            <w:pPr>
              <w:shd w:val="clear" w:color="auto" w:fill="FFFFFF" w:themeFill="background1"/>
              <w:jc w:val="both"/>
              <w:rPr>
                <w:rFonts w:ascii="Arial" w:hAnsi="Arial" w:cs="Arial"/>
                <w:b/>
                <w:i/>
                <w:sz w:val="21"/>
                <w:szCs w:val="21"/>
              </w:rPr>
            </w:pPr>
            <w:r w:rsidRPr="001B62F9">
              <w:rPr>
                <w:rFonts w:ascii="Arial" w:hAnsi="Arial" w:cs="Arial"/>
                <w:b/>
                <w:i/>
                <w:sz w:val="21"/>
                <w:szCs w:val="21"/>
              </w:rPr>
              <w:t xml:space="preserve">Enero </w:t>
            </w:r>
          </w:p>
          <w:p w14:paraId="6833B9AD" w14:textId="77777777" w:rsidR="00165634" w:rsidRPr="001B62F9" w:rsidRDefault="00165634" w:rsidP="006641D8">
            <w:pPr>
              <w:shd w:val="clear" w:color="auto" w:fill="FFFFFF" w:themeFill="background1"/>
              <w:jc w:val="both"/>
              <w:rPr>
                <w:rFonts w:ascii="Arial" w:hAnsi="Arial" w:cs="Arial"/>
                <w:i/>
                <w:sz w:val="21"/>
                <w:szCs w:val="21"/>
              </w:rPr>
            </w:pPr>
          </w:p>
          <w:p w14:paraId="2367067A" w14:textId="77777777" w:rsidR="00165634" w:rsidRPr="001B62F9" w:rsidRDefault="00165634" w:rsidP="006641D8">
            <w:pPr>
              <w:shd w:val="clear" w:color="auto" w:fill="FFFFFF" w:themeFill="background1"/>
              <w:jc w:val="both"/>
              <w:rPr>
                <w:rFonts w:ascii="Arial" w:hAnsi="Arial" w:cs="Arial"/>
                <w:b/>
                <w:i/>
                <w:sz w:val="21"/>
                <w:szCs w:val="21"/>
              </w:rPr>
            </w:pPr>
            <w:r w:rsidRPr="001B62F9">
              <w:rPr>
                <w:rFonts w:ascii="Arial" w:hAnsi="Arial" w:cs="Arial"/>
                <w:b/>
                <w:i/>
                <w:sz w:val="21"/>
                <w:szCs w:val="21"/>
              </w:rPr>
              <w:t>Reporte a la Unidad Especializada:</w:t>
            </w:r>
          </w:p>
          <w:p w14:paraId="42704DFD" w14:textId="77777777" w:rsidR="00165634" w:rsidRPr="001B62F9" w:rsidRDefault="00165634" w:rsidP="006641D8">
            <w:pPr>
              <w:shd w:val="clear" w:color="auto" w:fill="FFFFFF" w:themeFill="background1"/>
              <w:jc w:val="both"/>
              <w:rPr>
                <w:rFonts w:ascii="Arial" w:hAnsi="Arial" w:cs="Arial"/>
                <w:i/>
                <w:sz w:val="21"/>
                <w:szCs w:val="21"/>
              </w:rPr>
            </w:pPr>
          </w:p>
          <w:p w14:paraId="696CAA51" w14:textId="77777777" w:rsidR="00165634" w:rsidRPr="001B62F9" w:rsidRDefault="00165634" w:rsidP="006641D8">
            <w:pPr>
              <w:shd w:val="clear" w:color="auto" w:fill="FFFFFF" w:themeFill="background1"/>
              <w:jc w:val="both"/>
              <w:rPr>
                <w:rFonts w:ascii="Arial" w:hAnsi="Arial" w:cs="Arial"/>
                <w:i/>
                <w:sz w:val="21"/>
                <w:szCs w:val="21"/>
              </w:rPr>
            </w:pPr>
            <w:r w:rsidRPr="001B62F9">
              <w:rPr>
                <w:rFonts w:ascii="Arial" w:hAnsi="Arial" w:cs="Arial"/>
                <w:i/>
                <w:sz w:val="21"/>
                <w:szCs w:val="21"/>
              </w:rPr>
              <w:t>Informe mensual del mes de enero.</w:t>
            </w:r>
          </w:p>
          <w:p w14:paraId="08CEC33D" w14:textId="77777777" w:rsidR="00165634" w:rsidRPr="001B62F9" w:rsidRDefault="00165634" w:rsidP="006641D8">
            <w:pPr>
              <w:shd w:val="clear" w:color="auto" w:fill="FFFFFF" w:themeFill="background1"/>
              <w:jc w:val="both"/>
              <w:rPr>
                <w:rFonts w:ascii="Arial" w:hAnsi="Arial" w:cs="Arial"/>
                <w:i/>
                <w:sz w:val="21"/>
                <w:szCs w:val="21"/>
              </w:rPr>
            </w:pPr>
          </w:p>
          <w:p w14:paraId="7F24BE84" w14:textId="77777777" w:rsidR="00165634" w:rsidRPr="001B62F9" w:rsidRDefault="00165634" w:rsidP="006641D8">
            <w:pPr>
              <w:shd w:val="clear" w:color="auto" w:fill="FFFFFF" w:themeFill="background1"/>
              <w:jc w:val="both"/>
              <w:rPr>
                <w:rFonts w:ascii="Arial" w:hAnsi="Arial" w:cs="Arial"/>
                <w:b/>
                <w:i/>
                <w:sz w:val="21"/>
                <w:szCs w:val="21"/>
              </w:rPr>
            </w:pPr>
            <w:r w:rsidRPr="001B62F9">
              <w:rPr>
                <w:rFonts w:ascii="Arial" w:hAnsi="Arial" w:cs="Arial"/>
                <w:b/>
                <w:i/>
                <w:sz w:val="21"/>
                <w:szCs w:val="21"/>
              </w:rPr>
              <w:t xml:space="preserve">Evidencia que debe adjuntarse al informe mensual:  </w:t>
            </w:r>
          </w:p>
          <w:p w14:paraId="3FADD978" w14:textId="77777777" w:rsidR="00165634" w:rsidRPr="001B62F9" w:rsidRDefault="00165634" w:rsidP="006641D8">
            <w:pPr>
              <w:shd w:val="clear" w:color="auto" w:fill="FFFFFF" w:themeFill="background1"/>
              <w:jc w:val="both"/>
              <w:rPr>
                <w:rFonts w:ascii="Arial" w:hAnsi="Arial" w:cs="Arial"/>
                <w:i/>
                <w:sz w:val="21"/>
                <w:szCs w:val="21"/>
              </w:rPr>
            </w:pPr>
          </w:p>
          <w:p w14:paraId="0B7CB2D4" w14:textId="77777777" w:rsidR="00165634" w:rsidRPr="001B62F9" w:rsidRDefault="00165634" w:rsidP="006641D8">
            <w:pPr>
              <w:shd w:val="clear" w:color="auto" w:fill="FFFFFF" w:themeFill="background1"/>
              <w:jc w:val="both"/>
              <w:rPr>
                <w:rFonts w:ascii="Arial" w:hAnsi="Arial" w:cs="Arial"/>
                <w:i/>
                <w:sz w:val="21"/>
                <w:szCs w:val="21"/>
              </w:rPr>
            </w:pPr>
            <w:r w:rsidRPr="001B62F9">
              <w:rPr>
                <w:rFonts w:ascii="Arial" w:hAnsi="Arial" w:cs="Arial"/>
                <w:i/>
                <w:sz w:val="21"/>
                <w:szCs w:val="21"/>
              </w:rPr>
              <w:t>1. Acta de sesión de aprobación del Comité</w:t>
            </w:r>
          </w:p>
          <w:p w14:paraId="49E52783" w14:textId="77777777" w:rsidR="00165634" w:rsidRPr="001B62F9" w:rsidRDefault="00165634" w:rsidP="006641D8">
            <w:pPr>
              <w:shd w:val="clear" w:color="auto" w:fill="FFFFFF" w:themeFill="background1"/>
              <w:jc w:val="both"/>
              <w:rPr>
                <w:rFonts w:ascii="Arial" w:hAnsi="Arial" w:cs="Arial"/>
                <w:i/>
                <w:sz w:val="21"/>
                <w:szCs w:val="21"/>
              </w:rPr>
            </w:pPr>
          </w:p>
          <w:p w14:paraId="7729A4C7" w14:textId="77777777" w:rsidR="00165634" w:rsidRPr="001B62F9" w:rsidRDefault="00165634" w:rsidP="006641D8">
            <w:pPr>
              <w:shd w:val="clear" w:color="auto" w:fill="FFFFFF" w:themeFill="background1"/>
              <w:jc w:val="both"/>
              <w:rPr>
                <w:rFonts w:ascii="Arial" w:hAnsi="Arial" w:cs="Arial"/>
                <w:sz w:val="21"/>
                <w:szCs w:val="21"/>
              </w:rPr>
            </w:pPr>
            <w:r w:rsidRPr="001B62F9">
              <w:rPr>
                <w:rFonts w:ascii="Arial" w:hAnsi="Arial" w:cs="Arial"/>
                <w:i/>
                <w:sz w:val="21"/>
                <w:szCs w:val="21"/>
              </w:rPr>
              <w:t xml:space="preserve">2.- Original del Programa Anual de Trabajo  </w:t>
            </w:r>
          </w:p>
        </w:tc>
      </w:tr>
      <w:tr w:rsidR="00165634" w:rsidRPr="001B62F9" w14:paraId="4C7C2661" w14:textId="77777777" w:rsidTr="006641D8">
        <w:trPr>
          <w:trHeight w:val="841"/>
        </w:trPr>
        <w:tc>
          <w:tcPr>
            <w:tcW w:w="567" w:type="dxa"/>
            <w:shd w:val="clear" w:color="auto" w:fill="FFFFFF" w:themeFill="background1"/>
          </w:tcPr>
          <w:p w14:paraId="7D6C55A5" w14:textId="77777777" w:rsidR="00165634" w:rsidRPr="001B62F9" w:rsidRDefault="00165634" w:rsidP="00A41CB2">
            <w:pPr>
              <w:shd w:val="clear" w:color="auto" w:fill="FFFFFF" w:themeFill="background1"/>
              <w:jc w:val="center"/>
              <w:rPr>
                <w:rFonts w:ascii="Arial" w:hAnsi="Arial" w:cs="Arial"/>
                <w:sz w:val="21"/>
                <w:szCs w:val="21"/>
              </w:rPr>
            </w:pPr>
          </w:p>
          <w:p w14:paraId="401E874A" w14:textId="77777777" w:rsidR="00165634" w:rsidRPr="001B62F9" w:rsidRDefault="00165634" w:rsidP="00A41CB2">
            <w:pPr>
              <w:shd w:val="clear" w:color="auto" w:fill="FFFFFF" w:themeFill="background1"/>
              <w:jc w:val="center"/>
              <w:rPr>
                <w:rFonts w:ascii="Arial" w:hAnsi="Arial" w:cs="Arial"/>
                <w:b/>
                <w:sz w:val="21"/>
                <w:szCs w:val="21"/>
              </w:rPr>
            </w:pPr>
          </w:p>
          <w:p w14:paraId="6E38EE88" w14:textId="77777777" w:rsidR="00165634" w:rsidRPr="001B62F9" w:rsidRDefault="00165634" w:rsidP="00A41CB2">
            <w:pPr>
              <w:shd w:val="clear" w:color="auto" w:fill="FFFFFF" w:themeFill="background1"/>
              <w:jc w:val="center"/>
              <w:rPr>
                <w:rFonts w:ascii="Arial" w:hAnsi="Arial" w:cs="Arial"/>
                <w:b/>
                <w:sz w:val="21"/>
                <w:szCs w:val="21"/>
              </w:rPr>
            </w:pPr>
          </w:p>
          <w:p w14:paraId="1923D0A5" w14:textId="77777777" w:rsidR="00165634" w:rsidRPr="001B62F9" w:rsidRDefault="00165634" w:rsidP="00A41CB2">
            <w:pPr>
              <w:shd w:val="clear" w:color="auto" w:fill="FFFFFF" w:themeFill="background1"/>
              <w:jc w:val="center"/>
              <w:rPr>
                <w:rFonts w:ascii="Arial" w:hAnsi="Arial" w:cs="Arial"/>
                <w:b/>
                <w:sz w:val="21"/>
                <w:szCs w:val="21"/>
              </w:rPr>
            </w:pPr>
          </w:p>
          <w:p w14:paraId="0E07F986" w14:textId="77777777" w:rsidR="00165634" w:rsidRPr="001B62F9" w:rsidRDefault="00165634" w:rsidP="00A41CB2">
            <w:pPr>
              <w:shd w:val="clear" w:color="auto" w:fill="FFFFFF" w:themeFill="background1"/>
              <w:jc w:val="center"/>
              <w:rPr>
                <w:rFonts w:ascii="Arial" w:hAnsi="Arial" w:cs="Arial"/>
                <w:b/>
                <w:sz w:val="21"/>
                <w:szCs w:val="21"/>
              </w:rPr>
            </w:pPr>
          </w:p>
          <w:p w14:paraId="62FC4A44" w14:textId="77777777" w:rsidR="00165634" w:rsidRPr="001B62F9" w:rsidRDefault="00165634" w:rsidP="00A41CB2">
            <w:pPr>
              <w:shd w:val="clear" w:color="auto" w:fill="FFFFFF" w:themeFill="background1"/>
              <w:jc w:val="center"/>
              <w:rPr>
                <w:rFonts w:ascii="Arial" w:hAnsi="Arial" w:cs="Arial"/>
                <w:b/>
                <w:sz w:val="21"/>
                <w:szCs w:val="21"/>
              </w:rPr>
            </w:pPr>
          </w:p>
          <w:p w14:paraId="03BA0293" w14:textId="77777777" w:rsidR="00165634" w:rsidRPr="001B62F9" w:rsidRDefault="00165634" w:rsidP="00A41CB2">
            <w:pPr>
              <w:shd w:val="clear" w:color="auto" w:fill="FFFFFF" w:themeFill="background1"/>
              <w:jc w:val="center"/>
              <w:rPr>
                <w:rFonts w:ascii="Arial" w:hAnsi="Arial" w:cs="Arial"/>
                <w:b/>
                <w:sz w:val="21"/>
                <w:szCs w:val="21"/>
              </w:rPr>
            </w:pPr>
          </w:p>
          <w:p w14:paraId="12017C26" w14:textId="77777777" w:rsidR="00165634" w:rsidRPr="001B62F9" w:rsidRDefault="00165634" w:rsidP="00A41CB2">
            <w:pPr>
              <w:shd w:val="clear" w:color="auto" w:fill="FFFFFF" w:themeFill="background1"/>
              <w:jc w:val="center"/>
              <w:rPr>
                <w:rFonts w:ascii="Arial" w:hAnsi="Arial" w:cs="Arial"/>
                <w:b/>
                <w:sz w:val="21"/>
                <w:szCs w:val="21"/>
              </w:rPr>
            </w:pPr>
          </w:p>
          <w:p w14:paraId="5E0480DD" w14:textId="77777777" w:rsidR="00165634" w:rsidRPr="001B62F9" w:rsidRDefault="00165634" w:rsidP="00A41CB2">
            <w:pPr>
              <w:shd w:val="clear" w:color="auto" w:fill="FFFFFF" w:themeFill="background1"/>
              <w:jc w:val="center"/>
              <w:rPr>
                <w:rFonts w:ascii="Arial" w:hAnsi="Arial" w:cs="Arial"/>
                <w:b/>
                <w:sz w:val="21"/>
                <w:szCs w:val="21"/>
              </w:rPr>
            </w:pPr>
          </w:p>
          <w:p w14:paraId="6DD08DED" w14:textId="77777777" w:rsidR="00165634" w:rsidRPr="001B62F9" w:rsidRDefault="00165634" w:rsidP="00A41CB2">
            <w:pPr>
              <w:shd w:val="clear" w:color="auto" w:fill="FFFFFF" w:themeFill="background1"/>
              <w:jc w:val="center"/>
              <w:rPr>
                <w:rFonts w:ascii="Arial" w:hAnsi="Arial" w:cs="Arial"/>
                <w:b/>
                <w:sz w:val="21"/>
                <w:szCs w:val="21"/>
              </w:rPr>
            </w:pPr>
          </w:p>
          <w:p w14:paraId="74E1AFA9" w14:textId="77777777" w:rsidR="00165634" w:rsidRPr="001B62F9" w:rsidRDefault="00165634" w:rsidP="00A41CB2">
            <w:pPr>
              <w:shd w:val="clear" w:color="auto" w:fill="FFFFFF" w:themeFill="background1"/>
              <w:ind w:left="708" w:hanging="708"/>
              <w:jc w:val="center"/>
              <w:rPr>
                <w:rFonts w:ascii="Arial" w:hAnsi="Arial" w:cs="Arial"/>
                <w:b/>
                <w:sz w:val="21"/>
                <w:szCs w:val="21"/>
              </w:rPr>
            </w:pPr>
            <w:r w:rsidRPr="001B62F9">
              <w:rPr>
                <w:rFonts w:ascii="Arial" w:hAnsi="Arial" w:cs="Arial"/>
                <w:b/>
                <w:sz w:val="21"/>
                <w:szCs w:val="21"/>
              </w:rPr>
              <w:t>2</w:t>
            </w:r>
          </w:p>
        </w:tc>
        <w:tc>
          <w:tcPr>
            <w:tcW w:w="1990" w:type="dxa"/>
            <w:shd w:val="clear" w:color="auto" w:fill="FFFFFF" w:themeFill="background1"/>
          </w:tcPr>
          <w:p w14:paraId="111CDC43" w14:textId="77777777" w:rsidR="00165634" w:rsidRPr="001B62F9" w:rsidRDefault="00165634" w:rsidP="00A41CB2">
            <w:pPr>
              <w:shd w:val="clear" w:color="auto" w:fill="FFFFFF" w:themeFill="background1"/>
              <w:jc w:val="center"/>
              <w:rPr>
                <w:rFonts w:ascii="Arial" w:hAnsi="Arial" w:cs="Arial"/>
                <w:sz w:val="21"/>
                <w:szCs w:val="21"/>
              </w:rPr>
            </w:pPr>
          </w:p>
          <w:p w14:paraId="1B3A9F2E" w14:textId="77777777" w:rsidR="00165634" w:rsidRPr="001B62F9" w:rsidRDefault="00165634" w:rsidP="00A41CB2">
            <w:pPr>
              <w:shd w:val="clear" w:color="auto" w:fill="FFFFFF" w:themeFill="background1"/>
              <w:jc w:val="center"/>
              <w:rPr>
                <w:rFonts w:ascii="Arial" w:hAnsi="Arial" w:cs="Arial"/>
                <w:b/>
                <w:sz w:val="21"/>
                <w:szCs w:val="21"/>
              </w:rPr>
            </w:pPr>
          </w:p>
          <w:p w14:paraId="32F95AF7" w14:textId="77777777" w:rsidR="00165634" w:rsidRPr="001B62F9" w:rsidRDefault="00165634" w:rsidP="00A41CB2">
            <w:pPr>
              <w:shd w:val="clear" w:color="auto" w:fill="FFFFFF" w:themeFill="background1"/>
              <w:jc w:val="center"/>
              <w:rPr>
                <w:rFonts w:ascii="Arial" w:hAnsi="Arial" w:cs="Arial"/>
                <w:b/>
                <w:sz w:val="21"/>
                <w:szCs w:val="21"/>
              </w:rPr>
            </w:pPr>
          </w:p>
          <w:p w14:paraId="23237280" w14:textId="77777777" w:rsidR="00165634" w:rsidRPr="001B62F9" w:rsidRDefault="00165634" w:rsidP="00A41CB2">
            <w:pPr>
              <w:shd w:val="clear" w:color="auto" w:fill="FFFFFF" w:themeFill="background1"/>
              <w:jc w:val="center"/>
              <w:rPr>
                <w:rFonts w:ascii="Arial" w:hAnsi="Arial" w:cs="Arial"/>
                <w:b/>
                <w:sz w:val="21"/>
                <w:szCs w:val="21"/>
              </w:rPr>
            </w:pPr>
          </w:p>
          <w:p w14:paraId="21EC57E4" w14:textId="77777777" w:rsidR="00165634" w:rsidRPr="001B62F9" w:rsidRDefault="00165634" w:rsidP="00A41CB2">
            <w:pPr>
              <w:shd w:val="clear" w:color="auto" w:fill="FFFFFF" w:themeFill="background1"/>
              <w:jc w:val="center"/>
              <w:rPr>
                <w:rFonts w:ascii="Arial" w:hAnsi="Arial" w:cs="Arial"/>
                <w:b/>
                <w:sz w:val="21"/>
                <w:szCs w:val="21"/>
              </w:rPr>
            </w:pPr>
          </w:p>
          <w:p w14:paraId="02F492EF" w14:textId="77777777" w:rsidR="00165634" w:rsidRPr="001B62F9" w:rsidRDefault="00165634" w:rsidP="00A41CB2">
            <w:pPr>
              <w:shd w:val="clear" w:color="auto" w:fill="FFFFFF" w:themeFill="background1"/>
              <w:jc w:val="center"/>
              <w:rPr>
                <w:rFonts w:ascii="Arial" w:hAnsi="Arial" w:cs="Arial"/>
                <w:b/>
                <w:sz w:val="21"/>
                <w:szCs w:val="21"/>
              </w:rPr>
            </w:pPr>
          </w:p>
          <w:p w14:paraId="7BB58AC6" w14:textId="77777777" w:rsidR="00165634" w:rsidRPr="001B62F9" w:rsidRDefault="00165634" w:rsidP="00A41CB2">
            <w:pPr>
              <w:shd w:val="clear" w:color="auto" w:fill="FFFFFF" w:themeFill="background1"/>
              <w:jc w:val="center"/>
              <w:rPr>
                <w:rFonts w:ascii="Arial" w:hAnsi="Arial" w:cs="Arial"/>
                <w:b/>
                <w:sz w:val="21"/>
                <w:szCs w:val="21"/>
              </w:rPr>
            </w:pPr>
          </w:p>
          <w:p w14:paraId="7E99D7B9" w14:textId="77777777" w:rsidR="00165634" w:rsidRPr="001B62F9" w:rsidRDefault="00165634" w:rsidP="00A41CB2">
            <w:pPr>
              <w:shd w:val="clear" w:color="auto" w:fill="FFFFFF" w:themeFill="background1"/>
              <w:jc w:val="center"/>
              <w:rPr>
                <w:rFonts w:ascii="Arial" w:hAnsi="Arial" w:cs="Arial"/>
                <w:b/>
                <w:sz w:val="21"/>
                <w:szCs w:val="21"/>
              </w:rPr>
            </w:pPr>
          </w:p>
          <w:p w14:paraId="6EF5C678" w14:textId="77777777" w:rsidR="00165634" w:rsidRPr="001B62F9" w:rsidRDefault="00165634" w:rsidP="00A41CB2">
            <w:pPr>
              <w:shd w:val="clear" w:color="auto" w:fill="FFFFFF" w:themeFill="background1"/>
              <w:jc w:val="center"/>
              <w:rPr>
                <w:rFonts w:ascii="Arial" w:hAnsi="Arial" w:cs="Arial"/>
                <w:b/>
                <w:sz w:val="21"/>
                <w:szCs w:val="21"/>
              </w:rPr>
            </w:pPr>
          </w:p>
          <w:p w14:paraId="65CBE9F2" w14:textId="77777777" w:rsidR="00165634" w:rsidRPr="001B62F9" w:rsidRDefault="00165634" w:rsidP="00A41CB2">
            <w:pPr>
              <w:shd w:val="clear" w:color="auto" w:fill="FFFFFF" w:themeFill="background1"/>
              <w:jc w:val="center"/>
              <w:rPr>
                <w:rFonts w:ascii="Arial" w:hAnsi="Arial" w:cs="Arial"/>
                <w:b/>
                <w:sz w:val="21"/>
                <w:szCs w:val="21"/>
              </w:rPr>
            </w:pPr>
          </w:p>
          <w:p w14:paraId="5ADAC899" w14:textId="77777777" w:rsidR="00165634" w:rsidRPr="001B62F9" w:rsidRDefault="00165634" w:rsidP="00A41CB2">
            <w:pPr>
              <w:shd w:val="clear" w:color="auto" w:fill="FFFFFF" w:themeFill="background1"/>
              <w:jc w:val="center"/>
              <w:rPr>
                <w:rFonts w:ascii="Arial" w:hAnsi="Arial" w:cs="Arial"/>
                <w:b/>
                <w:sz w:val="21"/>
                <w:szCs w:val="21"/>
              </w:rPr>
            </w:pPr>
          </w:p>
          <w:p w14:paraId="164E6DB3" w14:textId="77777777" w:rsidR="00165634" w:rsidRPr="001B62F9" w:rsidRDefault="00165634" w:rsidP="00A41CB2">
            <w:pPr>
              <w:shd w:val="clear" w:color="auto" w:fill="FFFFFF" w:themeFill="background1"/>
              <w:jc w:val="center"/>
              <w:rPr>
                <w:rFonts w:ascii="Arial" w:hAnsi="Arial" w:cs="Arial"/>
                <w:b/>
                <w:sz w:val="21"/>
                <w:szCs w:val="21"/>
              </w:rPr>
            </w:pPr>
            <w:r w:rsidRPr="001B62F9">
              <w:rPr>
                <w:rFonts w:ascii="Arial" w:hAnsi="Arial" w:cs="Arial"/>
                <w:b/>
                <w:sz w:val="21"/>
                <w:szCs w:val="21"/>
              </w:rPr>
              <w:t>Programación del calendario de sesiones ordinarias del Comité para el año 2020</w:t>
            </w:r>
          </w:p>
          <w:p w14:paraId="59D336E1" w14:textId="77777777" w:rsidR="00165634" w:rsidRPr="001B62F9" w:rsidRDefault="00165634" w:rsidP="00A41CB2">
            <w:pPr>
              <w:shd w:val="clear" w:color="auto" w:fill="FFFFFF" w:themeFill="background1"/>
              <w:jc w:val="center"/>
              <w:rPr>
                <w:rFonts w:ascii="Arial" w:hAnsi="Arial" w:cs="Arial"/>
                <w:sz w:val="21"/>
                <w:szCs w:val="21"/>
              </w:rPr>
            </w:pPr>
          </w:p>
        </w:tc>
        <w:tc>
          <w:tcPr>
            <w:tcW w:w="2126" w:type="dxa"/>
            <w:shd w:val="clear" w:color="auto" w:fill="FFFFFF" w:themeFill="background1"/>
          </w:tcPr>
          <w:p w14:paraId="16ED4130" w14:textId="77777777" w:rsidR="00165634" w:rsidRPr="001B62F9" w:rsidRDefault="00165634" w:rsidP="006641D8">
            <w:pPr>
              <w:shd w:val="clear" w:color="auto" w:fill="FFFFFF" w:themeFill="background1"/>
              <w:jc w:val="both"/>
              <w:rPr>
                <w:rFonts w:ascii="Arial" w:hAnsi="Arial" w:cs="Arial"/>
                <w:sz w:val="21"/>
                <w:szCs w:val="21"/>
              </w:rPr>
            </w:pPr>
          </w:p>
          <w:p w14:paraId="26EA940C" w14:textId="77777777" w:rsidR="00165634" w:rsidRPr="001B62F9" w:rsidRDefault="00165634" w:rsidP="006641D8">
            <w:pPr>
              <w:shd w:val="clear" w:color="auto" w:fill="FFFFFF" w:themeFill="background1"/>
              <w:jc w:val="both"/>
              <w:rPr>
                <w:rFonts w:ascii="Arial" w:hAnsi="Arial" w:cs="Arial"/>
                <w:sz w:val="21"/>
                <w:szCs w:val="21"/>
              </w:rPr>
            </w:pPr>
            <w:r w:rsidRPr="001B62F9">
              <w:rPr>
                <w:rFonts w:ascii="Arial" w:hAnsi="Arial" w:cs="Arial"/>
                <w:sz w:val="21"/>
                <w:szCs w:val="21"/>
              </w:rPr>
              <w:t xml:space="preserve">1.- Convocar a la sesión ordinaria a los integrantes del Comité, contemplando en la orden del día la programación del calendario de sesiones ordinarias. </w:t>
            </w:r>
          </w:p>
          <w:p w14:paraId="103E6063" w14:textId="77777777" w:rsidR="00165634" w:rsidRPr="001B62F9" w:rsidRDefault="00165634" w:rsidP="006641D8">
            <w:pPr>
              <w:shd w:val="clear" w:color="auto" w:fill="FFFFFF" w:themeFill="background1"/>
              <w:jc w:val="both"/>
              <w:rPr>
                <w:rFonts w:ascii="Arial" w:hAnsi="Arial" w:cs="Arial"/>
                <w:sz w:val="21"/>
                <w:szCs w:val="21"/>
              </w:rPr>
            </w:pPr>
          </w:p>
          <w:p w14:paraId="44046924" w14:textId="77777777" w:rsidR="00165634" w:rsidRPr="001B62F9" w:rsidRDefault="00165634" w:rsidP="006641D8">
            <w:pPr>
              <w:shd w:val="clear" w:color="auto" w:fill="FFFFFF" w:themeFill="background1"/>
              <w:jc w:val="both"/>
              <w:rPr>
                <w:rFonts w:ascii="Arial" w:hAnsi="Arial" w:cs="Arial"/>
                <w:sz w:val="21"/>
                <w:szCs w:val="21"/>
              </w:rPr>
            </w:pPr>
            <w:r w:rsidRPr="001B62F9">
              <w:rPr>
                <w:rFonts w:ascii="Arial" w:hAnsi="Arial" w:cs="Arial"/>
                <w:sz w:val="21"/>
                <w:szCs w:val="21"/>
              </w:rPr>
              <w:t xml:space="preserve">2.- Someter a consideración y votación de los integrantes del Comité el calendario de sesiones ordinarias. </w:t>
            </w:r>
          </w:p>
          <w:p w14:paraId="7842663D" w14:textId="77777777" w:rsidR="00165634" w:rsidRPr="001B62F9" w:rsidRDefault="00165634" w:rsidP="006641D8">
            <w:pPr>
              <w:shd w:val="clear" w:color="auto" w:fill="FFFFFF" w:themeFill="background1"/>
              <w:jc w:val="both"/>
              <w:rPr>
                <w:rFonts w:ascii="Arial" w:hAnsi="Arial" w:cs="Arial"/>
                <w:sz w:val="21"/>
                <w:szCs w:val="21"/>
              </w:rPr>
            </w:pPr>
          </w:p>
          <w:p w14:paraId="26591C09" w14:textId="77777777" w:rsidR="00165634" w:rsidRPr="001B62F9" w:rsidRDefault="00165634" w:rsidP="006641D8">
            <w:pPr>
              <w:shd w:val="clear" w:color="auto" w:fill="FFFFFF" w:themeFill="background1"/>
              <w:jc w:val="both"/>
              <w:rPr>
                <w:rFonts w:ascii="Arial" w:hAnsi="Arial" w:cs="Arial"/>
                <w:sz w:val="21"/>
                <w:szCs w:val="21"/>
              </w:rPr>
            </w:pPr>
          </w:p>
          <w:p w14:paraId="43955212" w14:textId="77777777" w:rsidR="00165634" w:rsidRPr="001B62F9" w:rsidRDefault="00165634" w:rsidP="006641D8">
            <w:pPr>
              <w:shd w:val="clear" w:color="auto" w:fill="FFFFFF" w:themeFill="background1"/>
              <w:jc w:val="both"/>
              <w:rPr>
                <w:rFonts w:ascii="Arial" w:hAnsi="Arial" w:cs="Arial"/>
                <w:sz w:val="21"/>
                <w:szCs w:val="21"/>
              </w:rPr>
            </w:pPr>
          </w:p>
          <w:p w14:paraId="527A5D58" w14:textId="77777777" w:rsidR="00165634" w:rsidRPr="001B62F9" w:rsidRDefault="00165634" w:rsidP="006641D8">
            <w:pPr>
              <w:shd w:val="clear" w:color="auto" w:fill="FFFFFF" w:themeFill="background1"/>
              <w:jc w:val="both"/>
              <w:rPr>
                <w:rFonts w:ascii="Arial" w:hAnsi="Arial" w:cs="Arial"/>
                <w:sz w:val="21"/>
                <w:szCs w:val="21"/>
              </w:rPr>
            </w:pPr>
          </w:p>
        </w:tc>
        <w:tc>
          <w:tcPr>
            <w:tcW w:w="1984" w:type="dxa"/>
            <w:shd w:val="clear" w:color="auto" w:fill="FFFFFF" w:themeFill="background1"/>
          </w:tcPr>
          <w:p w14:paraId="3B5BECE2" w14:textId="77777777" w:rsidR="00165634" w:rsidRPr="001B62F9" w:rsidRDefault="00165634" w:rsidP="006641D8">
            <w:pPr>
              <w:shd w:val="clear" w:color="auto" w:fill="FFFFFF" w:themeFill="background1"/>
              <w:jc w:val="both"/>
              <w:rPr>
                <w:rFonts w:ascii="Arial" w:hAnsi="Arial" w:cs="Arial"/>
                <w:sz w:val="21"/>
                <w:szCs w:val="21"/>
              </w:rPr>
            </w:pPr>
          </w:p>
          <w:p w14:paraId="509B73DD" w14:textId="77777777" w:rsidR="00165634" w:rsidRPr="001B62F9" w:rsidRDefault="00165634" w:rsidP="006641D8">
            <w:pPr>
              <w:shd w:val="clear" w:color="auto" w:fill="FFFFFF" w:themeFill="background1"/>
              <w:jc w:val="both"/>
              <w:rPr>
                <w:rFonts w:ascii="Arial" w:hAnsi="Arial" w:cs="Arial"/>
                <w:sz w:val="21"/>
                <w:szCs w:val="21"/>
              </w:rPr>
            </w:pPr>
            <w:r w:rsidRPr="001B62F9">
              <w:rPr>
                <w:rFonts w:ascii="Arial" w:hAnsi="Arial" w:cs="Arial"/>
                <w:sz w:val="21"/>
                <w:szCs w:val="21"/>
              </w:rPr>
              <w:t xml:space="preserve">1.- Convocatoria a los integrantes del Comité. </w:t>
            </w:r>
          </w:p>
          <w:p w14:paraId="76B8D659" w14:textId="77777777" w:rsidR="00165634" w:rsidRPr="001B62F9" w:rsidRDefault="00165634" w:rsidP="006641D8">
            <w:pPr>
              <w:shd w:val="clear" w:color="auto" w:fill="FFFFFF" w:themeFill="background1"/>
              <w:jc w:val="both"/>
              <w:rPr>
                <w:rFonts w:ascii="Arial" w:hAnsi="Arial" w:cs="Arial"/>
                <w:sz w:val="21"/>
                <w:szCs w:val="21"/>
              </w:rPr>
            </w:pPr>
          </w:p>
          <w:p w14:paraId="2C041835" w14:textId="77777777" w:rsidR="00165634" w:rsidRPr="001B62F9" w:rsidRDefault="00165634" w:rsidP="006641D8">
            <w:pPr>
              <w:shd w:val="clear" w:color="auto" w:fill="FFFFFF" w:themeFill="background1"/>
              <w:jc w:val="both"/>
              <w:rPr>
                <w:rFonts w:ascii="Arial" w:hAnsi="Arial" w:cs="Arial"/>
                <w:sz w:val="21"/>
                <w:szCs w:val="21"/>
              </w:rPr>
            </w:pPr>
          </w:p>
          <w:p w14:paraId="3421771B" w14:textId="77777777" w:rsidR="00165634" w:rsidRPr="001B62F9" w:rsidRDefault="00165634" w:rsidP="006641D8">
            <w:pPr>
              <w:shd w:val="clear" w:color="auto" w:fill="FFFFFF" w:themeFill="background1"/>
              <w:jc w:val="both"/>
              <w:rPr>
                <w:rFonts w:ascii="Arial" w:hAnsi="Arial" w:cs="Arial"/>
                <w:sz w:val="21"/>
                <w:szCs w:val="21"/>
              </w:rPr>
            </w:pPr>
          </w:p>
          <w:p w14:paraId="02E31616" w14:textId="77777777" w:rsidR="00165634" w:rsidRPr="001B62F9" w:rsidRDefault="00165634" w:rsidP="006641D8">
            <w:pPr>
              <w:shd w:val="clear" w:color="auto" w:fill="FFFFFF" w:themeFill="background1"/>
              <w:jc w:val="both"/>
              <w:rPr>
                <w:rFonts w:ascii="Arial" w:hAnsi="Arial" w:cs="Arial"/>
                <w:sz w:val="21"/>
                <w:szCs w:val="21"/>
              </w:rPr>
            </w:pPr>
          </w:p>
          <w:p w14:paraId="5CD30436" w14:textId="77777777" w:rsidR="00165634" w:rsidRPr="001B62F9" w:rsidRDefault="00165634" w:rsidP="006641D8">
            <w:pPr>
              <w:shd w:val="clear" w:color="auto" w:fill="FFFFFF" w:themeFill="background1"/>
              <w:jc w:val="both"/>
              <w:rPr>
                <w:rFonts w:ascii="Arial" w:hAnsi="Arial" w:cs="Arial"/>
                <w:sz w:val="21"/>
                <w:szCs w:val="21"/>
              </w:rPr>
            </w:pPr>
          </w:p>
          <w:p w14:paraId="26556AA1" w14:textId="77777777" w:rsidR="00165634" w:rsidRPr="001B62F9" w:rsidRDefault="00165634" w:rsidP="006641D8">
            <w:pPr>
              <w:shd w:val="clear" w:color="auto" w:fill="FFFFFF" w:themeFill="background1"/>
              <w:jc w:val="both"/>
              <w:rPr>
                <w:rFonts w:ascii="Arial" w:hAnsi="Arial" w:cs="Arial"/>
                <w:sz w:val="21"/>
                <w:szCs w:val="21"/>
              </w:rPr>
            </w:pPr>
          </w:p>
          <w:p w14:paraId="35E87942" w14:textId="77777777" w:rsidR="00165634" w:rsidRPr="001B62F9" w:rsidRDefault="00165634" w:rsidP="006641D8">
            <w:pPr>
              <w:shd w:val="clear" w:color="auto" w:fill="FFFFFF" w:themeFill="background1"/>
              <w:jc w:val="both"/>
              <w:rPr>
                <w:rFonts w:ascii="Arial" w:hAnsi="Arial" w:cs="Arial"/>
                <w:sz w:val="21"/>
                <w:szCs w:val="21"/>
              </w:rPr>
            </w:pPr>
          </w:p>
          <w:p w14:paraId="3280997E" w14:textId="77777777" w:rsidR="00165634" w:rsidRPr="001B62F9" w:rsidRDefault="00165634" w:rsidP="006641D8">
            <w:pPr>
              <w:shd w:val="clear" w:color="auto" w:fill="FFFFFF" w:themeFill="background1"/>
              <w:jc w:val="both"/>
              <w:rPr>
                <w:rFonts w:ascii="Arial" w:hAnsi="Arial" w:cs="Arial"/>
                <w:sz w:val="21"/>
                <w:szCs w:val="21"/>
              </w:rPr>
            </w:pPr>
            <w:r w:rsidRPr="001B62F9">
              <w:rPr>
                <w:rFonts w:ascii="Arial" w:hAnsi="Arial" w:cs="Arial"/>
                <w:sz w:val="21"/>
                <w:szCs w:val="21"/>
              </w:rPr>
              <w:t>2.- Acta de sesión ordinaria donde quede asentada el calendario de sesiones.</w:t>
            </w:r>
          </w:p>
          <w:p w14:paraId="0A8D3950" w14:textId="77777777" w:rsidR="00165634" w:rsidRPr="001B62F9" w:rsidRDefault="00165634" w:rsidP="006641D8">
            <w:pPr>
              <w:shd w:val="clear" w:color="auto" w:fill="FFFFFF" w:themeFill="background1"/>
              <w:jc w:val="both"/>
              <w:rPr>
                <w:rFonts w:ascii="Arial" w:hAnsi="Arial" w:cs="Arial"/>
                <w:sz w:val="21"/>
                <w:szCs w:val="21"/>
              </w:rPr>
            </w:pPr>
          </w:p>
          <w:p w14:paraId="66DC70ED" w14:textId="77777777" w:rsidR="00165634" w:rsidRPr="001B62F9" w:rsidRDefault="00165634" w:rsidP="006641D8">
            <w:pPr>
              <w:shd w:val="clear" w:color="auto" w:fill="FFFFFF" w:themeFill="background1"/>
              <w:jc w:val="both"/>
              <w:rPr>
                <w:rFonts w:ascii="Arial" w:hAnsi="Arial" w:cs="Arial"/>
                <w:sz w:val="21"/>
                <w:szCs w:val="21"/>
              </w:rPr>
            </w:pPr>
          </w:p>
          <w:p w14:paraId="31E51D26" w14:textId="77777777" w:rsidR="00165634" w:rsidRPr="001B62F9" w:rsidRDefault="00165634" w:rsidP="006641D8">
            <w:pPr>
              <w:shd w:val="clear" w:color="auto" w:fill="FFFFFF" w:themeFill="background1"/>
              <w:jc w:val="both"/>
              <w:rPr>
                <w:rFonts w:ascii="Arial" w:hAnsi="Arial" w:cs="Arial"/>
                <w:sz w:val="21"/>
                <w:szCs w:val="21"/>
              </w:rPr>
            </w:pPr>
          </w:p>
          <w:p w14:paraId="3D9C079B" w14:textId="77777777" w:rsidR="00165634" w:rsidRPr="001B62F9" w:rsidRDefault="00165634" w:rsidP="006641D8">
            <w:pPr>
              <w:shd w:val="clear" w:color="auto" w:fill="FFFFFF" w:themeFill="background1"/>
              <w:jc w:val="both"/>
              <w:rPr>
                <w:rFonts w:ascii="Arial" w:hAnsi="Arial" w:cs="Arial"/>
                <w:sz w:val="21"/>
                <w:szCs w:val="21"/>
              </w:rPr>
            </w:pPr>
            <w:r w:rsidRPr="001B62F9">
              <w:rPr>
                <w:rFonts w:ascii="Arial" w:hAnsi="Arial" w:cs="Arial"/>
                <w:sz w:val="21"/>
                <w:szCs w:val="21"/>
              </w:rPr>
              <w:t xml:space="preserve"> </w:t>
            </w:r>
          </w:p>
        </w:tc>
        <w:tc>
          <w:tcPr>
            <w:tcW w:w="1696" w:type="dxa"/>
            <w:shd w:val="clear" w:color="auto" w:fill="FFFFFF" w:themeFill="background1"/>
          </w:tcPr>
          <w:p w14:paraId="25DCA61E" w14:textId="77777777" w:rsidR="00165634" w:rsidRPr="001B62F9" w:rsidRDefault="00165634" w:rsidP="006641D8">
            <w:pPr>
              <w:shd w:val="clear" w:color="auto" w:fill="FFFFFF" w:themeFill="background1"/>
              <w:jc w:val="both"/>
              <w:rPr>
                <w:rFonts w:ascii="Arial" w:hAnsi="Arial" w:cs="Arial"/>
                <w:sz w:val="21"/>
                <w:szCs w:val="21"/>
              </w:rPr>
            </w:pPr>
          </w:p>
          <w:p w14:paraId="1CDD9A74" w14:textId="77777777" w:rsidR="000F3FAE" w:rsidRPr="001B62F9" w:rsidRDefault="000F3FAE" w:rsidP="006641D8">
            <w:pPr>
              <w:shd w:val="clear" w:color="auto" w:fill="FFFFFF" w:themeFill="background1"/>
              <w:jc w:val="both"/>
              <w:rPr>
                <w:rFonts w:ascii="Arial" w:hAnsi="Arial" w:cs="Arial"/>
                <w:sz w:val="21"/>
                <w:szCs w:val="21"/>
              </w:rPr>
            </w:pPr>
          </w:p>
          <w:p w14:paraId="7C7B078A" w14:textId="77777777" w:rsidR="000F3FAE" w:rsidRPr="001B62F9" w:rsidRDefault="000F3FAE" w:rsidP="006641D8">
            <w:pPr>
              <w:shd w:val="clear" w:color="auto" w:fill="FFFFFF" w:themeFill="background1"/>
              <w:jc w:val="both"/>
              <w:rPr>
                <w:rFonts w:ascii="Arial" w:hAnsi="Arial" w:cs="Arial"/>
                <w:sz w:val="21"/>
                <w:szCs w:val="21"/>
              </w:rPr>
            </w:pPr>
          </w:p>
          <w:p w14:paraId="16DD2A34" w14:textId="77777777" w:rsidR="000F3FAE" w:rsidRPr="001B62F9" w:rsidRDefault="000F3FAE" w:rsidP="006641D8">
            <w:pPr>
              <w:shd w:val="clear" w:color="auto" w:fill="FFFFFF" w:themeFill="background1"/>
              <w:jc w:val="both"/>
              <w:rPr>
                <w:rFonts w:ascii="Arial" w:hAnsi="Arial" w:cs="Arial"/>
                <w:sz w:val="21"/>
                <w:szCs w:val="21"/>
              </w:rPr>
            </w:pPr>
          </w:p>
          <w:p w14:paraId="3DA8C41D" w14:textId="77777777" w:rsidR="000F3FAE" w:rsidRPr="001B62F9" w:rsidRDefault="000F3FAE" w:rsidP="006641D8">
            <w:pPr>
              <w:shd w:val="clear" w:color="auto" w:fill="FFFFFF" w:themeFill="background1"/>
              <w:jc w:val="both"/>
              <w:rPr>
                <w:rFonts w:ascii="Arial" w:hAnsi="Arial" w:cs="Arial"/>
                <w:sz w:val="21"/>
                <w:szCs w:val="21"/>
              </w:rPr>
            </w:pPr>
          </w:p>
          <w:p w14:paraId="0E78615B" w14:textId="77777777" w:rsidR="000F3FAE" w:rsidRPr="001B62F9" w:rsidRDefault="000F3FAE" w:rsidP="006641D8">
            <w:pPr>
              <w:shd w:val="clear" w:color="auto" w:fill="FFFFFF" w:themeFill="background1"/>
              <w:jc w:val="both"/>
              <w:rPr>
                <w:rFonts w:ascii="Arial" w:hAnsi="Arial" w:cs="Arial"/>
                <w:sz w:val="21"/>
                <w:szCs w:val="21"/>
              </w:rPr>
            </w:pPr>
          </w:p>
          <w:p w14:paraId="3B3BAB36" w14:textId="77777777" w:rsidR="000F3FAE" w:rsidRPr="001B62F9" w:rsidRDefault="000F3FAE" w:rsidP="006641D8">
            <w:pPr>
              <w:shd w:val="clear" w:color="auto" w:fill="FFFFFF" w:themeFill="background1"/>
              <w:jc w:val="both"/>
              <w:rPr>
                <w:rFonts w:ascii="Arial" w:hAnsi="Arial" w:cs="Arial"/>
                <w:sz w:val="21"/>
                <w:szCs w:val="21"/>
              </w:rPr>
            </w:pPr>
          </w:p>
          <w:p w14:paraId="7B241792" w14:textId="77777777" w:rsidR="000F3FAE" w:rsidRPr="001B62F9" w:rsidRDefault="000F3FAE" w:rsidP="006641D8">
            <w:pPr>
              <w:shd w:val="clear" w:color="auto" w:fill="FFFFFF" w:themeFill="background1"/>
              <w:jc w:val="both"/>
              <w:rPr>
                <w:rFonts w:ascii="Arial" w:hAnsi="Arial" w:cs="Arial"/>
                <w:sz w:val="21"/>
                <w:szCs w:val="21"/>
              </w:rPr>
            </w:pPr>
          </w:p>
          <w:p w14:paraId="32A93DE4" w14:textId="77777777" w:rsidR="000F3FAE" w:rsidRPr="001B62F9" w:rsidRDefault="000F3FAE" w:rsidP="006641D8">
            <w:pPr>
              <w:shd w:val="clear" w:color="auto" w:fill="FFFFFF" w:themeFill="background1"/>
              <w:jc w:val="both"/>
              <w:rPr>
                <w:rFonts w:ascii="Arial" w:hAnsi="Arial" w:cs="Arial"/>
                <w:sz w:val="21"/>
                <w:szCs w:val="21"/>
              </w:rPr>
            </w:pPr>
          </w:p>
          <w:p w14:paraId="21B8256D" w14:textId="77777777" w:rsidR="000F3FAE" w:rsidRPr="001B62F9" w:rsidRDefault="000F3FAE" w:rsidP="006641D8">
            <w:pPr>
              <w:shd w:val="clear" w:color="auto" w:fill="FFFFFF" w:themeFill="background1"/>
              <w:jc w:val="both"/>
              <w:rPr>
                <w:rFonts w:ascii="Arial" w:hAnsi="Arial" w:cs="Arial"/>
                <w:sz w:val="21"/>
                <w:szCs w:val="21"/>
              </w:rPr>
            </w:pPr>
          </w:p>
          <w:p w14:paraId="30809905" w14:textId="77777777" w:rsidR="000F3FAE" w:rsidRPr="001B62F9" w:rsidRDefault="005B0466" w:rsidP="00141171">
            <w:pPr>
              <w:shd w:val="clear" w:color="auto" w:fill="FFFFFF" w:themeFill="background1"/>
              <w:jc w:val="center"/>
              <w:rPr>
                <w:rFonts w:ascii="Arial" w:hAnsi="Arial" w:cs="Arial"/>
                <w:sz w:val="21"/>
                <w:szCs w:val="21"/>
              </w:rPr>
            </w:pPr>
            <w:r w:rsidRPr="001B62F9">
              <w:rPr>
                <w:rFonts w:ascii="Arial" w:hAnsi="Arial" w:cs="Arial"/>
                <w:sz w:val="21"/>
                <w:szCs w:val="21"/>
              </w:rPr>
              <w:t>Índice de cumplimiento a la operación del Comité</w:t>
            </w:r>
          </w:p>
        </w:tc>
        <w:tc>
          <w:tcPr>
            <w:tcW w:w="2127" w:type="dxa"/>
            <w:shd w:val="clear" w:color="auto" w:fill="FFFFFF" w:themeFill="background1"/>
          </w:tcPr>
          <w:p w14:paraId="507B2729" w14:textId="77777777" w:rsidR="00165634" w:rsidRPr="001B62F9" w:rsidRDefault="00165634" w:rsidP="006641D8">
            <w:pPr>
              <w:shd w:val="clear" w:color="auto" w:fill="FFFFFF" w:themeFill="background1"/>
              <w:jc w:val="both"/>
              <w:rPr>
                <w:rFonts w:ascii="Arial" w:hAnsi="Arial" w:cs="Arial"/>
                <w:sz w:val="21"/>
                <w:szCs w:val="21"/>
              </w:rPr>
            </w:pPr>
          </w:p>
          <w:p w14:paraId="1F9A41A3" w14:textId="77777777" w:rsidR="00165634" w:rsidRPr="001B62F9" w:rsidRDefault="00165634" w:rsidP="006641D8">
            <w:pPr>
              <w:shd w:val="clear" w:color="auto" w:fill="FFFFFF" w:themeFill="background1"/>
              <w:jc w:val="both"/>
              <w:rPr>
                <w:rFonts w:ascii="Arial" w:hAnsi="Arial" w:cs="Arial"/>
                <w:sz w:val="21"/>
                <w:szCs w:val="21"/>
              </w:rPr>
            </w:pPr>
          </w:p>
          <w:p w14:paraId="7BD4D9B6" w14:textId="77777777" w:rsidR="00165634" w:rsidRPr="001B62F9" w:rsidRDefault="00165634" w:rsidP="006641D8">
            <w:pPr>
              <w:shd w:val="clear" w:color="auto" w:fill="FFFFFF" w:themeFill="background1"/>
              <w:jc w:val="both"/>
              <w:rPr>
                <w:rFonts w:ascii="Arial" w:hAnsi="Arial" w:cs="Arial"/>
                <w:b/>
                <w:i/>
                <w:sz w:val="21"/>
                <w:szCs w:val="21"/>
              </w:rPr>
            </w:pPr>
            <w:r w:rsidRPr="001B62F9">
              <w:rPr>
                <w:rFonts w:ascii="Arial" w:hAnsi="Arial" w:cs="Arial"/>
                <w:b/>
                <w:i/>
                <w:sz w:val="21"/>
                <w:szCs w:val="21"/>
              </w:rPr>
              <w:t xml:space="preserve">Enero </w:t>
            </w:r>
          </w:p>
          <w:p w14:paraId="2FB1109B" w14:textId="77777777" w:rsidR="00165634" w:rsidRPr="001B62F9" w:rsidRDefault="00165634" w:rsidP="006641D8">
            <w:pPr>
              <w:shd w:val="clear" w:color="auto" w:fill="FFFFFF" w:themeFill="background1"/>
              <w:jc w:val="both"/>
              <w:rPr>
                <w:rFonts w:ascii="Arial" w:hAnsi="Arial" w:cs="Arial"/>
                <w:i/>
                <w:sz w:val="21"/>
                <w:szCs w:val="21"/>
              </w:rPr>
            </w:pPr>
          </w:p>
          <w:p w14:paraId="36D6DCF5" w14:textId="77777777" w:rsidR="00165634" w:rsidRPr="001B62F9" w:rsidRDefault="00165634" w:rsidP="006641D8">
            <w:pPr>
              <w:shd w:val="clear" w:color="auto" w:fill="FFFFFF" w:themeFill="background1"/>
              <w:jc w:val="both"/>
              <w:rPr>
                <w:rFonts w:ascii="Arial" w:hAnsi="Arial" w:cs="Arial"/>
                <w:b/>
                <w:i/>
                <w:sz w:val="21"/>
                <w:szCs w:val="21"/>
              </w:rPr>
            </w:pPr>
            <w:r w:rsidRPr="001B62F9">
              <w:rPr>
                <w:rFonts w:ascii="Arial" w:hAnsi="Arial" w:cs="Arial"/>
                <w:b/>
                <w:i/>
                <w:sz w:val="21"/>
                <w:szCs w:val="21"/>
              </w:rPr>
              <w:t>Reporte a la Unidad Especializada:</w:t>
            </w:r>
          </w:p>
          <w:p w14:paraId="6BE763E4" w14:textId="77777777" w:rsidR="00165634" w:rsidRPr="001B62F9" w:rsidRDefault="00165634" w:rsidP="006641D8">
            <w:pPr>
              <w:shd w:val="clear" w:color="auto" w:fill="FFFFFF" w:themeFill="background1"/>
              <w:jc w:val="both"/>
              <w:rPr>
                <w:rFonts w:ascii="Arial" w:hAnsi="Arial" w:cs="Arial"/>
                <w:i/>
                <w:sz w:val="21"/>
                <w:szCs w:val="21"/>
              </w:rPr>
            </w:pPr>
          </w:p>
          <w:p w14:paraId="26F00735" w14:textId="77777777" w:rsidR="00165634" w:rsidRPr="001B62F9" w:rsidRDefault="00165634" w:rsidP="006641D8">
            <w:pPr>
              <w:shd w:val="clear" w:color="auto" w:fill="FFFFFF" w:themeFill="background1"/>
              <w:jc w:val="both"/>
              <w:rPr>
                <w:rFonts w:ascii="Arial" w:hAnsi="Arial" w:cs="Arial"/>
                <w:i/>
                <w:sz w:val="21"/>
                <w:szCs w:val="21"/>
              </w:rPr>
            </w:pPr>
            <w:r w:rsidRPr="001B62F9">
              <w:rPr>
                <w:rFonts w:ascii="Arial" w:hAnsi="Arial" w:cs="Arial"/>
                <w:i/>
                <w:sz w:val="21"/>
                <w:szCs w:val="21"/>
              </w:rPr>
              <w:t>Informe mensual de enero.</w:t>
            </w:r>
          </w:p>
          <w:p w14:paraId="61514CF3" w14:textId="77777777" w:rsidR="00165634" w:rsidRPr="001B62F9" w:rsidRDefault="00165634" w:rsidP="006641D8">
            <w:pPr>
              <w:shd w:val="clear" w:color="auto" w:fill="FFFFFF" w:themeFill="background1"/>
              <w:jc w:val="both"/>
              <w:rPr>
                <w:rFonts w:ascii="Arial" w:hAnsi="Arial" w:cs="Arial"/>
                <w:i/>
                <w:sz w:val="21"/>
                <w:szCs w:val="21"/>
              </w:rPr>
            </w:pPr>
          </w:p>
          <w:p w14:paraId="0701F82C" w14:textId="77777777" w:rsidR="00165634" w:rsidRPr="001B62F9" w:rsidRDefault="00165634" w:rsidP="006641D8">
            <w:pPr>
              <w:shd w:val="clear" w:color="auto" w:fill="FFFFFF" w:themeFill="background1"/>
              <w:jc w:val="both"/>
              <w:rPr>
                <w:rFonts w:ascii="Arial" w:hAnsi="Arial" w:cs="Arial"/>
                <w:b/>
                <w:i/>
                <w:sz w:val="21"/>
                <w:szCs w:val="21"/>
              </w:rPr>
            </w:pPr>
            <w:r w:rsidRPr="001B62F9">
              <w:rPr>
                <w:rFonts w:ascii="Arial" w:hAnsi="Arial" w:cs="Arial"/>
                <w:b/>
                <w:i/>
                <w:sz w:val="21"/>
                <w:szCs w:val="21"/>
              </w:rPr>
              <w:t xml:space="preserve">Evidencia que debe adjuntarse al informe mensual:  </w:t>
            </w:r>
          </w:p>
          <w:p w14:paraId="719A670E" w14:textId="77777777" w:rsidR="00165634" w:rsidRPr="001B62F9" w:rsidRDefault="00165634" w:rsidP="006641D8">
            <w:pPr>
              <w:shd w:val="clear" w:color="auto" w:fill="FFFFFF" w:themeFill="background1"/>
              <w:jc w:val="both"/>
              <w:rPr>
                <w:rFonts w:ascii="Arial" w:hAnsi="Arial" w:cs="Arial"/>
                <w:i/>
                <w:sz w:val="21"/>
                <w:szCs w:val="21"/>
              </w:rPr>
            </w:pPr>
          </w:p>
          <w:p w14:paraId="4B707155" w14:textId="77777777" w:rsidR="00165634" w:rsidRPr="001B62F9" w:rsidRDefault="00165634" w:rsidP="006641D8">
            <w:pPr>
              <w:shd w:val="clear" w:color="auto" w:fill="FFFFFF" w:themeFill="background1"/>
              <w:jc w:val="both"/>
              <w:rPr>
                <w:rFonts w:ascii="Arial" w:hAnsi="Arial" w:cs="Arial"/>
                <w:i/>
                <w:sz w:val="21"/>
                <w:szCs w:val="21"/>
              </w:rPr>
            </w:pPr>
            <w:r w:rsidRPr="001B62F9">
              <w:rPr>
                <w:rFonts w:ascii="Arial" w:hAnsi="Arial" w:cs="Arial"/>
                <w:i/>
                <w:sz w:val="21"/>
                <w:szCs w:val="21"/>
              </w:rPr>
              <w:t xml:space="preserve">1. Acta de sesión en la que quede asentado el calendario de sesiones ordinarias. </w:t>
            </w:r>
          </w:p>
          <w:p w14:paraId="33B89D6D" w14:textId="77777777" w:rsidR="00165634" w:rsidRPr="001B62F9" w:rsidRDefault="00165634" w:rsidP="006641D8">
            <w:pPr>
              <w:shd w:val="clear" w:color="auto" w:fill="FFFFFF" w:themeFill="background1"/>
              <w:jc w:val="both"/>
              <w:rPr>
                <w:rFonts w:ascii="Arial" w:hAnsi="Arial" w:cs="Arial"/>
                <w:sz w:val="21"/>
                <w:szCs w:val="21"/>
              </w:rPr>
            </w:pPr>
            <w:r w:rsidRPr="001B62F9">
              <w:rPr>
                <w:rFonts w:ascii="Arial" w:hAnsi="Arial" w:cs="Arial"/>
                <w:i/>
                <w:sz w:val="21"/>
                <w:szCs w:val="21"/>
              </w:rPr>
              <w:t xml:space="preserve"> </w:t>
            </w:r>
          </w:p>
        </w:tc>
      </w:tr>
      <w:tr w:rsidR="00165634" w:rsidRPr="001B62F9" w14:paraId="463AA7B4" w14:textId="77777777" w:rsidTr="006641D8">
        <w:trPr>
          <w:trHeight w:val="841"/>
        </w:trPr>
        <w:tc>
          <w:tcPr>
            <w:tcW w:w="567" w:type="dxa"/>
            <w:shd w:val="clear" w:color="auto" w:fill="FFFFFF" w:themeFill="background1"/>
          </w:tcPr>
          <w:p w14:paraId="51D93187" w14:textId="77777777" w:rsidR="00165634" w:rsidRPr="001B62F9" w:rsidRDefault="00165634" w:rsidP="00A41CB2">
            <w:pPr>
              <w:shd w:val="clear" w:color="auto" w:fill="FFFFFF" w:themeFill="background1"/>
              <w:jc w:val="center"/>
              <w:rPr>
                <w:rFonts w:ascii="Arial" w:hAnsi="Arial" w:cs="Arial"/>
                <w:sz w:val="21"/>
                <w:szCs w:val="21"/>
              </w:rPr>
            </w:pPr>
          </w:p>
          <w:p w14:paraId="144DDD2A" w14:textId="77777777" w:rsidR="00165634" w:rsidRPr="001B62F9" w:rsidRDefault="00165634" w:rsidP="00A41CB2">
            <w:pPr>
              <w:shd w:val="clear" w:color="auto" w:fill="FFFFFF" w:themeFill="background1"/>
              <w:jc w:val="center"/>
              <w:rPr>
                <w:rFonts w:ascii="Arial" w:hAnsi="Arial" w:cs="Arial"/>
                <w:sz w:val="21"/>
                <w:szCs w:val="21"/>
              </w:rPr>
            </w:pPr>
          </w:p>
          <w:p w14:paraId="0A2A54ED" w14:textId="77777777" w:rsidR="00165634" w:rsidRPr="001B62F9" w:rsidRDefault="00165634" w:rsidP="00A41CB2">
            <w:pPr>
              <w:shd w:val="clear" w:color="auto" w:fill="FFFFFF" w:themeFill="background1"/>
              <w:jc w:val="center"/>
              <w:rPr>
                <w:rFonts w:ascii="Arial" w:hAnsi="Arial" w:cs="Arial"/>
                <w:sz w:val="21"/>
                <w:szCs w:val="21"/>
              </w:rPr>
            </w:pPr>
          </w:p>
          <w:p w14:paraId="1508B236" w14:textId="77777777" w:rsidR="00165634" w:rsidRPr="001B62F9" w:rsidRDefault="00165634" w:rsidP="00A41CB2">
            <w:pPr>
              <w:shd w:val="clear" w:color="auto" w:fill="FFFFFF" w:themeFill="background1"/>
              <w:jc w:val="center"/>
              <w:rPr>
                <w:rFonts w:ascii="Arial" w:hAnsi="Arial" w:cs="Arial"/>
                <w:sz w:val="21"/>
                <w:szCs w:val="21"/>
              </w:rPr>
            </w:pPr>
          </w:p>
          <w:p w14:paraId="09A9783E" w14:textId="77777777" w:rsidR="00165634" w:rsidRPr="001B62F9" w:rsidRDefault="00165634" w:rsidP="00A41CB2">
            <w:pPr>
              <w:shd w:val="clear" w:color="auto" w:fill="FFFFFF" w:themeFill="background1"/>
              <w:jc w:val="center"/>
              <w:rPr>
                <w:rFonts w:ascii="Arial" w:hAnsi="Arial" w:cs="Arial"/>
                <w:sz w:val="21"/>
                <w:szCs w:val="21"/>
              </w:rPr>
            </w:pPr>
          </w:p>
          <w:p w14:paraId="4576A5F5" w14:textId="77777777" w:rsidR="00165634" w:rsidRPr="001B62F9" w:rsidRDefault="00165634" w:rsidP="00A41CB2">
            <w:pPr>
              <w:shd w:val="clear" w:color="auto" w:fill="FFFFFF" w:themeFill="background1"/>
              <w:jc w:val="center"/>
              <w:rPr>
                <w:rFonts w:ascii="Arial" w:hAnsi="Arial" w:cs="Arial"/>
                <w:sz w:val="21"/>
                <w:szCs w:val="21"/>
              </w:rPr>
            </w:pPr>
          </w:p>
          <w:p w14:paraId="73C9941F" w14:textId="77777777" w:rsidR="00165634" w:rsidRPr="001B62F9" w:rsidRDefault="00165634" w:rsidP="00A41CB2">
            <w:pPr>
              <w:shd w:val="clear" w:color="auto" w:fill="FFFFFF" w:themeFill="background1"/>
              <w:jc w:val="center"/>
              <w:rPr>
                <w:rFonts w:ascii="Arial" w:hAnsi="Arial" w:cs="Arial"/>
                <w:sz w:val="21"/>
                <w:szCs w:val="21"/>
              </w:rPr>
            </w:pPr>
          </w:p>
          <w:p w14:paraId="17446D97" w14:textId="77777777" w:rsidR="00165634" w:rsidRPr="001B62F9" w:rsidRDefault="00165634" w:rsidP="00A41CB2">
            <w:pPr>
              <w:shd w:val="clear" w:color="auto" w:fill="FFFFFF" w:themeFill="background1"/>
              <w:jc w:val="center"/>
              <w:rPr>
                <w:rFonts w:ascii="Arial" w:hAnsi="Arial" w:cs="Arial"/>
                <w:sz w:val="21"/>
                <w:szCs w:val="21"/>
              </w:rPr>
            </w:pPr>
          </w:p>
          <w:p w14:paraId="372CE4F1" w14:textId="77777777" w:rsidR="00165634" w:rsidRPr="001B62F9" w:rsidRDefault="00165634" w:rsidP="00A41CB2">
            <w:pPr>
              <w:shd w:val="clear" w:color="auto" w:fill="FFFFFF" w:themeFill="background1"/>
              <w:jc w:val="center"/>
              <w:rPr>
                <w:rFonts w:ascii="Arial" w:hAnsi="Arial" w:cs="Arial"/>
                <w:sz w:val="21"/>
                <w:szCs w:val="21"/>
              </w:rPr>
            </w:pPr>
          </w:p>
          <w:p w14:paraId="5057B609" w14:textId="77777777" w:rsidR="00165634" w:rsidRPr="001B62F9" w:rsidRDefault="00165634" w:rsidP="00A41CB2">
            <w:pPr>
              <w:shd w:val="clear" w:color="auto" w:fill="FFFFFF" w:themeFill="background1"/>
              <w:jc w:val="center"/>
              <w:rPr>
                <w:rFonts w:ascii="Arial" w:hAnsi="Arial" w:cs="Arial"/>
                <w:sz w:val="21"/>
                <w:szCs w:val="21"/>
              </w:rPr>
            </w:pPr>
          </w:p>
          <w:p w14:paraId="4FEF51DB" w14:textId="77777777" w:rsidR="00165634" w:rsidRPr="001B62F9" w:rsidRDefault="00165634" w:rsidP="00A41CB2">
            <w:pPr>
              <w:shd w:val="clear" w:color="auto" w:fill="FFFFFF" w:themeFill="background1"/>
              <w:jc w:val="center"/>
              <w:rPr>
                <w:rFonts w:ascii="Arial" w:hAnsi="Arial" w:cs="Arial"/>
                <w:sz w:val="21"/>
                <w:szCs w:val="21"/>
              </w:rPr>
            </w:pPr>
          </w:p>
          <w:p w14:paraId="2B242F8D" w14:textId="77777777" w:rsidR="00165634" w:rsidRPr="001B62F9" w:rsidRDefault="00165634" w:rsidP="00A41CB2">
            <w:pPr>
              <w:shd w:val="clear" w:color="auto" w:fill="FFFFFF" w:themeFill="background1"/>
              <w:jc w:val="center"/>
              <w:rPr>
                <w:rFonts w:ascii="Arial" w:hAnsi="Arial" w:cs="Arial"/>
                <w:sz w:val="21"/>
                <w:szCs w:val="21"/>
              </w:rPr>
            </w:pPr>
          </w:p>
          <w:p w14:paraId="26410AC4" w14:textId="77777777" w:rsidR="00165634" w:rsidRPr="001B62F9" w:rsidRDefault="00165634" w:rsidP="00A41CB2">
            <w:pPr>
              <w:shd w:val="clear" w:color="auto" w:fill="FFFFFF" w:themeFill="background1"/>
              <w:jc w:val="center"/>
              <w:rPr>
                <w:rFonts w:ascii="Arial" w:hAnsi="Arial" w:cs="Arial"/>
                <w:sz w:val="21"/>
                <w:szCs w:val="21"/>
              </w:rPr>
            </w:pPr>
          </w:p>
          <w:p w14:paraId="2846D32D" w14:textId="77777777" w:rsidR="00165634" w:rsidRPr="001B62F9" w:rsidRDefault="00165634" w:rsidP="00A41CB2">
            <w:pPr>
              <w:shd w:val="clear" w:color="auto" w:fill="FFFFFF" w:themeFill="background1"/>
              <w:jc w:val="center"/>
              <w:rPr>
                <w:rFonts w:ascii="Arial" w:hAnsi="Arial" w:cs="Arial"/>
                <w:b/>
                <w:sz w:val="21"/>
                <w:szCs w:val="21"/>
              </w:rPr>
            </w:pPr>
            <w:r w:rsidRPr="001B62F9">
              <w:rPr>
                <w:rFonts w:ascii="Arial" w:hAnsi="Arial" w:cs="Arial"/>
                <w:b/>
                <w:sz w:val="21"/>
                <w:szCs w:val="21"/>
              </w:rPr>
              <w:lastRenderedPageBreak/>
              <w:t>3</w:t>
            </w:r>
          </w:p>
        </w:tc>
        <w:tc>
          <w:tcPr>
            <w:tcW w:w="1990" w:type="dxa"/>
            <w:shd w:val="clear" w:color="auto" w:fill="FFFFFF" w:themeFill="background1"/>
          </w:tcPr>
          <w:p w14:paraId="4020343F" w14:textId="77777777" w:rsidR="00165634" w:rsidRPr="001B62F9" w:rsidRDefault="00165634" w:rsidP="00A41CB2">
            <w:pPr>
              <w:shd w:val="clear" w:color="auto" w:fill="FFFFFF" w:themeFill="background1"/>
              <w:jc w:val="center"/>
              <w:rPr>
                <w:rFonts w:ascii="Arial" w:hAnsi="Arial" w:cs="Arial"/>
                <w:b/>
                <w:sz w:val="21"/>
                <w:szCs w:val="21"/>
              </w:rPr>
            </w:pPr>
          </w:p>
          <w:p w14:paraId="2E8138FE" w14:textId="77777777" w:rsidR="00165634" w:rsidRPr="001B62F9" w:rsidRDefault="00165634" w:rsidP="00A41CB2">
            <w:pPr>
              <w:shd w:val="clear" w:color="auto" w:fill="FFFFFF" w:themeFill="background1"/>
              <w:jc w:val="center"/>
              <w:rPr>
                <w:rFonts w:ascii="Arial" w:hAnsi="Arial" w:cs="Arial"/>
                <w:b/>
                <w:sz w:val="21"/>
                <w:szCs w:val="21"/>
              </w:rPr>
            </w:pPr>
          </w:p>
          <w:p w14:paraId="2E743587" w14:textId="77777777" w:rsidR="00165634" w:rsidRPr="001B62F9" w:rsidRDefault="00165634" w:rsidP="00A41CB2">
            <w:pPr>
              <w:shd w:val="clear" w:color="auto" w:fill="FFFFFF" w:themeFill="background1"/>
              <w:jc w:val="center"/>
              <w:rPr>
                <w:rFonts w:ascii="Arial" w:hAnsi="Arial" w:cs="Arial"/>
                <w:b/>
                <w:sz w:val="21"/>
                <w:szCs w:val="21"/>
              </w:rPr>
            </w:pPr>
          </w:p>
          <w:p w14:paraId="3B3639EF" w14:textId="77777777" w:rsidR="00165634" w:rsidRPr="001B62F9" w:rsidRDefault="00165634" w:rsidP="00A41CB2">
            <w:pPr>
              <w:shd w:val="clear" w:color="auto" w:fill="FFFFFF" w:themeFill="background1"/>
              <w:jc w:val="center"/>
              <w:rPr>
                <w:rFonts w:ascii="Arial" w:hAnsi="Arial" w:cs="Arial"/>
                <w:b/>
                <w:sz w:val="21"/>
                <w:szCs w:val="21"/>
              </w:rPr>
            </w:pPr>
          </w:p>
          <w:p w14:paraId="2A596103" w14:textId="77777777" w:rsidR="00165634" w:rsidRPr="001B62F9" w:rsidRDefault="00165634" w:rsidP="00A41CB2">
            <w:pPr>
              <w:shd w:val="clear" w:color="auto" w:fill="FFFFFF" w:themeFill="background1"/>
              <w:jc w:val="center"/>
              <w:rPr>
                <w:rFonts w:ascii="Arial" w:hAnsi="Arial" w:cs="Arial"/>
                <w:b/>
                <w:sz w:val="21"/>
                <w:szCs w:val="21"/>
              </w:rPr>
            </w:pPr>
          </w:p>
          <w:p w14:paraId="41EB8C1A" w14:textId="77777777" w:rsidR="00165634" w:rsidRPr="001B62F9" w:rsidRDefault="00165634" w:rsidP="00A41CB2">
            <w:pPr>
              <w:shd w:val="clear" w:color="auto" w:fill="FFFFFF" w:themeFill="background1"/>
              <w:jc w:val="center"/>
              <w:rPr>
                <w:rFonts w:ascii="Arial" w:hAnsi="Arial" w:cs="Arial"/>
                <w:b/>
                <w:sz w:val="21"/>
                <w:szCs w:val="21"/>
              </w:rPr>
            </w:pPr>
          </w:p>
          <w:p w14:paraId="046A9D63" w14:textId="77777777" w:rsidR="00165634" w:rsidRPr="001B62F9" w:rsidRDefault="00165634" w:rsidP="00A41CB2">
            <w:pPr>
              <w:shd w:val="clear" w:color="auto" w:fill="FFFFFF" w:themeFill="background1"/>
              <w:jc w:val="center"/>
              <w:rPr>
                <w:rFonts w:ascii="Arial" w:hAnsi="Arial" w:cs="Arial"/>
                <w:b/>
                <w:sz w:val="21"/>
                <w:szCs w:val="21"/>
              </w:rPr>
            </w:pPr>
          </w:p>
          <w:p w14:paraId="09248D93" w14:textId="77777777" w:rsidR="00165634" w:rsidRPr="001B62F9" w:rsidRDefault="00165634" w:rsidP="00A41CB2">
            <w:pPr>
              <w:shd w:val="clear" w:color="auto" w:fill="FFFFFF" w:themeFill="background1"/>
              <w:jc w:val="center"/>
              <w:rPr>
                <w:rFonts w:ascii="Arial" w:hAnsi="Arial" w:cs="Arial"/>
                <w:b/>
                <w:sz w:val="21"/>
                <w:szCs w:val="21"/>
              </w:rPr>
            </w:pPr>
          </w:p>
          <w:p w14:paraId="5A57F321" w14:textId="77777777" w:rsidR="00165634" w:rsidRPr="001B62F9" w:rsidRDefault="00165634" w:rsidP="00A41CB2">
            <w:pPr>
              <w:shd w:val="clear" w:color="auto" w:fill="FFFFFF" w:themeFill="background1"/>
              <w:jc w:val="center"/>
              <w:rPr>
                <w:rFonts w:ascii="Arial" w:hAnsi="Arial" w:cs="Arial"/>
                <w:b/>
                <w:sz w:val="21"/>
                <w:szCs w:val="21"/>
              </w:rPr>
            </w:pPr>
          </w:p>
          <w:p w14:paraId="7B1711B3" w14:textId="77777777" w:rsidR="00165634" w:rsidRPr="001B62F9" w:rsidRDefault="00165634" w:rsidP="00A41CB2">
            <w:pPr>
              <w:shd w:val="clear" w:color="auto" w:fill="FFFFFF" w:themeFill="background1"/>
              <w:jc w:val="center"/>
              <w:rPr>
                <w:rFonts w:ascii="Arial" w:hAnsi="Arial" w:cs="Arial"/>
                <w:b/>
                <w:sz w:val="21"/>
                <w:szCs w:val="21"/>
              </w:rPr>
            </w:pPr>
          </w:p>
          <w:p w14:paraId="3F0F02A1" w14:textId="77777777" w:rsidR="00165634" w:rsidRPr="001B62F9" w:rsidRDefault="00165634" w:rsidP="00A41CB2">
            <w:pPr>
              <w:shd w:val="clear" w:color="auto" w:fill="FFFFFF" w:themeFill="background1"/>
              <w:jc w:val="center"/>
              <w:rPr>
                <w:rFonts w:ascii="Arial" w:hAnsi="Arial" w:cs="Arial"/>
                <w:b/>
                <w:sz w:val="21"/>
                <w:szCs w:val="21"/>
              </w:rPr>
            </w:pPr>
          </w:p>
          <w:p w14:paraId="3DE4A50B" w14:textId="77777777" w:rsidR="00165634" w:rsidRPr="001B62F9" w:rsidRDefault="00165634" w:rsidP="00A41CB2">
            <w:pPr>
              <w:shd w:val="clear" w:color="auto" w:fill="FFFFFF" w:themeFill="background1"/>
              <w:jc w:val="center"/>
              <w:rPr>
                <w:rFonts w:ascii="Arial" w:hAnsi="Arial" w:cs="Arial"/>
                <w:b/>
                <w:sz w:val="21"/>
                <w:szCs w:val="21"/>
              </w:rPr>
            </w:pPr>
            <w:r w:rsidRPr="001B62F9">
              <w:rPr>
                <w:rFonts w:ascii="Arial" w:hAnsi="Arial" w:cs="Arial"/>
                <w:b/>
                <w:sz w:val="21"/>
                <w:szCs w:val="21"/>
              </w:rPr>
              <w:t xml:space="preserve">Difusión </w:t>
            </w:r>
            <w:r w:rsidR="000F3FAE" w:rsidRPr="001B62F9">
              <w:rPr>
                <w:rFonts w:ascii="Arial" w:hAnsi="Arial" w:cs="Arial"/>
                <w:b/>
                <w:sz w:val="21"/>
                <w:szCs w:val="21"/>
              </w:rPr>
              <w:t xml:space="preserve">al Comité de Ética </w:t>
            </w:r>
            <w:r w:rsidR="000F3FAE" w:rsidRPr="001B62F9">
              <w:rPr>
                <w:rFonts w:ascii="Arial" w:hAnsi="Arial" w:cs="Arial"/>
                <w:b/>
                <w:sz w:val="21"/>
                <w:szCs w:val="21"/>
              </w:rPr>
              <w:lastRenderedPageBreak/>
              <w:t>del resumen ejecutivo de la PNA</w:t>
            </w:r>
          </w:p>
          <w:p w14:paraId="079C6693" w14:textId="77777777" w:rsidR="00165634" w:rsidRPr="001B62F9" w:rsidRDefault="00165634" w:rsidP="00A41CB2">
            <w:pPr>
              <w:shd w:val="clear" w:color="auto" w:fill="FFFFFF" w:themeFill="background1"/>
              <w:jc w:val="center"/>
              <w:rPr>
                <w:rFonts w:ascii="Arial" w:hAnsi="Arial" w:cs="Arial"/>
                <w:b/>
                <w:sz w:val="21"/>
                <w:szCs w:val="21"/>
              </w:rPr>
            </w:pPr>
          </w:p>
          <w:p w14:paraId="1617C522" w14:textId="77777777" w:rsidR="00165634" w:rsidRPr="001B62F9" w:rsidRDefault="00165634" w:rsidP="00A41CB2">
            <w:pPr>
              <w:shd w:val="clear" w:color="auto" w:fill="FFFFFF" w:themeFill="background1"/>
              <w:jc w:val="center"/>
              <w:rPr>
                <w:rFonts w:ascii="Arial" w:hAnsi="Arial" w:cs="Arial"/>
                <w:b/>
                <w:sz w:val="21"/>
                <w:szCs w:val="21"/>
              </w:rPr>
            </w:pPr>
          </w:p>
          <w:p w14:paraId="28F277E1" w14:textId="77777777" w:rsidR="00165634" w:rsidRPr="001B62F9" w:rsidRDefault="00165634" w:rsidP="00A41CB2">
            <w:pPr>
              <w:shd w:val="clear" w:color="auto" w:fill="FFFFFF" w:themeFill="background1"/>
              <w:jc w:val="center"/>
              <w:rPr>
                <w:rFonts w:ascii="Arial" w:hAnsi="Arial" w:cs="Arial"/>
                <w:b/>
                <w:sz w:val="21"/>
                <w:szCs w:val="21"/>
              </w:rPr>
            </w:pPr>
          </w:p>
          <w:p w14:paraId="78EDB3FF" w14:textId="77777777" w:rsidR="00165634" w:rsidRPr="001B62F9" w:rsidRDefault="00165634" w:rsidP="00A41CB2">
            <w:pPr>
              <w:shd w:val="clear" w:color="auto" w:fill="FFFFFF" w:themeFill="background1"/>
              <w:jc w:val="center"/>
              <w:rPr>
                <w:rFonts w:ascii="Arial" w:hAnsi="Arial" w:cs="Arial"/>
                <w:b/>
                <w:sz w:val="21"/>
                <w:szCs w:val="21"/>
              </w:rPr>
            </w:pPr>
          </w:p>
        </w:tc>
        <w:tc>
          <w:tcPr>
            <w:tcW w:w="2126" w:type="dxa"/>
            <w:shd w:val="clear" w:color="auto" w:fill="FFFFFF" w:themeFill="background1"/>
          </w:tcPr>
          <w:p w14:paraId="521F45DB" w14:textId="77777777" w:rsidR="00165634" w:rsidRPr="001B62F9" w:rsidRDefault="00165634" w:rsidP="006641D8">
            <w:pPr>
              <w:shd w:val="clear" w:color="auto" w:fill="FFFFFF" w:themeFill="background1"/>
              <w:jc w:val="both"/>
              <w:rPr>
                <w:rFonts w:ascii="Arial" w:hAnsi="Arial" w:cs="Arial"/>
                <w:sz w:val="21"/>
                <w:szCs w:val="21"/>
              </w:rPr>
            </w:pPr>
          </w:p>
          <w:p w14:paraId="14C7C518" w14:textId="77777777" w:rsidR="00165634" w:rsidRPr="001B62F9" w:rsidRDefault="00165634" w:rsidP="006641D8">
            <w:pPr>
              <w:shd w:val="clear" w:color="auto" w:fill="FFFFFF" w:themeFill="background1"/>
              <w:jc w:val="both"/>
              <w:rPr>
                <w:rFonts w:ascii="Arial" w:hAnsi="Arial" w:cs="Arial"/>
                <w:sz w:val="21"/>
                <w:szCs w:val="21"/>
              </w:rPr>
            </w:pPr>
            <w:r w:rsidRPr="001B62F9">
              <w:rPr>
                <w:rFonts w:ascii="Arial" w:hAnsi="Arial" w:cs="Arial"/>
                <w:sz w:val="21"/>
                <w:szCs w:val="21"/>
              </w:rPr>
              <w:t xml:space="preserve">1.- </w:t>
            </w:r>
            <w:r w:rsidR="000F3FAE" w:rsidRPr="001B62F9">
              <w:rPr>
                <w:rFonts w:ascii="Arial" w:hAnsi="Arial" w:cs="Arial"/>
                <w:sz w:val="21"/>
                <w:szCs w:val="21"/>
              </w:rPr>
              <w:t xml:space="preserve">Entrega del resumen ejecutivo de la PNA a los integrantes del Comité, de manera digital o física. </w:t>
            </w:r>
          </w:p>
          <w:p w14:paraId="4EE0D7B9" w14:textId="77777777" w:rsidR="000F3FAE" w:rsidRPr="001B62F9" w:rsidRDefault="000F3FAE" w:rsidP="006641D8">
            <w:pPr>
              <w:shd w:val="clear" w:color="auto" w:fill="FFFFFF" w:themeFill="background1"/>
              <w:jc w:val="both"/>
              <w:rPr>
                <w:rFonts w:ascii="Arial" w:hAnsi="Arial" w:cs="Arial"/>
                <w:sz w:val="21"/>
                <w:szCs w:val="21"/>
              </w:rPr>
            </w:pPr>
          </w:p>
          <w:p w14:paraId="22C0C247" w14:textId="77777777" w:rsidR="000F3FAE" w:rsidRPr="001B62F9" w:rsidRDefault="000F3FAE" w:rsidP="006641D8">
            <w:pPr>
              <w:shd w:val="clear" w:color="auto" w:fill="FFFFFF" w:themeFill="background1"/>
              <w:jc w:val="both"/>
              <w:rPr>
                <w:rFonts w:ascii="Arial" w:hAnsi="Arial" w:cs="Arial"/>
                <w:sz w:val="21"/>
                <w:szCs w:val="21"/>
              </w:rPr>
            </w:pPr>
          </w:p>
          <w:p w14:paraId="57E9F11D" w14:textId="77777777" w:rsidR="000F3FAE" w:rsidRPr="001B62F9" w:rsidRDefault="000F3FAE" w:rsidP="006641D8">
            <w:pPr>
              <w:shd w:val="clear" w:color="auto" w:fill="FFFFFF" w:themeFill="background1"/>
              <w:jc w:val="both"/>
              <w:rPr>
                <w:rFonts w:ascii="Arial" w:hAnsi="Arial" w:cs="Arial"/>
                <w:sz w:val="21"/>
                <w:szCs w:val="21"/>
              </w:rPr>
            </w:pPr>
            <w:r w:rsidRPr="001B62F9">
              <w:rPr>
                <w:rFonts w:ascii="Arial" w:hAnsi="Arial" w:cs="Arial"/>
                <w:sz w:val="21"/>
                <w:szCs w:val="21"/>
              </w:rPr>
              <w:t xml:space="preserve">2.- Recabar la lista de recepción y conocimiento por parte de los </w:t>
            </w:r>
            <w:r w:rsidRPr="001B62F9">
              <w:rPr>
                <w:rFonts w:ascii="Arial" w:hAnsi="Arial" w:cs="Arial"/>
                <w:sz w:val="21"/>
                <w:szCs w:val="21"/>
              </w:rPr>
              <w:lastRenderedPageBreak/>
              <w:t xml:space="preserve">integrantes del Comité de la PNA. </w:t>
            </w:r>
          </w:p>
          <w:p w14:paraId="44D3BEC6" w14:textId="77777777" w:rsidR="00165634" w:rsidRPr="001B62F9" w:rsidRDefault="00165634" w:rsidP="006641D8">
            <w:pPr>
              <w:shd w:val="clear" w:color="auto" w:fill="FFFFFF" w:themeFill="background1"/>
              <w:jc w:val="both"/>
              <w:rPr>
                <w:rFonts w:ascii="Arial" w:hAnsi="Arial" w:cs="Arial"/>
                <w:sz w:val="21"/>
                <w:szCs w:val="21"/>
              </w:rPr>
            </w:pPr>
          </w:p>
          <w:p w14:paraId="0A4A9896" w14:textId="77777777" w:rsidR="00165634" w:rsidRPr="001B62F9" w:rsidRDefault="00165634" w:rsidP="000F3FAE">
            <w:pPr>
              <w:shd w:val="clear" w:color="auto" w:fill="FFFFFF" w:themeFill="background1"/>
              <w:jc w:val="both"/>
              <w:rPr>
                <w:rFonts w:ascii="Arial" w:hAnsi="Arial" w:cs="Arial"/>
                <w:sz w:val="21"/>
                <w:szCs w:val="21"/>
              </w:rPr>
            </w:pPr>
            <w:r w:rsidRPr="001B62F9">
              <w:rPr>
                <w:rFonts w:ascii="Arial" w:hAnsi="Arial" w:cs="Arial"/>
                <w:sz w:val="21"/>
                <w:szCs w:val="21"/>
              </w:rPr>
              <w:t xml:space="preserve"> </w:t>
            </w:r>
          </w:p>
          <w:p w14:paraId="6ACC601F" w14:textId="77777777" w:rsidR="00165634" w:rsidRPr="001B62F9" w:rsidRDefault="00165634" w:rsidP="006641D8">
            <w:pPr>
              <w:shd w:val="clear" w:color="auto" w:fill="FFFFFF" w:themeFill="background1"/>
              <w:jc w:val="both"/>
              <w:rPr>
                <w:rFonts w:ascii="Arial" w:hAnsi="Arial" w:cs="Arial"/>
                <w:sz w:val="21"/>
                <w:szCs w:val="21"/>
              </w:rPr>
            </w:pPr>
          </w:p>
          <w:p w14:paraId="3D9076DA" w14:textId="77777777" w:rsidR="00165634" w:rsidRPr="001B62F9" w:rsidRDefault="00165634" w:rsidP="006641D8">
            <w:pPr>
              <w:shd w:val="clear" w:color="auto" w:fill="FFFFFF" w:themeFill="background1"/>
              <w:jc w:val="both"/>
              <w:rPr>
                <w:rFonts w:ascii="Arial" w:hAnsi="Arial" w:cs="Arial"/>
                <w:sz w:val="21"/>
                <w:szCs w:val="21"/>
              </w:rPr>
            </w:pPr>
            <w:r w:rsidRPr="001B62F9">
              <w:rPr>
                <w:rFonts w:ascii="Arial" w:hAnsi="Arial" w:cs="Arial"/>
                <w:sz w:val="21"/>
                <w:szCs w:val="21"/>
              </w:rPr>
              <w:t xml:space="preserve"> </w:t>
            </w:r>
          </w:p>
        </w:tc>
        <w:tc>
          <w:tcPr>
            <w:tcW w:w="1984" w:type="dxa"/>
            <w:shd w:val="clear" w:color="auto" w:fill="FFFFFF" w:themeFill="background1"/>
          </w:tcPr>
          <w:p w14:paraId="6A2C711E" w14:textId="77777777" w:rsidR="00165634" w:rsidRPr="001B62F9" w:rsidRDefault="00165634" w:rsidP="006641D8">
            <w:pPr>
              <w:shd w:val="clear" w:color="auto" w:fill="FFFFFF" w:themeFill="background1"/>
              <w:jc w:val="both"/>
              <w:rPr>
                <w:rFonts w:ascii="Arial" w:hAnsi="Arial" w:cs="Arial"/>
                <w:sz w:val="21"/>
                <w:szCs w:val="21"/>
              </w:rPr>
            </w:pPr>
          </w:p>
          <w:p w14:paraId="45FC89A1" w14:textId="77777777" w:rsidR="00165634" w:rsidRPr="001B62F9" w:rsidRDefault="00165634" w:rsidP="006641D8">
            <w:pPr>
              <w:shd w:val="clear" w:color="auto" w:fill="FFFFFF" w:themeFill="background1"/>
              <w:jc w:val="both"/>
              <w:rPr>
                <w:rFonts w:ascii="Arial" w:hAnsi="Arial" w:cs="Arial"/>
                <w:sz w:val="21"/>
                <w:szCs w:val="21"/>
              </w:rPr>
            </w:pPr>
            <w:r w:rsidRPr="001B62F9">
              <w:rPr>
                <w:rFonts w:ascii="Arial" w:hAnsi="Arial" w:cs="Arial"/>
                <w:sz w:val="21"/>
                <w:szCs w:val="21"/>
              </w:rPr>
              <w:t xml:space="preserve">1.- </w:t>
            </w:r>
            <w:r w:rsidR="0072223F" w:rsidRPr="001B62F9">
              <w:rPr>
                <w:rFonts w:ascii="Arial" w:hAnsi="Arial" w:cs="Arial"/>
                <w:sz w:val="21"/>
                <w:szCs w:val="21"/>
              </w:rPr>
              <w:t xml:space="preserve">PNA en formato digital o físico. </w:t>
            </w:r>
          </w:p>
          <w:p w14:paraId="0438B764" w14:textId="77777777" w:rsidR="00165634" w:rsidRPr="001B62F9" w:rsidRDefault="00165634" w:rsidP="006641D8">
            <w:pPr>
              <w:shd w:val="clear" w:color="auto" w:fill="FFFFFF" w:themeFill="background1"/>
              <w:jc w:val="both"/>
              <w:rPr>
                <w:rFonts w:ascii="Arial" w:hAnsi="Arial" w:cs="Arial"/>
                <w:sz w:val="21"/>
                <w:szCs w:val="21"/>
              </w:rPr>
            </w:pPr>
            <w:r w:rsidRPr="001B62F9">
              <w:rPr>
                <w:rFonts w:ascii="Arial" w:hAnsi="Arial" w:cs="Arial"/>
                <w:sz w:val="21"/>
                <w:szCs w:val="21"/>
              </w:rPr>
              <w:t xml:space="preserve"> </w:t>
            </w:r>
          </w:p>
          <w:p w14:paraId="0EE018E6" w14:textId="77777777" w:rsidR="00165634" w:rsidRPr="001B62F9" w:rsidRDefault="00165634" w:rsidP="006641D8">
            <w:pPr>
              <w:shd w:val="clear" w:color="auto" w:fill="FFFFFF" w:themeFill="background1"/>
              <w:jc w:val="both"/>
              <w:rPr>
                <w:rFonts w:ascii="Arial" w:hAnsi="Arial" w:cs="Arial"/>
                <w:sz w:val="21"/>
                <w:szCs w:val="21"/>
              </w:rPr>
            </w:pPr>
          </w:p>
          <w:p w14:paraId="4627F16B" w14:textId="77777777" w:rsidR="00165634" w:rsidRPr="001B62F9" w:rsidRDefault="00165634" w:rsidP="006641D8">
            <w:pPr>
              <w:shd w:val="clear" w:color="auto" w:fill="FFFFFF" w:themeFill="background1"/>
              <w:jc w:val="both"/>
              <w:rPr>
                <w:rFonts w:ascii="Arial" w:hAnsi="Arial" w:cs="Arial"/>
                <w:sz w:val="21"/>
                <w:szCs w:val="21"/>
              </w:rPr>
            </w:pPr>
          </w:p>
          <w:p w14:paraId="056562C0" w14:textId="77777777" w:rsidR="00165634" w:rsidRPr="001B62F9" w:rsidRDefault="00165634" w:rsidP="006641D8">
            <w:pPr>
              <w:shd w:val="clear" w:color="auto" w:fill="FFFFFF" w:themeFill="background1"/>
              <w:jc w:val="both"/>
              <w:rPr>
                <w:rFonts w:ascii="Arial" w:hAnsi="Arial" w:cs="Arial"/>
                <w:sz w:val="21"/>
                <w:szCs w:val="21"/>
              </w:rPr>
            </w:pPr>
          </w:p>
          <w:p w14:paraId="1D8A212A" w14:textId="77777777" w:rsidR="00165634" w:rsidRPr="001B62F9" w:rsidRDefault="00165634" w:rsidP="006641D8">
            <w:pPr>
              <w:shd w:val="clear" w:color="auto" w:fill="FFFFFF" w:themeFill="background1"/>
              <w:jc w:val="both"/>
              <w:rPr>
                <w:rFonts w:ascii="Arial" w:hAnsi="Arial" w:cs="Arial"/>
                <w:sz w:val="21"/>
                <w:szCs w:val="21"/>
              </w:rPr>
            </w:pPr>
          </w:p>
          <w:p w14:paraId="572711B0" w14:textId="77777777" w:rsidR="00165634" w:rsidRPr="001B62F9" w:rsidRDefault="00165634" w:rsidP="006641D8">
            <w:pPr>
              <w:shd w:val="clear" w:color="auto" w:fill="FFFFFF" w:themeFill="background1"/>
              <w:jc w:val="both"/>
              <w:rPr>
                <w:rFonts w:ascii="Arial" w:hAnsi="Arial" w:cs="Arial"/>
                <w:sz w:val="21"/>
                <w:szCs w:val="21"/>
              </w:rPr>
            </w:pPr>
            <w:r w:rsidRPr="001B62F9">
              <w:rPr>
                <w:rFonts w:ascii="Arial" w:hAnsi="Arial" w:cs="Arial"/>
                <w:sz w:val="21"/>
                <w:szCs w:val="21"/>
              </w:rPr>
              <w:t xml:space="preserve">2.- Medios físicos y/o electrónicos. </w:t>
            </w:r>
          </w:p>
          <w:p w14:paraId="10DE6714" w14:textId="77777777" w:rsidR="00165634" w:rsidRPr="001B62F9" w:rsidRDefault="00165634" w:rsidP="006641D8">
            <w:pPr>
              <w:shd w:val="clear" w:color="auto" w:fill="FFFFFF" w:themeFill="background1"/>
              <w:jc w:val="both"/>
              <w:rPr>
                <w:rFonts w:ascii="Arial" w:hAnsi="Arial" w:cs="Arial"/>
                <w:sz w:val="21"/>
                <w:szCs w:val="21"/>
              </w:rPr>
            </w:pPr>
          </w:p>
          <w:p w14:paraId="3F253173" w14:textId="77777777" w:rsidR="00165634" w:rsidRPr="001B62F9" w:rsidRDefault="00165634" w:rsidP="006641D8">
            <w:pPr>
              <w:shd w:val="clear" w:color="auto" w:fill="FFFFFF" w:themeFill="background1"/>
              <w:jc w:val="both"/>
              <w:rPr>
                <w:rFonts w:ascii="Arial" w:hAnsi="Arial" w:cs="Arial"/>
                <w:sz w:val="21"/>
                <w:szCs w:val="21"/>
              </w:rPr>
            </w:pPr>
            <w:r w:rsidRPr="001B62F9">
              <w:rPr>
                <w:rFonts w:ascii="Arial" w:hAnsi="Arial" w:cs="Arial"/>
                <w:sz w:val="21"/>
                <w:szCs w:val="21"/>
              </w:rPr>
              <w:t xml:space="preserve"> </w:t>
            </w:r>
          </w:p>
        </w:tc>
        <w:tc>
          <w:tcPr>
            <w:tcW w:w="1696" w:type="dxa"/>
            <w:shd w:val="clear" w:color="auto" w:fill="FFFFFF" w:themeFill="background1"/>
          </w:tcPr>
          <w:p w14:paraId="10E6D1B0" w14:textId="77777777" w:rsidR="00165634" w:rsidRPr="001B62F9" w:rsidRDefault="00165634" w:rsidP="006641D8">
            <w:pPr>
              <w:shd w:val="clear" w:color="auto" w:fill="FFFFFF" w:themeFill="background1"/>
              <w:jc w:val="both"/>
              <w:rPr>
                <w:rFonts w:ascii="Arial" w:hAnsi="Arial" w:cs="Arial"/>
                <w:sz w:val="21"/>
                <w:szCs w:val="21"/>
              </w:rPr>
            </w:pPr>
          </w:p>
          <w:p w14:paraId="0206F64D" w14:textId="77777777" w:rsidR="0072223F" w:rsidRPr="001B62F9" w:rsidRDefault="0072223F" w:rsidP="006641D8">
            <w:pPr>
              <w:shd w:val="clear" w:color="auto" w:fill="FFFFFF" w:themeFill="background1"/>
              <w:jc w:val="both"/>
              <w:rPr>
                <w:rFonts w:ascii="Arial" w:hAnsi="Arial" w:cs="Arial"/>
                <w:sz w:val="21"/>
                <w:szCs w:val="21"/>
              </w:rPr>
            </w:pPr>
          </w:p>
          <w:p w14:paraId="6023A5A3" w14:textId="77777777" w:rsidR="0072223F" w:rsidRPr="001B62F9" w:rsidRDefault="0072223F" w:rsidP="006641D8">
            <w:pPr>
              <w:shd w:val="clear" w:color="auto" w:fill="FFFFFF" w:themeFill="background1"/>
              <w:jc w:val="both"/>
              <w:rPr>
                <w:rFonts w:ascii="Arial" w:hAnsi="Arial" w:cs="Arial"/>
                <w:sz w:val="21"/>
                <w:szCs w:val="21"/>
              </w:rPr>
            </w:pPr>
          </w:p>
          <w:p w14:paraId="52964ADD" w14:textId="77777777" w:rsidR="0072223F" w:rsidRPr="001B62F9" w:rsidRDefault="0072223F" w:rsidP="006641D8">
            <w:pPr>
              <w:shd w:val="clear" w:color="auto" w:fill="FFFFFF" w:themeFill="background1"/>
              <w:jc w:val="both"/>
              <w:rPr>
                <w:rFonts w:ascii="Arial" w:hAnsi="Arial" w:cs="Arial"/>
                <w:sz w:val="21"/>
                <w:szCs w:val="21"/>
              </w:rPr>
            </w:pPr>
          </w:p>
          <w:p w14:paraId="6AC2D94C" w14:textId="77777777" w:rsidR="0072223F" w:rsidRPr="001B62F9" w:rsidRDefault="0072223F" w:rsidP="006641D8">
            <w:pPr>
              <w:shd w:val="clear" w:color="auto" w:fill="FFFFFF" w:themeFill="background1"/>
              <w:jc w:val="both"/>
              <w:rPr>
                <w:rFonts w:ascii="Arial" w:hAnsi="Arial" w:cs="Arial"/>
                <w:sz w:val="21"/>
                <w:szCs w:val="21"/>
              </w:rPr>
            </w:pPr>
          </w:p>
          <w:p w14:paraId="501730B8" w14:textId="77777777" w:rsidR="0072223F" w:rsidRPr="001B62F9" w:rsidRDefault="0072223F" w:rsidP="006641D8">
            <w:pPr>
              <w:shd w:val="clear" w:color="auto" w:fill="FFFFFF" w:themeFill="background1"/>
              <w:jc w:val="both"/>
              <w:rPr>
                <w:rFonts w:ascii="Arial" w:hAnsi="Arial" w:cs="Arial"/>
                <w:sz w:val="21"/>
                <w:szCs w:val="21"/>
              </w:rPr>
            </w:pPr>
          </w:p>
          <w:p w14:paraId="24B4E334" w14:textId="77777777" w:rsidR="0072223F" w:rsidRPr="001B62F9" w:rsidRDefault="0072223F" w:rsidP="0072223F">
            <w:pPr>
              <w:shd w:val="clear" w:color="auto" w:fill="FFFFFF" w:themeFill="background1"/>
              <w:jc w:val="center"/>
              <w:rPr>
                <w:rFonts w:ascii="Arial" w:hAnsi="Arial" w:cs="Arial"/>
                <w:sz w:val="21"/>
                <w:szCs w:val="21"/>
              </w:rPr>
            </w:pPr>
            <w:r w:rsidRPr="001B62F9">
              <w:rPr>
                <w:rFonts w:ascii="Arial" w:hAnsi="Arial" w:cs="Arial"/>
                <w:sz w:val="21"/>
                <w:szCs w:val="21"/>
              </w:rPr>
              <w:t>Índice de cumplimiento a la difusión de la cultura de ética e integridad</w:t>
            </w:r>
          </w:p>
        </w:tc>
        <w:tc>
          <w:tcPr>
            <w:tcW w:w="2127" w:type="dxa"/>
            <w:shd w:val="clear" w:color="auto" w:fill="FFFFFF" w:themeFill="background1"/>
          </w:tcPr>
          <w:p w14:paraId="4A7D0BFF" w14:textId="77777777" w:rsidR="00165634" w:rsidRPr="001B62F9" w:rsidRDefault="00165634" w:rsidP="006641D8">
            <w:pPr>
              <w:shd w:val="clear" w:color="auto" w:fill="FFFFFF" w:themeFill="background1"/>
              <w:jc w:val="both"/>
              <w:rPr>
                <w:rFonts w:ascii="Arial" w:hAnsi="Arial" w:cs="Arial"/>
                <w:sz w:val="21"/>
                <w:szCs w:val="21"/>
              </w:rPr>
            </w:pPr>
          </w:p>
          <w:p w14:paraId="3A4201C4" w14:textId="77777777" w:rsidR="00165634" w:rsidRPr="001B62F9" w:rsidRDefault="00165634" w:rsidP="006641D8">
            <w:pPr>
              <w:shd w:val="clear" w:color="auto" w:fill="FFFFFF" w:themeFill="background1"/>
              <w:jc w:val="both"/>
              <w:rPr>
                <w:rFonts w:ascii="Arial" w:hAnsi="Arial" w:cs="Arial"/>
                <w:sz w:val="21"/>
                <w:szCs w:val="21"/>
              </w:rPr>
            </w:pPr>
          </w:p>
          <w:p w14:paraId="114A84A9" w14:textId="77777777" w:rsidR="00165634" w:rsidRPr="001B62F9" w:rsidRDefault="00165634" w:rsidP="006641D8">
            <w:pPr>
              <w:shd w:val="clear" w:color="auto" w:fill="FFFFFF" w:themeFill="background1"/>
              <w:jc w:val="both"/>
              <w:rPr>
                <w:rFonts w:ascii="Arial" w:hAnsi="Arial" w:cs="Arial"/>
                <w:b/>
                <w:i/>
                <w:sz w:val="21"/>
                <w:szCs w:val="21"/>
              </w:rPr>
            </w:pPr>
          </w:p>
          <w:p w14:paraId="72D013AB" w14:textId="77777777" w:rsidR="00165634" w:rsidRPr="001B62F9" w:rsidRDefault="00165634" w:rsidP="006641D8">
            <w:pPr>
              <w:shd w:val="clear" w:color="auto" w:fill="FFFFFF" w:themeFill="background1"/>
              <w:jc w:val="both"/>
              <w:rPr>
                <w:rFonts w:ascii="Arial" w:hAnsi="Arial" w:cs="Arial"/>
                <w:b/>
                <w:i/>
                <w:sz w:val="21"/>
                <w:szCs w:val="21"/>
              </w:rPr>
            </w:pPr>
          </w:p>
          <w:p w14:paraId="338F83E1" w14:textId="77777777" w:rsidR="00165634" w:rsidRPr="001B62F9" w:rsidRDefault="00165634" w:rsidP="006641D8">
            <w:pPr>
              <w:shd w:val="clear" w:color="auto" w:fill="FFFFFF" w:themeFill="background1"/>
              <w:jc w:val="both"/>
              <w:rPr>
                <w:rFonts w:ascii="Arial" w:hAnsi="Arial" w:cs="Arial"/>
                <w:b/>
                <w:i/>
                <w:sz w:val="21"/>
                <w:szCs w:val="21"/>
              </w:rPr>
            </w:pPr>
          </w:p>
          <w:p w14:paraId="23C312DA" w14:textId="77777777" w:rsidR="00165634" w:rsidRPr="001B62F9" w:rsidRDefault="0072223F" w:rsidP="006641D8">
            <w:pPr>
              <w:shd w:val="clear" w:color="auto" w:fill="FFFFFF" w:themeFill="background1"/>
              <w:jc w:val="both"/>
              <w:rPr>
                <w:rFonts w:ascii="Arial" w:hAnsi="Arial" w:cs="Arial"/>
                <w:b/>
                <w:i/>
                <w:sz w:val="21"/>
                <w:szCs w:val="21"/>
              </w:rPr>
            </w:pPr>
            <w:r w:rsidRPr="001B62F9">
              <w:rPr>
                <w:rFonts w:ascii="Arial" w:hAnsi="Arial" w:cs="Arial"/>
                <w:b/>
                <w:i/>
                <w:sz w:val="21"/>
                <w:szCs w:val="21"/>
              </w:rPr>
              <w:t>Enero</w:t>
            </w:r>
          </w:p>
          <w:p w14:paraId="0DB6ECF2" w14:textId="77777777" w:rsidR="00165634" w:rsidRPr="001B62F9" w:rsidRDefault="00165634" w:rsidP="006641D8">
            <w:pPr>
              <w:shd w:val="clear" w:color="auto" w:fill="FFFFFF" w:themeFill="background1"/>
              <w:jc w:val="both"/>
              <w:rPr>
                <w:rFonts w:ascii="Arial" w:hAnsi="Arial" w:cs="Arial"/>
                <w:i/>
                <w:sz w:val="21"/>
                <w:szCs w:val="21"/>
              </w:rPr>
            </w:pPr>
          </w:p>
          <w:p w14:paraId="3DACB8C9" w14:textId="77777777" w:rsidR="00165634" w:rsidRPr="001B62F9" w:rsidRDefault="00165634" w:rsidP="006641D8">
            <w:pPr>
              <w:shd w:val="clear" w:color="auto" w:fill="FFFFFF" w:themeFill="background1"/>
              <w:jc w:val="both"/>
              <w:rPr>
                <w:rFonts w:ascii="Arial" w:hAnsi="Arial" w:cs="Arial"/>
                <w:b/>
                <w:i/>
                <w:sz w:val="21"/>
                <w:szCs w:val="21"/>
              </w:rPr>
            </w:pPr>
            <w:r w:rsidRPr="001B62F9">
              <w:rPr>
                <w:rFonts w:ascii="Arial" w:hAnsi="Arial" w:cs="Arial"/>
                <w:b/>
                <w:i/>
                <w:sz w:val="21"/>
                <w:szCs w:val="21"/>
              </w:rPr>
              <w:t>Reporte a la Unidad Especializada:</w:t>
            </w:r>
          </w:p>
          <w:p w14:paraId="2639CBB1" w14:textId="77777777" w:rsidR="00165634" w:rsidRPr="001B62F9" w:rsidRDefault="00165634" w:rsidP="006641D8">
            <w:pPr>
              <w:shd w:val="clear" w:color="auto" w:fill="FFFFFF" w:themeFill="background1"/>
              <w:jc w:val="both"/>
              <w:rPr>
                <w:rFonts w:ascii="Arial" w:hAnsi="Arial" w:cs="Arial"/>
                <w:i/>
                <w:sz w:val="21"/>
                <w:szCs w:val="21"/>
              </w:rPr>
            </w:pPr>
          </w:p>
          <w:p w14:paraId="12480285" w14:textId="77777777" w:rsidR="00165634" w:rsidRPr="001B62F9" w:rsidRDefault="00165634" w:rsidP="006641D8">
            <w:pPr>
              <w:shd w:val="clear" w:color="auto" w:fill="FFFFFF" w:themeFill="background1"/>
              <w:jc w:val="both"/>
              <w:rPr>
                <w:rFonts w:ascii="Arial" w:hAnsi="Arial" w:cs="Arial"/>
                <w:i/>
                <w:sz w:val="21"/>
                <w:szCs w:val="21"/>
              </w:rPr>
            </w:pPr>
            <w:r w:rsidRPr="001B62F9">
              <w:rPr>
                <w:rFonts w:ascii="Arial" w:hAnsi="Arial" w:cs="Arial"/>
                <w:i/>
                <w:sz w:val="21"/>
                <w:szCs w:val="21"/>
              </w:rPr>
              <w:t>Informe mensual de</w:t>
            </w:r>
            <w:r w:rsidR="0072223F" w:rsidRPr="001B62F9">
              <w:rPr>
                <w:rFonts w:ascii="Arial" w:hAnsi="Arial" w:cs="Arial"/>
                <w:i/>
                <w:sz w:val="21"/>
                <w:szCs w:val="21"/>
              </w:rPr>
              <w:t xml:space="preserve"> enero. </w:t>
            </w:r>
          </w:p>
          <w:p w14:paraId="6F956B26" w14:textId="77777777" w:rsidR="00165634" w:rsidRPr="001B62F9" w:rsidRDefault="00165634" w:rsidP="006641D8">
            <w:pPr>
              <w:shd w:val="clear" w:color="auto" w:fill="FFFFFF" w:themeFill="background1"/>
              <w:jc w:val="both"/>
              <w:rPr>
                <w:rFonts w:ascii="Arial" w:hAnsi="Arial" w:cs="Arial"/>
                <w:i/>
                <w:sz w:val="21"/>
                <w:szCs w:val="21"/>
              </w:rPr>
            </w:pPr>
          </w:p>
          <w:p w14:paraId="523C91E8" w14:textId="77777777" w:rsidR="00165634" w:rsidRPr="001B62F9" w:rsidRDefault="00165634" w:rsidP="006641D8">
            <w:pPr>
              <w:shd w:val="clear" w:color="auto" w:fill="FFFFFF" w:themeFill="background1"/>
              <w:jc w:val="both"/>
              <w:rPr>
                <w:rFonts w:ascii="Arial" w:hAnsi="Arial" w:cs="Arial"/>
                <w:b/>
                <w:i/>
                <w:sz w:val="21"/>
                <w:szCs w:val="21"/>
              </w:rPr>
            </w:pPr>
            <w:r w:rsidRPr="001B62F9">
              <w:rPr>
                <w:rFonts w:ascii="Arial" w:hAnsi="Arial" w:cs="Arial"/>
                <w:b/>
                <w:i/>
                <w:sz w:val="21"/>
                <w:szCs w:val="21"/>
              </w:rPr>
              <w:t xml:space="preserve">Evidencia que debe adjuntarse al informe mensual:  </w:t>
            </w:r>
          </w:p>
          <w:p w14:paraId="78B649EB" w14:textId="77777777" w:rsidR="00165634" w:rsidRPr="001B62F9" w:rsidRDefault="00165634" w:rsidP="006641D8">
            <w:pPr>
              <w:shd w:val="clear" w:color="auto" w:fill="FFFFFF" w:themeFill="background1"/>
              <w:jc w:val="both"/>
              <w:rPr>
                <w:rFonts w:ascii="Arial" w:hAnsi="Arial" w:cs="Arial"/>
                <w:i/>
                <w:sz w:val="21"/>
                <w:szCs w:val="21"/>
              </w:rPr>
            </w:pPr>
          </w:p>
          <w:p w14:paraId="043EB802" w14:textId="77777777" w:rsidR="00165634" w:rsidRPr="001B62F9" w:rsidRDefault="00165634" w:rsidP="006641D8">
            <w:pPr>
              <w:shd w:val="clear" w:color="auto" w:fill="FFFFFF" w:themeFill="background1"/>
              <w:jc w:val="both"/>
              <w:rPr>
                <w:rFonts w:ascii="Arial" w:hAnsi="Arial" w:cs="Arial"/>
                <w:i/>
                <w:sz w:val="21"/>
                <w:szCs w:val="21"/>
              </w:rPr>
            </w:pPr>
            <w:r w:rsidRPr="001B62F9">
              <w:rPr>
                <w:rFonts w:ascii="Arial" w:hAnsi="Arial" w:cs="Arial"/>
                <w:i/>
                <w:sz w:val="21"/>
                <w:szCs w:val="21"/>
              </w:rPr>
              <w:t xml:space="preserve">1. </w:t>
            </w:r>
            <w:r w:rsidR="0072223F" w:rsidRPr="001B62F9">
              <w:rPr>
                <w:rFonts w:ascii="Arial" w:hAnsi="Arial" w:cs="Arial"/>
                <w:i/>
                <w:sz w:val="21"/>
                <w:szCs w:val="21"/>
              </w:rPr>
              <w:t xml:space="preserve">Original de la lista de difusión de la PNA. </w:t>
            </w:r>
          </w:p>
          <w:p w14:paraId="7525CD1C" w14:textId="77777777" w:rsidR="00165634" w:rsidRPr="001B62F9" w:rsidRDefault="00165634" w:rsidP="006641D8">
            <w:pPr>
              <w:shd w:val="clear" w:color="auto" w:fill="FFFFFF" w:themeFill="background1"/>
              <w:jc w:val="both"/>
              <w:rPr>
                <w:rFonts w:ascii="Arial" w:hAnsi="Arial" w:cs="Arial"/>
                <w:sz w:val="21"/>
                <w:szCs w:val="21"/>
              </w:rPr>
            </w:pPr>
          </w:p>
        </w:tc>
      </w:tr>
      <w:tr w:rsidR="00165634" w:rsidRPr="001B62F9" w14:paraId="1E625A5A" w14:textId="77777777" w:rsidTr="006641D8">
        <w:trPr>
          <w:trHeight w:val="841"/>
        </w:trPr>
        <w:tc>
          <w:tcPr>
            <w:tcW w:w="567" w:type="dxa"/>
            <w:shd w:val="clear" w:color="auto" w:fill="FFFFFF" w:themeFill="background1"/>
          </w:tcPr>
          <w:p w14:paraId="53407A08" w14:textId="77777777" w:rsidR="00165634" w:rsidRPr="001B62F9" w:rsidRDefault="00165634" w:rsidP="00A41CB2">
            <w:pPr>
              <w:shd w:val="clear" w:color="auto" w:fill="FFFFFF" w:themeFill="background1"/>
              <w:jc w:val="center"/>
              <w:rPr>
                <w:rFonts w:ascii="Arial" w:hAnsi="Arial" w:cs="Arial"/>
                <w:sz w:val="21"/>
                <w:szCs w:val="21"/>
              </w:rPr>
            </w:pPr>
          </w:p>
          <w:p w14:paraId="6B967658" w14:textId="77777777" w:rsidR="00165634" w:rsidRPr="001B62F9" w:rsidRDefault="00165634" w:rsidP="00A41CB2">
            <w:pPr>
              <w:shd w:val="clear" w:color="auto" w:fill="FFFFFF" w:themeFill="background1"/>
              <w:jc w:val="center"/>
              <w:rPr>
                <w:rFonts w:ascii="Arial" w:hAnsi="Arial" w:cs="Arial"/>
                <w:sz w:val="21"/>
                <w:szCs w:val="21"/>
              </w:rPr>
            </w:pPr>
          </w:p>
          <w:p w14:paraId="06470E53" w14:textId="77777777" w:rsidR="00165634" w:rsidRPr="001B62F9" w:rsidRDefault="00165634" w:rsidP="00A41CB2">
            <w:pPr>
              <w:shd w:val="clear" w:color="auto" w:fill="FFFFFF" w:themeFill="background1"/>
              <w:jc w:val="center"/>
              <w:rPr>
                <w:rFonts w:ascii="Arial" w:hAnsi="Arial" w:cs="Arial"/>
                <w:sz w:val="21"/>
                <w:szCs w:val="21"/>
              </w:rPr>
            </w:pPr>
          </w:p>
          <w:p w14:paraId="6EFD3F78" w14:textId="77777777" w:rsidR="00165634" w:rsidRPr="001B62F9" w:rsidRDefault="00165634" w:rsidP="00A41CB2">
            <w:pPr>
              <w:shd w:val="clear" w:color="auto" w:fill="FFFFFF" w:themeFill="background1"/>
              <w:jc w:val="center"/>
              <w:rPr>
                <w:rFonts w:ascii="Arial" w:hAnsi="Arial" w:cs="Arial"/>
                <w:sz w:val="21"/>
                <w:szCs w:val="21"/>
              </w:rPr>
            </w:pPr>
          </w:p>
          <w:p w14:paraId="0478DD14" w14:textId="77777777" w:rsidR="00165634" w:rsidRPr="001B62F9" w:rsidRDefault="00165634" w:rsidP="00A41CB2">
            <w:pPr>
              <w:shd w:val="clear" w:color="auto" w:fill="FFFFFF" w:themeFill="background1"/>
              <w:jc w:val="center"/>
              <w:rPr>
                <w:rFonts w:ascii="Arial" w:hAnsi="Arial" w:cs="Arial"/>
                <w:sz w:val="21"/>
                <w:szCs w:val="21"/>
              </w:rPr>
            </w:pPr>
          </w:p>
          <w:p w14:paraId="2BC5ECC2" w14:textId="77777777" w:rsidR="00165634" w:rsidRPr="001B62F9" w:rsidRDefault="00165634" w:rsidP="00A41CB2">
            <w:pPr>
              <w:shd w:val="clear" w:color="auto" w:fill="FFFFFF" w:themeFill="background1"/>
              <w:jc w:val="center"/>
              <w:rPr>
                <w:rFonts w:ascii="Arial" w:hAnsi="Arial" w:cs="Arial"/>
                <w:sz w:val="21"/>
                <w:szCs w:val="21"/>
              </w:rPr>
            </w:pPr>
          </w:p>
          <w:p w14:paraId="6318938F" w14:textId="77777777" w:rsidR="00165634" w:rsidRPr="001B62F9" w:rsidRDefault="00165634" w:rsidP="00A41CB2">
            <w:pPr>
              <w:shd w:val="clear" w:color="auto" w:fill="FFFFFF" w:themeFill="background1"/>
              <w:jc w:val="center"/>
              <w:rPr>
                <w:rFonts w:ascii="Arial" w:hAnsi="Arial" w:cs="Arial"/>
                <w:b/>
                <w:sz w:val="21"/>
                <w:szCs w:val="21"/>
              </w:rPr>
            </w:pPr>
            <w:r w:rsidRPr="001B62F9">
              <w:rPr>
                <w:rFonts w:ascii="Arial" w:hAnsi="Arial" w:cs="Arial"/>
                <w:b/>
                <w:sz w:val="21"/>
                <w:szCs w:val="21"/>
              </w:rPr>
              <w:t>4</w:t>
            </w:r>
          </w:p>
        </w:tc>
        <w:tc>
          <w:tcPr>
            <w:tcW w:w="1990" w:type="dxa"/>
            <w:shd w:val="clear" w:color="auto" w:fill="FFFFFF" w:themeFill="background1"/>
          </w:tcPr>
          <w:p w14:paraId="40E1C0EC" w14:textId="77777777" w:rsidR="00165634" w:rsidRPr="001B62F9" w:rsidRDefault="00165634" w:rsidP="00A41CB2">
            <w:pPr>
              <w:shd w:val="clear" w:color="auto" w:fill="FFFFFF" w:themeFill="background1"/>
              <w:jc w:val="center"/>
              <w:rPr>
                <w:rFonts w:ascii="Arial" w:hAnsi="Arial" w:cs="Arial"/>
                <w:b/>
                <w:sz w:val="21"/>
                <w:szCs w:val="21"/>
              </w:rPr>
            </w:pPr>
          </w:p>
          <w:p w14:paraId="2FB2EDC2" w14:textId="77777777" w:rsidR="00165634" w:rsidRPr="001B62F9" w:rsidRDefault="00165634" w:rsidP="00A41CB2">
            <w:pPr>
              <w:shd w:val="clear" w:color="auto" w:fill="FFFFFF" w:themeFill="background1"/>
              <w:jc w:val="center"/>
              <w:rPr>
                <w:rFonts w:ascii="Arial" w:hAnsi="Arial" w:cs="Arial"/>
                <w:b/>
                <w:sz w:val="21"/>
                <w:szCs w:val="21"/>
              </w:rPr>
            </w:pPr>
          </w:p>
          <w:p w14:paraId="7E580503" w14:textId="77777777" w:rsidR="00165634" w:rsidRPr="001B62F9" w:rsidRDefault="00165634" w:rsidP="00A41CB2">
            <w:pPr>
              <w:shd w:val="clear" w:color="auto" w:fill="FFFFFF" w:themeFill="background1"/>
              <w:jc w:val="center"/>
              <w:rPr>
                <w:rFonts w:ascii="Arial" w:hAnsi="Arial" w:cs="Arial"/>
                <w:b/>
                <w:sz w:val="21"/>
                <w:szCs w:val="21"/>
              </w:rPr>
            </w:pPr>
          </w:p>
          <w:p w14:paraId="11C5469E" w14:textId="77777777" w:rsidR="00165634" w:rsidRPr="001B62F9" w:rsidRDefault="00165634" w:rsidP="00A41CB2">
            <w:pPr>
              <w:shd w:val="clear" w:color="auto" w:fill="FFFFFF" w:themeFill="background1"/>
              <w:jc w:val="center"/>
              <w:rPr>
                <w:rFonts w:ascii="Arial" w:hAnsi="Arial" w:cs="Arial"/>
                <w:b/>
                <w:sz w:val="21"/>
                <w:szCs w:val="21"/>
              </w:rPr>
            </w:pPr>
          </w:p>
          <w:p w14:paraId="5832DF0F" w14:textId="77777777" w:rsidR="0072223F" w:rsidRPr="001B62F9" w:rsidRDefault="0072223F" w:rsidP="00A41CB2">
            <w:pPr>
              <w:shd w:val="clear" w:color="auto" w:fill="FFFFFF" w:themeFill="background1"/>
              <w:jc w:val="center"/>
              <w:rPr>
                <w:rFonts w:ascii="Arial" w:hAnsi="Arial" w:cs="Arial"/>
                <w:b/>
                <w:sz w:val="21"/>
                <w:szCs w:val="21"/>
              </w:rPr>
            </w:pPr>
          </w:p>
          <w:p w14:paraId="32A41D1D" w14:textId="77777777" w:rsidR="00165634" w:rsidRPr="001B62F9" w:rsidRDefault="0072223F" w:rsidP="00A41CB2">
            <w:pPr>
              <w:shd w:val="clear" w:color="auto" w:fill="FFFFFF" w:themeFill="background1"/>
              <w:jc w:val="center"/>
              <w:rPr>
                <w:rFonts w:ascii="Arial" w:hAnsi="Arial" w:cs="Arial"/>
                <w:b/>
                <w:sz w:val="21"/>
                <w:szCs w:val="21"/>
              </w:rPr>
            </w:pPr>
            <w:r w:rsidRPr="001B62F9">
              <w:rPr>
                <w:rFonts w:ascii="Arial" w:hAnsi="Arial" w:cs="Arial"/>
                <w:b/>
                <w:sz w:val="21"/>
                <w:szCs w:val="21"/>
              </w:rPr>
              <w:t>Actualización del Acta de Integración del Comité</w:t>
            </w:r>
          </w:p>
          <w:p w14:paraId="5CFDB321" w14:textId="77777777" w:rsidR="00165634" w:rsidRPr="001B62F9" w:rsidRDefault="00165634" w:rsidP="00A41CB2">
            <w:pPr>
              <w:shd w:val="clear" w:color="auto" w:fill="FFFFFF" w:themeFill="background1"/>
              <w:jc w:val="center"/>
              <w:rPr>
                <w:rFonts w:ascii="Arial" w:hAnsi="Arial" w:cs="Arial"/>
                <w:b/>
                <w:sz w:val="21"/>
                <w:szCs w:val="21"/>
              </w:rPr>
            </w:pPr>
          </w:p>
          <w:p w14:paraId="0BCDF1C7" w14:textId="77777777" w:rsidR="00165634" w:rsidRPr="001B62F9" w:rsidRDefault="00165634" w:rsidP="00A41CB2">
            <w:pPr>
              <w:shd w:val="clear" w:color="auto" w:fill="FFFFFF" w:themeFill="background1"/>
              <w:jc w:val="center"/>
              <w:rPr>
                <w:rFonts w:ascii="Arial" w:hAnsi="Arial" w:cs="Arial"/>
                <w:b/>
                <w:sz w:val="21"/>
                <w:szCs w:val="21"/>
              </w:rPr>
            </w:pPr>
          </w:p>
          <w:p w14:paraId="76C10B46" w14:textId="77777777" w:rsidR="00165634" w:rsidRPr="001B62F9" w:rsidRDefault="00165634" w:rsidP="00A41CB2">
            <w:pPr>
              <w:shd w:val="clear" w:color="auto" w:fill="FFFFFF" w:themeFill="background1"/>
              <w:jc w:val="center"/>
              <w:rPr>
                <w:rFonts w:ascii="Arial" w:hAnsi="Arial" w:cs="Arial"/>
                <w:b/>
                <w:sz w:val="21"/>
                <w:szCs w:val="21"/>
              </w:rPr>
            </w:pPr>
          </w:p>
          <w:p w14:paraId="66DA6E2B" w14:textId="77777777" w:rsidR="00165634" w:rsidRPr="001B62F9" w:rsidRDefault="00165634" w:rsidP="00A41CB2">
            <w:pPr>
              <w:shd w:val="clear" w:color="auto" w:fill="FFFFFF" w:themeFill="background1"/>
              <w:jc w:val="center"/>
              <w:rPr>
                <w:rFonts w:ascii="Arial" w:hAnsi="Arial" w:cs="Arial"/>
                <w:b/>
                <w:sz w:val="21"/>
                <w:szCs w:val="21"/>
              </w:rPr>
            </w:pPr>
          </w:p>
          <w:p w14:paraId="64C15DA2" w14:textId="77777777" w:rsidR="00165634" w:rsidRPr="001B62F9" w:rsidRDefault="00165634" w:rsidP="00A41CB2">
            <w:pPr>
              <w:shd w:val="clear" w:color="auto" w:fill="FFFFFF" w:themeFill="background1"/>
              <w:jc w:val="center"/>
              <w:rPr>
                <w:rFonts w:ascii="Arial" w:hAnsi="Arial" w:cs="Arial"/>
                <w:b/>
                <w:sz w:val="21"/>
                <w:szCs w:val="21"/>
              </w:rPr>
            </w:pPr>
          </w:p>
        </w:tc>
        <w:tc>
          <w:tcPr>
            <w:tcW w:w="2126" w:type="dxa"/>
            <w:shd w:val="clear" w:color="auto" w:fill="FFFFFF" w:themeFill="background1"/>
          </w:tcPr>
          <w:p w14:paraId="6931ECE9" w14:textId="77777777" w:rsidR="00165634" w:rsidRPr="001B62F9" w:rsidRDefault="00165634" w:rsidP="0072223F">
            <w:pPr>
              <w:shd w:val="clear" w:color="auto" w:fill="FFFFFF" w:themeFill="background1"/>
              <w:jc w:val="both"/>
              <w:rPr>
                <w:rFonts w:ascii="Arial" w:hAnsi="Arial" w:cs="Arial"/>
                <w:sz w:val="21"/>
                <w:szCs w:val="21"/>
              </w:rPr>
            </w:pPr>
          </w:p>
          <w:p w14:paraId="3B5A976A" w14:textId="77777777" w:rsidR="0072223F" w:rsidRPr="001B62F9" w:rsidRDefault="0072223F" w:rsidP="0072223F">
            <w:pPr>
              <w:shd w:val="clear" w:color="auto" w:fill="FFFFFF" w:themeFill="background1"/>
              <w:jc w:val="both"/>
              <w:rPr>
                <w:rFonts w:ascii="Arial" w:hAnsi="Arial" w:cs="Arial"/>
                <w:sz w:val="21"/>
                <w:szCs w:val="21"/>
              </w:rPr>
            </w:pPr>
            <w:r w:rsidRPr="001B62F9">
              <w:rPr>
                <w:rFonts w:ascii="Arial" w:hAnsi="Arial" w:cs="Arial"/>
                <w:sz w:val="21"/>
                <w:szCs w:val="21"/>
              </w:rPr>
              <w:t xml:space="preserve">1.- </w:t>
            </w:r>
            <w:r w:rsidR="00D45D4E" w:rsidRPr="001B62F9">
              <w:rPr>
                <w:rFonts w:ascii="Arial" w:hAnsi="Arial" w:cs="Arial"/>
                <w:sz w:val="21"/>
                <w:szCs w:val="21"/>
              </w:rPr>
              <w:t xml:space="preserve">Recabar la firma de los integrantes en el Acta de integración del Comité en dos tantos originales. </w:t>
            </w:r>
          </w:p>
          <w:p w14:paraId="1D6F7F26" w14:textId="77777777" w:rsidR="00D45D4E" w:rsidRPr="001B62F9" w:rsidRDefault="00D45D4E" w:rsidP="0072223F">
            <w:pPr>
              <w:shd w:val="clear" w:color="auto" w:fill="FFFFFF" w:themeFill="background1"/>
              <w:jc w:val="both"/>
              <w:rPr>
                <w:rFonts w:ascii="Arial" w:hAnsi="Arial" w:cs="Arial"/>
                <w:sz w:val="21"/>
                <w:szCs w:val="21"/>
              </w:rPr>
            </w:pPr>
          </w:p>
          <w:p w14:paraId="596D8CC6" w14:textId="77777777" w:rsidR="00D45D4E" w:rsidRPr="001B62F9" w:rsidRDefault="00D45D4E" w:rsidP="0072223F">
            <w:pPr>
              <w:shd w:val="clear" w:color="auto" w:fill="FFFFFF" w:themeFill="background1"/>
              <w:jc w:val="both"/>
              <w:rPr>
                <w:rFonts w:ascii="Arial" w:hAnsi="Arial" w:cs="Arial"/>
                <w:sz w:val="21"/>
                <w:szCs w:val="21"/>
              </w:rPr>
            </w:pPr>
          </w:p>
          <w:p w14:paraId="5ABE7C11" w14:textId="77777777" w:rsidR="00D45D4E" w:rsidRPr="001B62F9" w:rsidRDefault="00D45D4E" w:rsidP="0072223F">
            <w:pPr>
              <w:shd w:val="clear" w:color="auto" w:fill="FFFFFF" w:themeFill="background1"/>
              <w:jc w:val="both"/>
              <w:rPr>
                <w:rFonts w:ascii="Arial" w:hAnsi="Arial" w:cs="Arial"/>
                <w:sz w:val="21"/>
                <w:szCs w:val="21"/>
              </w:rPr>
            </w:pPr>
            <w:r w:rsidRPr="001B62F9">
              <w:rPr>
                <w:rFonts w:ascii="Arial" w:hAnsi="Arial" w:cs="Arial"/>
                <w:sz w:val="21"/>
                <w:szCs w:val="21"/>
              </w:rPr>
              <w:t xml:space="preserve">2.- Remitir un tanto original a la Unidad Especializada. </w:t>
            </w:r>
          </w:p>
        </w:tc>
        <w:tc>
          <w:tcPr>
            <w:tcW w:w="1984" w:type="dxa"/>
            <w:shd w:val="clear" w:color="auto" w:fill="FFFFFF" w:themeFill="background1"/>
          </w:tcPr>
          <w:p w14:paraId="58AA86D8" w14:textId="77777777" w:rsidR="00165634" w:rsidRPr="001B62F9" w:rsidRDefault="00165634" w:rsidP="006641D8">
            <w:pPr>
              <w:shd w:val="clear" w:color="auto" w:fill="FFFFFF" w:themeFill="background1"/>
              <w:jc w:val="both"/>
              <w:rPr>
                <w:rFonts w:ascii="Arial" w:hAnsi="Arial" w:cs="Arial"/>
                <w:sz w:val="21"/>
                <w:szCs w:val="21"/>
              </w:rPr>
            </w:pPr>
          </w:p>
          <w:p w14:paraId="2103F12D" w14:textId="77777777" w:rsidR="00165634" w:rsidRPr="001B62F9" w:rsidRDefault="00165634" w:rsidP="006641D8">
            <w:pPr>
              <w:shd w:val="clear" w:color="auto" w:fill="FFFFFF" w:themeFill="background1"/>
              <w:jc w:val="both"/>
              <w:rPr>
                <w:rFonts w:ascii="Arial" w:hAnsi="Arial" w:cs="Arial"/>
                <w:sz w:val="21"/>
                <w:szCs w:val="21"/>
              </w:rPr>
            </w:pPr>
            <w:r w:rsidRPr="001B62F9">
              <w:rPr>
                <w:rFonts w:ascii="Arial" w:hAnsi="Arial" w:cs="Arial"/>
                <w:sz w:val="21"/>
                <w:szCs w:val="21"/>
              </w:rPr>
              <w:t xml:space="preserve">1.- </w:t>
            </w:r>
            <w:r w:rsidR="00D45D4E" w:rsidRPr="001B62F9">
              <w:rPr>
                <w:rFonts w:ascii="Arial" w:hAnsi="Arial" w:cs="Arial"/>
                <w:sz w:val="21"/>
                <w:szCs w:val="21"/>
              </w:rPr>
              <w:t xml:space="preserve">Acta de integración original. </w:t>
            </w:r>
          </w:p>
          <w:p w14:paraId="2F48039F" w14:textId="77777777" w:rsidR="00165634" w:rsidRPr="001B62F9" w:rsidRDefault="00165634" w:rsidP="006641D8">
            <w:pPr>
              <w:shd w:val="clear" w:color="auto" w:fill="FFFFFF" w:themeFill="background1"/>
              <w:jc w:val="both"/>
              <w:rPr>
                <w:rFonts w:ascii="Arial" w:hAnsi="Arial" w:cs="Arial"/>
                <w:sz w:val="21"/>
                <w:szCs w:val="21"/>
              </w:rPr>
            </w:pPr>
            <w:r w:rsidRPr="001B62F9">
              <w:rPr>
                <w:rFonts w:ascii="Arial" w:hAnsi="Arial" w:cs="Arial"/>
                <w:sz w:val="21"/>
                <w:szCs w:val="21"/>
              </w:rPr>
              <w:t xml:space="preserve"> </w:t>
            </w:r>
          </w:p>
          <w:p w14:paraId="78BFAE0B" w14:textId="77777777" w:rsidR="00165634" w:rsidRPr="001B62F9" w:rsidRDefault="00165634" w:rsidP="006641D8">
            <w:pPr>
              <w:shd w:val="clear" w:color="auto" w:fill="FFFFFF" w:themeFill="background1"/>
              <w:jc w:val="both"/>
              <w:rPr>
                <w:rFonts w:ascii="Arial" w:hAnsi="Arial" w:cs="Arial"/>
                <w:sz w:val="21"/>
                <w:szCs w:val="21"/>
              </w:rPr>
            </w:pPr>
          </w:p>
          <w:p w14:paraId="6C84E08B" w14:textId="77777777" w:rsidR="00D45D4E" w:rsidRPr="001B62F9" w:rsidRDefault="00D45D4E" w:rsidP="006641D8">
            <w:pPr>
              <w:shd w:val="clear" w:color="auto" w:fill="FFFFFF" w:themeFill="background1"/>
              <w:jc w:val="both"/>
              <w:rPr>
                <w:rFonts w:ascii="Arial" w:hAnsi="Arial" w:cs="Arial"/>
                <w:sz w:val="21"/>
                <w:szCs w:val="21"/>
              </w:rPr>
            </w:pPr>
          </w:p>
          <w:p w14:paraId="40A71AC6" w14:textId="77777777" w:rsidR="00B952D2" w:rsidRPr="001B62F9" w:rsidRDefault="00B952D2" w:rsidP="006641D8">
            <w:pPr>
              <w:shd w:val="clear" w:color="auto" w:fill="FFFFFF" w:themeFill="background1"/>
              <w:jc w:val="both"/>
              <w:rPr>
                <w:rFonts w:ascii="Arial" w:hAnsi="Arial" w:cs="Arial"/>
                <w:sz w:val="21"/>
                <w:szCs w:val="21"/>
              </w:rPr>
            </w:pPr>
          </w:p>
          <w:p w14:paraId="65BAF585" w14:textId="77777777" w:rsidR="00B952D2" w:rsidRPr="001B62F9" w:rsidRDefault="00B952D2" w:rsidP="006641D8">
            <w:pPr>
              <w:shd w:val="clear" w:color="auto" w:fill="FFFFFF" w:themeFill="background1"/>
              <w:jc w:val="both"/>
              <w:rPr>
                <w:rFonts w:ascii="Arial" w:hAnsi="Arial" w:cs="Arial"/>
                <w:sz w:val="21"/>
                <w:szCs w:val="21"/>
              </w:rPr>
            </w:pPr>
          </w:p>
          <w:p w14:paraId="5069D61E" w14:textId="77777777" w:rsidR="00D45D4E" w:rsidRPr="001B62F9" w:rsidRDefault="00D45D4E" w:rsidP="006641D8">
            <w:pPr>
              <w:shd w:val="clear" w:color="auto" w:fill="FFFFFF" w:themeFill="background1"/>
              <w:jc w:val="both"/>
              <w:rPr>
                <w:rFonts w:ascii="Arial" w:hAnsi="Arial" w:cs="Arial"/>
                <w:sz w:val="21"/>
                <w:szCs w:val="21"/>
              </w:rPr>
            </w:pPr>
            <w:r w:rsidRPr="001B62F9">
              <w:rPr>
                <w:rFonts w:ascii="Arial" w:hAnsi="Arial" w:cs="Arial"/>
                <w:sz w:val="21"/>
                <w:szCs w:val="21"/>
              </w:rPr>
              <w:t xml:space="preserve">2.- Oficio con un tanto original del Acta de Integración a la Unidad Especializada. </w:t>
            </w:r>
          </w:p>
        </w:tc>
        <w:tc>
          <w:tcPr>
            <w:tcW w:w="1696" w:type="dxa"/>
            <w:shd w:val="clear" w:color="auto" w:fill="FFFFFF" w:themeFill="background1"/>
          </w:tcPr>
          <w:p w14:paraId="07481ED5" w14:textId="77777777" w:rsidR="00165634" w:rsidRPr="001B62F9" w:rsidRDefault="00165634" w:rsidP="006641D8">
            <w:pPr>
              <w:shd w:val="clear" w:color="auto" w:fill="FFFFFF" w:themeFill="background1"/>
              <w:jc w:val="both"/>
              <w:rPr>
                <w:rFonts w:ascii="Arial" w:hAnsi="Arial" w:cs="Arial"/>
                <w:sz w:val="21"/>
                <w:szCs w:val="21"/>
              </w:rPr>
            </w:pPr>
          </w:p>
          <w:p w14:paraId="74D3945D" w14:textId="77777777" w:rsidR="00141171" w:rsidRPr="001B62F9" w:rsidRDefault="00141171" w:rsidP="006641D8">
            <w:pPr>
              <w:shd w:val="clear" w:color="auto" w:fill="FFFFFF" w:themeFill="background1"/>
              <w:jc w:val="both"/>
              <w:rPr>
                <w:rFonts w:ascii="Arial" w:hAnsi="Arial" w:cs="Arial"/>
                <w:sz w:val="21"/>
                <w:szCs w:val="21"/>
              </w:rPr>
            </w:pPr>
          </w:p>
          <w:p w14:paraId="73EF9C75" w14:textId="77777777" w:rsidR="00141171" w:rsidRPr="001B62F9" w:rsidRDefault="00141171" w:rsidP="006641D8">
            <w:pPr>
              <w:shd w:val="clear" w:color="auto" w:fill="FFFFFF" w:themeFill="background1"/>
              <w:jc w:val="both"/>
              <w:rPr>
                <w:rFonts w:ascii="Arial" w:hAnsi="Arial" w:cs="Arial"/>
                <w:sz w:val="21"/>
                <w:szCs w:val="21"/>
              </w:rPr>
            </w:pPr>
          </w:p>
          <w:p w14:paraId="4A522B44" w14:textId="77777777" w:rsidR="00141171" w:rsidRPr="001B62F9" w:rsidRDefault="00141171" w:rsidP="006641D8">
            <w:pPr>
              <w:shd w:val="clear" w:color="auto" w:fill="FFFFFF" w:themeFill="background1"/>
              <w:jc w:val="both"/>
              <w:rPr>
                <w:rFonts w:ascii="Arial" w:hAnsi="Arial" w:cs="Arial"/>
                <w:sz w:val="21"/>
                <w:szCs w:val="21"/>
              </w:rPr>
            </w:pPr>
          </w:p>
          <w:p w14:paraId="4D52A5CC" w14:textId="77777777" w:rsidR="00141171" w:rsidRPr="001B62F9" w:rsidRDefault="005B0466" w:rsidP="003C2793">
            <w:pPr>
              <w:shd w:val="clear" w:color="auto" w:fill="FFFFFF" w:themeFill="background1"/>
              <w:jc w:val="center"/>
              <w:rPr>
                <w:rFonts w:ascii="Arial" w:hAnsi="Arial" w:cs="Arial"/>
                <w:sz w:val="21"/>
                <w:szCs w:val="21"/>
              </w:rPr>
            </w:pPr>
            <w:r w:rsidRPr="001B62F9">
              <w:rPr>
                <w:rFonts w:ascii="Arial" w:hAnsi="Arial" w:cs="Arial"/>
                <w:sz w:val="21"/>
                <w:szCs w:val="21"/>
              </w:rPr>
              <w:t>Índice de cumplimiento a la operación del Comité</w:t>
            </w:r>
          </w:p>
        </w:tc>
        <w:tc>
          <w:tcPr>
            <w:tcW w:w="2127" w:type="dxa"/>
            <w:shd w:val="clear" w:color="auto" w:fill="FFFFFF" w:themeFill="background1"/>
          </w:tcPr>
          <w:p w14:paraId="76AF51A2" w14:textId="77777777" w:rsidR="00165634" w:rsidRPr="001B62F9" w:rsidRDefault="00165634" w:rsidP="006641D8">
            <w:pPr>
              <w:shd w:val="clear" w:color="auto" w:fill="FFFFFF" w:themeFill="background1"/>
              <w:jc w:val="both"/>
              <w:rPr>
                <w:rFonts w:ascii="Arial" w:hAnsi="Arial" w:cs="Arial"/>
                <w:sz w:val="21"/>
                <w:szCs w:val="21"/>
              </w:rPr>
            </w:pPr>
          </w:p>
          <w:p w14:paraId="3EDB9B7A" w14:textId="77777777" w:rsidR="00165634" w:rsidRPr="001B62F9" w:rsidRDefault="00165634" w:rsidP="006641D8">
            <w:pPr>
              <w:shd w:val="clear" w:color="auto" w:fill="FFFFFF" w:themeFill="background1"/>
              <w:jc w:val="both"/>
              <w:rPr>
                <w:rFonts w:ascii="Arial" w:hAnsi="Arial" w:cs="Arial"/>
                <w:sz w:val="21"/>
                <w:szCs w:val="21"/>
              </w:rPr>
            </w:pPr>
          </w:p>
          <w:p w14:paraId="09E87941" w14:textId="77777777" w:rsidR="00165634" w:rsidRPr="001B62F9" w:rsidRDefault="00165634" w:rsidP="006641D8">
            <w:pPr>
              <w:shd w:val="clear" w:color="auto" w:fill="FFFFFF" w:themeFill="background1"/>
              <w:jc w:val="both"/>
              <w:rPr>
                <w:rFonts w:ascii="Arial" w:hAnsi="Arial" w:cs="Arial"/>
                <w:sz w:val="21"/>
                <w:szCs w:val="21"/>
              </w:rPr>
            </w:pPr>
          </w:p>
          <w:p w14:paraId="3680759A" w14:textId="77777777" w:rsidR="00165634" w:rsidRPr="001B62F9" w:rsidRDefault="00165634" w:rsidP="006641D8">
            <w:pPr>
              <w:shd w:val="clear" w:color="auto" w:fill="FFFFFF" w:themeFill="background1"/>
              <w:jc w:val="both"/>
              <w:rPr>
                <w:rFonts w:ascii="Arial" w:hAnsi="Arial" w:cs="Arial"/>
                <w:sz w:val="21"/>
                <w:szCs w:val="21"/>
              </w:rPr>
            </w:pPr>
          </w:p>
          <w:p w14:paraId="792C5741" w14:textId="77777777" w:rsidR="00165634" w:rsidRPr="001B62F9" w:rsidRDefault="00165634" w:rsidP="006641D8">
            <w:pPr>
              <w:shd w:val="clear" w:color="auto" w:fill="FFFFFF" w:themeFill="background1"/>
              <w:jc w:val="both"/>
              <w:rPr>
                <w:rFonts w:ascii="Arial" w:hAnsi="Arial" w:cs="Arial"/>
                <w:b/>
                <w:i/>
                <w:sz w:val="21"/>
                <w:szCs w:val="21"/>
              </w:rPr>
            </w:pPr>
            <w:r w:rsidRPr="001B62F9">
              <w:rPr>
                <w:rFonts w:ascii="Arial" w:hAnsi="Arial" w:cs="Arial"/>
                <w:b/>
                <w:i/>
                <w:sz w:val="21"/>
                <w:szCs w:val="21"/>
              </w:rPr>
              <w:t xml:space="preserve">Febrero </w:t>
            </w:r>
          </w:p>
          <w:p w14:paraId="351C4F4D" w14:textId="77777777" w:rsidR="00165634" w:rsidRPr="001B62F9" w:rsidRDefault="00165634" w:rsidP="006641D8">
            <w:pPr>
              <w:shd w:val="clear" w:color="auto" w:fill="FFFFFF" w:themeFill="background1"/>
              <w:jc w:val="both"/>
              <w:rPr>
                <w:rFonts w:ascii="Arial" w:hAnsi="Arial" w:cs="Arial"/>
                <w:i/>
                <w:sz w:val="21"/>
                <w:szCs w:val="21"/>
              </w:rPr>
            </w:pPr>
          </w:p>
          <w:p w14:paraId="1A1B0C06" w14:textId="77777777" w:rsidR="00165634" w:rsidRPr="001B62F9" w:rsidRDefault="00165634" w:rsidP="006641D8">
            <w:pPr>
              <w:shd w:val="clear" w:color="auto" w:fill="FFFFFF" w:themeFill="background1"/>
              <w:jc w:val="both"/>
              <w:rPr>
                <w:rFonts w:ascii="Arial" w:hAnsi="Arial" w:cs="Arial"/>
                <w:b/>
                <w:i/>
                <w:sz w:val="21"/>
                <w:szCs w:val="21"/>
              </w:rPr>
            </w:pPr>
            <w:r w:rsidRPr="001B62F9">
              <w:rPr>
                <w:rFonts w:ascii="Arial" w:hAnsi="Arial" w:cs="Arial"/>
                <w:b/>
                <w:i/>
                <w:sz w:val="21"/>
                <w:szCs w:val="21"/>
              </w:rPr>
              <w:t>Reporte a la Unidad Especializada:</w:t>
            </w:r>
          </w:p>
          <w:p w14:paraId="1AA90DDC" w14:textId="77777777" w:rsidR="00165634" w:rsidRPr="001B62F9" w:rsidRDefault="00165634" w:rsidP="006641D8">
            <w:pPr>
              <w:shd w:val="clear" w:color="auto" w:fill="FFFFFF" w:themeFill="background1"/>
              <w:jc w:val="both"/>
              <w:rPr>
                <w:rFonts w:ascii="Arial" w:hAnsi="Arial" w:cs="Arial"/>
                <w:i/>
                <w:sz w:val="21"/>
                <w:szCs w:val="21"/>
              </w:rPr>
            </w:pPr>
          </w:p>
          <w:p w14:paraId="628575EE" w14:textId="77777777" w:rsidR="00165634" w:rsidRPr="001B62F9" w:rsidRDefault="00165634" w:rsidP="006641D8">
            <w:pPr>
              <w:shd w:val="clear" w:color="auto" w:fill="FFFFFF" w:themeFill="background1"/>
              <w:jc w:val="both"/>
              <w:rPr>
                <w:rFonts w:ascii="Arial" w:hAnsi="Arial" w:cs="Arial"/>
                <w:i/>
                <w:sz w:val="21"/>
                <w:szCs w:val="21"/>
              </w:rPr>
            </w:pPr>
            <w:r w:rsidRPr="001B62F9">
              <w:rPr>
                <w:rFonts w:ascii="Arial" w:hAnsi="Arial" w:cs="Arial"/>
                <w:i/>
                <w:sz w:val="21"/>
                <w:szCs w:val="21"/>
              </w:rPr>
              <w:t>Informe mensual de febrero.</w:t>
            </w:r>
          </w:p>
          <w:p w14:paraId="350A1077" w14:textId="77777777" w:rsidR="00165634" w:rsidRPr="001B62F9" w:rsidRDefault="00165634" w:rsidP="006641D8">
            <w:pPr>
              <w:shd w:val="clear" w:color="auto" w:fill="FFFFFF" w:themeFill="background1"/>
              <w:jc w:val="both"/>
              <w:rPr>
                <w:rFonts w:ascii="Arial" w:hAnsi="Arial" w:cs="Arial"/>
                <w:i/>
                <w:sz w:val="21"/>
                <w:szCs w:val="21"/>
              </w:rPr>
            </w:pPr>
          </w:p>
          <w:p w14:paraId="5E267960" w14:textId="77777777" w:rsidR="00165634" w:rsidRPr="001B62F9" w:rsidRDefault="00165634" w:rsidP="006641D8">
            <w:pPr>
              <w:shd w:val="clear" w:color="auto" w:fill="FFFFFF" w:themeFill="background1"/>
              <w:jc w:val="both"/>
              <w:rPr>
                <w:rFonts w:ascii="Arial" w:hAnsi="Arial" w:cs="Arial"/>
                <w:b/>
                <w:i/>
                <w:sz w:val="21"/>
                <w:szCs w:val="21"/>
              </w:rPr>
            </w:pPr>
            <w:r w:rsidRPr="001B62F9">
              <w:rPr>
                <w:rFonts w:ascii="Arial" w:hAnsi="Arial" w:cs="Arial"/>
                <w:b/>
                <w:i/>
                <w:sz w:val="21"/>
                <w:szCs w:val="21"/>
              </w:rPr>
              <w:t xml:space="preserve">Evidencia que debe adjuntarse al informe mensual:  </w:t>
            </w:r>
          </w:p>
          <w:p w14:paraId="050B310B" w14:textId="77777777" w:rsidR="00165634" w:rsidRPr="001B62F9" w:rsidRDefault="00165634" w:rsidP="006641D8">
            <w:pPr>
              <w:shd w:val="clear" w:color="auto" w:fill="FFFFFF" w:themeFill="background1"/>
              <w:jc w:val="both"/>
              <w:rPr>
                <w:rFonts w:ascii="Arial" w:hAnsi="Arial" w:cs="Arial"/>
                <w:i/>
                <w:sz w:val="21"/>
                <w:szCs w:val="21"/>
              </w:rPr>
            </w:pPr>
          </w:p>
          <w:p w14:paraId="19652C52" w14:textId="77777777" w:rsidR="00165634" w:rsidRPr="001B62F9" w:rsidRDefault="00D45D4E" w:rsidP="00D45D4E">
            <w:pPr>
              <w:shd w:val="clear" w:color="auto" w:fill="FFFFFF" w:themeFill="background1"/>
              <w:jc w:val="both"/>
              <w:rPr>
                <w:rFonts w:ascii="Arial" w:hAnsi="Arial" w:cs="Arial"/>
                <w:i/>
                <w:sz w:val="21"/>
                <w:szCs w:val="21"/>
              </w:rPr>
            </w:pPr>
            <w:r w:rsidRPr="001B62F9">
              <w:rPr>
                <w:rFonts w:ascii="Arial" w:hAnsi="Arial" w:cs="Arial"/>
                <w:i/>
                <w:sz w:val="21"/>
                <w:szCs w:val="21"/>
              </w:rPr>
              <w:t xml:space="preserve">1. </w:t>
            </w:r>
            <w:r w:rsidR="003C2793" w:rsidRPr="001B62F9">
              <w:rPr>
                <w:rFonts w:ascii="Arial" w:hAnsi="Arial" w:cs="Arial"/>
                <w:i/>
                <w:sz w:val="21"/>
                <w:szCs w:val="21"/>
              </w:rPr>
              <w:t xml:space="preserve">Original del </w:t>
            </w:r>
            <w:r w:rsidRPr="001B62F9">
              <w:rPr>
                <w:rFonts w:ascii="Arial" w:hAnsi="Arial" w:cs="Arial"/>
                <w:i/>
                <w:sz w:val="21"/>
                <w:szCs w:val="21"/>
              </w:rPr>
              <w:t>Acta de Integración</w:t>
            </w:r>
            <w:r w:rsidR="003C2793" w:rsidRPr="001B62F9">
              <w:rPr>
                <w:rFonts w:ascii="Arial" w:hAnsi="Arial" w:cs="Arial"/>
                <w:i/>
                <w:sz w:val="21"/>
                <w:szCs w:val="21"/>
              </w:rPr>
              <w:t xml:space="preserve"> del Comité. </w:t>
            </w:r>
          </w:p>
          <w:p w14:paraId="5961F78A" w14:textId="77777777" w:rsidR="00141171" w:rsidRPr="001B62F9" w:rsidRDefault="00141171" w:rsidP="00D45D4E">
            <w:pPr>
              <w:shd w:val="clear" w:color="auto" w:fill="FFFFFF" w:themeFill="background1"/>
              <w:jc w:val="both"/>
              <w:rPr>
                <w:rFonts w:ascii="Arial" w:hAnsi="Arial" w:cs="Arial"/>
                <w:sz w:val="21"/>
                <w:szCs w:val="21"/>
              </w:rPr>
            </w:pPr>
          </w:p>
        </w:tc>
      </w:tr>
      <w:tr w:rsidR="00403712" w:rsidRPr="001B62F9" w14:paraId="5172D026" w14:textId="77777777" w:rsidTr="006641D8">
        <w:trPr>
          <w:trHeight w:val="841"/>
        </w:trPr>
        <w:tc>
          <w:tcPr>
            <w:tcW w:w="567" w:type="dxa"/>
            <w:shd w:val="clear" w:color="auto" w:fill="FFFFFF" w:themeFill="background1"/>
          </w:tcPr>
          <w:p w14:paraId="3E30F3C8" w14:textId="77777777" w:rsidR="009B1A4F" w:rsidRPr="001B62F9" w:rsidRDefault="009B1A4F" w:rsidP="00A41CB2">
            <w:pPr>
              <w:shd w:val="clear" w:color="auto" w:fill="FFFFFF" w:themeFill="background1"/>
              <w:jc w:val="center"/>
              <w:rPr>
                <w:rFonts w:ascii="Arial" w:hAnsi="Arial" w:cs="Arial"/>
                <w:b/>
                <w:sz w:val="21"/>
                <w:szCs w:val="21"/>
              </w:rPr>
            </w:pPr>
          </w:p>
          <w:p w14:paraId="77050543" w14:textId="77777777" w:rsidR="009B1A4F" w:rsidRPr="001B62F9" w:rsidRDefault="009B1A4F" w:rsidP="00A41CB2">
            <w:pPr>
              <w:shd w:val="clear" w:color="auto" w:fill="FFFFFF" w:themeFill="background1"/>
              <w:jc w:val="center"/>
              <w:rPr>
                <w:rFonts w:ascii="Arial" w:hAnsi="Arial" w:cs="Arial"/>
                <w:b/>
                <w:sz w:val="21"/>
                <w:szCs w:val="21"/>
              </w:rPr>
            </w:pPr>
          </w:p>
          <w:p w14:paraId="16A7D1BB" w14:textId="77777777" w:rsidR="009B1A4F" w:rsidRPr="001B62F9" w:rsidRDefault="009B1A4F" w:rsidP="00A41CB2">
            <w:pPr>
              <w:shd w:val="clear" w:color="auto" w:fill="FFFFFF" w:themeFill="background1"/>
              <w:jc w:val="center"/>
              <w:rPr>
                <w:rFonts w:ascii="Arial" w:hAnsi="Arial" w:cs="Arial"/>
                <w:b/>
                <w:sz w:val="21"/>
                <w:szCs w:val="21"/>
              </w:rPr>
            </w:pPr>
          </w:p>
          <w:p w14:paraId="3F25A61C" w14:textId="77777777" w:rsidR="004B7B4E" w:rsidRPr="001B62F9" w:rsidRDefault="004B7B4E" w:rsidP="00A41CB2">
            <w:pPr>
              <w:shd w:val="clear" w:color="auto" w:fill="FFFFFF" w:themeFill="background1"/>
              <w:jc w:val="center"/>
              <w:rPr>
                <w:rFonts w:ascii="Arial" w:hAnsi="Arial" w:cs="Arial"/>
                <w:b/>
                <w:sz w:val="21"/>
                <w:szCs w:val="21"/>
              </w:rPr>
            </w:pPr>
          </w:p>
          <w:p w14:paraId="22625C56" w14:textId="77777777" w:rsidR="004B7B4E" w:rsidRPr="001B62F9" w:rsidRDefault="004B7B4E" w:rsidP="00A41CB2">
            <w:pPr>
              <w:shd w:val="clear" w:color="auto" w:fill="FFFFFF" w:themeFill="background1"/>
              <w:jc w:val="center"/>
              <w:rPr>
                <w:rFonts w:ascii="Arial" w:hAnsi="Arial" w:cs="Arial"/>
                <w:b/>
                <w:sz w:val="21"/>
                <w:szCs w:val="21"/>
              </w:rPr>
            </w:pPr>
          </w:p>
          <w:p w14:paraId="327D12C1" w14:textId="77777777" w:rsidR="004B7B4E" w:rsidRPr="001B62F9" w:rsidRDefault="004B7B4E" w:rsidP="00A41CB2">
            <w:pPr>
              <w:shd w:val="clear" w:color="auto" w:fill="FFFFFF" w:themeFill="background1"/>
              <w:jc w:val="center"/>
              <w:rPr>
                <w:rFonts w:ascii="Arial" w:hAnsi="Arial" w:cs="Arial"/>
                <w:b/>
                <w:sz w:val="21"/>
                <w:szCs w:val="21"/>
              </w:rPr>
            </w:pPr>
          </w:p>
          <w:p w14:paraId="034542D8" w14:textId="77777777" w:rsidR="004B7B4E" w:rsidRPr="001B62F9" w:rsidRDefault="004B7B4E" w:rsidP="00A41CB2">
            <w:pPr>
              <w:shd w:val="clear" w:color="auto" w:fill="FFFFFF" w:themeFill="background1"/>
              <w:jc w:val="center"/>
              <w:rPr>
                <w:rFonts w:ascii="Arial" w:hAnsi="Arial" w:cs="Arial"/>
                <w:b/>
                <w:sz w:val="21"/>
                <w:szCs w:val="21"/>
              </w:rPr>
            </w:pPr>
          </w:p>
          <w:p w14:paraId="13220BF3" w14:textId="77777777" w:rsidR="00403712" w:rsidRPr="001B62F9" w:rsidRDefault="00403712" w:rsidP="00A41CB2">
            <w:pPr>
              <w:shd w:val="clear" w:color="auto" w:fill="FFFFFF" w:themeFill="background1"/>
              <w:jc w:val="center"/>
              <w:rPr>
                <w:rFonts w:ascii="Arial" w:hAnsi="Arial" w:cs="Arial"/>
                <w:b/>
                <w:sz w:val="21"/>
                <w:szCs w:val="21"/>
              </w:rPr>
            </w:pPr>
            <w:r w:rsidRPr="001B62F9">
              <w:rPr>
                <w:rFonts w:ascii="Arial" w:hAnsi="Arial" w:cs="Arial"/>
                <w:b/>
                <w:sz w:val="21"/>
                <w:szCs w:val="21"/>
              </w:rPr>
              <w:t>5</w:t>
            </w:r>
          </w:p>
        </w:tc>
        <w:tc>
          <w:tcPr>
            <w:tcW w:w="1990" w:type="dxa"/>
            <w:shd w:val="clear" w:color="auto" w:fill="FFFFFF" w:themeFill="background1"/>
          </w:tcPr>
          <w:p w14:paraId="1C311497" w14:textId="77777777" w:rsidR="009B1A4F" w:rsidRPr="001B62F9" w:rsidRDefault="009B1A4F" w:rsidP="009B1A4F">
            <w:pPr>
              <w:jc w:val="center"/>
              <w:rPr>
                <w:rFonts w:ascii="Arial" w:hAnsi="Arial" w:cs="Arial"/>
                <w:b/>
                <w:sz w:val="21"/>
                <w:szCs w:val="21"/>
              </w:rPr>
            </w:pPr>
          </w:p>
          <w:p w14:paraId="21EFAEE3" w14:textId="77777777" w:rsidR="004B7B4E" w:rsidRPr="001B62F9" w:rsidRDefault="004B7B4E" w:rsidP="009B1A4F">
            <w:pPr>
              <w:jc w:val="center"/>
              <w:rPr>
                <w:rFonts w:ascii="Arial" w:hAnsi="Arial" w:cs="Arial"/>
                <w:b/>
                <w:sz w:val="21"/>
                <w:szCs w:val="21"/>
              </w:rPr>
            </w:pPr>
          </w:p>
          <w:p w14:paraId="0314FFA1" w14:textId="77777777" w:rsidR="004B7B4E" w:rsidRPr="001B62F9" w:rsidRDefault="004B7B4E" w:rsidP="009B1A4F">
            <w:pPr>
              <w:jc w:val="center"/>
              <w:rPr>
                <w:rFonts w:ascii="Arial" w:hAnsi="Arial" w:cs="Arial"/>
                <w:b/>
                <w:sz w:val="21"/>
                <w:szCs w:val="21"/>
              </w:rPr>
            </w:pPr>
          </w:p>
          <w:p w14:paraId="579F69B3" w14:textId="77777777" w:rsidR="004B7B4E" w:rsidRPr="001B62F9" w:rsidRDefault="004B7B4E" w:rsidP="009B1A4F">
            <w:pPr>
              <w:jc w:val="center"/>
              <w:rPr>
                <w:rFonts w:ascii="Arial" w:hAnsi="Arial" w:cs="Arial"/>
                <w:b/>
                <w:sz w:val="21"/>
                <w:szCs w:val="21"/>
              </w:rPr>
            </w:pPr>
          </w:p>
          <w:p w14:paraId="19A6EA4C" w14:textId="77777777" w:rsidR="009B1A4F" w:rsidRPr="001B62F9" w:rsidRDefault="009B1A4F" w:rsidP="009B1A4F">
            <w:pPr>
              <w:jc w:val="center"/>
              <w:rPr>
                <w:rFonts w:ascii="Arial" w:hAnsi="Arial" w:cs="Arial"/>
                <w:b/>
                <w:sz w:val="21"/>
                <w:szCs w:val="21"/>
              </w:rPr>
            </w:pPr>
            <w:r w:rsidRPr="001B62F9">
              <w:rPr>
                <w:rFonts w:ascii="Arial" w:hAnsi="Arial" w:cs="Arial"/>
                <w:b/>
                <w:sz w:val="21"/>
                <w:szCs w:val="21"/>
              </w:rPr>
              <w:t>Conformación de la Comisión Permanente para la atención de las denuncias por trasgresión a principios y valores.</w:t>
            </w:r>
          </w:p>
          <w:p w14:paraId="3377302A" w14:textId="77777777" w:rsidR="00403712" w:rsidRPr="001B62F9" w:rsidRDefault="00403712" w:rsidP="00A41CB2">
            <w:pPr>
              <w:shd w:val="clear" w:color="auto" w:fill="FFFFFF" w:themeFill="background1"/>
              <w:jc w:val="center"/>
              <w:rPr>
                <w:rFonts w:ascii="Arial" w:hAnsi="Arial" w:cs="Arial"/>
                <w:b/>
                <w:sz w:val="21"/>
                <w:szCs w:val="21"/>
              </w:rPr>
            </w:pPr>
          </w:p>
        </w:tc>
        <w:tc>
          <w:tcPr>
            <w:tcW w:w="2126" w:type="dxa"/>
            <w:shd w:val="clear" w:color="auto" w:fill="FFFFFF" w:themeFill="background1"/>
          </w:tcPr>
          <w:p w14:paraId="7E7F8AD4" w14:textId="77777777" w:rsidR="00403712" w:rsidRPr="001B62F9" w:rsidRDefault="00403712" w:rsidP="0072223F">
            <w:pPr>
              <w:shd w:val="clear" w:color="auto" w:fill="FFFFFF" w:themeFill="background1"/>
              <w:jc w:val="both"/>
              <w:rPr>
                <w:rFonts w:ascii="Arial" w:hAnsi="Arial" w:cs="Arial"/>
                <w:sz w:val="21"/>
                <w:szCs w:val="21"/>
              </w:rPr>
            </w:pPr>
          </w:p>
          <w:p w14:paraId="7DFDE378" w14:textId="77777777" w:rsidR="009B1A4F" w:rsidRPr="001B62F9" w:rsidRDefault="009B1A4F" w:rsidP="009B1A4F">
            <w:pPr>
              <w:shd w:val="clear" w:color="auto" w:fill="FFFFFF" w:themeFill="background1"/>
              <w:jc w:val="both"/>
              <w:rPr>
                <w:rFonts w:ascii="Arial" w:hAnsi="Arial" w:cs="Arial"/>
                <w:sz w:val="21"/>
                <w:szCs w:val="21"/>
              </w:rPr>
            </w:pPr>
            <w:r w:rsidRPr="001B62F9">
              <w:rPr>
                <w:rFonts w:ascii="Arial" w:hAnsi="Arial" w:cs="Arial"/>
                <w:sz w:val="21"/>
                <w:szCs w:val="21"/>
              </w:rPr>
              <w:t xml:space="preserve">1.- Determinación de los integrantes del Comité que conformarán la Comisión Permanente para la atención de denuncias por trasgresión a principios y valores. </w:t>
            </w:r>
          </w:p>
          <w:p w14:paraId="100C678F" w14:textId="77777777" w:rsidR="009B1A4F" w:rsidRPr="001B62F9" w:rsidRDefault="009B1A4F" w:rsidP="009B1A4F">
            <w:pPr>
              <w:shd w:val="clear" w:color="auto" w:fill="FFFFFF" w:themeFill="background1"/>
              <w:jc w:val="both"/>
              <w:rPr>
                <w:rFonts w:ascii="Arial" w:hAnsi="Arial" w:cs="Arial"/>
                <w:sz w:val="21"/>
                <w:szCs w:val="21"/>
              </w:rPr>
            </w:pPr>
          </w:p>
          <w:p w14:paraId="46EDA141" w14:textId="77777777" w:rsidR="004B7B4E" w:rsidRPr="001B62F9" w:rsidRDefault="004B7B4E" w:rsidP="009B1A4F">
            <w:pPr>
              <w:shd w:val="clear" w:color="auto" w:fill="FFFFFF" w:themeFill="background1"/>
              <w:jc w:val="both"/>
              <w:rPr>
                <w:rFonts w:ascii="Arial" w:hAnsi="Arial" w:cs="Arial"/>
                <w:sz w:val="21"/>
                <w:szCs w:val="21"/>
              </w:rPr>
            </w:pPr>
            <w:r w:rsidRPr="001B62F9">
              <w:rPr>
                <w:rFonts w:ascii="Arial" w:hAnsi="Arial" w:cs="Arial"/>
                <w:sz w:val="21"/>
                <w:szCs w:val="21"/>
              </w:rPr>
              <w:t xml:space="preserve">2.- Remitir el acta de Comité donde conste la conformación de la </w:t>
            </w:r>
            <w:r w:rsidRPr="001B62F9">
              <w:rPr>
                <w:rFonts w:ascii="Arial" w:hAnsi="Arial" w:cs="Arial"/>
                <w:sz w:val="21"/>
                <w:szCs w:val="21"/>
              </w:rPr>
              <w:lastRenderedPageBreak/>
              <w:t xml:space="preserve">Comisión Permanente. </w:t>
            </w:r>
          </w:p>
          <w:p w14:paraId="25501F52" w14:textId="77777777" w:rsidR="009B1A4F" w:rsidRPr="001B62F9" w:rsidRDefault="009B1A4F" w:rsidP="009B1A4F">
            <w:pPr>
              <w:shd w:val="clear" w:color="auto" w:fill="FFFFFF" w:themeFill="background1"/>
              <w:jc w:val="both"/>
              <w:rPr>
                <w:rFonts w:ascii="Arial" w:hAnsi="Arial" w:cs="Arial"/>
                <w:sz w:val="21"/>
                <w:szCs w:val="21"/>
              </w:rPr>
            </w:pPr>
          </w:p>
          <w:p w14:paraId="0DCE4510" w14:textId="77777777" w:rsidR="009B1A4F" w:rsidRPr="001B62F9" w:rsidRDefault="009B1A4F" w:rsidP="009B1A4F">
            <w:pPr>
              <w:shd w:val="clear" w:color="auto" w:fill="FFFFFF" w:themeFill="background1"/>
              <w:jc w:val="both"/>
              <w:rPr>
                <w:rFonts w:ascii="Arial" w:hAnsi="Arial" w:cs="Arial"/>
                <w:sz w:val="21"/>
                <w:szCs w:val="21"/>
              </w:rPr>
            </w:pPr>
          </w:p>
        </w:tc>
        <w:tc>
          <w:tcPr>
            <w:tcW w:w="1984" w:type="dxa"/>
            <w:shd w:val="clear" w:color="auto" w:fill="FFFFFF" w:themeFill="background1"/>
          </w:tcPr>
          <w:p w14:paraId="3D3C3A19" w14:textId="77777777" w:rsidR="00403712" w:rsidRPr="001B62F9" w:rsidRDefault="00403712" w:rsidP="006641D8">
            <w:pPr>
              <w:shd w:val="clear" w:color="auto" w:fill="FFFFFF" w:themeFill="background1"/>
              <w:jc w:val="both"/>
              <w:rPr>
                <w:rFonts w:ascii="Arial" w:hAnsi="Arial" w:cs="Arial"/>
                <w:sz w:val="21"/>
                <w:szCs w:val="21"/>
              </w:rPr>
            </w:pPr>
          </w:p>
          <w:p w14:paraId="4A8DAF44" w14:textId="77777777" w:rsidR="004B7B4E" w:rsidRPr="001B62F9" w:rsidRDefault="004B7B4E" w:rsidP="006641D8">
            <w:pPr>
              <w:shd w:val="clear" w:color="auto" w:fill="FFFFFF" w:themeFill="background1"/>
              <w:jc w:val="both"/>
              <w:rPr>
                <w:rFonts w:ascii="Arial" w:hAnsi="Arial" w:cs="Arial"/>
                <w:sz w:val="21"/>
                <w:szCs w:val="21"/>
              </w:rPr>
            </w:pPr>
            <w:r w:rsidRPr="001B62F9">
              <w:rPr>
                <w:rFonts w:ascii="Arial" w:hAnsi="Arial" w:cs="Arial"/>
                <w:sz w:val="21"/>
                <w:szCs w:val="21"/>
              </w:rPr>
              <w:t xml:space="preserve">1.- Sesión del Comité donde conste la determinación de la conformación de la Comisión Permanente. </w:t>
            </w:r>
          </w:p>
          <w:p w14:paraId="3889A9E8" w14:textId="77777777" w:rsidR="004B7B4E" w:rsidRPr="001B62F9" w:rsidRDefault="004B7B4E" w:rsidP="006641D8">
            <w:pPr>
              <w:shd w:val="clear" w:color="auto" w:fill="FFFFFF" w:themeFill="background1"/>
              <w:jc w:val="both"/>
              <w:rPr>
                <w:rFonts w:ascii="Arial" w:hAnsi="Arial" w:cs="Arial"/>
                <w:sz w:val="21"/>
                <w:szCs w:val="21"/>
              </w:rPr>
            </w:pPr>
          </w:p>
          <w:p w14:paraId="1447F9D5" w14:textId="77777777" w:rsidR="004B7B4E" w:rsidRPr="001B62F9" w:rsidRDefault="004B7B4E" w:rsidP="006641D8">
            <w:pPr>
              <w:shd w:val="clear" w:color="auto" w:fill="FFFFFF" w:themeFill="background1"/>
              <w:jc w:val="both"/>
              <w:rPr>
                <w:rFonts w:ascii="Arial" w:hAnsi="Arial" w:cs="Arial"/>
                <w:sz w:val="21"/>
                <w:szCs w:val="21"/>
              </w:rPr>
            </w:pPr>
          </w:p>
          <w:p w14:paraId="28481DF9" w14:textId="77777777" w:rsidR="004B7B4E" w:rsidRPr="001B62F9" w:rsidRDefault="004B7B4E" w:rsidP="006641D8">
            <w:pPr>
              <w:shd w:val="clear" w:color="auto" w:fill="FFFFFF" w:themeFill="background1"/>
              <w:jc w:val="both"/>
              <w:rPr>
                <w:rFonts w:ascii="Arial" w:hAnsi="Arial" w:cs="Arial"/>
                <w:sz w:val="21"/>
                <w:szCs w:val="21"/>
              </w:rPr>
            </w:pPr>
          </w:p>
          <w:p w14:paraId="71B298C5" w14:textId="77777777" w:rsidR="004B7B4E" w:rsidRPr="001B62F9" w:rsidRDefault="004B7B4E" w:rsidP="006641D8">
            <w:pPr>
              <w:shd w:val="clear" w:color="auto" w:fill="FFFFFF" w:themeFill="background1"/>
              <w:jc w:val="both"/>
              <w:rPr>
                <w:rFonts w:ascii="Arial" w:hAnsi="Arial" w:cs="Arial"/>
                <w:sz w:val="21"/>
                <w:szCs w:val="21"/>
              </w:rPr>
            </w:pPr>
          </w:p>
          <w:p w14:paraId="6B9BAA0F" w14:textId="77777777" w:rsidR="004B7B4E" w:rsidRPr="001B62F9" w:rsidRDefault="004B7B4E" w:rsidP="006641D8">
            <w:pPr>
              <w:shd w:val="clear" w:color="auto" w:fill="FFFFFF" w:themeFill="background1"/>
              <w:jc w:val="both"/>
              <w:rPr>
                <w:rFonts w:ascii="Arial" w:hAnsi="Arial" w:cs="Arial"/>
                <w:sz w:val="21"/>
                <w:szCs w:val="21"/>
              </w:rPr>
            </w:pPr>
            <w:r w:rsidRPr="001B62F9">
              <w:rPr>
                <w:rFonts w:ascii="Arial" w:hAnsi="Arial" w:cs="Arial"/>
                <w:sz w:val="21"/>
                <w:szCs w:val="21"/>
              </w:rPr>
              <w:t xml:space="preserve">2.- Acta del Comité. </w:t>
            </w:r>
          </w:p>
        </w:tc>
        <w:tc>
          <w:tcPr>
            <w:tcW w:w="1696" w:type="dxa"/>
            <w:shd w:val="clear" w:color="auto" w:fill="FFFFFF" w:themeFill="background1"/>
          </w:tcPr>
          <w:p w14:paraId="4DD80240" w14:textId="77777777" w:rsidR="00403712" w:rsidRPr="001B62F9" w:rsidRDefault="00403712" w:rsidP="006641D8">
            <w:pPr>
              <w:shd w:val="clear" w:color="auto" w:fill="FFFFFF" w:themeFill="background1"/>
              <w:jc w:val="both"/>
              <w:rPr>
                <w:rFonts w:ascii="Arial" w:hAnsi="Arial" w:cs="Arial"/>
                <w:sz w:val="21"/>
                <w:szCs w:val="21"/>
              </w:rPr>
            </w:pPr>
          </w:p>
          <w:p w14:paraId="72DB3461" w14:textId="77777777" w:rsidR="004B7B4E" w:rsidRPr="001B62F9" w:rsidRDefault="004B7B4E" w:rsidP="006641D8">
            <w:pPr>
              <w:shd w:val="clear" w:color="auto" w:fill="FFFFFF" w:themeFill="background1"/>
              <w:jc w:val="both"/>
              <w:rPr>
                <w:rFonts w:ascii="Arial" w:hAnsi="Arial" w:cs="Arial"/>
                <w:sz w:val="21"/>
                <w:szCs w:val="21"/>
              </w:rPr>
            </w:pPr>
          </w:p>
          <w:p w14:paraId="5E7552FD" w14:textId="77777777" w:rsidR="004B7B4E" w:rsidRPr="001B62F9" w:rsidRDefault="004B7B4E" w:rsidP="006641D8">
            <w:pPr>
              <w:shd w:val="clear" w:color="auto" w:fill="FFFFFF" w:themeFill="background1"/>
              <w:jc w:val="both"/>
              <w:rPr>
                <w:rFonts w:ascii="Arial" w:hAnsi="Arial" w:cs="Arial"/>
                <w:sz w:val="21"/>
                <w:szCs w:val="21"/>
              </w:rPr>
            </w:pPr>
          </w:p>
          <w:p w14:paraId="55FDA786" w14:textId="77777777" w:rsidR="004B7B4E" w:rsidRPr="001B62F9" w:rsidRDefault="004B7B4E" w:rsidP="006641D8">
            <w:pPr>
              <w:shd w:val="clear" w:color="auto" w:fill="FFFFFF" w:themeFill="background1"/>
              <w:jc w:val="both"/>
              <w:rPr>
                <w:rFonts w:ascii="Arial" w:hAnsi="Arial" w:cs="Arial"/>
                <w:sz w:val="21"/>
                <w:szCs w:val="21"/>
              </w:rPr>
            </w:pPr>
            <w:r w:rsidRPr="001B62F9">
              <w:rPr>
                <w:rFonts w:ascii="Arial" w:hAnsi="Arial" w:cs="Arial"/>
                <w:sz w:val="21"/>
                <w:szCs w:val="21"/>
              </w:rPr>
              <w:t>Índice de cumplimiento a la operación del Comité</w:t>
            </w:r>
          </w:p>
        </w:tc>
        <w:tc>
          <w:tcPr>
            <w:tcW w:w="2127" w:type="dxa"/>
            <w:shd w:val="clear" w:color="auto" w:fill="FFFFFF" w:themeFill="background1"/>
          </w:tcPr>
          <w:p w14:paraId="7F10A3EE" w14:textId="77777777" w:rsidR="00403712" w:rsidRPr="001B62F9" w:rsidRDefault="00403712" w:rsidP="006641D8">
            <w:pPr>
              <w:shd w:val="clear" w:color="auto" w:fill="FFFFFF" w:themeFill="background1"/>
              <w:jc w:val="both"/>
              <w:rPr>
                <w:rFonts w:ascii="Arial" w:hAnsi="Arial" w:cs="Arial"/>
                <w:sz w:val="21"/>
                <w:szCs w:val="21"/>
              </w:rPr>
            </w:pPr>
          </w:p>
          <w:p w14:paraId="3C6DE303" w14:textId="77777777" w:rsidR="00266A4E" w:rsidRPr="001B62F9" w:rsidRDefault="00266A4E" w:rsidP="00266A4E">
            <w:pPr>
              <w:shd w:val="clear" w:color="auto" w:fill="FFFFFF" w:themeFill="background1"/>
              <w:jc w:val="both"/>
              <w:rPr>
                <w:rFonts w:ascii="Arial" w:hAnsi="Arial" w:cs="Arial"/>
                <w:sz w:val="21"/>
                <w:szCs w:val="21"/>
              </w:rPr>
            </w:pPr>
          </w:p>
          <w:p w14:paraId="5EAAC62D" w14:textId="77777777" w:rsidR="00266A4E" w:rsidRPr="001B62F9" w:rsidRDefault="00266A4E" w:rsidP="00266A4E">
            <w:pPr>
              <w:shd w:val="clear" w:color="auto" w:fill="FFFFFF" w:themeFill="background1"/>
              <w:jc w:val="both"/>
              <w:rPr>
                <w:rFonts w:ascii="Arial" w:hAnsi="Arial" w:cs="Arial"/>
                <w:b/>
                <w:i/>
                <w:sz w:val="21"/>
                <w:szCs w:val="21"/>
              </w:rPr>
            </w:pPr>
            <w:r w:rsidRPr="001B62F9">
              <w:rPr>
                <w:rFonts w:ascii="Arial" w:hAnsi="Arial" w:cs="Arial"/>
                <w:b/>
                <w:i/>
                <w:sz w:val="21"/>
                <w:szCs w:val="21"/>
              </w:rPr>
              <w:t xml:space="preserve">Febrero </w:t>
            </w:r>
          </w:p>
          <w:p w14:paraId="58818F40" w14:textId="77777777" w:rsidR="00266A4E" w:rsidRPr="001B62F9" w:rsidRDefault="00266A4E" w:rsidP="00266A4E">
            <w:pPr>
              <w:shd w:val="clear" w:color="auto" w:fill="FFFFFF" w:themeFill="background1"/>
              <w:jc w:val="both"/>
              <w:rPr>
                <w:rFonts w:ascii="Arial" w:hAnsi="Arial" w:cs="Arial"/>
                <w:i/>
                <w:sz w:val="21"/>
                <w:szCs w:val="21"/>
              </w:rPr>
            </w:pPr>
          </w:p>
          <w:p w14:paraId="7D618175" w14:textId="77777777" w:rsidR="00266A4E" w:rsidRPr="001B62F9" w:rsidRDefault="00266A4E" w:rsidP="00266A4E">
            <w:pPr>
              <w:shd w:val="clear" w:color="auto" w:fill="FFFFFF" w:themeFill="background1"/>
              <w:jc w:val="both"/>
              <w:rPr>
                <w:rFonts w:ascii="Arial" w:hAnsi="Arial" w:cs="Arial"/>
                <w:b/>
                <w:i/>
                <w:sz w:val="21"/>
                <w:szCs w:val="21"/>
              </w:rPr>
            </w:pPr>
            <w:r w:rsidRPr="001B62F9">
              <w:rPr>
                <w:rFonts w:ascii="Arial" w:hAnsi="Arial" w:cs="Arial"/>
                <w:b/>
                <w:i/>
                <w:sz w:val="21"/>
                <w:szCs w:val="21"/>
              </w:rPr>
              <w:t>Reporte a la Unidad Especializada:</w:t>
            </w:r>
          </w:p>
          <w:p w14:paraId="20B06555" w14:textId="77777777" w:rsidR="00266A4E" w:rsidRPr="001B62F9" w:rsidRDefault="00266A4E" w:rsidP="00266A4E">
            <w:pPr>
              <w:shd w:val="clear" w:color="auto" w:fill="FFFFFF" w:themeFill="background1"/>
              <w:jc w:val="both"/>
              <w:rPr>
                <w:rFonts w:ascii="Arial" w:hAnsi="Arial" w:cs="Arial"/>
                <w:i/>
                <w:sz w:val="21"/>
                <w:szCs w:val="21"/>
              </w:rPr>
            </w:pPr>
          </w:p>
          <w:p w14:paraId="2A2C4339" w14:textId="77777777" w:rsidR="00266A4E" w:rsidRPr="001B62F9" w:rsidRDefault="00266A4E" w:rsidP="00266A4E">
            <w:pPr>
              <w:shd w:val="clear" w:color="auto" w:fill="FFFFFF" w:themeFill="background1"/>
              <w:jc w:val="both"/>
              <w:rPr>
                <w:rFonts w:ascii="Arial" w:hAnsi="Arial" w:cs="Arial"/>
                <w:i/>
                <w:sz w:val="21"/>
                <w:szCs w:val="21"/>
              </w:rPr>
            </w:pPr>
            <w:r w:rsidRPr="001B62F9">
              <w:rPr>
                <w:rFonts w:ascii="Arial" w:hAnsi="Arial" w:cs="Arial"/>
                <w:i/>
                <w:sz w:val="21"/>
                <w:szCs w:val="21"/>
              </w:rPr>
              <w:t>Informe mensual de febrero.</w:t>
            </w:r>
          </w:p>
          <w:p w14:paraId="7F1BB746" w14:textId="77777777" w:rsidR="00266A4E" w:rsidRPr="001B62F9" w:rsidRDefault="00266A4E" w:rsidP="00266A4E">
            <w:pPr>
              <w:shd w:val="clear" w:color="auto" w:fill="FFFFFF" w:themeFill="background1"/>
              <w:jc w:val="both"/>
              <w:rPr>
                <w:rFonts w:ascii="Arial" w:hAnsi="Arial" w:cs="Arial"/>
                <w:i/>
                <w:sz w:val="21"/>
                <w:szCs w:val="21"/>
              </w:rPr>
            </w:pPr>
          </w:p>
          <w:p w14:paraId="6552E2E7" w14:textId="77777777" w:rsidR="00266A4E" w:rsidRPr="001B62F9" w:rsidRDefault="00266A4E" w:rsidP="00266A4E">
            <w:pPr>
              <w:shd w:val="clear" w:color="auto" w:fill="FFFFFF" w:themeFill="background1"/>
              <w:jc w:val="both"/>
              <w:rPr>
                <w:rFonts w:ascii="Arial" w:hAnsi="Arial" w:cs="Arial"/>
                <w:b/>
                <w:i/>
                <w:sz w:val="21"/>
                <w:szCs w:val="21"/>
              </w:rPr>
            </w:pPr>
            <w:r w:rsidRPr="001B62F9">
              <w:rPr>
                <w:rFonts w:ascii="Arial" w:hAnsi="Arial" w:cs="Arial"/>
                <w:b/>
                <w:i/>
                <w:sz w:val="21"/>
                <w:szCs w:val="21"/>
              </w:rPr>
              <w:t xml:space="preserve">Evidencia que debe adjuntarse al informe mensual:  </w:t>
            </w:r>
          </w:p>
          <w:p w14:paraId="37D7961B" w14:textId="77777777" w:rsidR="00266A4E" w:rsidRPr="001B62F9" w:rsidRDefault="00266A4E" w:rsidP="00266A4E">
            <w:pPr>
              <w:shd w:val="clear" w:color="auto" w:fill="FFFFFF" w:themeFill="background1"/>
              <w:jc w:val="both"/>
              <w:rPr>
                <w:rFonts w:ascii="Arial" w:hAnsi="Arial" w:cs="Arial"/>
                <w:i/>
                <w:sz w:val="21"/>
                <w:szCs w:val="21"/>
              </w:rPr>
            </w:pPr>
          </w:p>
          <w:p w14:paraId="64A649A5" w14:textId="77777777" w:rsidR="00266A4E" w:rsidRPr="001B62F9" w:rsidRDefault="0046278B" w:rsidP="00266A4E">
            <w:pPr>
              <w:shd w:val="clear" w:color="auto" w:fill="FFFFFF" w:themeFill="background1"/>
              <w:jc w:val="both"/>
              <w:rPr>
                <w:rFonts w:ascii="Arial" w:hAnsi="Arial" w:cs="Arial"/>
                <w:i/>
                <w:sz w:val="21"/>
                <w:szCs w:val="21"/>
              </w:rPr>
            </w:pPr>
            <w:r w:rsidRPr="001B62F9">
              <w:rPr>
                <w:rFonts w:ascii="Arial" w:hAnsi="Arial" w:cs="Arial"/>
                <w:i/>
                <w:sz w:val="21"/>
                <w:szCs w:val="21"/>
              </w:rPr>
              <w:t xml:space="preserve">1. Original del Acta donde conste la </w:t>
            </w:r>
            <w:r w:rsidRPr="001B62F9">
              <w:rPr>
                <w:rFonts w:ascii="Arial" w:hAnsi="Arial" w:cs="Arial"/>
                <w:i/>
                <w:sz w:val="21"/>
                <w:szCs w:val="21"/>
              </w:rPr>
              <w:lastRenderedPageBreak/>
              <w:t xml:space="preserve">conformación de la Comisión. </w:t>
            </w:r>
            <w:r w:rsidR="00266A4E" w:rsidRPr="001B62F9">
              <w:rPr>
                <w:rFonts w:ascii="Arial" w:hAnsi="Arial" w:cs="Arial"/>
                <w:i/>
                <w:sz w:val="21"/>
                <w:szCs w:val="21"/>
              </w:rPr>
              <w:t xml:space="preserve"> </w:t>
            </w:r>
          </w:p>
          <w:p w14:paraId="5A6435DA" w14:textId="77777777" w:rsidR="00266A4E" w:rsidRPr="001B62F9" w:rsidRDefault="00266A4E" w:rsidP="006641D8">
            <w:pPr>
              <w:shd w:val="clear" w:color="auto" w:fill="FFFFFF" w:themeFill="background1"/>
              <w:jc w:val="both"/>
              <w:rPr>
                <w:rFonts w:ascii="Arial" w:hAnsi="Arial" w:cs="Arial"/>
                <w:sz w:val="21"/>
                <w:szCs w:val="21"/>
              </w:rPr>
            </w:pPr>
          </w:p>
        </w:tc>
      </w:tr>
      <w:tr w:rsidR="00141171" w:rsidRPr="001B62F9" w14:paraId="5B6EF823" w14:textId="77777777" w:rsidTr="006641D8">
        <w:trPr>
          <w:trHeight w:val="841"/>
        </w:trPr>
        <w:tc>
          <w:tcPr>
            <w:tcW w:w="567" w:type="dxa"/>
            <w:shd w:val="clear" w:color="auto" w:fill="FFFFFF" w:themeFill="background1"/>
          </w:tcPr>
          <w:p w14:paraId="3CA8277C" w14:textId="77777777" w:rsidR="00141171" w:rsidRPr="001B62F9" w:rsidRDefault="00141171" w:rsidP="00A41CB2">
            <w:pPr>
              <w:shd w:val="clear" w:color="auto" w:fill="FFFFFF" w:themeFill="background1"/>
              <w:jc w:val="center"/>
              <w:rPr>
                <w:rFonts w:ascii="Arial" w:hAnsi="Arial" w:cs="Arial"/>
                <w:sz w:val="21"/>
                <w:szCs w:val="21"/>
              </w:rPr>
            </w:pPr>
          </w:p>
          <w:p w14:paraId="19FF862F" w14:textId="77777777" w:rsidR="00141171" w:rsidRPr="001B62F9" w:rsidRDefault="00141171" w:rsidP="00A41CB2">
            <w:pPr>
              <w:shd w:val="clear" w:color="auto" w:fill="FFFFFF" w:themeFill="background1"/>
              <w:jc w:val="center"/>
              <w:rPr>
                <w:rFonts w:ascii="Arial" w:hAnsi="Arial" w:cs="Arial"/>
                <w:sz w:val="21"/>
                <w:szCs w:val="21"/>
              </w:rPr>
            </w:pPr>
          </w:p>
          <w:p w14:paraId="7ACB6D25" w14:textId="77777777" w:rsidR="00141171" w:rsidRPr="001B62F9" w:rsidRDefault="00141171" w:rsidP="00A41CB2">
            <w:pPr>
              <w:shd w:val="clear" w:color="auto" w:fill="FFFFFF" w:themeFill="background1"/>
              <w:jc w:val="center"/>
              <w:rPr>
                <w:rFonts w:ascii="Arial" w:hAnsi="Arial" w:cs="Arial"/>
                <w:sz w:val="21"/>
                <w:szCs w:val="21"/>
              </w:rPr>
            </w:pPr>
          </w:p>
          <w:p w14:paraId="69272DDC" w14:textId="77777777" w:rsidR="00141171" w:rsidRPr="001B62F9" w:rsidRDefault="00403712" w:rsidP="00A41CB2">
            <w:pPr>
              <w:shd w:val="clear" w:color="auto" w:fill="FFFFFF" w:themeFill="background1"/>
              <w:jc w:val="center"/>
              <w:rPr>
                <w:rFonts w:ascii="Arial" w:hAnsi="Arial" w:cs="Arial"/>
                <w:b/>
                <w:sz w:val="21"/>
                <w:szCs w:val="21"/>
              </w:rPr>
            </w:pPr>
            <w:r w:rsidRPr="001B62F9">
              <w:rPr>
                <w:rFonts w:ascii="Arial" w:hAnsi="Arial" w:cs="Arial"/>
                <w:b/>
                <w:sz w:val="21"/>
                <w:szCs w:val="21"/>
              </w:rPr>
              <w:t>6</w:t>
            </w:r>
          </w:p>
        </w:tc>
        <w:tc>
          <w:tcPr>
            <w:tcW w:w="1990" w:type="dxa"/>
            <w:shd w:val="clear" w:color="auto" w:fill="FFFFFF" w:themeFill="background1"/>
          </w:tcPr>
          <w:p w14:paraId="1F172FDC" w14:textId="77777777" w:rsidR="00141171" w:rsidRPr="001B62F9" w:rsidRDefault="00141171" w:rsidP="00A41CB2">
            <w:pPr>
              <w:shd w:val="clear" w:color="auto" w:fill="FFFFFF" w:themeFill="background1"/>
              <w:jc w:val="center"/>
              <w:rPr>
                <w:rFonts w:ascii="Arial" w:hAnsi="Arial" w:cs="Arial"/>
                <w:b/>
                <w:sz w:val="21"/>
                <w:szCs w:val="21"/>
              </w:rPr>
            </w:pPr>
          </w:p>
          <w:p w14:paraId="5793C3B7" w14:textId="77777777" w:rsidR="00141171" w:rsidRPr="001B62F9" w:rsidRDefault="00141171" w:rsidP="00A41CB2">
            <w:pPr>
              <w:shd w:val="clear" w:color="auto" w:fill="FFFFFF" w:themeFill="background1"/>
              <w:jc w:val="center"/>
              <w:rPr>
                <w:rFonts w:ascii="Arial" w:hAnsi="Arial" w:cs="Arial"/>
                <w:b/>
                <w:sz w:val="21"/>
                <w:szCs w:val="21"/>
              </w:rPr>
            </w:pPr>
          </w:p>
          <w:p w14:paraId="5AC8378B" w14:textId="77777777" w:rsidR="00141171" w:rsidRPr="001B62F9" w:rsidRDefault="00141171" w:rsidP="00A41CB2">
            <w:pPr>
              <w:shd w:val="clear" w:color="auto" w:fill="FFFFFF" w:themeFill="background1"/>
              <w:jc w:val="center"/>
              <w:rPr>
                <w:rFonts w:ascii="Arial" w:hAnsi="Arial" w:cs="Arial"/>
                <w:b/>
                <w:sz w:val="21"/>
                <w:szCs w:val="21"/>
              </w:rPr>
            </w:pPr>
            <w:r w:rsidRPr="001B62F9">
              <w:rPr>
                <w:rFonts w:ascii="Arial" w:hAnsi="Arial" w:cs="Arial"/>
                <w:b/>
                <w:sz w:val="21"/>
                <w:szCs w:val="21"/>
              </w:rPr>
              <w:t>Difusión del documento salvaguarda de principios y valores al personal</w:t>
            </w:r>
          </w:p>
        </w:tc>
        <w:tc>
          <w:tcPr>
            <w:tcW w:w="2126" w:type="dxa"/>
            <w:shd w:val="clear" w:color="auto" w:fill="FFFFFF" w:themeFill="background1"/>
          </w:tcPr>
          <w:p w14:paraId="4E07B732" w14:textId="77777777" w:rsidR="00141171" w:rsidRPr="001B62F9" w:rsidRDefault="00141171" w:rsidP="00141171">
            <w:pPr>
              <w:shd w:val="clear" w:color="auto" w:fill="FFFFFF" w:themeFill="background1"/>
              <w:jc w:val="both"/>
              <w:rPr>
                <w:rFonts w:ascii="Arial" w:hAnsi="Arial" w:cs="Arial"/>
                <w:sz w:val="21"/>
                <w:szCs w:val="21"/>
              </w:rPr>
            </w:pPr>
          </w:p>
          <w:p w14:paraId="190BE1FE" w14:textId="77777777" w:rsidR="00141171" w:rsidRPr="001B62F9" w:rsidRDefault="00141171" w:rsidP="00141171">
            <w:pPr>
              <w:shd w:val="clear" w:color="auto" w:fill="FFFFFF" w:themeFill="background1"/>
              <w:jc w:val="both"/>
              <w:rPr>
                <w:rFonts w:ascii="Arial" w:hAnsi="Arial" w:cs="Arial"/>
                <w:sz w:val="21"/>
                <w:szCs w:val="21"/>
              </w:rPr>
            </w:pPr>
            <w:r w:rsidRPr="001B62F9">
              <w:rPr>
                <w:rFonts w:ascii="Arial" w:hAnsi="Arial" w:cs="Arial"/>
                <w:sz w:val="21"/>
                <w:szCs w:val="21"/>
              </w:rPr>
              <w:t xml:space="preserve">1.- Difusión del documento salvaguarda de principios y valores al personal de manera digital. </w:t>
            </w:r>
          </w:p>
          <w:p w14:paraId="77E9852B" w14:textId="77777777" w:rsidR="00141171" w:rsidRPr="001B62F9" w:rsidRDefault="00141171" w:rsidP="00141171">
            <w:pPr>
              <w:shd w:val="clear" w:color="auto" w:fill="FFFFFF" w:themeFill="background1"/>
              <w:jc w:val="both"/>
              <w:rPr>
                <w:rFonts w:ascii="Arial" w:hAnsi="Arial" w:cs="Arial"/>
                <w:sz w:val="21"/>
                <w:szCs w:val="21"/>
              </w:rPr>
            </w:pPr>
          </w:p>
          <w:p w14:paraId="54A6AFCA" w14:textId="77777777" w:rsidR="00141171" w:rsidRPr="001B62F9" w:rsidRDefault="00141171" w:rsidP="00141171">
            <w:pPr>
              <w:shd w:val="clear" w:color="auto" w:fill="FFFFFF" w:themeFill="background1"/>
              <w:jc w:val="both"/>
              <w:rPr>
                <w:rFonts w:ascii="Arial" w:hAnsi="Arial" w:cs="Arial"/>
                <w:sz w:val="21"/>
                <w:szCs w:val="21"/>
              </w:rPr>
            </w:pPr>
            <w:r w:rsidRPr="001B62F9">
              <w:rPr>
                <w:rFonts w:ascii="Arial" w:hAnsi="Arial" w:cs="Arial"/>
                <w:sz w:val="21"/>
                <w:szCs w:val="21"/>
              </w:rPr>
              <w:t>2.- Recabar la lista de recepción y conocimiento del documento por parte del personal.</w:t>
            </w:r>
          </w:p>
          <w:p w14:paraId="19B2CB40" w14:textId="77777777" w:rsidR="00141171" w:rsidRPr="001B62F9" w:rsidRDefault="00141171" w:rsidP="0072223F">
            <w:pPr>
              <w:shd w:val="clear" w:color="auto" w:fill="FFFFFF" w:themeFill="background1"/>
              <w:jc w:val="both"/>
              <w:rPr>
                <w:rFonts w:ascii="Arial" w:hAnsi="Arial" w:cs="Arial"/>
                <w:sz w:val="21"/>
                <w:szCs w:val="21"/>
              </w:rPr>
            </w:pPr>
          </w:p>
        </w:tc>
        <w:tc>
          <w:tcPr>
            <w:tcW w:w="1984" w:type="dxa"/>
            <w:shd w:val="clear" w:color="auto" w:fill="FFFFFF" w:themeFill="background1"/>
          </w:tcPr>
          <w:p w14:paraId="7B2C1B2E" w14:textId="77777777" w:rsidR="00141171" w:rsidRPr="001B62F9" w:rsidRDefault="00141171" w:rsidP="006641D8">
            <w:pPr>
              <w:shd w:val="clear" w:color="auto" w:fill="FFFFFF" w:themeFill="background1"/>
              <w:jc w:val="both"/>
              <w:rPr>
                <w:rFonts w:ascii="Arial" w:hAnsi="Arial" w:cs="Arial"/>
                <w:sz w:val="21"/>
                <w:szCs w:val="21"/>
              </w:rPr>
            </w:pPr>
          </w:p>
          <w:p w14:paraId="661BB81B" w14:textId="77777777" w:rsidR="00141171" w:rsidRPr="001B62F9" w:rsidRDefault="00141171" w:rsidP="006641D8">
            <w:pPr>
              <w:shd w:val="clear" w:color="auto" w:fill="FFFFFF" w:themeFill="background1"/>
              <w:jc w:val="both"/>
              <w:rPr>
                <w:rFonts w:ascii="Arial" w:hAnsi="Arial" w:cs="Arial"/>
                <w:sz w:val="21"/>
                <w:szCs w:val="21"/>
              </w:rPr>
            </w:pPr>
            <w:r w:rsidRPr="001B62F9">
              <w:rPr>
                <w:rFonts w:ascii="Arial" w:hAnsi="Arial" w:cs="Arial"/>
                <w:sz w:val="21"/>
                <w:szCs w:val="21"/>
              </w:rPr>
              <w:t xml:space="preserve">1.- </w:t>
            </w:r>
            <w:r w:rsidR="003C2793" w:rsidRPr="001B62F9">
              <w:rPr>
                <w:rFonts w:ascii="Arial" w:hAnsi="Arial" w:cs="Arial"/>
                <w:sz w:val="21"/>
                <w:szCs w:val="21"/>
              </w:rPr>
              <w:t xml:space="preserve">Envió del documento de manera digital al personal. </w:t>
            </w:r>
          </w:p>
          <w:p w14:paraId="5072E283" w14:textId="77777777" w:rsidR="003C2793" w:rsidRPr="001B62F9" w:rsidRDefault="003C2793" w:rsidP="006641D8">
            <w:pPr>
              <w:shd w:val="clear" w:color="auto" w:fill="FFFFFF" w:themeFill="background1"/>
              <w:jc w:val="both"/>
              <w:rPr>
                <w:rFonts w:ascii="Arial" w:hAnsi="Arial" w:cs="Arial"/>
                <w:sz w:val="21"/>
                <w:szCs w:val="21"/>
              </w:rPr>
            </w:pPr>
          </w:p>
          <w:p w14:paraId="62689B59" w14:textId="77777777" w:rsidR="003C2793" w:rsidRPr="001B62F9" w:rsidRDefault="003C2793" w:rsidP="006641D8">
            <w:pPr>
              <w:shd w:val="clear" w:color="auto" w:fill="FFFFFF" w:themeFill="background1"/>
              <w:jc w:val="both"/>
              <w:rPr>
                <w:rFonts w:ascii="Arial" w:hAnsi="Arial" w:cs="Arial"/>
                <w:sz w:val="21"/>
                <w:szCs w:val="21"/>
              </w:rPr>
            </w:pPr>
          </w:p>
          <w:p w14:paraId="621C846A" w14:textId="77777777" w:rsidR="003C2793" w:rsidRPr="001B62F9" w:rsidRDefault="003C2793" w:rsidP="006641D8">
            <w:pPr>
              <w:shd w:val="clear" w:color="auto" w:fill="FFFFFF" w:themeFill="background1"/>
              <w:jc w:val="both"/>
              <w:rPr>
                <w:rFonts w:ascii="Arial" w:hAnsi="Arial" w:cs="Arial"/>
                <w:sz w:val="21"/>
                <w:szCs w:val="21"/>
              </w:rPr>
            </w:pPr>
          </w:p>
          <w:p w14:paraId="7B10C39A" w14:textId="77777777" w:rsidR="003C2793" w:rsidRPr="001B62F9" w:rsidRDefault="003C2793" w:rsidP="006641D8">
            <w:pPr>
              <w:shd w:val="clear" w:color="auto" w:fill="FFFFFF" w:themeFill="background1"/>
              <w:jc w:val="both"/>
              <w:rPr>
                <w:rFonts w:ascii="Arial" w:hAnsi="Arial" w:cs="Arial"/>
                <w:sz w:val="21"/>
                <w:szCs w:val="21"/>
              </w:rPr>
            </w:pPr>
            <w:r w:rsidRPr="001B62F9">
              <w:rPr>
                <w:rFonts w:ascii="Arial" w:hAnsi="Arial" w:cs="Arial"/>
                <w:sz w:val="21"/>
                <w:szCs w:val="21"/>
              </w:rPr>
              <w:t xml:space="preserve">2.- Listas de difusión. </w:t>
            </w:r>
          </w:p>
          <w:p w14:paraId="4D2CD6C4" w14:textId="77777777" w:rsidR="00141171" w:rsidRPr="001B62F9" w:rsidRDefault="00141171" w:rsidP="006641D8">
            <w:pPr>
              <w:shd w:val="clear" w:color="auto" w:fill="FFFFFF" w:themeFill="background1"/>
              <w:jc w:val="both"/>
              <w:rPr>
                <w:rFonts w:ascii="Arial" w:hAnsi="Arial" w:cs="Arial"/>
                <w:sz w:val="21"/>
                <w:szCs w:val="21"/>
              </w:rPr>
            </w:pPr>
          </w:p>
          <w:p w14:paraId="4C3805BA" w14:textId="77777777" w:rsidR="00141171" w:rsidRPr="001B62F9" w:rsidRDefault="00141171" w:rsidP="006641D8">
            <w:pPr>
              <w:shd w:val="clear" w:color="auto" w:fill="FFFFFF" w:themeFill="background1"/>
              <w:jc w:val="both"/>
              <w:rPr>
                <w:rFonts w:ascii="Arial" w:hAnsi="Arial" w:cs="Arial"/>
                <w:sz w:val="21"/>
                <w:szCs w:val="21"/>
              </w:rPr>
            </w:pPr>
          </w:p>
        </w:tc>
        <w:tc>
          <w:tcPr>
            <w:tcW w:w="1696" w:type="dxa"/>
            <w:shd w:val="clear" w:color="auto" w:fill="FFFFFF" w:themeFill="background1"/>
          </w:tcPr>
          <w:p w14:paraId="1C409953" w14:textId="77777777" w:rsidR="00141171" w:rsidRPr="001B62F9" w:rsidRDefault="00141171" w:rsidP="006641D8">
            <w:pPr>
              <w:shd w:val="clear" w:color="auto" w:fill="FFFFFF" w:themeFill="background1"/>
              <w:jc w:val="both"/>
              <w:rPr>
                <w:rFonts w:ascii="Arial" w:hAnsi="Arial" w:cs="Arial"/>
                <w:sz w:val="21"/>
                <w:szCs w:val="21"/>
              </w:rPr>
            </w:pPr>
          </w:p>
          <w:p w14:paraId="7546B614" w14:textId="77777777" w:rsidR="003C2793" w:rsidRPr="001B62F9" w:rsidRDefault="003C2793" w:rsidP="006641D8">
            <w:pPr>
              <w:shd w:val="clear" w:color="auto" w:fill="FFFFFF" w:themeFill="background1"/>
              <w:jc w:val="both"/>
              <w:rPr>
                <w:rFonts w:ascii="Arial" w:hAnsi="Arial" w:cs="Arial"/>
                <w:sz w:val="21"/>
                <w:szCs w:val="21"/>
              </w:rPr>
            </w:pPr>
          </w:p>
          <w:p w14:paraId="34C40E8F" w14:textId="77777777" w:rsidR="003C2793" w:rsidRPr="001B62F9" w:rsidRDefault="003C2793" w:rsidP="003C2793">
            <w:pPr>
              <w:shd w:val="clear" w:color="auto" w:fill="FFFFFF" w:themeFill="background1"/>
              <w:jc w:val="center"/>
              <w:rPr>
                <w:rFonts w:ascii="Arial" w:hAnsi="Arial" w:cs="Arial"/>
                <w:sz w:val="21"/>
                <w:szCs w:val="21"/>
              </w:rPr>
            </w:pPr>
            <w:r w:rsidRPr="001B62F9">
              <w:rPr>
                <w:rFonts w:ascii="Arial" w:hAnsi="Arial" w:cs="Arial"/>
                <w:sz w:val="21"/>
                <w:szCs w:val="21"/>
              </w:rPr>
              <w:t>Índice de cumplimiento a la difusión en materia de ética e integridad.</w:t>
            </w:r>
          </w:p>
        </w:tc>
        <w:tc>
          <w:tcPr>
            <w:tcW w:w="2127" w:type="dxa"/>
            <w:shd w:val="clear" w:color="auto" w:fill="FFFFFF" w:themeFill="background1"/>
          </w:tcPr>
          <w:p w14:paraId="606F5000" w14:textId="77777777" w:rsidR="00141171" w:rsidRPr="001B62F9" w:rsidRDefault="00141171" w:rsidP="006641D8">
            <w:pPr>
              <w:shd w:val="clear" w:color="auto" w:fill="FFFFFF" w:themeFill="background1"/>
              <w:jc w:val="both"/>
              <w:rPr>
                <w:rFonts w:ascii="Arial" w:hAnsi="Arial" w:cs="Arial"/>
                <w:sz w:val="21"/>
                <w:szCs w:val="21"/>
              </w:rPr>
            </w:pPr>
          </w:p>
          <w:p w14:paraId="295CF7DA" w14:textId="77777777" w:rsidR="003C2793" w:rsidRPr="001B62F9" w:rsidRDefault="003C2793" w:rsidP="006641D8">
            <w:pPr>
              <w:shd w:val="clear" w:color="auto" w:fill="FFFFFF" w:themeFill="background1"/>
              <w:jc w:val="both"/>
              <w:rPr>
                <w:rFonts w:ascii="Arial" w:hAnsi="Arial" w:cs="Arial"/>
                <w:sz w:val="21"/>
                <w:szCs w:val="21"/>
              </w:rPr>
            </w:pPr>
          </w:p>
          <w:p w14:paraId="6E9D3697" w14:textId="77777777" w:rsidR="003C2793" w:rsidRPr="001B62F9" w:rsidRDefault="003C2793" w:rsidP="003C2793">
            <w:pPr>
              <w:shd w:val="clear" w:color="auto" w:fill="FFFFFF" w:themeFill="background1"/>
              <w:jc w:val="both"/>
              <w:rPr>
                <w:rFonts w:ascii="Arial" w:hAnsi="Arial" w:cs="Arial"/>
                <w:b/>
                <w:i/>
                <w:sz w:val="21"/>
                <w:szCs w:val="21"/>
              </w:rPr>
            </w:pPr>
            <w:r w:rsidRPr="001B62F9">
              <w:rPr>
                <w:rFonts w:ascii="Arial" w:hAnsi="Arial" w:cs="Arial"/>
                <w:b/>
                <w:i/>
                <w:sz w:val="21"/>
                <w:szCs w:val="21"/>
              </w:rPr>
              <w:t xml:space="preserve">Febrero </w:t>
            </w:r>
          </w:p>
          <w:p w14:paraId="20443B3D" w14:textId="77777777" w:rsidR="003C2793" w:rsidRPr="001B62F9" w:rsidRDefault="003C2793" w:rsidP="003C2793">
            <w:pPr>
              <w:shd w:val="clear" w:color="auto" w:fill="FFFFFF" w:themeFill="background1"/>
              <w:jc w:val="both"/>
              <w:rPr>
                <w:rFonts w:ascii="Arial" w:hAnsi="Arial" w:cs="Arial"/>
                <w:i/>
                <w:sz w:val="21"/>
                <w:szCs w:val="21"/>
              </w:rPr>
            </w:pPr>
          </w:p>
          <w:p w14:paraId="74A15AB7" w14:textId="77777777" w:rsidR="003C2793" w:rsidRPr="001B62F9" w:rsidRDefault="003C2793" w:rsidP="003C2793">
            <w:pPr>
              <w:shd w:val="clear" w:color="auto" w:fill="FFFFFF" w:themeFill="background1"/>
              <w:jc w:val="both"/>
              <w:rPr>
                <w:rFonts w:ascii="Arial" w:hAnsi="Arial" w:cs="Arial"/>
                <w:b/>
                <w:i/>
                <w:sz w:val="21"/>
                <w:szCs w:val="21"/>
              </w:rPr>
            </w:pPr>
            <w:r w:rsidRPr="001B62F9">
              <w:rPr>
                <w:rFonts w:ascii="Arial" w:hAnsi="Arial" w:cs="Arial"/>
                <w:b/>
                <w:i/>
                <w:sz w:val="21"/>
                <w:szCs w:val="21"/>
              </w:rPr>
              <w:t>Reporte a la Unidad Especializada:</w:t>
            </w:r>
          </w:p>
          <w:p w14:paraId="6D220A3A" w14:textId="77777777" w:rsidR="003C2793" w:rsidRPr="001B62F9" w:rsidRDefault="003C2793" w:rsidP="003C2793">
            <w:pPr>
              <w:shd w:val="clear" w:color="auto" w:fill="FFFFFF" w:themeFill="background1"/>
              <w:jc w:val="both"/>
              <w:rPr>
                <w:rFonts w:ascii="Arial" w:hAnsi="Arial" w:cs="Arial"/>
                <w:i/>
                <w:sz w:val="21"/>
                <w:szCs w:val="21"/>
              </w:rPr>
            </w:pPr>
          </w:p>
          <w:p w14:paraId="4DEF34B4" w14:textId="77777777" w:rsidR="003C2793" w:rsidRPr="001B62F9" w:rsidRDefault="003C2793" w:rsidP="003C2793">
            <w:pPr>
              <w:shd w:val="clear" w:color="auto" w:fill="FFFFFF" w:themeFill="background1"/>
              <w:jc w:val="both"/>
              <w:rPr>
                <w:rFonts w:ascii="Arial" w:hAnsi="Arial" w:cs="Arial"/>
                <w:i/>
                <w:sz w:val="21"/>
                <w:szCs w:val="21"/>
              </w:rPr>
            </w:pPr>
            <w:r w:rsidRPr="001B62F9">
              <w:rPr>
                <w:rFonts w:ascii="Arial" w:hAnsi="Arial" w:cs="Arial"/>
                <w:i/>
                <w:sz w:val="21"/>
                <w:szCs w:val="21"/>
              </w:rPr>
              <w:t>Informe mensual de febrero.</w:t>
            </w:r>
          </w:p>
          <w:p w14:paraId="6CC5AAF0" w14:textId="77777777" w:rsidR="003C2793" w:rsidRPr="001B62F9" w:rsidRDefault="003C2793" w:rsidP="003C2793">
            <w:pPr>
              <w:shd w:val="clear" w:color="auto" w:fill="FFFFFF" w:themeFill="background1"/>
              <w:jc w:val="both"/>
              <w:rPr>
                <w:rFonts w:ascii="Arial" w:hAnsi="Arial" w:cs="Arial"/>
                <w:i/>
                <w:sz w:val="21"/>
                <w:szCs w:val="21"/>
              </w:rPr>
            </w:pPr>
          </w:p>
          <w:p w14:paraId="763BB950" w14:textId="77777777" w:rsidR="003C2793" w:rsidRPr="001B62F9" w:rsidRDefault="003C2793" w:rsidP="003C2793">
            <w:pPr>
              <w:shd w:val="clear" w:color="auto" w:fill="FFFFFF" w:themeFill="background1"/>
              <w:jc w:val="both"/>
              <w:rPr>
                <w:rFonts w:ascii="Arial" w:hAnsi="Arial" w:cs="Arial"/>
                <w:b/>
                <w:i/>
                <w:sz w:val="21"/>
                <w:szCs w:val="21"/>
              </w:rPr>
            </w:pPr>
            <w:r w:rsidRPr="001B62F9">
              <w:rPr>
                <w:rFonts w:ascii="Arial" w:hAnsi="Arial" w:cs="Arial"/>
                <w:b/>
                <w:i/>
                <w:sz w:val="21"/>
                <w:szCs w:val="21"/>
              </w:rPr>
              <w:t xml:space="preserve">Evidencia que debe adjuntarse al informe mensual:  </w:t>
            </w:r>
          </w:p>
          <w:p w14:paraId="6C412347" w14:textId="77777777" w:rsidR="003C2793" w:rsidRPr="001B62F9" w:rsidRDefault="003C2793" w:rsidP="003C2793">
            <w:pPr>
              <w:shd w:val="clear" w:color="auto" w:fill="FFFFFF" w:themeFill="background1"/>
              <w:jc w:val="both"/>
              <w:rPr>
                <w:rFonts w:ascii="Arial" w:hAnsi="Arial" w:cs="Arial"/>
                <w:i/>
                <w:sz w:val="21"/>
                <w:szCs w:val="21"/>
              </w:rPr>
            </w:pPr>
          </w:p>
          <w:p w14:paraId="19F34651" w14:textId="77777777" w:rsidR="003C2793" w:rsidRPr="001B62F9" w:rsidRDefault="003C2793" w:rsidP="003C2793">
            <w:pPr>
              <w:shd w:val="clear" w:color="auto" w:fill="FFFFFF" w:themeFill="background1"/>
              <w:jc w:val="both"/>
              <w:rPr>
                <w:rFonts w:ascii="Arial" w:hAnsi="Arial" w:cs="Arial"/>
                <w:i/>
                <w:sz w:val="21"/>
                <w:szCs w:val="21"/>
              </w:rPr>
            </w:pPr>
            <w:r w:rsidRPr="001B62F9">
              <w:rPr>
                <w:rFonts w:ascii="Arial" w:hAnsi="Arial" w:cs="Arial"/>
                <w:i/>
                <w:sz w:val="21"/>
                <w:szCs w:val="21"/>
              </w:rPr>
              <w:t xml:space="preserve">1. Original de la lista de difusión. </w:t>
            </w:r>
          </w:p>
          <w:p w14:paraId="24DD5E14" w14:textId="77777777" w:rsidR="003C2793" w:rsidRPr="001B62F9" w:rsidRDefault="003C2793" w:rsidP="006641D8">
            <w:pPr>
              <w:shd w:val="clear" w:color="auto" w:fill="FFFFFF" w:themeFill="background1"/>
              <w:jc w:val="both"/>
              <w:rPr>
                <w:rFonts w:ascii="Arial" w:hAnsi="Arial" w:cs="Arial"/>
                <w:sz w:val="21"/>
                <w:szCs w:val="21"/>
              </w:rPr>
            </w:pPr>
          </w:p>
        </w:tc>
      </w:tr>
      <w:tr w:rsidR="00165634" w:rsidRPr="001B62F9" w14:paraId="0B18996F" w14:textId="77777777" w:rsidTr="006641D8">
        <w:trPr>
          <w:trHeight w:val="841"/>
        </w:trPr>
        <w:tc>
          <w:tcPr>
            <w:tcW w:w="567" w:type="dxa"/>
            <w:shd w:val="clear" w:color="auto" w:fill="FFFFFF" w:themeFill="background1"/>
          </w:tcPr>
          <w:p w14:paraId="4B322C82" w14:textId="77777777" w:rsidR="00165634" w:rsidRPr="001B62F9" w:rsidRDefault="00165634" w:rsidP="00A41CB2">
            <w:pPr>
              <w:shd w:val="clear" w:color="auto" w:fill="FFFFFF" w:themeFill="background1"/>
              <w:jc w:val="center"/>
              <w:rPr>
                <w:rFonts w:ascii="Arial" w:hAnsi="Arial" w:cs="Arial"/>
                <w:sz w:val="21"/>
                <w:szCs w:val="21"/>
              </w:rPr>
            </w:pPr>
          </w:p>
          <w:p w14:paraId="5EE2503D" w14:textId="77777777" w:rsidR="00165634" w:rsidRPr="001B62F9" w:rsidRDefault="00165634" w:rsidP="00A41CB2">
            <w:pPr>
              <w:shd w:val="clear" w:color="auto" w:fill="FFFFFF" w:themeFill="background1"/>
              <w:jc w:val="center"/>
              <w:rPr>
                <w:rFonts w:ascii="Arial" w:hAnsi="Arial" w:cs="Arial"/>
                <w:b/>
                <w:sz w:val="21"/>
                <w:szCs w:val="21"/>
              </w:rPr>
            </w:pPr>
          </w:p>
          <w:p w14:paraId="2B2D2C46" w14:textId="77777777" w:rsidR="00165634" w:rsidRPr="001B62F9" w:rsidRDefault="00165634" w:rsidP="00A41CB2">
            <w:pPr>
              <w:shd w:val="clear" w:color="auto" w:fill="FFFFFF" w:themeFill="background1"/>
              <w:jc w:val="center"/>
              <w:rPr>
                <w:rFonts w:ascii="Arial" w:hAnsi="Arial" w:cs="Arial"/>
                <w:b/>
                <w:sz w:val="21"/>
                <w:szCs w:val="21"/>
              </w:rPr>
            </w:pPr>
          </w:p>
          <w:p w14:paraId="7F08336C" w14:textId="77777777" w:rsidR="00165634" w:rsidRPr="001B62F9" w:rsidRDefault="00165634" w:rsidP="00A41CB2">
            <w:pPr>
              <w:shd w:val="clear" w:color="auto" w:fill="FFFFFF" w:themeFill="background1"/>
              <w:jc w:val="center"/>
              <w:rPr>
                <w:rFonts w:ascii="Arial" w:hAnsi="Arial" w:cs="Arial"/>
                <w:b/>
                <w:sz w:val="21"/>
                <w:szCs w:val="21"/>
              </w:rPr>
            </w:pPr>
          </w:p>
          <w:p w14:paraId="78A9A6B3" w14:textId="77777777" w:rsidR="00165634" w:rsidRPr="001B62F9" w:rsidRDefault="00165634" w:rsidP="00A41CB2">
            <w:pPr>
              <w:shd w:val="clear" w:color="auto" w:fill="FFFFFF" w:themeFill="background1"/>
              <w:jc w:val="center"/>
              <w:rPr>
                <w:rFonts w:ascii="Arial" w:hAnsi="Arial" w:cs="Arial"/>
                <w:b/>
                <w:sz w:val="21"/>
                <w:szCs w:val="21"/>
              </w:rPr>
            </w:pPr>
          </w:p>
          <w:p w14:paraId="1F6D1398" w14:textId="77777777" w:rsidR="00165634" w:rsidRPr="001B62F9" w:rsidRDefault="00165634" w:rsidP="00A41CB2">
            <w:pPr>
              <w:shd w:val="clear" w:color="auto" w:fill="FFFFFF" w:themeFill="background1"/>
              <w:jc w:val="center"/>
              <w:rPr>
                <w:rFonts w:ascii="Arial" w:hAnsi="Arial" w:cs="Arial"/>
                <w:b/>
                <w:sz w:val="21"/>
                <w:szCs w:val="21"/>
              </w:rPr>
            </w:pPr>
          </w:p>
          <w:p w14:paraId="36957DB8" w14:textId="77777777" w:rsidR="00165634" w:rsidRPr="001B62F9" w:rsidRDefault="00165634" w:rsidP="00A41CB2">
            <w:pPr>
              <w:shd w:val="clear" w:color="auto" w:fill="FFFFFF" w:themeFill="background1"/>
              <w:jc w:val="center"/>
              <w:rPr>
                <w:rFonts w:ascii="Arial" w:hAnsi="Arial" w:cs="Arial"/>
                <w:b/>
                <w:sz w:val="21"/>
                <w:szCs w:val="21"/>
              </w:rPr>
            </w:pPr>
          </w:p>
          <w:p w14:paraId="2004CAF8" w14:textId="77777777" w:rsidR="00165634" w:rsidRPr="001B62F9" w:rsidRDefault="00403712" w:rsidP="00A41CB2">
            <w:pPr>
              <w:shd w:val="clear" w:color="auto" w:fill="FFFFFF" w:themeFill="background1"/>
              <w:jc w:val="center"/>
              <w:rPr>
                <w:rFonts w:ascii="Arial" w:hAnsi="Arial" w:cs="Arial"/>
                <w:b/>
                <w:sz w:val="21"/>
                <w:szCs w:val="21"/>
              </w:rPr>
            </w:pPr>
            <w:r w:rsidRPr="001B62F9">
              <w:rPr>
                <w:rFonts w:ascii="Arial" w:hAnsi="Arial" w:cs="Arial"/>
                <w:b/>
                <w:sz w:val="21"/>
                <w:szCs w:val="21"/>
              </w:rPr>
              <w:t>7</w:t>
            </w:r>
          </w:p>
        </w:tc>
        <w:tc>
          <w:tcPr>
            <w:tcW w:w="1990" w:type="dxa"/>
            <w:shd w:val="clear" w:color="auto" w:fill="FFFFFF" w:themeFill="background1"/>
          </w:tcPr>
          <w:p w14:paraId="72EB5EBD" w14:textId="77777777" w:rsidR="00165634" w:rsidRPr="001B62F9" w:rsidRDefault="00165634" w:rsidP="00A41CB2">
            <w:pPr>
              <w:shd w:val="clear" w:color="auto" w:fill="FFFFFF" w:themeFill="background1"/>
              <w:jc w:val="center"/>
              <w:rPr>
                <w:rFonts w:ascii="Arial" w:hAnsi="Arial" w:cs="Arial"/>
                <w:b/>
                <w:sz w:val="21"/>
                <w:szCs w:val="21"/>
              </w:rPr>
            </w:pPr>
          </w:p>
          <w:p w14:paraId="4A9E5FE9" w14:textId="77777777" w:rsidR="00165634" w:rsidRPr="001B62F9" w:rsidRDefault="00165634" w:rsidP="00A41CB2">
            <w:pPr>
              <w:shd w:val="clear" w:color="auto" w:fill="FFFFFF" w:themeFill="background1"/>
              <w:jc w:val="center"/>
              <w:rPr>
                <w:rFonts w:ascii="Arial" w:hAnsi="Arial" w:cs="Arial"/>
                <w:b/>
                <w:sz w:val="21"/>
                <w:szCs w:val="21"/>
              </w:rPr>
            </w:pPr>
          </w:p>
          <w:p w14:paraId="38D2532C" w14:textId="77777777" w:rsidR="00165634" w:rsidRPr="001B62F9" w:rsidRDefault="00165634" w:rsidP="00A41CB2">
            <w:pPr>
              <w:shd w:val="clear" w:color="auto" w:fill="FFFFFF" w:themeFill="background1"/>
              <w:jc w:val="center"/>
              <w:rPr>
                <w:rFonts w:ascii="Arial" w:hAnsi="Arial" w:cs="Arial"/>
                <w:b/>
                <w:sz w:val="21"/>
                <w:szCs w:val="21"/>
              </w:rPr>
            </w:pPr>
          </w:p>
          <w:p w14:paraId="77CD9D8A" w14:textId="77777777" w:rsidR="00165634" w:rsidRPr="001B62F9" w:rsidRDefault="00165634" w:rsidP="00A41CB2">
            <w:pPr>
              <w:shd w:val="clear" w:color="auto" w:fill="FFFFFF" w:themeFill="background1"/>
              <w:jc w:val="center"/>
              <w:rPr>
                <w:rFonts w:ascii="Arial" w:hAnsi="Arial" w:cs="Arial"/>
                <w:b/>
                <w:sz w:val="21"/>
                <w:szCs w:val="21"/>
              </w:rPr>
            </w:pPr>
          </w:p>
          <w:p w14:paraId="2621C02E" w14:textId="77777777" w:rsidR="00165634" w:rsidRPr="001B62F9" w:rsidRDefault="00165634" w:rsidP="00A41CB2">
            <w:pPr>
              <w:shd w:val="clear" w:color="auto" w:fill="FFFFFF" w:themeFill="background1"/>
              <w:jc w:val="center"/>
              <w:rPr>
                <w:rFonts w:ascii="Arial" w:hAnsi="Arial" w:cs="Arial"/>
                <w:b/>
                <w:sz w:val="21"/>
                <w:szCs w:val="21"/>
              </w:rPr>
            </w:pPr>
          </w:p>
          <w:p w14:paraId="77D660BA" w14:textId="77777777" w:rsidR="00165634" w:rsidRPr="001B62F9" w:rsidRDefault="00165634" w:rsidP="00A41CB2">
            <w:pPr>
              <w:shd w:val="clear" w:color="auto" w:fill="FFFFFF" w:themeFill="background1"/>
              <w:jc w:val="center"/>
              <w:rPr>
                <w:rFonts w:ascii="Arial" w:hAnsi="Arial" w:cs="Arial"/>
                <w:b/>
                <w:sz w:val="21"/>
                <w:szCs w:val="21"/>
              </w:rPr>
            </w:pPr>
            <w:r w:rsidRPr="001B62F9">
              <w:rPr>
                <w:rFonts w:ascii="Arial" w:hAnsi="Arial" w:cs="Arial"/>
                <w:b/>
                <w:sz w:val="21"/>
                <w:szCs w:val="21"/>
              </w:rPr>
              <w:t>Capacitación por parte de la Unidad Especia</w:t>
            </w:r>
            <w:r w:rsidR="003C2793" w:rsidRPr="001B62F9">
              <w:rPr>
                <w:rFonts w:ascii="Arial" w:hAnsi="Arial" w:cs="Arial"/>
                <w:b/>
                <w:sz w:val="21"/>
                <w:szCs w:val="21"/>
              </w:rPr>
              <w:t>lizada al Comité en materia de c</w:t>
            </w:r>
            <w:r w:rsidRPr="001B62F9">
              <w:rPr>
                <w:rFonts w:ascii="Arial" w:hAnsi="Arial" w:cs="Arial"/>
                <w:b/>
                <w:sz w:val="21"/>
                <w:szCs w:val="21"/>
              </w:rPr>
              <w:t>onflicto</w:t>
            </w:r>
            <w:r w:rsidR="003C2793" w:rsidRPr="001B62F9">
              <w:rPr>
                <w:rFonts w:ascii="Arial" w:hAnsi="Arial" w:cs="Arial"/>
                <w:b/>
                <w:sz w:val="21"/>
                <w:szCs w:val="21"/>
              </w:rPr>
              <w:t>s de i</w:t>
            </w:r>
            <w:r w:rsidRPr="001B62F9">
              <w:rPr>
                <w:rFonts w:ascii="Arial" w:hAnsi="Arial" w:cs="Arial"/>
                <w:b/>
                <w:sz w:val="21"/>
                <w:szCs w:val="21"/>
              </w:rPr>
              <w:t>nterés</w:t>
            </w:r>
          </w:p>
          <w:p w14:paraId="7649AC5D" w14:textId="77777777" w:rsidR="00165634" w:rsidRPr="001B62F9" w:rsidRDefault="00165634" w:rsidP="00A41CB2">
            <w:pPr>
              <w:shd w:val="clear" w:color="auto" w:fill="FFFFFF" w:themeFill="background1"/>
              <w:jc w:val="center"/>
              <w:rPr>
                <w:rFonts w:ascii="Arial" w:hAnsi="Arial" w:cs="Arial"/>
                <w:b/>
                <w:sz w:val="21"/>
                <w:szCs w:val="21"/>
              </w:rPr>
            </w:pPr>
          </w:p>
        </w:tc>
        <w:tc>
          <w:tcPr>
            <w:tcW w:w="2126" w:type="dxa"/>
            <w:shd w:val="clear" w:color="auto" w:fill="FFFFFF" w:themeFill="background1"/>
          </w:tcPr>
          <w:p w14:paraId="0366621A" w14:textId="77777777" w:rsidR="00165634" w:rsidRPr="001B62F9" w:rsidRDefault="00165634" w:rsidP="006641D8">
            <w:pPr>
              <w:shd w:val="clear" w:color="auto" w:fill="FFFFFF" w:themeFill="background1"/>
              <w:jc w:val="both"/>
              <w:rPr>
                <w:rFonts w:ascii="Arial" w:hAnsi="Arial" w:cs="Arial"/>
                <w:sz w:val="21"/>
                <w:szCs w:val="21"/>
              </w:rPr>
            </w:pPr>
          </w:p>
          <w:p w14:paraId="09CE2BBB" w14:textId="77777777" w:rsidR="00165634" w:rsidRPr="001B62F9" w:rsidRDefault="00165634" w:rsidP="006641D8">
            <w:pPr>
              <w:shd w:val="clear" w:color="auto" w:fill="FFFFFF" w:themeFill="background1"/>
              <w:jc w:val="both"/>
              <w:rPr>
                <w:rFonts w:ascii="Arial" w:hAnsi="Arial" w:cs="Arial"/>
                <w:sz w:val="21"/>
                <w:szCs w:val="21"/>
              </w:rPr>
            </w:pPr>
            <w:r w:rsidRPr="001B62F9">
              <w:rPr>
                <w:rFonts w:ascii="Arial" w:hAnsi="Arial" w:cs="Arial"/>
                <w:sz w:val="21"/>
                <w:szCs w:val="21"/>
              </w:rPr>
              <w:t xml:space="preserve">1.- Acudir a la capacitación que será impartida por parte de la Unidad Especializada en materia de conflicto de interés.  </w:t>
            </w:r>
          </w:p>
          <w:p w14:paraId="457065D2" w14:textId="77777777" w:rsidR="00165634" w:rsidRPr="001B62F9" w:rsidRDefault="00165634" w:rsidP="006641D8">
            <w:pPr>
              <w:shd w:val="clear" w:color="auto" w:fill="FFFFFF" w:themeFill="background1"/>
              <w:jc w:val="both"/>
              <w:rPr>
                <w:rFonts w:ascii="Arial" w:hAnsi="Arial" w:cs="Arial"/>
                <w:sz w:val="21"/>
                <w:szCs w:val="21"/>
              </w:rPr>
            </w:pPr>
          </w:p>
          <w:p w14:paraId="03FF0EAC" w14:textId="77777777" w:rsidR="00165634" w:rsidRPr="001B62F9" w:rsidRDefault="00165634" w:rsidP="006641D8">
            <w:pPr>
              <w:shd w:val="clear" w:color="auto" w:fill="FFFFFF" w:themeFill="background1"/>
              <w:jc w:val="both"/>
              <w:rPr>
                <w:rFonts w:ascii="Arial" w:hAnsi="Arial" w:cs="Arial"/>
                <w:sz w:val="21"/>
                <w:szCs w:val="21"/>
              </w:rPr>
            </w:pPr>
            <w:r w:rsidRPr="001B62F9">
              <w:rPr>
                <w:rFonts w:ascii="Arial" w:hAnsi="Arial" w:cs="Arial"/>
                <w:sz w:val="21"/>
                <w:szCs w:val="21"/>
              </w:rPr>
              <w:t>2.- Recabar la evidencia correspondiente de la capacitación impartida por parte de la Unidad Especializada.</w:t>
            </w:r>
          </w:p>
          <w:p w14:paraId="6AE286BE" w14:textId="77777777" w:rsidR="00165634" w:rsidRPr="001B62F9" w:rsidRDefault="00165634" w:rsidP="006641D8">
            <w:pPr>
              <w:shd w:val="clear" w:color="auto" w:fill="FFFFFF" w:themeFill="background1"/>
              <w:jc w:val="both"/>
              <w:rPr>
                <w:rFonts w:ascii="Arial" w:hAnsi="Arial" w:cs="Arial"/>
                <w:sz w:val="21"/>
                <w:szCs w:val="21"/>
              </w:rPr>
            </w:pPr>
          </w:p>
          <w:p w14:paraId="0F5811F3" w14:textId="77777777" w:rsidR="00165634" w:rsidRPr="001B62F9" w:rsidRDefault="00165634" w:rsidP="006641D8">
            <w:pPr>
              <w:shd w:val="clear" w:color="auto" w:fill="FFFFFF" w:themeFill="background1"/>
              <w:jc w:val="both"/>
              <w:rPr>
                <w:rFonts w:ascii="Arial" w:hAnsi="Arial" w:cs="Arial"/>
                <w:sz w:val="21"/>
                <w:szCs w:val="21"/>
              </w:rPr>
            </w:pPr>
          </w:p>
        </w:tc>
        <w:tc>
          <w:tcPr>
            <w:tcW w:w="1984" w:type="dxa"/>
            <w:shd w:val="clear" w:color="auto" w:fill="FFFFFF" w:themeFill="background1"/>
          </w:tcPr>
          <w:p w14:paraId="40B5528C" w14:textId="77777777" w:rsidR="00165634" w:rsidRPr="001B62F9" w:rsidRDefault="00165634" w:rsidP="006641D8">
            <w:pPr>
              <w:shd w:val="clear" w:color="auto" w:fill="FFFFFF" w:themeFill="background1"/>
              <w:jc w:val="both"/>
              <w:rPr>
                <w:rFonts w:ascii="Arial" w:hAnsi="Arial" w:cs="Arial"/>
                <w:sz w:val="21"/>
                <w:szCs w:val="21"/>
              </w:rPr>
            </w:pPr>
          </w:p>
          <w:p w14:paraId="072C9257" w14:textId="77777777" w:rsidR="00165634" w:rsidRPr="001B62F9" w:rsidRDefault="00165634" w:rsidP="006641D8">
            <w:pPr>
              <w:shd w:val="clear" w:color="auto" w:fill="FFFFFF" w:themeFill="background1"/>
              <w:jc w:val="both"/>
              <w:rPr>
                <w:rFonts w:ascii="Arial" w:hAnsi="Arial" w:cs="Arial"/>
                <w:sz w:val="21"/>
                <w:szCs w:val="21"/>
              </w:rPr>
            </w:pPr>
            <w:r w:rsidRPr="001B62F9">
              <w:rPr>
                <w:rFonts w:ascii="Arial" w:hAnsi="Arial" w:cs="Arial"/>
                <w:sz w:val="21"/>
                <w:szCs w:val="21"/>
              </w:rPr>
              <w:t xml:space="preserve">1.- Listas de asistencia. </w:t>
            </w:r>
          </w:p>
          <w:p w14:paraId="53F6C009" w14:textId="77777777" w:rsidR="00165634" w:rsidRPr="001B62F9" w:rsidRDefault="00165634" w:rsidP="006641D8">
            <w:pPr>
              <w:shd w:val="clear" w:color="auto" w:fill="FFFFFF" w:themeFill="background1"/>
              <w:jc w:val="both"/>
              <w:rPr>
                <w:rFonts w:ascii="Arial" w:hAnsi="Arial" w:cs="Arial"/>
                <w:sz w:val="21"/>
                <w:szCs w:val="21"/>
              </w:rPr>
            </w:pPr>
          </w:p>
          <w:p w14:paraId="3C320E75" w14:textId="77777777" w:rsidR="00165634" w:rsidRPr="001B62F9" w:rsidRDefault="00165634" w:rsidP="006641D8">
            <w:pPr>
              <w:shd w:val="clear" w:color="auto" w:fill="FFFFFF" w:themeFill="background1"/>
              <w:jc w:val="both"/>
              <w:rPr>
                <w:rFonts w:ascii="Arial" w:hAnsi="Arial" w:cs="Arial"/>
                <w:sz w:val="21"/>
                <w:szCs w:val="21"/>
              </w:rPr>
            </w:pPr>
          </w:p>
          <w:p w14:paraId="67617BA3" w14:textId="77777777" w:rsidR="00165634" w:rsidRPr="001B62F9" w:rsidRDefault="00165634" w:rsidP="006641D8">
            <w:pPr>
              <w:shd w:val="clear" w:color="auto" w:fill="FFFFFF" w:themeFill="background1"/>
              <w:jc w:val="both"/>
              <w:rPr>
                <w:rFonts w:ascii="Arial" w:hAnsi="Arial" w:cs="Arial"/>
                <w:sz w:val="21"/>
                <w:szCs w:val="21"/>
              </w:rPr>
            </w:pPr>
          </w:p>
          <w:p w14:paraId="21D113F4" w14:textId="77777777" w:rsidR="00165634" w:rsidRPr="001B62F9" w:rsidRDefault="00165634" w:rsidP="006641D8">
            <w:pPr>
              <w:shd w:val="clear" w:color="auto" w:fill="FFFFFF" w:themeFill="background1"/>
              <w:jc w:val="both"/>
              <w:rPr>
                <w:rFonts w:ascii="Arial" w:hAnsi="Arial" w:cs="Arial"/>
                <w:sz w:val="21"/>
                <w:szCs w:val="21"/>
              </w:rPr>
            </w:pPr>
          </w:p>
          <w:p w14:paraId="6CF73528" w14:textId="77777777" w:rsidR="00165634" w:rsidRPr="001B62F9" w:rsidRDefault="00165634" w:rsidP="006641D8">
            <w:pPr>
              <w:shd w:val="clear" w:color="auto" w:fill="FFFFFF" w:themeFill="background1"/>
              <w:jc w:val="both"/>
              <w:rPr>
                <w:rFonts w:ascii="Arial" w:hAnsi="Arial" w:cs="Arial"/>
                <w:sz w:val="21"/>
                <w:szCs w:val="21"/>
              </w:rPr>
            </w:pPr>
          </w:p>
          <w:p w14:paraId="62BF1E3D" w14:textId="77777777" w:rsidR="00165634" w:rsidRPr="001B62F9" w:rsidRDefault="00165634" w:rsidP="006641D8">
            <w:pPr>
              <w:shd w:val="clear" w:color="auto" w:fill="FFFFFF" w:themeFill="background1"/>
              <w:jc w:val="both"/>
              <w:rPr>
                <w:rFonts w:ascii="Arial" w:hAnsi="Arial" w:cs="Arial"/>
                <w:sz w:val="21"/>
                <w:szCs w:val="21"/>
              </w:rPr>
            </w:pPr>
          </w:p>
          <w:p w14:paraId="58F7FAC7" w14:textId="77777777" w:rsidR="00165634" w:rsidRPr="001B62F9" w:rsidRDefault="00165634" w:rsidP="006641D8">
            <w:pPr>
              <w:shd w:val="clear" w:color="auto" w:fill="FFFFFF" w:themeFill="background1"/>
              <w:jc w:val="both"/>
              <w:rPr>
                <w:rFonts w:ascii="Arial" w:hAnsi="Arial" w:cs="Arial"/>
                <w:sz w:val="21"/>
                <w:szCs w:val="21"/>
              </w:rPr>
            </w:pPr>
            <w:r w:rsidRPr="001B62F9">
              <w:rPr>
                <w:rFonts w:ascii="Arial" w:hAnsi="Arial" w:cs="Arial"/>
                <w:sz w:val="21"/>
                <w:szCs w:val="21"/>
              </w:rPr>
              <w:t xml:space="preserve">2.- Listas de asistencia, memoria fotográfica. </w:t>
            </w:r>
          </w:p>
        </w:tc>
        <w:tc>
          <w:tcPr>
            <w:tcW w:w="1696" w:type="dxa"/>
            <w:shd w:val="clear" w:color="auto" w:fill="FFFFFF" w:themeFill="background1"/>
          </w:tcPr>
          <w:p w14:paraId="3C5C7E5B" w14:textId="77777777" w:rsidR="00180E2C" w:rsidRPr="001B62F9" w:rsidRDefault="00180E2C" w:rsidP="006641D8">
            <w:pPr>
              <w:shd w:val="clear" w:color="auto" w:fill="FFFFFF" w:themeFill="background1"/>
              <w:jc w:val="both"/>
              <w:rPr>
                <w:rFonts w:ascii="Arial" w:hAnsi="Arial" w:cs="Arial"/>
                <w:sz w:val="21"/>
                <w:szCs w:val="21"/>
              </w:rPr>
            </w:pPr>
          </w:p>
          <w:p w14:paraId="43684FA3" w14:textId="77777777" w:rsidR="00180E2C" w:rsidRPr="001B62F9" w:rsidRDefault="00180E2C" w:rsidP="006641D8">
            <w:pPr>
              <w:shd w:val="clear" w:color="auto" w:fill="FFFFFF" w:themeFill="background1"/>
              <w:jc w:val="both"/>
              <w:rPr>
                <w:rFonts w:ascii="Arial" w:hAnsi="Arial" w:cs="Arial"/>
                <w:sz w:val="21"/>
                <w:szCs w:val="21"/>
              </w:rPr>
            </w:pPr>
          </w:p>
          <w:p w14:paraId="13C3ED3F" w14:textId="77777777" w:rsidR="00180E2C" w:rsidRPr="001B62F9" w:rsidRDefault="00180E2C" w:rsidP="006641D8">
            <w:pPr>
              <w:shd w:val="clear" w:color="auto" w:fill="FFFFFF" w:themeFill="background1"/>
              <w:jc w:val="both"/>
              <w:rPr>
                <w:rFonts w:ascii="Arial" w:hAnsi="Arial" w:cs="Arial"/>
                <w:sz w:val="21"/>
                <w:szCs w:val="21"/>
              </w:rPr>
            </w:pPr>
          </w:p>
          <w:p w14:paraId="5E7132DF" w14:textId="77777777" w:rsidR="00180E2C" w:rsidRPr="001B62F9" w:rsidRDefault="00180E2C" w:rsidP="006641D8">
            <w:pPr>
              <w:shd w:val="clear" w:color="auto" w:fill="FFFFFF" w:themeFill="background1"/>
              <w:jc w:val="both"/>
              <w:rPr>
                <w:rFonts w:ascii="Arial" w:hAnsi="Arial" w:cs="Arial"/>
                <w:sz w:val="21"/>
                <w:szCs w:val="21"/>
              </w:rPr>
            </w:pPr>
          </w:p>
          <w:p w14:paraId="37B97C90" w14:textId="77777777" w:rsidR="00165634" w:rsidRPr="001B62F9" w:rsidRDefault="00180E2C" w:rsidP="00180E2C">
            <w:pPr>
              <w:shd w:val="clear" w:color="auto" w:fill="FFFFFF" w:themeFill="background1"/>
              <w:jc w:val="center"/>
              <w:rPr>
                <w:rFonts w:ascii="Arial" w:hAnsi="Arial" w:cs="Arial"/>
                <w:sz w:val="21"/>
                <w:szCs w:val="21"/>
              </w:rPr>
            </w:pPr>
            <w:r w:rsidRPr="001B62F9">
              <w:rPr>
                <w:rFonts w:ascii="Arial" w:hAnsi="Arial" w:cs="Arial"/>
                <w:sz w:val="21"/>
                <w:szCs w:val="21"/>
              </w:rPr>
              <w:t>Índice de cumplimiento a la capacitación continua en materia de ética e integridad.</w:t>
            </w:r>
          </w:p>
        </w:tc>
        <w:tc>
          <w:tcPr>
            <w:tcW w:w="2127" w:type="dxa"/>
            <w:shd w:val="clear" w:color="auto" w:fill="FFFFFF" w:themeFill="background1"/>
          </w:tcPr>
          <w:p w14:paraId="61EC7B33" w14:textId="77777777" w:rsidR="00165634" w:rsidRPr="001B62F9" w:rsidRDefault="00165634" w:rsidP="006641D8">
            <w:pPr>
              <w:shd w:val="clear" w:color="auto" w:fill="FFFFFF" w:themeFill="background1"/>
              <w:jc w:val="both"/>
              <w:rPr>
                <w:rFonts w:ascii="Arial" w:hAnsi="Arial" w:cs="Arial"/>
                <w:sz w:val="21"/>
                <w:szCs w:val="21"/>
              </w:rPr>
            </w:pPr>
          </w:p>
          <w:p w14:paraId="483F3A07" w14:textId="77777777" w:rsidR="00165634" w:rsidRPr="001B62F9" w:rsidRDefault="00165634" w:rsidP="006641D8">
            <w:pPr>
              <w:shd w:val="clear" w:color="auto" w:fill="FFFFFF" w:themeFill="background1"/>
              <w:jc w:val="both"/>
              <w:rPr>
                <w:rFonts w:ascii="Arial" w:hAnsi="Arial" w:cs="Arial"/>
                <w:sz w:val="21"/>
                <w:szCs w:val="21"/>
              </w:rPr>
            </w:pPr>
          </w:p>
          <w:p w14:paraId="3CA20AF7" w14:textId="77777777" w:rsidR="00165634" w:rsidRPr="001B62F9" w:rsidRDefault="00165634" w:rsidP="006641D8">
            <w:pPr>
              <w:shd w:val="clear" w:color="auto" w:fill="FFFFFF" w:themeFill="background1"/>
              <w:jc w:val="both"/>
              <w:rPr>
                <w:rFonts w:ascii="Arial" w:hAnsi="Arial" w:cs="Arial"/>
                <w:sz w:val="21"/>
                <w:szCs w:val="21"/>
              </w:rPr>
            </w:pPr>
          </w:p>
          <w:p w14:paraId="2F8B7934" w14:textId="77777777" w:rsidR="00165634" w:rsidRPr="001B62F9" w:rsidRDefault="00165634" w:rsidP="006641D8">
            <w:pPr>
              <w:shd w:val="clear" w:color="auto" w:fill="FFFFFF" w:themeFill="background1"/>
              <w:jc w:val="both"/>
              <w:rPr>
                <w:rFonts w:ascii="Arial" w:hAnsi="Arial" w:cs="Arial"/>
                <w:sz w:val="21"/>
                <w:szCs w:val="21"/>
              </w:rPr>
            </w:pPr>
          </w:p>
          <w:p w14:paraId="14B580B5" w14:textId="77777777" w:rsidR="00165634" w:rsidRPr="001B62F9" w:rsidRDefault="003034CD" w:rsidP="006641D8">
            <w:pPr>
              <w:shd w:val="clear" w:color="auto" w:fill="FFFFFF" w:themeFill="background1"/>
              <w:jc w:val="both"/>
              <w:rPr>
                <w:rFonts w:ascii="Arial" w:hAnsi="Arial" w:cs="Arial"/>
                <w:b/>
                <w:i/>
                <w:sz w:val="21"/>
                <w:szCs w:val="21"/>
              </w:rPr>
            </w:pPr>
            <w:r w:rsidRPr="001B62F9">
              <w:rPr>
                <w:rFonts w:ascii="Arial" w:hAnsi="Arial" w:cs="Arial"/>
                <w:b/>
                <w:i/>
                <w:sz w:val="21"/>
                <w:szCs w:val="21"/>
              </w:rPr>
              <w:t>Marzo</w:t>
            </w:r>
          </w:p>
          <w:p w14:paraId="121757CE" w14:textId="77777777" w:rsidR="00165634" w:rsidRPr="001B62F9" w:rsidRDefault="00165634" w:rsidP="006641D8">
            <w:pPr>
              <w:shd w:val="clear" w:color="auto" w:fill="FFFFFF" w:themeFill="background1"/>
              <w:jc w:val="both"/>
              <w:rPr>
                <w:rFonts w:ascii="Arial" w:hAnsi="Arial" w:cs="Arial"/>
                <w:i/>
                <w:sz w:val="21"/>
                <w:szCs w:val="21"/>
              </w:rPr>
            </w:pPr>
          </w:p>
          <w:p w14:paraId="24902838" w14:textId="77777777" w:rsidR="00165634" w:rsidRPr="001B62F9" w:rsidRDefault="00165634" w:rsidP="006641D8">
            <w:pPr>
              <w:shd w:val="clear" w:color="auto" w:fill="FFFFFF" w:themeFill="background1"/>
              <w:jc w:val="both"/>
              <w:rPr>
                <w:rFonts w:ascii="Arial" w:hAnsi="Arial" w:cs="Arial"/>
                <w:b/>
                <w:i/>
                <w:sz w:val="21"/>
                <w:szCs w:val="21"/>
              </w:rPr>
            </w:pPr>
            <w:r w:rsidRPr="001B62F9">
              <w:rPr>
                <w:rFonts w:ascii="Arial" w:hAnsi="Arial" w:cs="Arial"/>
                <w:b/>
                <w:i/>
                <w:sz w:val="21"/>
                <w:szCs w:val="21"/>
              </w:rPr>
              <w:t>Reporte a la Unidad Especializada:</w:t>
            </w:r>
          </w:p>
          <w:p w14:paraId="4963B087" w14:textId="77777777" w:rsidR="00165634" w:rsidRPr="001B62F9" w:rsidRDefault="00165634" w:rsidP="006641D8">
            <w:pPr>
              <w:shd w:val="clear" w:color="auto" w:fill="FFFFFF" w:themeFill="background1"/>
              <w:jc w:val="both"/>
              <w:rPr>
                <w:rFonts w:ascii="Arial" w:hAnsi="Arial" w:cs="Arial"/>
                <w:i/>
                <w:sz w:val="21"/>
                <w:szCs w:val="21"/>
              </w:rPr>
            </w:pPr>
          </w:p>
          <w:p w14:paraId="10781020" w14:textId="77777777" w:rsidR="00165634" w:rsidRPr="001B62F9" w:rsidRDefault="00165634" w:rsidP="006641D8">
            <w:pPr>
              <w:shd w:val="clear" w:color="auto" w:fill="FFFFFF" w:themeFill="background1"/>
              <w:jc w:val="both"/>
              <w:rPr>
                <w:rFonts w:ascii="Arial" w:hAnsi="Arial" w:cs="Arial"/>
                <w:i/>
                <w:sz w:val="21"/>
                <w:szCs w:val="21"/>
              </w:rPr>
            </w:pPr>
            <w:r w:rsidRPr="001B62F9">
              <w:rPr>
                <w:rFonts w:ascii="Arial" w:hAnsi="Arial" w:cs="Arial"/>
                <w:i/>
                <w:sz w:val="21"/>
                <w:szCs w:val="21"/>
              </w:rPr>
              <w:t>Informe mensual de marzo.</w:t>
            </w:r>
          </w:p>
          <w:p w14:paraId="690F505F" w14:textId="77777777" w:rsidR="00165634" w:rsidRPr="001B62F9" w:rsidRDefault="00165634" w:rsidP="006641D8">
            <w:pPr>
              <w:shd w:val="clear" w:color="auto" w:fill="FFFFFF" w:themeFill="background1"/>
              <w:jc w:val="both"/>
              <w:rPr>
                <w:rFonts w:ascii="Arial" w:hAnsi="Arial" w:cs="Arial"/>
                <w:i/>
                <w:sz w:val="21"/>
                <w:szCs w:val="21"/>
              </w:rPr>
            </w:pPr>
          </w:p>
          <w:p w14:paraId="0B8B47EC" w14:textId="77777777" w:rsidR="00165634" w:rsidRPr="001B62F9" w:rsidRDefault="00165634" w:rsidP="006641D8">
            <w:pPr>
              <w:shd w:val="clear" w:color="auto" w:fill="FFFFFF" w:themeFill="background1"/>
              <w:jc w:val="both"/>
              <w:rPr>
                <w:rFonts w:ascii="Arial" w:hAnsi="Arial" w:cs="Arial"/>
                <w:b/>
                <w:i/>
                <w:sz w:val="21"/>
                <w:szCs w:val="21"/>
              </w:rPr>
            </w:pPr>
            <w:r w:rsidRPr="001B62F9">
              <w:rPr>
                <w:rFonts w:ascii="Arial" w:hAnsi="Arial" w:cs="Arial"/>
                <w:b/>
                <w:i/>
                <w:sz w:val="21"/>
                <w:szCs w:val="21"/>
              </w:rPr>
              <w:t xml:space="preserve">Evidencia que debe adjuntarse al informe mensual:  </w:t>
            </w:r>
          </w:p>
          <w:p w14:paraId="7952E26D" w14:textId="77777777" w:rsidR="00165634" w:rsidRPr="001B62F9" w:rsidRDefault="00165634" w:rsidP="006641D8">
            <w:pPr>
              <w:shd w:val="clear" w:color="auto" w:fill="FFFFFF" w:themeFill="background1"/>
              <w:jc w:val="both"/>
              <w:rPr>
                <w:rFonts w:ascii="Arial" w:hAnsi="Arial" w:cs="Arial"/>
                <w:i/>
                <w:sz w:val="21"/>
                <w:szCs w:val="21"/>
              </w:rPr>
            </w:pPr>
          </w:p>
          <w:p w14:paraId="7BC56A8D" w14:textId="77777777" w:rsidR="00165634" w:rsidRPr="001B62F9" w:rsidRDefault="00165634" w:rsidP="006641D8">
            <w:pPr>
              <w:shd w:val="clear" w:color="auto" w:fill="FFFFFF" w:themeFill="background1"/>
              <w:jc w:val="both"/>
              <w:rPr>
                <w:rFonts w:ascii="Arial" w:hAnsi="Arial" w:cs="Arial"/>
                <w:i/>
                <w:sz w:val="21"/>
                <w:szCs w:val="21"/>
              </w:rPr>
            </w:pPr>
            <w:r w:rsidRPr="001B62F9">
              <w:rPr>
                <w:rFonts w:ascii="Arial" w:hAnsi="Arial" w:cs="Arial"/>
                <w:i/>
                <w:sz w:val="21"/>
                <w:szCs w:val="21"/>
              </w:rPr>
              <w:t xml:space="preserve">1. Listas de asistencia y/o memoria fotográfica. </w:t>
            </w:r>
          </w:p>
          <w:p w14:paraId="5F95A645" w14:textId="77777777" w:rsidR="00165634" w:rsidRPr="001B62F9" w:rsidRDefault="00165634" w:rsidP="006641D8">
            <w:pPr>
              <w:shd w:val="clear" w:color="auto" w:fill="FFFFFF" w:themeFill="background1"/>
              <w:jc w:val="both"/>
              <w:rPr>
                <w:rFonts w:ascii="Arial" w:hAnsi="Arial" w:cs="Arial"/>
                <w:sz w:val="21"/>
                <w:szCs w:val="21"/>
              </w:rPr>
            </w:pPr>
          </w:p>
        </w:tc>
      </w:tr>
      <w:tr w:rsidR="00774EB6" w:rsidRPr="001B62F9" w14:paraId="3BEC7244" w14:textId="77777777" w:rsidTr="006641D8">
        <w:trPr>
          <w:trHeight w:val="841"/>
        </w:trPr>
        <w:tc>
          <w:tcPr>
            <w:tcW w:w="567" w:type="dxa"/>
            <w:shd w:val="clear" w:color="auto" w:fill="FFFFFF" w:themeFill="background1"/>
          </w:tcPr>
          <w:p w14:paraId="49C2EE2C" w14:textId="77777777" w:rsidR="00774EB6" w:rsidRPr="001B62F9" w:rsidRDefault="00774EB6" w:rsidP="00A41CB2">
            <w:pPr>
              <w:shd w:val="clear" w:color="auto" w:fill="FFFFFF" w:themeFill="background1"/>
              <w:jc w:val="center"/>
              <w:rPr>
                <w:rFonts w:ascii="Arial" w:hAnsi="Arial" w:cs="Arial"/>
                <w:sz w:val="21"/>
                <w:szCs w:val="21"/>
              </w:rPr>
            </w:pPr>
          </w:p>
          <w:p w14:paraId="5637E653" w14:textId="77777777" w:rsidR="00774EB6" w:rsidRPr="001B62F9" w:rsidRDefault="00774EB6" w:rsidP="00A41CB2">
            <w:pPr>
              <w:shd w:val="clear" w:color="auto" w:fill="FFFFFF" w:themeFill="background1"/>
              <w:jc w:val="center"/>
              <w:rPr>
                <w:rFonts w:ascii="Arial" w:hAnsi="Arial" w:cs="Arial"/>
                <w:sz w:val="21"/>
                <w:szCs w:val="21"/>
              </w:rPr>
            </w:pPr>
          </w:p>
          <w:p w14:paraId="398BDDE9" w14:textId="77777777" w:rsidR="00774EB6" w:rsidRPr="001B62F9" w:rsidRDefault="00774EB6" w:rsidP="00A41CB2">
            <w:pPr>
              <w:shd w:val="clear" w:color="auto" w:fill="FFFFFF" w:themeFill="background1"/>
              <w:jc w:val="center"/>
              <w:rPr>
                <w:rFonts w:ascii="Arial" w:hAnsi="Arial" w:cs="Arial"/>
                <w:sz w:val="21"/>
                <w:szCs w:val="21"/>
              </w:rPr>
            </w:pPr>
          </w:p>
          <w:p w14:paraId="45CD12BA" w14:textId="77777777" w:rsidR="00774EB6" w:rsidRPr="001B62F9" w:rsidRDefault="00774EB6" w:rsidP="00A41CB2">
            <w:pPr>
              <w:shd w:val="clear" w:color="auto" w:fill="FFFFFF" w:themeFill="background1"/>
              <w:jc w:val="center"/>
              <w:rPr>
                <w:rFonts w:ascii="Arial" w:hAnsi="Arial" w:cs="Arial"/>
                <w:sz w:val="21"/>
                <w:szCs w:val="21"/>
              </w:rPr>
            </w:pPr>
          </w:p>
          <w:p w14:paraId="675456AA" w14:textId="77777777" w:rsidR="00774EB6" w:rsidRPr="001B62F9" w:rsidRDefault="00774EB6" w:rsidP="00A41CB2">
            <w:pPr>
              <w:shd w:val="clear" w:color="auto" w:fill="FFFFFF" w:themeFill="background1"/>
              <w:jc w:val="center"/>
              <w:rPr>
                <w:rFonts w:ascii="Arial" w:hAnsi="Arial" w:cs="Arial"/>
                <w:sz w:val="21"/>
                <w:szCs w:val="21"/>
              </w:rPr>
            </w:pPr>
          </w:p>
          <w:p w14:paraId="298DA395" w14:textId="77777777" w:rsidR="003034CD" w:rsidRPr="001B62F9" w:rsidRDefault="003034CD" w:rsidP="00A41CB2">
            <w:pPr>
              <w:shd w:val="clear" w:color="auto" w:fill="FFFFFF" w:themeFill="background1"/>
              <w:jc w:val="center"/>
              <w:rPr>
                <w:rFonts w:ascii="Arial" w:hAnsi="Arial" w:cs="Arial"/>
                <w:sz w:val="21"/>
                <w:szCs w:val="21"/>
              </w:rPr>
            </w:pPr>
          </w:p>
          <w:p w14:paraId="39C94D37" w14:textId="77777777" w:rsidR="003034CD" w:rsidRPr="001B62F9" w:rsidRDefault="003034CD" w:rsidP="00A41CB2">
            <w:pPr>
              <w:shd w:val="clear" w:color="auto" w:fill="FFFFFF" w:themeFill="background1"/>
              <w:jc w:val="center"/>
              <w:rPr>
                <w:rFonts w:ascii="Arial" w:hAnsi="Arial" w:cs="Arial"/>
                <w:sz w:val="21"/>
                <w:szCs w:val="21"/>
              </w:rPr>
            </w:pPr>
          </w:p>
          <w:p w14:paraId="7AA418C2" w14:textId="77777777" w:rsidR="00774EB6" w:rsidRPr="001B62F9" w:rsidRDefault="00403712" w:rsidP="00A41CB2">
            <w:pPr>
              <w:shd w:val="clear" w:color="auto" w:fill="FFFFFF" w:themeFill="background1"/>
              <w:jc w:val="center"/>
              <w:rPr>
                <w:rFonts w:ascii="Arial" w:hAnsi="Arial" w:cs="Arial"/>
                <w:b/>
                <w:sz w:val="21"/>
                <w:szCs w:val="21"/>
              </w:rPr>
            </w:pPr>
            <w:r w:rsidRPr="001B62F9">
              <w:rPr>
                <w:rFonts w:ascii="Arial" w:hAnsi="Arial" w:cs="Arial"/>
                <w:b/>
                <w:sz w:val="21"/>
                <w:szCs w:val="21"/>
              </w:rPr>
              <w:t>8</w:t>
            </w:r>
          </w:p>
        </w:tc>
        <w:tc>
          <w:tcPr>
            <w:tcW w:w="1990" w:type="dxa"/>
            <w:shd w:val="clear" w:color="auto" w:fill="FFFFFF" w:themeFill="background1"/>
          </w:tcPr>
          <w:p w14:paraId="0456CC42" w14:textId="77777777" w:rsidR="00774EB6" w:rsidRPr="001B62F9" w:rsidRDefault="00774EB6" w:rsidP="00A41CB2">
            <w:pPr>
              <w:shd w:val="clear" w:color="auto" w:fill="FFFFFF" w:themeFill="background1"/>
              <w:jc w:val="center"/>
              <w:rPr>
                <w:rFonts w:ascii="Arial" w:hAnsi="Arial" w:cs="Arial"/>
                <w:b/>
                <w:sz w:val="21"/>
                <w:szCs w:val="21"/>
              </w:rPr>
            </w:pPr>
          </w:p>
          <w:p w14:paraId="10E6A42C" w14:textId="77777777" w:rsidR="00774EB6" w:rsidRPr="001B62F9" w:rsidRDefault="00774EB6" w:rsidP="00A41CB2">
            <w:pPr>
              <w:shd w:val="clear" w:color="auto" w:fill="FFFFFF" w:themeFill="background1"/>
              <w:jc w:val="center"/>
              <w:rPr>
                <w:rFonts w:ascii="Arial" w:hAnsi="Arial" w:cs="Arial"/>
                <w:b/>
                <w:sz w:val="21"/>
                <w:szCs w:val="21"/>
              </w:rPr>
            </w:pPr>
          </w:p>
          <w:p w14:paraId="7B34D531" w14:textId="77777777" w:rsidR="00774EB6" w:rsidRPr="001B62F9" w:rsidRDefault="00774EB6" w:rsidP="00A41CB2">
            <w:pPr>
              <w:shd w:val="clear" w:color="auto" w:fill="FFFFFF" w:themeFill="background1"/>
              <w:jc w:val="center"/>
              <w:rPr>
                <w:rFonts w:ascii="Arial" w:hAnsi="Arial" w:cs="Arial"/>
                <w:b/>
                <w:sz w:val="21"/>
                <w:szCs w:val="21"/>
              </w:rPr>
            </w:pPr>
          </w:p>
          <w:p w14:paraId="34E3B542" w14:textId="77777777" w:rsidR="00774EB6" w:rsidRPr="001B62F9" w:rsidRDefault="00774EB6" w:rsidP="00A41CB2">
            <w:pPr>
              <w:shd w:val="clear" w:color="auto" w:fill="FFFFFF" w:themeFill="background1"/>
              <w:jc w:val="center"/>
              <w:rPr>
                <w:rFonts w:ascii="Arial" w:hAnsi="Arial" w:cs="Arial"/>
                <w:b/>
                <w:sz w:val="21"/>
                <w:szCs w:val="21"/>
              </w:rPr>
            </w:pPr>
          </w:p>
          <w:p w14:paraId="1EAD7394" w14:textId="77777777" w:rsidR="00774EB6" w:rsidRPr="001B62F9" w:rsidRDefault="00774EB6" w:rsidP="00A41CB2">
            <w:pPr>
              <w:shd w:val="clear" w:color="auto" w:fill="FFFFFF" w:themeFill="background1"/>
              <w:jc w:val="center"/>
              <w:rPr>
                <w:rFonts w:ascii="Arial" w:hAnsi="Arial" w:cs="Arial"/>
                <w:b/>
                <w:sz w:val="21"/>
                <w:szCs w:val="21"/>
              </w:rPr>
            </w:pPr>
          </w:p>
          <w:p w14:paraId="7F37BCFE" w14:textId="77777777" w:rsidR="00774EB6" w:rsidRPr="001B62F9" w:rsidRDefault="00774EB6" w:rsidP="00A41CB2">
            <w:pPr>
              <w:shd w:val="clear" w:color="auto" w:fill="FFFFFF" w:themeFill="background1"/>
              <w:jc w:val="center"/>
              <w:rPr>
                <w:rFonts w:ascii="Arial" w:hAnsi="Arial" w:cs="Arial"/>
                <w:b/>
                <w:sz w:val="21"/>
                <w:szCs w:val="21"/>
              </w:rPr>
            </w:pPr>
          </w:p>
          <w:p w14:paraId="185A6060" w14:textId="77777777" w:rsidR="00774EB6" w:rsidRPr="001B62F9" w:rsidRDefault="00774EB6" w:rsidP="00A41CB2">
            <w:pPr>
              <w:shd w:val="clear" w:color="auto" w:fill="FFFFFF" w:themeFill="background1"/>
              <w:jc w:val="center"/>
              <w:rPr>
                <w:rFonts w:ascii="Arial" w:hAnsi="Arial" w:cs="Arial"/>
                <w:b/>
                <w:sz w:val="21"/>
                <w:szCs w:val="21"/>
              </w:rPr>
            </w:pPr>
          </w:p>
          <w:p w14:paraId="5E2FFF57" w14:textId="77777777" w:rsidR="00774EB6" w:rsidRPr="001B62F9" w:rsidRDefault="00774EB6" w:rsidP="00A41CB2">
            <w:pPr>
              <w:shd w:val="clear" w:color="auto" w:fill="FFFFFF" w:themeFill="background1"/>
              <w:jc w:val="center"/>
              <w:rPr>
                <w:rFonts w:ascii="Arial" w:hAnsi="Arial" w:cs="Arial"/>
                <w:b/>
                <w:sz w:val="21"/>
                <w:szCs w:val="21"/>
              </w:rPr>
            </w:pPr>
            <w:r w:rsidRPr="001B62F9">
              <w:rPr>
                <w:rFonts w:ascii="Arial" w:hAnsi="Arial" w:cs="Arial"/>
                <w:b/>
                <w:sz w:val="21"/>
                <w:szCs w:val="21"/>
              </w:rPr>
              <w:t>Difusión de los riesgos éticos al personal</w:t>
            </w:r>
          </w:p>
        </w:tc>
        <w:tc>
          <w:tcPr>
            <w:tcW w:w="2126" w:type="dxa"/>
            <w:shd w:val="clear" w:color="auto" w:fill="FFFFFF" w:themeFill="background1"/>
          </w:tcPr>
          <w:p w14:paraId="72639CD8" w14:textId="77777777" w:rsidR="00774EB6" w:rsidRPr="001B62F9" w:rsidRDefault="00774EB6" w:rsidP="006641D8">
            <w:pPr>
              <w:shd w:val="clear" w:color="auto" w:fill="FFFFFF" w:themeFill="background1"/>
              <w:jc w:val="both"/>
              <w:rPr>
                <w:rFonts w:ascii="Arial" w:hAnsi="Arial" w:cs="Arial"/>
                <w:sz w:val="21"/>
                <w:szCs w:val="21"/>
              </w:rPr>
            </w:pPr>
          </w:p>
          <w:p w14:paraId="72850E6A" w14:textId="77777777" w:rsidR="00774EB6" w:rsidRPr="001B62F9" w:rsidRDefault="00774EB6" w:rsidP="006641D8">
            <w:pPr>
              <w:shd w:val="clear" w:color="auto" w:fill="FFFFFF" w:themeFill="background1"/>
              <w:jc w:val="both"/>
              <w:rPr>
                <w:rFonts w:ascii="Arial" w:hAnsi="Arial" w:cs="Arial"/>
                <w:sz w:val="21"/>
                <w:szCs w:val="21"/>
              </w:rPr>
            </w:pPr>
            <w:r w:rsidRPr="001B62F9">
              <w:rPr>
                <w:rFonts w:ascii="Arial" w:hAnsi="Arial" w:cs="Arial"/>
                <w:sz w:val="21"/>
                <w:szCs w:val="21"/>
              </w:rPr>
              <w:t xml:space="preserve">1.- Elaborar el resumen ejecutivo de los riesgos éticos </w:t>
            </w:r>
            <w:r w:rsidRPr="001B62F9">
              <w:rPr>
                <w:rFonts w:ascii="Arial" w:hAnsi="Arial" w:cs="Arial"/>
                <w:sz w:val="21"/>
                <w:szCs w:val="21"/>
              </w:rPr>
              <w:lastRenderedPageBreak/>
              <w:t>de la institución bajo los lineamientos que emita la Unidad Especializada</w:t>
            </w:r>
            <w:r w:rsidR="00C03047" w:rsidRPr="001B62F9">
              <w:rPr>
                <w:rFonts w:ascii="Arial" w:hAnsi="Arial" w:cs="Arial"/>
                <w:sz w:val="21"/>
                <w:szCs w:val="21"/>
              </w:rPr>
              <w:t>.</w:t>
            </w:r>
          </w:p>
          <w:p w14:paraId="7586F3C3" w14:textId="77777777" w:rsidR="00774EB6" w:rsidRPr="001B62F9" w:rsidRDefault="00774EB6" w:rsidP="006641D8">
            <w:pPr>
              <w:shd w:val="clear" w:color="auto" w:fill="FFFFFF" w:themeFill="background1"/>
              <w:jc w:val="both"/>
              <w:rPr>
                <w:rFonts w:ascii="Arial" w:hAnsi="Arial" w:cs="Arial"/>
                <w:sz w:val="21"/>
                <w:szCs w:val="21"/>
              </w:rPr>
            </w:pPr>
          </w:p>
          <w:p w14:paraId="55427866" w14:textId="77777777" w:rsidR="00774EB6" w:rsidRPr="001B62F9" w:rsidRDefault="00774EB6" w:rsidP="006641D8">
            <w:pPr>
              <w:shd w:val="clear" w:color="auto" w:fill="FFFFFF" w:themeFill="background1"/>
              <w:jc w:val="both"/>
              <w:rPr>
                <w:rFonts w:ascii="Arial" w:hAnsi="Arial" w:cs="Arial"/>
                <w:sz w:val="21"/>
                <w:szCs w:val="21"/>
              </w:rPr>
            </w:pPr>
            <w:r w:rsidRPr="001B62F9">
              <w:rPr>
                <w:rFonts w:ascii="Arial" w:hAnsi="Arial" w:cs="Arial"/>
                <w:sz w:val="21"/>
                <w:szCs w:val="21"/>
              </w:rPr>
              <w:t>2.- Difusión del resumen ejecutivo de los riesgos éticos al personal, de manera físico y/o electrónica</w:t>
            </w:r>
          </w:p>
          <w:p w14:paraId="7211C4EE" w14:textId="77777777" w:rsidR="00774EB6" w:rsidRPr="001B62F9" w:rsidRDefault="00774EB6" w:rsidP="006641D8">
            <w:pPr>
              <w:shd w:val="clear" w:color="auto" w:fill="FFFFFF" w:themeFill="background1"/>
              <w:jc w:val="both"/>
              <w:rPr>
                <w:rFonts w:ascii="Arial" w:hAnsi="Arial" w:cs="Arial"/>
                <w:sz w:val="21"/>
                <w:szCs w:val="21"/>
              </w:rPr>
            </w:pPr>
          </w:p>
          <w:p w14:paraId="2EBCE389" w14:textId="77777777" w:rsidR="00774EB6" w:rsidRPr="001B62F9" w:rsidRDefault="00774EB6" w:rsidP="006641D8">
            <w:pPr>
              <w:shd w:val="clear" w:color="auto" w:fill="FFFFFF" w:themeFill="background1"/>
              <w:jc w:val="both"/>
              <w:rPr>
                <w:rFonts w:ascii="Arial" w:hAnsi="Arial" w:cs="Arial"/>
                <w:sz w:val="21"/>
                <w:szCs w:val="21"/>
              </w:rPr>
            </w:pPr>
          </w:p>
          <w:p w14:paraId="1F71C907" w14:textId="77777777" w:rsidR="00774EB6" w:rsidRPr="001B62F9" w:rsidRDefault="00774EB6" w:rsidP="006641D8">
            <w:pPr>
              <w:shd w:val="clear" w:color="auto" w:fill="FFFFFF" w:themeFill="background1"/>
              <w:jc w:val="both"/>
              <w:rPr>
                <w:rFonts w:ascii="Arial" w:hAnsi="Arial" w:cs="Arial"/>
                <w:sz w:val="21"/>
                <w:szCs w:val="21"/>
              </w:rPr>
            </w:pPr>
          </w:p>
        </w:tc>
        <w:tc>
          <w:tcPr>
            <w:tcW w:w="1984" w:type="dxa"/>
            <w:shd w:val="clear" w:color="auto" w:fill="FFFFFF" w:themeFill="background1"/>
          </w:tcPr>
          <w:p w14:paraId="6B39C53E" w14:textId="77777777" w:rsidR="00774EB6" w:rsidRPr="001B62F9" w:rsidRDefault="00774EB6" w:rsidP="006641D8">
            <w:pPr>
              <w:shd w:val="clear" w:color="auto" w:fill="FFFFFF" w:themeFill="background1"/>
              <w:jc w:val="both"/>
              <w:rPr>
                <w:rFonts w:ascii="Arial" w:hAnsi="Arial" w:cs="Arial"/>
                <w:sz w:val="21"/>
                <w:szCs w:val="21"/>
              </w:rPr>
            </w:pPr>
          </w:p>
          <w:p w14:paraId="2250C21A" w14:textId="77777777" w:rsidR="00774EB6" w:rsidRPr="001B62F9" w:rsidRDefault="00774EB6" w:rsidP="00774EB6">
            <w:pPr>
              <w:shd w:val="clear" w:color="auto" w:fill="FFFFFF" w:themeFill="background1"/>
              <w:jc w:val="both"/>
              <w:rPr>
                <w:rFonts w:ascii="Arial" w:hAnsi="Arial" w:cs="Arial"/>
                <w:sz w:val="21"/>
                <w:szCs w:val="21"/>
              </w:rPr>
            </w:pPr>
            <w:r w:rsidRPr="001B62F9">
              <w:rPr>
                <w:rFonts w:ascii="Arial" w:hAnsi="Arial" w:cs="Arial"/>
                <w:sz w:val="21"/>
                <w:szCs w:val="21"/>
              </w:rPr>
              <w:t>1.- Resumen ejecutivo de los riesgos éticos</w:t>
            </w:r>
          </w:p>
          <w:p w14:paraId="0F332C8D" w14:textId="77777777" w:rsidR="00774EB6" w:rsidRPr="001B62F9" w:rsidRDefault="00774EB6" w:rsidP="00774EB6">
            <w:pPr>
              <w:shd w:val="clear" w:color="auto" w:fill="FFFFFF" w:themeFill="background1"/>
              <w:jc w:val="both"/>
              <w:rPr>
                <w:rFonts w:ascii="Arial" w:hAnsi="Arial" w:cs="Arial"/>
                <w:sz w:val="21"/>
                <w:szCs w:val="21"/>
              </w:rPr>
            </w:pPr>
          </w:p>
          <w:p w14:paraId="3940CD2D" w14:textId="77777777" w:rsidR="00774EB6" w:rsidRPr="001B62F9" w:rsidRDefault="00774EB6" w:rsidP="00774EB6">
            <w:pPr>
              <w:shd w:val="clear" w:color="auto" w:fill="FFFFFF" w:themeFill="background1"/>
              <w:jc w:val="both"/>
              <w:rPr>
                <w:rFonts w:ascii="Arial" w:hAnsi="Arial" w:cs="Arial"/>
                <w:sz w:val="21"/>
                <w:szCs w:val="21"/>
              </w:rPr>
            </w:pPr>
          </w:p>
          <w:p w14:paraId="060C1AC8" w14:textId="77777777" w:rsidR="00774EB6" w:rsidRPr="001B62F9" w:rsidRDefault="00774EB6" w:rsidP="00774EB6">
            <w:pPr>
              <w:shd w:val="clear" w:color="auto" w:fill="FFFFFF" w:themeFill="background1"/>
              <w:jc w:val="both"/>
              <w:rPr>
                <w:rFonts w:ascii="Arial" w:hAnsi="Arial" w:cs="Arial"/>
                <w:sz w:val="21"/>
                <w:szCs w:val="21"/>
              </w:rPr>
            </w:pPr>
          </w:p>
          <w:p w14:paraId="196C1F8F" w14:textId="77777777" w:rsidR="00774EB6" w:rsidRPr="001B62F9" w:rsidRDefault="00774EB6" w:rsidP="00774EB6">
            <w:pPr>
              <w:shd w:val="clear" w:color="auto" w:fill="FFFFFF" w:themeFill="background1"/>
              <w:jc w:val="both"/>
              <w:rPr>
                <w:rFonts w:ascii="Arial" w:hAnsi="Arial" w:cs="Arial"/>
                <w:sz w:val="21"/>
                <w:szCs w:val="21"/>
              </w:rPr>
            </w:pPr>
          </w:p>
          <w:p w14:paraId="64036D90" w14:textId="77777777" w:rsidR="00774EB6" w:rsidRPr="001B62F9" w:rsidRDefault="00774EB6" w:rsidP="00774EB6">
            <w:pPr>
              <w:shd w:val="clear" w:color="auto" w:fill="FFFFFF" w:themeFill="background1"/>
              <w:jc w:val="both"/>
              <w:rPr>
                <w:rFonts w:ascii="Arial" w:hAnsi="Arial" w:cs="Arial"/>
                <w:sz w:val="21"/>
                <w:szCs w:val="21"/>
              </w:rPr>
            </w:pPr>
          </w:p>
          <w:p w14:paraId="728F2B7D" w14:textId="77777777" w:rsidR="00774EB6" w:rsidRPr="001B62F9" w:rsidRDefault="00774EB6" w:rsidP="00774EB6">
            <w:pPr>
              <w:shd w:val="clear" w:color="auto" w:fill="FFFFFF" w:themeFill="background1"/>
              <w:jc w:val="both"/>
              <w:rPr>
                <w:rFonts w:ascii="Arial" w:hAnsi="Arial" w:cs="Arial"/>
                <w:sz w:val="21"/>
                <w:szCs w:val="21"/>
              </w:rPr>
            </w:pPr>
          </w:p>
          <w:p w14:paraId="7984561D" w14:textId="77777777" w:rsidR="00774EB6" w:rsidRPr="001B62F9" w:rsidRDefault="00774EB6" w:rsidP="00774EB6">
            <w:pPr>
              <w:shd w:val="clear" w:color="auto" w:fill="FFFFFF" w:themeFill="background1"/>
              <w:jc w:val="both"/>
              <w:rPr>
                <w:rFonts w:ascii="Arial" w:hAnsi="Arial" w:cs="Arial"/>
                <w:sz w:val="21"/>
                <w:szCs w:val="21"/>
              </w:rPr>
            </w:pPr>
            <w:r w:rsidRPr="001B62F9">
              <w:rPr>
                <w:rFonts w:ascii="Arial" w:hAnsi="Arial" w:cs="Arial"/>
                <w:sz w:val="21"/>
                <w:szCs w:val="21"/>
              </w:rPr>
              <w:t>2.- Evidencia de la difusión física y/o electrónica</w:t>
            </w:r>
            <w:r w:rsidR="00C03047" w:rsidRPr="001B62F9">
              <w:rPr>
                <w:rFonts w:ascii="Arial" w:hAnsi="Arial" w:cs="Arial"/>
                <w:sz w:val="21"/>
                <w:szCs w:val="21"/>
              </w:rPr>
              <w:t>.</w:t>
            </w:r>
          </w:p>
        </w:tc>
        <w:tc>
          <w:tcPr>
            <w:tcW w:w="1696" w:type="dxa"/>
            <w:shd w:val="clear" w:color="auto" w:fill="FFFFFF" w:themeFill="background1"/>
          </w:tcPr>
          <w:p w14:paraId="64E8928A" w14:textId="77777777" w:rsidR="00774EB6" w:rsidRPr="001B62F9" w:rsidRDefault="00774EB6" w:rsidP="00180E2C">
            <w:pPr>
              <w:shd w:val="clear" w:color="auto" w:fill="FFFFFF" w:themeFill="background1"/>
              <w:jc w:val="center"/>
              <w:rPr>
                <w:rFonts w:ascii="Arial" w:hAnsi="Arial" w:cs="Arial"/>
                <w:sz w:val="21"/>
                <w:szCs w:val="21"/>
              </w:rPr>
            </w:pPr>
          </w:p>
          <w:p w14:paraId="494AA9A6" w14:textId="77777777" w:rsidR="00774EB6" w:rsidRPr="001B62F9" w:rsidRDefault="00774EB6" w:rsidP="00180E2C">
            <w:pPr>
              <w:shd w:val="clear" w:color="auto" w:fill="FFFFFF" w:themeFill="background1"/>
              <w:jc w:val="center"/>
              <w:rPr>
                <w:rFonts w:ascii="Arial" w:hAnsi="Arial" w:cs="Arial"/>
                <w:sz w:val="21"/>
                <w:szCs w:val="21"/>
              </w:rPr>
            </w:pPr>
          </w:p>
          <w:p w14:paraId="505B2643" w14:textId="77777777" w:rsidR="00774EB6" w:rsidRPr="001B62F9" w:rsidRDefault="00774EB6" w:rsidP="00180E2C">
            <w:pPr>
              <w:shd w:val="clear" w:color="auto" w:fill="FFFFFF" w:themeFill="background1"/>
              <w:jc w:val="center"/>
              <w:rPr>
                <w:rFonts w:ascii="Arial" w:hAnsi="Arial" w:cs="Arial"/>
                <w:sz w:val="21"/>
                <w:szCs w:val="21"/>
              </w:rPr>
            </w:pPr>
          </w:p>
          <w:p w14:paraId="53D7B3D4" w14:textId="77777777" w:rsidR="00774EB6" w:rsidRPr="001B62F9" w:rsidRDefault="00774EB6" w:rsidP="00180E2C">
            <w:pPr>
              <w:shd w:val="clear" w:color="auto" w:fill="FFFFFF" w:themeFill="background1"/>
              <w:jc w:val="center"/>
              <w:rPr>
                <w:rFonts w:ascii="Arial" w:hAnsi="Arial" w:cs="Arial"/>
                <w:sz w:val="21"/>
                <w:szCs w:val="21"/>
              </w:rPr>
            </w:pPr>
          </w:p>
          <w:p w14:paraId="151A9D8A" w14:textId="77777777" w:rsidR="00774EB6" w:rsidRPr="001B62F9" w:rsidRDefault="00774EB6" w:rsidP="00180E2C">
            <w:pPr>
              <w:shd w:val="clear" w:color="auto" w:fill="FFFFFF" w:themeFill="background1"/>
              <w:jc w:val="center"/>
              <w:rPr>
                <w:rFonts w:ascii="Arial" w:hAnsi="Arial" w:cs="Arial"/>
                <w:sz w:val="21"/>
                <w:szCs w:val="21"/>
              </w:rPr>
            </w:pPr>
            <w:r w:rsidRPr="001B62F9">
              <w:rPr>
                <w:rFonts w:ascii="Arial" w:hAnsi="Arial" w:cs="Arial"/>
                <w:sz w:val="21"/>
                <w:szCs w:val="21"/>
              </w:rPr>
              <w:lastRenderedPageBreak/>
              <w:t>Índice de cumplimiento a la difusión en materia de ética e integridad.</w:t>
            </w:r>
          </w:p>
        </w:tc>
        <w:tc>
          <w:tcPr>
            <w:tcW w:w="2127" w:type="dxa"/>
            <w:shd w:val="clear" w:color="auto" w:fill="FFFFFF" w:themeFill="background1"/>
          </w:tcPr>
          <w:p w14:paraId="391A8296" w14:textId="77777777" w:rsidR="00774EB6" w:rsidRPr="001B62F9" w:rsidRDefault="00774EB6" w:rsidP="006641D8">
            <w:pPr>
              <w:shd w:val="clear" w:color="auto" w:fill="FFFFFF" w:themeFill="background1"/>
              <w:jc w:val="both"/>
              <w:rPr>
                <w:rFonts w:ascii="Arial" w:hAnsi="Arial" w:cs="Arial"/>
                <w:sz w:val="21"/>
                <w:szCs w:val="21"/>
              </w:rPr>
            </w:pPr>
          </w:p>
          <w:p w14:paraId="49108AF6" w14:textId="77777777" w:rsidR="006641D8" w:rsidRPr="001B62F9" w:rsidRDefault="006641D8" w:rsidP="006641D8">
            <w:pPr>
              <w:shd w:val="clear" w:color="auto" w:fill="FFFFFF" w:themeFill="background1"/>
              <w:jc w:val="both"/>
              <w:rPr>
                <w:rFonts w:ascii="Arial" w:hAnsi="Arial" w:cs="Arial"/>
                <w:sz w:val="21"/>
                <w:szCs w:val="21"/>
              </w:rPr>
            </w:pPr>
          </w:p>
          <w:p w14:paraId="1AAFCA5F" w14:textId="77777777" w:rsidR="006641D8" w:rsidRPr="001B62F9" w:rsidRDefault="003034CD" w:rsidP="006641D8">
            <w:pPr>
              <w:shd w:val="clear" w:color="auto" w:fill="FFFFFF" w:themeFill="background1"/>
              <w:jc w:val="both"/>
              <w:rPr>
                <w:rFonts w:ascii="Arial" w:hAnsi="Arial" w:cs="Arial"/>
                <w:b/>
                <w:i/>
                <w:sz w:val="21"/>
                <w:szCs w:val="21"/>
              </w:rPr>
            </w:pPr>
            <w:r w:rsidRPr="001B62F9">
              <w:rPr>
                <w:rFonts w:ascii="Arial" w:hAnsi="Arial" w:cs="Arial"/>
                <w:b/>
                <w:i/>
                <w:sz w:val="21"/>
                <w:szCs w:val="21"/>
              </w:rPr>
              <w:t>Abril</w:t>
            </w:r>
          </w:p>
          <w:p w14:paraId="64F37188" w14:textId="77777777" w:rsidR="006641D8" w:rsidRPr="001B62F9" w:rsidRDefault="006641D8" w:rsidP="006641D8">
            <w:pPr>
              <w:shd w:val="clear" w:color="auto" w:fill="FFFFFF" w:themeFill="background1"/>
              <w:jc w:val="both"/>
              <w:rPr>
                <w:rFonts w:ascii="Arial" w:hAnsi="Arial" w:cs="Arial"/>
                <w:i/>
                <w:sz w:val="21"/>
                <w:szCs w:val="21"/>
              </w:rPr>
            </w:pPr>
          </w:p>
          <w:p w14:paraId="6A575222" w14:textId="77777777" w:rsidR="006641D8" w:rsidRPr="001B62F9" w:rsidRDefault="006641D8" w:rsidP="006641D8">
            <w:pPr>
              <w:shd w:val="clear" w:color="auto" w:fill="FFFFFF" w:themeFill="background1"/>
              <w:jc w:val="both"/>
              <w:rPr>
                <w:rFonts w:ascii="Arial" w:hAnsi="Arial" w:cs="Arial"/>
                <w:b/>
                <w:i/>
                <w:sz w:val="21"/>
                <w:szCs w:val="21"/>
              </w:rPr>
            </w:pPr>
            <w:r w:rsidRPr="001B62F9">
              <w:rPr>
                <w:rFonts w:ascii="Arial" w:hAnsi="Arial" w:cs="Arial"/>
                <w:b/>
                <w:i/>
                <w:sz w:val="21"/>
                <w:szCs w:val="21"/>
              </w:rPr>
              <w:lastRenderedPageBreak/>
              <w:t>Reporte a la Unidad Especializada:</w:t>
            </w:r>
          </w:p>
          <w:p w14:paraId="32F6D97D" w14:textId="77777777" w:rsidR="006641D8" w:rsidRPr="001B62F9" w:rsidRDefault="006641D8" w:rsidP="006641D8">
            <w:pPr>
              <w:shd w:val="clear" w:color="auto" w:fill="FFFFFF" w:themeFill="background1"/>
              <w:jc w:val="both"/>
              <w:rPr>
                <w:rFonts w:ascii="Arial" w:hAnsi="Arial" w:cs="Arial"/>
                <w:i/>
                <w:sz w:val="21"/>
                <w:szCs w:val="21"/>
              </w:rPr>
            </w:pPr>
          </w:p>
          <w:p w14:paraId="430262E8" w14:textId="77777777" w:rsidR="006641D8" w:rsidRPr="001B62F9" w:rsidRDefault="003034CD" w:rsidP="006641D8">
            <w:pPr>
              <w:shd w:val="clear" w:color="auto" w:fill="FFFFFF" w:themeFill="background1"/>
              <w:jc w:val="both"/>
              <w:rPr>
                <w:rFonts w:ascii="Arial" w:hAnsi="Arial" w:cs="Arial"/>
                <w:i/>
                <w:sz w:val="21"/>
                <w:szCs w:val="21"/>
              </w:rPr>
            </w:pPr>
            <w:r w:rsidRPr="001B62F9">
              <w:rPr>
                <w:rFonts w:ascii="Arial" w:hAnsi="Arial" w:cs="Arial"/>
                <w:i/>
                <w:sz w:val="21"/>
                <w:szCs w:val="21"/>
              </w:rPr>
              <w:t>Informe mensual de abril</w:t>
            </w:r>
            <w:r w:rsidR="006641D8" w:rsidRPr="001B62F9">
              <w:rPr>
                <w:rFonts w:ascii="Arial" w:hAnsi="Arial" w:cs="Arial"/>
                <w:i/>
                <w:sz w:val="21"/>
                <w:szCs w:val="21"/>
              </w:rPr>
              <w:t>.</w:t>
            </w:r>
          </w:p>
          <w:p w14:paraId="4D993798" w14:textId="77777777" w:rsidR="006641D8" w:rsidRPr="001B62F9" w:rsidRDefault="006641D8" w:rsidP="006641D8">
            <w:pPr>
              <w:shd w:val="clear" w:color="auto" w:fill="FFFFFF" w:themeFill="background1"/>
              <w:jc w:val="both"/>
              <w:rPr>
                <w:rFonts w:ascii="Arial" w:hAnsi="Arial" w:cs="Arial"/>
                <w:i/>
                <w:sz w:val="21"/>
                <w:szCs w:val="21"/>
              </w:rPr>
            </w:pPr>
          </w:p>
          <w:p w14:paraId="09F6AFD8" w14:textId="77777777" w:rsidR="006641D8" w:rsidRPr="001B62F9" w:rsidRDefault="006641D8" w:rsidP="006641D8">
            <w:pPr>
              <w:shd w:val="clear" w:color="auto" w:fill="FFFFFF" w:themeFill="background1"/>
              <w:jc w:val="both"/>
              <w:rPr>
                <w:rFonts w:ascii="Arial" w:hAnsi="Arial" w:cs="Arial"/>
                <w:b/>
                <w:i/>
                <w:sz w:val="21"/>
                <w:szCs w:val="21"/>
              </w:rPr>
            </w:pPr>
            <w:r w:rsidRPr="001B62F9">
              <w:rPr>
                <w:rFonts w:ascii="Arial" w:hAnsi="Arial" w:cs="Arial"/>
                <w:b/>
                <w:i/>
                <w:sz w:val="21"/>
                <w:szCs w:val="21"/>
              </w:rPr>
              <w:t xml:space="preserve">Evidencia que debe adjuntarse al informe mensual:  </w:t>
            </w:r>
          </w:p>
          <w:p w14:paraId="57C49AFA" w14:textId="77777777" w:rsidR="006641D8" w:rsidRPr="001B62F9" w:rsidRDefault="006641D8" w:rsidP="006641D8">
            <w:pPr>
              <w:shd w:val="clear" w:color="auto" w:fill="FFFFFF" w:themeFill="background1"/>
              <w:jc w:val="both"/>
              <w:rPr>
                <w:rFonts w:ascii="Arial" w:hAnsi="Arial" w:cs="Arial"/>
                <w:i/>
                <w:sz w:val="21"/>
                <w:szCs w:val="21"/>
              </w:rPr>
            </w:pPr>
          </w:p>
          <w:p w14:paraId="2C7A5ACA" w14:textId="77777777" w:rsidR="003034CD" w:rsidRPr="001B62F9" w:rsidRDefault="003034CD" w:rsidP="006641D8">
            <w:pPr>
              <w:shd w:val="clear" w:color="auto" w:fill="FFFFFF" w:themeFill="background1"/>
              <w:jc w:val="both"/>
              <w:rPr>
                <w:rFonts w:ascii="Arial" w:hAnsi="Arial" w:cs="Arial"/>
                <w:i/>
                <w:sz w:val="21"/>
                <w:szCs w:val="21"/>
              </w:rPr>
            </w:pPr>
            <w:r w:rsidRPr="001B62F9">
              <w:rPr>
                <w:rFonts w:ascii="Arial" w:hAnsi="Arial" w:cs="Arial"/>
                <w:i/>
                <w:sz w:val="21"/>
                <w:szCs w:val="21"/>
              </w:rPr>
              <w:t>1. Evidencia de difusión física y/o electrónica</w:t>
            </w:r>
            <w:r w:rsidR="00006926" w:rsidRPr="001B62F9">
              <w:rPr>
                <w:rFonts w:ascii="Arial" w:hAnsi="Arial" w:cs="Arial"/>
                <w:i/>
                <w:sz w:val="21"/>
                <w:szCs w:val="21"/>
              </w:rPr>
              <w:t>.</w:t>
            </w:r>
          </w:p>
          <w:p w14:paraId="6CF9B56C" w14:textId="77777777" w:rsidR="006641D8" w:rsidRPr="001B62F9" w:rsidRDefault="006641D8" w:rsidP="006641D8">
            <w:pPr>
              <w:shd w:val="clear" w:color="auto" w:fill="FFFFFF" w:themeFill="background1"/>
              <w:jc w:val="both"/>
              <w:rPr>
                <w:rFonts w:ascii="Arial" w:hAnsi="Arial" w:cs="Arial"/>
                <w:i/>
                <w:sz w:val="21"/>
                <w:szCs w:val="21"/>
              </w:rPr>
            </w:pPr>
            <w:r w:rsidRPr="001B62F9">
              <w:rPr>
                <w:rFonts w:ascii="Arial" w:hAnsi="Arial" w:cs="Arial"/>
                <w:i/>
                <w:sz w:val="21"/>
                <w:szCs w:val="21"/>
              </w:rPr>
              <w:t xml:space="preserve"> </w:t>
            </w:r>
          </w:p>
          <w:p w14:paraId="42B1D95C" w14:textId="77777777" w:rsidR="006641D8" w:rsidRPr="001B62F9" w:rsidRDefault="006641D8" w:rsidP="006641D8">
            <w:pPr>
              <w:shd w:val="clear" w:color="auto" w:fill="FFFFFF" w:themeFill="background1"/>
              <w:jc w:val="both"/>
              <w:rPr>
                <w:rFonts w:ascii="Arial" w:hAnsi="Arial" w:cs="Arial"/>
                <w:sz w:val="21"/>
                <w:szCs w:val="21"/>
              </w:rPr>
            </w:pPr>
          </w:p>
        </w:tc>
      </w:tr>
      <w:tr w:rsidR="003034CD" w:rsidRPr="001B62F9" w14:paraId="525009D9" w14:textId="77777777" w:rsidTr="006641D8">
        <w:trPr>
          <w:trHeight w:val="841"/>
        </w:trPr>
        <w:tc>
          <w:tcPr>
            <w:tcW w:w="567" w:type="dxa"/>
            <w:shd w:val="clear" w:color="auto" w:fill="FFFFFF" w:themeFill="background1"/>
          </w:tcPr>
          <w:p w14:paraId="78E87E5B" w14:textId="77777777" w:rsidR="003034CD" w:rsidRPr="001B62F9" w:rsidRDefault="003034CD" w:rsidP="00A41CB2">
            <w:pPr>
              <w:shd w:val="clear" w:color="auto" w:fill="FFFFFF" w:themeFill="background1"/>
              <w:jc w:val="center"/>
              <w:rPr>
                <w:rFonts w:ascii="Arial" w:hAnsi="Arial" w:cs="Arial"/>
                <w:sz w:val="21"/>
                <w:szCs w:val="21"/>
              </w:rPr>
            </w:pPr>
          </w:p>
          <w:p w14:paraId="0A44593B" w14:textId="77777777" w:rsidR="00C03047" w:rsidRPr="001B62F9" w:rsidRDefault="00C03047" w:rsidP="00A41CB2">
            <w:pPr>
              <w:shd w:val="clear" w:color="auto" w:fill="FFFFFF" w:themeFill="background1"/>
              <w:jc w:val="center"/>
              <w:rPr>
                <w:rFonts w:ascii="Arial" w:hAnsi="Arial" w:cs="Arial"/>
                <w:sz w:val="21"/>
                <w:szCs w:val="21"/>
              </w:rPr>
            </w:pPr>
          </w:p>
          <w:p w14:paraId="7B1FDCC2" w14:textId="77777777" w:rsidR="00BD209C" w:rsidRPr="001B62F9" w:rsidRDefault="00BD209C" w:rsidP="00A41CB2">
            <w:pPr>
              <w:shd w:val="clear" w:color="auto" w:fill="FFFFFF" w:themeFill="background1"/>
              <w:jc w:val="center"/>
              <w:rPr>
                <w:rFonts w:ascii="Arial" w:hAnsi="Arial" w:cs="Arial"/>
                <w:sz w:val="21"/>
                <w:szCs w:val="21"/>
              </w:rPr>
            </w:pPr>
          </w:p>
          <w:p w14:paraId="106504C0" w14:textId="77777777" w:rsidR="007A1C4E" w:rsidRPr="001B62F9" w:rsidRDefault="007A1C4E" w:rsidP="00A41CB2">
            <w:pPr>
              <w:shd w:val="clear" w:color="auto" w:fill="FFFFFF" w:themeFill="background1"/>
              <w:jc w:val="center"/>
              <w:rPr>
                <w:rFonts w:ascii="Arial" w:hAnsi="Arial" w:cs="Arial"/>
                <w:sz w:val="21"/>
                <w:szCs w:val="21"/>
              </w:rPr>
            </w:pPr>
          </w:p>
          <w:p w14:paraId="0E740069" w14:textId="77777777" w:rsidR="003034CD" w:rsidRPr="001B62F9" w:rsidRDefault="00403712" w:rsidP="00A41CB2">
            <w:pPr>
              <w:shd w:val="clear" w:color="auto" w:fill="FFFFFF" w:themeFill="background1"/>
              <w:jc w:val="center"/>
              <w:rPr>
                <w:rFonts w:ascii="Arial" w:hAnsi="Arial" w:cs="Arial"/>
                <w:b/>
                <w:sz w:val="21"/>
                <w:szCs w:val="21"/>
              </w:rPr>
            </w:pPr>
            <w:r w:rsidRPr="001B62F9">
              <w:rPr>
                <w:rFonts w:ascii="Arial" w:hAnsi="Arial" w:cs="Arial"/>
                <w:b/>
                <w:sz w:val="21"/>
                <w:szCs w:val="21"/>
              </w:rPr>
              <w:t>9</w:t>
            </w:r>
          </w:p>
        </w:tc>
        <w:tc>
          <w:tcPr>
            <w:tcW w:w="1990" w:type="dxa"/>
            <w:shd w:val="clear" w:color="auto" w:fill="FFFFFF" w:themeFill="background1"/>
          </w:tcPr>
          <w:p w14:paraId="13407AA3" w14:textId="77777777" w:rsidR="003034CD" w:rsidRPr="001B62F9" w:rsidRDefault="003034CD" w:rsidP="00A41CB2">
            <w:pPr>
              <w:shd w:val="clear" w:color="auto" w:fill="FFFFFF" w:themeFill="background1"/>
              <w:jc w:val="center"/>
              <w:rPr>
                <w:rFonts w:ascii="Arial" w:hAnsi="Arial" w:cs="Arial"/>
                <w:b/>
                <w:sz w:val="21"/>
                <w:szCs w:val="21"/>
              </w:rPr>
            </w:pPr>
          </w:p>
          <w:p w14:paraId="2BAD856D" w14:textId="77777777" w:rsidR="00BD209C" w:rsidRPr="001B62F9" w:rsidRDefault="00BD209C" w:rsidP="00A41CB2">
            <w:pPr>
              <w:shd w:val="clear" w:color="auto" w:fill="FFFFFF" w:themeFill="background1"/>
              <w:jc w:val="center"/>
              <w:rPr>
                <w:rFonts w:ascii="Arial" w:hAnsi="Arial" w:cs="Arial"/>
                <w:b/>
                <w:sz w:val="21"/>
                <w:szCs w:val="21"/>
              </w:rPr>
            </w:pPr>
          </w:p>
          <w:p w14:paraId="3AE461A4" w14:textId="77777777" w:rsidR="00BD209C" w:rsidRPr="001B62F9" w:rsidRDefault="00BD209C" w:rsidP="00A41CB2">
            <w:pPr>
              <w:shd w:val="clear" w:color="auto" w:fill="FFFFFF" w:themeFill="background1"/>
              <w:jc w:val="center"/>
              <w:rPr>
                <w:rFonts w:ascii="Arial" w:hAnsi="Arial" w:cs="Arial"/>
                <w:b/>
                <w:sz w:val="21"/>
                <w:szCs w:val="21"/>
              </w:rPr>
            </w:pPr>
          </w:p>
          <w:p w14:paraId="6682AF83" w14:textId="77777777" w:rsidR="003034CD" w:rsidRPr="001B62F9" w:rsidRDefault="003034CD" w:rsidP="00A41CB2">
            <w:pPr>
              <w:shd w:val="clear" w:color="auto" w:fill="FFFFFF" w:themeFill="background1"/>
              <w:jc w:val="center"/>
              <w:rPr>
                <w:rFonts w:ascii="Arial" w:hAnsi="Arial" w:cs="Arial"/>
                <w:b/>
                <w:sz w:val="21"/>
                <w:szCs w:val="21"/>
              </w:rPr>
            </w:pPr>
            <w:r w:rsidRPr="001B62F9">
              <w:rPr>
                <w:rFonts w:ascii="Arial" w:hAnsi="Arial" w:cs="Arial"/>
                <w:b/>
                <w:sz w:val="21"/>
                <w:szCs w:val="21"/>
              </w:rPr>
              <w:t>Declaración de fomento a la cultura de integridad pública por parte de los integrantes del Comité</w:t>
            </w:r>
          </w:p>
          <w:p w14:paraId="3E9413C0" w14:textId="77777777" w:rsidR="003034CD" w:rsidRPr="001B62F9" w:rsidRDefault="003034CD" w:rsidP="00A41CB2">
            <w:pPr>
              <w:shd w:val="clear" w:color="auto" w:fill="FFFFFF" w:themeFill="background1"/>
              <w:jc w:val="center"/>
              <w:rPr>
                <w:rFonts w:ascii="Arial" w:hAnsi="Arial" w:cs="Arial"/>
                <w:b/>
                <w:sz w:val="21"/>
                <w:szCs w:val="21"/>
              </w:rPr>
            </w:pPr>
          </w:p>
        </w:tc>
        <w:tc>
          <w:tcPr>
            <w:tcW w:w="2126" w:type="dxa"/>
            <w:shd w:val="clear" w:color="auto" w:fill="FFFFFF" w:themeFill="background1"/>
          </w:tcPr>
          <w:p w14:paraId="51C67A73" w14:textId="77777777" w:rsidR="003034CD" w:rsidRPr="001B62F9" w:rsidRDefault="003034CD" w:rsidP="006641D8">
            <w:pPr>
              <w:shd w:val="clear" w:color="auto" w:fill="FFFFFF" w:themeFill="background1"/>
              <w:jc w:val="both"/>
              <w:rPr>
                <w:rFonts w:ascii="Arial" w:hAnsi="Arial" w:cs="Arial"/>
                <w:sz w:val="21"/>
                <w:szCs w:val="21"/>
              </w:rPr>
            </w:pPr>
          </w:p>
          <w:p w14:paraId="4654757A" w14:textId="77777777" w:rsidR="00C03047" w:rsidRPr="001B62F9" w:rsidRDefault="00C03047" w:rsidP="006641D8">
            <w:pPr>
              <w:shd w:val="clear" w:color="auto" w:fill="FFFFFF" w:themeFill="background1"/>
              <w:jc w:val="both"/>
              <w:rPr>
                <w:rFonts w:ascii="Arial" w:hAnsi="Arial" w:cs="Arial"/>
                <w:sz w:val="21"/>
                <w:szCs w:val="21"/>
              </w:rPr>
            </w:pPr>
            <w:r w:rsidRPr="001B62F9">
              <w:rPr>
                <w:rFonts w:ascii="Arial" w:hAnsi="Arial" w:cs="Arial"/>
                <w:sz w:val="21"/>
                <w:szCs w:val="21"/>
              </w:rPr>
              <w:t xml:space="preserve">1.- Difusión de la declaración de fomento a la cultura de integridad pública a cada integrante del Comité para su firma. </w:t>
            </w:r>
          </w:p>
          <w:p w14:paraId="312BB225" w14:textId="77777777" w:rsidR="00C03047" w:rsidRPr="001B62F9" w:rsidRDefault="00C03047" w:rsidP="006641D8">
            <w:pPr>
              <w:shd w:val="clear" w:color="auto" w:fill="FFFFFF" w:themeFill="background1"/>
              <w:jc w:val="both"/>
              <w:rPr>
                <w:rFonts w:ascii="Arial" w:hAnsi="Arial" w:cs="Arial"/>
                <w:sz w:val="21"/>
                <w:szCs w:val="21"/>
              </w:rPr>
            </w:pPr>
          </w:p>
          <w:p w14:paraId="745E13B3" w14:textId="77777777" w:rsidR="00C03047" w:rsidRPr="001B62F9" w:rsidRDefault="00C03047" w:rsidP="006641D8">
            <w:pPr>
              <w:shd w:val="clear" w:color="auto" w:fill="FFFFFF" w:themeFill="background1"/>
              <w:jc w:val="both"/>
              <w:rPr>
                <w:rFonts w:ascii="Arial" w:hAnsi="Arial" w:cs="Arial"/>
                <w:sz w:val="21"/>
                <w:szCs w:val="21"/>
              </w:rPr>
            </w:pPr>
            <w:r w:rsidRPr="001B62F9">
              <w:rPr>
                <w:rFonts w:ascii="Arial" w:hAnsi="Arial" w:cs="Arial"/>
                <w:sz w:val="21"/>
                <w:szCs w:val="21"/>
              </w:rPr>
              <w:t xml:space="preserve">2.- Remitir a la Unidad Especializada original de las declaraciones de fomento a la cultura de integridad debidamente </w:t>
            </w:r>
            <w:r w:rsidR="00D876F1" w:rsidRPr="001B62F9">
              <w:rPr>
                <w:rFonts w:ascii="Arial" w:hAnsi="Arial" w:cs="Arial"/>
                <w:sz w:val="21"/>
                <w:szCs w:val="21"/>
              </w:rPr>
              <w:t>f</w:t>
            </w:r>
            <w:r w:rsidRPr="001B62F9">
              <w:rPr>
                <w:rFonts w:ascii="Arial" w:hAnsi="Arial" w:cs="Arial"/>
                <w:sz w:val="21"/>
                <w:szCs w:val="21"/>
              </w:rPr>
              <w:t>irmadas.</w:t>
            </w:r>
          </w:p>
          <w:p w14:paraId="5826A732" w14:textId="77777777" w:rsidR="00C03047" w:rsidRPr="001B62F9" w:rsidRDefault="00C03047" w:rsidP="006641D8">
            <w:pPr>
              <w:shd w:val="clear" w:color="auto" w:fill="FFFFFF" w:themeFill="background1"/>
              <w:jc w:val="both"/>
              <w:rPr>
                <w:rFonts w:ascii="Arial" w:hAnsi="Arial" w:cs="Arial"/>
                <w:sz w:val="21"/>
                <w:szCs w:val="21"/>
              </w:rPr>
            </w:pPr>
          </w:p>
          <w:p w14:paraId="5DE91C07" w14:textId="77777777" w:rsidR="00C03047" w:rsidRPr="001B62F9" w:rsidRDefault="00C03047" w:rsidP="006641D8">
            <w:pPr>
              <w:shd w:val="clear" w:color="auto" w:fill="FFFFFF" w:themeFill="background1"/>
              <w:jc w:val="both"/>
              <w:rPr>
                <w:rFonts w:ascii="Arial" w:hAnsi="Arial" w:cs="Arial"/>
                <w:sz w:val="21"/>
                <w:szCs w:val="21"/>
              </w:rPr>
            </w:pPr>
          </w:p>
        </w:tc>
        <w:tc>
          <w:tcPr>
            <w:tcW w:w="1984" w:type="dxa"/>
            <w:shd w:val="clear" w:color="auto" w:fill="FFFFFF" w:themeFill="background1"/>
          </w:tcPr>
          <w:p w14:paraId="52E523D7" w14:textId="77777777" w:rsidR="003034CD" w:rsidRPr="001B62F9" w:rsidRDefault="003034CD" w:rsidP="006641D8">
            <w:pPr>
              <w:shd w:val="clear" w:color="auto" w:fill="FFFFFF" w:themeFill="background1"/>
              <w:jc w:val="both"/>
              <w:rPr>
                <w:rFonts w:ascii="Arial" w:hAnsi="Arial" w:cs="Arial"/>
                <w:sz w:val="21"/>
                <w:szCs w:val="21"/>
              </w:rPr>
            </w:pPr>
          </w:p>
          <w:p w14:paraId="3B9CCD24" w14:textId="77777777" w:rsidR="00C03047" w:rsidRPr="001B62F9" w:rsidRDefault="00C03047" w:rsidP="006641D8">
            <w:pPr>
              <w:shd w:val="clear" w:color="auto" w:fill="FFFFFF" w:themeFill="background1"/>
              <w:jc w:val="both"/>
              <w:rPr>
                <w:rFonts w:ascii="Arial" w:hAnsi="Arial" w:cs="Arial"/>
                <w:sz w:val="21"/>
                <w:szCs w:val="21"/>
              </w:rPr>
            </w:pPr>
            <w:r w:rsidRPr="001B62F9">
              <w:rPr>
                <w:rFonts w:ascii="Arial" w:hAnsi="Arial" w:cs="Arial"/>
                <w:sz w:val="21"/>
                <w:szCs w:val="21"/>
              </w:rPr>
              <w:t xml:space="preserve">1.- Declaración de fomento a la cultura de integridad. </w:t>
            </w:r>
          </w:p>
          <w:p w14:paraId="0976B659" w14:textId="77777777" w:rsidR="00C03047" w:rsidRPr="001B62F9" w:rsidRDefault="00C03047" w:rsidP="006641D8">
            <w:pPr>
              <w:shd w:val="clear" w:color="auto" w:fill="FFFFFF" w:themeFill="background1"/>
              <w:jc w:val="both"/>
              <w:rPr>
                <w:rFonts w:ascii="Arial" w:hAnsi="Arial" w:cs="Arial"/>
                <w:sz w:val="21"/>
                <w:szCs w:val="21"/>
              </w:rPr>
            </w:pPr>
          </w:p>
          <w:p w14:paraId="2A3E26C3" w14:textId="77777777" w:rsidR="00C03047" w:rsidRPr="001B62F9" w:rsidRDefault="00C03047" w:rsidP="006641D8">
            <w:pPr>
              <w:shd w:val="clear" w:color="auto" w:fill="FFFFFF" w:themeFill="background1"/>
              <w:jc w:val="both"/>
              <w:rPr>
                <w:rFonts w:ascii="Arial" w:hAnsi="Arial" w:cs="Arial"/>
                <w:sz w:val="21"/>
                <w:szCs w:val="21"/>
              </w:rPr>
            </w:pPr>
          </w:p>
          <w:p w14:paraId="2D61C3AF" w14:textId="77777777" w:rsidR="00C03047" w:rsidRPr="001B62F9" w:rsidRDefault="00C03047" w:rsidP="006641D8">
            <w:pPr>
              <w:shd w:val="clear" w:color="auto" w:fill="FFFFFF" w:themeFill="background1"/>
              <w:jc w:val="both"/>
              <w:rPr>
                <w:rFonts w:ascii="Arial" w:hAnsi="Arial" w:cs="Arial"/>
                <w:sz w:val="21"/>
                <w:szCs w:val="21"/>
              </w:rPr>
            </w:pPr>
          </w:p>
          <w:p w14:paraId="1A9CD6EF" w14:textId="77777777" w:rsidR="00C03047" w:rsidRPr="001B62F9" w:rsidRDefault="00C03047" w:rsidP="006641D8">
            <w:pPr>
              <w:shd w:val="clear" w:color="auto" w:fill="FFFFFF" w:themeFill="background1"/>
              <w:jc w:val="both"/>
              <w:rPr>
                <w:rFonts w:ascii="Arial" w:hAnsi="Arial" w:cs="Arial"/>
                <w:sz w:val="21"/>
                <w:szCs w:val="21"/>
              </w:rPr>
            </w:pPr>
          </w:p>
          <w:p w14:paraId="0DEE57CF" w14:textId="77777777" w:rsidR="00C03047" w:rsidRPr="001B62F9" w:rsidRDefault="00C03047" w:rsidP="006641D8">
            <w:pPr>
              <w:shd w:val="clear" w:color="auto" w:fill="FFFFFF" w:themeFill="background1"/>
              <w:jc w:val="both"/>
              <w:rPr>
                <w:rFonts w:ascii="Arial" w:hAnsi="Arial" w:cs="Arial"/>
                <w:sz w:val="21"/>
                <w:szCs w:val="21"/>
              </w:rPr>
            </w:pPr>
          </w:p>
          <w:p w14:paraId="0BAB5088" w14:textId="77777777" w:rsidR="00C03047" w:rsidRPr="001B62F9" w:rsidRDefault="00C03047" w:rsidP="006641D8">
            <w:pPr>
              <w:shd w:val="clear" w:color="auto" w:fill="FFFFFF" w:themeFill="background1"/>
              <w:jc w:val="both"/>
              <w:rPr>
                <w:rFonts w:ascii="Arial" w:hAnsi="Arial" w:cs="Arial"/>
                <w:sz w:val="21"/>
                <w:szCs w:val="21"/>
              </w:rPr>
            </w:pPr>
            <w:r w:rsidRPr="001B62F9">
              <w:rPr>
                <w:rFonts w:ascii="Arial" w:hAnsi="Arial" w:cs="Arial"/>
                <w:sz w:val="21"/>
                <w:szCs w:val="21"/>
              </w:rPr>
              <w:t xml:space="preserve">2.- Declaraciones firmadas. </w:t>
            </w:r>
          </w:p>
          <w:p w14:paraId="463D2AF3" w14:textId="77777777" w:rsidR="00C03047" w:rsidRPr="001B62F9" w:rsidRDefault="00C03047" w:rsidP="006641D8">
            <w:pPr>
              <w:shd w:val="clear" w:color="auto" w:fill="FFFFFF" w:themeFill="background1"/>
              <w:jc w:val="both"/>
              <w:rPr>
                <w:rFonts w:ascii="Arial" w:hAnsi="Arial" w:cs="Arial"/>
                <w:sz w:val="21"/>
                <w:szCs w:val="21"/>
              </w:rPr>
            </w:pPr>
          </w:p>
          <w:p w14:paraId="33A5994D" w14:textId="77777777" w:rsidR="00C03047" w:rsidRPr="001B62F9" w:rsidRDefault="00C03047" w:rsidP="006641D8">
            <w:pPr>
              <w:shd w:val="clear" w:color="auto" w:fill="FFFFFF" w:themeFill="background1"/>
              <w:jc w:val="both"/>
              <w:rPr>
                <w:rFonts w:ascii="Arial" w:hAnsi="Arial" w:cs="Arial"/>
                <w:sz w:val="21"/>
                <w:szCs w:val="21"/>
              </w:rPr>
            </w:pPr>
          </w:p>
          <w:p w14:paraId="72F6DD76" w14:textId="77777777" w:rsidR="00C03047" w:rsidRPr="001B62F9" w:rsidRDefault="00C03047" w:rsidP="006641D8">
            <w:pPr>
              <w:shd w:val="clear" w:color="auto" w:fill="FFFFFF" w:themeFill="background1"/>
              <w:jc w:val="both"/>
              <w:rPr>
                <w:rFonts w:ascii="Arial" w:hAnsi="Arial" w:cs="Arial"/>
                <w:sz w:val="21"/>
                <w:szCs w:val="21"/>
              </w:rPr>
            </w:pPr>
          </w:p>
          <w:p w14:paraId="039AE471" w14:textId="77777777" w:rsidR="00C03047" w:rsidRPr="001B62F9" w:rsidRDefault="00C03047" w:rsidP="006641D8">
            <w:pPr>
              <w:shd w:val="clear" w:color="auto" w:fill="FFFFFF" w:themeFill="background1"/>
              <w:jc w:val="both"/>
              <w:rPr>
                <w:rFonts w:ascii="Arial" w:hAnsi="Arial" w:cs="Arial"/>
                <w:sz w:val="21"/>
                <w:szCs w:val="21"/>
              </w:rPr>
            </w:pPr>
          </w:p>
          <w:p w14:paraId="683A7E2B" w14:textId="77777777" w:rsidR="00C03047" w:rsidRPr="001B62F9" w:rsidRDefault="00C03047" w:rsidP="006641D8">
            <w:pPr>
              <w:shd w:val="clear" w:color="auto" w:fill="FFFFFF" w:themeFill="background1"/>
              <w:jc w:val="both"/>
              <w:rPr>
                <w:rFonts w:ascii="Arial" w:hAnsi="Arial" w:cs="Arial"/>
                <w:sz w:val="21"/>
                <w:szCs w:val="21"/>
              </w:rPr>
            </w:pPr>
          </w:p>
          <w:p w14:paraId="27071D87" w14:textId="77777777" w:rsidR="00C03047" w:rsidRPr="001B62F9" w:rsidRDefault="00C03047" w:rsidP="006641D8">
            <w:pPr>
              <w:shd w:val="clear" w:color="auto" w:fill="FFFFFF" w:themeFill="background1"/>
              <w:jc w:val="both"/>
              <w:rPr>
                <w:rFonts w:ascii="Arial" w:hAnsi="Arial" w:cs="Arial"/>
                <w:sz w:val="21"/>
                <w:szCs w:val="21"/>
              </w:rPr>
            </w:pPr>
          </w:p>
          <w:p w14:paraId="570478B7" w14:textId="77777777" w:rsidR="00C03047" w:rsidRPr="001B62F9" w:rsidRDefault="00C03047" w:rsidP="006641D8">
            <w:pPr>
              <w:shd w:val="clear" w:color="auto" w:fill="FFFFFF" w:themeFill="background1"/>
              <w:jc w:val="both"/>
              <w:rPr>
                <w:rFonts w:ascii="Arial" w:hAnsi="Arial" w:cs="Arial"/>
                <w:sz w:val="21"/>
                <w:szCs w:val="21"/>
              </w:rPr>
            </w:pPr>
          </w:p>
        </w:tc>
        <w:tc>
          <w:tcPr>
            <w:tcW w:w="1696" w:type="dxa"/>
            <w:shd w:val="clear" w:color="auto" w:fill="FFFFFF" w:themeFill="background1"/>
          </w:tcPr>
          <w:p w14:paraId="6197F8EB" w14:textId="77777777" w:rsidR="003034CD" w:rsidRPr="001B62F9" w:rsidRDefault="003034CD" w:rsidP="006641D8">
            <w:pPr>
              <w:shd w:val="clear" w:color="auto" w:fill="FFFFFF" w:themeFill="background1"/>
              <w:jc w:val="both"/>
              <w:rPr>
                <w:rFonts w:ascii="Arial" w:hAnsi="Arial" w:cs="Arial"/>
                <w:sz w:val="21"/>
                <w:szCs w:val="21"/>
              </w:rPr>
            </w:pPr>
          </w:p>
          <w:p w14:paraId="1E35338D" w14:textId="77777777" w:rsidR="00C03047" w:rsidRPr="001B62F9" w:rsidRDefault="00C03047" w:rsidP="006641D8">
            <w:pPr>
              <w:shd w:val="clear" w:color="auto" w:fill="FFFFFF" w:themeFill="background1"/>
              <w:jc w:val="both"/>
              <w:rPr>
                <w:rFonts w:ascii="Arial" w:hAnsi="Arial" w:cs="Arial"/>
                <w:sz w:val="21"/>
                <w:szCs w:val="21"/>
              </w:rPr>
            </w:pPr>
          </w:p>
          <w:p w14:paraId="7A077C70" w14:textId="77777777" w:rsidR="00C03047" w:rsidRPr="001B62F9" w:rsidRDefault="00C03047" w:rsidP="006641D8">
            <w:pPr>
              <w:shd w:val="clear" w:color="auto" w:fill="FFFFFF" w:themeFill="background1"/>
              <w:jc w:val="both"/>
              <w:rPr>
                <w:rFonts w:ascii="Arial" w:hAnsi="Arial" w:cs="Arial"/>
                <w:sz w:val="21"/>
                <w:szCs w:val="21"/>
              </w:rPr>
            </w:pPr>
          </w:p>
          <w:p w14:paraId="0C3DDB30" w14:textId="77777777" w:rsidR="00C03047" w:rsidRPr="001B62F9" w:rsidRDefault="00C03047" w:rsidP="006641D8">
            <w:pPr>
              <w:shd w:val="clear" w:color="auto" w:fill="FFFFFF" w:themeFill="background1"/>
              <w:jc w:val="both"/>
              <w:rPr>
                <w:rFonts w:ascii="Arial" w:hAnsi="Arial" w:cs="Arial"/>
                <w:sz w:val="21"/>
                <w:szCs w:val="21"/>
              </w:rPr>
            </w:pPr>
          </w:p>
          <w:p w14:paraId="3C0E75B6" w14:textId="77777777" w:rsidR="00C03047" w:rsidRPr="001B62F9" w:rsidRDefault="00C03047" w:rsidP="006641D8">
            <w:pPr>
              <w:shd w:val="clear" w:color="auto" w:fill="FFFFFF" w:themeFill="background1"/>
              <w:jc w:val="both"/>
              <w:rPr>
                <w:rFonts w:ascii="Arial" w:hAnsi="Arial" w:cs="Arial"/>
                <w:sz w:val="21"/>
                <w:szCs w:val="21"/>
              </w:rPr>
            </w:pPr>
          </w:p>
          <w:p w14:paraId="11C6A694" w14:textId="77777777" w:rsidR="00C03047" w:rsidRPr="001B62F9" w:rsidRDefault="005B0466" w:rsidP="00C03047">
            <w:pPr>
              <w:shd w:val="clear" w:color="auto" w:fill="FFFFFF" w:themeFill="background1"/>
              <w:jc w:val="center"/>
              <w:rPr>
                <w:rFonts w:ascii="Arial" w:hAnsi="Arial" w:cs="Arial"/>
                <w:sz w:val="21"/>
                <w:szCs w:val="21"/>
              </w:rPr>
            </w:pPr>
            <w:r w:rsidRPr="001B62F9">
              <w:rPr>
                <w:rFonts w:ascii="Arial" w:hAnsi="Arial" w:cs="Arial"/>
                <w:sz w:val="21"/>
                <w:szCs w:val="21"/>
              </w:rPr>
              <w:t>Índice de cumplimiento a la operación del Comité</w:t>
            </w:r>
          </w:p>
        </w:tc>
        <w:tc>
          <w:tcPr>
            <w:tcW w:w="2127" w:type="dxa"/>
            <w:shd w:val="clear" w:color="auto" w:fill="FFFFFF" w:themeFill="background1"/>
          </w:tcPr>
          <w:p w14:paraId="0CF13EFB" w14:textId="77777777" w:rsidR="00006926" w:rsidRPr="001B62F9" w:rsidRDefault="00006926" w:rsidP="00006926">
            <w:pPr>
              <w:shd w:val="clear" w:color="auto" w:fill="FFFFFF" w:themeFill="background1"/>
              <w:jc w:val="both"/>
              <w:rPr>
                <w:rFonts w:ascii="Arial" w:hAnsi="Arial" w:cs="Arial"/>
                <w:sz w:val="21"/>
                <w:szCs w:val="21"/>
              </w:rPr>
            </w:pPr>
          </w:p>
          <w:p w14:paraId="1E09D40A" w14:textId="77777777" w:rsidR="00006926" w:rsidRPr="001B62F9" w:rsidRDefault="00006926" w:rsidP="00006926">
            <w:pPr>
              <w:shd w:val="clear" w:color="auto" w:fill="FFFFFF" w:themeFill="background1"/>
              <w:jc w:val="both"/>
              <w:rPr>
                <w:rFonts w:ascii="Arial" w:hAnsi="Arial" w:cs="Arial"/>
                <w:b/>
                <w:i/>
                <w:sz w:val="21"/>
                <w:szCs w:val="21"/>
              </w:rPr>
            </w:pPr>
            <w:r w:rsidRPr="001B62F9">
              <w:rPr>
                <w:rFonts w:ascii="Arial" w:hAnsi="Arial" w:cs="Arial"/>
                <w:b/>
                <w:i/>
                <w:sz w:val="21"/>
                <w:szCs w:val="21"/>
              </w:rPr>
              <w:t>Abril</w:t>
            </w:r>
          </w:p>
          <w:p w14:paraId="7A184797" w14:textId="77777777" w:rsidR="00006926" w:rsidRPr="001B62F9" w:rsidRDefault="00006926" w:rsidP="00006926">
            <w:pPr>
              <w:shd w:val="clear" w:color="auto" w:fill="FFFFFF" w:themeFill="background1"/>
              <w:jc w:val="both"/>
              <w:rPr>
                <w:rFonts w:ascii="Arial" w:hAnsi="Arial" w:cs="Arial"/>
                <w:i/>
                <w:sz w:val="21"/>
                <w:szCs w:val="21"/>
              </w:rPr>
            </w:pPr>
          </w:p>
          <w:p w14:paraId="107F6265" w14:textId="77777777" w:rsidR="00006926" w:rsidRPr="001B62F9" w:rsidRDefault="00006926" w:rsidP="00006926">
            <w:pPr>
              <w:shd w:val="clear" w:color="auto" w:fill="FFFFFF" w:themeFill="background1"/>
              <w:jc w:val="both"/>
              <w:rPr>
                <w:rFonts w:ascii="Arial" w:hAnsi="Arial" w:cs="Arial"/>
                <w:b/>
                <w:i/>
                <w:sz w:val="21"/>
                <w:szCs w:val="21"/>
              </w:rPr>
            </w:pPr>
            <w:r w:rsidRPr="001B62F9">
              <w:rPr>
                <w:rFonts w:ascii="Arial" w:hAnsi="Arial" w:cs="Arial"/>
                <w:b/>
                <w:i/>
                <w:sz w:val="21"/>
                <w:szCs w:val="21"/>
              </w:rPr>
              <w:t>Reporte a la Unidad Especializada:</w:t>
            </w:r>
          </w:p>
          <w:p w14:paraId="01EE7DF5" w14:textId="77777777" w:rsidR="00006926" w:rsidRPr="001B62F9" w:rsidRDefault="00006926" w:rsidP="00006926">
            <w:pPr>
              <w:shd w:val="clear" w:color="auto" w:fill="FFFFFF" w:themeFill="background1"/>
              <w:jc w:val="both"/>
              <w:rPr>
                <w:rFonts w:ascii="Arial" w:hAnsi="Arial" w:cs="Arial"/>
                <w:i/>
                <w:sz w:val="21"/>
                <w:szCs w:val="21"/>
              </w:rPr>
            </w:pPr>
          </w:p>
          <w:p w14:paraId="3562DB7F" w14:textId="77777777" w:rsidR="00006926" w:rsidRPr="001B62F9" w:rsidRDefault="00006926" w:rsidP="00006926">
            <w:pPr>
              <w:shd w:val="clear" w:color="auto" w:fill="FFFFFF" w:themeFill="background1"/>
              <w:jc w:val="both"/>
              <w:rPr>
                <w:rFonts w:ascii="Arial" w:hAnsi="Arial" w:cs="Arial"/>
                <w:i/>
                <w:sz w:val="21"/>
                <w:szCs w:val="21"/>
              </w:rPr>
            </w:pPr>
            <w:r w:rsidRPr="001B62F9">
              <w:rPr>
                <w:rFonts w:ascii="Arial" w:hAnsi="Arial" w:cs="Arial"/>
                <w:i/>
                <w:sz w:val="21"/>
                <w:szCs w:val="21"/>
              </w:rPr>
              <w:t>Informe mensual de abril.</w:t>
            </w:r>
          </w:p>
          <w:p w14:paraId="2C8B7985" w14:textId="77777777" w:rsidR="00006926" w:rsidRPr="001B62F9" w:rsidRDefault="00006926" w:rsidP="00006926">
            <w:pPr>
              <w:shd w:val="clear" w:color="auto" w:fill="FFFFFF" w:themeFill="background1"/>
              <w:jc w:val="both"/>
              <w:rPr>
                <w:rFonts w:ascii="Arial" w:hAnsi="Arial" w:cs="Arial"/>
                <w:i/>
                <w:sz w:val="21"/>
                <w:szCs w:val="21"/>
              </w:rPr>
            </w:pPr>
          </w:p>
          <w:p w14:paraId="7DC1C0C0" w14:textId="77777777" w:rsidR="00006926" w:rsidRPr="001B62F9" w:rsidRDefault="00006926" w:rsidP="00006926">
            <w:pPr>
              <w:shd w:val="clear" w:color="auto" w:fill="FFFFFF" w:themeFill="background1"/>
              <w:jc w:val="both"/>
              <w:rPr>
                <w:rFonts w:ascii="Arial" w:hAnsi="Arial" w:cs="Arial"/>
                <w:b/>
                <w:i/>
                <w:sz w:val="21"/>
                <w:szCs w:val="21"/>
              </w:rPr>
            </w:pPr>
            <w:r w:rsidRPr="001B62F9">
              <w:rPr>
                <w:rFonts w:ascii="Arial" w:hAnsi="Arial" w:cs="Arial"/>
                <w:b/>
                <w:i/>
                <w:sz w:val="21"/>
                <w:szCs w:val="21"/>
              </w:rPr>
              <w:t xml:space="preserve">Evidencia que debe adjuntarse al informe mensual:  </w:t>
            </w:r>
          </w:p>
          <w:p w14:paraId="0D0C7300" w14:textId="77777777" w:rsidR="00006926" w:rsidRPr="001B62F9" w:rsidRDefault="00006926" w:rsidP="00006926">
            <w:pPr>
              <w:shd w:val="clear" w:color="auto" w:fill="FFFFFF" w:themeFill="background1"/>
              <w:jc w:val="both"/>
              <w:rPr>
                <w:rFonts w:ascii="Arial" w:hAnsi="Arial" w:cs="Arial"/>
                <w:i/>
                <w:sz w:val="21"/>
                <w:szCs w:val="21"/>
              </w:rPr>
            </w:pPr>
          </w:p>
          <w:p w14:paraId="31A4742F" w14:textId="77777777" w:rsidR="00006926" w:rsidRPr="001B62F9" w:rsidRDefault="00006926" w:rsidP="00006926">
            <w:pPr>
              <w:shd w:val="clear" w:color="auto" w:fill="FFFFFF" w:themeFill="background1"/>
              <w:jc w:val="both"/>
              <w:rPr>
                <w:rFonts w:ascii="Arial" w:hAnsi="Arial" w:cs="Arial"/>
                <w:i/>
                <w:sz w:val="21"/>
                <w:szCs w:val="21"/>
              </w:rPr>
            </w:pPr>
            <w:r w:rsidRPr="001B62F9">
              <w:rPr>
                <w:rFonts w:ascii="Arial" w:hAnsi="Arial" w:cs="Arial"/>
                <w:i/>
                <w:sz w:val="21"/>
                <w:szCs w:val="21"/>
              </w:rPr>
              <w:t>1. Evidencia de difusión física y/o electrónica</w:t>
            </w:r>
            <w:r w:rsidR="00726D1D" w:rsidRPr="001B62F9">
              <w:rPr>
                <w:rFonts w:ascii="Arial" w:hAnsi="Arial" w:cs="Arial"/>
                <w:i/>
                <w:sz w:val="21"/>
                <w:szCs w:val="21"/>
              </w:rPr>
              <w:t>.</w:t>
            </w:r>
          </w:p>
          <w:p w14:paraId="0D09F6DC" w14:textId="77777777" w:rsidR="003034CD" w:rsidRPr="001B62F9" w:rsidRDefault="003034CD" w:rsidP="006641D8">
            <w:pPr>
              <w:shd w:val="clear" w:color="auto" w:fill="FFFFFF" w:themeFill="background1"/>
              <w:jc w:val="both"/>
              <w:rPr>
                <w:rFonts w:ascii="Arial" w:hAnsi="Arial" w:cs="Arial"/>
                <w:sz w:val="21"/>
                <w:szCs w:val="21"/>
              </w:rPr>
            </w:pPr>
          </w:p>
        </w:tc>
      </w:tr>
      <w:tr w:rsidR="00726D1D" w:rsidRPr="001B62F9" w14:paraId="08E30346" w14:textId="77777777" w:rsidTr="006641D8">
        <w:trPr>
          <w:trHeight w:val="841"/>
        </w:trPr>
        <w:tc>
          <w:tcPr>
            <w:tcW w:w="567" w:type="dxa"/>
            <w:shd w:val="clear" w:color="auto" w:fill="FFFFFF" w:themeFill="background1"/>
          </w:tcPr>
          <w:p w14:paraId="63969EF3" w14:textId="77777777" w:rsidR="00726D1D" w:rsidRPr="001B62F9" w:rsidRDefault="00726D1D" w:rsidP="00A41CB2">
            <w:pPr>
              <w:shd w:val="clear" w:color="auto" w:fill="FFFFFF" w:themeFill="background1"/>
              <w:jc w:val="center"/>
              <w:rPr>
                <w:rFonts w:ascii="Arial" w:hAnsi="Arial" w:cs="Arial"/>
                <w:sz w:val="21"/>
                <w:szCs w:val="21"/>
              </w:rPr>
            </w:pPr>
          </w:p>
          <w:p w14:paraId="245CB74E" w14:textId="77777777" w:rsidR="00726D1D" w:rsidRPr="001B62F9" w:rsidRDefault="00726D1D" w:rsidP="00A41CB2">
            <w:pPr>
              <w:shd w:val="clear" w:color="auto" w:fill="FFFFFF" w:themeFill="background1"/>
              <w:jc w:val="center"/>
              <w:rPr>
                <w:rFonts w:ascii="Arial" w:hAnsi="Arial" w:cs="Arial"/>
                <w:sz w:val="21"/>
                <w:szCs w:val="21"/>
              </w:rPr>
            </w:pPr>
          </w:p>
          <w:p w14:paraId="13F0FBD0" w14:textId="77777777" w:rsidR="006939E6" w:rsidRPr="001B62F9" w:rsidRDefault="006939E6" w:rsidP="00A41CB2">
            <w:pPr>
              <w:shd w:val="clear" w:color="auto" w:fill="FFFFFF" w:themeFill="background1"/>
              <w:jc w:val="center"/>
              <w:rPr>
                <w:rFonts w:ascii="Arial" w:hAnsi="Arial" w:cs="Arial"/>
                <w:sz w:val="21"/>
                <w:szCs w:val="21"/>
              </w:rPr>
            </w:pPr>
          </w:p>
          <w:p w14:paraId="1EF91130" w14:textId="77777777" w:rsidR="006939E6" w:rsidRPr="001B62F9" w:rsidRDefault="006939E6" w:rsidP="00A41CB2">
            <w:pPr>
              <w:shd w:val="clear" w:color="auto" w:fill="FFFFFF" w:themeFill="background1"/>
              <w:jc w:val="center"/>
              <w:rPr>
                <w:rFonts w:ascii="Arial" w:hAnsi="Arial" w:cs="Arial"/>
                <w:sz w:val="21"/>
                <w:szCs w:val="21"/>
              </w:rPr>
            </w:pPr>
          </w:p>
          <w:p w14:paraId="541521DF" w14:textId="77777777" w:rsidR="006939E6" w:rsidRPr="001B62F9" w:rsidRDefault="006939E6" w:rsidP="00A41CB2">
            <w:pPr>
              <w:shd w:val="clear" w:color="auto" w:fill="FFFFFF" w:themeFill="background1"/>
              <w:jc w:val="center"/>
              <w:rPr>
                <w:rFonts w:ascii="Arial" w:hAnsi="Arial" w:cs="Arial"/>
                <w:sz w:val="21"/>
                <w:szCs w:val="21"/>
              </w:rPr>
            </w:pPr>
          </w:p>
          <w:p w14:paraId="49C15422" w14:textId="77777777" w:rsidR="00726D1D" w:rsidRPr="001B62F9" w:rsidRDefault="00403712" w:rsidP="00A41CB2">
            <w:pPr>
              <w:shd w:val="clear" w:color="auto" w:fill="FFFFFF" w:themeFill="background1"/>
              <w:jc w:val="center"/>
              <w:rPr>
                <w:rFonts w:ascii="Arial" w:hAnsi="Arial" w:cs="Arial"/>
                <w:b/>
                <w:sz w:val="21"/>
                <w:szCs w:val="21"/>
              </w:rPr>
            </w:pPr>
            <w:r w:rsidRPr="001B62F9">
              <w:rPr>
                <w:rFonts w:ascii="Arial" w:hAnsi="Arial" w:cs="Arial"/>
                <w:b/>
                <w:sz w:val="21"/>
                <w:szCs w:val="21"/>
              </w:rPr>
              <w:t>10</w:t>
            </w:r>
          </w:p>
        </w:tc>
        <w:tc>
          <w:tcPr>
            <w:tcW w:w="1990" w:type="dxa"/>
            <w:shd w:val="clear" w:color="auto" w:fill="FFFFFF" w:themeFill="background1"/>
          </w:tcPr>
          <w:p w14:paraId="18C57A50" w14:textId="77777777" w:rsidR="00726D1D" w:rsidRPr="001B62F9" w:rsidRDefault="00726D1D" w:rsidP="00A41CB2">
            <w:pPr>
              <w:shd w:val="clear" w:color="auto" w:fill="FFFFFF" w:themeFill="background1"/>
              <w:jc w:val="center"/>
              <w:rPr>
                <w:rFonts w:ascii="Arial" w:hAnsi="Arial" w:cs="Arial"/>
                <w:b/>
                <w:sz w:val="21"/>
                <w:szCs w:val="21"/>
              </w:rPr>
            </w:pPr>
          </w:p>
          <w:p w14:paraId="6AF2205B" w14:textId="77777777" w:rsidR="00CA1F0A" w:rsidRPr="001B62F9" w:rsidRDefault="00CA1F0A" w:rsidP="00A41CB2">
            <w:pPr>
              <w:shd w:val="clear" w:color="auto" w:fill="FFFFFF" w:themeFill="background1"/>
              <w:jc w:val="center"/>
              <w:rPr>
                <w:rFonts w:ascii="Arial" w:hAnsi="Arial" w:cs="Arial"/>
                <w:b/>
                <w:sz w:val="21"/>
                <w:szCs w:val="21"/>
              </w:rPr>
            </w:pPr>
          </w:p>
          <w:p w14:paraId="65D04655" w14:textId="77777777" w:rsidR="00726D1D" w:rsidRPr="001B62F9" w:rsidRDefault="00726D1D" w:rsidP="00A41CB2">
            <w:pPr>
              <w:shd w:val="clear" w:color="auto" w:fill="FFFFFF" w:themeFill="background1"/>
              <w:jc w:val="center"/>
              <w:rPr>
                <w:rFonts w:ascii="Arial" w:hAnsi="Arial" w:cs="Arial"/>
                <w:b/>
                <w:sz w:val="21"/>
                <w:szCs w:val="21"/>
              </w:rPr>
            </w:pPr>
            <w:r w:rsidRPr="001B62F9">
              <w:rPr>
                <w:rFonts w:ascii="Arial" w:hAnsi="Arial" w:cs="Arial"/>
                <w:b/>
                <w:sz w:val="21"/>
                <w:szCs w:val="21"/>
              </w:rPr>
              <w:t>Campaña de implementación de las estrategias de prevención y mitigación de riesgos éticos</w:t>
            </w:r>
          </w:p>
          <w:p w14:paraId="02270DB7" w14:textId="77777777" w:rsidR="00726D1D" w:rsidRPr="001B62F9" w:rsidRDefault="00726D1D" w:rsidP="00A41CB2">
            <w:pPr>
              <w:shd w:val="clear" w:color="auto" w:fill="FFFFFF" w:themeFill="background1"/>
              <w:jc w:val="center"/>
              <w:rPr>
                <w:rFonts w:ascii="Arial" w:hAnsi="Arial" w:cs="Arial"/>
                <w:b/>
                <w:sz w:val="21"/>
                <w:szCs w:val="21"/>
              </w:rPr>
            </w:pPr>
          </w:p>
          <w:p w14:paraId="2F45C8FF" w14:textId="77777777" w:rsidR="00726D1D" w:rsidRPr="001B62F9" w:rsidRDefault="00726D1D" w:rsidP="00A41CB2">
            <w:pPr>
              <w:shd w:val="clear" w:color="auto" w:fill="FFFFFF" w:themeFill="background1"/>
              <w:jc w:val="center"/>
              <w:rPr>
                <w:rFonts w:ascii="Arial" w:hAnsi="Arial" w:cs="Arial"/>
                <w:b/>
                <w:sz w:val="21"/>
                <w:szCs w:val="21"/>
              </w:rPr>
            </w:pPr>
          </w:p>
        </w:tc>
        <w:tc>
          <w:tcPr>
            <w:tcW w:w="2126" w:type="dxa"/>
            <w:shd w:val="clear" w:color="auto" w:fill="FFFFFF" w:themeFill="background1"/>
          </w:tcPr>
          <w:p w14:paraId="233CBC3A" w14:textId="77777777" w:rsidR="00726D1D" w:rsidRPr="001B62F9" w:rsidRDefault="00726D1D" w:rsidP="006641D8">
            <w:pPr>
              <w:shd w:val="clear" w:color="auto" w:fill="FFFFFF" w:themeFill="background1"/>
              <w:jc w:val="both"/>
              <w:rPr>
                <w:rFonts w:ascii="Arial" w:hAnsi="Arial" w:cs="Arial"/>
                <w:sz w:val="21"/>
                <w:szCs w:val="21"/>
              </w:rPr>
            </w:pPr>
          </w:p>
          <w:p w14:paraId="6C0DC287" w14:textId="77777777" w:rsidR="00726D1D" w:rsidRPr="001B62F9" w:rsidRDefault="00726D1D" w:rsidP="006641D8">
            <w:pPr>
              <w:shd w:val="clear" w:color="auto" w:fill="FFFFFF" w:themeFill="background1"/>
              <w:jc w:val="both"/>
              <w:rPr>
                <w:rFonts w:ascii="Arial" w:hAnsi="Arial" w:cs="Arial"/>
                <w:sz w:val="21"/>
                <w:szCs w:val="21"/>
              </w:rPr>
            </w:pPr>
            <w:r w:rsidRPr="001B62F9">
              <w:rPr>
                <w:rFonts w:ascii="Arial" w:hAnsi="Arial" w:cs="Arial"/>
                <w:sz w:val="21"/>
                <w:szCs w:val="21"/>
              </w:rPr>
              <w:t xml:space="preserve">1.- Diseño de estrategia por parte del Comité de implementación de las estrategias de prevención y mitigación de los riesgos éticos. </w:t>
            </w:r>
          </w:p>
          <w:p w14:paraId="66EC9D7E" w14:textId="77777777" w:rsidR="00726D1D" w:rsidRPr="001B62F9" w:rsidRDefault="00726D1D" w:rsidP="006641D8">
            <w:pPr>
              <w:shd w:val="clear" w:color="auto" w:fill="FFFFFF" w:themeFill="background1"/>
              <w:jc w:val="both"/>
              <w:rPr>
                <w:rFonts w:ascii="Arial" w:hAnsi="Arial" w:cs="Arial"/>
                <w:sz w:val="21"/>
                <w:szCs w:val="21"/>
              </w:rPr>
            </w:pPr>
          </w:p>
          <w:p w14:paraId="1E62CCB5" w14:textId="77777777" w:rsidR="00726D1D" w:rsidRPr="001B62F9" w:rsidRDefault="00726D1D" w:rsidP="006641D8">
            <w:pPr>
              <w:shd w:val="clear" w:color="auto" w:fill="FFFFFF" w:themeFill="background1"/>
              <w:jc w:val="both"/>
              <w:rPr>
                <w:rFonts w:ascii="Arial" w:hAnsi="Arial" w:cs="Arial"/>
                <w:sz w:val="21"/>
                <w:szCs w:val="21"/>
              </w:rPr>
            </w:pPr>
            <w:r w:rsidRPr="001B62F9">
              <w:rPr>
                <w:rFonts w:ascii="Arial" w:hAnsi="Arial" w:cs="Arial"/>
                <w:sz w:val="21"/>
                <w:szCs w:val="21"/>
              </w:rPr>
              <w:lastRenderedPageBreak/>
              <w:t xml:space="preserve">2.- </w:t>
            </w:r>
            <w:r w:rsidR="00CA1F0A" w:rsidRPr="001B62F9">
              <w:rPr>
                <w:rFonts w:ascii="Arial" w:hAnsi="Arial" w:cs="Arial"/>
                <w:sz w:val="21"/>
                <w:szCs w:val="21"/>
              </w:rPr>
              <w:t xml:space="preserve">Implementación de las estrategias. </w:t>
            </w:r>
          </w:p>
          <w:p w14:paraId="4F53FEBD" w14:textId="77777777" w:rsidR="00CA1F0A" w:rsidRPr="001B62F9" w:rsidRDefault="00CA1F0A" w:rsidP="006641D8">
            <w:pPr>
              <w:shd w:val="clear" w:color="auto" w:fill="FFFFFF" w:themeFill="background1"/>
              <w:jc w:val="both"/>
              <w:rPr>
                <w:rFonts w:ascii="Arial" w:hAnsi="Arial" w:cs="Arial"/>
                <w:sz w:val="21"/>
                <w:szCs w:val="21"/>
              </w:rPr>
            </w:pPr>
          </w:p>
        </w:tc>
        <w:tc>
          <w:tcPr>
            <w:tcW w:w="1984" w:type="dxa"/>
            <w:shd w:val="clear" w:color="auto" w:fill="FFFFFF" w:themeFill="background1"/>
          </w:tcPr>
          <w:p w14:paraId="64608155" w14:textId="77777777" w:rsidR="00726D1D" w:rsidRPr="001B62F9" w:rsidRDefault="00726D1D" w:rsidP="006641D8">
            <w:pPr>
              <w:shd w:val="clear" w:color="auto" w:fill="FFFFFF" w:themeFill="background1"/>
              <w:jc w:val="both"/>
              <w:rPr>
                <w:rFonts w:ascii="Arial" w:hAnsi="Arial" w:cs="Arial"/>
                <w:sz w:val="21"/>
                <w:szCs w:val="21"/>
              </w:rPr>
            </w:pPr>
          </w:p>
          <w:p w14:paraId="654E9090" w14:textId="77777777" w:rsidR="00CA1F0A" w:rsidRPr="001B62F9" w:rsidRDefault="00CA1F0A" w:rsidP="006641D8">
            <w:pPr>
              <w:shd w:val="clear" w:color="auto" w:fill="FFFFFF" w:themeFill="background1"/>
              <w:jc w:val="both"/>
              <w:rPr>
                <w:rFonts w:ascii="Arial" w:hAnsi="Arial" w:cs="Arial"/>
                <w:sz w:val="21"/>
                <w:szCs w:val="21"/>
              </w:rPr>
            </w:pPr>
            <w:r w:rsidRPr="001B62F9">
              <w:rPr>
                <w:rFonts w:ascii="Arial" w:hAnsi="Arial" w:cs="Arial"/>
                <w:sz w:val="21"/>
                <w:szCs w:val="21"/>
              </w:rPr>
              <w:t xml:space="preserve">1.- Proyecto de estrategias. </w:t>
            </w:r>
          </w:p>
          <w:p w14:paraId="120CD9BA" w14:textId="77777777" w:rsidR="00CA1F0A" w:rsidRPr="001B62F9" w:rsidRDefault="00CA1F0A" w:rsidP="006641D8">
            <w:pPr>
              <w:shd w:val="clear" w:color="auto" w:fill="FFFFFF" w:themeFill="background1"/>
              <w:jc w:val="both"/>
              <w:rPr>
                <w:rFonts w:ascii="Arial" w:hAnsi="Arial" w:cs="Arial"/>
                <w:sz w:val="21"/>
                <w:szCs w:val="21"/>
              </w:rPr>
            </w:pPr>
          </w:p>
          <w:p w14:paraId="12098040" w14:textId="77777777" w:rsidR="00CA1F0A" w:rsidRPr="001B62F9" w:rsidRDefault="00CA1F0A" w:rsidP="006641D8">
            <w:pPr>
              <w:shd w:val="clear" w:color="auto" w:fill="FFFFFF" w:themeFill="background1"/>
              <w:jc w:val="both"/>
              <w:rPr>
                <w:rFonts w:ascii="Arial" w:hAnsi="Arial" w:cs="Arial"/>
                <w:sz w:val="21"/>
                <w:szCs w:val="21"/>
              </w:rPr>
            </w:pPr>
          </w:p>
          <w:p w14:paraId="1189DC43" w14:textId="77777777" w:rsidR="00CA1F0A" w:rsidRPr="001B62F9" w:rsidRDefault="00CA1F0A" w:rsidP="006641D8">
            <w:pPr>
              <w:shd w:val="clear" w:color="auto" w:fill="FFFFFF" w:themeFill="background1"/>
              <w:jc w:val="both"/>
              <w:rPr>
                <w:rFonts w:ascii="Arial" w:hAnsi="Arial" w:cs="Arial"/>
                <w:sz w:val="21"/>
                <w:szCs w:val="21"/>
              </w:rPr>
            </w:pPr>
          </w:p>
          <w:p w14:paraId="70D3B4FA" w14:textId="77777777" w:rsidR="00CA1F0A" w:rsidRPr="001B62F9" w:rsidRDefault="00CA1F0A" w:rsidP="006641D8">
            <w:pPr>
              <w:shd w:val="clear" w:color="auto" w:fill="FFFFFF" w:themeFill="background1"/>
              <w:jc w:val="both"/>
              <w:rPr>
                <w:rFonts w:ascii="Arial" w:hAnsi="Arial" w:cs="Arial"/>
                <w:sz w:val="21"/>
                <w:szCs w:val="21"/>
              </w:rPr>
            </w:pPr>
          </w:p>
          <w:p w14:paraId="04D2D555" w14:textId="77777777" w:rsidR="00CA1F0A" w:rsidRPr="001B62F9" w:rsidRDefault="00CA1F0A" w:rsidP="006641D8">
            <w:pPr>
              <w:shd w:val="clear" w:color="auto" w:fill="FFFFFF" w:themeFill="background1"/>
              <w:jc w:val="both"/>
              <w:rPr>
                <w:rFonts w:ascii="Arial" w:hAnsi="Arial" w:cs="Arial"/>
                <w:sz w:val="21"/>
                <w:szCs w:val="21"/>
              </w:rPr>
            </w:pPr>
          </w:p>
          <w:p w14:paraId="274ED0C2" w14:textId="77777777" w:rsidR="00CA1F0A" w:rsidRPr="001B62F9" w:rsidRDefault="00CA1F0A" w:rsidP="006641D8">
            <w:pPr>
              <w:shd w:val="clear" w:color="auto" w:fill="FFFFFF" w:themeFill="background1"/>
              <w:jc w:val="both"/>
              <w:rPr>
                <w:rFonts w:ascii="Arial" w:hAnsi="Arial" w:cs="Arial"/>
                <w:sz w:val="21"/>
                <w:szCs w:val="21"/>
              </w:rPr>
            </w:pPr>
          </w:p>
          <w:p w14:paraId="15AB62C5" w14:textId="77777777" w:rsidR="00CA1F0A" w:rsidRPr="001B62F9" w:rsidRDefault="00CA1F0A" w:rsidP="006641D8">
            <w:pPr>
              <w:shd w:val="clear" w:color="auto" w:fill="FFFFFF" w:themeFill="background1"/>
              <w:jc w:val="both"/>
              <w:rPr>
                <w:rFonts w:ascii="Arial" w:hAnsi="Arial" w:cs="Arial"/>
                <w:sz w:val="21"/>
                <w:szCs w:val="21"/>
              </w:rPr>
            </w:pPr>
          </w:p>
          <w:p w14:paraId="6AF8CD32" w14:textId="77777777" w:rsidR="00CA1F0A" w:rsidRPr="001B62F9" w:rsidRDefault="00CA1F0A" w:rsidP="006641D8">
            <w:pPr>
              <w:shd w:val="clear" w:color="auto" w:fill="FFFFFF" w:themeFill="background1"/>
              <w:jc w:val="both"/>
              <w:rPr>
                <w:rFonts w:ascii="Arial" w:hAnsi="Arial" w:cs="Arial"/>
                <w:sz w:val="21"/>
                <w:szCs w:val="21"/>
              </w:rPr>
            </w:pPr>
            <w:r w:rsidRPr="001B62F9">
              <w:rPr>
                <w:rFonts w:ascii="Arial" w:hAnsi="Arial" w:cs="Arial"/>
                <w:sz w:val="21"/>
                <w:szCs w:val="21"/>
              </w:rPr>
              <w:lastRenderedPageBreak/>
              <w:t xml:space="preserve">2.- Evidencia de la implementación de la estrategia. </w:t>
            </w:r>
          </w:p>
        </w:tc>
        <w:tc>
          <w:tcPr>
            <w:tcW w:w="1696" w:type="dxa"/>
            <w:shd w:val="clear" w:color="auto" w:fill="FFFFFF" w:themeFill="background1"/>
          </w:tcPr>
          <w:p w14:paraId="65E4E8C1" w14:textId="77777777" w:rsidR="00726D1D" w:rsidRPr="001B62F9" w:rsidRDefault="00726D1D" w:rsidP="006641D8">
            <w:pPr>
              <w:shd w:val="clear" w:color="auto" w:fill="FFFFFF" w:themeFill="background1"/>
              <w:jc w:val="both"/>
              <w:rPr>
                <w:rFonts w:ascii="Arial" w:hAnsi="Arial" w:cs="Arial"/>
                <w:sz w:val="21"/>
                <w:szCs w:val="21"/>
              </w:rPr>
            </w:pPr>
          </w:p>
          <w:p w14:paraId="19C21C0B" w14:textId="77777777" w:rsidR="006939E6" w:rsidRPr="001B62F9" w:rsidRDefault="006939E6" w:rsidP="006641D8">
            <w:pPr>
              <w:shd w:val="clear" w:color="auto" w:fill="FFFFFF" w:themeFill="background1"/>
              <w:jc w:val="both"/>
              <w:rPr>
                <w:rFonts w:ascii="Arial" w:hAnsi="Arial" w:cs="Arial"/>
                <w:sz w:val="21"/>
                <w:szCs w:val="21"/>
              </w:rPr>
            </w:pPr>
          </w:p>
          <w:p w14:paraId="46BA8300" w14:textId="77777777" w:rsidR="002D6182" w:rsidRPr="001B62F9" w:rsidRDefault="002D6182" w:rsidP="006641D8">
            <w:pPr>
              <w:shd w:val="clear" w:color="auto" w:fill="FFFFFF" w:themeFill="background1"/>
              <w:jc w:val="both"/>
              <w:rPr>
                <w:rFonts w:ascii="Arial" w:hAnsi="Arial" w:cs="Arial"/>
                <w:sz w:val="21"/>
                <w:szCs w:val="21"/>
              </w:rPr>
            </w:pPr>
          </w:p>
          <w:p w14:paraId="7C4068E5" w14:textId="77777777" w:rsidR="002D6182" w:rsidRPr="001B62F9" w:rsidRDefault="002D6182" w:rsidP="006641D8">
            <w:pPr>
              <w:shd w:val="clear" w:color="auto" w:fill="FFFFFF" w:themeFill="background1"/>
              <w:jc w:val="both"/>
              <w:rPr>
                <w:rFonts w:ascii="Arial" w:hAnsi="Arial" w:cs="Arial"/>
                <w:sz w:val="21"/>
                <w:szCs w:val="21"/>
              </w:rPr>
            </w:pPr>
          </w:p>
          <w:p w14:paraId="4E05077C" w14:textId="77777777" w:rsidR="006939E6" w:rsidRPr="001B62F9" w:rsidRDefault="005B0466" w:rsidP="009C60E6">
            <w:pPr>
              <w:shd w:val="clear" w:color="auto" w:fill="FFFFFF" w:themeFill="background1"/>
              <w:jc w:val="center"/>
              <w:rPr>
                <w:rFonts w:ascii="Arial" w:hAnsi="Arial" w:cs="Arial"/>
                <w:sz w:val="21"/>
                <w:szCs w:val="21"/>
              </w:rPr>
            </w:pPr>
            <w:r w:rsidRPr="001B62F9">
              <w:rPr>
                <w:rFonts w:ascii="Arial" w:hAnsi="Arial" w:cs="Arial"/>
                <w:sz w:val="21"/>
                <w:szCs w:val="21"/>
              </w:rPr>
              <w:t>Índice de cumplimiento a la operación del Comité</w:t>
            </w:r>
          </w:p>
        </w:tc>
        <w:tc>
          <w:tcPr>
            <w:tcW w:w="2127" w:type="dxa"/>
            <w:shd w:val="clear" w:color="auto" w:fill="FFFFFF" w:themeFill="background1"/>
          </w:tcPr>
          <w:p w14:paraId="31FD0846" w14:textId="77777777" w:rsidR="00726D1D" w:rsidRPr="001B62F9" w:rsidRDefault="00726D1D" w:rsidP="00006926">
            <w:pPr>
              <w:shd w:val="clear" w:color="auto" w:fill="FFFFFF" w:themeFill="background1"/>
              <w:jc w:val="both"/>
              <w:rPr>
                <w:rFonts w:ascii="Arial" w:hAnsi="Arial" w:cs="Arial"/>
                <w:sz w:val="21"/>
                <w:szCs w:val="21"/>
              </w:rPr>
            </w:pPr>
          </w:p>
          <w:p w14:paraId="5333324E" w14:textId="77777777" w:rsidR="006939E6" w:rsidRPr="001B62F9" w:rsidRDefault="006939E6" w:rsidP="006939E6">
            <w:pPr>
              <w:shd w:val="clear" w:color="auto" w:fill="FFFFFF" w:themeFill="background1"/>
              <w:jc w:val="both"/>
              <w:rPr>
                <w:rFonts w:ascii="Arial" w:hAnsi="Arial" w:cs="Arial"/>
                <w:b/>
                <w:i/>
                <w:sz w:val="21"/>
                <w:szCs w:val="21"/>
              </w:rPr>
            </w:pPr>
            <w:r w:rsidRPr="001B62F9">
              <w:rPr>
                <w:rFonts w:ascii="Arial" w:hAnsi="Arial" w:cs="Arial"/>
                <w:b/>
                <w:i/>
                <w:sz w:val="21"/>
                <w:szCs w:val="21"/>
              </w:rPr>
              <w:t>Mayo</w:t>
            </w:r>
          </w:p>
          <w:p w14:paraId="6E1DC21C" w14:textId="77777777" w:rsidR="006939E6" w:rsidRPr="001B62F9" w:rsidRDefault="006939E6" w:rsidP="006939E6">
            <w:pPr>
              <w:shd w:val="clear" w:color="auto" w:fill="FFFFFF" w:themeFill="background1"/>
              <w:jc w:val="both"/>
              <w:rPr>
                <w:rFonts w:ascii="Arial" w:hAnsi="Arial" w:cs="Arial"/>
                <w:i/>
                <w:sz w:val="21"/>
                <w:szCs w:val="21"/>
              </w:rPr>
            </w:pPr>
          </w:p>
          <w:p w14:paraId="06AC9BF8" w14:textId="77777777" w:rsidR="006939E6" w:rsidRPr="001B62F9" w:rsidRDefault="006939E6" w:rsidP="006939E6">
            <w:pPr>
              <w:shd w:val="clear" w:color="auto" w:fill="FFFFFF" w:themeFill="background1"/>
              <w:jc w:val="both"/>
              <w:rPr>
                <w:rFonts w:ascii="Arial" w:hAnsi="Arial" w:cs="Arial"/>
                <w:b/>
                <w:i/>
                <w:sz w:val="21"/>
                <w:szCs w:val="21"/>
              </w:rPr>
            </w:pPr>
            <w:r w:rsidRPr="001B62F9">
              <w:rPr>
                <w:rFonts w:ascii="Arial" w:hAnsi="Arial" w:cs="Arial"/>
                <w:b/>
                <w:i/>
                <w:sz w:val="21"/>
                <w:szCs w:val="21"/>
              </w:rPr>
              <w:t>Reporte a la Unidad Especializada:</w:t>
            </w:r>
          </w:p>
          <w:p w14:paraId="26E82CDF" w14:textId="77777777" w:rsidR="006939E6" w:rsidRPr="001B62F9" w:rsidRDefault="006939E6" w:rsidP="006939E6">
            <w:pPr>
              <w:shd w:val="clear" w:color="auto" w:fill="FFFFFF" w:themeFill="background1"/>
              <w:jc w:val="both"/>
              <w:rPr>
                <w:rFonts w:ascii="Arial" w:hAnsi="Arial" w:cs="Arial"/>
                <w:i/>
                <w:sz w:val="21"/>
                <w:szCs w:val="21"/>
              </w:rPr>
            </w:pPr>
          </w:p>
          <w:p w14:paraId="340E2E32" w14:textId="77777777" w:rsidR="006939E6" w:rsidRPr="001B62F9" w:rsidRDefault="006939E6" w:rsidP="006939E6">
            <w:pPr>
              <w:shd w:val="clear" w:color="auto" w:fill="FFFFFF" w:themeFill="background1"/>
              <w:jc w:val="both"/>
              <w:rPr>
                <w:rFonts w:ascii="Arial" w:hAnsi="Arial" w:cs="Arial"/>
                <w:i/>
                <w:sz w:val="21"/>
                <w:szCs w:val="21"/>
              </w:rPr>
            </w:pPr>
            <w:r w:rsidRPr="001B62F9">
              <w:rPr>
                <w:rFonts w:ascii="Arial" w:hAnsi="Arial" w:cs="Arial"/>
                <w:i/>
                <w:sz w:val="21"/>
                <w:szCs w:val="21"/>
              </w:rPr>
              <w:t xml:space="preserve">Informe mensual de mayo. </w:t>
            </w:r>
          </w:p>
          <w:p w14:paraId="1F0EFD12" w14:textId="77777777" w:rsidR="006939E6" w:rsidRPr="001B62F9" w:rsidRDefault="006939E6" w:rsidP="006939E6">
            <w:pPr>
              <w:shd w:val="clear" w:color="auto" w:fill="FFFFFF" w:themeFill="background1"/>
              <w:jc w:val="both"/>
              <w:rPr>
                <w:rFonts w:ascii="Arial" w:hAnsi="Arial" w:cs="Arial"/>
                <w:i/>
                <w:sz w:val="21"/>
                <w:szCs w:val="21"/>
              </w:rPr>
            </w:pPr>
          </w:p>
          <w:p w14:paraId="1D0F6B44" w14:textId="77777777" w:rsidR="006939E6" w:rsidRPr="001B62F9" w:rsidRDefault="006939E6" w:rsidP="006939E6">
            <w:pPr>
              <w:shd w:val="clear" w:color="auto" w:fill="FFFFFF" w:themeFill="background1"/>
              <w:jc w:val="both"/>
              <w:rPr>
                <w:rFonts w:ascii="Arial" w:hAnsi="Arial" w:cs="Arial"/>
                <w:b/>
                <w:i/>
                <w:sz w:val="21"/>
                <w:szCs w:val="21"/>
              </w:rPr>
            </w:pPr>
            <w:r w:rsidRPr="001B62F9">
              <w:rPr>
                <w:rFonts w:ascii="Arial" w:hAnsi="Arial" w:cs="Arial"/>
                <w:b/>
                <w:i/>
                <w:sz w:val="21"/>
                <w:szCs w:val="21"/>
              </w:rPr>
              <w:lastRenderedPageBreak/>
              <w:t xml:space="preserve">Evidencia que debe adjuntarse al informe mensual:  </w:t>
            </w:r>
          </w:p>
          <w:p w14:paraId="7392CD5E" w14:textId="77777777" w:rsidR="006939E6" w:rsidRPr="001B62F9" w:rsidRDefault="006939E6" w:rsidP="006939E6">
            <w:pPr>
              <w:shd w:val="clear" w:color="auto" w:fill="FFFFFF" w:themeFill="background1"/>
              <w:jc w:val="both"/>
              <w:rPr>
                <w:rFonts w:ascii="Arial" w:hAnsi="Arial" w:cs="Arial"/>
                <w:i/>
                <w:sz w:val="21"/>
                <w:szCs w:val="21"/>
              </w:rPr>
            </w:pPr>
          </w:p>
          <w:p w14:paraId="61DD7BCB" w14:textId="77777777" w:rsidR="006939E6" w:rsidRPr="001B62F9" w:rsidRDefault="006939E6" w:rsidP="00006926">
            <w:pPr>
              <w:shd w:val="clear" w:color="auto" w:fill="FFFFFF" w:themeFill="background1"/>
              <w:jc w:val="both"/>
              <w:rPr>
                <w:rFonts w:ascii="Arial" w:hAnsi="Arial" w:cs="Arial"/>
                <w:i/>
                <w:sz w:val="21"/>
                <w:szCs w:val="21"/>
              </w:rPr>
            </w:pPr>
            <w:r w:rsidRPr="001B62F9">
              <w:rPr>
                <w:rFonts w:ascii="Arial" w:hAnsi="Arial" w:cs="Arial"/>
                <w:i/>
                <w:sz w:val="21"/>
                <w:szCs w:val="21"/>
              </w:rPr>
              <w:t>1. Evidencia de difusión física y/o electrónica.</w:t>
            </w:r>
          </w:p>
        </w:tc>
      </w:tr>
      <w:tr w:rsidR="00165634" w:rsidRPr="001B62F9" w14:paraId="5FA1DB76" w14:textId="77777777" w:rsidTr="006641D8">
        <w:trPr>
          <w:trHeight w:val="841"/>
        </w:trPr>
        <w:tc>
          <w:tcPr>
            <w:tcW w:w="567" w:type="dxa"/>
            <w:shd w:val="clear" w:color="auto" w:fill="FFFFFF" w:themeFill="background1"/>
          </w:tcPr>
          <w:p w14:paraId="080156D2" w14:textId="77777777" w:rsidR="00165634" w:rsidRPr="001B62F9" w:rsidRDefault="00165634" w:rsidP="00A41CB2">
            <w:pPr>
              <w:shd w:val="clear" w:color="auto" w:fill="FFFFFF" w:themeFill="background1"/>
              <w:jc w:val="center"/>
              <w:rPr>
                <w:rFonts w:ascii="Arial" w:hAnsi="Arial" w:cs="Arial"/>
                <w:sz w:val="21"/>
                <w:szCs w:val="21"/>
              </w:rPr>
            </w:pPr>
          </w:p>
          <w:p w14:paraId="366C6738" w14:textId="77777777" w:rsidR="00165634" w:rsidRPr="001B62F9" w:rsidRDefault="00165634" w:rsidP="00A41CB2">
            <w:pPr>
              <w:shd w:val="clear" w:color="auto" w:fill="FFFFFF" w:themeFill="background1"/>
              <w:jc w:val="center"/>
              <w:rPr>
                <w:rFonts w:ascii="Arial" w:hAnsi="Arial" w:cs="Arial"/>
                <w:sz w:val="21"/>
                <w:szCs w:val="21"/>
              </w:rPr>
            </w:pPr>
          </w:p>
          <w:p w14:paraId="77C09A45" w14:textId="77777777" w:rsidR="00165634" w:rsidRPr="001B62F9" w:rsidRDefault="00165634" w:rsidP="00A41CB2">
            <w:pPr>
              <w:shd w:val="clear" w:color="auto" w:fill="FFFFFF" w:themeFill="background1"/>
              <w:jc w:val="center"/>
              <w:rPr>
                <w:rFonts w:ascii="Arial" w:hAnsi="Arial" w:cs="Arial"/>
                <w:sz w:val="21"/>
                <w:szCs w:val="21"/>
              </w:rPr>
            </w:pPr>
          </w:p>
          <w:p w14:paraId="32EB3B7C" w14:textId="77777777" w:rsidR="00165634" w:rsidRPr="001B62F9" w:rsidRDefault="00165634" w:rsidP="00A41CB2">
            <w:pPr>
              <w:shd w:val="clear" w:color="auto" w:fill="FFFFFF" w:themeFill="background1"/>
              <w:jc w:val="center"/>
              <w:rPr>
                <w:rFonts w:ascii="Arial" w:hAnsi="Arial" w:cs="Arial"/>
                <w:sz w:val="21"/>
                <w:szCs w:val="21"/>
              </w:rPr>
            </w:pPr>
          </w:p>
          <w:p w14:paraId="0555C59D" w14:textId="77777777" w:rsidR="00165634" w:rsidRPr="001B62F9" w:rsidRDefault="00165634" w:rsidP="00A41CB2">
            <w:pPr>
              <w:shd w:val="clear" w:color="auto" w:fill="FFFFFF" w:themeFill="background1"/>
              <w:jc w:val="center"/>
              <w:rPr>
                <w:rFonts w:ascii="Arial" w:hAnsi="Arial" w:cs="Arial"/>
                <w:sz w:val="21"/>
                <w:szCs w:val="21"/>
              </w:rPr>
            </w:pPr>
          </w:p>
          <w:p w14:paraId="468AC90A" w14:textId="77777777" w:rsidR="00165634" w:rsidRPr="001B62F9" w:rsidRDefault="00165634" w:rsidP="00A41CB2">
            <w:pPr>
              <w:shd w:val="clear" w:color="auto" w:fill="FFFFFF" w:themeFill="background1"/>
              <w:jc w:val="center"/>
              <w:rPr>
                <w:rFonts w:ascii="Arial" w:hAnsi="Arial" w:cs="Arial"/>
                <w:sz w:val="21"/>
                <w:szCs w:val="21"/>
              </w:rPr>
            </w:pPr>
          </w:p>
          <w:p w14:paraId="554F5687" w14:textId="77777777" w:rsidR="00165634" w:rsidRPr="001B62F9" w:rsidRDefault="00165634" w:rsidP="00A41CB2">
            <w:pPr>
              <w:shd w:val="clear" w:color="auto" w:fill="FFFFFF" w:themeFill="background1"/>
              <w:jc w:val="center"/>
              <w:rPr>
                <w:rFonts w:ascii="Arial" w:hAnsi="Arial" w:cs="Arial"/>
                <w:sz w:val="21"/>
                <w:szCs w:val="21"/>
              </w:rPr>
            </w:pPr>
          </w:p>
          <w:p w14:paraId="5FB76756" w14:textId="77777777" w:rsidR="00165634" w:rsidRPr="001B62F9" w:rsidRDefault="00165634" w:rsidP="00A41CB2">
            <w:pPr>
              <w:shd w:val="clear" w:color="auto" w:fill="FFFFFF" w:themeFill="background1"/>
              <w:jc w:val="center"/>
              <w:rPr>
                <w:rFonts w:ascii="Arial" w:hAnsi="Arial" w:cs="Arial"/>
                <w:sz w:val="21"/>
                <w:szCs w:val="21"/>
              </w:rPr>
            </w:pPr>
          </w:p>
          <w:p w14:paraId="1A043678" w14:textId="77777777" w:rsidR="00165634" w:rsidRPr="001B62F9" w:rsidRDefault="00165634" w:rsidP="00A41CB2">
            <w:pPr>
              <w:shd w:val="clear" w:color="auto" w:fill="FFFFFF" w:themeFill="background1"/>
              <w:jc w:val="center"/>
              <w:rPr>
                <w:rFonts w:ascii="Arial" w:hAnsi="Arial" w:cs="Arial"/>
                <w:sz w:val="21"/>
                <w:szCs w:val="21"/>
              </w:rPr>
            </w:pPr>
          </w:p>
          <w:p w14:paraId="2EAA6679" w14:textId="77777777" w:rsidR="00165634" w:rsidRPr="001B62F9" w:rsidRDefault="00165634" w:rsidP="00A41CB2">
            <w:pPr>
              <w:shd w:val="clear" w:color="auto" w:fill="FFFFFF" w:themeFill="background1"/>
              <w:jc w:val="center"/>
              <w:rPr>
                <w:rFonts w:ascii="Arial" w:hAnsi="Arial" w:cs="Arial"/>
                <w:sz w:val="21"/>
                <w:szCs w:val="21"/>
              </w:rPr>
            </w:pPr>
          </w:p>
          <w:p w14:paraId="5A29F15E" w14:textId="77777777" w:rsidR="00165634" w:rsidRPr="001B62F9" w:rsidRDefault="00165634" w:rsidP="00A41CB2">
            <w:pPr>
              <w:shd w:val="clear" w:color="auto" w:fill="FFFFFF" w:themeFill="background1"/>
              <w:jc w:val="center"/>
              <w:rPr>
                <w:rFonts w:ascii="Arial" w:hAnsi="Arial" w:cs="Arial"/>
                <w:sz w:val="21"/>
                <w:szCs w:val="21"/>
              </w:rPr>
            </w:pPr>
          </w:p>
          <w:p w14:paraId="161D92F2" w14:textId="77777777" w:rsidR="00165634" w:rsidRPr="001B62F9" w:rsidRDefault="00165634" w:rsidP="00A41CB2">
            <w:pPr>
              <w:shd w:val="clear" w:color="auto" w:fill="FFFFFF" w:themeFill="background1"/>
              <w:jc w:val="center"/>
              <w:rPr>
                <w:rFonts w:ascii="Arial" w:hAnsi="Arial" w:cs="Arial"/>
                <w:sz w:val="21"/>
                <w:szCs w:val="21"/>
              </w:rPr>
            </w:pPr>
          </w:p>
          <w:p w14:paraId="079B01B1" w14:textId="77777777" w:rsidR="00165634" w:rsidRPr="001B62F9" w:rsidRDefault="00403712" w:rsidP="00A41CB2">
            <w:pPr>
              <w:shd w:val="clear" w:color="auto" w:fill="FFFFFF" w:themeFill="background1"/>
              <w:jc w:val="center"/>
              <w:rPr>
                <w:rFonts w:ascii="Arial" w:hAnsi="Arial" w:cs="Arial"/>
                <w:b/>
                <w:sz w:val="21"/>
                <w:szCs w:val="21"/>
              </w:rPr>
            </w:pPr>
            <w:r w:rsidRPr="001B62F9">
              <w:rPr>
                <w:rFonts w:ascii="Arial" w:hAnsi="Arial" w:cs="Arial"/>
                <w:b/>
                <w:sz w:val="21"/>
                <w:szCs w:val="21"/>
              </w:rPr>
              <w:t>11</w:t>
            </w:r>
          </w:p>
        </w:tc>
        <w:tc>
          <w:tcPr>
            <w:tcW w:w="1990" w:type="dxa"/>
            <w:shd w:val="clear" w:color="auto" w:fill="FFFFFF" w:themeFill="background1"/>
          </w:tcPr>
          <w:p w14:paraId="609CAA7B" w14:textId="77777777" w:rsidR="00165634" w:rsidRPr="001B62F9" w:rsidRDefault="00165634" w:rsidP="00A41CB2">
            <w:pPr>
              <w:shd w:val="clear" w:color="auto" w:fill="FFFFFF" w:themeFill="background1"/>
              <w:jc w:val="center"/>
              <w:rPr>
                <w:rFonts w:ascii="Arial" w:hAnsi="Arial" w:cs="Arial"/>
                <w:b/>
                <w:sz w:val="21"/>
                <w:szCs w:val="21"/>
              </w:rPr>
            </w:pPr>
          </w:p>
          <w:p w14:paraId="75451FF3" w14:textId="77777777" w:rsidR="00165634" w:rsidRPr="001B62F9" w:rsidRDefault="00165634" w:rsidP="00A41CB2">
            <w:pPr>
              <w:shd w:val="clear" w:color="auto" w:fill="FFFFFF" w:themeFill="background1"/>
              <w:jc w:val="center"/>
              <w:rPr>
                <w:rFonts w:ascii="Arial" w:hAnsi="Arial" w:cs="Arial"/>
                <w:b/>
                <w:sz w:val="21"/>
                <w:szCs w:val="21"/>
              </w:rPr>
            </w:pPr>
          </w:p>
          <w:p w14:paraId="77E7A35C" w14:textId="77777777" w:rsidR="00165634" w:rsidRPr="001B62F9" w:rsidRDefault="00165634" w:rsidP="00A41CB2">
            <w:pPr>
              <w:shd w:val="clear" w:color="auto" w:fill="FFFFFF" w:themeFill="background1"/>
              <w:jc w:val="center"/>
              <w:rPr>
                <w:rFonts w:ascii="Arial" w:hAnsi="Arial" w:cs="Arial"/>
                <w:b/>
                <w:sz w:val="21"/>
                <w:szCs w:val="21"/>
              </w:rPr>
            </w:pPr>
          </w:p>
          <w:p w14:paraId="0C730AD1" w14:textId="77777777" w:rsidR="00165634" w:rsidRPr="001B62F9" w:rsidRDefault="00165634" w:rsidP="00A41CB2">
            <w:pPr>
              <w:shd w:val="clear" w:color="auto" w:fill="FFFFFF" w:themeFill="background1"/>
              <w:jc w:val="center"/>
              <w:rPr>
                <w:rFonts w:ascii="Arial" w:hAnsi="Arial" w:cs="Arial"/>
                <w:b/>
                <w:sz w:val="21"/>
                <w:szCs w:val="21"/>
              </w:rPr>
            </w:pPr>
          </w:p>
          <w:p w14:paraId="3472BA49" w14:textId="77777777" w:rsidR="00165634" w:rsidRPr="001B62F9" w:rsidRDefault="00165634" w:rsidP="00A41CB2">
            <w:pPr>
              <w:shd w:val="clear" w:color="auto" w:fill="FFFFFF" w:themeFill="background1"/>
              <w:jc w:val="center"/>
              <w:rPr>
                <w:rFonts w:ascii="Arial" w:hAnsi="Arial" w:cs="Arial"/>
                <w:b/>
                <w:sz w:val="21"/>
                <w:szCs w:val="21"/>
              </w:rPr>
            </w:pPr>
          </w:p>
          <w:p w14:paraId="30614B80" w14:textId="77777777" w:rsidR="00165634" w:rsidRPr="001B62F9" w:rsidRDefault="00165634" w:rsidP="00A41CB2">
            <w:pPr>
              <w:shd w:val="clear" w:color="auto" w:fill="FFFFFF" w:themeFill="background1"/>
              <w:jc w:val="center"/>
              <w:rPr>
                <w:rFonts w:ascii="Arial" w:hAnsi="Arial" w:cs="Arial"/>
                <w:b/>
                <w:sz w:val="21"/>
                <w:szCs w:val="21"/>
              </w:rPr>
            </w:pPr>
          </w:p>
          <w:p w14:paraId="1F9A4432" w14:textId="77777777" w:rsidR="00165634" w:rsidRPr="001B62F9" w:rsidRDefault="00165634" w:rsidP="00A41CB2">
            <w:pPr>
              <w:shd w:val="clear" w:color="auto" w:fill="FFFFFF" w:themeFill="background1"/>
              <w:jc w:val="center"/>
              <w:rPr>
                <w:rFonts w:ascii="Arial" w:hAnsi="Arial" w:cs="Arial"/>
                <w:b/>
                <w:sz w:val="21"/>
                <w:szCs w:val="21"/>
              </w:rPr>
            </w:pPr>
          </w:p>
          <w:p w14:paraId="7C36EBB5" w14:textId="77777777" w:rsidR="00165634" w:rsidRPr="001B62F9" w:rsidRDefault="00165634" w:rsidP="00A41CB2">
            <w:pPr>
              <w:shd w:val="clear" w:color="auto" w:fill="FFFFFF" w:themeFill="background1"/>
              <w:jc w:val="center"/>
              <w:rPr>
                <w:rFonts w:ascii="Arial" w:hAnsi="Arial" w:cs="Arial"/>
                <w:b/>
                <w:sz w:val="21"/>
                <w:szCs w:val="21"/>
              </w:rPr>
            </w:pPr>
          </w:p>
          <w:p w14:paraId="61FD6BC6" w14:textId="77777777" w:rsidR="00165634" w:rsidRPr="001B62F9" w:rsidRDefault="00165634" w:rsidP="00A41CB2">
            <w:pPr>
              <w:shd w:val="clear" w:color="auto" w:fill="FFFFFF" w:themeFill="background1"/>
              <w:jc w:val="center"/>
              <w:rPr>
                <w:rFonts w:ascii="Arial" w:hAnsi="Arial" w:cs="Arial"/>
                <w:b/>
                <w:sz w:val="21"/>
                <w:szCs w:val="21"/>
              </w:rPr>
            </w:pPr>
          </w:p>
          <w:p w14:paraId="521C6FDB" w14:textId="77777777" w:rsidR="00165634" w:rsidRPr="001B62F9" w:rsidRDefault="00EE0297" w:rsidP="00A41CB2">
            <w:pPr>
              <w:shd w:val="clear" w:color="auto" w:fill="FFFFFF" w:themeFill="background1"/>
              <w:jc w:val="center"/>
              <w:rPr>
                <w:rFonts w:ascii="Arial" w:hAnsi="Arial" w:cs="Arial"/>
                <w:b/>
                <w:sz w:val="21"/>
                <w:szCs w:val="21"/>
              </w:rPr>
            </w:pPr>
            <w:r w:rsidRPr="001B62F9">
              <w:rPr>
                <w:rFonts w:ascii="Arial" w:hAnsi="Arial" w:cs="Arial"/>
                <w:b/>
                <w:sz w:val="21"/>
                <w:szCs w:val="21"/>
              </w:rPr>
              <w:t>Pronunciamiento de la Recomendación a los Comités sobre la incorporación de invitados del sector privado y social</w:t>
            </w:r>
          </w:p>
          <w:p w14:paraId="27FC181A" w14:textId="77777777" w:rsidR="00165634" w:rsidRPr="001B62F9" w:rsidRDefault="00165634" w:rsidP="00A41CB2">
            <w:pPr>
              <w:shd w:val="clear" w:color="auto" w:fill="FFFFFF" w:themeFill="background1"/>
              <w:jc w:val="center"/>
              <w:rPr>
                <w:rFonts w:ascii="Arial" w:hAnsi="Arial" w:cs="Arial"/>
                <w:b/>
                <w:sz w:val="21"/>
                <w:szCs w:val="21"/>
              </w:rPr>
            </w:pPr>
          </w:p>
        </w:tc>
        <w:tc>
          <w:tcPr>
            <w:tcW w:w="2126" w:type="dxa"/>
            <w:shd w:val="clear" w:color="auto" w:fill="FFFFFF" w:themeFill="background1"/>
          </w:tcPr>
          <w:p w14:paraId="0D35545F" w14:textId="77777777" w:rsidR="00165634" w:rsidRPr="001B62F9" w:rsidRDefault="00165634" w:rsidP="006641D8">
            <w:pPr>
              <w:shd w:val="clear" w:color="auto" w:fill="FFFFFF" w:themeFill="background1"/>
              <w:jc w:val="both"/>
              <w:rPr>
                <w:rFonts w:ascii="Arial" w:hAnsi="Arial" w:cs="Arial"/>
                <w:sz w:val="21"/>
                <w:szCs w:val="21"/>
              </w:rPr>
            </w:pPr>
          </w:p>
          <w:p w14:paraId="51F27975" w14:textId="77777777" w:rsidR="00165634" w:rsidRPr="001B62F9" w:rsidRDefault="00AF6C9B" w:rsidP="006641D8">
            <w:pPr>
              <w:shd w:val="clear" w:color="auto" w:fill="FFFFFF" w:themeFill="background1"/>
              <w:jc w:val="both"/>
              <w:rPr>
                <w:rFonts w:ascii="Arial" w:hAnsi="Arial" w:cs="Arial"/>
                <w:sz w:val="21"/>
                <w:szCs w:val="21"/>
              </w:rPr>
            </w:pPr>
            <w:r w:rsidRPr="001B62F9">
              <w:rPr>
                <w:rFonts w:ascii="Arial" w:hAnsi="Arial" w:cs="Arial"/>
                <w:sz w:val="21"/>
                <w:szCs w:val="21"/>
              </w:rPr>
              <w:t xml:space="preserve">1.- Entrega de la recomendación de la Unidad Especializada al Comité para su análisis. </w:t>
            </w:r>
          </w:p>
          <w:p w14:paraId="5E2A5924" w14:textId="77777777" w:rsidR="00AF6C9B" w:rsidRPr="001B62F9" w:rsidRDefault="00AF6C9B" w:rsidP="006641D8">
            <w:pPr>
              <w:shd w:val="clear" w:color="auto" w:fill="FFFFFF" w:themeFill="background1"/>
              <w:jc w:val="both"/>
              <w:rPr>
                <w:rFonts w:ascii="Arial" w:hAnsi="Arial" w:cs="Arial"/>
                <w:sz w:val="21"/>
                <w:szCs w:val="21"/>
              </w:rPr>
            </w:pPr>
          </w:p>
          <w:p w14:paraId="19AA998A" w14:textId="77777777" w:rsidR="00AF6C9B" w:rsidRPr="001B62F9" w:rsidRDefault="00AF6C9B" w:rsidP="006641D8">
            <w:pPr>
              <w:shd w:val="clear" w:color="auto" w:fill="FFFFFF" w:themeFill="background1"/>
              <w:jc w:val="both"/>
              <w:rPr>
                <w:rFonts w:ascii="Arial" w:hAnsi="Arial" w:cs="Arial"/>
                <w:sz w:val="21"/>
                <w:szCs w:val="21"/>
              </w:rPr>
            </w:pPr>
          </w:p>
          <w:p w14:paraId="40D10658" w14:textId="77777777" w:rsidR="00AF6C9B" w:rsidRPr="001B62F9" w:rsidRDefault="00AF6C9B" w:rsidP="006641D8">
            <w:pPr>
              <w:shd w:val="clear" w:color="auto" w:fill="FFFFFF" w:themeFill="background1"/>
              <w:jc w:val="both"/>
              <w:rPr>
                <w:rFonts w:ascii="Arial" w:hAnsi="Arial" w:cs="Arial"/>
                <w:sz w:val="21"/>
                <w:szCs w:val="21"/>
              </w:rPr>
            </w:pPr>
            <w:r w:rsidRPr="001B62F9">
              <w:rPr>
                <w:rFonts w:ascii="Arial" w:hAnsi="Arial" w:cs="Arial"/>
                <w:sz w:val="21"/>
                <w:szCs w:val="21"/>
              </w:rPr>
              <w:t xml:space="preserve">2.- Pronunciamiento del Comité </w:t>
            </w:r>
          </w:p>
          <w:p w14:paraId="2DED3530" w14:textId="77777777" w:rsidR="00165634" w:rsidRPr="001B62F9" w:rsidRDefault="00165634" w:rsidP="006641D8">
            <w:pPr>
              <w:shd w:val="clear" w:color="auto" w:fill="FFFFFF" w:themeFill="background1"/>
              <w:jc w:val="both"/>
              <w:rPr>
                <w:rFonts w:ascii="Arial" w:hAnsi="Arial" w:cs="Arial"/>
                <w:sz w:val="21"/>
                <w:szCs w:val="21"/>
              </w:rPr>
            </w:pPr>
            <w:r w:rsidRPr="001B62F9">
              <w:rPr>
                <w:rFonts w:ascii="Arial" w:hAnsi="Arial" w:cs="Arial"/>
                <w:sz w:val="21"/>
                <w:szCs w:val="21"/>
              </w:rPr>
              <w:t xml:space="preserve"> </w:t>
            </w:r>
          </w:p>
          <w:p w14:paraId="001E3667" w14:textId="77777777" w:rsidR="00165634" w:rsidRPr="001B62F9" w:rsidRDefault="00165634" w:rsidP="006641D8">
            <w:pPr>
              <w:shd w:val="clear" w:color="auto" w:fill="FFFFFF" w:themeFill="background1"/>
              <w:jc w:val="both"/>
              <w:rPr>
                <w:rFonts w:ascii="Arial" w:hAnsi="Arial" w:cs="Arial"/>
                <w:sz w:val="21"/>
                <w:szCs w:val="21"/>
              </w:rPr>
            </w:pPr>
          </w:p>
          <w:p w14:paraId="2219B73B" w14:textId="77777777" w:rsidR="00165634" w:rsidRPr="001B62F9" w:rsidRDefault="00165634" w:rsidP="006641D8">
            <w:pPr>
              <w:shd w:val="clear" w:color="auto" w:fill="FFFFFF" w:themeFill="background1"/>
              <w:jc w:val="both"/>
              <w:rPr>
                <w:rFonts w:ascii="Arial" w:hAnsi="Arial" w:cs="Arial"/>
                <w:sz w:val="21"/>
                <w:szCs w:val="21"/>
              </w:rPr>
            </w:pPr>
          </w:p>
        </w:tc>
        <w:tc>
          <w:tcPr>
            <w:tcW w:w="1984" w:type="dxa"/>
            <w:shd w:val="clear" w:color="auto" w:fill="FFFFFF" w:themeFill="background1"/>
          </w:tcPr>
          <w:p w14:paraId="4F97138C" w14:textId="77777777" w:rsidR="00E66738" w:rsidRPr="001B62F9" w:rsidRDefault="00E66738" w:rsidP="006641D8">
            <w:pPr>
              <w:shd w:val="clear" w:color="auto" w:fill="FFFFFF" w:themeFill="background1"/>
              <w:jc w:val="both"/>
              <w:rPr>
                <w:rFonts w:ascii="Arial" w:hAnsi="Arial" w:cs="Arial"/>
                <w:sz w:val="21"/>
                <w:szCs w:val="21"/>
              </w:rPr>
            </w:pPr>
          </w:p>
          <w:p w14:paraId="71D5C42A" w14:textId="77777777" w:rsidR="00165634" w:rsidRPr="001B62F9" w:rsidRDefault="00091A9A" w:rsidP="006641D8">
            <w:pPr>
              <w:shd w:val="clear" w:color="auto" w:fill="FFFFFF" w:themeFill="background1"/>
              <w:jc w:val="both"/>
              <w:rPr>
                <w:rFonts w:ascii="Arial" w:hAnsi="Arial" w:cs="Arial"/>
                <w:sz w:val="21"/>
                <w:szCs w:val="21"/>
              </w:rPr>
            </w:pPr>
            <w:r>
              <w:rPr>
                <w:rFonts w:ascii="Arial" w:hAnsi="Arial" w:cs="Arial"/>
                <w:sz w:val="21"/>
                <w:szCs w:val="21"/>
              </w:rPr>
              <w:t xml:space="preserve">1. </w:t>
            </w:r>
            <w:r w:rsidR="00774EB6" w:rsidRPr="001B62F9">
              <w:rPr>
                <w:rFonts w:ascii="Arial" w:hAnsi="Arial" w:cs="Arial"/>
                <w:sz w:val="21"/>
                <w:szCs w:val="21"/>
              </w:rPr>
              <w:t>Recomendación del Comité</w:t>
            </w:r>
            <w:r w:rsidR="00165634" w:rsidRPr="001B62F9">
              <w:rPr>
                <w:rFonts w:ascii="Arial" w:hAnsi="Arial" w:cs="Arial"/>
                <w:sz w:val="21"/>
                <w:szCs w:val="21"/>
              </w:rPr>
              <w:t xml:space="preserve"> </w:t>
            </w:r>
          </w:p>
          <w:p w14:paraId="30D36516" w14:textId="77777777" w:rsidR="00165634" w:rsidRPr="001B62F9" w:rsidRDefault="00165634" w:rsidP="006641D8">
            <w:pPr>
              <w:shd w:val="clear" w:color="auto" w:fill="FFFFFF" w:themeFill="background1"/>
              <w:jc w:val="both"/>
              <w:rPr>
                <w:rFonts w:ascii="Arial" w:hAnsi="Arial" w:cs="Arial"/>
                <w:sz w:val="21"/>
                <w:szCs w:val="21"/>
              </w:rPr>
            </w:pPr>
          </w:p>
          <w:p w14:paraId="38D9D123" w14:textId="77777777" w:rsidR="00165634" w:rsidRPr="001B62F9" w:rsidRDefault="00165634" w:rsidP="006641D8">
            <w:pPr>
              <w:shd w:val="clear" w:color="auto" w:fill="FFFFFF" w:themeFill="background1"/>
              <w:jc w:val="both"/>
              <w:rPr>
                <w:rFonts w:ascii="Arial" w:hAnsi="Arial" w:cs="Arial"/>
                <w:sz w:val="21"/>
                <w:szCs w:val="21"/>
              </w:rPr>
            </w:pPr>
          </w:p>
          <w:p w14:paraId="173904E2" w14:textId="77777777" w:rsidR="00165634" w:rsidRPr="001B62F9" w:rsidRDefault="00165634" w:rsidP="006641D8">
            <w:pPr>
              <w:shd w:val="clear" w:color="auto" w:fill="FFFFFF" w:themeFill="background1"/>
              <w:jc w:val="both"/>
              <w:rPr>
                <w:rFonts w:ascii="Arial" w:hAnsi="Arial" w:cs="Arial"/>
                <w:sz w:val="21"/>
                <w:szCs w:val="21"/>
              </w:rPr>
            </w:pPr>
          </w:p>
          <w:p w14:paraId="017D0B6D" w14:textId="77777777" w:rsidR="00165634" w:rsidRPr="001B62F9" w:rsidRDefault="00165634" w:rsidP="006641D8">
            <w:pPr>
              <w:shd w:val="clear" w:color="auto" w:fill="FFFFFF" w:themeFill="background1"/>
              <w:jc w:val="both"/>
              <w:rPr>
                <w:rFonts w:ascii="Arial" w:hAnsi="Arial" w:cs="Arial"/>
                <w:sz w:val="21"/>
                <w:szCs w:val="21"/>
              </w:rPr>
            </w:pPr>
          </w:p>
          <w:p w14:paraId="352C065A" w14:textId="77777777" w:rsidR="00165634" w:rsidRPr="001B62F9" w:rsidRDefault="00165634" w:rsidP="006641D8">
            <w:pPr>
              <w:shd w:val="clear" w:color="auto" w:fill="FFFFFF" w:themeFill="background1"/>
              <w:jc w:val="both"/>
              <w:rPr>
                <w:rFonts w:ascii="Arial" w:hAnsi="Arial" w:cs="Arial"/>
                <w:sz w:val="21"/>
                <w:szCs w:val="21"/>
              </w:rPr>
            </w:pPr>
          </w:p>
          <w:p w14:paraId="74FC758C" w14:textId="77777777" w:rsidR="00165634" w:rsidRPr="001B62F9" w:rsidRDefault="00091A9A" w:rsidP="006641D8">
            <w:pPr>
              <w:shd w:val="clear" w:color="auto" w:fill="FFFFFF" w:themeFill="background1"/>
              <w:jc w:val="both"/>
              <w:rPr>
                <w:rFonts w:ascii="Arial" w:hAnsi="Arial" w:cs="Arial"/>
                <w:sz w:val="21"/>
                <w:szCs w:val="21"/>
              </w:rPr>
            </w:pPr>
            <w:r>
              <w:rPr>
                <w:rFonts w:ascii="Arial" w:hAnsi="Arial" w:cs="Arial"/>
                <w:sz w:val="21"/>
                <w:szCs w:val="21"/>
              </w:rPr>
              <w:t>2.</w:t>
            </w:r>
            <w:r w:rsidR="00774EB6" w:rsidRPr="001B62F9">
              <w:rPr>
                <w:rFonts w:ascii="Arial" w:hAnsi="Arial" w:cs="Arial"/>
                <w:sz w:val="21"/>
                <w:szCs w:val="21"/>
              </w:rPr>
              <w:t xml:space="preserve">Pronunciamiento del Comité de manera formal. </w:t>
            </w:r>
          </w:p>
          <w:p w14:paraId="143672D0" w14:textId="77777777" w:rsidR="00165634" w:rsidRPr="001B62F9" w:rsidRDefault="00165634" w:rsidP="006641D8">
            <w:pPr>
              <w:shd w:val="clear" w:color="auto" w:fill="FFFFFF" w:themeFill="background1"/>
              <w:jc w:val="both"/>
              <w:rPr>
                <w:rFonts w:ascii="Arial" w:hAnsi="Arial" w:cs="Arial"/>
                <w:sz w:val="21"/>
                <w:szCs w:val="21"/>
              </w:rPr>
            </w:pPr>
          </w:p>
          <w:p w14:paraId="07DF437F" w14:textId="77777777" w:rsidR="00165634" w:rsidRPr="001B62F9" w:rsidRDefault="00165634" w:rsidP="006641D8">
            <w:pPr>
              <w:shd w:val="clear" w:color="auto" w:fill="FFFFFF" w:themeFill="background1"/>
              <w:jc w:val="both"/>
              <w:rPr>
                <w:rFonts w:ascii="Arial" w:hAnsi="Arial" w:cs="Arial"/>
                <w:sz w:val="21"/>
                <w:szCs w:val="21"/>
              </w:rPr>
            </w:pPr>
          </w:p>
          <w:p w14:paraId="1B2D1FE1" w14:textId="77777777" w:rsidR="00165634" w:rsidRPr="001B62F9" w:rsidRDefault="00165634" w:rsidP="006641D8">
            <w:pPr>
              <w:shd w:val="clear" w:color="auto" w:fill="FFFFFF" w:themeFill="background1"/>
              <w:jc w:val="both"/>
              <w:rPr>
                <w:rFonts w:ascii="Arial" w:hAnsi="Arial" w:cs="Arial"/>
                <w:sz w:val="21"/>
                <w:szCs w:val="21"/>
              </w:rPr>
            </w:pPr>
          </w:p>
          <w:p w14:paraId="2D2CABD1" w14:textId="77777777" w:rsidR="00165634" w:rsidRPr="001B62F9" w:rsidRDefault="00165634" w:rsidP="006641D8">
            <w:pPr>
              <w:shd w:val="clear" w:color="auto" w:fill="FFFFFF" w:themeFill="background1"/>
              <w:jc w:val="both"/>
              <w:rPr>
                <w:rFonts w:ascii="Arial" w:hAnsi="Arial" w:cs="Arial"/>
                <w:sz w:val="21"/>
                <w:szCs w:val="21"/>
              </w:rPr>
            </w:pPr>
          </w:p>
          <w:p w14:paraId="25C849CB" w14:textId="77777777" w:rsidR="00165634" w:rsidRPr="001B62F9" w:rsidRDefault="00165634" w:rsidP="006641D8">
            <w:pPr>
              <w:shd w:val="clear" w:color="auto" w:fill="FFFFFF" w:themeFill="background1"/>
              <w:jc w:val="both"/>
              <w:rPr>
                <w:rFonts w:ascii="Arial" w:hAnsi="Arial" w:cs="Arial"/>
                <w:sz w:val="21"/>
                <w:szCs w:val="21"/>
              </w:rPr>
            </w:pPr>
          </w:p>
          <w:p w14:paraId="0FC3B48F" w14:textId="77777777" w:rsidR="00165634" w:rsidRPr="001B62F9" w:rsidRDefault="00165634" w:rsidP="006641D8">
            <w:pPr>
              <w:shd w:val="clear" w:color="auto" w:fill="FFFFFF" w:themeFill="background1"/>
              <w:jc w:val="both"/>
              <w:rPr>
                <w:rFonts w:ascii="Arial" w:hAnsi="Arial" w:cs="Arial"/>
                <w:sz w:val="21"/>
                <w:szCs w:val="21"/>
              </w:rPr>
            </w:pPr>
          </w:p>
          <w:p w14:paraId="61F2942F" w14:textId="77777777" w:rsidR="00165634" w:rsidRPr="001B62F9" w:rsidRDefault="00165634" w:rsidP="006641D8">
            <w:pPr>
              <w:shd w:val="clear" w:color="auto" w:fill="FFFFFF" w:themeFill="background1"/>
              <w:jc w:val="both"/>
              <w:rPr>
                <w:rFonts w:ascii="Arial" w:hAnsi="Arial" w:cs="Arial"/>
                <w:sz w:val="21"/>
                <w:szCs w:val="21"/>
              </w:rPr>
            </w:pPr>
            <w:r w:rsidRPr="001B62F9">
              <w:rPr>
                <w:rFonts w:ascii="Arial" w:hAnsi="Arial" w:cs="Arial"/>
                <w:sz w:val="21"/>
                <w:szCs w:val="21"/>
              </w:rPr>
              <w:t xml:space="preserve"> </w:t>
            </w:r>
          </w:p>
        </w:tc>
        <w:tc>
          <w:tcPr>
            <w:tcW w:w="1696" w:type="dxa"/>
            <w:shd w:val="clear" w:color="auto" w:fill="FFFFFF" w:themeFill="background1"/>
          </w:tcPr>
          <w:p w14:paraId="322BBECB" w14:textId="77777777" w:rsidR="00165634" w:rsidRPr="001B62F9" w:rsidRDefault="00165634" w:rsidP="006641D8">
            <w:pPr>
              <w:shd w:val="clear" w:color="auto" w:fill="FFFFFF" w:themeFill="background1"/>
              <w:jc w:val="both"/>
              <w:rPr>
                <w:rFonts w:ascii="Arial" w:hAnsi="Arial" w:cs="Arial"/>
                <w:sz w:val="21"/>
                <w:szCs w:val="21"/>
              </w:rPr>
            </w:pPr>
          </w:p>
          <w:p w14:paraId="534344EA" w14:textId="77777777" w:rsidR="00180E2C" w:rsidRPr="001B62F9" w:rsidRDefault="00180E2C" w:rsidP="006641D8">
            <w:pPr>
              <w:shd w:val="clear" w:color="auto" w:fill="FFFFFF" w:themeFill="background1"/>
              <w:jc w:val="both"/>
              <w:rPr>
                <w:rFonts w:ascii="Arial" w:hAnsi="Arial" w:cs="Arial"/>
                <w:sz w:val="21"/>
                <w:szCs w:val="21"/>
              </w:rPr>
            </w:pPr>
          </w:p>
          <w:p w14:paraId="56B7B6AC" w14:textId="77777777" w:rsidR="00180E2C" w:rsidRPr="001B62F9" w:rsidRDefault="00180E2C" w:rsidP="006641D8">
            <w:pPr>
              <w:shd w:val="clear" w:color="auto" w:fill="FFFFFF" w:themeFill="background1"/>
              <w:jc w:val="both"/>
              <w:rPr>
                <w:rFonts w:ascii="Arial" w:hAnsi="Arial" w:cs="Arial"/>
                <w:sz w:val="21"/>
                <w:szCs w:val="21"/>
              </w:rPr>
            </w:pPr>
          </w:p>
          <w:p w14:paraId="60E7D360" w14:textId="77777777" w:rsidR="00180E2C" w:rsidRPr="001B62F9" w:rsidRDefault="00180E2C" w:rsidP="006641D8">
            <w:pPr>
              <w:shd w:val="clear" w:color="auto" w:fill="FFFFFF" w:themeFill="background1"/>
              <w:jc w:val="both"/>
              <w:rPr>
                <w:rFonts w:ascii="Arial" w:hAnsi="Arial" w:cs="Arial"/>
                <w:sz w:val="21"/>
                <w:szCs w:val="21"/>
              </w:rPr>
            </w:pPr>
          </w:p>
          <w:p w14:paraId="38A5037C" w14:textId="77777777" w:rsidR="00180E2C" w:rsidRPr="001B62F9" w:rsidRDefault="00180E2C" w:rsidP="006641D8">
            <w:pPr>
              <w:shd w:val="clear" w:color="auto" w:fill="FFFFFF" w:themeFill="background1"/>
              <w:jc w:val="both"/>
              <w:rPr>
                <w:rFonts w:ascii="Arial" w:hAnsi="Arial" w:cs="Arial"/>
                <w:sz w:val="21"/>
                <w:szCs w:val="21"/>
              </w:rPr>
            </w:pPr>
          </w:p>
          <w:p w14:paraId="2D837E52" w14:textId="77777777" w:rsidR="00180E2C" w:rsidRPr="001B62F9" w:rsidRDefault="005B0466" w:rsidP="00180E2C">
            <w:pPr>
              <w:shd w:val="clear" w:color="auto" w:fill="FFFFFF" w:themeFill="background1"/>
              <w:jc w:val="center"/>
              <w:rPr>
                <w:rFonts w:ascii="Arial" w:hAnsi="Arial" w:cs="Arial"/>
                <w:sz w:val="21"/>
                <w:szCs w:val="21"/>
              </w:rPr>
            </w:pPr>
            <w:r w:rsidRPr="001B62F9">
              <w:rPr>
                <w:rFonts w:ascii="Arial" w:hAnsi="Arial" w:cs="Arial"/>
                <w:sz w:val="21"/>
                <w:szCs w:val="21"/>
              </w:rPr>
              <w:t>Índice de cumplimiento a la operación del Comité</w:t>
            </w:r>
          </w:p>
        </w:tc>
        <w:tc>
          <w:tcPr>
            <w:tcW w:w="2127" w:type="dxa"/>
            <w:shd w:val="clear" w:color="auto" w:fill="FFFFFF" w:themeFill="background1"/>
          </w:tcPr>
          <w:p w14:paraId="2891D433" w14:textId="77777777" w:rsidR="00165634" w:rsidRPr="001B62F9" w:rsidRDefault="00165634" w:rsidP="006641D8">
            <w:pPr>
              <w:shd w:val="clear" w:color="auto" w:fill="FFFFFF" w:themeFill="background1"/>
              <w:jc w:val="both"/>
              <w:rPr>
                <w:rFonts w:ascii="Arial" w:hAnsi="Arial" w:cs="Arial"/>
                <w:sz w:val="21"/>
                <w:szCs w:val="21"/>
              </w:rPr>
            </w:pPr>
          </w:p>
          <w:p w14:paraId="7D867C25" w14:textId="77777777" w:rsidR="00165634" w:rsidRPr="001B62F9" w:rsidRDefault="00165634" w:rsidP="006641D8">
            <w:pPr>
              <w:shd w:val="clear" w:color="auto" w:fill="FFFFFF" w:themeFill="background1"/>
              <w:jc w:val="both"/>
              <w:rPr>
                <w:rFonts w:ascii="Arial" w:hAnsi="Arial" w:cs="Arial"/>
                <w:sz w:val="21"/>
                <w:szCs w:val="21"/>
              </w:rPr>
            </w:pPr>
          </w:p>
          <w:p w14:paraId="2B558C8E" w14:textId="77777777" w:rsidR="00165634" w:rsidRPr="001B62F9" w:rsidRDefault="00E66738" w:rsidP="006641D8">
            <w:pPr>
              <w:shd w:val="clear" w:color="auto" w:fill="FFFFFF" w:themeFill="background1"/>
              <w:jc w:val="both"/>
              <w:rPr>
                <w:rFonts w:ascii="Arial" w:hAnsi="Arial" w:cs="Arial"/>
                <w:b/>
                <w:i/>
                <w:sz w:val="21"/>
                <w:szCs w:val="21"/>
              </w:rPr>
            </w:pPr>
            <w:r w:rsidRPr="001B62F9">
              <w:rPr>
                <w:rFonts w:ascii="Arial" w:hAnsi="Arial" w:cs="Arial"/>
                <w:b/>
                <w:i/>
                <w:sz w:val="21"/>
                <w:szCs w:val="21"/>
              </w:rPr>
              <w:t>Junio</w:t>
            </w:r>
            <w:r w:rsidR="00165634" w:rsidRPr="001B62F9">
              <w:rPr>
                <w:rFonts w:ascii="Arial" w:hAnsi="Arial" w:cs="Arial"/>
                <w:b/>
                <w:i/>
                <w:sz w:val="21"/>
                <w:szCs w:val="21"/>
              </w:rPr>
              <w:t xml:space="preserve"> </w:t>
            </w:r>
          </w:p>
          <w:p w14:paraId="0BFDF9D5" w14:textId="77777777" w:rsidR="00165634" w:rsidRPr="001B62F9" w:rsidRDefault="00165634" w:rsidP="006641D8">
            <w:pPr>
              <w:shd w:val="clear" w:color="auto" w:fill="FFFFFF" w:themeFill="background1"/>
              <w:jc w:val="both"/>
              <w:rPr>
                <w:rFonts w:ascii="Arial" w:hAnsi="Arial" w:cs="Arial"/>
                <w:i/>
                <w:sz w:val="21"/>
                <w:szCs w:val="21"/>
              </w:rPr>
            </w:pPr>
          </w:p>
          <w:p w14:paraId="2966167B" w14:textId="77777777" w:rsidR="00165634" w:rsidRPr="001B62F9" w:rsidRDefault="00165634" w:rsidP="006641D8">
            <w:pPr>
              <w:shd w:val="clear" w:color="auto" w:fill="FFFFFF" w:themeFill="background1"/>
              <w:jc w:val="both"/>
              <w:rPr>
                <w:rFonts w:ascii="Arial" w:hAnsi="Arial" w:cs="Arial"/>
                <w:b/>
                <w:i/>
                <w:sz w:val="21"/>
                <w:szCs w:val="21"/>
              </w:rPr>
            </w:pPr>
            <w:r w:rsidRPr="001B62F9">
              <w:rPr>
                <w:rFonts w:ascii="Arial" w:hAnsi="Arial" w:cs="Arial"/>
                <w:b/>
                <w:i/>
                <w:sz w:val="21"/>
                <w:szCs w:val="21"/>
              </w:rPr>
              <w:t>Reporte a la Unidad Especializada:</w:t>
            </w:r>
          </w:p>
          <w:p w14:paraId="4C7925B4" w14:textId="77777777" w:rsidR="00165634" w:rsidRPr="001B62F9" w:rsidRDefault="00165634" w:rsidP="006641D8">
            <w:pPr>
              <w:shd w:val="clear" w:color="auto" w:fill="FFFFFF" w:themeFill="background1"/>
              <w:jc w:val="both"/>
              <w:rPr>
                <w:rFonts w:ascii="Arial" w:hAnsi="Arial" w:cs="Arial"/>
                <w:i/>
                <w:sz w:val="21"/>
                <w:szCs w:val="21"/>
              </w:rPr>
            </w:pPr>
          </w:p>
          <w:p w14:paraId="5EA84CFF" w14:textId="77777777" w:rsidR="00165634" w:rsidRPr="001B62F9" w:rsidRDefault="00E66738" w:rsidP="006641D8">
            <w:pPr>
              <w:shd w:val="clear" w:color="auto" w:fill="FFFFFF" w:themeFill="background1"/>
              <w:jc w:val="both"/>
              <w:rPr>
                <w:rFonts w:ascii="Arial" w:hAnsi="Arial" w:cs="Arial"/>
                <w:i/>
                <w:sz w:val="21"/>
                <w:szCs w:val="21"/>
              </w:rPr>
            </w:pPr>
            <w:r w:rsidRPr="001B62F9">
              <w:rPr>
                <w:rFonts w:ascii="Arial" w:hAnsi="Arial" w:cs="Arial"/>
                <w:i/>
                <w:sz w:val="21"/>
                <w:szCs w:val="21"/>
              </w:rPr>
              <w:t xml:space="preserve">Informe mensual de junio. </w:t>
            </w:r>
          </w:p>
          <w:p w14:paraId="799EADF9" w14:textId="77777777" w:rsidR="00165634" w:rsidRPr="001B62F9" w:rsidRDefault="00165634" w:rsidP="006641D8">
            <w:pPr>
              <w:shd w:val="clear" w:color="auto" w:fill="FFFFFF" w:themeFill="background1"/>
              <w:jc w:val="both"/>
              <w:rPr>
                <w:rFonts w:ascii="Arial" w:hAnsi="Arial" w:cs="Arial"/>
                <w:i/>
                <w:sz w:val="21"/>
                <w:szCs w:val="21"/>
              </w:rPr>
            </w:pPr>
          </w:p>
          <w:p w14:paraId="57851368" w14:textId="77777777" w:rsidR="00165634" w:rsidRPr="001B62F9" w:rsidRDefault="00165634" w:rsidP="006641D8">
            <w:pPr>
              <w:shd w:val="clear" w:color="auto" w:fill="FFFFFF" w:themeFill="background1"/>
              <w:jc w:val="both"/>
              <w:rPr>
                <w:rFonts w:ascii="Arial" w:hAnsi="Arial" w:cs="Arial"/>
                <w:b/>
                <w:i/>
                <w:sz w:val="21"/>
                <w:szCs w:val="21"/>
              </w:rPr>
            </w:pPr>
            <w:r w:rsidRPr="001B62F9">
              <w:rPr>
                <w:rFonts w:ascii="Arial" w:hAnsi="Arial" w:cs="Arial"/>
                <w:b/>
                <w:i/>
                <w:sz w:val="21"/>
                <w:szCs w:val="21"/>
              </w:rPr>
              <w:t xml:space="preserve">Evidencia que debe adjuntarse al informe mensual:  </w:t>
            </w:r>
          </w:p>
          <w:p w14:paraId="274650A1" w14:textId="77777777" w:rsidR="00165634" w:rsidRPr="001B62F9" w:rsidRDefault="00165634" w:rsidP="006641D8">
            <w:pPr>
              <w:shd w:val="clear" w:color="auto" w:fill="FFFFFF" w:themeFill="background1"/>
              <w:jc w:val="both"/>
              <w:rPr>
                <w:rFonts w:ascii="Arial" w:hAnsi="Arial" w:cs="Arial"/>
                <w:i/>
                <w:sz w:val="21"/>
                <w:szCs w:val="21"/>
              </w:rPr>
            </w:pPr>
          </w:p>
          <w:p w14:paraId="4F8FEDC7" w14:textId="77777777" w:rsidR="00165634" w:rsidRPr="001B62F9" w:rsidRDefault="00E66738" w:rsidP="00E66738">
            <w:pPr>
              <w:shd w:val="clear" w:color="auto" w:fill="FFFFFF" w:themeFill="background1"/>
              <w:jc w:val="both"/>
              <w:rPr>
                <w:rFonts w:ascii="Arial" w:hAnsi="Arial" w:cs="Arial"/>
                <w:sz w:val="21"/>
                <w:szCs w:val="21"/>
              </w:rPr>
            </w:pPr>
            <w:r w:rsidRPr="001B62F9">
              <w:rPr>
                <w:rFonts w:ascii="Arial" w:hAnsi="Arial" w:cs="Arial"/>
                <w:i/>
                <w:sz w:val="21"/>
                <w:szCs w:val="21"/>
              </w:rPr>
              <w:t xml:space="preserve">1. Original del pronunciamiento del Comité. </w:t>
            </w:r>
            <w:r w:rsidR="00165634" w:rsidRPr="001B62F9">
              <w:rPr>
                <w:rFonts w:ascii="Arial" w:hAnsi="Arial" w:cs="Arial"/>
                <w:i/>
                <w:sz w:val="21"/>
                <w:szCs w:val="21"/>
              </w:rPr>
              <w:t xml:space="preserve"> </w:t>
            </w:r>
          </w:p>
        </w:tc>
      </w:tr>
      <w:tr w:rsidR="00165634" w:rsidRPr="001B62F9" w14:paraId="16C81BA4" w14:textId="77777777" w:rsidTr="006641D8">
        <w:trPr>
          <w:trHeight w:val="841"/>
        </w:trPr>
        <w:tc>
          <w:tcPr>
            <w:tcW w:w="567" w:type="dxa"/>
            <w:shd w:val="clear" w:color="auto" w:fill="FFFFFF" w:themeFill="background1"/>
          </w:tcPr>
          <w:p w14:paraId="5F6D147C" w14:textId="77777777" w:rsidR="00165634" w:rsidRPr="001B62F9" w:rsidRDefault="00165634" w:rsidP="00A41CB2">
            <w:pPr>
              <w:shd w:val="clear" w:color="auto" w:fill="FFFFFF" w:themeFill="background1"/>
              <w:jc w:val="center"/>
              <w:rPr>
                <w:rFonts w:ascii="Arial" w:hAnsi="Arial" w:cs="Arial"/>
                <w:sz w:val="21"/>
                <w:szCs w:val="21"/>
              </w:rPr>
            </w:pPr>
          </w:p>
          <w:p w14:paraId="76B7B1FC" w14:textId="77777777" w:rsidR="00165634" w:rsidRPr="001B62F9" w:rsidRDefault="00165634" w:rsidP="00A41CB2">
            <w:pPr>
              <w:shd w:val="clear" w:color="auto" w:fill="FFFFFF" w:themeFill="background1"/>
              <w:jc w:val="center"/>
              <w:rPr>
                <w:rFonts w:ascii="Arial" w:hAnsi="Arial" w:cs="Arial"/>
                <w:b/>
                <w:sz w:val="21"/>
                <w:szCs w:val="21"/>
              </w:rPr>
            </w:pPr>
          </w:p>
          <w:p w14:paraId="003401B1" w14:textId="77777777" w:rsidR="00165634" w:rsidRPr="001B62F9" w:rsidRDefault="00165634" w:rsidP="00A41CB2">
            <w:pPr>
              <w:shd w:val="clear" w:color="auto" w:fill="FFFFFF" w:themeFill="background1"/>
              <w:jc w:val="center"/>
              <w:rPr>
                <w:rFonts w:ascii="Arial" w:hAnsi="Arial" w:cs="Arial"/>
                <w:b/>
                <w:sz w:val="21"/>
                <w:szCs w:val="21"/>
              </w:rPr>
            </w:pPr>
          </w:p>
          <w:p w14:paraId="6631A190" w14:textId="77777777" w:rsidR="00165634" w:rsidRPr="001B62F9" w:rsidRDefault="00165634" w:rsidP="00A41CB2">
            <w:pPr>
              <w:shd w:val="clear" w:color="auto" w:fill="FFFFFF" w:themeFill="background1"/>
              <w:jc w:val="center"/>
              <w:rPr>
                <w:rFonts w:ascii="Arial" w:hAnsi="Arial" w:cs="Arial"/>
                <w:b/>
                <w:sz w:val="21"/>
                <w:szCs w:val="21"/>
              </w:rPr>
            </w:pPr>
          </w:p>
          <w:p w14:paraId="19100F59" w14:textId="77777777" w:rsidR="00165634" w:rsidRPr="001B62F9" w:rsidRDefault="00165634" w:rsidP="00A41CB2">
            <w:pPr>
              <w:shd w:val="clear" w:color="auto" w:fill="FFFFFF" w:themeFill="background1"/>
              <w:jc w:val="center"/>
              <w:rPr>
                <w:rFonts w:ascii="Arial" w:hAnsi="Arial" w:cs="Arial"/>
                <w:b/>
                <w:sz w:val="21"/>
                <w:szCs w:val="21"/>
              </w:rPr>
            </w:pPr>
          </w:p>
          <w:p w14:paraId="182978C4" w14:textId="77777777" w:rsidR="00165634" w:rsidRPr="001B62F9" w:rsidRDefault="00165634" w:rsidP="00A41CB2">
            <w:pPr>
              <w:shd w:val="clear" w:color="auto" w:fill="FFFFFF" w:themeFill="background1"/>
              <w:jc w:val="center"/>
              <w:rPr>
                <w:rFonts w:ascii="Arial" w:hAnsi="Arial" w:cs="Arial"/>
                <w:b/>
                <w:sz w:val="21"/>
                <w:szCs w:val="21"/>
              </w:rPr>
            </w:pPr>
          </w:p>
          <w:p w14:paraId="0A0AA9DC" w14:textId="77777777" w:rsidR="00165634" w:rsidRPr="001B62F9" w:rsidRDefault="00165634" w:rsidP="00A41CB2">
            <w:pPr>
              <w:shd w:val="clear" w:color="auto" w:fill="FFFFFF" w:themeFill="background1"/>
              <w:jc w:val="center"/>
              <w:rPr>
                <w:rFonts w:ascii="Arial" w:hAnsi="Arial" w:cs="Arial"/>
                <w:b/>
                <w:sz w:val="21"/>
                <w:szCs w:val="21"/>
              </w:rPr>
            </w:pPr>
          </w:p>
          <w:p w14:paraId="5623084E" w14:textId="77777777" w:rsidR="00165634" w:rsidRPr="001B62F9" w:rsidRDefault="00403712" w:rsidP="00A41CB2">
            <w:pPr>
              <w:shd w:val="clear" w:color="auto" w:fill="FFFFFF" w:themeFill="background1"/>
              <w:jc w:val="center"/>
              <w:rPr>
                <w:rFonts w:ascii="Arial" w:hAnsi="Arial" w:cs="Arial"/>
                <w:b/>
                <w:sz w:val="21"/>
                <w:szCs w:val="21"/>
              </w:rPr>
            </w:pPr>
            <w:r w:rsidRPr="001B62F9">
              <w:rPr>
                <w:rFonts w:ascii="Arial" w:hAnsi="Arial" w:cs="Arial"/>
                <w:b/>
                <w:sz w:val="21"/>
                <w:szCs w:val="21"/>
              </w:rPr>
              <w:t>12</w:t>
            </w:r>
          </w:p>
        </w:tc>
        <w:tc>
          <w:tcPr>
            <w:tcW w:w="1990" w:type="dxa"/>
            <w:shd w:val="clear" w:color="auto" w:fill="FFFFFF" w:themeFill="background1"/>
          </w:tcPr>
          <w:p w14:paraId="190278B2" w14:textId="77777777" w:rsidR="00165634" w:rsidRPr="001B62F9" w:rsidRDefault="00165634" w:rsidP="00A41CB2">
            <w:pPr>
              <w:shd w:val="clear" w:color="auto" w:fill="FFFFFF" w:themeFill="background1"/>
              <w:jc w:val="center"/>
              <w:rPr>
                <w:rFonts w:ascii="Arial" w:hAnsi="Arial" w:cs="Arial"/>
                <w:b/>
                <w:sz w:val="21"/>
                <w:szCs w:val="21"/>
              </w:rPr>
            </w:pPr>
          </w:p>
          <w:p w14:paraId="0EDD0EC5" w14:textId="77777777" w:rsidR="00165634" w:rsidRPr="001B62F9" w:rsidRDefault="00165634" w:rsidP="00A41CB2">
            <w:pPr>
              <w:shd w:val="clear" w:color="auto" w:fill="FFFFFF" w:themeFill="background1"/>
              <w:jc w:val="center"/>
              <w:rPr>
                <w:rFonts w:ascii="Arial" w:hAnsi="Arial" w:cs="Arial"/>
                <w:b/>
                <w:sz w:val="21"/>
                <w:szCs w:val="21"/>
              </w:rPr>
            </w:pPr>
          </w:p>
          <w:p w14:paraId="518C67B1" w14:textId="77777777" w:rsidR="00165634" w:rsidRPr="001B62F9" w:rsidRDefault="00165634" w:rsidP="00A41CB2">
            <w:pPr>
              <w:shd w:val="clear" w:color="auto" w:fill="FFFFFF" w:themeFill="background1"/>
              <w:jc w:val="center"/>
              <w:rPr>
                <w:rFonts w:ascii="Arial" w:hAnsi="Arial" w:cs="Arial"/>
                <w:b/>
                <w:sz w:val="21"/>
                <w:szCs w:val="21"/>
              </w:rPr>
            </w:pPr>
          </w:p>
          <w:p w14:paraId="1272E01F" w14:textId="77777777" w:rsidR="00165634" w:rsidRPr="001B62F9" w:rsidRDefault="00165634" w:rsidP="00A41CB2">
            <w:pPr>
              <w:shd w:val="clear" w:color="auto" w:fill="FFFFFF" w:themeFill="background1"/>
              <w:jc w:val="center"/>
              <w:rPr>
                <w:rFonts w:ascii="Arial" w:hAnsi="Arial" w:cs="Arial"/>
                <w:b/>
                <w:sz w:val="21"/>
                <w:szCs w:val="21"/>
              </w:rPr>
            </w:pPr>
          </w:p>
          <w:p w14:paraId="5C0CD18A" w14:textId="77777777" w:rsidR="00165634" w:rsidRPr="001B62F9" w:rsidRDefault="00165634" w:rsidP="00A41CB2">
            <w:pPr>
              <w:shd w:val="clear" w:color="auto" w:fill="FFFFFF" w:themeFill="background1"/>
              <w:jc w:val="center"/>
              <w:rPr>
                <w:rFonts w:ascii="Arial" w:hAnsi="Arial" w:cs="Arial"/>
                <w:b/>
                <w:sz w:val="21"/>
                <w:szCs w:val="21"/>
              </w:rPr>
            </w:pPr>
          </w:p>
          <w:p w14:paraId="72CF7186" w14:textId="77777777" w:rsidR="00165634" w:rsidRPr="001B62F9" w:rsidRDefault="00165634" w:rsidP="00A41CB2">
            <w:pPr>
              <w:shd w:val="clear" w:color="auto" w:fill="FFFFFF" w:themeFill="background1"/>
              <w:jc w:val="center"/>
              <w:rPr>
                <w:rFonts w:ascii="Arial" w:hAnsi="Arial" w:cs="Arial"/>
                <w:b/>
                <w:sz w:val="21"/>
                <w:szCs w:val="21"/>
              </w:rPr>
            </w:pPr>
          </w:p>
          <w:p w14:paraId="1B430C15" w14:textId="77777777" w:rsidR="00165634" w:rsidRPr="001B62F9" w:rsidRDefault="00165634" w:rsidP="00A41CB2">
            <w:pPr>
              <w:shd w:val="clear" w:color="auto" w:fill="FFFFFF" w:themeFill="background1"/>
              <w:jc w:val="center"/>
              <w:rPr>
                <w:rFonts w:ascii="Arial" w:hAnsi="Arial" w:cs="Arial"/>
                <w:b/>
                <w:sz w:val="21"/>
                <w:szCs w:val="21"/>
              </w:rPr>
            </w:pPr>
          </w:p>
          <w:p w14:paraId="76333267" w14:textId="77777777" w:rsidR="00165634" w:rsidRPr="001B62F9" w:rsidRDefault="00180E2C" w:rsidP="00A41CB2">
            <w:pPr>
              <w:shd w:val="clear" w:color="auto" w:fill="FFFFFF" w:themeFill="background1"/>
              <w:jc w:val="center"/>
              <w:rPr>
                <w:rFonts w:ascii="Arial" w:hAnsi="Arial" w:cs="Arial"/>
                <w:b/>
                <w:sz w:val="21"/>
                <w:szCs w:val="21"/>
              </w:rPr>
            </w:pPr>
            <w:r w:rsidRPr="001B62F9">
              <w:rPr>
                <w:rFonts w:ascii="Arial" w:hAnsi="Arial" w:cs="Arial"/>
                <w:b/>
                <w:sz w:val="21"/>
                <w:szCs w:val="21"/>
              </w:rPr>
              <w:t>Aplicación de la encuesta de percepción del cumplimiento del Código de Ética y Código de Conducta al personal</w:t>
            </w:r>
          </w:p>
          <w:p w14:paraId="2521A323" w14:textId="77777777" w:rsidR="00165634" w:rsidRPr="001B62F9" w:rsidRDefault="00165634" w:rsidP="00A41CB2">
            <w:pPr>
              <w:shd w:val="clear" w:color="auto" w:fill="FFFFFF" w:themeFill="background1"/>
              <w:jc w:val="center"/>
              <w:rPr>
                <w:rFonts w:ascii="Arial" w:hAnsi="Arial" w:cs="Arial"/>
                <w:b/>
                <w:sz w:val="21"/>
                <w:szCs w:val="21"/>
              </w:rPr>
            </w:pPr>
          </w:p>
        </w:tc>
        <w:tc>
          <w:tcPr>
            <w:tcW w:w="2126" w:type="dxa"/>
            <w:shd w:val="clear" w:color="auto" w:fill="FFFFFF" w:themeFill="background1"/>
          </w:tcPr>
          <w:p w14:paraId="167C4A29" w14:textId="77777777" w:rsidR="00165634" w:rsidRPr="001B62F9" w:rsidRDefault="00165634" w:rsidP="006641D8">
            <w:pPr>
              <w:shd w:val="clear" w:color="auto" w:fill="FFFFFF" w:themeFill="background1"/>
              <w:jc w:val="both"/>
              <w:rPr>
                <w:rFonts w:ascii="Arial" w:hAnsi="Arial" w:cs="Arial"/>
                <w:sz w:val="21"/>
                <w:szCs w:val="21"/>
              </w:rPr>
            </w:pPr>
          </w:p>
          <w:p w14:paraId="3935D592" w14:textId="77777777" w:rsidR="00165634" w:rsidRPr="001B62F9" w:rsidRDefault="00165634" w:rsidP="00180E2C">
            <w:pPr>
              <w:shd w:val="clear" w:color="auto" w:fill="FFFFFF" w:themeFill="background1"/>
              <w:jc w:val="both"/>
              <w:rPr>
                <w:rFonts w:ascii="Arial" w:hAnsi="Arial" w:cs="Arial"/>
                <w:sz w:val="21"/>
                <w:szCs w:val="21"/>
              </w:rPr>
            </w:pPr>
            <w:r w:rsidRPr="001B62F9">
              <w:rPr>
                <w:rFonts w:ascii="Arial" w:hAnsi="Arial" w:cs="Arial"/>
                <w:sz w:val="21"/>
                <w:szCs w:val="21"/>
              </w:rPr>
              <w:t xml:space="preserve">1.- </w:t>
            </w:r>
            <w:r w:rsidR="00180E2C" w:rsidRPr="001B62F9">
              <w:rPr>
                <w:rFonts w:ascii="Arial" w:hAnsi="Arial" w:cs="Arial"/>
                <w:sz w:val="21"/>
                <w:szCs w:val="21"/>
              </w:rPr>
              <w:t xml:space="preserve">Diseño estratégico de la aplicación de la encuesta de percepción que sea emitida por la Unidad Especializada. </w:t>
            </w:r>
          </w:p>
          <w:p w14:paraId="614F113D" w14:textId="77777777" w:rsidR="00180E2C" w:rsidRPr="001B62F9" w:rsidRDefault="00180E2C" w:rsidP="00180E2C">
            <w:pPr>
              <w:shd w:val="clear" w:color="auto" w:fill="FFFFFF" w:themeFill="background1"/>
              <w:jc w:val="both"/>
              <w:rPr>
                <w:rFonts w:ascii="Arial" w:hAnsi="Arial" w:cs="Arial"/>
                <w:sz w:val="21"/>
                <w:szCs w:val="21"/>
              </w:rPr>
            </w:pPr>
          </w:p>
          <w:p w14:paraId="31552AC7" w14:textId="77777777" w:rsidR="00180E2C" w:rsidRPr="001B62F9" w:rsidRDefault="00180E2C" w:rsidP="00180E2C">
            <w:pPr>
              <w:shd w:val="clear" w:color="auto" w:fill="FFFFFF" w:themeFill="background1"/>
              <w:jc w:val="both"/>
              <w:rPr>
                <w:rFonts w:ascii="Arial" w:hAnsi="Arial" w:cs="Arial"/>
                <w:sz w:val="21"/>
                <w:szCs w:val="21"/>
              </w:rPr>
            </w:pPr>
            <w:r w:rsidRPr="001B62F9">
              <w:rPr>
                <w:rFonts w:ascii="Arial" w:hAnsi="Arial" w:cs="Arial"/>
                <w:sz w:val="21"/>
                <w:szCs w:val="21"/>
              </w:rPr>
              <w:t xml:space="preserve">2.- Aplicación de la encuesta de percepción. </w:t>
            </w:r>
          </w:p>
          <w:p w14:paraId="2B56D110" w14:textId="77777777" w:rsidR="00165634" w:rsidRPr="001B62F9" w:rsidRDefault="00165634" w:rsidP="006641D8">
            <w:pPr>
              <w:shd w:val="clear" w:color="auto" w:fill="FFFFFF" w:themeFill="background1"/>
              <w:jc w:val="both"/>
              <w:rPr>
                <w:rFonts w:ascii="Arial" w:hAnsi="Arial" w:cs="Arial"/>
                <w:sz w:val="21"/>
                <w:szCs w:val="21"/>
              </w:rPr>
            </w:pPr>
          </w:p>
          <w:p w14:paraId="3C9F1234" w14:textId="77777777" w:rsidR="00165634" w:rsidRPr="001B62F9" w:rsidRDefault="00165634" w:rsidP="006641D8">
            <w:pPr>
              <w:shd w:val="clear" w:color="auto" w:fill="FFFFFF" w:themeFill="background1"/>
              <w:jc w:val="both"/>
              <w:rPr>
                <w:rFonts w:ascii="Arial" w:hAnsi="Arial" w:cs="Arial"/>
                <w:sz w:val="21"/>
                <w:szCs w:val="21"/>
              </w:rPr>
            </w:pPr>
          </w:p>
        </w:tc>
        <w:tc>
          <w:tcPr>
            <w:tcW w:w="1984" w:type="dxa"/>
            <w:shd w:val="clear" w:color="auto" w:fill="FFFFFF" w:themeFill="background1"/>
          </w:tcPr>
          <w:p w14:paraId="3D8A21FE" w14:textId="77777777" w:rsidR="00165634" w:rsidRPr="001B62F9" w:rsidRDefault="00165634" w:rsidP="006641D8">
            <w:pPr>
              <w:shd w:val="clear" w:color="auto" w:fill="FFFFFF" w:themeFill="background1"/>
              <w:jc w:val="both"/>
              <w:rPr>
                <w:rFonts w:ascii="Arial" w:hAnsi="Arial" w:cs="Arial"/>
                <w:sz w:val="21"/>
                <w:szCs w:val="21"/>
              </w:rPr>
            </w:pPr>
          </w:p>
          <w:p w14:paraId="7746E396" w14:textId="77777777" w:rsidR="00165634" w:rsidRPr="001B62F9" w:rsidRDefault="00165634" w:rsidP="006641D8">
            <w:pPr>
              <w:shd w:val="clear" w:color="auto" w:fill="FFFFFF" w:themeFill="background1"/>
              <w:jc w:val="both"/>
              <w:rPr>
                <w:rFonts w:ascii="Arial" w:hAnsi="Arial" w:cs="Arial"/>
                <w:sz w:val="21"/>
                <w:szCs w:val="21"/>
              </w:rPr>
            </w:pPr>
            <w:r w:rsidRPr="001B62F9">
              <w:rPr>
                <w:rFonts w:ascii="Arial" w:hAnsi="Arial" w:cs="Arial"/>
                <w:sz w:val="21"/>
                <w:szCs w:val="21"/>
              </w:rPr>
              <w:t xml:space="preserve">1.- </w:t>
            </w:r>
            <w:r w:rsidR="00180E2C" w:rsidRPr="001B62F9">
              <w:rPr>
                <w:rFonts w:ascii="Arial" w:hAnsi="Arial" w:cs="Arial"/>
                <w:sz w:val="21"/>
                <w:szCs w:val="21"/>
              </w:rPr>
              <w:t xml:space="preserve">Diseño de estrategia. </w:t>
            </w:r>
          </w:p>
          <w:p w14:paraId="7595FB48" w14:textId="77777777" w:rsidR="00180E2C" w:rsidRPr="001B62F9" w:rsidRDefault="00180E2C" w:rsidP="006641D8">
            <w:pPr>
              <w:shd w:val="clear" w:color="auto" w:fill="FFFFFF" w:themeFill="background1"/>
              <w:jc w:val="both"/>
              <w:rPr>
                <w:rFonts w:ascii="Arial" w:hAnsi="Arial" w:cs="Arial"/>
                <w:sz w:val="21"/>
                <w:szCs w:val="21"/>
              </w:rPr>
            </w:pPr>
          </w:p>
          <w:p w14:paraId="15D5FADC" w14:textId="77777777" w:rsidR="00180E2C" w:rsidRPr="001B62F9" w:rsidRDefault="00180E2C" w:rsidP="006641D8">
            <w:pPr>
              <w:shd w:val="clear" w:color="auto" w:fill="FFFFFF" w:themeFill="background1"/>
              <w:jc w:val="both"/>
              <w:rPr>
                <w:rFonts w:ascii="Arial" w:hAnsi="Arial" w:cs="Arial"/>
                <w:sz w:val="21"/>
                <w:szCs w:val="21"/>
              </w:rPr>
            </w:pPr>
          </w:p>
          <w:p w14:paraId="4D058D95" w14:textId="77777777" w:rsidR="00180E2C" w:rsidRPr="001B62F9" w:rsidRDefault="00180E2C" w:rsidP="006641D8">
            <w:pPr>
              <w:shd w:val="clear" w:color="auto" w:fill="FFFFFF" w:themeFill="background1"/>
              <w:jc w:val="both"/>
              <w:rPr>
                <w:rFonts w:ascii="Arial" w:hAnsi="Arial" w:cs="Arial"/>
                <w:sz w:val="21"/>
                <w:szCs w:val="21"/>
              </w:rPr>
            </w:pPr>
          </w:p>
          <w:p w14:paraId="691567CA" w14:textId="77777777" w:rsidR="00180E2C" w:rsidRPr="001B62F9" w:rsidRDefault="00180E2C" w:rsidP="006641D8">
            <w:pPr>
              <w:shd w:val="clear" w:color="auto" w:fill="FFFFFF" w:themeFill="background1"/>
              <w:jc w:val="both"/>
              <w:rPr>
                <w:rFonts w:ascii="Arial" w:hAnsi="Arial" w:cs="Arial"/>
                <w:sz w:val="21"/>
                <w:szCs w:val="21"/>
              </w:rPr>
            </w:pPr>
          </w:p>
          <w:p w14:paraId="753BA857" w14:textId="77777777" w:rsidR="00180E2C" w:rsidRPr="001B62F9" w:rsidRDefault="00180E2C" w:rsidP="006641D8">
            <w:pPr>
              <w:shd w:val="clear" w:color="auto" w:fill="FFFFFF" w:themeFill="background1"/>
              <w:jc w:val="both"/>
              <w:rPr>
                <w:rFonts w:ascii="Arial" w:hAnsi="Arial" w:cs="Arial"/>
                <w:sz w:val="21"/>
                <w:szCs w:val="21"/>
              </w:rPr>
            </w:pPr>
          </w:p>
          <w:p w14:paraId="0CB60A65" w14:textId="77777777" w:rsidR="00180E2C" w:rsidRPr="001B62F9" w:rsidRDefault="00180E2C" w:rsidP="006641D8">
            <w:pPr>
              <w:shd w:val="clear" w:color="auto" w:fill="FFFFFF" w:themeFill="background1"/>
              <w:jc w:val="both"/>
              <w:rPr>
                <w:rFonts w:ascii="Arial" w:hAnsi="Arial" w:cs="Arial"/>
                <w:sz w:val="21"/>
                <w:szCs w:val="21"/>
              </w:rPr>
            </w:pPr>
          </w:p>
          <w:p w14:paraId="3EB970AD" w14:textId="77777777" w:rsidR="00180E2C" w:rsidRPr="001B62F9" w:rsidRDefault="00180E2C" w:rsidP="006641D8">
            <w:pPr>
              <w:shd w:val="clear" w:color="auto" w:fill="FFFFFF" w:themeFill="background1"/>
              <w:jc w:val="both"/>
              <w:rPr>
                <w:rFonts w:ascii="Arial" w:hAnsi="Arial" w:cs="Arial"/>
                <w:sz w:val="21"/>
                <w:szCs w:val="21"/>
              </w:rPr>
            </w:pPr>
          </w:p>
          <w:p w14:paraId="6B246839" w14:textId="77777777" w:rsidR="00180E2C" w:rsidRPr="001B62F9" w:rsidRDefault="00180E2C" w:rsidP="006641D8">
            <w:pPr>
              <w:shd w:val="clear" w:color="auto" w:fill="FFFFFF" w:themeFill="background1"/>
              <w:jc w:val="both"/>
              <w:rPr>
                <w:rFonts w:ascii="Arial" w:hAnsi="Arial" w:cs="Arial"/>
                <w:sz w:val="21"/>
                <w:szCs w:val="21"/>
              </w:rPr>
            </w:pPr>
            <w:r w:rsidRPr="001B62F9">
              <w:rPr>
                <w:rFonts w:ascii="Arial" w:hAnsi="Arial" w:cs="Arial"/>
                <w:sz w:val="21"/>
                <w:szCs w:val="21"/>
              </w:rPr>
              <w:t xml:space="preserve">2.- Encuestas aplicadas. </w:t>
            </w:r>
          </w:p>
          <w:p w14:paraId="6EBF4891" w14:textId="77777777" w:rsidR="00180E2C" w:rsidRPr="001B62F9" w:rsidRDefault="00180E2C" w:rsidP="006641D8">
            <w:pPr>
              <w:shd w:val="clear" w:color="auto" w:fill="FFFFFF" w:themeFill="background1"/>
              <w:jc w:val="both"/>
              <w:rPr>
                <w:rFonts w:ascii="Arial" w:hAnsi="Arial" w:cs="Arial"/>
                <w:sz w:val="21"/>
                <w:szCs w:val="21"/>
              </w:rPr>
            </w:pPr>
          </w:p>
          <w:p w14:paraId="3B4FD83D" w14:textId="77777777" w:rsidR="00180E2C" w:rsidRPr="001B62F9" w:rsidRDefault="00180E2C" w:rsidP="006641D8">
            <w:pPr>
              <w:shd w:val="clear" w:color="auto" w:fill="FFFFFF" w:themeFill="background1"/>
              <w:jc w:val="both"/>
              <w:rPr>
                <w:rFonts w:ascii="Arial" w:hAnsi="Arial" w:cs="Arial"/>
                <w:sz w:val="21"/>
                <w:szCs w:val="21"/>
              </w:rPr>
            </w:pPr>
          </w:p>
          <w:p w14:paraId="012775DA" w14:textId="77777777" w:rsidR="00165634" w:rsidRPr="001B62F9" w:rsidRDefault="00165634" w:rsidP="006641D8">
            <w:pPr>
              <w:shd w:val="clear" w:color="auto" w:fill="FFFFFF" w:themeFill="background1"/>
              <w:jc w:val="both"/>
              <w:rPr>
                <w:rFonts w:ascii="Arial" w:hAnsi="Arial" w:cs="Arial"/>
                <w:sz w:val="21"/>
                <w:szCs w:val="21"/>
              </w:rPr>
            </w:pPr>
          </w:p>
          <w:p w14:paraId="61E0EFEE" w14:textId="77777777" w:rsidR="00165634" w:rsidRPr="001B62F9" w:rsidRDefault="00165634" w:rsidP="006641D8">
            <w:pPr>
              <w:shd w:val="clear" w:color="auto" w:fill="FFFFFF" w:themeFill="background1"/>
              <w:jc w:val="both"/>
              <w:rPr>
                <w:rFonts w:ascii="Arial" w:hAnsi="Arial" w:cs="Arial"/>
                <w:sz w:val="21"/>
                <w:szCs w:val="21"/>
              </w:rPr>
            </w:pPr>
          </w:p>
          <w:p w14:paraId="0D615F19" w14:textId="77777777" w:rsidR="00165634" w:rsidRPr="001B62F9" w:rsidRDefault="00165634" w:rsidP="006641D8">
            <w:pPr>
              <w:shd w:val="clear" w:color="auto" w:fill="FFFFFF" w:themeFill="background1"/>
              <w:jc w:val="both"/>
              <w:rPr>
                <w:rFonts w:ascii="Arial" w:hAnsi="Arial" w:cs="Arial"/>
                <w:sz w:val="21"/>
                <w:szCs w:val="21"/>
              </w:rPr>
            </w:pPr>
            <w:r w:rsidRPr="001B62F9">
              <w:rPr>
                <w:rFonts w:ascii="Arial" w:hAnsi="Arial" w:cs="Arial"/>
                <w:sz w:val="21"/>
                <w:szCs w:val="21"/>
              </w:rPr>
              <w:t xml:space="preserve">   </w:t>
            </w:r>
          </w:p>
        </w:tc>
        <w:tc>
          <w:tcPr>
            <w:tcW w:w="1696" w:type="dxa"/>
            <w:shd w:val="clear" w:color="auto" w:fill="FFFFFF" w:themeFill="background1"/>
          </w:tcPr>
          <w:p w14:paraId="6B89F4A8" w14:textId="77777777" w:rsidR="00165634" w:rsidRPr="001B62F9" w:rsidRDefault="00165634" w:rsidP="006641D8">
            <w:pPr>
              <w:shd w:val="clear" w:color="auto" w:fill="FFFFFF" w:themeFill="background1"/>
              <w:jc w:val="both"/>
              <w:rPr>
                <w:rFonts w:ascii="Arial" w:hAnsi="Arial" w:cs="Arial"/>
                <w:sz w:val="21"/>
                <w:szCs w:val="21"/>
              </w:rPr>
            </w:pPr>
          </w:p>
          <w:p w14:paraId="267BC22D" w14:textId="77777777" w:rsidR="00180E2C" w:rsidRPr="001B62F9" w:rsidRDefault="00180E2C" w:rsidP="006641D8">
            <w:pPr>
              <w:shd w:val="clear" w:color="auto" w:fill="FFFFFF" w:themeFill="background1"/>
              <w:jc w:val="both"/>
              <w:rPr>
                <w:rFonts w:ascii="Arial" w:hAnsi="Arial" w:cs="Arial"/>
                <w:sz w:val="21"/>
                <w:szCs w:val="21"/>
              </w:rPr>
            </w:pPr>
          </w:p>
          <w:p w14:paraId="74D4F69C" w14:textId="77777777" w:rsidR="00180E2C" w:rsidRPr="001B62F9" w:rsidRDefault="00180E2C" w:rsidP="006641D8">
            <w:pPr>
              <w:shd w:val="clear" w:color="auto" w:fill="FFFFFF" w:themeFill="background1"/>
              <w:jc w:val="both"/>
              <w:rPr>
                <w:rFonts w:ascii="Arial" w:hAnsi="Arial" w:cs="Arial"/>
                <w:sz w:val="21"/>
                <w:szCs w:val="21"/>
              </w:rPr>
            </w:pPr>
          </w:p>
          <w:p w14:paraId="2905BCB4" w14:textId="77777777" w:rsidR="00180E2C" w:rsidRPr="001B62F9" w:rsidRDefault="00180E2C" w:rsidP="006641D8">
            <w:pPr>
              <w:shd w:val="clear" w:color="auto" w:fill="FFFFFF" w:themeFill="background1"/>
              <w:jc w:val="both"/>
              <w:rPr>
                <w:rFonts w:ascii="Arial" w:hAnsi="Arial" w:cs="Arial"/>
                <w:sz w:val="21"/>
                <w:szCs w:val="21"/>
              </w:rPr>
            </w:pPr>
          </w:p>
          <w:p w14:paraId="5C250CF2" w14:textId="77777777" w:rsidR="00180E2C" w:rsidRPr="001B62F9" w:rsidRDefault="00180E2C" w:rsidP="006641D8">
            <w:pPr>
              <w:shd w:val="clear" w:color="auto" w:fill="FFFFFF" w:themeFill="background1"/>
              <w:jc w:val="both"/>
              <w:rPr>
                <w:rFonts w:ascii="Arial" w:hAnsi="Arial" w:cs="Arial"/>
                <w:sz w:val="21"/>
                <w:szCs w:val="21"/>
              </w:rPr>
            </w:pPr>
          </w:p>
          <w:p w14:paraId="146E8BAA" w14:textId="77777777" w:rsidR="00180E2C" w:rsidRPr="001B62F9" w:rsidRDefault="00180E2C" w:rsidP="006641D8">
            <w:pPr>
              <w:shd w:val="clear" w:color="auto" w:fill="FFFFFF" w:themeFill="background1"/>
              <w:jc w:val="both"/>
              <w:rPr>
                <w:rFonts w:ascii="Arial" w:hAnsi="Arial" w:cs="Arial"/>
                <w:sz w:val="21"/>
                <w:szCs w:val="21"/>
              </w:rPr>
            </w:pPr>
          </w:p>
          <w:p w14:paraId="6FF0B3E0" w14:textId="77777777" w:rsidR="00180E2C" w:rsidRPr="001B62F9" w:rsidRDefault="005B0466" w:rsidP="00180E2C">
            <w:pPr>
              <w:shd w:val="clear" w:color="auto" w:fill="FFFFFF" w:themeFill="background1"/>
              <w:jc w:val="center"/>
              <w:rPr>
                <w:rFonts w:ascii="Arial" w:hAnsi="Arial" w:cs="Arial"/>
                <w:sz w:val="21"/>
                <w:szCs w:val="21"/>
              </w:rPr>
            </w:pPr>
            <w:r w:rsidRPr="001B62F9">
              <w:rPr>
                <w:rFonts w:ascii="Arial" w:hAnsi="Arial" w:cs="Arial"/>
                <w:sz w:val="21"/>
                <w:szCs w:val="21"/>
              </w:rPr>
              <w:t>Índice de cumplimiento a la operación del Comité</w:t>
            </w:r>
          </w:p>
        </w:tc>
        <w:tc>
          <w:tcPr>
            <w:tcW w:w="2127" w:type="dxa"/>
            <w:shd w:val="clear" w:color="auto" w:fill="FFFFFF" w:themeFill="background1"/>
          </w:tcPr>
          <w:p w14:paraId="00317E48" w14:textId="77777777" w:rsidR="00165634" w:rsidRPr="001B62F9" w:rsidRDefault="00165634" w:rsidP="006641D8">
            <w:pPr>
              <w:shd w:val="clear" w:color="auto" w:fill="FFFFFF" w:themeFill="background1"/>
              <w:jc w:val="both"/>
              <w:rPr>
                <w:rFonts w:ascii="Arial" w:hAnsi="Arial" w:cs="Arial"/>
                <w:sz w:val="21"/>
                <w:szCs w:val="21"/>
              </w:rPr>
            </w:pPr>
          </w:p>
          <w:p w14:paraId="05C644D6" w14:textId="77777777" w:rsidR="00165634" w:rsidRPr="001B62F9" w:rsidRDefault="00165634" w:rsidP="006641D8">
            <w:pPr>
              <w:shd w:val="clear" w:color="auto" w:fill="FFFFFF" w:themeFill="background1"/>
              <w:jc w:val="both"/>
              <w:rPr>
                <w:rFonts w:ascii="Arial" w:hAnsi="Arial" w:cs="Arial"/>
                <w:sz w:val="21"/>
                <w:szCs w:val="21"/>
              </w:rPr>
            </w:pPr>
          </w:p>
          <w:p w14:paraId="224B6D75" w14:textId="77777777" w:rsidR="00165634" w:rsidRPr="001B62F9" w:rsidRDefault="006008CC" w:rsidP="006641D8">
            <w:pPr>
              <w:shd w:val="clear" w:color="auto" w:fill="FFFFFF" w:themeFill="background1"/>
              <w:jc w:val="both"/>
              <w:rPr>
                <w:rFonts w:ascii="Arial" w:hAnsi="Arial" w:cs="Arial"/>
                <w:b/>
                <w:i/>
                <w:sz w:val="21"/>
                <w:szCs w:val="21"/>
              </w:rPr>
            </w:pPr>
            <w:r w:rsidRPr="001B62F9">
              <w:rPr>
                <w:rFonts w:ascii="Arial" w:hAnsi="Arial" w:cs="Arial"/>
                <w:b/>
                <w:i/>
                <w:sz w:val="21"/>
                <w:szCs w:val="21"/>
              </w:rPr>
              <w:t>Junio</w:t>
            </w:r>
          </w:p>
          <w:p w14:paraId="42B2EDB1" w14:textId="77777777" w:rsidR="00165634" w:rsidRPr="001B62F9" w:rsidRDefault="00165634" w:rsidP="006641D8">
            <w:pPr>
              <w:shd w:val="clear" w:color="auto" w:fill="FFFFFF" w:themeFill="background1"/>
              <w:jc w:val="both"/>
              <w:rPr>
                <w:rFonts w:ascii="Arial" w:hAnsi="Arial" w:cs="Arial"/>
                <w:i/>
                <w:sz w:val="21"/>
                <w:szCs w:val="21"/>
              </w:rPr>
            </w:pPr>
          </w:p>
          <w:p w14:paraId="65557E32" w14:textId="77777777" w:rsidR="00165634" w:rsidRPr="001B62F9" w:rsidRDefault="00165634" w:rsidP="006641D8">
            <w:pPr>
              <w:shd w:val="clear" w:color="auto" w:fill="FFFFFF" w:themeFill="background1"/>
              <w:jc w:val="both"/>
              <w:rPr>
                <w:rFonts w:ascii="Arial" w:hAnsi="Arial" w:cs="Arial"/>
                <w:b/>
                <w:i/>
                <w:sz w:val="21"/>
                <w:szCs w:val="21"/>
              </w:rPr>
            </w:pPr>
            <w:r w:rsidRPr="001B62F9">
              <w:rPr>
                <w:rFonts w:ascii="Arial" w:hAnsi="Arial" w:cs="Arial"/>
                <w:b/>
                <w:i/>
                <w:sz w:val="21"/>
                <w:szCs w:val="21"/>
              </w:rPr>
              <w:t>Reporte a la Unidad Especializada:</w:t>
            </w:r>
          </w:p>
          <w:p w14:paraId="1BD7330F" w14:textId="77777777" w:rsidR="00165634" w:rsidRPr="001B62F9" w:rsidRDefault="00165634" w:rsidP="006641D8">
            <w:pPr>
              <w:shd w:val="clear" w:color="auto" w:fill="FFFFFF" w:themeFill="background1"/>
              <w:jc w:val="both"/>
              <w:rPr>
                <w:rFonts w:ascii="Arial" w:hAnsi="Arial" w:cs="Arial"/>
                <w:i/>
                <w:sz w:val="21"/>
                <w:szCs w:val="21"/>
              </w:rPr>
            </w:pPr>
          </w:p>
          <w:p w14:paraId="29CE99B2" w14:textId="77777777" w:rsidR="00165634" w:rsidRPr="001B62F9" w:rsidRDefault="006008CC" w:rsidP="006641D8">
            <w:pPr>
              <w:shd w:val="clear" w:color="auto" w:fill="FFFFFF" w:themeFill="background1"/>
              <w:jc w:val="both"/>
              <w:rPr>
                <w:rFonts w:ascii="Arial" w:hAnsi="Arial" w:cs="Arial"/>
                <w:i/>
                <w:sz w:val="21"/>
                <w:szCs w:val="21"/>
              </w:rPr>
            </w:pPr>
            <w:r w:rsidRPr="001B62F9">
              <w:rPr>
                <w:rFonts w:ascii="Arial" w:hAnsi="Arial" w:cs="Arial"/>
                <w:i/>
                <w:sz w:val="21"/>
                <w:szCs w:val="21"/>
              </w:rPr>
              <w:t xml:space="preserve">Informe mensual de junio. </w:t>
            </w:r>
          </w:p>
          <w:p w14:paraId="75EB13EF" w14:textId="77777777" w:rsidR="00165634" w:rsidRPr="001B62F9" w:rsidRDefault="00165634" w:rsidP="006641D8">
            <w:pPr>
              <w:shd w:val="clear" w:color="auto" w:fill="FFFFFF" w:themeFill="background1"/>
              <w:jc w:val="both"/>
              <w:rPr>
                <w:rFonts w:ascii="Arial" w:hAnsi="Arial" w:cs="Arial"/>
                <w:i/>
                <w:sz w:val="21"/>
                <w:szCs w:val="21"/>
              </w:rPr>
            </w:pPr>
          </w:p>
          <w:p w14:paraId="5668A299" w14:textId="77777777" w:rsidR="00165634" w:rsidRPr="001B62F9" w:rsidRDefault="00165634" w:rsidP="006641D8">
            <w:pPr>
              <w:shd w:val="clear" w:color="auto" w:fill="FFFFFF" w:themeFill="background1"/>
              <w:jc w:val="both"/>
              <w:rPr>
                <w:rFonts w:ascii="Arial" w:hAnsi="Arial" w:cs="Arial"/>
                <w:b/>
                <w:i/>
                <w:sz w:val="21"/>
                <w:szCs w:val="21"/>
              </w:rPr>
            </w:pPr>
            <w:r w:rsidRPr="001B62F9">
              <w:rPr>
                <w:rFonts w:ascii="Arial" w:hAnsi="Arial" w:cs="Arial"/>
                <w:b/>
                <w:i/>
                <w:sz w:val="21"/>
                <w:szCs w:val="21"/>
              </w:rPr>
              <w:t xml:space="preserve">Evidencia que debe adjuntarse al informe mensual:  </w:t>
            </w:r>
          </w:p>
          <w:p w14:paraId="07329B48" w14:textId="77777777" w:rsidR="00165634" w:rsidRPr="001B62F9" w:rsidRDefault="00165634" w:rsidP="006641D8">
            <w:pPr>
              <w:shd w:val="clear" w:color="auto" w:fill="FFFFFF" w:themeFill="background1"/>
              <w:jc w:val="both"/>
              <w:rPr>
                <w:rFonts w:ascii="Arial" w:hAnsi="Arial" w:cs="Arial"/>
                <w:i/>
                <w:sz w:val="21"/>
                <w:szCs w:val="21"/>
              </w:rPr>
            </w:pPr>
          </w:p>
          <w:p w14:paraId="3B7BC883" w14:textId="77777777" w:rsidR="00165634" w:rsidRPr="001B62F9" w:rsidRDefault="006008CC" w:rsidP="006008CC">
            <w:pPr>
              <w:jc w:val="both"/>
              <w:rPr>
                <w:rFonts w:ascii="Arial" w:hAnsi="Arial" w:cs="Arial"/>
                <w:i/>
                <w:sz w:val="21"/>
                <w:szCs w:val="21"/>
              </w:rPr>
            </w:pPr>
            <w:r w:rsidRPr="001B62F9">
              <w:rPr>
                <w:rFonts w:ascii="Arial" w:hAnsi="Arial" w:cs="Arial"/>
                <w:i/>
                <w:sz w:val="21"/>
                <w:szCs w:val="21"/>
              </w:rPr>
              <w:t>1.- Original de las encuestas aplicadas</w:t>
            </w:r>
          </w:p>
        </w:tc>
      </w:tr>
      <w:tr w:rsidR="00AC7516" w:rsidRPr="001B62F9" w14:paraId="2A1BDFAA" w14:textId="77777777" w:rsidTr="006641D8">
        <w:trPr>
          <w:trHeight w:val="841"/>
        </w:trPr>
        <w:tc>
          <w:tcPr>
            <w:tcW w:w="567" w:type="dxa"/>
            <w:shd w:val="clear" w:color="auto" w:fill="FFFFFF" w:themeFill="background1"/>
          </w:tcPr>
          <w:p w14:paraId="15D91216" w14:textId="77777777" w:rsidR="00AC7516" w:rsidRPr="001B62F9" w:rsidRDefault="00AC7516" w:rsidP="00A41CB2">
            <w:pPr>
              <w:shd w:val="clear" w:color="auto" w:fill="FFFFFF" w:themeFill="background1"/>
              <w:jc w:val="center"/>
              <w:rPr>
                <w:rFonts w:ascii="Arial" w:hAnsi="Arial" w:cs="Arial"/>
                <w:sz w:val="21"/>
                <w:szCs w:val="21"/>
              </w:rPr>
            </w:pPr>
          </w:p>
          <w:p w14:paraId="43978F9D" w14:textId="77777777" w:rsidR="00AC7516" w:rsidRPr="001B62F9" w:rsidRDefault="00AC7516" w:rsidP="00A41CB2">
            <w:pPr>
              <w:shd w:val="clear" w:color="auto" w:fill="FFFFFF" w:themeFill="background1"/>
              <w:jc w:val="center"/>
              <w:rPr>
                <w:rFonts w:ascii="Arial" w:hAnsi="Arial" w:cs="Arial"/>
                <w:sz w:val="21"/>
                <w:szCs w:val="21"/>
              </w:rPr>
            </w:pPr>
          </w:p>
          <w:p w14:paraId="286D47AA" w14:textId="77777777" w:rsidR="00AC7516" w:rsidRPr="001B62F9" w:rsidRDefault="00AC7516" w:rsidP="00A41CB2">
            <w:pPr>
              <w:shd w:val="clear" w:color="auto" w:fill="FFFFFF" w:themeFill="background1"/>
              <w:jc w:val="center"/>
              <w:rPr>
                <w:rFonts w:ascii="Arial" w:hAnsi="Arial" w:cs="Arial"/>
                <w:sz w:val="21"/>
                <w:szCs w:val="21"/>
              </w:rPr>
            </w:pPr>
          </w:p>
          <w:p w14:paraId="0362FF22" w14:textId="77777777" w:rsidR="00AC7516" w:rsidRPr="001B62F9" w:rsidRDefault="00AC7516" w:rsidP="00A41CB2">
            <w:pPr>
              <w:shd w:val="clear" w:color="auto" w:fill="FFFFFF" w:themeFill="background1"/>
              <w:jc w:val="center"/>
              <w:rPr>
                <w:rFonts w:ascii="Arial" w:hAnsi="Arial" w:cs="Arial"/>
                <w:sz w:val="21"/>
                <w:szCs w:val="21"/>
              </w:rPr>
            </w:pPr>
          </w:p>
          <w:p w14:paraId="07E25B93" w14:textId="77777777" w:rsidR="00AC7516" w:rsidRPr="001B62F9" w:rsidRDefault="00AC7516" w:rsidP="00A41CB2">
            <w:pPr>
              <w:shd w:val="clear" w:color="auto" w:fill="FFFFFF" w:themeFill="background1"/>
              <w:jc w:val="center"/>
              <w:rPr>
                <w:rFonts w:ascii="Arial" w:hAnsi="Arial" w:cs="Arial"/>
                <w:sz w:val="21"/>
                <w:szCs w:val="21"/>
              </w:rPr>
            </w:pPr>
          </w:p>
          <w:p w14:paraId="11DFCDED" w14:textId="77777777" w:rsidR="00AC7516" w:rsidRPr="001B62F9" w:rsidRDefault="00AC7516" w:rsidP="00A41CB2">
            <w:pPr>
              <w:shd w:val="clear" w:color="auto" w:fill="FFFFFF" w:themeFill="background1"/>
              <w:jc w:val="center"/>
              <w:rPr>
                <w:rFonts w:ascii="Arial" w:hAnsi="Arial" w:cs="Arial"/>
                <w:sz w:val="21"/>
                <w:szCs w:val="21"/>
              </w:rPr>
            </w:pPr>
          </w:p>
          <w:p w14:paraId="51EBC76D" w14:textId="77777777" w:rsidR="00AC7516" w:rsidRPr="001B62F9" w:rsidRDefault="00AC7516" w:rsidP="00A41CB2">
            <w:pPr>
              <w:shd w:val="clear" w:color="auto" w:fill="FFFFFF" w:themeFill="background1"/>
              <w:jc w:val="center"/>
              <w:rPr>
                <w:rFonts w:ascii="Arial" w:hAnsi="Arial" w:cs="Arial"/>
                <w:sz w:val="21"/>
                <w:szCs w:val="21"/>
              </w:rPr>
            </w:pPr>
          </w:p>
          <w:p w14:paraId="5D4E81A1" w14:textId="77777777" w:rsidR="00AC7516" w:rsidRPr="001B62F9" w:rsidRDefault="00AC7516" w:rsidP="00A41CB2">
            <w:pPr>
              <w:shd w:val="clear" w:color="auto" w:fill="FFFFFF" w:themeFill="background1"/>
              <w:jc w:val="center"/>
              <w:rPr>
                <w:rFonts w:ascii="Arial" w:hAnsi="Arial" w:cs="Arial"/>
                <w:sz w:val="21"/>
                <w:szCs w:val="21"/>
              </w:rPr>
            </w:pPr>
          </w:p>
          <w:p w14:paraId="27CFDFF2" w14:textId="77777777" w:rsidR="00AC7516" w:rsidRPr="001B62F9" w:rsidRDefault="00403712" w:rsidP="00A41CB2">
            <w:pPr>
              <w:shd w:val="clear" w:color="auto" w:fill="FFFFFF" w:themeFill="background1"/>
              <w:jc w:val="center"/>
              <w:rPr>
                <w:rFonts w:ascii="Arial" w:hAnsi="Arial" w:cs="Arial"/>
                <w:b/>
                <w:sz w:val="21"/>
                <w:szCs w:val="21"/>
              </w:rPr>
            </w:pPr>
            <w:r w:rsidRPr="001B62F9">
              <w:rPr>
                <w:rFonts w:ascii="Arial" w:hAnsi="Arial" w:cs="Arial"/>
                <w:b/>
                <w:sz w:val="21"/>
                <w:szCs w:val="21"/>
              </w:rPr>
              <w:t>13</w:t>
            </w:r>
          </w:p>
        </w:tc>
        <w:tc>
          <w:tcPr>
            <w:tcW w:w="1990" w:type="dxa"/>
            <w:shd w:val="clear" w:color="auto" w:fill="FFFFFF" w:themeFill="background1"/>
          </w:tcPr>
          <w:p w14:paraId="6CCF1450" w14:textId="77777777" w:rsidR="00AC7516" w:rsidRPr="001B62F9" w:rsidRDefault="00AC7516" w:rsidP="00A41CB2">
            <w:pPr>
              <w:shd w:val="clear" w:color="auto" w:fill="FFFFFF" w:themeFill="background1"/>
              <w:jc w:val="center"/>
              <w:rPr>
                <w:rFonts w:ascii="Arial" w:hAnsi="Arial" w:cs="Arial"/>
                <w:sz w:val="21"/>
                <w:szCs w:val="21"/>
              </w:rPr>
            </w:pPr>
          </w:p>
          <w:p w14:paraId="5F4B3340" w14:textId="77777777" w:rsidR="00AC7516" w:rsidRPr="001B62F9" w:rsidRDefault="00AC7516" w:rsidP="00A41CB2">
            <w:pPr>
              <w:shd w:val="clear" w:color="auto" w:fill="FFFFFF" w:themeFill="background1"/>
              <w:jc w:val="center"/>
              <w:rPr>
                <w:rFonts w:ascii="Arial" w:hAnsi="Arial" w:cs="Arial"/>
                <w:b/>
                <w:sz w:val="21"/>
                <w:szCs w:val="21"/>
              </w:rPr>
            </w:pPr>
          </w:p>
          <w:p w14:paraId="62FA178F" w14:textId="77777777" w:rsidR="00AC7516" w:rsidRPr="001B62F9" w:rsidRDefault="00AC7516" w:rsidP="00A41CB2">
            <w:pPr>
              <w:shd w:val="clear" w:color="auto" w:fill="FFFFFF" w:themeFill="background1"/>
              <w:jc w:val="center"/>
              <w:rPr>
                <w:rFonts w:ascii="Arial" w:hAnsi="Arial" w:cs="Arial"/>
                <w:b/>
                <w:sz w:val="21"/>
                <w:szCs w:val="21"/>
              </w:rPr>
            </w:pPr>
          </w:p>
          <w:p w14:paraId="2F66A5B6" w14:textId="77777777" w:rsidR="00AC7516" w:rsidRPr="001B62F9" w:rsidRDefault="00AC7516" w:rsidP="00A41CB2">
            <w:pPr>
              <w:shd w:val="clear" w:color="auto" w:fill="FFFFFF" w:themeFill="background1"/>
              <w:jc w:val="center"/>
              <w:rPr>
                <w:rFonts w:ascii="Arial" w:hAnsi="Arial" w:cs="Arial"/>
                <w:b/>
                <w:sz w:val="21"/>
                <w:szCs w:val="21"/>
              </w:rPr>
            </w:pPr>
          </w:p>
          <w:p w14:paraId="0FF00C04" w14:textId="77777777" w:rsidR="00AC7516" w:rsidRPr="001B62F9" w:rsidRDefault="00AC7516" w:rsidP="00A41CB2">
            <w:pPr>
              <w:shd w:val="clear" w:color="auto" w:fill="FFFFFF" w:themeFill="background1"/>
              <w:jc w:val="center"/>
              <w:rPr>
                <w:rFonts w:ascii="Arial" w:hAnsi="Arial" w:cs="Arial"/>
                <w:b/>
                <w:sz w:val="21"/>
                <w:szCs w:val="21"/>
              </w:rPr>
            </w:pPr>
          </w:p>
          <w:p w14:paraId="0709A137" w14:textId="77777777" w:rsidR="00AC7516" w:rsidRPr="001B62F9" w:rsidRDefault="00AC7516" w:rsidP="00A41CB2">
            <w:pPr>
              <w:shd w:val="clear" w:color="auto" w:fill="FFFFFF" w:themeFill="background1"/>
              <w:jc w:val="center"/>
              <w:rPr>
                <w:rFonts w:ascii="Arial" w:hAnsi="Arial" w:cs="Arial"/>
                <w:b/>
                <w:sz w:val="21"/>
                <w:szCs w:val="21"/>
              </w:rPr>
            </w:pPr>
            <w:r w:rsidRPr="001B62F9">
              <w:rPr>
                <w:rFonts w:ascii="Arial" w:hAnsi="Arial" w:cs="Arial"/>
                <w:b/>
                <w:sz w:val="21"/>
                <w:szCs w:val="21"/>
              </w:rPr>
              <w:t>Firmas de carta compromiso de cumplimiento del Código de Ética y Código de Conducta</w:t>
            </w:r>
          </w:p>
          <w:p w14:paraId="177A7175" w14:textId="77777777" w:rsidR="00AC7516" w:rsidRPr="001B62F9" w:rsidRDefault="00AC7516" w:rsidP="00A41CB2">
            <w:pPr>
              <w:shd w:val="clear" w:color="auto" w:fill="FFFFFF" w:themeFill="background1"/>
              <w:jc w:val="center"/>
              <w:rPr>
                <w:rFonts w:ascii="Arial" w:hAnsi="Arial" w:cs="Arial"/>
                <w:b/>
                <w:sz w:val="21"/>
                <w:szCs w:val="21"/>
              </w:rPr>
            </w:pPr>
          </w:p>
          <w:p w14:paraId="4F5F4B01" w14:textId="77777777" w:rsidR="00AC7516" w:rsidRPr="001B62F9" w:rsidRDefault="00AC7516" w:rsidP="00A41CB2">
            <w:pPr>
              <w:shd w:val="clear" w:color="auto" w:fill="FFFFFF" w:themeFill="background1"/>
              <w:jc w:val="center"/>
              <w:rPr>
                <w:rFonts w:ascii="Arial" w:hAnsi="Arial" w:cs="Arial"/>
                <w:b/>
                <w:sz w:val="21"/>
                <w:szCs w:val="21"/>
              </w:rPr>
            </w:pPr>
          </w:p>
        </w:tc>
        <w:tc>
          <w:tcPr>
            <w:tcW w:w="2126" w:type="dxa"/>
            <w:shd w:val="clear" w:color="auto" w:fill="FFFFFF" w:themeFill="background1"/>
          </w:tcPr>
          <w:p w14:paraId="15CD335E" w14:textId="77777777" w:rsidR="00AC7516" w:rsidRPr="001B62F9" w:rsidRDefault="00AC7516" w:rsidP="00AC7516">
            <w:pPr>
              <w:shd w:val="clear" w:color="auto" w:fill="FFFFFF" w:themeFill="background1"/>
              <w:jc w:val="both"/>
              <w:rPr>
                <w:rFonts w:ascii="Arial" w:hAnsi="Arial" w:cs="Arial"/>
                <w:sz w:val="21"/>
                <w:szCs w:val="21"/>
              </w:rPr>
            </w:pPr>
          </w:p>
          <w:p w14:paraId="7C3853FE" w14:textId="77777777" w:rsidR="00AC7516" w:rsidRPr="001B62F9" w:rsidRDefault="00AC7516" w:rsidP="00AC7516">
            <w:pPr>
              <w:shd w:val="clear" w:color="auto" w:fill="FFFFFF" w:themeFill="background1"/>
              <w:jc w:val="both"/>
              <w:rPr>
                <w:rFonts w:ascii="Arial" w:hAnsi="Arial" w:cs="Arial"/>
                <w:sz w:val="21"/>
                <w:szCs w:val="21"/>
              </w:rPr>
            </w:pPr>
            <w:r w:rsidRPr="001B62F9">
              <w:rPr>
                <w:rFonts w:ascii="Arial" w:hAnsi="Arial" w:cs="Arial"/>
                <w:sz w:val="21"/>
                <w:szCs w:val="21"/>
              </w:rPr>
              <w:t xml:space="preserve">1.- Definición de la estrategia para las </w:t>
            </w:r>
            <w:r w:rsidRPr="001B62F9">
              <w:rPr>
                <w:rFonts w:ascii="Arial" w:hAnsi="Arial" w:cs="Arial"/>
                <w:sz w:val="21"/>
                <w:szCs w:val="21"/>
              </w:rPr>
              <w:lastRenderedPageBreak/>
              <w:t xml:space="preserve">firmas de las cartas de compromiso. </w:t>
            </w:r>
          </w:p>
          <w:p w14:paraId="17FB35FB" w14:textId="77777777" w:rsidR="00AC7516" w:rsidRPr="001B62F9" w:rsidRDefault="00AC7516" w:rsidP="00AC7516">
            <w:pPr>
              <w:shd w:val="clear" w:color="auto" w:fill="FFFFFF" w:themeFill="background1"/>
              <w:jc w:val="both"/>
              <w:rPr>
                <w:rFonts w:ascii="Arial" w:hAnsi="Arial" w:cs="Arial"/>
                <w:sz w:val="21"/>
                <w:szCs w:val="21"/>
              </w:rPr>
            </w:pPr>
          </w:p>
          <w:p w14:paraId="1B5297A8" w14:textId="77777777" w:rsidR="00AC7516" w:rsidRPr="001B62F9" w:rsidRDefault="00AC7516" w:rsidP="00AC7516">
            <w:pPr>
              <w:shd w:val="clear" w:color="auto" w:fill="FFFFFF" w:themeFill="background1"/>
              <w:jc w:val="both"/>
              <w:rPr>
                <w:rFonts w:ascii="Arial" w:hAnsi="Arial" w:cs="Arial"/>
                <w:sz w:val="21"/>
                <w:szCs w:val="21"/>
              </w:rPr>
            </w:pPr>
            <w:r w:rsidRPr="001B62F9">
              <w:rPr>
                <w:rFonts w:ascii="Arial" w:hAnsi="Arial" w:cs="Arial"/>
                <w:sz w:val="21"/>
                <w:szCs w:val="21"/>
              </w:rPr>
              <w:t>2.- Recolección de cartas compromiso.</w:t>
            </w:r>
          </w:p>
        </w:tc>
        <w:tc>
          <w:tcPr>
            <w:tcW w:w="1984" w:type="dxa"/>
            <w:shd w:val="clear" w:color="auto" w:fill="FFFFFF" w:themeFill="background1"/>
          </w:tcPr>
          <w:p w14:paraId="4A90C7B8" w14:textId="77777777" w:rsidR="00AC7516" w:rsidRPr="001B62F9" w:rsidRDefault="00AC7516" w:rsidP="00AC7516">
            <w:pPr>
              <w:shd w:val="clear" w:color="auto" w:fill="FFFFFF" w:themeFill="background1"/>
              <w:jc w:val="both"/>
              <w:rPr>
                <w:rFonts w:ascii="Arial" w:hAnsi="Arial" w:cs="Arial"/>
                <w:sz w:val="21"/>
                <w:szCs w:val="21"/>
              </w:rPr>
            </w:pPr>
          </w:p>
          <w:p w14:paraId="2F4AC6D2" w14:textId="77777777" w:rsidR="00AC7516" w:rsidRPr="001B62F9" w:rsidRDefault="00AC7516" w:rsidP="00AC7516">
            <w:pPr>
              <w:shd w:val="clear" w:color="auto" w:fill="FFFFFF" w:themeFill="background1"/>
              <w:jc w:val="both"/>
              <w:rPr>
                <w:rFonts w:ascii="Arial" w:hAnsi="Arial" w:cs="Arial"/>
                <w:sz w:val="21"/>
                <w:szCs w:val="21"/>
              </w:rPr>
            </w:pPr>
            <w:r w:rsidRPr="001B62F9">
              <w:rPr>
                <w:rFonts w:ascii="Arial" w:hAnsi="Arial" w:cs="Arial"/>
                <w:sz w:val="21"/>
                <w:szCs w:val="21"/>
              </w:rPr>
              <w:t xml:space="preserve">1.- Documento donde conste la </w:t>
            </w:r>
            <w:r w:rsidRPr="001B62F9">
              <w:rPr>
                <w:rFonts w:ascii="Arial" w:hAnsi="Arial" w:cs="Arial"/>
                <w:sz w:val="21"/>
                <w:szCs w:val="21"/>
              </w:rPr>
              <w:lastRenderedPageBreak/>
              <w:t xml:space="preserve">estrategia del Comité. </w:t>
            </w:r>
          </w:p>
          <w:p w14:paraId="62BA2C1F" w14:textId="77777777" w:rsidR="00AC7516" w:rsidRPr="001B62F9" w:rsidRDefault="00AC7516" w:rsidP="00AC7516">
            <w:pPr>
              <w:shd w:val="clear" w:color="auto" w:fill="FFFFFF" w:themeFill="background1"/>
              <w:jc w:val="both"/>
              <w:rPr>
                <w:rFonts w:ascii="Arial" w:hAnsi="Arial" w:cs="Arial"/>
                <w:sz w:val="21"/>
                <w:szCs w:val="21"/>
              </w:rPr>
            </w:pPr>
            <w:r w:rsidRPr="001B62F9">
              <w:rPr>
                <w:rFonts w:ascii="Arial" w:hAnsi="Arial" w:cs="Arial"/>
                <w:sz w:val="21"/>
                <w:szCs w:val="21"/>
              </w:rPr>
              <w:t xml:space="preserve"> </w:t>
            </w:r>
          </w:p>
          <w:p w14:paraId="1B3B8631" w14:textId="77777777" w:rsidR="00AC7516" w:rsidRPr="001B62F9" w:rsidRDefault="00AC7516" w:rsidP="00AC7516">
            <w:pPr>
              <w:shd w:val="clear" w:color="auto" w:fill="FFFFFF" w:themeFill="background1"/>
              <w:jc w:val="both"/>
              <w:rPr>
                <w:rFonts w:ascii="Arial" w:hAnsi="Arial" w:cs="Arial"/>
                <w:sz w:val="21"/>
                <w:szCs w:val="21"/>
              </w:rPr>
            </w:pPr>
            <w:r w:rsidRPr="001B62F9">
              <w:rPr>
                <w:rFonts w:ascii="Arial" w:hAnsi="Arial" w:cs="Arial"/>
                <w:sz w:val="21"/>
                <w:szCs w:val="21"/>
              </w:rPr>
              <w:t>2.- Cartas compromiso firmadas.</w:t>
            </w:r>
          </w:p>
        </w:tc>
        <w:tc>
          <w:tcPr>
            <w:tcW w:w="1696" w:type="dxa"/>
            <w:shd w:val="clear" w:color="auto" w:fill="FFFFFF" w:themeFill="background1"/>
          </w:tcPr>
          <w:p w14:paraId="5597D2FA" w14:textId="77777777" w:rsidR="00AC7516" w:rsidRPr="001B62F9" w:rsidRDefault="00AC7516" w:rsidP="00AC7516">
            <w:pPr>
              <w:shd w:val="clear" w:color="auto" w:fill="FFFFFF" w:themeFill="background1"/>
              <w:jc w:val="both"/>
              <w:rPr>
                <w:rFonts w:ascii="Arial" w:hAnsi="Arial" w:cs="Arial"/>
                <w:sz w:val="21"/>
                <w:szCs w:val="21"/>
              </w:rPr>
            </w:pPr>
          </w:p>
          <w:p w14:paraId="3C859E1B" w14:textId="77777777" w:rsidR="00AC7516" w:rsidRPr="001B62F9" w:rsidRDefault="00AC7516" w:rsidP="00AC7516">
            <w:pPr>
              <w:shd w:val="clear" w:color="auto" w:fill="FFFFFF" w:themeFill="background1"/>
              <w:jc w:val="both"/>
              <w:rPr>
                <w:rFonts w:ascii="Arial" w:hAnsi="Arial" w:cs="Arial"/>
                <w:sz w:val="21"/>
                <w:szCs w:val="21"/>
              </w:rPr>
            </w:pPr>
          </w:p>
          <w:p w14:paraId="6D0F511D" w14:textId="77777777" w:rsidR="00AC7516" w:rsidRPr="001B62F9" w:rsidRDefault="00AC7516" w:rsidP="00AC7516">
            <w:pPr>
              <w:shd w:val="clear" w:color="auto" w:fill="FFFFFF" w:themeFill="background1"/>
              <w:jc w:val="center"/>
              <w:rPr>
                <w:rFonts w:ascii="Arial" w:hAnsi="Arial" w:cs="Arial"/>
                <w:sz w:val="21"/>
                <w:szCs w:val="21"/>
              </w:rPr>
            </w:pPr>
            <w:r w:rsidRPr="001B62F9">
              <w:rPr>
                <w:rFonts w:ascii="Arial" w:hAnsi="Arial" w:cs="Arial"/>
                <w:sz w:val="21"/>
                <w:szCs w:val="21"/>
              </w:rPr>
              <w:t xml:space="preserve">Índice de cumplimiento a </w:t>
            </w:r>
            <w:r w:rsidRPr="001B62F9">
              <w:rPr>
                <w:rFonts w:ascii="Arial" w:hAnsi="Arial" w:cs="Arial"/>
                <w:sz w:val="21"/>
                <w:szCs w:val="21"/>
              </w:rPr>
              <w:lastRenderedPageBreak/>
              <w:t>la difusión en materia de ética e integridad.</w:t>
            </w:r>
          </w:p>
        </w:tc>
        <w:tc>
          <w:tcPr>
            <w:tcW w:w="2127" w:type="dxa"/>
            <w:shd w:val="clear" w:color="auto" w:fill="FFFFFF" w:themeFill="background1"/>
          </w:tcPr>
          <w:p w14:paraId="7FA7C788" w14:textId="77777777" w:rsidR="00AC7516" w:rsidRPr="001B62F9" w:rsidRDefault="00AC7516" w:rsidP="00AC7516">
            <w:pPr>
              <w:shd w:val="clear" w:color="auto" w:fill="FFFFFF" w:themeFill="background1"/>
              <w:jc w:val="both"/>
              <w:rPr>
                <w:rFonts w:ascii="Arial" w:hAnsi="Arial" w:cs="Arial"/>
                <w:b/>
                <w:i/>
                <w:sz w:val="21"/>
                <w:szCs w:val="21"/>
              </w:rPr>
            </w:pPr>
          </w:p>
          <w:p w14:paraId="629EB24D" w14:textId="77777777" w:rsidR="00AC7516" w:rsidRPr="001B62F9" w:rsidRDefault="00AC7516" w:rsidP="00AC7516">
            <w:pPr>
              <w:shd w:val="clear" w:color="auto" w:fill="FFFFFF" w:themeFill="background1"/>
              <w:jc w:val="both"/>
              <w:rPr>
                <w:rFonts w:ascii="Arial" w:hAnsi="Arial" w:cs="Arial"/>
                <w:b/>
                <w:i/>
                <w:sz w:val="21"/>
                <w:szCs w:val="21"/>
              </w:rPr>
            </w:pPr>
            <w:r w:rsidRPr="001B62F9">
              <w:rPr>
                <w:rFonts w:ascii="Arial" w:hAnsi="Arial" w:cs="Arial"/>
                <w:b/>
                <w:i/>
                <w:sz w:val="21"/>
                <w:szCs w:val="21"/>
              </w:rPr>
              <w:t>Junio</w:t>
            </w:r>
          </w:p>
          <w:p w14:paraId="7D2B2496" w14:textId="77777777" w:rsidR="00AC7516" w:rsidRPr="001B62F9" w:rsidRDefault="00AC7516" w:rsidP="00AC7516">
            <w:pPr>
              <w:shd w:val="clear" w:color="auto" w:fill="FFFFFF" w:themeFill="background1"/>
              <w:jc w:val="both"/>
              <w:rPr>
                <w:rFonts w:ascii="Arial" w:hAnsi="Arial" w:cs="Arial"/>
                <w:b/>
                <w:i/>
                <w:sz w:val="21"/>
                <w:szCs w:val="21"/>
              </w:rPr>
            </w:pPr>
          </w:p>
          <w:p w14:paraId="7B278EEA" w14:textId="77777777" w:rsidR="00AC7516" w:rsidRPr="001B62F9" w:rsidRDefault="00AC7516" w:rsidP="00AC7516">
            <w:pPr>
              <w:shd w:val="clear" w:color="auto" w:fill="FFFFFF" w:themeFill="background1"/>
              <w:jc w:val="both"/>
              <w:rPr>
                <w:rFonts w:ascii="Arial" w:hAnsi="Arial" w:cs="Arial"/>
                <w:b/>
                <w:i/>
                <w:sz w:val="21"/>
                <w:szCs w:val="21"/>
              </w:rPr>
            </w:pPr>
            <w:r w:rsidRPr="001B62F9">
              <w:rPr>
                <w:rFonts w:ascii="Arial" w:hAnsi="Arial" w:cs="Arial"/>
                <w:b/>
                <w:i/>
                <w:sz w:val="21"/>
                <w:szCs w:val="21"/>
              </w:rPr>
              <w:lastRenderedPageBreak/>
              <w:t>Reporte a la Unidad Especializada:</w:t>
            </w:r>
          </w:p>
          <w:p w14:paraId="37A2B419" w14:textId="77777777" w:rsidR="00AC7516" w:rsidRPr="001B62F9" w:rsidRDefault="00AC7516" w:rsidP="00AC7516">
            <w:pPr>
              <w:shd w:val="clear" w:color="auto" w:fill="FFFFFF" w:themeFill="background1"/>
              <w:jc w:val="both"/>
              <w:rPr>
                <w:rFonts w:ascii="Arial" w:hAnsi="Arial" w:cs="Arial"/>
                <w:i/>
                <w:sz w:val="21"/>
                <w:szCs w:val="21"/>
              </w:rPr>
            </w:pPr>
          </w:p>
          <w:p w14:paraId="77E3FE1E" w14:textId="77777777" w:rsidR="00AC7516" w:rsidRPr="001B62F9" w:rsidRDefault="00AC7516" w:rsidP="00AC7516">
            <w:pPr>
              <w:shd w:val="clear" w:color="auto" w:fill="FFFFFF" w:themeFill="background1"/>
              <w:jc w:val="both"/>
              <w:rPr>
                <w:rFonts w:ascii="Arial" w:hAnsi="Arial" w:cs="Arial"/>
                <w:i/>
                <w:sz w:val="21"/>
                <w:szCs w:val="21"/>
              </w:rPr>
            </w:pPr>
            <w:r w:rsidRPr="001B62F9">
              <w:rPr>
                <w:rFonts w:ascii="Arial" w:hAnsi="Arial" w:cs="Arial"/>
                <w:i/>
                <w:sz w:val="21"/>
                <w:szCs w:val="21"/>
              </w:rPr>
              <w:t xml:space="preserve">Informe mensual de junio. </w:t>
            </w:r>
          </w:p>
          <w:p w14:paraId="0098B957" w14:textId="77777777" w:rsidR="00AC7516" w:rsidRPr="001B62F9" w:rsidRDefault="00AC7516" w:rsidP="00AC7516">
            <w:pPr>
              <w:shd w:val="clear" w:color="auto" w:fill="FFFFFF" w:themeFill="background1"/>
              <w:jc w:val="both"/>
              <w:rPr>
                <w:rFonts w:ascii="Arial" w:hAnsi="Arial" w:cs="Arial"/>
                <w:i/>
                <w:sz w:val="21"/>
                <w:szCs w:val="21"/>
              </w:rPr>
            </w:pPr>
          </w:p>
          <w:p w14:paraId="7E0AFC91" w14:textId="77777777" w:rsidR="00AC7516" w:rsidRPr="001B62F9" w:rsidRDefault="00AC7516" w:rsidP="00AC7516">
            <w:pPr>
              <w:shd w:val="clear" w:color="auto" w:fill="FFFFFF" w:themeFill="background1"/>
              <w:jc w:val="both"/>
              <w:rPr>
                <w:rFonts w:ascii="Arial" w:hAnsi="Arial" w:cs="Arial"/>
                <w:b/>
                <w:i/>
                <w:sz w:val="21"/>
                <w:szCs w:val="21"/>
              </w:rPr>
            </w:pPr>
            <w:r w:rsidRPr="001B62F9">
              <w:rPr>
                <w:rFonts w:ascii="Arial" w:hAnsi="Arial" w:cs="Arial"/>
                <w:b/>
                <w:i/>
                <w:sz w:val="21"/>
                <w:szCs w:val="21"/>
              </w:rPr>
              <w:t xml:space="preserve">Evidencia que debe adjuntarse al informe mensual:  </w:t>
            </w:r>
          </w:p>
          <w:p w14:paraId="06884F33" w14:textId="77777777" w:rsidR="00AC7516" w:rsidRPr="001B62F9" w:rsidRDefault="00AC7516" w:rsidP="00AC7516">
            <w:pPr>
              <w:shd w:val="clear" w:color="auto" w:fill="FFFFFF" w:themeFill="background1"/>
              <w:jc w:val="both"/>
              <w:rPr>
                <w:rFonts w:ascii="Arial" w:hAnsi="Arial" w:cs="Arial"/>
                <w:i/>
                <w:sz w:val="21"/>
                <w:szCs w:val="21"/>
              </w:rPr>
            </w:pPr>
          </w:p>
          <w:p w14:paraId="36531498" w14:textId="77777777" w:rsidR="00AC7516" w:rsidRPr="001B62F9" w:rsidRDefault="00AC7516" w:rsidP="00AC7516">
            <w:pPr>
              <w:shd w:val="clear" w:color="auto" w:fill="FFFFFF" w:themeFill="background1"/>
              <w:jc w:val="both"/>
              <w:rPr>
                <w:rFonts w:ascii="Arial" w:hAnsi="Arial" w:cs="Arial"/>
                <w:i/>
                <w:sz w:val="21"/>
                <w:szCs w:val="21"/>
              </w:rPr>
            </w:pPr>
            <w:r w:rsidRPr="001B62F9">
              <w:rPr>
                <w:rFonts w:ascii="Arial" w:hAnsi="Arial" w:cs="Arial"/>
                <w:i/>
                <w:sz w:val="21"/>
                <w:szCs w:val="21"/>
              </w:rPr>
              <w:t xml:space="preserve">1. Original de las cartas de compromiso. </w:t>
            </w:r>
          </w:p>
          <w:p w14:paraId="2C49E67C" w14:textId="77777777" w:rsidR="00AC7516" w:rsidRPr="001B62F9" w:rsidRDefault="00AC7516" w:rsidP="00AC7516">
            <w:pPr>
              <w:shd w:val="clear" w:color="auto" w:fill="FFFFFF" w:themeFill="background1"/>
              <w:jc w:val="both"/>
              <w:rPr>
                <w:rFonts w:ascii="Arial" w:hAnsi="Arial" w:cs="Arial"/>
                <w:sz w:val="21"/>
                <w:szCs w:val="21"/>
              </w:rPr>
            </w:pPr>
          </w:p>
        </w:tc>
      </w:tr>
      <w:tr w:rsidR="00165634" w:rsidRPr="001B62F9" w14:paraId="578F2CCA" w14:textId="77777777" w:rsidTr="006641D8">
        <w:trPr>
          <w:trHeight w:val="841"/>
        </w:trPr>
        <w:tc>
          <w:tcPr>
            <w:tcW w:w="567" w:type="dxa"/>
            <w:shd w:val="clear" w:color="auto" w:fill="FFFFFF" w:themeFill="background1"/>
          </w:tcPr>
          <w:p w14:paraId="0A605494" w14:textId="77777777" w:rsidR="00165634" w:rsidRPr="001B62F9" w:rsidRDefault="00165634" w:rsidP="00A41CB2">
            <w:pPr>
              <w:shd w:val="clear" w:color="auto" w:fill="FFFFFF" w:themeFill="background1"/>
              <w:jc w:val="center"/>
              <w:rPr>
                <w:rFonts w:ascii="Arial" w:hAnsi="Arial" w:cs="Arial"/>
                <w:sz w:val="21"/>
                <w:szCs w:val="21"/>
              </w:rPr>
            </w:pPr>
          </w:p>
          <w:p w14:paraId="2C9960BF" w14:textId="77777777" w:rsidR="00165634" w:rsidRPr="001B62F9" w:rsidRDefault="00165634" w:rsidP="00A41CB2">
            <w:pPr>
              <w:shd w:val="clear" w:color="auto" w:fill="FFFFFF" w:themeFill="background1"/>
              <w:jc w:val="center"/>
              <w:rPr>
                <w:rFonts w:ascii="Arial" w:hAnsi="Arial" w:cs="Arial"/>
                <w:sz w:val="21"/>
                <w:szCs w:val="21"/>
              </w:rPr>
            </w:pPr>
          </w:p>
          <w:p w14:paraId="132154F5" w14:textId="77777777" w:rsidR="00165634" w:rsidRPr="001B62F9" w:rsidRDefault="00165634" w:rsidP="00A41CB2">
            <w:pPr>
              <w:shd w:val="clear" w:color="auto" w:fill="FFFFFF" w:themeFill="background1"/>
              <w:jc w:val="center"/>
              <w:rPr>
                <w:rFonts w:ascii="Arial" w:hAnsi="Arial" w:cs="Arial"/>
                <w:sz w:val="21"/>
                <w:szCs w:val="21"/>
              </w:rPr>
            </w:pPr>
          </w:p>
          <w:p w14:paraId="00C4FF1E" w14:textId="77777777" w:rsidR="00165634" w:rsidRPr="001B62F9" w:rsidRDefault="00165634" w:rsidP="00A41CB2">
            <w:pPr>
              <w:shd w:val="clear" w:color="auto" w:fill="FFFFFF" w:themeFill="background1"/>
              <w:jc w:val="center"/>
              <w:rPr>
                <w:rFonts w:ascii="Arial" w:hAnsi="Arial" w:cs="Arial"/>
                <w:sz w:val="21"/>
                <w:szCs w:val="21"/>
              </w:rPr>
            </w:pPr>
          </w:p>
          <w:p w14:paraId="207BD9A6" w14:textId="77777777" w:rsidR="00165634" w:rsidRPr="001B62F9" w:rsidRDefault="00165634" w:rsidP="00A41CB2">
            <w:pPr>
              <w:shd w:val="clear" w:color="auto" w:fill="FFFFFF" w:themeFill="background1"/>
              <w:jc w:val="center"/>
              <w:rPr>
                <w:rFonts w:ascii="Arial" w:hAnsi="Arial" w:cs="Arial"/>
                <w:sz w:val="21"/>
                <w:szCs w:val="21"/>
              </w:rPr>
            </w:pPr>
          </w:p>
          <w:p w14:paraId="4A596E2D" w14:textId="77777777" w:rsidR="00165634" w:rsidRPr="001B62F9" w:rsidRDefault="00165634" w:rsidP="00A41CB2">
            <w:pPr>
              <w:shd w:val="clear" w:color="auto" w:fill="FFFFFF" w:themeFill="background1"/>
              <w:jc w:val="center"/>
              <w:rPr>
                <w:rFonts w:ascii="Arial" w:hAnsi="Arial" w:cs="Arial"/>
                <w:sz w:val="21"/>
                <w:szCs w:val="21"/>
              </w:rPr>
            </w:pPr>
          </w:p>
          <w:p w14:paraId="63E49484" w14:textId="77777777" w:rsidR="00165634" w:rsidRPr="001B62F9" w:rsidRDefault="00165634" w:rsidP="00A41CB2">
            <w:pPr>
              <w:shd w:val="clear" w:color="auto" w:fill="FFFFFF" w:themeFill="background1"/>
              <w:jc w:val="center"/>
              <w:rPr>
                <w:rFonts w:ascii="Arial" w:hAnsi="Arial" w:cs="Arial"/>
                <w:sz w:val="21"/>
                <w:szCs w:val="21"/>
              </w:rPr>
            </w:pPr>
          </w:p>
          <w:p w14:paraId="53227E25" w14:textId="77777777" w:rsidR="00165634" w:rsidRPr="001B62F9" w:rsidRDefault="00165634" w:rsidP="00A41CB2">
            <w:pPr>
              <w:shd w:val="clear" w:color="auto" w:fill="FFFFFF" w:themeFill="background1"/>
              <w:jc w:val="center"/>
              <w:rPr>
                <w:rFonts w:ascii="Arial" w:hAnsi="Arial" w:cs="Arial"/>
                <w:sz w:val="21"/>
                <w:szCs w:val="21"/>
              </w:rPr>
            </w:pPr>
          </w:p>
          <w:p w14:paraId="6D4E2462" w14:textId="77777777" w:rsidR="00165634" w:rsidRPr="001B62F9" w:rsidRDefault="00403712" w:rsidP="00A41CB2">
            <w:pPr>
              <w:shd w:val="clear" w:color="auto" w:fill="FFFFFF" w:themeFill="background1"/>
              <w:jc w:val="center"/>
              <w:rPr>
                <w:rFonts w:ascii="Arial" w:hAnsi="Arial" w:cs="Arial"/>
                <w:b/>
                <w:sz w:val="21"/>
                <w:szCs w:val="21"/>
              </w:rPr>
            </w:pPr>
            <w:r w:rsidRPr="001B62F9">
              <w:rPr>
                <w:rFonts w:ascii="Arial" w:hAnsi="Arial" w:cs="Arial"/>
                <w:b/>
                <w:sz w:val="21"/>
                <w:szCs w:val="21"/>
              </w:rPr>
              <w:t>14</w:t>
            </w:r>
          </w:p>
        </w:tc>
        <w:tc>
          <w:tcPr>
            <w:tcW w:w="1990" w:type="dxa"/>
            <w:shd w:val="clear" w:color="auto" w:fill="FFFFFF" w:themeFill="background1"/>
          </w:tcPr>
          <w:p w14:paraId="69D6C6B9" w14:textId="77777777" w:rsidR="00165634" w:rsidRPr="001B62F9" w:rsidRDefault="00165634" w:rsidP="00A41CB2">
            <w:pPr>
              <w:shd w:val="clear" w:color="auto" w:fill="FFFFFF" w:themeFill="background1"/>
              <w:jc w:val="center"/>
              <w:rPr>
                <w:rFonts w:ascii="Arial" w:hAnsi="Arial" w:cs="Arial"/>
                <w:sz w:val="21"/>
                <w:szCs w:val="21"/>
              </w:rPr>
            </w:pPr>
          </w:p>
          <w:p w14:paraId="6F92A29D" w14:textId="77777777" w:rsidR="00165634" w:rsidRPr="001B62F9" w:rsidRDefault="00165634" w:rsidP="00A41CB2">
            <w:pPr>
              <w:shd w:val="clear" w:color="auto" w:fill="FFFFFF" w:themeFill="background1"/>
              <w:jc w:val="center"/>
              <w:rPr>
                <w:rFonts w:ascii="Arial" w:hAnsi="Arial" w:cs="Arial"/>
                <w:b/>
                <w:sz w:val="21"/>
                <w:szCs w:val="21"/>
              </w:rPr>
            </w:pPr>
          </w:p>
          <w:p w14:paraId="67754117" w14:textId="77777777" w:rsidR="00165634" w:rsidRPr="001B62F9" w:rsidRDefault="00165634" w:rsidP="00A41CB2">
            <w:pPr>
              <w:shd w:val="clear" w:color="auto" w:fill="FFFFFF" w:themeFill="background1"/>
              <w:jc w:val="center"/>
              <w:rPr>
                <w:rFonts w:ascii="Arial" w:hAnsi="Arial" w:cs="Arial"/>
                <w:b/>
                <w:sz w:val="21"/>
                <w:szCs w:val="21"/>
              </w:rPr>
            </w:pPr>
          </w:p>
          <w:p w14:paraId="184F0A77" w14:textId="77777777" w:rsidR="00165634" w:rsidRPr="001B62F9" w:rsidRDefault="00165634" w:rsidP="00A41CB2">
            <w:pPr>
              <w:shd w:val="clear" w:color="auto" w:fill="FFFFFF" w:themeFill="background1"/>
              <w:jc w:val="center"/>
              <w:rPr>
                <w:rFonts w:ascii="Arial" w:hAnsi="Arial" w:cs="Arial"/>
                <w:b/>
                <w:sz w:val="21"/>
                <w:szCs w:val="21"/>
              </w:rPr>
            </w:pPr>
          </w:p>
          <w:p w14:paraId="2B513B6B" w14:textId="77777777" w:rsidR="00165634" w:rsidRPr="001B62F9" w:rsidRDefault="00165634" w:rsidP="00A41CB2">
            <w:pPr>
              <w:shd w:val="clear" w:color="auto" w:fill="FFFFFF" w:themeFill="background1"/>
              <w:jc w:val="center"/>
              <w:rPr>
                <w:rFonts w:ascii="Arial" w:hAnsi="Arial" w:cs="Arial"/>
                <w:b/>
                <w:sz w:val="21"/>
                <w:szCs w:val="21"/>
              </w:rPr>
            </w:pPr>
          </w:p>
          <w:p w14:paraId="66613696" w14:textId="77777777" w:rsidR="00165634" w:rsidRPr="001B62F9" w:rsidRDefault="00AA1CD9" w:rsidP="00A41CB2">
            <w:pPr>
              <w:shd w:val="clear" w:color="auto" w:fill="FFFFFF" w:themeFill="background1"/>
              <w:jc w:val="center"/>
              <w:rPr>
                <w:rFonts w:ascii="Arial" w:hAnsi="Arial" w:cs="Arial"/>
                <w:b/>
                <w:sz w:val="21"/>
                <w:szCs w:val="21"/>
              </w:rPr>
            </w:pPr>
            <w:r w:rsidRPr="001B62F9">
              <w:rPr>
                <w:rFonts w:ascii="Arial" w:hAnsi="Arial" w:cs="Arial"/>
                <w:b/>
                <w:sz w:val="21"/>
                <w:szCs w:val="21"/>
              </w:rPr>
              <w:t>Taller de casos prácticos de denuncias</w:t>
            </w:r>
            <w:r w:rsidR="00165634" w:rsidRPr="001B62F9">
              <w:rPr>
                <w:rFonts w:ascii="Arial" w:hAnsi="Arial" w:cs="Arial"/>
                <w:b/>
                <w:sz w:val="21"/>
                <w:szCs w:val="21"/>
              </w:rPr>
              <w:t xml:space="preserve"> </w:t>
            </w:r>
            <w:r w:rsidRPr="001B62F9">
              <w:rPr>
                <w:rFonts w:ascii="Arial" w:hAnsi="Arial" w:cs="Arial"/>
                <w:b/>
                <w:sz w:val="21"/>
                <w:szCs w:val="21"/>
              </w:rPr>
              <w:t>por trasgresión a principios y valores</w:t>
            </w:r>
            <w:r w:rsidR="003F20EA">
              <w:rPr>
                <w:rFonts w:ascii="Arial" w:hAnsi="Arial" w:cs="Arial"/>
                <w:b/>
                <w:sz w:val="21"/>
                <w:szCs w:val="21"/>
              </w:rPr>
              <w:t xml:space="preserve"> / </w:t>
            </w:r>
            <w:r w:rsidR="003F20EA" w:rsidRPr="003F20EA">
              <w:rPr>
                <w:rFonts w:ascii="Arial" w:hAnsi="Arial" w:cs="Arial"/>
                <w:b/>
                <w:sz w:val="23"/>
                <w:szCs w:val="23"/>
              </w:rPr>
              <w:t xml:space="preserve">denuncia por hostigamiento sexual y/o acoso sexual.  </w:t>
            </w:r>
          </w:p>
        </w:tc>
        <w:tc>
          <w:tcPr>
            <w:tcW w:w="2126" w:type="dxa"/>
            <w:shd w:val="clear" w:color="auto" w:fill="FFFFFF" w:themeFill="background1"/>
          </w:tcPr>
          <w:p w14:paraId="3A77F39B" w14:textId="77777777" w:rsidR="00165634" w:rsidRPr="001B62F9" w:rsidRDefault="00165634" w:rsidP="006641D8">
            <w:pPr>
              <w:shd w:val="clear" w:color="auto" w:fill="FFFFFF" w:themeFill="background1"/>
              <w:jc w:val="both"/>
              <w:rPr>
                <w:rFonts w:ascii="Arial" w:hAnsi="Arial" w:cs="Arial"/>
                <w:sz w:val="21"/>
                <w:szCs w:val="21"/>
              </w:rPr>
            </w:pPr>
          </w:p>
          <w:p w14:paraId="26C9565B" w14:textId="77777777" w:rsidR="00165634" w:rsidRPr="001B62F9" w:rsidRDefault="00165634" w:rsidP="00AA1CD9">
            <w:pPr>
              <w:shd w:val="clear" w:color="auto" w:fill="FFFFFF" w:themeFill="background1"/>
              <w:jc w:val="both"/>
              <w:rPr>
                <w:rFonts w:ascii="Arial" w:hAnsi="Arial" w:cs="Arial"/>
                <w:sz w:val="21"/>
                <w:szCs w:val="21"/>
              </w:rPr>
            </w:pPr>
            <w:r w:rsidRPr="001B62F9">
              <w:rPr>
                <w:rFonts w:ascii="Arial" w:hAnsi="Arial" w:cs="Arial"/>
                <w:sz w:val="21"/>
                <w:szCs w:val="21"/>
              </w:rPr>
              <w:t xml:space="preserve">1.- </w:t>
            </w:r>
            <w:r w:rsidR="00AA1CD9" w:rsidRPr="001B62F9">
              <w:rPr>
                <w:rFonts w:ascii="Arial" w:hAnsi="Arial" w:cs="Arial"/>
                <w:sz w:val="21"/>
                <w:szCs w:val="21"/>
              </w:rPr>
              <w:t xml:space="preserve">Recepción del Comité del caso práctico que deberá desarrollar y que sea determinado por la Unidad Especializada. </w:t>
            </w:r>
          </w:p>
          <w:p w14:paraId="15029AC2" w14:textId="77777777" w:rsidR="00165634" w:rsidRPr="001B62F9" w:rsidRDefault="00165634" w:rsidP="006641D8">
            <w:pPr>
              <w:shd w:val="clear" w:color="auto" w:fill="FFFFFF" w:themeFill="background1"/>
              <w:jc w:val="both"/>
              <w:rPr>
                <w:rFonts w:ascii="Arial" w:hAnsi="Arial" w:cs="Arial"/>
                <w:sz w:val="21"/>
                <w:szCs w:val="21"/>
              </w:rPr>
            </w:pPr>
          </w:p>
          <w:p w14:paraId="1FF7B2B6" w14:textId="77777777" w:rsidR="00165634" w:rsidRPr="001B62F9" w:rsidRDefault="00AA1CD9" w:rsidP="006641D8">
            <w:pPr>
              <w:shd w:val="clear" w:color="auto" w:fill="FFFFFF" w:themeFill="background1"/>
              <w:jc w:val="both"/>
              <w:rPr>
                <w:rFonts w:ascii="Arial" w:hAnsi="Arial" w:cs="Arial"/>
                <w:sz w:val="21"/>
                <w:szCs w:val="21"/>
              </w:rPr>
            </w:pPr>
            <w:r w:rsidRPr="001B62F9">
              <w:rPr>
                <w:rFonts w:ascii="Arial" w:hAnsi="Arial" w:cs="Arial"/>
                <w:sz w:val="21"/>
                <w:szCs w:val="21"/>
              </w:rPr>
              <w:t>2.- Desarrollo y resolución del caso pr</w:t>
            </w:r>
            <w:r w:rsidR="0030564E" w:rsidRPr="001B62F9">
              <w:rPr>
                <w:rFonts w:ascii="Arial" w:hAnsi="Arial" w:cs="Arial"/>
                <w:sz w:val="21"/>
                <w:szCs w:val="21"/>
              </w:rPr>
              <w:t>áctico, bajo los lineamientos determinados por la Unidad Especializada.</w:t>
            </w:r>
          </w:p>
          <w:p w14:paraId="7C8FA65D" w14:textId="77777777" w:rsidR="00165634" w:rsidRPr="001B62F9" w:rsidRDefault="00165634" w:rsidP="006641D8">
            <w:pPr>
              <w:shd w:val="clear" w:color="auto" w:fill="FFFFFF" w:themeFill="background1"/>
              <w:jc w:val="both"/>
              <w:rPr>
                <w:rFonts w:ascii="Arial" w:hAnsi="Arial" w:cs="Arial"/>
                <w:sz w:val="21"/>
                <w:szCs w:val="21"/>
              </w:rPr>
            </w:pPr>
          </w:p>
        </w:tc>
        <w:tc>
          <w:tcPr>
            <w:tcW w:w="1984" w:type="dxa"/>
            <w:shd w:val="clear" w:color="auto" w:fill="FFFFFF" w:themeFill="background1"/>
          </w:tcPr>
          <w:p w14:paraId="2DEE2B1B" w14:textId="77777777" w:rsidR="00165634" w:rsidRPr="001B62F9" w:rsidRDefault="00165634" w:rsidP="006641D8">
            <w:pPr>
              <w:shd w:val="clear" w:color="auto" w:fill="FFFFFF" w:themeFill="background1"/>
              <w:jc w:val="both"/>
              <w:rPr>
                <w:rFonts w:ascii="Arial" w:hAnsi="Arial" w:cs="Arial"/>
                <w:sz w:val="21"/>
                <w:szCs w:val="21"/>
              </w:rPr>
            </w:pPr>
          </w:p>
          <w:p w14:paraId="24F88540" w14:textId="77777777" w:rsidR="00165634" w:rsidRPr="001B62F9" w:rsidRDefault="00165634" w:rsidP="006641D8">
            <w:pPr>
              <w:shd w:val="clear" w:color="auto" w:fill="FFFFFF" w:themeFill="background1"/>
              <w:jc w:val="both"/>
              <w:rPr>
                <w:rFonts w:ascii="Arial" w:hAnsi="Arial" w:cs="Arial"/>
                <w:sz w:val="21"/>
                <w:szCs w:val="21"/>
              </w:rPr>
            </w:pPr>
            <w:r w:rsidRPr="001B62F9">
              <w:rPr>
                <w:rFonts w:ascii="Arial" w:hAnsi="Arial" w:cs="Arial"/>
                <w:sz w:val="21"/>
                <w:szCs w:val="21"/>
              </w:rPr>
              <w:t xml:space="preserve">1.- </w:t>
            </w:r>
            <w:r w:rsidR="00AA1CD9" w:rsidRPr="001B62F9">
              <w:rPr>
                <w:rFonts w:ascii="Arial" w:hAnsi="Arial" w:cs="Arial"/>
                <w:sz w:val="21"/>
                <w:szCs w:val="21"/>
              </w:rPr>
              <w:t xml:space="preserve">Análisis del caso práctico emitido por la Unidad Especializada. </w:t>
            </w:r>
          </w:p>
          <w:p w14:paraId="6D1CA4F1" w14:textId="77777777" w:rsidR="00165634" w:rsidRPr="001B62F9" w:rsidRDefault="00165634" w:rsidP="006641D8">
            <w:pPr>
              <w:shd w:val="clear" w:color="auto" w:fill="FFFFFF" w:themeFill="background1"/>
              <w:jc w:val="both"/>
              <w:rPr>
                <w:rFonts w:ascii="Arial" w:hAnsi="Arial" w:cs="Arial"/>
                <w:sz w:val="21"/>
                <w:szCs w:val="21"/>
              </w:rPr>
            </w:pPr>
          </w:p>
          <w:p w14:paraId="7EF09055" w14:textId="77777777" w:rsidR="00AA1CD9" w:rsidRPr="001B62F9" w:rsidRDefault="00AA1CD9" w:rsidP="006641D8">
            <w:pPr>
              <w:shd w:val="clear" w:color="auto" w:fill="FFFFFF" w:themeFill="background1"/>
              <w:jc w:val="both"/>
              <w:rPr>
                <w:rFonts w:ascii="Arial" w:hAnsi="Arial" w:cs="Arial"/>
                <w:sz w:val="21"/>
                <w:szCs w:val="21"/>
              </w:rPr>
            </w:pPr>
          </w:p>
          <w:p w14:paraId="6DDE0489" w14:textId="77777777" w:rsidR="00AA1CD9" w:rsidRPr="001B62F9" w:rsidRDefault="00AA1CD9" w:rsidP="006641D8">
            <w:pPr>
              <w:shd w:val="clear" w:color="auto" w:fill="FFFFFF" w:themeFill="background1"/>
              <w:jc w:val="both"/>
              <w:rPr>
                <w:rFonts w:ascii="Arial" w:hAnsi="Arial" w:cs="Arial"/>
                <w:sz w:val="21"/>
                <w:szCs w:val="21"/>
              </w:rPr>
            </w:pPr>
          </w:p>
          <w:p w14:paraId="7960FF1E" w14:textId="77777777" w:rsidR="00AA1CD9" w:rsidRPr="001B62F9" w:rsidRDefault="00AA1CD9" w:rsidP="006641D8">
            <w:pPr>
              <w:shd w:val="clear" w:color="auto" w:fill="FFFFFF" w:themeFill="background1"/>
              <w:jc w:val="both"/>
              <w:rPr>
                <w:rFonts w:ascii="Arial" w:hAnsi="Arial" w:cs="Arial"/>
                <w:sz w:val="21"/>
                <w:szCs w:val="21"/>
              </w:rPr>
            </w:pPr>
          </w:p>
          <w:p w14:paraId="19280BC6" w14:textId="77777777" w:rsidR="00AA1CD9" w:rsidRPr="001B62F9" w:rsidRDefault="00AA1CD9" w:rsidP="006641D8">
            <w:pPr>
              <w:shd w:val="clear" w:color="auto" w:fill="FFFFFF" w:themeFill="background1"/>
              <w:jc w:val="both"/>
              <w:rPr>
                <w:rFonts w:ascii="Arial" w:hAnsi="Arial" w:cs="Arial"/>
                <w:sz w:val="21"/>
                <w:szCs w:val="21"/>
              </w:rPr>
            </w:pPr>
            <w:r w:rsidRPr="001B62F9">
              <w:rPr>
                <w:rFonts w:ascii="Arial" w:hAnsi="Arial" w:cs="Arial"/>
                <w:sz w:val="21"/>
                <w:szCs w:val="21"/>
              </w:rPr>
              <w:t xml:space="preserve">2.- Medida preventiva y resolución del caso. </w:t>
            </w:r>
          </w:p>
          <w:p w14:paraId="305877BC" w14:textId="77777777" w:rsidR="00165634" w:rsidRPr="001B62F9" w:rsidRDefault="00165634" w:rsidP="006641D8">
            <w:pPr>
              <w:shd w:val="clear" w:color="auto" w:fill="FFFFFF" w:themeFill="background1"/>
              <w:jc w:val="both"/>
              <w:rPr>
                <w:rFonts w:ascii="Arial" w:hAnsi="Arial" w:cs="Arial"/>
                <w:sz w:val="21"/>
                <w:szCs w:val="21"/>
              </w:rPr>
            </w:pPr>
          </w:p>
          <w:p w14:paraId="4CF621BE" w14:textId="77777777" w:rsidR="00165634" w:rsidRPr="001B62F9" w:rsidRDefault="00165634" w:rsidP="006641D8">
            <w:pPr>
              <w:shd w:val="clear" w:color="auto" w:fill="FFFFFF" w:themeFill="background1"/>
              <w:jc w:val="both"/>
              <w:rPr>
                <w:rFonts w:ascii="Arial" w:hAnsi="Arial" w:cs="Arial"/>
                <w:sz w:val="21"/>
                <w:szCs w:val="21"/>
              </w:rPr>
            </w:pPr>
          </w:p>
          <w:p w14:paraId="19794394" w14:textId="77777777" w:rsidR="00165634" w:rsidRPr="001B62F9" w:rsidRDefault="00165634" w:rsidP="006641D8">
            <w:pPr>
              <w:shd w:val="clear" w:color="auto" w:fill="FFFFFF" w:themeFill="background1"/>
              <w:jc w:val="both"/>
              <w:rPr>
                <w:rFonts w:ascii="Arial" w:hAnsi="Arial" w:cs="Arial"/>
                <w:sz w:val="21"/>
                <w:szCs w:val="21"/>
              </w:rPr>
            </w:pPr>
          </w:p>
          <w:p w14:paraId="5C22382A" w14:textId="77777777" w:rsidR="00165634" w:rsidRPr="001B62F9" w:rsidRDefault="00165634" w:rsidP="006641D8">
            <w:pPr>
              <w:shd w:val="clear" w:color="auto" w:fill="FFFFFF" w:themeFill="background1"/>
              <w:jc w:val="both"/>
              <w:rPr>
                <w:rFonts w:ascii="Arial" w:hAnsi="Arial" w:cs="Arial"/>
                <w:sz w:val="21"/>
                <w:szCs w:val="21"/>
              </w:rPr>
            </w:pPr>
          </w:p>
        </w:tc>
        <w:tc>
          <w:tcPr>
            <w:tcW w:w="1696" w:type="dxa"/>
            <w:shd w:val="clear" w:color="auto" w:fill="FFFFFF" w:themeFill="background1"/>
          </w:tcPr>
          <w:p w14:paraId="27D19454" w14:textId="77777777" w:rsidR="00165634" w:rsidRPr="001B62F9" w:rsidRDefault="00165634" w:rsidP="006641D8">
            <w:pPr>
              <w:shd w:val="clear" w:color="auto" w:fill="FFFFFF" w:themeFill="background1"/>
              <w:jc w:val="both"/>
              <w:rPr>
                <w:rFonts w:ascii="Arial" w:hAnsi="Arial" w:cs="Arial"/>
                <w:sz w:val="21"/>
                <w:szCs w:val="21"/>
              </w:rPr>
            </w:pPr>
          </w:p>
          <w:p w14:paraId="2E3411AA" w14:textId="77777777" w:rsidR="0030564E" w:rsidRPr="001B62F9" w:rsidRDefault="0030564E" w:rsidP="006641D8">
            <w:pPr>
              <w:shd w:val="clear" w:color="auto" w:fill="FFFFFF" w:themeFill="background1"/>
              <w:jc w:val="both"/>
              <w:rPr>
                <w:rFonts w:ascii="Arial" w:hAnsi="Arial" w:cs="Arial"/>
                <w:sz w:val="21"/>
                <w:szCs w:val="21"/>
              </w:rPr>
            </w:pPr>
          </w:p>
          <w:p w14:paraId="1E96749C" w14:textId="77777777" w:rsidR="0030564E" w:rsidRPr="001B62F9" w:rsidRDefault="0030564E" w:rsidP="006641D8">
            <w:pPr>
              <w:shd w:val="clear" w:color="auto" w:fill="FFFFFF" w:themeFill="background1"/>
              <w:jc w:val="both"/>
              <w:rPr>
                <w:rFonts w:ascii="Arial" w:hAnsi="Arial" w:cs="Arial"/>
                <w:sz w:val="21"/>
                <w:szCs w:val="21"/>
              </w:rPr>
            </w:pPr>
          </w:p>
          <w:p w14:paraId="0D0453F3" w14:textId="77777777" w:rsidR="0030564E" w:rsidRPr="001B62F9" w:rsidRDefault="0030564E" w:rsidP="006641D8">
            <w:pPr>
              <w:shd w:val="clear" w:color="auto" w:fill="FFFFFF" w:themeFill="background1"/>
              <w:jc w:val="both"/>
              <w:rPr>
                <w:rFonts w:ascii="Arial" w:hAnsi="Arial" w:cs="Arial"/>
                <w:sz w:val="21"/>
                <w:szCs w:val="21"/>
              </w:rPr>
            </w:pPr>
          </w:p>
          <w:p w14:paraId="7A154B7E" w14:textId="77777777" w:rsidR="0030564E" w:rsidRPr="001B62F9" w:rsidRDefault="0030564E" w:rsidP="006641D8">
            <w:pPr>
              <w:shd w:val="clear" w:color="auto" w:fill="FFFFFF" w:themeFill="background1"/>
              <w:jc w:val="both"/>
              <w:rPr>
                <w:rFonts w:ascii="Arial" w:hAnsi="Arial" w:cs="Arial"/>
                <w:sz w:val="21"/>
                <w:szCs w:val="21"/>
              </w:rPr>
            </w:pPr>
          </w:p>
          <w:p w14:paraId="1DFE2626" w14:textId="77777777" w:rsidR="0030564E" w:rsidRPr="001B62F9" w:rsidRDefault="005B0466" w:rsidP="0030564E">
            <w:pPr>
              <w:shd w:val="clear" w:color="auto" w:fill="FFFFFF" w:themeFill="background1"/>
              <w:jc w:val="center"/>
              <w:rPr>
                <w:rFonts w:ascii="Arial" w:hAnsi="Arial" w:cs="Arial"/>
                <w:sz w:val="21"/>
                <w:szCs w:val="21"/>
              </w:rPr>
            </w:pPr>
            <w:r w:rsidRPr="001B62F9">
              <w:rPr>
                <w:rFonts w:ascii="Arial" w:hAnsi="Arial" w:cs="Arial"/>
                <w:sz w:val="21"/>
                <w:szCs w:val="21"/>
              </w:rPr>
              <w:t>Índice de cumplimiento a la operación del Comité</w:t>
            </w:r>
          </w:p>
        </w:tc>
        <w:tc>
          <w:tcPr>
            <w:tcW w:w="2127" w:type="dxa"/>
            <w:shd w:val="clear" w:color="auto" w:fill="FFFFFF" w:themeFill="background1"/>
          </w:tcPr>
          <w:p w14:paraId="3A0A3F92" w14:textId="77777777" w:rsidR="00165634" w:rsidRPr="001B62F9" w:rsidRDefault="00165634" w:rsidP="006641D8">
            <w:pPr>
              <w:shd w:val="clear" w:color="auto" w:fill="FFFFFF" w:themeFill="background1"/>
              <w:jc w:val="both"/>
              <w:rPr>
                <w:rFonts w:ascii="Arial" w:hAnsi="Arial" w:cs="Arial"/>
                <w:sz w:val="21"/>
                <w:szCs w:val="21"/>
              </w:rPr>
            </w:pPr>
          </w:p>
          <w:p w14:paraId="36358D9F" w14:textId="77777777" w:rsidR="00165634" w:rsidRPr="001B62F9" w:rsidRDefault="00AA1CD9" w:rsidP="006641D8">
            <w:pPr>
              <w:shd w:val="clear" w:color="auto" w:fill="FFFFFF" w:themeFill="background1"/>
              <w:jc w:val="both"/>
              <w:rPr>
                <w:rFonts w:ascii="Arial" w:hAnsi="Arial" w:cs="Arial"/>
                <w:b/>
                <w:i/>
                <w:sz w:val="21"/>
                <w:szCs w:val="21"/>
              </w:rPr>
            </w:pPr>
            <w:r w:rsidRPr="001B62F9">
              <w:rPr>
                <w:rFonts w:ascii="Arial" w:hAnsi="Arial" w:cs="Arial"/>
                <w:b/>
                <w:i/>
                <w:sz w:val="21"/>
                <w:szCs w:val="21"/>
              </w:rPr>
              <w:t>Julio</w:t>
            </w:r>
          </w:p>
          <w:p w14:paraId="3F86CE79" w14:textId="77777777" w:rsidR="00165634" w:rsidRPr="001B62F9" w:rsidRDefault="00165634" w:rsidP="006641D8">
            <w:pPr>
              <w:shd w:val="clear" w:color="auto" w:fill="FFFFFF" w:themeFill="background1"/>
              <w:jc w:val="both"/>
              <w:rPr>
                <w:rFonts w:ascii="Arial" w:hAnsi="Arial" w:cs="Arial"/>
                <w:b/>
                <w:i/>
                <w:sz w:val="21"/>
                <w:szCs w:val="21"/>
              </w:rPr>
            </w:pPr>
          </w:p>
          <w:p w14:paraId="31ABDD43" w14:textId="77777777" w:rsidR="00165634" w:rsidRPr="001B62F9" w:rsidRDefault="00165634" w:rsidP="006641D8">
            <w:pPr>
              <w:shd w:val="clear" w:color="auto" w:fill="FFFFFF" w:themeFill="background1"/>
              <w:jc w:val="both"/>
              <w:rPr>
                <w:rFonts w:ascii="Arial" w:hAnsi="Arial" w:cs="Arial"/>
                <w:b/>
                <w:i/>
                <w:sz w:val="21"/>
                <w:szCs w:val="21"/>
              </w:rPr>
            </w:pPr>
            <w:r w:rsidRPr="001B62F9">
              <w:rPr>
                <w:rFonts w:ascii="Arial" w:hAnsi="Arial" w:cs="Arial"/>
                <w:b/>
                <w:i/>
                <w:sz w:val="21"/>
                <w:szCs w:val="21"/>
              </w:rPr>
              <w:t>Reporte a la Unidad Especializada:</w:t>
            </w:r>
          </w:p>
          <w:p w14:paraId="29541CFF" w14:textId="77777777" w:rsidR="00165634" w:rsidRPr="001B62F9" w:rsidRDefault="00165634" w:rsidP="006641D8">
            <w:pPr>
              <w:shd w:val="clear" w:color="auto" w:fill="FFFFFF" w:themeFill="background1"/>
              <w:jc w:val="both"/>
              <w:rPr>
                <w:rFonts w:ascii="Arial" w:hAnsi="Arial" w:cs="Arial"/>
                <w:i/>
                <w:sz w:val="21"/>
                <w:szCs w:val="21"/>
              </w:rPr>
            </w:pPr>
          </w:p>
          <w:p w14:paraId="1AE92B52" w14:textId="77777777" w:rsidR="00165634" w:rsidRPr="001B62F9" w:rsidRDefault="00AA1CD9" w:rsidP="006641D8">
            <w:pPr>
              <w:shd w:val="clear" w:color="auto" w:fill="FFFFFF" w:themeFill="background1"/>
              <w:jc w:val="both"/>
              <w:rPr>
                <w:rFonts w:ascii="Arial" w:hAnsi="Arial" w:cs="Arial"/>
                <w:i/>
                <w:sz w:val="21"/>
                <w:szCs w:val="21"/>
              </w:rPr>
            </w:pPr>
            <w:r w:rsidRPr="001B62F9">
              <w:rPr>
                <w:rFonts w:ascii="Arial" w:hAnsi="Arial" w:cs="Arial"/>
                <w:i/>
                <w:sz w:val="21"/>
                <w:szCs w:val="21"/>
              </w:rPr>
              <w:t>Informe mensual de julio</w:t>
            </w:r>
          </w:p>
          <w:p w14:paraId="7E2FA39B" w14:textId="77777777" w:rsidR="00165634" w:rsidRPr="001B62F9" w:rsidRDefault="00165634" w:rsidP="006641D8">
            <w:pPr>
              <w:shd w:val="clear" w:color="auto" w:fill="FFFFFF" w:themeFill="background1"/>
              <w:jc w:val="both"/>
              <w:rPr>
                <w:rFonts w:ascii="Arial" w:hAnsi="Arial" w:cs="Arial"/>
                <w:i/>
                <w:sz w:val="21"/>
                <w:szCs w:val="21"/>
              </w:rPr>
            </w:pPr>
          </w:p>
          <w:p w14:paraId="04A461B4" w14:textId="77777777" w:rsidR="00165634" w:rsidRPr="001B62F9" w:rsidRDefault="00165634" w:rsidP="006641D8">
            <w:pPr>
              <w:shd w:val="clear" w:color="auto" w:fill="FFFFFF" w:themeFill="background1"/>
              <w:jc w:val="both"/>
              <w:rPr>
                <w:rFonts w:ascii="Arial" w:hAnsi="Arial" w:cs="Arial"/>
                <w:b/>
                <w:i/>
                <w:sz w:val="21"/>
                <w:szCs w:val="21"/>
              </w:rPr>
            </w:pPr>
            <w:r w:rsidRPr="001B62F9">
              <w:rPr>
                <w:rFonts w:ascii="Arial" w:hAnsi="Arial" w:cs="Arial"/>
                <w:b/>
                <w:i/>
                <w:sz w:val="21"/>
                <w:szCs w:val="21"/>
              </w:rPr>
              <w:t xml:space="preserve">Evidencia que debe adjuntarse al informe mensual:  </w:t>
            </w:r>
          </w:p>
          <w:p w14:paraId="3144FB8D" w14:textId="77777777" w:rsidR="00165634" w:rsidRPr="001B62F9" w:rsidRDefault="00165634" w:rsidP="006641D8">
            <w:pPr>
              <w:shd w:val="clear" w:color="auto" w:fill="FFFFFF" w:themeFill="background1"/>
              <w:jc w:val="both"/>
              <w:rPr>
                <w:rFonts w:ascii="Arial" w:hAnsi="Arial" w:cs="Arial"/>
                <w:i/>
                <w:sz w:val="21"/>
                <w:szCs w:val="21"/>
              </w:rPr>
            </w:pPr>
          </w:p>
          <w:p w14:paraId="3E731CCD" w14:textId="77777777" w:rsidR="00165634" w:rsidRPr="001B62F9" w:rsidRDefault="00AA1CD9" w:rsidP="006641D8">
            <w:pPr>
              <w:shd w:val="clear" w:color="auto" w:fill="FFFFFF" w:themeFill="background1"/>
              <w:jc w:val="both"/>
              <w:rPr>
                <w:rFonts w:ascii="Arial" w:hAnsi="Arial" w:cs="Arial"/>
                <w:i/>
                <w:sz w:val="21"/>
                <w:szCs w:val="21"/>
              </w:rPr>
            </w:pPr>
            <w:r w:rsidRPr="001B62F9">
              <w:rPr>
                <w:rFonts w:ascii="Arial" w:hAnsi="Arial" w:cs="Arial"/>
                <w:i/>
                <w:sz w:val="21"/>
                <w:szCs w:val="21"/>
              </w:rPr>
              <w:t xml:space="preserve">1.- Expediente del desarrollo del procedimiento. </w:t>
            </w:r>
          </w:p>
          <w:p w14:paraId="6124B060" w14:textId="77777777" w:rsidR="00165634" w:rsidRPr="001B62F9" w:rsidRDefault="00165634" w:rsidP="006641D8">
            <w:pPr>
              <w:shd w:val="clear" w:color="auto" w:fill="FFFFFF" w:themeFill="background1"/>
              <w:jc w:val="both"/>
              <w:rPr>
                <w:rFonts w:ascii="Arial" w:hAnsi="Arial" w:cs="Arial"/>
                <w:sz w:val="21"/>
                <w:szCs w:val="21"/>
              </w:rPr>
            </w:pPr>
          </w:p>
        </w:tc>
      </w:tr>
      <w:tr w:rsidR="0030564E" w:rsidRPr="001B62F9" w14:paraId="70423146" w14:textId="77777777" w:rsidTr="006641D8">
        <w:trPr>
          <w:trHeight w:val="841"/>
        </w:trPr>
        <w:tc>
          <w:tcPr>
            <w:tcW w:w="567" w:type="dxa"/>
            <w:shd w:val="clear" w:color="auto" w:fill="FFFFFF" w:themeFill="background1"/>
          </w:tcPr>
          <w:p w14:paraId="2AB61A06" w14:textId="77777777" w:rsidR="0030564E" w:rsidRPr="001B62F9" w:rsidRDefault="0030564E" w:rsidP="00A41CB2">
            <w:pPr>
              <w:shd w:val="clear" w:color="auto" w:fill="FFFFFF" w:themeFill="background1"/>
              <w:jc w:val="center"/>
              <w:rPr>
                <w:rFonts w:ascii="Arial" w:hAnsi="Arial" w:cs="Arial"/>
                <w:sz w:val="21"/>
                <w:szCs w:val="21"/>
              </w:rPr>
            </w:pPr>
          </w:p>
          <w:p w14:paraId="27112D73" w14:textId="77777777" w:rsidR="0030564E" w:rsidRPr="001B62F9" w:rsidRDefault="0030564E" w:rsidP="00A41CB2">
            <w:pPr>
              <w:shd w:val="clear" w:color="auto" w:fill="FFFFFF" w:themeFill="background1"/>
              <w:jc w:val="center"/>
              <w:rPr>
                <w:rFonts w:ascii="Arial" w:hAnsi="Arial" w:cs="Arial"/>
                <w:sz w:val="21"/>
                <w:szCs w:val="21"/>
              </w:rPr>
            </w:pPr>
          </w:p>
          <w:p w14:paraId="59096360" w14:textId="77777777" w:rsidR="0030564E" w:rsidRPr="001B62F9" w:rsidRDefault="00403712" w:rsidP="00A41CB2">
            <w:pPr>
              <w:shd w:val="clear" w:color="auto" w:fill="FFFFFF" w:themeFill="background1"/>
              <w:jc w:val="center"/>
              <w:rPr>
                <w:rFonts w:ascii="Arial" w:hAnsi="Arial" w:cs="Arial"/>
                <w:b/>
                <w:sz w:val="21"/>
                <w:szCs w:val="21"/>
              </w:rPr>
            </w:pPr>
            <w:r w:rsidRPr="001B62F9">
              <w:rPr>
                <w:rFonts w:ascii="Arial" w:hAnsi="Arial" w:cs="Arial"/>
                <w:b/>
                <w:sz w:val="21"/>
                <w:szCs w:val="21"/>
              </w:rPr>
              <w:t>15</w:t>
            </w:r>
          </w:p>
        </w:tc>
        <w:tc>
          <w:tcPr>
            <w:tcW w:w="1990" w:type="dxa"/>
            <w:shd w:val="clear" w:color="auto" w:fill="FFFFFF" w:themeFill="background1"/>
          </w:tcPr>
          <w:p w14:paraId="58364878" w14:textId="77777777" w:rsidR="0030564E" w:rsidRPr="001B62F9" w:rsidRDefault="0030564E" w:rsidP="00A41CB2">
            <w:pPr>
              <w:shd w:val="clear" w:color="auto" w:fill="FFFFFF" w:themeFill="background1"/>
              <w:jc w:val="center"/>
              <w:rPr>
                <w:rFonts w:ascii="Arial" w:hAnsi="Arial" w:cs="Arial"/>
                <w:sz w:val="21"/>
                <w:szCs w:val="21"/>
              </w:rPr>
            </w:pPr>
          </w:p>
          <w:p w14:paraId="35870154" w14:textId="77777777" w:rsidR="0030564E" w:rsidRPr="001B62F9" w:rsidRDefault="0030564E" w:rsidP="00A41CB2">
            <w:pPr>
              <w:shd w:val="clear" w:color="auto" w:fill="FFFFFF" w:themeFill="background1"/>
              <w:jc w:val="center"/>
              <w:rPr>
                <w:rFonts w:ascii="Arial" w:hAnsi="Arial" w:cs="Arial"/>
                <w:b/>
                <w:sz w:val="21"/>
                <w:szCs w:val="21"/>
              </w:rPr>
            </w:pPr>
            <w:r w:rsidRPr="001B62F9">
              <w:rPr>
                <w:rFonts w:ascii="Arial" w:hAnsi="Arial" w:cs="Arial"/>
                <w:b/>
                <w:sz w:val="21"/>
                <w:szCs w:val="21"/>
              </w:rPr>
              <w:t>Difusión de principios, valores y reglas de integridad</w:t>
            </w:r>
          </w:p>
        </w:tc>
        <w:tc>
          <w:tcPr>
            <w:tcW w:w="2126" w:type="dxa"/>
            <w:shd w:val="clear" w:color="auto" w:fill="FFFFFF" w:themeFill="background1"/>
          </w:tcPr>
          <w:p w14:paraId="174AD646" w14:textId="77777777" w:rsidR="0030564E" w:rsidRPr="001B62F9" w:rsidRDefault="0030564E" w:rsidP="006641D8">
            <w:pPr>
              <w:shd w:val="clear" w:color="auto" w:fill="FFFFFF" w:themeFill="background1"/>
              <w:jc w:val="both"/>
              <w:rPr>
                <w:rFonts w:ascii="Arial" w:hAnsi="Arial" w:cs="Arial"/>
                <w:sz w:val="21"/>
                <w:szCs w:val="21"/>
              </w:rPr>
            </w:pPr>
          </w:p>
          <w:p w14:paraId="2D0AFE58" w14:textId="77777777" w:rsidR="0030564E" w:rsidRPr="001B62F9" w:rsidRDefault="0030564E" w:rsidP="006641D8">
            <w:pPr>
              <w:shd w:val="clear" w:color="auto" w:fill="FFFFFF" w:themeFill="background1"/>
              <w:jc w:val="both"/>
              <w:rPr>
                <w:rFonts w:ascii="Arial" w:hAnsi="Arial" w:cs="Arial"/>
                <w:sz w:val="21"/>
                <w:szCs w:val="21"/>
              </w:rPr>
            </w:pPr>
            <w:r w:rsidRPr="001B62F9">
              <w:rPr>
                <w:rFonts w:ascii="Arial" w:hAnsi="Arial" w:cs="Arial"/>
                <w:sz w:val="21"/>
                <w:szCs w:val="21"/>
              </w:rPr>
              <w:t xml:space="preserve">1.- Recepción del material emitido por la Unidad Especializada. </w:t>
            </w:r>
          </w:p>
          <w:p w14:paraId="19CC3151" w14:textId="77777777" w:rsidR="0030564E" w:rsidRPr="001B62F9" w:rsidRDefault="0030564E" w:rsidP="006641D8">
            <w:pPr>
              <w:shd w:val="clear" w:color="auto" w:fill="FFFFFF" w:themeFill="background1"/>
              <w:jc w:val="both"/>
              <w:rPr>
                <w:rFonts w:ascii="Arial" w:hAnsi="Arial" w:cs="Arial"/>
                <w:sz w:val="21"/>
                <w:szCs w:val="21"/>
              </w:rPr>
            </w:pPr>
          </w:p>
          <w:p w14:paraId="498C9E82" w14:textId="77777777" w:rsidR="0030564E" w:rsidRPr="001B62F9" w:rsidRDefault="0030564E" w:rsidP="006641D8">
            <w:pPr>
              <w:shd w:val="clear" w:color="auto" w:fill="FFFFFF" w:themeFill="background1"/>
              <w:jc w:val="both"/>
              <w:rPr>
                <w:rFonts w:ascii="Arial" w:hAnsi="Arial" w:cs="Arial"/>
                <w:sz w:val="21"/>
                <w:szCs w:val="21"/>
              </w:rPr>
            </w:pPr>
            <w:r w:rsidRPr="001B62F9">
              <w:rPr>
                <w:rFonts w:ascii="Arial" w:hAnsi="Arial" w:cs="Arial"/>
                <w:sz w:val="21"/>
                <w:szCs w:val="21"/>
              </w:rPr>
              <w:t xml:space="preserve">2.- Difusión del material en la institución. </w:t>
            </w:r>
          </w:p>
          <w:p w14:paraId="32A9AFE7" w14:textId="77777777" w:rsidR="0030564E" w:rsidRPr="001B62F9" w:rsidRDefault="0030564E" w:rsidP="006641D8">
            <w:pPr>
              <w:shd w:val="clear" w:color="auto" w:fill="FFFFFF" w:themeFill="background1"/>
              <w:jc w:val="both"/>
              <w:rPr>
                <w:rFonts w:ascii="Arial" w:hAnsi="Arial" w:cs="Arial"/>
                <w:sz w:val="21"/>
                <w:szCs w:val="21"/>
              </w:rPr>
            </w:pPr>
          </w:p>
        </w:tc>
        <w:tc>
          <w:tcPr>
            <w:tcW w:w="1984" w:type="dxa"/>
            <w:shd w:val="clear" w:color="auto" w:fill="FFFFFF" w:themeFill="background1"/>
          </w:tcPr>
          <w:p w14:paraId="32CE001E" w14:textId="77777777" w:rsidR="0030564E" w:rsidRPr="001B62F9" w:rsidRDefault="0030564E" w:rsidP="006641D8">
            <w:pPr>
              <w:shd w:val="clear" w:color="auto" w:fill="FFFFFF" w:themeFill="background1"/>
              <w:jc w:val="both"/>
              <w:rPr>
                <w:rFonts w:ascii="Arial" w:hAnsi="Arial" w:cs="Arial"/>
                <w:sz w:val="21"/>
                <w:szCs w:val="21"/>
              </w:rPr>
            </w:pPr>
          </w:p>
          <w:p w14:paraId="23E75884" w14:textId="77777777" w:rsidR="0030564E" w:rsidRPr="001B62F9" w:rsidRDefault="0030564E" w:rsidP="006641D8">
            <w:pPr>
              <w:shd w:val="clear" w:color="auto" w:fill="FFFFFF" w:themeFill="background1"/>
              <w:jc w:val="both"/>
              <w:rPr>
                <w:rFonts w:ascii="Arial" w:hAnsi="Arial" w:cs="Arial"/>
                <w:sz w:val="21"/>
                <w:szCs w:val="21"/>
              </w:rPr>
            </w:pPr>
            <w:r w:rsidRPr="001B62F9">
              <w:rPr>
                <w:rFonts w:ascii="Arial" w:hAnsi="Arial" w:cs="Arial"/>
                <w:sz w:val="21"/>
                <w:szCs w:val="21"/>
              </w:rPr>
              <w:t xml:space="preserve">1.- Material de difusión. </w:t>
            </w:r>
          </w:p>
          <w:p w14:paraId="7D3B7CB7" w14:textId="77777777" w:rsidR="0030564E" w:rsidRPr="001B62F9" w:rsidRDefault="0030564E" w:rsidP="006641D8">
            <w:pPr>
              <w:shd w:val="clear" w:color="auto" w:fill="FFFFFF" w:themeFill="background1"/>
              <w:jc w:val="both"/>
              <w:rPr>
                <w:rFonts w:ascii="Arial" w:hAnsi="Arial" w:cs="Arial"/>
                <w:sz w:val="21"/>
                <w:szCs w:val="21"/>
              </w:rPr>
            </w:pPr>
          </w:p>
          <w:p w14:paraId="6E2C8498" w14:textId="77777777" w:rsidR="0030564E" w:rsidRPr="001B62F9" w:rsidRDefault="0030564E" w:rsidP="006641D8">
            <w:pPr>
              <w:shd w:val="clear" w:color="auto" w:fill="FFFFFF" w:themeFill="background1"/>
              <w:jc w:val="both"/>
              <w:rPr>
                <w:rFonts w:ascii="Arial" w:hAnsi="Arial" w:cs="Arial"/>
                <w:sz w:val="21"/>
                <w:szCs w:val="21"/>
              </w:rPr>
            </w:pPr>
          </w:p>
          <w:p w14:paraId="3CE7AED5" w14:textId="77777777" w:rsidR="0030564E" w:rsidRPr="001B62F9" w:rsidRDefault="0030564E" w:rsidP="006641D8">
            <w:pPr>
              <w:shd w:val="clear" w:color="auto" w:fill="FFFFFF" w:themeFill="background1"/>
              <w:jc w:val="both"/>
              <w:rPr>
                <w:rFonts w:ascii="Arial" w:hAnsi="Arial" w:cs="Arial"/>
                <w:sz w:val="21"/>
                <w:szCs w:val="21"/>
              </w:rPr>
            </w:pPr>
          </w:p>
          <w:p w14:paraId="1F2B05B6" w14:textId="77777777" w:rsidR="0030564E" w:rsidRPr="001B62F9" w:rsidRDefault="0030564E" w:rsidP="006641D8">
            <w:pPr>
              <w:shd w:val="clear" w:color="auto" w:fill="FFFFFF" w:themeFill="background1"/>
              <w:jc w:val="both"/>
              <w:rPr>
                <w:rFonts w:ascii="Arial" w:hAnsi="Arial" w:cs="Arial"/>
                <w:sz w:val="21"/>
                <w:szCs w:val="21"/>
              </w:rPr>
            </w:pPr>
          </w:p>
          <w:p w14:paraId="5086D2E9" w14:textId="77777777" w:rsidR="0030564E" w:rsidRPr="001B62F9" w:rsidRDefault="0030564E" w:rsidP="006641D8">
            <w:pPr>
              <w:shd w:val="clear" w:color="auto" w:fill="FFFFFF" w:themeFill="background1"/>
              <w:jc w:val="both"/>
              <w:rPr>
                <w:rFonts w:ascii="Arial" w:hAnsi="Arial" w:cs="Arial"/>
                <w:sz w:val="21"/>
                <w:szCs w:val="21"/>
              </w:rPr>
            </w:pPr>
          </w:p>
          <w:p w14:paraId="5F560C89" w14:textId="77777777" w:rsidR="0030564E" w:rsidRPr="001B62F9" w:rsidRDefault="0030564E" w:rsidP="006641D8">
            <w:pPr>
              <w:shd w:val="clear" w:color="auto" w:fill="FFFFFF" w:themeFill="background1"/>
              <w:jc w:val="both"/>
              <w:rPr>
                <w:rFonts w:ascii="Arial" w:hAnsi="Arial" w:cs="Arial"/>
                <w:sz w:val="21"/>
                <w:szCs w:val="21"/>
              </w:rPr>
            </w:pPr>
            <w:r w:rsidRPr="001B62F9">
              <w:rPr>
                <w:rFonts w:ascii="Arial" w:hAnsi="Arial" w:cs="Arial"/>
                <w:sz w:val="21"/>
                <w:szCs w:val="21"/>
              </w:rPr>
              <w:t xml:space="preserve">2.- Difusión del material. </w:t>
            </w:r>
          </w:p>
          <w:p w14:paraId="032BC016" w14:textId="77777777" w:rsidR="0030564E" w:rsidRPr="001B62F9" w:rsidRDefault="0030564E" w:rsidP="006641D8">
            <w:pPr>
              <w:shd w:val="clear" w:color="auto" w:fill="FFFFFF" w:themeFill="background1"/>
              <w:jc w:val="both"/>
              <w:rPr>
                <w:rFonts w:ascii="Arial" w:hAnsi="Arial" w:cs="Arial"/>
                <w:sz w:val="21"/>
                <w:szCs w:val="21"/>
              </w:rPr>
            </w:pPr>
          </w:p>
          <w:p w14:paraId="4074B714" w14:textId="77777777" w:rsidR="0030564E" w:rsidRPr="001B62F9" w:rsidRDefault="0030564E" w:rsidP="006641D8">
            <w:pPr>
              <w:shd w:val="clear" w:color="auto" w:fill="FFFFFF" w:themeFill="background1"/>
              <w:jc w:val="both"/>
              <w:rPr>
                <w:rFonts w:ascii="Arial" w:hAnsi="Arial" w:cs="Arial"/>
                <w:sz w:val="21"/>
                <w:szCs w:val="21"/>
              </w:rPr>
            </w:pPr>
          </w:p>
        </w:tc>
        <w:tc>
          <w:tcPr>
            <w:tcW w:w="1696" w:type="dxa"/>
            <w:shd w:val="clear" w:color="auto" w:fill="FFFFFF" w:themeFill="background1"/>
          </w:tcPr>
          <w:p w14:paraId="58A03EC0" w14:textId="77777777" w:rsidR="0030564E" w:rsidRPr="001B62F9" w:rsidRDefault="0030564E" w:rsidP="00E83734">
            <w:pPr>
              <w:shd w:val="clear" w:color="auto" w:fill="FFFFFF" w:themeFill="background1"/>
              <w:jc w:val="center"/>
              <w:rPr>
                <w:rFonts w:ascii="Arial" w:hAnsi="Arial" w:cs="Arial"/>
                <w:sz w:val="21"/>
                <w:szCs w:val="21"/>
              </w:rPr>
            </w:pPr>
          </w:p>
          <w:p w14:paraId="16943D58" w14:textId="77777777" w:rsidR="0030564E" w:rsidRPr="001B62F9" w:rsidRDefault="0030564E" w:rsidP="00E83734">
            <w:pPr>
              <w:shd w:val="clear" w:color="auto" w:fill="FFFFFF" w:themeFill="background1"/>
              <w:jc w:val="center"/>
              <w:rPr>
                <w:rFonts w:ascii="Arial" w:hAnsi="Arial" w:cs="Arial"/>
                <w:sz w:val="21"/>
                <w:szCs w:val="21"/>
              </w:rPr>
            </w:pPr>
          </w:p>
          <w:p w14:paraId="50021A88" w14:textId="77777777" w:rsidR="0030564E" w:rsidRPr="001B62F9" w:rsidRDefault="0030564E" w:rsidP="00E83734">
            <w:pPr>
              <w:shd w:val="clear" w:color="auto" w:fill="FFFFFF" w:themeFill="background1"/>
              <w:jc w:val="center"/>
              <w:rPr>
                <w:rFonts w:ascii="Arial" w:hAnsi="Arial" w:cs="Arial"/>
                <w:sz w:val="21"/>
                <w:szCs w:val="21"/>
              </w:rPr>
            </w:pPr>
            <w:r w:rsidRPr="001B62F9">
              <w:rPr>
                <w:rFonts w:ascii="Arial" w:hAnsi="Arial" w:cs="Arial"/>
                <w:sz w:val="21"/>
                <w:szCs w:val="21"/>
              </w:rPr>
              <w:t>Índice de cumplimiento a la difusión en materia de ética e integridad.</w:t>
            </w:r>
          </w:p>
        </w:tc>
        <w:tc>
          <w:tcPr>
            <w:tcW w:w="2127" w:type="dxa"/>
            <w:shd w:val="clear" w:color="auto" w:fill="FFFFFF" w:themeFill="background1"/>
          </w:tcPr>
          <w:p w14:paraId="7BC0AAC5" w14:textId="77777777" w:rsidR="0030564E" w:rsidRPr="001B62F9" w:rsidRDefault="0030564E" w:rsidP="0030564E">
            <w:pPr>
              <w:shd w:val="clear" w:color="auto" w:fill="FFFFFF" w:themeFill="background1"/>
              <w:jc w:val="both"/>
              <w:rPr>
                <w:rFonts w:ascii="Arial" w:hAnsi="Arial" w:cs="Arial"/>
                <w:sz w:val="21"/>
                <w:szCs w:val="21"/>
              </w:rPr>
            </w:pPr>
          </w:p>
          <w:p w14:paraId="29643FD4" w14:textId="77777777" w:rsidR="0030564E" w:rsidRPr="001B62F9" w:rsidRDefault="0030564E" w:rsidP="0030564E">
            <w:pPr>
              <w:shd w:val="clear" w:color="auto" w:fill="FFFFFF" w:themeFill="background1"/>
              <w:jc w:val="both"/>
              <w:rPr>
                <w:rFonts w:ascii="Arial" w:hAnsi="Arial" w:cs="Arial"/>
                <w:sz w:val="21"/>
                <w:szCs w:val="21"/>
              </w:rPr>
            </w:pPr>
          </w:p>
          <w:p w14:paraId="05F17007" w14:textId="77777777" w:rsidR="0030564E" w:rsidRPr="001B62F9" w:rsidRDefault="0030564E" w:rsidP="0030564E">
            <w:pPr>
              <w:shd w:val="clear" w:color="auto" w:fill="FFFFFF" w:themeFill="background1"/>
              <w:jc w:val="both"/>
              <w:rPr>
                <w:rFonts w:ascii="Arial" w:hAnsi="Arial" w:cs="Arial"/>
                <w:b/>
                <w:i/>
                <w:sz w:val="21"/>
                <w:szCs w:val="21"/>
              </w:rPr>
            </w:pPr>
            <w:r w:rsidRPr="001B62F9">
              <w:rPr>
                <w:rFonts w:ascii="Arial" w:hAnsi="Arial" w:cs="Arial"/>
                <w:b/>
                <w:i/>
                <w:sz w:val="21"/>
                <w:szCs w:val="21"/>
              </w:rPr>
              <w:t>Agosto</w:t>
            </w:r>
          </w:p>
          <w:p w14:paraId="1A635F03" w14:textId="77777777" w:rsidR="0030564E" w:rsidRPr="001B62F9" w:rsidRDefault="0030564E" w:rsidP="0030564E">
            <w:pPr>
              <w:shd w:val="clear" w:color="auto" w:fill="FFFFFF" w:themeFill="background1"/>
              <w:jc w:val="both"/>
              <w:rPr>
                <w:rFonts w:ascii="Arial" w:hAnsi="Arial" w:cs="Arial"/>
                <w:b/>
                <w:i/>
                <w:sz w:val="21"/>
                <w:szCs w:val="21"/>
              </w:rPr>
            </w:pPr>
          </w:p>
          <w:p w14:paraId="7140BED8" w14:textId="77777777" w:rsidR="0030564E" w:rsidRPr="001B62F9" w:rsidRDefault="0030564E" w:rsidP="0030564E">
            <w:pPr>
              <w:shd w:val="clear" w:color="auto" w:fill="FFFFFF" w:themeFill="background1"/>
              <w:jc w:val="both"/>
              <w:rPr>
                <w:rFonts w:ascii="Arial" w:hAnsi="Arial" w:cs="Arial"/>
                <w:b/>
                <w:i/>
                <w:sz w:val="21"/>
                <w:szCs w:val="21"/>
              </w:rPr>
            </w:pPr>
            <w:r w:rsidRPr="001B62F9">
              <w:rPr>
                <w:rFonts w:ascii="Arial" w:hAnsi="Arial" w:cs="Arial"/>
                <w:b/>
                <w:i/>
                <w:sz w:val="21"/>
                <w:szCs w:val="21"/>
              </w:rPr>
              <w:t>Reporte a la Unidad Especializada:</w:t>
            </w:r>
          </w:p>
          <w:p w14:paraId="5BE64C9E" w14:textId="77777777" w:rsidR="0030564E" w:rsidRPr="001B62F9" w:rsidRDefault="0030564E" w:rsidP="0030564E">
            <w:pPr>
              <w:shd w:val="clear" w:color="auto" w:fill="FFFFFF" w:themeFill="background1"/>
              <w:jc w:val="both"/>
              <w:rPr>
                <w:rFonts w:ascii="Arial" w:hAnsi="Arial" w:cs="Arial"/>
                <w:i/>
                <w:sz w:val="21"/>
                <w:szCs w:val="21"/>
              </w:rPr>
            </w:pPr>
          </w:p>
          <w:p w14:paraId="2D1635D2" w14:textId="77777777" w:rsidR="0030564E" w:rsidRPr="001B62F9" w:rsidRDefault="0030564E" w:rsidP="0030564E">
            <w:pPr>
              <w:shd w:val="clear" w:color="auto" w:fill="FFFFFF" w:themeFill="background1"/>
              <w:jc w:val="both"/>
              <w:rPr>
                <w:rFonts w:ascii="Arial" w:hAnsi="Arial" w:cs="Arial"/>
                <w:i/>
                <w:sz w:val="21"/>
                <w:szCs w:val="21"/>
              </w:rPr>
            </w:pPr>
            <w:r w:rsidRPr="001B62F9">
              <w:rPr>
                <w:rFonts w:ascii="Arial" w:hAnsi="Arial" w:cs="Arial"/>
                <w:i/>
                <w:sz w:val="21"/>
                <w:szCs w:val="21"/>
              </w:rPr>
              <w:t xml:space="preserve">Informe mensual de agosto. </w:t>
            </w:r>
          </w:p>
          <w:p w14:paraId="481B8CC2" w14:textId="77777777" w:rsidR="0030564E" w:rsidRPr="001B62F9" w:rsidRDefault="0030564E" w:rsidP="0030564E">
            <w:pPr>
              <w:shd w:val="clear" w:color="auto" w:fill="FFFFFF" w:themeFill="background1"/>
              <w:jc w:val="both"/>
              <w:rPr>
                <w:rFonts w:ascii="Arial" w:hAnsi="Arial" w:cs="Arial"/>
                <w:i/>
                <w:sz w:val="21"/>
                <w:szCs w:val="21"/>
              </w:rPr>
            </w:pPr>
          </w:p>
          <w:p w14:paraId="63F3D5A7" w14:textId="77777777" w:rsidR="0030564E" w:rsidRPr="001B62F9" w:rsidRDefault="0030564E" w:rsidP="0030564E">
            <w:pPr>
              <w:shd w:val="clear" w:color="auto" w:fill="FFFFFF" w:themeFill="background1"/>
              <w:jc w:val="both"/>
              <w:rPr>
                <w:rFonts w:ascii="Arial" w:hAnsi="Arial" w:cs="Arial"/>
                <w:b/>
                <w:i/>
                <w:sz w:val="21"/>
                <w:szCs w:val="21"/>
              </w:rPr>
            </w:pPr>
            <w:r w:rsidRPr="001B62F9">
              <w:rPr>
                <w:rFonts w:ascii="Arial" w:hAnsi="Arial" w:cs="Arial"/>
                <w:b/>
                <w:i/>
                <w:sz w:val="21"/>
                <w:szCs w:val="21"/>
              </w:rPr>
              <w:t xml:space="preserve">Evidencia que debe adjuntarse al informe mensual:  </w:t>
            </w:r>
          </w:p>
          <w:p w14:paraId="1C584615" w14:textId="77777777" w:rsidR="0030564E" w:rsidRPr="001B62F9" w:rsidRDefault="0030564E" w:rsidP="0030564E">
            <w:pPr>
              <w:shd w:val="clear" w:color="auto" w:fill="FFFFFF" w:themeFill="background1"/>
              <w:jc w:val="both"/>
              <w:rPr>
                <w:rFonts w:ascii="Arial" w:hAnsi="Arial" w:cs="Arial"/>
                <w:i/>
                <w:sz w:val="21"/>
                <w:szCs w:val="21"/>
              </w:rPr>
            </w:pPr>
          </w:p>
          <w:p w14:paraId="01854203" w14:textId="77777777" w:rsidR="0030564E" w:rsidRPr="001B62F9" w:rsidRDefault="0030564E" w:rsidP="0030564E">
            <w:pPr>
              <w:shd w:val="clear" w:color="auto" w:fill="FFFFFF" w:themeFill="background1"/>
              <w:jc w:val="both"/>
              <w:rPr>
                <w:rFonts w:ascii="Arial" w:hAnsi="Arial" w:cs="Arial"/>
                <w:sz w:val="21"/>
                <w:szCs w:val="21"/>
              </w:rPr>
            </w:pPr>
            <w:r w:rsidRPr="001B62F9">
              <w:rPr>
                <w:rFonts w:ascii="Arial" w:hAnsi="Arial" w:cs="Arial"/>
                <w:i/>
                <w:sz w:val="21"/>
                <w:szCs w:val="21"/>
              </w:rPr>
              <w:t xml:space="preserve">1.- Evidencia físico y/o electrónica de la difusión del material. </w:t>
            </w:r>
          </w:p>
        </w:tc>
      </w:tr>
      <w:tr w:rsidR="0030564E" w:rsidRPr="001B62F9" w14:paraId="448074C4" w14:textId="77777777" w:rsidTr="006641D8">
        <w:trPr>
          <w:trHeight w:val="841"/>
        </w:trPr>
        <w:tc>
          <w:tcPr>
            <w:tcW w:w="567" w:type="dxa"/>
            <w:shd w:val="clear" w:color="auto" w:fill="FFFFFF" w:themeFill="background1"/>
          </w:tcPr>
          <w:p w14:paraId="36692F83" w14:textId="77777777" w:rsidR="0030564E" w:rsidRPr="001B62F9" w:rsidRDefault="0030564E" w:rsidP="00A41CB2">
            <w:pPr>
              <w:shd w:val="clear" w:color="auto" w:fill="FFFFFF" w:themeFill="background1"/>
              <w:jc w:val="center"/>
              <w:rPr>
                <w:rFonts w:ascii="Arial" w:hAnsi="Arial" w:cs="Arial"/>
                <w:sz w:val="21"/>
                <w:szCs w:val="21"/>
              </w:rPr>
            </w:pPr>
          </w:p>
          <w:p w14:paraId="7C5074F3" w14:textId="77777777" w:rsidR="0030564E" w:rsidRPr="001B62F9" w:rsidRDefault="0030564E" w:rsidP="00A41CB2">
            <w:pPr>
              <w:shd w:val="clear" w:color="auto" w:fill="FFFFFF" w:themeFill="background1"/>
              <w:jc w:val="center"/>
              <w:rPr>
                <w:rFonts w:ascii="Arial" w:hAnsi="Arial" w:cs="Arial"/>
                <w:b/>
                <w:sz w:val="21"/>
                <w:szCs w:val="21"/>
              </w:rPr>
            </w:pPr>
          </w:p>
          <w:p w14:paraId="35A38F9B" w14:textId="77777777" w:rsidR="0030564E" w:rsidRPr="001B62F9" w:rsidRDefault="0030564E" w:rsidP="00A41CB2">
            <w:pPr>
              <w:shd w:val="clear" w:color="auto" w:fill="FFFFFF" w:themeFill="background1"/>
              <w:jc w:val="center"/>
              <w:rPr>
                <w:rFonts w:ascii="Arial" w:hAnsi="Arial" w:cs="Arial"/>
                <w:b/>
                <w:sz w:val="21"/>
                <w:szCs w:val="21"/>
              </w:rPr>
            </w:pPr>
          </w:p>
          <w:p w14:paraId="5EC8F490" w14:textId="77777777" w:rsidR="0030564E" w:rsidRPr="001B62F9" w:rsidRDefault="0030564E" w:rsidP="00A41CB2">
            <w:pPr>
              <w:shd w:val="clear" w:color="auto" w:fill="FFFFFF" w:themeFill="background1"/>
              <w:jc w:val="center"/>
              <w:rPr>
                <w:rFonts w:ascii="Arial" w:hAnsi="Arial" w:cs="Arial"/>
                <w:b/>
                <w:sz w:val="21"/>
                <w:szCs w:val="21"/>
              </w:rPr>
            </w:pPr>
          </w:p>
          <w:p w14:paraId="5E5B2E8C" w14:textId="77777777" w:rsidR="0030564E" w:rsidRPr="001B62F9" w:rsidRDefault="0030564E" w:rsidP="00A41CB2">
            <w:pPr>
              <w:shd w:val="clear" w:color="auto" w:fill="FFFFFF" w:themeFill="background1"/>
              <w:jc w:val="center"/>
              <w:rPr>
                <w:rFonts w:ascii="Arial" w:hAnsi="Arial" w:cs="Arial"/>
                <w:b/>
                <w:sz w:val="21"/>
                <w:szCs w:val="21"/>
              </w:rPr>
            </w:pPr>
          </w:p>
          <w:p w14:paraId="6B15A2D3" w14:textId="77777777" w:rsidR="0030564E" w:rsidRPr="001B62F9" w:rsidRDefault="0030564E" w:rsidP="00A41CB2">
            <w:pPr>
              <w:shd w:val="clear" w:color="auto" w:fill="FFFFFF" w:themeFill="background1"/>
              <w:jc w:val="center"/>
              <w:rPr>
                <w:rFonts w:ascii="Arial" w:hAnsi="Arial" w:cs="Arial"/>
                <w:b/>
                <w:sz w:val="21"/>
                <w:szCs w:val="21"/>
              </w:rPr>
            </w:pPr>
          </w:p>
          <w:p w14:paraId="38145D0F" w14:textId="77777777" w:rsidR="0030564E" w:rsidRPr="001B62F9" w:rsidRDefault="0030564E" w:rsidP="00A41CB2">
            <w:pPr>
              <w:shd w:val="clear" w:color="auto" w:fill="FFFFFF" w:themeFill="background1"/>
              <w:jc w:val="center"/>
              <w:rPr>
                <w:rFonts w:ascii="Arial" w:hAnsi="Arial" w:cs="Arial"/>
                <w:b/>
                <w:sz w:val="21"/>
                <w:szCs w:val="21"/>
              </w:rPr>
            </w:pPr>
          </w:p>
          <w:p w14:paraId="0042CB37" w14:textId="77777777" w:rsidR="0030564E" w:rsidRPr="001B62F9" w:rsidRDefault="00403712" w:rsidP="00A41CB2">
            <w:pPr>
              <w:shd w:val="clear" w:color="auto" w:fill="FFFFFF" w:themeFill="background1"/>
              <w:jc w:val="center"/>
              <w:rPr>
                <w:rFonts w:ascii="Arial" w:hAnsi="Arial" w:cs="Arial"/>
                <w:b/>
                <w:sz w:val="21"/>
                <w:szCs w:val="21"/>
              </w:rPr>
            </w:pPr>
            <w:r w:rsidRPr="001B62F9">
              <w:rPr>
                <w:rFonts w:ascii="Arial" w:hAnsi="Arial" w:cs="Arial"/>
                <w:b/>
                <w:sz w:val="21"/>
                <w:szCs w:val="21"/>
              </w:rPr>
              <w:t>16</w:t>
            </w:r>
          </w:p>
        </w:tc>
        <w:tc>
          <w:tcPr>
            <w:tcW w:w="1990" w:type="dxa"/>
            <w:shd w:val="clear" w:color="auto" w:fill="FFFFFF" w:themeFill="background1"/>
          </w:tcPr>
          <w:p w14:paraId="1D7AAA64" w14:textId="77777777" w:rsidR="0030564E" w:rsidRPr="001B62F9" w:rsidRDefault="0030564E" w:rsidP="00A41CB2">
            <w:pPr>
              <w:shd w:val="clear" w:color="auto" w:fill="FFFFFF" w:themeFill="background1"/>
              <w:jc w:val="center"/>
              <w:rPr>
                <w:rFonts w:ascii="Arial" w:hAnsi="Arial" w:cs="Arial"/>
                <w:b/>
                <w:sz w:val="21"/>
                <w:szCs w:val="21"/>
              </w:rPr>
            </w:pPr>
          </w:p>
          <w:p w14:paraId="05E774A8" w14:textId="77777777" w:rsidR="0030564E" w:rsidRPr="001B62F9" w:rsidRDefault="0030564E" w:rsidP="00A41CB2">
            <w:pPr>
              <w:shd w:val="clear" w:color="auto" w:fill="FFFFFF" w:themeFill="background1"/>
              <w:jc w:val="center"/>
              <w:rPr>
                <w:rFonts w:ascii="Arial" w:hAnsi="Arial" w:cs="Arial"/>
                <w:b/>
                <w:sz w:val="21"/>
                <w:szCs w:val="21"/>
              </w:rPr>
            </w:pPr>
          </w:p>
          <w:p w14:paraId="1B7306FB" w14:textId="77777777" w:rsidR="0030564E" w:rsidRPr="001B62F9" w:rsidRDefault="0030564E" w:rsidP="00A41CB2">
            <w:pPr>
              <w:shd w:val="clear" w:color="auto" w:fill="FFFFFF" w:themeFill="background1"/>
              <w:jc w:val="center"/>
              <w:rPr>
                <w:rFonts w:ascii="Arial" w:hAnsi="Arial" w:cs="Arial"/>
                <w:b/>
                <w:sz w:val="21"/>
                <w:szCs w:val="21"/>
              </w:rPr>
            </w:pPr>
          </w:p>
          <w:p w14:paraId="26DF9CA2" w14:textId="77777777" w:rsidR="0030564E" w:rsidRPr="001B62F9" w:rsidRDefault="0030564E" w:rsidP="00A41CB2">
            <w:pPr>
              <w:shd w:val="clear" w:color="auto" w:fill="FFFFFF" w:themeFill="background1"/>
              <w:jc w:val="center"/>
              <w:rPr>
                <w:rFonts w:ascii="Arial" w:hAnsi="Arial" w:cs="Arial"/>
                <w:b/>
                <w:sz w:val="21"/>
                <w:szCs w:val="21"/>
              </w:rPr>
            </w:pPr>
          </w:p>
          <w:p w14:paraId="6B88B755" w14:textId="77777777" w:rsidR="0030564E" w:rsidRPr="001B62F9" w:rsidRDefault="0030564E" w:rsidP="00A41CB2">
            <w:pPr>
              <w:shd w:val="clear" w:color="auto" w:fill="FFFFFF" w:themeFill="background1"/>
              <w:jc w:val="center"/>
              <w:rPr>
                <w:rFonts w:ascii="Arial" w:hAnsi="Arial" w:cs="Arial"/>
                <w:b/>
                <w:sz w:val="21"/>
                <w:szCs w:val="21"/>
              </w:rPr>
            </w:pPr>
          </w:p>
          <w:p w14:paraId="76EE38D4" w14:textId="77777777" w:rsidR="0030564E" w:rsidRPr="001B62F9" w:rsidRDefault="0030564E" w:rsidP="00A41CB2">
            <w:pPr>
              <w:shd w:val="clear" w:color="auto" w:fill="FFFFFF" w:themeFill="background1"/>
              <w:jc w:val="center"/>
              <w:rPr>
                <w:rFonts w:ascii="Arial" w:hAnsi="Arial" w:cs="Arial"/>
                <w:b/>
                <w:sz w:val="21"/>
                <w:szCs w:val="21"/>
              </w:rPr>
            </w:pPr>
            <w:r w:rsidRPr="001B62F9">
              <w:rPr>
                <w:rFonts w:ascii="Arial" w:hAnsi="Arial" w:cs="Arial"/>
                <w:b/>
                <w:sz w:val="21"/>
                <w:szCs w:val="21"/>
              </w:rPr>
              <w:t>Capacitación por parte de la Unidad Especializada al Comité relativa el “Manual de la OCDE sobre integridad pública”</w:t>
            </w:r>
          </w:p>
          <w:p w14:paraId="2C070E15" w14:textId="77777777" w:rsidR="0030564E" w:rsidRPr="001B62F9" w:rsidRDefault="0030564E" w:rsidP="00A41CB2">
            <w:pPr>
              <w:shd w:val="clear" w:color="auto" w:fill="FFFFFF" w:themeFill="background1"/>
              <w:jc w:val="center"/>
              <w:rPr>
                <w:rFonts w:ascii="Arial" w:hAnsi="Arial" w:cs="Arial"/>
                <w:b/>
                <w:sz w:val="21"/>
                <w:szCs w:val="21"/>
              </w:rPr>
            </w:pPr>
          </w:p>
        </w:tc>
        <w:tc>
          <w:tcPr>
            <w:tcW w:w="2126" w:type="dxa"/>
            <w:shd w:val="clear" w:color="auto" w:fill="FFFFFF" w:themeFill="background1"/>
          </w:tcPr>
          <w:p w14:paraId="25B41937" w14:textId="77777777" w:rsidR="0030564E" w:rsidRPr="001B62F9" w:rsidRDefault="0030564E" w:rsidP="0030564E">
            <w:pPr>
              <w:shd w:val="clear" w:color="auto" w:fill="FFFFFF" w:themeFill="background1"/>
              <w:jc w:val="both"/>
              <w:rPr>
                <w:rFonts w:ascii="Arial" w:hAnsi="Arial" w:cs="Arial"/>
                <w:sz w:val="21"/>
                <w:szCs w:val="21"/>
              </w:rPr>
            </w:pPr>
          </w:p>
          <w:p w14:paraId="093827CE" w14:textId="77777777" w:rsidR="0030564E" w:rsidRPr="001B62F9" w:rsidRDefault="0030564E" w:rsidP="0030564E">
            <w:pPr>
              <w:shd w:val="clear" w:color="auto" w:fill="FFFFFF" w:themeFill="background1"/>
              <w:jc w:val="both"/>
              <w:rPr>
                <w:rFonts w:ascii="Arial" w:hAnsi="Arial" w:cs="Arial"/>
                <w:sz w:val="21"/>
                <w:szCs w:val="21"/>
              </w:rPr>
            </w:pPr>
            <w:r w:rsidRPr="001B62F9">
              <w:rPr>
                <w:rFonts w:ascii="Arial" w:hAnsi="Arial" w:cs="Arial"/>
                <w:sz w:val="21"/>
                <w:szCs w:val="21"/>
              </w:rPr>
              <w:t>1.- Acudir a la capacitación que será impartida por parte de la Uni</w:t>
            </w:r>
            <w:r w:rsidR="00F27A38" w:rsidRPr="001B62F9">
              <w:rPr>
                <w:rFonts w:ascii="Arial" w:hAnsi="Arial" w:cs="Arial"/>
                <w:sz w:val="21"/>
                <w:szCs w:val="21"/>
              </w:rPr>
              <w:t xml:space="preserve">dad Especializada relativa al Manual de la OCDE sobre integridad pública. </w:t>
            </w:r>
          </w:p>
          <w:p w14:paraId="4A5BAEA0" w14:textId="77777777" w:rsidR="0030564E" w:rsidRPr="001B62F9" w:rsidRDefault="0030564E" w:rsidP="0030564E">
            <w:pPr>
              <w:shd w:val="clear" w:color="auto" w:fill="FFFFFF" w:themeFill="background1"/>
              <w:jc w:val="both"/>
              <w:rPr>
                <w:rFonts w:ascii="Arial" w:hAnsi="Arial" w:cs="Arial"/>
                <w:sz w:val="21"/>
                <w:szCs w:val="21"/>
              </w:rPr>
            </w:pPr>
          </w:p>
          <w:p w14:paraId="3A471115" w14:textId="77777777" w:rsidR="0030564E" w:rsidRPr="001B62F9" w:rsidRDefault="0030564E" w:rsidP="0030564E">
            <w:pPr>
              <w:shd w:val="clear" w:color="auto" w:fill="FFFFFF" w:themeFill="background1"/>
              <w:jc w:val="both"/>
              <w:rPr>
                <w:rFonts w:ascii="Arial" w:hAnsi="Arial" w:cs="Arial"/>
                <w:sz w:val="21"/>
                <w:szCs w:val="21"/>
              </w:rPr>
            </w:pPr>
            <w:r w:rsidRPr="001B62F9">
              <w:rPr>
                <w:rFonts w:ascii="Arial" w:hAnsi="Arial" w:cs="Arial"/>
                <w:sz w:val="21"/>
                <w:szCs w:val="21"/>
              </w:rPr>
              <w:t>2.- Recabar la evidencia correspondiente de la capacitación impartida por parte de la Unidad Especializada.</w:t>
            </w:r>
          </w:p>
          <w:p w14:paraId="53672E1E" w14:textId="77777777" w:rsidR="0030564E" w:rsidRPr="001B62F9" w:rsidRDefault="0030564E" w:rsidP="0030564E">
            <w:pPr>
              <w:shd w:val="clear" w:color="auto" w:fill="FFFFFF" w:themeFill="background1"/>
              <w:jc w:val="both"/>
              <w:rPr>
                <w:rFonts w:ascii="Arial" w:hAnsi="Arial" w:cs="Arial"/>
                <w:sz w:val="21"/>
                <w:szCs w:val="21"/>
              </w:rPr>
            </w:pPr>
          </w:p>
          <w:p w14:paraId="3861066C" w14:textId="77777777" w:rsidR="0030564E" w:rsidRPr="001B62F9" w:rsidRDefault="0030564E" w:rsidP="0030564E">
            <w:pPr>
              <w:shd w:val="clear" w:color="auto" w:fill="FFFFFF" w:themeFill="background1"/>
              <w:jc w:val="both"/>
              <w:rPr>
                <w:rFonts w:ascii="Arial" w:hAnsi="Arial" w:cs="Arial"/>
                <w:sz w:val="21"/>
                <w:szCs w:val="21"/>
              </w:rPr>
            </w:pPr>
          </w:p>
        </w:tc>
        <w:tc>
          <w:tcPr>
            <w:tcW w:w="1984" w:type="dxa"/>
            <w:shd w:val="clear" w:color="auto" w:fill="FFFFFF" w:themeFill="background1"/>
          </w:tcPr>
          <w:p w14:paraId="7D4028AF" w14:textId="77777777" w:rsidR="0030564E" w:rsidRPr="001B62F9" w:rsidRDefault="0030564E" w:rsidP="0030564E">
            <w:pPr>
              <w:shd w:val="clear" w:color="auto" w:fill="FFFFFF" w:themeFill="background1"/>
              <w:jc w:val="both"/>
              <w:rPr>
                <w:rFonts w:ascii="Arial" w:hAnsi="Arial" w:cs="Arial"/>
                <w:sz w:val="21"/>
                <w:szCs w:val="21"/>
              </w:rPr>
            </w:pPr>
          </w:p>
          <w:p w14:paraId="2165BE68" w14:textId="77777777" w:rsidR="0030564E" w:rsidRPr="001B62F9" w:rsidRDefault="00F27A38" w:rsidP="0030564E">
            <w:pPr>
              <w:shd w:val="clear" w:color="auto" w:fill="FFFFFF" w:themeFill="background1"/>
              <w:jc w:val="both"/>
              <w:rPr>
                <w:rFonts w:ascii="Arial" w:hAnsi="Arial" w:cs="Arial"/>
                <w:sz w:val="21"/>
                <w:szCs w:val="21"/>
              </w:rPr>
            </w:pPr>
            <w:r w:rsidRPr="001B62F9">
              <w:rPr>
                <w:rFonts w:ascii="Arial" w:hAnsi="Arial" w:cs="Arial"/>
                <w:sz w:val="21"/>
                <w:szCs w:val="21"/>
              </w:rPr>
              <w:t xml:space="preserve">1.- Listas de asistencia y/o memoria fotográfica. </w:t>
            </w:r>
          </w:p>
          <w:p w14:paraId="574666EF" w14:textId="77777777" w:rsidR="0030564E" w:rsidRPr="001B62F9" w:rsidRDefault="0030564E" w:rsidP="0030564E">
            <w:pPr>
              <w:shd w:val="clear" w:color="auto" w:fill="FFFFFF" w:themeFill="background1"/>
              <w:jc w:val="both"/>
              <w:rPr>
                <w:rFonts w:ascii="Arial" w:hAnsi="Arial" w:cs="Arial"/>
                <w:sz w:val="21"/>
                <w:szCs w:val="21"/>
              </w:rPr>
            </w:pPr>
          </w:p>
          <w:p w14:paraId="42E7BFC8" w14:textId="77777777" w:rsidR="0030564E" w:rsidRPr="001B62F9" w:rsidRDefault="0030564E" w:rsidP="0030564E">
            <w:pPr>
              <w:shd w:val="clear" w:color="auto" w:fill="FFFFFF" w:themeFill="background1"/>
              <w:jc w:val="both"/>
              <w:rPr>
                <w:rFonts w:ascii="Arial" w:hAnsi="Arial" w:cs="Arial"/>
                <w:sz w:val="21"/>
                <w:szCs w:val="21"/>
              </w:rPr>
            </w:pPr>
          </w:p>
          <w:p w14:paraId="4FB53725" w14:textId="77777777" w:rsidR="0030564E" w:rsidRPr="001B62F9" w:rsidRDefault="0030564E" w:rsidP="0030564E">
            <w:pPr>
              <w:shd w:val="clear" w:color="auto" w:fill="FFFFFF" w:themeFill="background1"/>
              <w:jc w:val="both"/>
              <w:rPr>
                <w:rFonts w:ascii="Arial" w:hAnsi="Arial" w:cs="Arial"/>
                <w:sz w:val="21"/>
                <w:szCs w:val="21"/>
              </w:rPr>
            </w:pPr>
          </w:p>
          <w:p w14:paraId="761157F6" w14:textId="77777777" w:rsidR="0030564E" w:rsidRPr="001B62F9" w:rsidRDefault="0030564E" w:rsidP="0030564E">
            <w:pPr>
              <w:shd w:val="clear" w:color="auto" w:fill="FFFFFF" w:themeFill="background1"/>
              <w:jc w:val="both"/>
              <w:rPr>
                <w:rFonts w:ascii="Arial" w:hAnsi="Arial" w:cs="Arial"/>
                <w:sz w:val="21"/>
                <w:szCs w:val="21"/>
              </w:rPr>
            </w:pPr>
          </w:p>
          <w:p w14:paraId="12686A30" w14:textId="77777777" w:rsidR="0030564E" w:rsidRPr="001B62F9" w:rsidRDefault="0030564E" w:rsidP="0030564E">
            <w:pPr>
              <w:shd w:val="clear" w:color="auto" w:fill="FFFFFF" w:themeFill="background1"/>
              <w:jc w:val="both"/>
              <w:rPr>
                <w:rFonts w:ascii="Arial" w:hAnsi="Arial" w:cs="Arial"/>
                <w:sz w:val="21"/>
                <w:szCs w:val="21"/>
              </w:rPr>
            </w:pPr>
          </w:p>
          <w:p w14:paraId="4ABE639E" w14:textId="77777777" w:rsidR="0030564E" w:rsidRPr="001B62F9" w:rsidRDefault="0030564E" w:rsidP="0030564E">
            <w:pPr>
              <w:shd w:val="clear" w:color="auto" w:fill="FFFFFF" w:themeFill="background1"/>
              <w:jc w:val="both"/>
              <w:rPr>
                <w:rFonts w:ascii="Arial" w:hAnsi="Arial" w:cs="Arial"/>
                <w:sz w:val="21"/>
                <w:szCs w:val="21"/>
              </w:rPr>
            </w:pPr>
            <w:r w:rsidRPr="001B62F9">
              <w:rPr>
                <w:rFonts w:ascii="Arial" w:hAnsi="Arial" w:cs="Arial"/>
                <w:sz w:val="21"/>
                <w:szCs w:val="21"/>
              </w:rPr>
              <w:t xml:space="preserve">2.- Listas de asistencia, memoria fotográfica. </w:t>
            </w:r>
          </w:p>
        </w:tc>
        <w:tc>
          <w:tcPr>
            <w:tcW w:w="1696" w:type="dxa"/>
            <w:shd w:val="clear" w:color="auto" w:fill="FFFFFF" w:themeFill="background1"/>
          </w:tcPr>
          <w:p w14:paraId="05007660" w14:textId="77777777" w:rsidR="0030564E" w:rsidRPr="001B62F9" w:rsidRDefault="0030564E" w:rsidP="0030564E">
            <w:pPr>
              <w:shd w:val="clear" w:color="auto" w:fill="FFFFFF" w:themeFill="background1"/>
              <w:jc w:val="both"/>
              <w:rPr>
                <w:rFonts w:ascii="Arial" w:hAnsi="Arial" w:cs="Arial"/>
                <w:sz w:val="21"/>
                <w:szCs w:val="21"/>
              </w:rPr>
            </w:pPr>
          </w:p>
          <w:p w14:paraId="7DC9E968" w14:textId="77777777" w:rsidR="0030564E" w:rsidRPr="001B62F9" w:rsidRDefault="0030564E" w:rsidP="0030564E">
            <w:pPr>
              <w:shd w:val="clear" w:color="auto" w:fill="FFFFFF" w:themeFill="background1"/>
              <w:jc w:val="both"/>
              <w:rPr>
                <w:rFonts w:ascii="Arial" w:hAnsi="Arial" w:cs="Arial"/>
                <w:sz w:val="21"/>
                <w:szCs w:val="21"/>
              </w:rPr>
            </w:pPr>
          </w:p>
          <w:p w14:paraId="460C4540" w14:textId="77777777" w:rsidR="0030564E" w:rsidRPr="001B62F9" w:rsidRDefault="0030564E" w:rsidP="0030564E">
            <w:pPr>
              <w:shd w:val="clear" w:color="auto" w:fill="FFFFFF" w:themeFill="background1"/>
              <w:jc w:val="both"/>
              <w:rPr>
                <w:rFonts w:ascii="Arial" w:hAnsi="Arial" w:cs="Arial"/>
                <w:sz w:val="21"/>
                <w:szCs w:val="21"/>
              </w:rPr>
            </w:pPr>
          </w:p>
          <w:p w14:paraId="5FC97580" w14:textId="77777777" w:rsidR="0030564E" w:rsidRPr="001B62F9" w:rsidRDefault="0030564E" w:rsidP="0030564E">
            <w:pPr>
              <w:shd w:val="clear" w:color="auto" w:fill="FFFFFF" w:themeFill="background1"/>
              <w:jc w:val="both"/>
              <w:rPr>
                <w:rFonts w:ascii="Arial" w:hAnsi="Arial" w:cs="Arial"/>
                <w:sz w:val="21"/>
                <w:szCs w:val="21"/>
              </w:rPr>
            </w:pPr>
          </w:p>
          <w:p w14:paraId="4EAD93C1" w14:textId="77777777" w:rsidR="0030564E" w:rsidRPr="001B62F9" w:rsidRDefault="0030564E" w:rsidP="0030564E">
            <w:pPr>
              <w:shd w:val="clear" w:color="auto" w:fill="FFFFFF" w:themeFill="background1"/>
              <w:jc w:val="center"/>
              <w:rPr>
                <w:rFonts w:ascii="Arial" w:hAnsi="Arial" w:cs="Arial"/>
                <w:sz w:val="21"/>
                <w:szCs w:val="21"/>
              </w:rPr>
            </w:pPr>
            <w:r w:rsidRPr="001B62F9">
              <w:rPr>
                <w:rFonts w:ascii="Arial" w:hAnsi="Arial" w:cs="Arial"/>
                <w:sz w:val="21"/>
                <w:szCs w:val="21"/>
              </w:rPr>
              <w:t>Índice de cumplimiento a la capacitación continua en materia de ética e integridad.</w:t>
            </w:r>
          </w:p>
        </w:tc>
        <w:tc>
          <w:tcPr>
            <w:tcW w:w="2127" w:type="dxa"/>
            <w:shd w:val="clear" w:color="auto" w:fill="FFFFFF" w:themeFill="background1"/>
          </w:tcPr>
          <w:p w14:paraId="740A2E4C" w14:textId="77777777" w:rsidR="0030564E" w:rsidRPr="001B62F9" w:rsidRDefault="0030564E" w:rsidP="0030564E">
            <w:pPr>
              <w:shd w:val="clear" w:color="auto" w:fill="FFFFFF" w:themeFill="background1"/>
              <w:jc w:val="both"/>
              <w:rPr>
                <w:rFonts w:ascii="Arial" w:hAnsi="Arial" w:cs="Arial"/>
                <w:sz w:val="21"/>
                <w:szCs w:val="21"/>
              </w:rPr>
            </w:pPr>
          </w:p>
          <w:p w14:paraId="459F1BFC" w14:textId="77777777" w:rsidR="0030564E" w:rsidRPr="001B62F9" w:rsidRDefault="0030564E" w:rsidP="0030564E">
            <w:pPr>
              <w:shd w:val="clear" w:color="auto" w:fill="FFFFFF" w:themeFill="background1"/>
              <w:jc w:val="both"/>
              <w:rPr>
                <w:rFonts w:ascii="Arial" w:hAnsi="Arial" w:cs="Arial"/>
                <w:sz w:val="21"/>
                <w:szCs w:val="21"/>
              </w:rPr>
            </w:pPr>
          </w:p>
          <w:p w14:paraId="04016E7D" w14:textId="77777777" w:rsidR="0030564E" w:rsidRPr="001B62F9" w:rsidRDefault="00632484" w:rsidP="0030564E">
            <w:pPr>
              <w:shd w:val="clear" w:color="auto" w:fill="FFFFFF" w:themeFill="background1"/>
              <w:jc w:val="both"/>
              <w:rPr>
                <w:rFonts w:ascii="Arial" w:hAnsi="Arial" w:cs="Arial"/>
                <w:b/>
                <w:i/>
                <w:sz w:val="21"/>
                <w:szCs w:val="21"/>
              </w:rPr>
            </w:pPr>
            <w:r w:rsidRPr="001B62F9">
              <w:rPr>
                <w:rFonts w:ascii="Arial" w:hAnsi="Arial" w:cs="Arial"/>
                <w:b/>
                <w:i/>
                <w:sz w:val="21"/>
                <w:szCs w:val="21"/>
              </w:rPr>
              <w:t>Agosto</w:t>
            </w:r>
          </w:p>
          <w:p w14:paraId="45F86004" w14:textId="77777777" w:rsidR="0030564E" w:rsidRPr="001B62F9" w:rsidRDefault="0030564E" w:rsidP="0030564E">
            <w:pPr>
              <w:shd w:val="clear" w:color="auto" w:fill="FFFFFF" w:themeFill="background1"/>
              <w:jc w:val="both"/>
              <w:rPr>
                <w:rFonts w:ascii="Arial" w:hAnsi="Arial" w:cs="Arial"/>
                <w:i/>
                <w:sz w:val="21"/>
                <w:szCs w:val="21"/>
              </w:rPr>
            </w:pPr>
          </w:p>
          <w:p w14:paraId="6488528A" w14:textId="77777777" w:rsidR="0030564E" w:rsidRPr="001B62F9" w:rsidRDefault="0030564E" w:rsidP="0030564E">
            <w:pPr>
              <w:shd w:val="clear" w:color="auto" w:fill="FFFFFF" w:themeFill="background1"/>
              <w:jc w:val="both"/>
              <w:rPr>
                <w:rFonts w:ascii="Arial" w:hAnsi="Arial" w:cs="Arial"/>
                <w:b/>
                <w:i/>
                <w:sz w:val="21"/>
                <w:szCs w:val="21"/>
              </w:rPr>
            </w:pPr>
            <w:r w:rsidRPr="001B62F9">
              <w:rPr>
                <w:rFonts w:ascii="Arial" w:hAnsi="Arial" w:cs="Arial"/>
                <w:b/>
                <w:i/>
                <w:sz w:val="21"/>
                <w:szCs w:val="21"/>
              </w:rPr>
              <w:t>Reporte a la Unidad Especializada:</w:t>
            </w:r>
          </w:p>
          <w:p w14:paraId="5CD37736" w14:textId="77777777" w:rsidR="0030564E" w:rsidRPr="001B62F9" w:rsidRDefault="0030564E" w:rsidP="0030564E">
            <w:pPr>
              <w:shd w:val="clear" w:color="auto" w:fill="FFFFFF" w:themeFill="background1"/>
              <w:jc w:val="both"/>
              <w:rPr>
                <w:rFonts w:ascii="Arial" w:hAnsi="Arial" w:cs="Arial"/>
                <w:i/>
                <w:sz w:val="21"/>
                <w:szCs w:val="21"/>
              </w:rPr>
            </w:pPr>
          </w:p>
          <w:p w14:paraId="37912EDB" w14:textId="77777777" w:rsidR="0030564E" w:rsidRPr="001B62F9" w:rsidRDefault="00632484" w:rsidP="0030564E">
            <w:pPr>
              <w:shd w:val="clear" w:color="auto" w:fill="FFFFFF" w:themeFill="background1"/>
              <w:jc w:val="both"/>
              <w:rPr>
                <w:rFonts w:ascii="Arial" w:hAnsi="Arial" w:cs="Arial"/>
                <w:i/>
                <w:sz w:val="21"/>
                <w:szCs w:val="21"/>
              </w:rPr>
            </w:pPr>
            <w:r w:rsidRPr="001B62F9">
              <w:rPr>
                <w:rFonts w:ascii="Arial" w:hAnsi="Arial" w:cs="Arial"/>
                <w:i/>
                <w:sz w:val="21"/>
                <w:szCs w:val="21"/>
              </w:rPr>
              <w:t>Informe mensual de agosto.</w:t>
            </w:r>
          </w:p>
          <w:p w14:paraId="57BF5209" w14:textId="77777777" w:rsidR="0030564E" w:rsidRPr="001B62F9" w:rsidRDefault="0030564E" w:rsidP="0030564E">
            <w:pPr>
              <w:shd w:val="clear" w:color="auto" w:fill="FFFFFF" w:themeFill="background1"/>
              <w:jc w:val="both"/>
              <w:rPr>
                <w:rFonts w:ascii="Arial" w:hAnsi="Arial" w:cs="Arial"/>
                <w:i/>
                <w:sz w:val="21"/>
                <w:szCs w:val="21"/>
              </w:rPr>
            </w:pPr>
          </w:p>
          <w:p w14:paraId="61BB123D" w14:textId="77777777" w:rsidR="0030564E" w:rsidRPr="001B62F9" w:rsidRDefault="0030564E" w:rsidP="0030564E">
            <w:pPr>
              <w:shd w:val="clear" w:color="auto" w:fill="FFFFFF" w:themeFill="background1"/>
              <w:jc w:val="both"/>
              <w:rPr>
                <w:rFonts w:ascii="Arial" w:hAnsi="Arial" w:cs="Arial"/>
                <w:b/>
                <w:i/>
                <w:sz w:val="21"/>
                <w:szCs w:val="21"/>
              </w:rPr>
            </w:pPr>
            <w:r w:rsidRPr="001B62F9">
              <w:rPr>
                <w:rFonts w:ascii="Arial" w:hAnsi="Arial" w:cs="Arial"/>
                <w:b/>
                <w:i/>
                <w:sz w:val="21"/>
                <w:szCs w:val="21"/>
              </w:rPr>
              <w:t xml:space="preserve">Evidencia que debe adjuntarse al informe mensual:  </w:t>
            </w:r>
          </w:p>
          <w:p w14:paraId="60B7885F" w14:textId="77777777" w:rsidR="0030564E" w:rsidRPr="001B62F9" w:rsidRDefault="0030564E" w:rsidP="0030564E">
            <w:pPr>
              <w:shd w:val="clear" w:color="auto" w:fill="FFFFFF" w:themeFill="background1"/>
              <w:jc w:val="both"/>
              <w:rPr>
                <w:rFonts w:ascii="Arial" w:hAnsi="Arial" w:cs="Arial"/>
                <w:i/>
                <w:sz w:val="21"/>
                <w:szCs w:val="21"/>
              </w:rPr>
            </w:pPr>
          </w:p>
          <w:p w14:paraId="7BF79906" w14:textId="77777777" w:rsidR="0030564E" w:rsidRPr="001B62F9" w:rsidRDefault="0030564E" w:rsidP="0030564E">
            <w:pPr>
              <w:shd w:val="clear" w:color="auto" w:fill="FFFFFF" w:themeFill="background1"/>
              <w:jc w:val="both"/>
              <w:rPr>
                <w:rFonts w:ascii="Arial" w:hAnsi="Arial" w:cs="Arial"/>
                <w:i/>
                <w:sz w:val="21"/>
                <w:szCs w:val="21"/>
              </w:rPr>
            </w:pPr>
            <w:r w:rsidRPr="001B62F9">
              <w:rPr>
                <w:rFonts w:ascii="Arial" w:hAnsi="Arial" w:cs="Arial"/>
                <w:i/>
                <w:sz w:val="21"/>
                <w:szCs w:val="21"/>
              </w:rPr>
              <w:t xml:space="preserve">1. Listas de asistencia y/o memoria fotográfica. </w:t>
            </w:r>
          </w:p>
          <w:p w14:paraId="64B66653" w14:textId="77777777" w:rsidR="0030564E" w:rsidRPr="001B62F9" w:rsidRDefault="0030564E" w:rsidP="0030564E">
            <w:pPr>
              <w:shd w:val="clear" w:color="auto" w:fill="FFFFFF" w:themeFill="background1"/>
              <w:jc w:val="both"/>
              <w:rPr>
                <w:rFonts w:ascii="Arial" w:hAnsi="Arial" w:cs="Arial"/>
                <w:sz w:val="21"/>
                <w:szCs w:val="21"/>
              </w:rPr>
            </w:pPr>
          </w:p>
        </w:tc>
      </w:tr>
      <w:tr w:rsidR="0030564E" w:rsidRPr="001B62F9" w14:paraId="4133CAC8" w14:textId="77777777" w:rsidTr="006641D8">
        <w:trPr>
          <w:trHeight w:val="841"/>
        </w:trPr>
        <w:tc>
          <w:tcPr>
            <w:tcW w:w="567" w:type="dxa"/>
            <w:shd w:val="clear" w:color="auto" w:fill="FFFFFF" w:themeFill="background1"/>
          </w:tcPr>
          <w:p w14:paraId="0F0C4B4A" w14:textId="77777777" w:rsidR="0030564E" w:rsidRPr="001B62F9" w:rsidRDefault="0030564E" w:rsidP="00A41CB2">
            <w:pPr>
              <w:shd w:val="clear" w:color="auto" w:fill="FFFFFF" w:themeFill="background1"/>
              <w:jc w:val="center"/>
              <w:rPr>
                <w:rFonts w:ascii="Arial" w:hAnsi="Arial" w:cs="Arial"/>
                <w:sz w:val="21"/>
                <w:szCs w:val="21"/>
              </w:rPr>
            </w:pPr>
          </w:p>
          <w:p w14:paraId="65B0FF51" w14:textId="77777777" w:rsidR="0030564E" w:rsidRPr="001B62F9" w:rsidRDefault="0030564E" w:rsidP="00A41CB2">
            <w:pPr>
              <w:shd w:val="clear" w:color="auto" w:fill="FFFFFF" w:themeFill="background1"/>
              <w:jc w:val="center"/>
              <w:rPr>
                <w:rFonts w:ascii="Arial" w:hAnsi="Arial" w:cs="Arial"/>
                <w:sz w:val="21"/>
                <w:szCs w:val="21"/>
              </w:rPr>
            </w:pPr>
          </w:p>
          <w:p w14:paraId="523FB16C" w14:textId="77777777" w:rsidR="0030564E" w:rsidRPr="001B62F9" w:rsidRDefault="0030564E" w:rsidP="00A41CB2">
            <w:pPr>
              <w:shd w:val="clear" w:color="auto" w:fill="FFFFFF" w:themeFill="background1"/>
              <w:jc w:val="center"/>
              <w:rPr>
                <w:rFonts w:ascii="Arial" w:hAnsi="Arial" w:cs="Arial"/>
                <w:sz w:val="21"/>
                <w:szCs w:val="21"/>
              </w:rPr>
            </w:pPr>
          </w:p>
          <w:p w14:paraId="708664C2" w14:textId="77777777" w:rsidR="0030564E" w:rsidRPr="001B62F9" w:rsidRDefault="0030564E" w:rsidP="00A41CB2">
            <w:pPr>
              <w:shd w:val="clear" w:color="auto" w:fill="FFFFFF" w:themeFill="background1"/>
              <w:jc w:val="center"/>
              <w:rPr>
                <w:rFonts w:ascii="Arial" w:hAnsi="Arial" w:cs="Arial"/>
                <w:sz w:val="21"/>
                <w:szCs w:val="21"/>
              </w:rPr>
            </w:pPr>
          </w:p>
          <w:p w14:paraId="6ED44F39" w14:textId="77777777" w:rsidR="0030564E" w:rsidRPr="001B62F9" w:rsidRDefault="0030564E" w:rsidP="00A41CB2">
            <w:pPr>
              <w:shd w:val="clear" w:color="auto" w:fill="FFFFFF" w:themeFill="background1"/>
              <w:jc w:val="center"/>
              <w:rPr>
                <w:rFonts w:ascii="Arial" w:hAnsi="Arial" w:cs="Arial"/>
                <w:sz w:val="21"/>
                <w:szCs w:val="21"/>
              </w:rPr>
            </w:pPr>
          </w:p>
          <w:p w14:paraId="61F03B83" w14:textId="77777777" w:rsidR="0030564E" w:rsidRPr="001B62F9" w:rsidRDefault="0030564E" w:rsidP="00A41CB2">
            <w:pPr>
              <w:shd w:val="clear" w:color="auto" w:fill="FFFFFF" w:themeFill="background1"/>
              <w:jc w:val="center"/>
              <w:rPr>
                <w:rFonts w:ascii="Arial" w:hAnsi="Arial" w:cs="Arial"/>
                <w:sz w:val="21"/>
                <w:szCs w:val="21"/>
              </w:rPr>
            </w:pPr>
          </w:p>
          <w:p w14:paraId="5827E987" w14:textId="77777777" w:rsidR="0030564E" w:rsidRPr="001B62F9" w:rsidRDefault="0030564E" w:rsidP="00A41CB2">
            <w:pPr>
              <w:shd w:val="clear" w:color="auto" w:fill="FFFFFF" w:themeFill="background1"/>
              <w:jc w:val="center"/>
              <w:rPr>
                <w:rFonts w:ascii="Arial" w:hAnsi="Arial" w:cs="Arial"/>
                <w:sz w:val="21"/>
                <w:szCs w:val="21"/>
              </w:rPr>
            </w:pPr>
          </w:p>
          <w:p w14:paraId="0E36D130" w14:textId="77777777" w:rsidR="0030564E" w:rsidRPr="001B62F9" w:rsidRDefault="0030564E" w:rsidP="00A41CB2">
            <w:pPr>
              <w:shd w:val="clear" w:color="auto" w:fill="FFFFFF" w:themeFill="background1"/>
              <w:jc w:val="center"/>
              <w:rPr>
                <w:rFonts w:ascii="Arial" w:hAnsi="Arial" w:cs="Arial"/>
                <w:sz w:val="21"/>
                <w:szCs w:val="21"/>
              </w:rPr>
            </w:pPr>
          </w:p>
          <w:p w14:paraId="6803DC8D" w14:textId="77777777" w:rsidR="0030564E" w:rsidRPr="001B62F9" w:rsidRDefault="0030564E" w:rsidP="00A41CB2">
            <w:pPr>
              <w:shd w:val="clear" w:color="auto" w:fill="FFFFFF" w:themeFill="background1"/>
              <w:jc w:val="center"/>
              <w:rPr>
                <w:rFonts w:ascii="Arial" w:hAnsi="Arial" w:cs="Arial"/>
                <w:sz w:val="21"/>
                <w:szCs w:val="21"/>
              </w:rPr>
            </w:pPr>
          </w:p>
          <w:p w14:paraId="7730FD50" w14:textId="77777777" w:rsidR="0030564E" w:rsidRPr="001B62F9" w:rsidRDefault="0030564E" w:rsidP="00A41CB2">
            <w:pPr>
              <w:shd w:val="clear" w:color="auto" w:fill="FFFFFF" w:themeFill="background1"/>
              <w:jc w:val="center"/>
              <w:rPr>
                <w:rFonts w:ascii="Arial" w:hAnsi="Arial" w:cs="Arial"/>
                <w:sz w:val="21"/>
                <w:szCs w:val="21"/>
              </w:rPr>
            </w:pPr>
          </w:p>
          <w:p w14:paraId="2D72DC13" w14:textId="77777777" w:rsidR="0030564E" w:rsidRPr="001B62F9" w:rsidRDefault="00403712" w:rsidP="00A41CB2">
            <w:pPr>
              <w:shd w:val="clear" w:color="auto" w:fill="FFFFFF" w:themeFill="background1"/>
              <w:jc w:val="center"/>
              <w:rPr>
                <w:rFonts w:ascii="Arial" w:hAnsi="Arial" w:cs="Arial"/>
                <w:b/>
                <w:sz w:val="21"/>
                <w:szCs w:val="21"/>
              </w:rPr>
            </w:pPr>
            <w:r w:rsidRPr="001B62F9">
              <w:rPr>
                <w:rFonts w:ascii="Arial" w:hAnsi="Arial" w:cs="Arial"/>
                <w:b/>
                <w:sz w:val="21"/>
                <w:szCs w:val="21"/>
              </w:rPr>
              <w:t>17</w:t>
            </w:r>
          </w:p>
        </w:tc>
        <w:tc>
          <w:tcPr>
            <w:tcW w:w="1990" w:type="dxa"/>
            <w:shd w:val="clear" w:color="auto" w:fill="FFFFFF" w:themeFill="background1"/>
          </w:tcPr>
          <w:p w14:paraId="2A71A20A" w14:textId="77777777" w:rsidR="0030564E" w:rsidRPr="001B62F9" w:rsidRDefault="0030564E" w:rsidP="00A41CB2">
            <w:pPr>
              <w:shd w:val="clear" w:color="auto" w:fill="FFFFFF" w:themeFill="background1"/>
              <w:jc w:val="center"/>
              <w:rPr>
                <w:rFonts w:ascii="Arial" w:hAnsi="Arial" w:cs="Arial"/>
                <w:sz w:val="21"/>
                <w:szCs w:val="21"/>
              </w:rPr>
            </w:pPr>
          </w:p>
          <w:p w14:paraId="64622B01" w14:textId="77777777" w:rsidR="0030564E" w:rsidRPr="001B62F9" w:rsidRDefault="0030564E" w:rsidP="00A41CB2">
            <w:pPr>
              <w:shd w:val="clear" w:color="auto" w:fill="FFFFFF" w:themeFill="background1"/>
              <w:jc w:val="center"/>
              <w:rPr>
                <w:rFonts w:ascii="Arial" w:hAnsi="Arial" w:cs="Arial"/>
                <w:b/>
                <w:sz w:val="21"/>
                <w:szCs w:val="21"/>
              </w:rPr>
            </w:pPr>
          </w:p>
          <w:p w14:paraId="2518A93F" w14:textId="77777777" w:rsidR="0030564E" w:rsidRPr="001B62F9" w:rsidRDefault="0030564E" w:rsidP="00A41CB2">
            <w:pPr>
              <w:shd w:val="clear" w:color="auto" w:fill="FFFFFF" w:themeFill="background1"/>
              <w:jc w:val="center"/>
              <w:rPr>
                <w:rFonts w:ascii="Arial" w:hAnsi="Arial" w:cs="Arial"/>
                <w:b/>
                <w:sz w:val="21"/>
                <w:szCs w:val="21"/>
              </w:rPr>
            </w:pPr>
          </w:p>
          <w:p w14:paraId="3E218E3C" w14:textId="77777777" w:rsidR="0030564E" w:rsidRPr="001B62F9" w:rsidRDefault="0030564E" w:rsidP="00A41CB2">
            <w:pPr>
              <w:shd w:val="clear" w:color="auto" w:fill="FFFFFF" w:themeFill="background1"/>
              <w:jc w:val="center"/>
              <w:rPr>
                <w:rFonts w:ascii="Arial" w:hAnsi="Arial" w:cs="Arial"/>
                <w:b/>
                <w:sz w:val="21"/>
                <w:szCs w:val="21"/>
              </w:rPr>
            </w:pPr>
          </w:p>
          <w:p w14:paraId="285A5E0D" w14:textId="77777777" w:rsidR="0030564E" w:rsidRPr="001B62F9" w:rsidRDefault="0030564E" w:rsidP="00A41CB2">
            <w:pPr>
              <w:shd w:val="clear" w:color="auto" w:fill="FFFFFF" w:themeFill="background1"/>
              <w:jc w:val="center"/>
              <w:rPr>
                <w:rFonts w:ascii="Arial" w:hAnsi="Arial" w:cs="Arial"/>
                <w:b/>
                <w:sz w:val="21"/>
                <w:szCs w:val="21"/>
              </w:rPr>
            </w:pPr>
          </w:p>
          <w:p w14:paraId="2DD6F2CA" w14:textId="77777777" w:rsidR="0030564E" w:rsidRPr="001B62F9" w:rsidRDefault="0030564E" w:rsidP="00A41CB2">
            <w:pPr>
              <w:shd w:val="clear" w:color="auto" w:fill="FFFFFF" w:themeFill="background1"/>
              <w:jc w:val="center"/>
              <w:rPr>
                <w:rFonts w:ascii="Arial" w:hAnsi="Arial" w:cs="Arial"/>
                <w:b/>
                <w:sz w:val="21"/>
                <w:szCs w:val="21"/>
              </w:rPr>
            </w:pPr>
          </w:p>
          <w:p w14:paraId="2A2CEF99" w14:textId="77777777" w:rsidR="0030564E" w:rsidRPr="001B62F9" w:rsidRDefault="0030564E" w:rsidP="00A41CB2">
            <w:pPr>
              <w:shd w:val="clear" w:color="auto" w:fill="FFFFFF" w:themeFill="background1"/>
              <w:jc w:val="center"/>
              <w:rPr>
                <w:rFonts w:ascii="Arial" w:hAnsi="Arial" w:cs="Arial"/>
                <w:b/>
                <w:sz w:val="21"/>
                <w:szCs w:val="21"/>
              </w:rPr>
            </w:pPr>
          </w:p>
          <w:p w14:paraId="18F08D9C" w14:textId="77777777" w:rsidR="0030564E" w:rsidRPr="001B62F9" w:rsidRDefault="0030564E" w:rsidP="00A41CB2">
            <w:pPr>
              <w:shd w:val="clear" w:color="auto" w:fill="FFFFFF" w:themeFill="background1"/>
              <w:jc w:val="center"/>
              <w:rPr>
                <w:rFonts w:ascii="Arial" w:hAnsi="Arial" w:cs="Arial"/>
                <w:b/>
                <w:sz w:val="21"/>
                <w:szCs w:val="21"/>
              </w:rPr>
            </w:pPr>
            <w:r w:rsidRPr="001B62F9">
              <w:rPr>
                <w:rFonts w:ascii="Arial" w:hAnsi="Arial" w:cs="Arial"/>
                <w:b/>
                <w:sz w:val="21"/>
                <w:szCs w:val="21"/>
              </w:rPr>
              <w:t>Programa de reconocimientos a la excelencia en el comportamiento con integridad y ética pública</w:t>
            </w:r>
          </w:p>
          <w:p w14:paraId="5F756905" w14:textId="77777777" w:rsidR="0030564E" w:rsidRPr="001B62F9" w:rsidRDefault="0030564E" w:rsidP="00A41CB2">
            <w:pPr>
              <w:shd w:val="clear" w:color="auto" w:fill="FFFFFF" w:themeFill="background1"/>
              <w:jc w:val="center"/>
              <w:rPr>
                <w:rFonts w:ascii="Arial" w:hAnsi="Arial" w:cs="Arial"/>
                <w:b/>
                <w:sz w:val="21"/>
                <w:szCs w:val="21"/>
              </w:rPr>
            </w:pPr>
          </w:p>
          <w:p w14:paraId="364ACC5E" w14:textId="77777777" w:rsidR="0030564E" w:rsidRPr="001B62F9" w:rsidRDefault="0030564E" w:rsidP="00A41CB2">
            <w:pPr>
              <w:shd w:val="clear" w:color="auto" w:fill="FFFFFF" w:themeFill="background1"/>
              <w:jc w:val="center"/>
              <w:rPr>
                <w:rFonts w:ascii="Arial" w:hAnsi="Arial" w:cs="Arial"/>
                <w:b/>
                <w:sz w:val="21"/>
                <w:szCs w:val="21"/>
              </w:rPr>
            </w:pPr>
          </w:p>
        </w:tc>
        <w:tc>
          <w:tcPr>
            <w:tcW w:w="2126" w:type="dxa"/>
            <w:shd w:val="clear" w:color="auto" w:fill="FFFFFF" w:themeFill="background1"/>
          </w:tcPr>
          <w:p w14:paraId="6E8F0D09" w14:textId="77777777" w:rsidR="0030564E" w:rsidRPr="001B62F9" w:rsidRDefault="0030564E" w:rsidP="0030564E">
            <w:pPr>
              <w:shd w:val="clear" w:color="auto" w:fill="FFFFFF" w:themeFill="background1"/>
              <w:jc w:val="both"/>
              <w:rPr>
                <w:rFonts w:ascii="Arial" w:hAnsi="Arial" w:cs="Arial"/>
                <w:sz w:val="21"/>
                <w:szCs w:val="21"/>
              </w:rPr>
            </w:pPr>
          </w:p>
          <w:p w14:paraId="00F3F8C7" w14:textId="77777777" w:rsidR="0030564E" w:rsidRPr="001B62F9" w:rsidRDefault="0030564E" w:rsidP="0030564E">
            <w:pPr>
              <w:shd w:val="clear" w:color="auto" w:fill="FFFFFF" w:themeFill="background1"/>
              <w:jc w:val="both"/>
              <w:rPr>
                <w:rFonts w:ascii="Arial" w:hAnsi="Arial" w:cs="Arial"/>
                <w:sz w:val="21"/>
                <w:szCs w:val="21"/>
              </w:rPr>
            </w:pPr>
            <w:r w:rsidRPr="001B62F9">
              <w:rPr>
                <w:rFonts w:ascii="Arial" w:hAnsi="Arial" w:cs="Arial"/>
                <w:sz w:val="21"/>
                <w:szCs w:val="21"/>
              </w:rPr>
              <w:t>1.- Diseño de un programa de reconocimientos a las personas servidoras públicas con excelencia en el comportamiento con integrida</w:t>
            </w:r>
            <w:r w:rsidR="00A374BA" w:rsidRPr="001B62F9">
              <w:rPr>
                <w:rFonts w:ascii="Arial" w:hAnsi="Arial" w:cs="Arial"/>
                <w:sz w:val="21"/>
                <w:szCs w:val="21"/>
              </w:rPr>
              <w:t xml:space="preserve">d y ética pública, bajo los lineamientos que emita la Unidad Especializada. </w:t>
            </w:r>
          </w:p>
          <w:p w14:paraId="2A9B89FD" w14:textId="77777777" w:rsidR="0030564E" w:rsidRPr="001B62F9" w:rsidRDefault="0030564E" w:rsidP="0030564E">
            <w:pPr>
              <w:shd w:val="clear" w:color="auto" w:fill="FFFFFF" w:themeFill="background1"/>
              <w:jc w:val="both"/>
              <w:rPr>
                <w:rFonts w:ascii="Arial" w:hAnsi="Arial" w:cs="Arial"/>
                <w:sz w:val="21"/>
                <w:szCs w:val="21"/>
              </w:rPr>
            </w:pPr>
          </w:p>
          <w:p w14:paraId="2C098262" w14:textId="77777777" w:rsidR="0030564E" w:rsidRPr="001B62F9" w:rsidRDefault="0030564E" w:rsidP="0030564E">
            <w:pPr>
              <w:shd w:val="clear" w:color="auto" w:fill="FFFFFF" w:themeFill="background1"/>
              <w:jc w:val="both"/>
              <w:rPr>
                <w:rFonts w:ascii="Arial" w:hAnsi="Arial" w:cs="Arial"/>
                <w:sz w:val="21"/>
                <w:szCs w:val="21"/>
              </w:rPr>
            </w:pPr>
            <w:r w:rsidRPr="001B62F9">
              <w:rPr>
                <w:rFonts w:ascii="Arial" w:hAnsi="Arial" w:cs="Arial"/>
                <w:sz w:val="21"/>
                <w:szCs w:val="21"/>
              </w:rPr>
              <w:t xml:space="preserve">2.- Implementación del programa de reconocimientos. </w:t>
            </w:r>
          </w:p>
          <w:p w14:paraId="03DBB5EC" w14:textId="77777777" w:rsidR="0030564E" w:rsidRPr="001B62F9" w:rsidRDefault="0030564E" w:rsidP="0030564E">
            <w:pPr>
              <w:shd w:val="clear" w:color="auto" w:fill="FFFFFF" w:themeFill="background1"/>
              <w:jc w:val="both"/>
              <w:rPr>
                <w:rFonts w:ascii="Arial" w:hAnsi="Arial" w:cs="Arial"/>
                <w:sz w:val="21"/>
                <w:szCs w:val="21"/>
              </w:rPr>
            </w:pPr>
          </w:p>
          <w:p w14:paraId="1EDEBF11" w14:textId="77777777" w:rsidR="0030564E" w:rsidRPr="001B62F9" w:rsidRDefault="0030564E" w:rsidP="0030564E">
            <w:pPr>
              <w:shd w:val="clear" w:color="auto" w:fill="FFFFFF" w:themeFill="background1"/>
              <w:jc w:val="both"/>
              <w:rPr>
                <w:rFonts w:ascii="Arial" w:hAnsi="Arial" w:cs="Arial"/>
                <w:sz w:val="21"/>
                <w:szCs w:val="21"/>
              </w:rPr>
            </w:pPr>
          </w:p>
          <w:p w14:paraId="6254C454" w14:textId="77777777" w:rsidR="0030564E" w:rsidRPr="001B62F9" w:rsidRDefault="0030564E" w:rsidP="0030564E">
            <w:pPr>
              <w:shd w:val="clear" w:color="auto" w:fill="FFFFFF" w:themeFill="background1"/>
              <w:jc w:val="both"/>
              <w:rPr>
                <w:rFonts w:ascii="Arial" w:hAnsi="Arial" w:cs="Arial"/>
                <w:sz w:val="21"/>
                <w:szCs w:val="21"/>
              </w:rPr>
            </w:pPr>
          </w:p>
          <w:p w14:paraId="68FCC835" w14:textId="77777777" w:rsidR="0030564E" w:rsidRPr="001B62F9" w:rsidRDefault="0030564E" w:rsidP="0030564E">
            <w:pPr>
              <w:shd w:val="clear" w:color="auto" w:fill="FFFFFF" w:themeFill="background1"/>
              <w:jc w:val="both"/>
              <w:rPr>
                <w:rFonts w:ascii="Arial" w:hAnsi="Arial" w:cs="Arial"/>
                <w:sz w:val="21"/>
                <w:szCs w:val="21"/>
              </w:rPr>
            </w:pPr>
          </w:p>
        </w:tc>
        <w:tc>
          <w:tcPr>
            <w:tcW w:w="1984" w:type="dxa"/>
            <w:shd w:val="clear" w:color="auto" w:fill="FFFFFF" w:themeFill="background1"/>
          </w:tcPr>
          <w:p w14:paraId="44997AD0" w14:textId="77777777" w:rsidR="0030564E" w:rsidRPr="001B62F9" w:rsidRDefault="0030564E" w:rsidP="0030564E">
            <w:pPr>
              <w:shd w:val="clear" w:color="auto" w:fill="FFFFFF" w:themeFill="background1"/>
              <w:jc w:val="both"/>
              <w:rPr>
                <w:rFonts w:ascii="Arial" w:hAnsi="Arial" w:cs="Arial"/>
                <w:sz w:val="21"/>
                <w:szCs w:val="21"/>
              </w:rPr>
            </w:pPr>
          </w:p>
          <w:p w14:paraId="4F094412" w14:textId="77777777" w:rsidR="0030564E" w:rsidRPr="001B62F9" w:rsidRDefault="0030564E" w:rsidP="0030564E">
            <w:pPr>
              <w:shd w:val="clear" w:color="auto" w:fill="FFFFFF" w:themeFill="background1"/>
              <w:jc w:val="both"/>
              <w:rPr>
                <w:rFonts w:ascii="Arial" w:hAnsi="Arial" w:cs="Arial"/>
                <w:sz w:val="21"/>
                <w:szCs w:val="21"/>
              </w:rPr>
            </w:pPr>
            <w:r w:rsidRPr="001B62F9">
              <w:rPr>
                <w:rFonts w:ascii="Arial" w:hAnsi="Arial" w:cs="Arial"/>
                <w:sz w:val="21"/>
                <w:szCs w:val="21"/>
              </w:rPr>
              <w:t xml:space="preserve">1.- Documento donde conste el diseño del programa de reconocimientos. </w:t>
            </w:r>
          </w:p>
          <w:p w14:paraId="31853D75" w14:textId="77777777" w:rsidR="0030564E" w:rsidRPr="001B62F9" w:rsidRDefault="0030564E" w:rsidP="0030564E">
            <w:pPr>
              <w:shd w:val="clear" w:color="auto" w:fill="FFFFFF" w:themeFill="background1"/>
              <w:jc w:val="both"/>
              <w:rPr>
                <w:rFonts w:ascii="Arial" w:hAnsi="Arial" w:cs="Arial"/>
                <w:sz w:val="21"/>
                <w:szCs w:val="21"/>
              </w:rPr>
            </w:pPr>
          </w:p>
          <w:p w14:paraId="5F937FF4" w14:textId="77777777" w:rsidR="0030564E" w:rsidRPr="001B62F9" w:rsidRDefault="0030564E" w:rsidP="0030564E">
            <w:pPr>
              <w:shd w:val="clear" w:color="auto" w:fill="FFFFFF" w:themeFill="background1"/>
              <w:jc w:val="both"/>
              <w:rPr>
                <w:rFonts w:ascii="Arial" w:hAnsi="Arial" w:cs="Arial"/>
                <w:sz w:val="21"/>
                <w:szCs w:val="21"/>
              </w:rPr>
            </w:pPr>
          </w:p>
          <w:p w14:paraId="38A0944D" w14:textId="77777777" w:rsidR="0030564E" w:rsidRPr="001B62F9" w:rsidRDefault="0030564E" w:rsidP="0030564E">
            <w:pPr>
              <w:shd w:val="clear" w:color="auto" w:fill="FFFFFF" w:themeFill="background1"/>
              <w:jc w:val="both"/>
              <w:rPr>
                <w:rFonts w:ascii="Arial" w:hAnsi="Arial" w:cs="Arial"/>
                <w:sz w:val="21"/>
                <w:szCs w:val="21"/>
              </w:rPr>
            </w:pPr>
          </w:p>
          <w:p w14:paraId="03660D97" w14:textId="77777777" w:rsidR="0030564E" w:rsidRPr="001B62F9" w:rsidRDefault="0030564E" w:rsidP="0030564E">
            <w:pPr>
              <w:shd w:val="clear" w:color="auto" w:fill="FFFFFF" w:themeFill="background1"/>
              <w:jc w:val="both"/>
              <w:rPr>
                <w:rFonts w:ascii="Arial" w:hAnsi="Arial" w:cs="Arial"/>
                <w:sz w:val="21"/>
                <w:szCs w:val="21"/>
              </w:rPr>
            </w:pPr>
          </w:p>
          <w:p w14:paraId="7D24157F" w14:textId="77777777" w:rsidR="0030564E" w:rsidRPr="001B62F9" w:rsidRDefault="0030564E" w:rsidP="0030564E">
            <w:pPr>
              <w:shd w:val="clear" w:color="auto" w:fill="FFFFFF" w:themeFill="background1"/>
              <w:jc w:val="both"/>
              <w:rPr>
                <w:rFonts w:ascii="Arial" w:hAnsi="Arial" w:cs="Arial"/>
                <w:sz w:val="21"/>
                <w:szCs w:val="21"/>
              </w:rPr>
            </w:pPr>
          </w:p>
          <w:p w14:paraId="6C599974" w14:textId="77777777" w:rsidR="00A374BA" w:rsidRPr="001B62F9" w:rsidRDefault="00A374BA" w:rsidP="0030564E">
            <w:pPr>
              <w:shd w:val="clear" w:color="auto" w:fill="FFFFFF" w:themeFill="background1"/>
              <w:jc w:val="both"/>
              <w:rPr>
                <w:rFonts w:ascii="Arial" w:hAnsi="Arial" w:cs="Arial"/>
                <w:sz w:val="21"/>
                <w:szCs w:val="21"/>
              </w:rPr>
            </w:pPr>
          </w:p>
          <w:p w14:paraId="4460DBC5" w14:textId="77777777" w:rsidR="00A374BA" w:rsidRPr="001B62F9" w:rsidRDefault="00A374BA" w:rsidP="0030564E">
            <w:pPr>
              <w:shd w:val="clear" w:color="auto" w:fill="FFFFFF" w:themeFill="background1"/>
              <w:jc w:val="both"/>
              <w:rPr>
                <w:rFonts w:ascii="Arial" w:hAnsi="Arial" w:cs="Arial"/>
                <w:sz w:val="21"/>
                <w:szCs w:val="21"/>
              </w:rPr>
            </w:pPr>
          </w:p>
          <w:p w14:paraId="52DBEC4E" w14:textId="77777777" w:rsidR="00A374BA" w:rsidRPr="001B62F9" w:rsidRDefault="00A374BA" w:rsidP="0030564E">
            <w:pPr>
              <w:shd w:val="clear" w:color="auto" w:fill="FFFFFF" w:themeFill="background1"/>
              <w:jc w:val="both"/>
              <w:rPr>
                <w:rFonts w:ascii="Arial" w:hAnsi="Arial" w:cs="Arial"/>
                <w:sz w:val="21"/>
                <w:szCs w:val="21"/>
              </w:rPr>
            </w:pPr>
          </w:p>
          <w:p w14:paraId="5A056113" w14:textId="77777777" w:rsidR="00A374BA" w:rsidRPr="001B62F9" w:rsidRDefault="00A374BA" w:rsidP="0030564E">
            <w:pPr>
              <w:shd w:val="clear" w:color="auto" w:fill="FFFFFF" w:themeFill="background1"/>
              <w:jc w:val="both"/>
              <w:rPr>
                <w:rFonts w:ascii="Arial" w:hAnsi="Arial" w:cs="Arial"/>
                <w:sz w:val="21"/>
                <w:szCs w:val="21"/>
              </w:rPr>
            </w:pPr>
          </w:p>
          <w:p w14:paraId="1B69EF98" w14:textId="77777777" w:rsidR="0030564E" w:rsidRPr="001B62F9" w:rsidRDefault="0030564E" w:rsidP="0030564E">
            <w:pPr>
              <w:shd w:val="clear" w:color="auto" w:fill="FFFFFF" w:themeFill="background1"/>
              <w:jc w:val="both"/>
              <w:rPr>
                <w:rFonts w:ascii="Arial" w:hAnsi="Arial" w:cs="Arial"/>
                <w:sz w:val="21"/>
                <w:szCs w:val="21"/>
              </w:rPr>
            </w:pPr>
            <w:r w:rsidRPr="001B62F9">
              <w:rPr>
                <w:rFonts w:ascii="Arial" w:hAnsi="Arial" w:cs="Arial"/>
                <w:sz w:val="21"/>
                <w:szCs w:val="21"/>
              </w:rPr>
              <w:t>2.- Evidencia física, memoria fotográfica y reconocimie</w:t>
            </w:r>
            <w:r w:rsidR="00A374BA" w:rsidRPr="001B62F9">
              <w:rPr>
                <w:rFonts w:ascii="Arial" w:hAnsi="Arial" w:cs="Arial"/>
                <w:sz w:val="21"/>
                <w:szCs w:val="21"/>
              </w:rPr>
              <w:t xml:space="preserve">ntos otorgados en el programa. </w:t>
            </w:r>
          </w:p>
        </w:tc>
        <w:tc>
          <w:tcPr>
            <w:tcW w:w="1696" w:type="dxa"/>
            <w:shd w:val="clear" w:color="auto" w:fill="FFFFFF" w:themeFill="background1"/>
          </w:tcPr>
          <w:p w14:paraId="4A195DF4" w14:textId="77777777" w:rsidR="0030564E" w:rsidRPr="001B62F9" w:rsidRDefault="0030564E" w:rsidP="0030564E">
            <w:pPr>
              <w:shd w:val="clear" w:color="auto" w:fill="FFFFFF" w:themeFill="background1"/>
              <w:jc w:val="both"/>
              <w:rPr>
                <w:rFonts w:ascii="Arial" w:hAnsi="Arial" w:cs="Arial"/>
                <w:sz w:val="21"/>
                <w:szCs w:val="21"/>
              </w:rPr>
            </w:pPr>
          </w:p>
          <w:p w14:paraId="4A363B46" w14:textId="77777777" w:rsidR="00E83734" w:rsidRPr="001B62F9" w:rsidRDefault="00E83734" w:rsidP="0030564E">
            <w:pPr>
              <w:shd w:val="clear" w:color="auto" w:fill="FFFFFF" w:themeFill="background1"/>
              <w:jc w:val="both"/>
              <w:rPr>
                <w:rFonts w:ascii="Arial" w:hAnsi="Arial" w:cs="Arial"/>
                <w:sz w:val="21"/>
                <w:szCs w:val="21"/>
              </w:rPr>
            </w:pPr>
          </w:p>
          <w:p w14:paraId="1D8CB9E8" w14:textId="77777777" w:rsidR="00E83734" w:rsidRPr="001B62F9" w:rsidRDefault="00E83734" w:rsidP="0030564E">
            <w:pPr>
              <w:shd w:val="clear" w:color="auto" w:fill="FFFFFF" w:themeFill="background1"/>
              <w:jc w:val="both"/>
              <w:rPr>
                <w:rFonts w:ascii="Arial" w:hAnsi="Arial" w:cs="Arial"/>
                <w:sz w:val="21"/>
                <w:szCs w:val="21"/>
              </w:rPr>
            </w:pPr>
          </w:p>
          <w:p w14:paraId="3AC4CC14" w14:textId="77777777" w:rsidR="00E83734" w:rsidRPr="001B62F9" w:rsidRDefault="00E83734" w:rsidP="0030564E">
            <w:pPr>
              <w:shd w:val="clear" w:color="auto" w:fill="FFFFFF" w:themeFill="background1"/>
              <w:jc w:val="both"/>
              <w:rPr>
                <w:rFonts w:ascii="Arial" w:hAnsi="Arial" w:cs="Arial"/>
                <w:sz w:val="21"/>
                <w:szCs w:val="21"/>
              </w:rPr>
            </w:pPr>
          </w:p>
          <w:p w14:paraId="2AD5EA18" w14:textId="77777777" w:rsidR="00E83734" w:rsidRPr="001B62F9" w:rsidRDefault="00E83734" w:rsidP="0030564E">
            <w:pPr>
              <w:shd w:val="clear" w:color="auto" w:fill="FFFFFF" w:themeFill="background1"/>
              <w:jc w:val="both"/>
              <w:rPr>
                <w:rFonts w:ascii="Arial" w:hAnsi="Arial" w:cs="Arial"/>
                <w:sz w:val="21"/>
                <w:szCs w:val="21"/>
              </w:rPr>
            </w:pPr>
          </w:p>
          <w:p w14:paraId="6B82517D" w14:textId="77777777" w:rsidR="00E83734" w:rsidRPr="001B62F9" w:rsidRDefault="00E83734" w:rsidP="00E83734">
            <w:pPr>
              <w:shd w:val="clear" w:color="auto" w:fill="FFFFFF" w:themeFill="background1"/>
              <w:jc w:val="center"/>
              <w:rPr>
                <w:rFonts w:ascii="Arial" w:hAnsi="Arial" w:cs="Arial"/>
                <w:sz w:val="21"/>
                <w:szCs w:val="21"/>
              </w:rPr>
            </w:pPr>
            <w:r w:rsidRPr="001B62F9">
              <w:rPr>
                <w:rFonts w:ascii="Arial" w:hAnsi="Arial" w:cs="Arial"/>
                <w:sz w:val="21"/>
                <w:szCs w:val="21"/>
              </w:rPr>
              <w:t>Índice de cumplimiento a la difusión en materia de ética e integridad.</w:t>
            </w:r>
          </w:p>
        </w:tc>
        <w:tc>
          <w:tcPr>
            <w:tcW w:w="2127" w:type="dxa"/>
            <w:shd w:val="clear" w:color="auto" w:fill="FFFFFF" w:themeFill="background1"/>
          </w:tcPr>
          <w:p w14:paraId="017D2026" w14:textId="77777777" w:rsidR="0030564E" w:rsidRPr="001B62F9" w:rsidRDefault="0030564E" w:rsidP="0030564E">
            <w:pPr>
              <w:shd w:val="clear" w:color="auto" w:fill="FFFFFF" w:themeFill="background1"/>
              <w:jc w:val="both"/>
              <w:rPr>
                <w:rFonts w:ascii="Arial" w:hAnsi="Arial" w:cs="Arial"/>
                <w:b/>
                <w:i/>
                <w:sz w:val="21"/>
                <w:szCs w:val="21"/>
              </w:rPr>
            </w:pPr>
          </w:p>
          <w:p w14:paraId="38470F79" w14:textId="77777777" w:rsidR="0030564E" w:rsidRPr="001B62F9" w:rsidRDefault="00E83734" w:rsidP="0030564E">
            <w:pPr>
              <w:shd w:val="clear" w:color="auto" w:fill="FFFFFF" w:themeFill="background1"/>
              <w:jc w:val="both"/>
              <w:rPr>
                <w:rFonts w:ascii="Arial" w:hAnsi="Arial" w:cs="Arial"/>
                <w:b/>
                <w:i/>
                <w:sz w:val="21"/>
                <w:szCs w:val="21"/>
              </w:rPr>
            </w:pPr>
            <w:r w:rsidRPr="001B62F9">
              <w:rPr>
                <w:rFonts w:ascii="Arial" w:hAnsi="Arial" w:cs="Arial"/>
                <w:b/>
                <w:i/>
                <w:sz w:val="21"/>
                <w:szCs w:val="21"/>
              </w:rPr>
              <w:t>Septiembre</w:t>
            </w:r>
          </w:p>
          <w:p w14:paraId="19295B3E" w14:textId="77777777" w:rsidR="0030564E" w:rsidRPr="001B62F9" w:rsidRDefault="0030564E" w:rsidP="0030564E">
            <w:pPr>
              <w:shd w:val="clear" w:color="auto" w:fill="FFFFFF" w:themeFill="background1"/>
              <w:jc w:val="both"/>
              <w:rPr>
                <w:rFonts w:ascii="Arial" w:hAnsi="Arial" w:cs="Arial"/>
                <w:b/>
                <w:i/>
                <w:sz w:val="21"/>
                <w:szCs w:val="21"/>
              </w:rPr>
            </w:pPr>
          </w:p>
          <w:p w14:paraId="629E26FF" w14:textId="77777777" w:rsidR="0030564E" w:rsidRPr="001B62F9" w:rsidRDefault="0030564E" w:rsidP="0030564E">
            <w:pPr>
              <w:shd w:val="clear" w:color="auto" w:fill="FFFFFF" w:themeFill="background1"/>
              <w:jc w:val="both"/>
              <w:rPr>
                <w:rFonts w:ascii="Arial" w:hAnsi="Arial" w:cs="Arial"/>
                <w:b/>
                <w:i/>
                <w:sz w:val="21"/>
                <w:szCs w:val="21"/>
              </w:rPr>
            </w:pPr>
            <w:r w:rsidRPr="001B62F9">
              <w:rPr>
                <w:rFonts w:ascii="Arial" w:hAnsi="Arial" w:cs="Arial"/>
                <w:b/>
                <w:i/>
                <w:sz w:val="21"/>
                <w:szCs w:val="21"/>
              </w:rPr>
              <w:t>Reporte a la Unidad Especializada:</w:t>
            </w:r>
          </w:p>
          <w:p w14:paraId="684AFDCB" w14:textId="77777777" w:rsidR="0030564E" w:rsidRPr="001B62F9" w:rsidRDefault="0030564E" w:rsidP="0030564E">
            <w:pPr>
              <w:shd w:val="clear" w:color="auto" w:fill="FFFFFF" w:themeFill="background1"/>
              <w:jc w:val="both"/>
              <w:rPr>
                <w:rFonts w:ascii="Arial" w:hAnsi="Arial" w:cs="Arial"/>
                <w:i/>
                <w:sz w:val="21"/>
                <w:szCs w:val="21"/>
              </w:rPr>
            </w:pPr>
          </w:p>
          <w:p w14:paraId="1FF749F0" w14:textId="77777777" w:rsidR="0030564E" w:rsidRPr="001B62F9" w:rsidRDefault="00E83734" w:rsidP="0030564E">
            <w:pPr>
              <w:shd w:val="clear" w:color="auto" w:fill="FFFFFF" w:themeFill="background1"/>
              <w:jc w:val="both"/>
              <w:rPr>
                <w:rFonts w:ascii="Arial" w:hAnsi="Arial" w:cs="Arial"/>
                <w:i/>
                <w:sz w:val="21"/>
                <w:szCs w:val="21"/>
              </w:rPr>
            </w:pPr>
            <w:r w:rsidRPr="001B62F9">
              <w:rPr>
                <w:rFonts w:ascii="Arial" w:hAnsi="Arial" w:cs="Arial"/>
                <w:i/>
                <w:sz w:val="21"/>
                <w:szCs w:val="21"/>
              </w:rPr>
              <w:t>Informe mensual de septiembre</w:t>
            </w:r>
          </w:p>
          <w:p w14:paraId="6CDC32F5" w14:textId="77777777" w:rsidR="0030564E" w:rsidRPr="001B62F9" w:rsidRDefault="0030564E" w:rsidP="0030564E">
            <w:pPr>
              <w:shd w:val="clear" w:color="auto" w:fill="FFFFFF" w:themeFill="background1"/>
              <w:jc w:val="both"/>
              <w:rPr>
                <w:rFonts w:ascii="Arial" w:hAnsi="Arial" w:cs="Arial"/>
                <w:i/>
                <w:sz w:val="21"/>
                <w:szCs w:val="21"/>
              </w:rPr>
            </w:pPr>
          </w:p>
          <w:p w14:paraId="569BD8BD" w14:textId="77777777" w:rsidR="0030564E" w:rsidRPr="001B62F9" w:rsidRDefault="0030564E" w:rsidP="0030564E">
            <w:pPr>
              <w:shd w:val="clear" w:color="auto" w:fill="FFFFFF" w:themeFill="background1"/>
              <w:jc w:val="both"/>
              <w:rPr>
                <w:rFonts w:ascii="Arial" w:hAnsi="Arial" w:cs="Arial"/>
                <w:b/>
                <w:i/>
                <w:sz w:val="21"/>
                <w:szCs w:val="21"/>
              </w:rPr>
            </w:pPr>
            <w:r w:rsidRPr="001B62F9">
              <w:rPr>
                <w:rFonts w:ascii="Arial" w:hAnsi="Arial" w:cs="Arial"/>
                <w:b/>
                <w:i/>
                <w:sz w:val="21"/>
                <w:szCs w:val="21"/>
              </w:rPr>
              <w:t xml:space="preserve">Evidencia que debe adjuntarse al informe mensual:  </w:t>
            </w:r>
          </w:p>
          <w:p w14:paraId="33D6AEB1" w14:textId="77777777" w:rsidR="0030564E" w:rsidRPr="001B62F9" w:rsidRDefault="0030564E" w:rsidP="0030564E">
            <w:pPr>
              <w:shd w:val="clear" w:color="auto" w:fill="FFFFFF" w:themeFill="background1"/>
              <w:jc w:val="both"/>
              <w:rPr>
                <w:rFonts w:ascii="Arial" w:hAnsi="Arial" w:cs="Arial"/>
                <w:i/>
                <w:sz w:val="21"/>
                <w:szCs w:val="21"/>
              </w:rPr>
            </w:pPr>
          </w:p>
          <w:p w14:paraId="4DF88295" w14:textId="77777777" w:rsidR="00EA753A" w:rsidRPr="001B62F9" w:rsidRDefault="0030564E" w:rsidP="0030564E">
            <w:pPr>
              <w:shd w:val="clear" w:color="auto" w:fill="FFFFFF" w:themeFill="background1"/>
              <w:jc w:val="both"/>
              <w:rPr>
                <w:rFonts w:ascii="Arial" w:hAnsi="Arial" w:cs="Arial"/>
                <w:i/>
                <w:sz w:val="21"/>
                <w:szCs w:val="21"/>
              </w:rPr>
            </w:pPr>
            <w:r w:rsidRPr="001B62F9">
              <w:rPr>
                <w:rFonts w:ascii="Arial" w:hAnsi="Arial" w:cs="Arial"/>
                <w:i/>
                <w:sz w:val="21"/>
                <w:szCs w:val="21"/>
              </w:rPr>
              <w:t xml:space="preserve">1.- Reconocimientos otorgados a las </w:t>
            </w:r>
          </w:p>
          <w:p w14:paraId="51B67681" w14:textId="77777777" w:rsidR="0030564E" w:rsidRPr="001B62F9" w:rsidRDefault="0030564E" w:rsidP="0030564E">
            <w:pPr>
              <w:shd w:val="clear" w:color="auto" w:fill="FFFFFF" w:themeFill="background1"/>
              <w:jc w:val="both"/>
              <w:rPr>
                <w:rFonts w:ascii="Arial" w:hAnsi="Arial" w:cs="Arial"/>
                <w:i/>
                <w:sz w:val="21"/>
                <w:szCs w:val="21"/>
              </w:rPr>
            </w:pPr>
            <w:r w:rsidRPr="001B62F9">
              <w:rPr>
                <w:rFonts w:ascii="Arial" w:hAnsi="Arial" w:cs="Arial"/>
                <w:i/>
                <w:sz w:val="21"/>
                <w:szCs w:val="21"/>
              </w:rPr>
              <w:t xml:space="preserve">personas servidoras públicas en el programa. </w:t>
            </w:r>
          </w:p>
          <w:p w14:paraId="5FED0DAD" w14:textId="77777777" w:rsidR="0030564E" w:rsidRPr="001B62F9" w:rsidRDefault="0030564E" w:rsidP="0030564E">
            <w:pPr>
              <w:shd w:val="clear" w:color="auto" w:fill="FFFFFF" w:themeFill="background1"/>
              <w:jc w:val="both"/>
              <w:rPr>
                <w:rFonts w:ascii="Arial" w:hAnsi="Arial" w:cs="Arial"/>
                <w:i/>
                <w:sz w:val="21"/>
                <w:szCs w:val="21"/>
              </w:rPr>
            </w:pPr>
          </w:p>
          <w:p w14:paraId="24328562" w14:textId="77777777" w:rsidR="0030564E" w:rsidRPr="001B62F9" w:rsidRDefault="00A374BA" w:rsidP="0030564E">
            <w:pPr>
              <w:shd w:val="clear" w:color="auto" w:fill="FFFFFF" w:themeFill="background1"/>
              <w:jc w:val="both"/>
              <w:rPr>
                <w:rFonts w:ascii="Arial" w:hAnsi="Arial" w:cs="Arial"/>
                <w:i/>
                <w:sz w:val="21"/>
                <w:szCs w:val="21"/>
              </w:rPr>
            </w:pPr>
            <w:r w:rsidRPr="001B62F9">
              <w:rPr>
                <w:rFonts w:ascii="Arial" w:hAnsi="Arial" w:cs="Arial"/>
                <w:i/>
                <w:sz w:val="21"/>
                <w:szCs w:val="21"/>
              </w:rPr>
              <w:t xml:space="preserve">2.- Memoria fotográfica. </w:t>
            </w:r>
          </w:p>
        </w:tc>
      </w:tr>
      <w:tr w:rsidR="0030564E" w:rsidRPr="001B62F9" w14:paraId="20D38B59" w14:textId="77777777" w:rsidTr="006641D8">
        <w:trPr>
          <w:trHeight w:val="841"/>
        </w:trPr>
        <w:tc>
          <w:tcPr>
            <w:tcW w:w="567" w:type="dxa"/>
            <w:shd w:val="clear" w:color="auto" w:fill="FFFFFF" w:themeFill="background1"/>
          </w:tcPr>
          <w:p w14:paraId="7AF72DC0" w14:textId="77777777" w:rsidR="0030564E" w:rsidRPr="001B62F9" w:rsidRDefault="0030564E" w:rsidP="00A41CB2">
            <w:pPr>
              <w:shd w:val="clear" w:color="auto" w:fill="FFFFFF" w:themeFill="background1"/>
              <w:jc w:val="center"/>
              <w:rPr>
                <w:rFonts w:ascii="Arial" w:hAnsi="Arial" w:cs="Arial"/>
                <w:sz w:val="21"/>
                <w:szCs w:val="21"/>
              </w:rPr>
            </w:pPr>
          </w:p>
          <w:p w14:paraId="77A30972" w14:textId="77777777" w:rsidR="0030564E" w:rsidRPr="001B62F9" w:rsidRDefault="0030564E" w:rsidP="00A41CB2">
            <w:pPr>
              <w:shd w:val="clear" w:color="auto" w:fill="FFFFFF" w:themeFill="background1"/>
              <w:jc w:val="center"/>
              <w:rPr>
                <w:rFonts w:ascii="Arial" w:hAnsi="Arial" w:cs="Arial"/>
                <w:b/>
                <w:sz w:val="21"/>
                <w:szCs w:val="21"/>
              </w:rPr>
            </w:pPr>
          </w:p>
          <w:p w14:paraId="44AE4D6E" w14:textId="77777777" w:rsidR="0030564E" w:rsidRPr="001B62F9" w:rsidRDefault="0030564E" w:rsidP="00A41CB2">
            <w:pPr>
              <w:shd w:val="clear" w:color="auto" w:fill="FFFFFF" w:themeFill="background1"/>
              <w:jc w:val="center"/>
              <w:rPr>
                <w:rFonts w:ascii="Arial" w:hAnsi="Arial" w:cs="Arial"/>
                <w:b/>
                <w:sz w:val="21"/>
                <w:szCs w:val="21"/>
              </w:rPr>
            </w:pPr>
          </w:p>
          <w:p w14:paraId="6DDD47E7" w14:textId="77777777" w:rsidR="0030564E" w:rsidRPr="001B62F9" w:rsidRDefault="0030564E" w:rsidP="00A41CB2">
            <w:pPr>
              <w:shd w:val="clear" w:color="auto" w:fill="FFFFFF" w:themeFill="background1"/>
              <w:jc w:val="center"/>
              <w:rPr>
                <w:rFonts w:ascii="Arial" w:hAnsi="Arial" w:cs="Arial"/>
                <w:b/>
                <w:sz w:val="21"/>
                <w:szCs w:val="21"/>
              </w:rPr>
            </w:pPr>
          </w:p>
          <w:p w14:paraId="5D1C6C0B" w14:textId="77777777" w:rsidR="0030564E" w:rsidRPr="001B62F9" w:rsidRDefault="0030564E" w:rsidP="00A41CB2">
            <w:pPr>
              <w:shd w:val="clear" w:color="auto" w:fill="FFFFFF" w:themeFill="background1"/>
              <w:jc w:val="center"/>
              <w:rPr>
                <w:rFonts w:ascii="Arial" w:hAnsi="Arial" w:cs="Arial"/>
                <w:b/>
                <w:sz w:val="21"/>
                <w:szCs w:val="21"/>
              </w:rPr>
            </w:pPr>
          </w:p>
          <w:p w14:paraId="2669B70B" w14:textId="77777777" w:rsidR="0030564E" w:rsidRPr="001B62F9" w:rsidRDefault="0030564E" w:rsidP="00A41CB2">
            <w:pPr>
              <w:shd w:val="clear" w:color="auto" w:fill="FFFFFF" w:themeFill="background1"/>
              <w:jc w:val="center"/>
              <w:rPr>
                <w:rFonts w:ascii="Arial" w:hAnsi="Arial" w:cs="Arial"/>
                <w:b/>
                <w:sz w:val="21"/>
                <w:szCs w:val="21"/>
              </w:rPr>
            </w:pPr>
          </w:p>
          <w:p w14:paraId="409FDAB1" w14:textId="77777777" w:rsidR="0030564E" w:rsidRPr="001B62F9" w:rsidRDefault="0030564E" w:rsidP="00A41CB2">
            <w:pPr>
              <w:shd w:val="clear" w:color="auto" w:fill="FFFFFF" w:themeFill="background1"/>
              <w:jc w:val="center"/>
              <w:rPr>
                <w:rFonts w:ascii="Arial" w:hAnsi="Arial" w:cs="Arial"/>
                <w:b/>
                <w:sz w:val="21"/>
                <w:szCs w:val="21"/>
              </w:rPr>
            </w:pPr>
          </w:p>
          <w:p w14:paraId="4F958CE5" w14:textId="77777777" w:rsidR="0030564E" w:rsidRPr="001B62F9" w:rsidRDefault="00403712" w:rsidP="00A41CB2">
            <w:pPr>
              <w:shd w:val="clear" w:color="auto" w:fill="FFFFFF" w:themeFill="background1"/>
              <w:jc w:val="center"/>
              <w:rPr>
                <w:rFonts w:ascii="Arial" w:hAnsi="Arial" w:cs="Arial"/>
                <w:b/>
                <w:sz w:val="21"/>
                <w:szCs w:val="21"/>
              </w:rPr>
            </w:pPr>
            <w:r w:rsidRPr="001B62F9">
              <w:rPr>
                <w:rFonts w:ascii="Arial" w:hAnsi="Arial" w:cs="Arial"/>
                <w:b/>
                <w:sz w:val="21"/>
                <w:szCs w:val="21"/>
              </w:rPr>
              <w:t>18</w:t>
            </w:r>
          </w:p>
        </w:tc>
        <w:tc>
          <w:tcPr>
            <w:tcW w:w="1990" w:type="dxa"/>
            <w:shd w:val="clear" w:color="auto" w:fill="FFFFFF" w:themeFill="background1"/>
          </w:tcPr>
          <w:p w14:paraId="374B09CE" w14:textId="77777777" w:rsidR="0030564E" w:rsidRPr="001B62F9" w:rsidRDefault="0030564E" w:rsidP="00A41CB2">
            <w:pPr>
              <w:shd w:val="clear" w:color="auto" w:fill="FFFFFF" w:themeFill="background1"/>
              <w:jc w:val="center"/>
              <w:rPr>
                <w:rFonts w:ascii="Arial" w:hAnsi="Arial" w:cs="Arial"/>
                <w:b/>
                <w:sz w:val="21"/>
                <w:szCs w:val="21"/>
              </w:rPr>
            </w:pPr>
          </w:p>
          <w:p w14:paraId="54C3EACB" w14:textId="77777777" w:rsidR="0030564E" w:rsidRPr="001B62F9" w:rsidRDefault="0030564E" w:rsidP="00A41CB2">
            <w:pPr>
              <w:shd w:val="clear" w:color="auto" w:fill="FFFFFF" w:themeFill="background1"/>
              <w:jc w:val="center"/>
              <w:rPr>
                <w:rFonts w:ascii="Arial" w:hAnsi="Arial" w:cs="Arial"/>
                <w:b/>
                <w:sz w:val="21"/>
                <w:szCs w:val="21"/>
              </w:rPr>
            </w:pPr>
          </w:p>
          <w:p w14:paraId="7B13481B" w14:textId="77777777" w:rsidR="0030564E" w:rsidRPr="001B62F9" w:rsidRDefault="0030564E" w:rsidP="00A41CB2">
            <w:pPr>
              <w:shd w:val="clear" w:color="auto" w:fill="FFFFFF" w:themeFill="background1"/>
              <w:jc w:val="center"/>
              <w:rPr>
                <w:rFonts w:ascii="Arial" w:hAnsi="Arial" w:cs="Arial"/>
                <w:b/>
                <w:sz w:val="21"/>
                <w:szCs w:val="21"/>
              </w:rPr>
            </w:pPr>
          </w:p>
          <w:p w14:paraId="2DC23643" w14:textId="77777777" w:rsidR="0030564E" w:rsidRPr="001B62F9" w:rsidRDefault="0030564E" w:rsidP="00A41CB2">
            <w:pPr>
              <w:shd w:val="clear" w:color="auto" w:fill="FFFFFF" w:themeFill="background1"/>
              <w:jc w:val="center"/>
              <w:rPr>
                <w:rFonts w:ascii="Arial" w:hAnsi="Arial" w:cs="Arial"/>
                <w:b/>
                <w:sz w:val="21"/>
                <w:szCs w:val="21"/>
              </w:rPr>
            </w:pPr>
          </w:p>
          <w:p w14:paraId="0EA864F6" w14:textId="77777777" w:rsidR="0030564E" w:rsidRPr="001B62F9" w:rsidRDefault="0030564E" w:rsidP="00A41CB2">
            <w:pPr>
              <w:shd w:val="clear" w:color="auto" w:fill="FFFFFF" w:themeFill="background1"/>
              <w:jc w:val="center"/>
              <w:rPr>
                <w:rFonts w:ascii="Arial" w:hAnsi="Arial" w:cs="Arial"/>
                <w:b/>
                <w:sz w:val="21"/>
                <w:szCs w:val="21"/>
              </w:rPr>
            </w:pPr>
          </w:p>
          <w:p w14:paraId="6D35E2D1" w14:textId="77777777" w:rsidR="0030564E" w:rsidRPr="001B62F9" w:rsidRDefault="00ED2ACC" w:rsidP="00A41CB2">
            <w:pPr>
              <w:shd w:val="clear" w:color="auto" w:fill="FFFFFF" w:themeFill="background1"/>
              <w:jc w:val="center"/>
              <w:rPr>
                <w:rFonts w:ascii="Arial" w:hAnsi="Arial" w:cs="Arial"/>
                <w:b/>
                <w:sz w:val="21"/>
                <w:szCs w:val="21"/>
              </w:rPr>
            </w:pPr>
            <w:r w:rsidRPr="001B62F9">
              <w:rPr>
                <w:rFonts w:ascii="Arial" w:hAnsi="Arial" w:cs="Arial"/>
                <w:b/>
                <w:sz w:val="21"/>
                <w:szCs w:val="21"/>
              </w:rPr>
              <w:t>Estrategia institucional de mecanismos preventivos de integridad pública</w:t>
            </w:r>
          </w:p>
          <w:p w14:paraId="474B67A2" w14:textId="77777777" w:rsidR="0030564E" w:rsidRPr="001B62F9" w:rsidRDefault="0030564E" w:rsidP="00A41CB2">
            <w:pPr>
              <w:shd w:val="clear" w:color="auto" w:fill="FFFFFF" w:themeFill="background1"/>
              <w:jc w:val="center"/>
              <w:rPr>
                <w:rFonts w:ascii="Arial" w:hAnsi="Arial" w:cs="Arial"/>
                <w:b/>
                <w:sz w:val="21"/>
                <w:szCs w:val="21"/>
              </w:rPr>
            </w:pPr>
          </w:p>
        </w:tc>
        <w:tc>
          <w:tcPr>
            <w:tcW w:w="2126" w:type="dxa"/>
            <w:shd w:val="clear" w:color="auto" w:fill="FFFFFF" w:themeFill="background1"/>
          </w:tcPr>
          <w:p w14:paraId="32D3877F" w14:textId="77777777" w:rsidR="0030564E" w:rsidRPr="001B62F9" w:rsidRDefault="0030564E" w:rsidP="0030564E">
            <w:pPr>
              <w:shd w:val="clear" w:color="auto" w:fill="FFFFFF" w:themeFill="background1"/>
              <w:jc w:val="both"/>
              <w:rPr>
                <w:rFonts w:ascii="Arial" w:hAnsi="Arial" w:cs="Arial"/>
                <w:sz w:val="21"/>
                <w:szCs w:val="21"/>
              </w:rPr>
            </w:pPr>
          </w:p>
          <w:p w14:paraId="7801DE36" w14:textId="77777777" w:rsidR="0030564E" w:rsidRPr="001B62F9" w:rsidRDefault="00ED2ACC" w:rsidP="00ED2ACC">
            <w:pPr>
              <w:shd w:val="clear" w:color="auto" w:fill="FFFFFF" w:themeFill="background1"/>
              <w:jc w:val="both"/>
              <w:rPr>
                <w:rFonts w:ascii="Arial" w:hAnsi="Arial" w:cs="Arial"/>
                <w:sz w:val="21"/>
                <w:szCs w:val="21"/>
              </w:rPr>
            </w:pPr>
            <w:r w:rsidRPr="001B62F9">
              <w:rPr>
                <w:rFonts w:ascii="Arial" w:hAnsi="Arial" w:cs="Arial"/>
                <w:sz w:val="21"/>
                <w:szCs w:val="21"/>
              </w:rPr>
              <w:t xml:space="preserve">1.- Recepción de la estrategia institucional de mecanismos preventivos de integridad pública, emitida por la Unidad Especializada. </w:t>
            </w:r>
          </w:p>
          <w:p w14:paraId="7AB6BDF7" w14:textId="77777777" w:rsidR="00ED2ACC" w:rsidRPr="001B62F9" w:rsidRDefault="00ED2ACC" w:rsidP="00ED2ACC">
            <w:pPr>
              <w:shd w:val="clear" w:color="auto" w:fill="FFFFFF" w:themeFill="background1"/>
              <w:jc w:val="both"/>
              <w:rPr>
                <w:rFonts w:ascii="Arial" w:hAnsi="Arial" w:cs="Arial"/>
                <w:sz w:val="21"/>
                <w:szCs w:val="21"/>
              </w:rPr>
            </w:pPr>
          </w:p>
          <w:p w14:paraId="4FA2B2C7" w14:textId="77777777" w:rsidR="00ED2ACC" w:rsidRPr="001B62F9" w:rsidRDefault="00ED2ACC" w:rsidP="00ED2ACC">
            <w:pPr>
              <w:shd w:val="clear" w:color="auto" w:fill="FFFFFF" w:themeFill="background1"/>
              <w:jc w:val="both"/>
              <w:rPr>
                <w:rFonts w:ascii="Arial" w:hAnsi="Arial" w:cs="Arial"/>
                <w:sz w:val="21"/>
                <w:szCs w:val="21"/>
              </w:rPr>
            </w:pPr>
            <w:r w:rsidRPr="001B62F9">
              <w:rPr>
                <w:rFonts w:ascii="Arial" w:hAnsi="Arial" w:cs="Arial"/>
                <w:sz w:val="21"/>
                <w:szCs w:val="21"/>
              </w:rPr>
              <w:t xml:space="preserve">2.- Difusión de la estrategia al Comité para su análisis. </w:t>
            </w:r>
          </w:p>
          <w:p w14:paraId="2FB1547C" w14:textId="77777777" w:rsidR="0030564E" w:rsidRPr="001B62F9" w:rsidRDefault="0030564E" w:rsidP="0030564E">
            <w:pPr>
              <w:shd w:val="clear" w:color="auto" w:fill="FFFFFF" w:themeFill="background1"/>
              <w:jc w:val="both"/>
              <w:rPr>
                <w:rFonts w:ascii="Arial" w:hAnsi="Arial" w:cs="Arial"/>
                <w:sz w:val="21"/>
                <w:szCs w:val="21"/>
              </w:rPr>
            </w:pPr>
          </w:p>
          <w:p w14:paraId="4102EADE" w14:textId="77777777" w:rsidR="0030564E" w:rsidRPr="001B62F9" w:rsidRDefault="0030564E" w:rsidP="0030564E">
            <w:pPr>
              <w:shd w:val="clear" w:color="auto" w:fill="FFFFFF" w:themeFill="background1"/>
              <w:jc w:val="both"/>
              <w:rPr>
                <w:rFonts w:ascii="Arial" w:hAnsi="Arial" w:cs="Arial"/>
                <w:sz w:val="21"/>
                <w:szCs w:val="21"/>
              </w:rPr>
            </w:pPr>
          </w:p>
        </w:tc>
        <w:tc>
          <w:tcPr>
            <w:tcW w:w="1984" w:type="dxa"/>
            <w:shd w:val="clear" w:color="auto" w:fill="FFFFFF" w:themeFill="background1"/>
          </w:tcPr>
          <w:p w14:paraId="27F92DFA" w14:textId="77777777" w:rsidR="0030564E" w:rsidRPr="001B62F9" w:rsidRDefault="0030564E" w:rsidP="0030564E">
            <w:pPr>
              <w:shd w:val="clear" w:color="auto" w:fill="FFFFFF" w:themeFill="background1"/>
              <w:jc w:val="both"/>
              <w:rPr>
                <w:rFonts w:ascii="Arial" w:hAnsi="Arial" w:cs="Arial"/>
                <w:sz w:val="21"/>
                <w:szCs w:val="21"/>
              </w:rPr>
            </w:pPr>
          </w:p>
          <w:p w14:paraId="1D6595CE" w14:textId="77777777" w:rsidR="0030564E" w:rsidRPr="001B62F9" w:rsidRDefault="00ED2ACC" w:rsidP="0030564E">
            <w:pPr>
              <w:shd w:val="clear" w:color="auto" w:fill="FFFFFF" w:themeFill="background1"/>
              <w:jc w:val="both"/>
              <w:rPr>
                <w:rFonts w:ascii="Arial" w:hAnsi="Arial" w:cs="Arial"/>
                <w:sz w:val="21"/>
                <w:szCs w:val="21"/>
              </w:rPr>
            </w:pPr>
            <w:r w:rsidRPr="001B62F9">
              <w:rPr>
                <w:rFonts w:ascii="Arial" w:hAnsi="Arial" w:cs="Arial"/>
                <w:sz w:val="21"/>
                <w:szCs w:val="21"/>
              </w:rPr>
              <w:t xml:space="preserve">1.- Estrategia emitida por la Unidad Especializada. </w:t>
            </w:r>
            <w:r w:rsidR="0030564E" w:rsidRPr="001B62F9">
              <w:rPr>
                <w:rFonts w:ascii="Arial" w:hAnsi="Arial" w:cs="Arial"/>
                <w:sz w:val="21"/>
                <w:szCs w:val="21"/>
              </w:rPr>
              <w:t xml:space="preserve"> </w:t>
            </w:r>
          </w:p>
          <w:p w14:paraId="5D30CC56" w14:textId="77777777" w:rsidR="0030564E" w:rsidRPr="001B62F9" w:rsidRDefault="0030564E" w:rsidP="0030564E">
            <w:pPr>
              <w:shd w:val="clear" w:color="auto" w:fill="FFFFFF" w:themeFill="background1"/>
              <w:jc w:val="both"/>
              <w:rPr>
                <w:rFonts w:ascii="Arial" w:hAnsi="Arial" w:cs="Arial"/>
                <w:sz w:val="21"/>
                <w:szCs w:val="21"/>
              </w:rPr>
            </w:pPr>
          </w:p>
          <w:p w14:paraId="341BEA8A" w14:textId="77777777" w:rsidR="0030564E" w:rsidRPr="001B62F9" w:rsidRDefault="0030564E" w:rsidP="0030564E">
            <w:pPr>
              <w:shd w:val="clear" w:color="auto" w:fill="FFFFFF" w:themeFill="background1"/>
              <w:jc w:val="both"/>
              <w:rPr>
                <w:rFonts w:ascii="Arial" w:hAnsi="Arial" w:cs="Arial"/>
                <w:sz w:val="21"/>
                <w:szCs w:val="21"/>
              </w:rPr>
            </w:pPr>
          </w:p>
          <w:p w14:paraId="2E018E2B" w14:textId="77777777" w:rsidR="0030564E" w:rsidRPr="001B62F9" w:rsidRDefault="0030564E" w:rsidP="0030564E">
            <w:pPr>
              <w:shd w:val="clear" w:color="auto" w:fill="FFFFFF" w:themeFill="background1"/>
              <w:jc w:val="both"/>
              <w:rPr>
                <w:rFonts w:ascii="Arial" w:hAnsi="Arial" w:cs="Arial"/>
                <w:sz w:val="21"/>
                <w:szCs w:val="21"/>
              </w:rPr>
            </w:pPr>
          </w:p>
          <w:p w14:paraId="0CB7DFE4" w14:textId="77777777" w:rsidR="0030564E" w:rsidRPr="001B62F9" w:rsidRDefault="0030564E" w:rsidP="0030564E">
            <w:pPr>
              <w:shd w:val="clear" w:color="auto" w:fill="FFFFFF" w:themeFill="background1"/>
              <w:jc w:val="both"/>
              <w:rPr>
                <w:rFonts w:ascii="Arial" w:hAnsi="Arial" w:cs="Arial"/>
                <w:sz w:val="21"/>
                <w:szCs w:val="21"/>
              </w:rPr>
            </w:pPr>
          </w:p>
          <w:p w14:paraId="0514E042" w14:textId="77777777" w:rsidR="0030564E" w:rsidRPr="001B62F9" w:rsidRDefault="0030564E" w:rsidP="0030564E">
            <w:pPr>
              <w:shd w:val="clear" w:color="auto" w:fill="FFFFFF" w:themeFill="background1"/>
              <w:jc w:val="both"/>
              <w:rPr>
                <w:rFonts w:ascii="Arial" w:hAnsi="Arial" w:cs="Arial"/>
                <w:sz w:val="21"/>
                <w:szCs w:val="21"/>
              </w:rPr>
            </w:pPr>
          </w:p>
          <w:p w14:paraId="0CEC00D2" w14:textId="77777777" w:rsidR="00ED2ACC" w:rsidRPr="001B62F9" w:rsidRDefault="00ED2ACC" w:rsidP="0030564E">
            <w:pPr>
              <w:shd w:val="clear" w:color="auto" w:fill="FFFFFF" w:themeFill="background1"/>
              <w:jc w:val="both"/>
              <w:rPr>
                <w:rFonts w:ascii="Arial" w:hAnsi="Arial" w:cs="Arial"/>
                <w:sz w:val="21"/>
                <w:szCs w:val="21"/>
              </w:rPr>
            </w:pPr>
          </w:p>
          <w:p w14:paraId="54E83EA5" w14:textId="77777777" w:rsidR="0030564E" w:rsidRPr="001B62F9" w:rsidRDefault="00ED2ACC" w:rsidP="00ED2ACC">
            <w:pPr>
              <w:shd w:val="clear" w:color="auto" w:fill="FFFFFF" w:themeFill="background1"/>
              <w:jc w:val="both"/>
              <w:rPr>
                <w:rFonts w:ascii="Arial" w:hAnsi="Arial" w:cs="Arial"/>
                <w:sz w:val="21"/>
                <w:szCs w:val="21"/>
              </w:rPr>
            </w:pPr>
            <w:r w:rsidRPr="001B62F9">
              <w:rPr>
                <w:rFonts w:ascii="Arial" w:hAnsi="Arial" w:cs="Arial"/>
                <w:sz w:val="21"/>
                <w:szCs w:val="21"/>
              </w:rPr>
              <w:t xml:space="preserve">2.- Evidencia de difusión. </w:t>
            </w:r>
          </w:p>
        </w:tc>
        <w:tc>
          <w:tcPr>
            <w:tcW w:w="1696" w:type="dxa"/>
            <w:shd w:val="clear" w:color="auto" w:fill="FFFFFF" w:themeFill="background1"/>
          </w:tcPr>
          <w:p w14:paraId="6CB82F48" w14:textId="77777777" w:rsidR="0030564E" w:rsidRPr="001B62F9" w:rsidRDefault="0030564E" w:rsidP="0030564E">
            <w:pPr>
              <w:shd w:val="clear" w:color="auto" w:fill="FFFFFF" w:themeFill="background1"/>
              <w:jc w:val="both"/>
              <w:rPr>
                <w:rFonts w:ascii="Arial" w:hAnsi="Arial" w:cs="Arial"/>
                <w:sz w:val="21"/>
                <w:szCs w:val="21"/>
              </w:rPr>
            </w:pPr>
          </w:p>
          <w:p w14:paraId="70FADA35" w14:textId="77777777" w:rsidR="00EA753A" w:rsidRPr="001B62F9" w:rsidRDefault="00EA753A" w:rsidP="0030564E">
            <w:pPr>
              <w:shd w:val="clear" w:color="auto" w:fill="FFFFFF" w:themeFill="background1"/>
              <w:jc w:val="both"/>
              <w:rPr>
                <w:rFonts w:ascii="Arial" w:hAnsi="Arial" w:cs="Arial"/>
                <w:sz w:val="21"/>
                <w:szCs w:val="21"/>
              </w:rPr>
            </w:pPr>
          </w:p>
          <w:p w14:paraId="62922999" w14:textId="77777777" w:rsidR="00EA753A" w:rsidRPr="001B62F9" w:rsidRDefault="00EA753A" w:rsidP="00EA753A">
            <w:pPr>
              <w:shd w:val="clear" w:color="auto" w:fill="FFFFFF" w:themeFill="background1"/>
              <w:jc w:val="center"/>
              <w:rPr>
                <w:rFonts w:ascii="Arial" w:hAnsi="Arial" w:cs="Arial"/>
                <w:sz w:val="21"/>
                <w:szCs w:val="21"/>
              </w:rPr>
            </w:pPr>
            <w:r w:rsidRPr="001B62F9">
              <w:rPr>
                <w:rFonts w:ascii="Arial" w:hAnsi="Arial" w:cs="Arial"/>
                <w:sz w:val="21"/>
                <w:szCs w:val="21"/>
              </w:rPr>
              <w:t>Índice de cumplimiento a la difusión en materia de ética e integridad.</w:t>
            </w:r>
          </w:p>
        </w:tc>
        <w:tc>
          <w:tcPr>
            <w:tcW w:w="2127" w:type="dxa"/>
            <w:shd w:val="clear" w:color="auto" w:fill="FFFFFF" w:themeFill="background1"/>
          </w:tcPr>
          <w:p w14:paraId="1C52C6A6" w14:textId="77777777" w:rsidR="0030564E" w:rsidRPr="001B62F9" w:rsidRDefault="0030564E" w:rsidP="0030564E">
            <w:pPr>
              <w:shd w:val="clear" w:color="auto" w:fill="FFFFFF" w:themeFill="background1"/>
              <w:jc w:val="both"/>
              <w:rPr>
                <w:rFonts w:ascii="Arial" w:hAnsi="Arial" w:cs="Arial"/>
                <w:sz w:val="21"/>
                <w:szCs w:val="21"/>
              </w:rPr>
            </w:pPr>
          </w:p>
          <w:p w14:paraId="2E9B8FA5" w14:textId="77777777" w:rsidR="0030564E" w:rsidRPr="001B62F9" w:rsidRDefault="0030564E" w:rsidP="0030564E">
            <w:pPr>
              <w:shd w:val="clear" w:color="auto" w:fill="FFFFFF" w:themeFill="background1"/>
              <w:jc w:val="both"/>
              <w:rPr>
                <w:rFonts w:ascii="Arial" w:hAnsi="Arial" w:cs="Arial"/>
                <w:sz w:val="21"/>
                <w:szCs w:val="21"/>
              </w:rPr>
            </w:pPr>
          </w:p>
          <w:p w14:paraId="20E26F68" w14:textId="77777777" w:rsidR="0030564E" w:rsidRPr="001B62F9" w:rsidRDefault="0030564E" w:rsidP="0030564E">
            <w:pPr>
              <w:shd w:val="clear" w:color="auto" w:fill="FFFFFF" w:themeFill="background1"/>
              <w:jc w:val="both"/>
              <w:rPr>
                <w:rFonts w:ascii="Arial" w:hAnsi="Arial" w:cs="Arial"/>
                <w:sz w:val="21"/>
                <w:szCs w:val="21"/>
              </w:rPr>
            </w:pPr>
          </w:p>
          <w:p w14:paraId="29D8A0AE" w14:textId="77777777" w:rsidR="0030564E" w:rsidRPr="001B62F9" w:rsidRDefault="00631AD7" w:rsidP="0030564E">
            <w:pPr>
              <w:shd w:val="clear" w:color="auto" w:fill="FFFFFF" w:themeFill="background1"/>
              <w:jc w:val="both"/>
              <w:rPr>
                <w:rFonts w:ascii="Arial" w:hAnsi="Arial" w:cs="Arial"/>
                <w:b/>
                <w:i/>
                <w:sz w:val="21"/>
                <w:szCs w:val="21"/>
              </w:rPr>
            </w:pPr>
            <w:r w:rsidRPr="001B62F9">
              <w:rPr>
                <w:rFonts w:ascii="Arial" w:hAnsi="Arial" w:cs="Arial"/>
                <w:b/>
                <w:i/>
                <w:sz w:val="21"/>
                <w:szCs w:val="21"/>
              </w:rPr>
              <w:t>Octubre</w:t>
            </w:r>
          </w:p>
          <w:p w14:paraId="7698FA04" w14:textId="77777777" w:rsidR="0030564E" w:rsidRPr="001B62F9" w:rsidRDefault="0030564E" w:rsidP="0030564E">
            <w:pPr>
              <w:shd w:val="clear" w:color="auto" w:fill="FFFFFF" w:themeFill="background1"/>
              <w:jc w:val="both"/>
              <w:rPr>
                <w:rFonts w:ascii="Arial" w:hAnsi="Arial" w:cs="Arial"/>
                <w:i/>
                <w:sz w:val="21"/>
                <w:szCs w:val="21"/>
              </w:rPr>
            </w:pPr>
          </w:p>
          <w:p w14:paraId="65BC5E3E" w14:textId="77777777" w:rsidR="0030564E" w:rsidRPr="001B62F9" w:rsidRDefault="0030564E" w:rsidP="0030564E">
            <w:pPr>
              <w:shd w:val="clear" w:color="auto" w:fill="FFFFFF" w:themeFill="background1"/>
              <w:jc w:val="both"/>
              <w:rPr>
                <w:rFonts w:ascii="Arial" w:hAnsi="Arial" w:cs="Arial"/>
                <w:b/>
                <w:i/>
                <w:sz w:val="21"/>
                <w:szCs w:val="21"/>
              </w:rPr>
            </w:pPr>
            <w:r w:rsidRPr="001B62F9">
              <w:rPr>
                <w:rFonts w:ascii="Arial" w:hAnsi="Arial" w:cs="Arial"/>
                <w:b/>
                <w:i/>
                <w:sz w:val="21"/>
                <w:szCs w:val="21"/>
              </w:rPr>
              <w:t>Reporte a la Unidad Especializada:</w:t>
            </w:r>
          </w:p>
          <w:p w14:paraId="067854DB" w14:textId="77777777" w:rsidR="0030564E" w:rsidRPr="001B62F9" w:rsidRDefault="0030564E" w:rsidP="0030564E">
            <w:pPr>
              <w:shd w:val="clear" w:color="auto" w:fill="FFFFFF" w:themeFill="background1"/>
              <w:jc w:val="both"/>
              <w:rPr>
                <w:rFonts w:ascii="Arial" w:hAnsi="Arial" w:cs="Arial"/>
                <w:i/>
                <w:sz w:val="21"/>
                <w:szCs w:val="21"/>
              </w:rPr>
            </w:pPr>
          </w:p>
          <w:p w14:paraId="515C115A" w14:textId="77777777" w:rsidR="0030564E" w:rsidRPr="001B62F9" w:rsidRDefault="00631AD7" w:rsidP="0030564E">
            <w:pPr>
              <w:shd w:val="clear" w:color="auto" w:fill="FFFFFF" w:themeFill="background1"/>
              <w:jc w:val="both"/>
              <w:rPr>
                <w:rFonts w:ascii="Arial" w:hAnsi="Arial" w:cs="Arial"/>
                <w:i/>
                <w:sz w:val="21"/>
                <w:szCs w:val="21"/>
              </w:rPr>
            </w:pPr>
            <w:r w:rsidRPr="001B62F9">
              <w:rPr>
                <w:rFonts w:ascii="Arial" w:hAnsi="Arial" w:cs="Arial"/>
                <w:i/>
                <w:sz w:val="21"/>
                <w:szCs w:val="21"/>
              </w:rPr>
              <w:t>Informe mensual de octubre</w:t>
            </w:r>
          </w:p>
          <w:p w14:paraId="54128196" w14:textId="77777777" w:rsidR="0030564E" w:rsidRPr="001B62F9" w:rsidRDefault="0030564E" w:rsidP="0030564E">
            <w:pPr>
              <w:shd w:val="clear" w:color="auto" w:fill="FFFFFF" w:themeFill="background1"/>
              <w:jc w:val="both"/>
              <w:rPr>
                <w:rFonts w:ascii="Arial" w:hAnsi="Arial" w:cs="Arial"/>
                <w:i/>
                <w:sz w:val="21"/>
                <w:szCs w:val="21"/>
              </w:rPr>
            </w:pPr>
          </w:p>
          <w:p w14:paraId="650233CD" w14:textId="77777777" w:rsidR="0030564E" w:rsidRPr="001B62F9" w:rsidRDefault="0030564E" w:rsidP="0030564E">
            <w:pPr>
              <w:shd w:val="clear" w:color="auto" w:fill="FFFFFF" w:themeFill="background1"/>
              <w:jc w:val="both"/>
              <w:rPr>
                <w:rFonts w:ascii="Arial" w:hAnsi="Arial" w:cs="Arial"/>
                <w:b/>
                <w:i/>
                <w:sz w:val="21"/>
                <w:szCs w:val="21"/>
              </w:rPr>
            </w:pPr>
            <w:r w:rsidRPr="001B62F9">
              <w:rPr>
                <w:rFonts w:ascii="Arial" w:hAnsi="Arial" w:cs="Arial"/>
                <w:b/>
                <w:i/>
                <w:sz w:val="21"/>
                <w:szCs w:val="21"/>
              </w:rPr>
              <w:t xml:space="preserve">Evidencia que debe adjuntarse al informe mensual:  </w:t>
            </w:r>
          </w:p>
          <w:p w14:paraId="208A3749" w14:textId="77777777" w:rsidR="0030564E" w:rsidRPr="001B62F9" w:rsidRDefault="0030564E" w:rsidP="0030564E">
            <w:pPr>
              <w:shd w:val="clear" w:color="auto" w:fill="FFFFFF" w:themeFill="background1"/>
              <w:jc w:val="both"/>
              <w:rPr>
                <w:rFonts w:ascii="Arial" w:hAnsi="Arial" w:cs="Arial"/>
                <w:i/>
                <w:sz w:val="21"/>
                <w:szCs w:val="21"/>
              </w:rPr>
            </w:pPr>
          </w:p>
          <w:p w14:paraId="7177B000" w14:textId="77777777" w:rsidR="0030564E" w:rsidRPr="001B62F9" w:rsidRDefault="00631AD7" w:rsidP="0030564E">
            <w:pPr>
              <w:shd w:val="clear" w:color="auto" w:fill="FFFFFF" w:themeFill="background1"/>
              <w:jc w:val="both"/>
              <w:rPr>
                <w:rFonts w:ascii="Arial" w:hAnsi="Arial" w:cs="Arial"/>
                <w:i/>
                <w:sz w:val="21"/>
                <w:szCs w:val="21"/>
              </w:rPr>
            </w:pPr>
            <w:r w:rsidRPr="001B62F9">
              <w:rPr>
                <w:rFonts w:ascii="Arial" w:hAnsi="Arial" w:cs="Arial"/>
                <w:i/>
                <w:sz w:val="21"/>
                <w:szCs w:val="21"/>
              </w:rPr>
              <w:t xml:space="preserve">1. Evidencia de la difusión de la estrategia. </w:t>
            </w:r>
          </w:p>
          <w:p w14:paraId="17A7F0F4" w14:textId="77777777" w:rsidR="0030564E" w:rsidRPr="001B62F9" w:rsidRDefault="0030564E" w:rsidP="0030564E">
            <w:pPr>
              <w:shd w:val="clear" w:color="auto" w:fill="FFFFFF" w:themeFill="background1"/>
              <w:jc w:val="both"/>
              <w:rPr>
                <w:rFonts w:ascii="Arial" w:hAnsi="Arial" w:cs="Arial"/>
                <w:sz w:val="21"/>
                <w:szCs w:val="21"/>
              </w:rPr>
            </w:pPr>
          </w:p>
        </w:tc>
      </w:tr>
      <w:tr w:rsidR="0030564E" w:rsidRPr="001B62F9" w14:paraId="180495F0" w14:textId="77777777" w:rsidTr="006641D8">
        <w:trPr>
          <w:trHeight w:val="841"/>
        </w:trPr>
        <w:tc>
          <w:tcPr>
            <w:tcW w:w="567" w:type="dxa"/>
            <w:shd w:val="clear" w:color="auto" w:fill="FFFFFF" w:themeFill="background1"/>
          </w:tcPr>
          <w:p w14:paraId="6E958C7A" w14:textId="77777777" w:rsidR="0030564E" w:rsidRPr="001B62F9" w:rsidRDefault="0030564E" w:rsidP="00A41CB2">
            <w:pPr>
              <w:shd w:val="clear" w:color="auto" w:fill="FFFFFF" w:themeFill="background1"/>
              <w:jc w:val="center"/>
              <w:rPr>
                <w:rFonts w:ascii="Arial" w:hAnsi="Arial" w:cs="Arial"/>
                <w:sz w:val="21"/>
                <w:szCs w:val="21"/>
              </w:rPr>
            </w:pPr>
          </w:p>
          <w:p w14:paraId="7A3B1888" w14:textId="77777777" w:rsidR="0030564E" w:rsidRPr="001B62F9" w:rsidRDefault="0030564E" w:rsidP="00A41CB2">
            <w:pPr>
              <w:shd w:val="clear" w:color="auto" w:fill="FFFFFF" w:themeFill="background1"/>
              <w:jc w:val="center"/>
              <w:rPr>
                <w:rFonts w:ascii="Arial" w:hAnsi="Arial" w:cs="Arial"/>
                <w:b/>
                <w:sz w:val="21"/>
                <w:szCs w:val="21"/>
              </w:rPr>
            </w:pPr>
          </w:p>
          <w:p w14:paraId="48290F1E" w14:textId="77777777" w:rsidR="0030564E" w:rsidRPr="001B62F9" w:rsidRDefault="0030564E" w:rsidP="00A41CB2">
            <w:pPr>
              <w:shd w:val="clear" w:color="auto" w:fill="FFFFFF" w:themeFill="background1"/>
              <w:jc w:val="center"/>
              <w:rPr>
                <w:rFonts w:ascii="Arial" w:hAnsi="Arial" w:cs="Arial"/>
                <w:b/>
                <w:sz w:val="21"/>
                <w:szCs w:val="21"/>
              </w:rPr>
            </w:pPr>
          </w:p>
          <w:p w14:paraId="6A35D986" w14:textId="77777777" w:rsidR="0030564E" w:rsidRPr="001B62F9" w:rsidRDefault="0030564E" w:rsidP="00A41CB2">
            <w:pPr>
              <w:shd w:val="clear" w:color="auto" w:fill="FFFFFF" w:themeFill="background1"/>
              <w:jc w:val="center"/>
              <w:rPr>
                <w:rFonts w:ascii="Arial" w:hAnsi="Arial" w:cs="Arial"/>
                <w:b/>
                <w:sz w:val="21"/>
                <w:szCs w:val="21"/>
              </w:rPr>
            </w:pPr>
          </w:p>
          <w:p w14:paraId="2EE6CB8A" w14:textId="77777777" w:rsidR="0030564E" w:rsidRPr="001B62F9" w:rsidRDefault="0030564E" w:rsidP="00A41CB2">
            <w:pPr>
              <w:shd w:val="clear" w:color="auto" w:fill="FFFFFF" w:themeFill="background1"/>
              <w:jc w:val="center"/>
              <w:rPr>
                <w:rFonts w:ascii="Arial" w:hAnsi="Arial" w:cs="Arial"/>
                <w:b/>
                <w:sz w:val="21"/>
                <w:szCs w:val="21"/>
              </w:rPr>
            </w:pPr>
          </w:p>
          <w:p w14:paraId="671B2926" w14:textId="77777777" w:rsidR="0030564E" w:rsidRPr="001B62F9" w:rsidRDefault="0030564E" w:rsidP="00A41CB2">
            <w:pPr>
              <w:shd w:val="clear" w:color="auto" w:fill="FFFFFF" w:themeFill="background1"/>
              <w:jc w:val="center"/>
              <w:rPr>
                <w:rFonts w:ascii="Arial" w:hAnsi="Arial" w:cs="Arial"/>
                <w:b/>
                <w:sz w:val="21"/>
                <w:szCs w:val="21"/>
              </w:rPr>
            </w:pPr>
          </w:p>
          <w:p w14:paraId="1806839A" w14:textId="77777777" w:rsidR="0030564E" w:rsidRPr="001B62F9" w:rsidRDefault="0030564E" w:rsidP="00A41CB2">
            <w:pPr>
              <w:shd w:val="clear" w:color="auto" w:fill="FFFFFF" w:themeFill="background1"/>
              <w:jc w:val="center"/>
              <w:rPr>
                <w:rFonts w:ascii="Arial" w:hAnsi="Arial" w:cs="Arial"/>
                <w:b/>
                <w:sz w:val="21"/>
                <w:szCs w:val="21"/>
              </w:rPr>
            </w:pPr>
          </w:p>
          <w:p w14:paraId="4CF37AE5" w14:textId="77777777" w:rsidR="0030564E" w:rsidRPr="001B62F9" w:rsidRDefault="00403712" w:rsidP="00A41CB2">
            <w:pPr>
              <w:shd w:val="clear" w:color="auto" w:fill="FFFFFF" w:themeFill="background1"/>
              <w:jc w:val="center"/>
              <w:rPr>
                <w:rFonts w:ascii="Arial" w:hAnsi="Arial" w:cs="Arial"/>
                <w:b/>
                <w:sz w:val="21"/>
                <w:szCs w:val="21"/>
              </w:rPr>
            </w:pPr>
            <w:r w:rsidRPr="001B62F9">
              <w:rPr>
                <w:rFonts w:ascii="Arial" w:hAnsi="Arial" w:cs="Arial"/>
                <w:b/>
                <w:sz w:val="21"/>
                <w:szCs w:val="21"/>
              </w:rPr>
              <w:t>19</w:t>
            </w:r>
          </w:p>
        </w:tc>
        <w:tc>
          <w:tcPr>
            <w:tcW w:w="1990" w:type="dxa"/>
            <w:shd w:val="clear" w:color="auto" w:fill="FFFFFF" w:themeFill="background1"/>
          </w:tcPr>
          <w:p w14:paraId="33BE75C3" w14:textId="77777777" w:rsidR="0030564E" w:rsidRPr="001B62F9" w:rsidRDefault="0030564E" w:rsidP="00A41CB2">
            <w:pPr>
              <w:shd w:val="clear" w:color="auto" w:fill="FFFFFF" w:themeFill="background1"/>
              <w:jc w:val="center"/>
              <w:rPr>
                <w:rFonts w:ascii="Arial" w:hAnsi="Arial" w:cs="Arial"/>
                <w:b/>
                <w:sz w:val="21"/>
                <w:szCs w:val="21"/>
              </w:rPr>
            </w:pPr>
          </w:p>
          <w:p w14:paraId="2CB89A20" w14:textId="77777777" w:rsidR="0030564E" w:rsidRPr="001B62F9" w:rsidRDefault="0030564E" w:rsidP="00A41CB2">
            <w:pPr>
              <w:shd w:val="clear" w:color="auto" w:fill="FFFFFF" w:themeFill="background1"/>
              <w:jc w:val="center"/>
              <w:rPr>
                <w:rFonts w:ascii="Arial" w:hAnsi="Arial" w:cs="Arial"/>
                <w:b/>
                <w:sz w:val="21"/>
                <w:szCs w:val="21"/>
              </w:rPr>
            </w:pPr>
          </w:p>
          <w:p w14:paraId="40FD80C3" w14:textId="77777777" w:rsidR="0030564E" w:rsidRPr="001B62F9" w:rsidRDefault="0030564E" w:rsidP="00A41CB2">
            <w:pPr>
              <w:shd w:val="clear" w:color="auto" w:fill="FFFFFF" w:themeFill="background1"/>
              <w:jc w:val="center"/>
              <w:rPr>
                <w:rFonts w:ascii="Arial" w:hAnsi="Arial" w:cs="Arial"/>
                <w:b/>
                <w:sz w:val="21"/>
                <w:szCs w:val="21"/>
              </w:rPr>
            </w:pPr>
          </w:p>
          <w:p w14:paraId="58418916" w14:textId="77777777" w:rsidR="0030564E" w:rsidRPr="001B62F9" w:rsidRDefault="0030564E" w:rsidP="00A41CB2">
            <w:pPr>
              <w:shd w:val="clear" w:color="auto" w:fill="FFFFFF" w:themeFill="background1"/>
              <w:jc w:val="center"/>
              <w:rPr>
                <w:rFonts w:ascii="Arial" w:hAnsi="Arial" w:cs="Arial"/>
                <w:b/>
                <w:sz w:val="21"/>
                <w:szCs w:val="21"/>
              </w:rPr>
            </w:pPr>
          </w:p>
          <w:p w14:paraId="6534FF6F" w14:textId="77777777" w:rsidR="0030564E" w:rsidRPr="001B62F9" w:rsidRDefault="0030564E" w:rsidP="00A41CB2">
            <w:pPr>
              <w:shd w:val="clear" w:color="auto" w:fill="FFFFFF" w:themeFill="background1"/>
              <w:jc w:val="center"/>
              <w:rPr>
                <w:rFonts w:ascii="Arial" w:hAnsi="Arial" w:cs="Arial"/>
                <w:b/>
                <w:sz w:val="21"/>
                <w:szCs w:val="21"/>
              </w:rPr>
            </w:pPr>
          </w:p>
          <w:p w14:paraId="3D383B7D" w14:textId="77777777" w:rsidR="0030564E" w:rsidRPr="001B62F9" w:rsidRDefault="0030564E" w:rsidP="00A41CB2">
            <w:pPr>
              <w:shd w:val="clear" w:color="auto" w:fill="FFFFFF" w:themeFill="background1"/>
              <w:jc w:val="center"/>
              <w:rPr>
                <w:rFonts w:ascii="Arial" w:hAnsi="Arial" w:cs="Arial"/>
                <w:b/>
                <w:sz w:val="21"/>
                <w:szCs w:val="21"/>
              </w:rPr>
            </w:pPr>
            <w:r w:rsidRPr="001B62F9">
              <w:rPr>
                <w:rFonts w:ascii="Arial" w:hAnsi="Arial" w:cs="Arial"/>
                <w:b/>
                <w:sz w:val="21"/>
                <w:szCs w:val="21"/>
              </w:rPr>
              <w:t>Capacitación por parte del Comité a las</w:t>
            </w:r>
            <w:r w:rsidR="002A4F21" w:rsidRPr="001B62F9">
              <w:rPr>
                <w:rFonts w:ascii="Arial" w:hAnsi="Arial" w:cs="Arial"/>
                <w:b/>
                <w:sz w:val="21"/>
                <w:szCs w:val="21"/>
              </w:rPr>
              <w:t xml:space="preserve"> y los</w:t>
            </w:r>
            <w:r w:rsidRPr="001B62F9">
              <w:rPr>
                <w:rFonts w:ascii="Arial" w:hAnsi="Arial" w:cs="Arial"/>
                <w:b/>
                <w:sz w:val="21"/>
                <w:szCs w:val="21"/>
              </w:rPr>
              <w:t xml:space="preserve"> </w:t>
            </w:r>
            <w:r w:rsidR="002A4F21" w:rsidRPr="001B62F9">
              <w:rPr>
                <w:rFonts w:ascii="Arial" w:hAnsi="Arial" w:cs="Arial"/>
                <w:b/>
                <w:sz w:val="21"/>
                <w:szCs w:val="21"/>
              </w:rPr>
              <w:t>servidores público</w:t>
            </w:r>
            <w:r w:rsidRPr="001B62F9">
              <w:rPr>
                <w:rFonts w:ascii="Arial" w:hAnsi="Arial" w:cs="Arial"/>
                <w:b/>
                <w:sz w:val="21"/>
                <w:szCs w:val="21"/>
              </w:rPr>
              <w:t>s sobre el Código de Conducta</w:t>
            </w:r>
            <w:r w:rsidR="00786FEB" w:rsidRPr="001B62F9">
              <w:rPr>
                <w:rFonts w:ascii="Arial" w:hAnsi="Arial" w:cs="Arial"/>
                <w:b/>
                <w:sz w:val="21"/>
                <w:szCs w:val="21"/>
              </w:rPr>
              <w:t xml:space="preserve"> y los riesgos éticos</w:t>
            </w:r>
          </w:p>
          <w:p w14:paraId="314EEF0C" w14:textId="77777777" w:rsidR="0030564E" w:rsidRPr="001B62F9" w:rsidRDefault="0030564E" w:rsidP="00A41CB2">
            <w:pPr>
              <w:shd w:val="clear" w:color="auto" w:fill="FFFFFF" w:themeFill="background1"/>
              <w:jc w:val="center"/>
              <w:rPr>
                <w:rFonts w:ascii="Arial" w:hAnsi="Arial" w:cs="Arial"/>
                <w:b/>
                <w:sz w:val="21"/>
                <w:szCs w:val="21"/>
              </w:rPr>
            </w:pPr>
          </w:p>
        </w:tc>
        <w:tc>
          <w:tcPr>
            <w:tcW w:w="2126" w:type="dxa"/>
            <w:shd w:val="clear" w:color="auto" w:fill="FFFFFF" w:themeFill="background1"/>
          </w:tcPr>
          <w:p w14:paraId="3C356186" w14:textId="77777777" w:rsidR="0030564E" w:rsidRPr="001B62F9" w:rsidRDefault="0030564E" w:rsidP="0030564E">
            <w:pPr>
              <w:shd w:val="clear" w:color="auto" w:fill="FFFFFF" w:themeFill="background1"/>
              <w:jc w:val="both"/>
              <w:rPr>
                <w:rFonts w:ascii="Arial" w:hAnsi="Arial" w:cs="Arial"/>
                <w:sz w:val="21"/>
                <w:szCs w:val="21"/>
              </w:rPr>
            </w:pPr>
          </w:p>
          <w:p w14:paraId="66EB1410" w14:textId="77777777" w:rsidR="0030564E" w:rsidRPr="001B62F9" w:rsidRDefault="0030564E" w:rsidP="0030564E">
            <w:pPr>
              <w:shd w:val="clear" w:color="auto" w:fill="FFFFFF" w:themeFill="background1"/>
              <w:jc w:val="both"/>
              <w:rPr>
                <w:rFonts w:ascii="Arial" w:hAnsi="Arial" w:cs="Arial"/>
                <w:sz w:val="21"/>
                <w:szCs w:val="21"/>
              </w:rPr>
            </w:pPr>
            <w:r w:rsidRPr="001B62F9">
              <w:rPr>
                <w:rFonts w:ascii="Arial" w:hAnsi="Arial" w:cs="Arial"/>
                <w:sz w:val="21"/>
                <w:szCs w:val="21"/>
              </w:rPr>
              <w:t xml:space="preserve">1.- </w:t>
            </w:r>
            <w:r w:rsidR="00786FEB" w:rsidRPr="001B62F9">
              <w:rPr>
                <w:rFonts w:ascii="Arial" w:hAnsi="Arial" w:cs="Arial"/>
                <w:sz w:val="21"/>
                <w:szCs w:val="21"/>
              </w:rPr>
              <w:t xml:space="preserve">Diseño de la capacitación al personal. </w:t>
            </w:r>
            <w:r w:rsidRPr="001B62F9">
              <w:rPr>
                <w:rFonts w:ascii="Arial" w:hAnsi="Arial" w:cs="Arial"/>
                <w:sz w:val="21"/>
                <w:szCs w:val="21"/>
              </w:rPr>
              <w:t xml:space="preserve"> </w:t>
            </w:r>
          </w:p>
          <w:p w14:paraId="636DA777" w14:textId="77777777" w:rsidR="0030564E" w:rsidRPr="001B62F9" w:rsidRDefault="0030564E" w:rsidP="0030564E">
            <w:pPr>
              <w:shd w:val="clear" w:color="auto" w:fill="FFFFFF" w:themeFill="background1"/>
              <w:jc w:val="both"/>
              <w:rPr>
                <w:rFonts w:ascii="Arial" w:hAnsi="Arial" w:cs="Arial"/>
                <w:sz w:val="21"/>
                <w:szCs w:val="21"/>
              </w:rPr>
            </w:pPr>
          </w:p>
          <w:p w14:paraId="00BE7187" w14:textId="77777777" w:rsidR="0030564E" w:rsidRPr="001B62F9" w:rsidRDefault="0030564E" w:rsidP="0030564E">
            <w:pPr>
              <w:shd w:val="clear" w:color="auto" w:fill="FFFFFF" w:themeFill="background1"/>
              <w:jc w:val="both"/>
              <w:rPr>
                <w:rFonts w:ascii="Arial" w:hAnsi="Arial" w:cs="Arial"/>
                <w:sz w:val="21"/>
                <w:szCs w:val="21"/>
              </w:rPr>
            </w:pPr>
            <w:r w:rsidRPr="001B62F9">
              <w:rPr>
                <w:rFonts w:ascii="Arial" w:hAnsi="Arial" w:cs="Arial"/>
                <w:sz w:val="21"/>
                <w:szCs w:val="21"/>
              </w:rPr>
              <w:t xml:space="preserve">2.- Recabar la evidencia correspondiente de la capacitación. </w:t>
            </w:r>
          </w:p>
          <w:p w14:paraId="2515EDBC" w14:textId="77777777" w:rsidR="0030564E" w:rsidRPr="001B62F9" w:rsidRDefault="0030564E" w:rsidP="0030564E">
            <w:pPr>
              <w:shd w:val="clear" w:color="auto" w:fill="FFFFFF" w:themeFill="background1"/>
              <w:jc w:val="both"/>
              <w:rPr>
                <w:rFonts w:ascii="Arial" w:hAnsi="Arial" w:cs="Arial"/>
                <w:sz w:val="21"/>
                <w:szCs w:val="21"/>
              </w:rPr>
            </w:pPr>
          </w:p>
          <w:p w14:paraId="554E06C9" w14:textId="77777777" w:rsidR="0030564E" w:rsidRPr="001B62F9" w:rsidRDefault="0030564E" w:rsidP="0030564E">
            <w:pPr>
              <w:shd w:val="clear" w:color="auto" w:fill="FFFFFF" w:themeFill="background1"/>
              <w:jc w:val="both"/>
              <w:rPr>
                <w:rFonts w:ascii="Arial" w:hAnsi="Arial" w:cs="Arial"/>
                <w:sz w:val="21"/>
                <w:szCs w:val="21"/>
              </w:rPr>
            </w:pPr>
          </w:p>
        </w:tc>
        <w:tc>
          <w:tcPr>
            <w:tcW w:w="1984" w:type="dxa"/>
            <w:shd w:val="clear" w:color="auto" w:fill="FFFFFF" w:themeFill="background1"/>
          </w:tcPr>
          <w:p w14:paraId="2D6728EC" w14:textId="77777777" w:rsidR="0030564E" w:rsidRPr="001B62F9" w:rsidRDefault="0030564E" w:rsidP="0030564E">
            <w:pPr>
              <w:shd w:val="clear" w:color="auto" w:fill="FFFFFF" w:themeFill="background1"/>
              <w:jc w:val="both"/>
              <w:rPr>
                <w:rFonts w:ascii="Arial" w:hAnsi="Arial" w:cs="Arial"/>
                <w:sz w:val="21"/>
                <w:szCs w:val="21"/>
              </w:rPr>
            </w:pPr>
          </w:p>
          <w:p w14:paraId="6999A413" w14:textId="77777777" w:rsidR="0030564E" w:rsidRPr="001B62F9" w:rsidRDefault="0030564E" w:rsidP="0030564E">
            <w:pPr>
              <w:shd w:val="clear" w:color="auto" w:fill="FFFFFF" w:themeFill="background1"/>
              <w:jc w:val="both"/>
              <w:rPr>
                <w:rFonts w:ascii="Arial" w:hAnsi="Arial" w:cs="Arial"/>
                <w:sz w:val="21"/>
                <w:szCs w:val="21"/>
              </w:rPr>
            </w:pPr>
            <w:r w:rsidRPr="001B62F9">
              <w:rPr>
                <w:rFonts w:ascii="Arial" w:hAnsi="Arial" w:cs="Arial"/>
                <w:sz w:val="21"/>
                <w:szCs w:val="21"/>
              </w:rPr>
              <w:t xml:space="preserve">1.- </w:t>
            </w:r>
            <w:r w:rsidR="00786FEB" w:rsidRPr="001B62F9">
              <w:rPr>
                <w:rFonts w:ascii="Arial" w:hAnsi="Arial" w:cs="Arial"/>
                <w:sz w:val="21"/>
                <w:szCs w:val="21"/>
              </w:rPr>
              <w:t xml:space="preserve">Diseño de la capacitación. </w:t>
            </w:r>
          </w:p>
          <w:p w14:paraId="46384B89" w14:textId="77777777" w:rsidR="00786FEB" w:rsidRPr="001B62F9" w:rsidRDefault="00786FEB" w:rsidP="0030564E">
            <w:pPr>
              <w:shd w:val="clear" w:color="auto" w:fill="FFFFFF" w:themeFill="background1"/>
              <w:jc w:val="both"/>
              <w:rPr>
                <w:rFonts w:ascii="Arial" w:hAnsi="Arial" w:cs="Arial"/>
                <w:sz w:val="21"/>
                <w:szCs w:val="21"/>
              </w:rPr>
            </w:pPr>
          </w:p>
          <w:p w14:paraId="78B6B06A" w14:textId="77777777" w:rsidR="00786FEB" w:rsidRPr="001B62F9" w:rsidRDefault="00786FEB" w:rsidP="0030564E">
            <w:pPr>
              <w:shd w:val="clear" w:color="auto" w:fill="FFFFFF" w:themeFill="background1"/>
              <w:jc w:val="both"/>
              <w:rPr>
                <w:rFonts w:ascii="Arial" w:hAnsi="Arial" w:cs="Arial"/>
                <w:sz w:val="21"/>
                <w:szCs w:val="21"/>
              </w:rPr>
            </w:pPr>
          </w:p>
          <w:p w14:paraId="139AD70F" w14:textId="77777777" w:rsidR="00786FEB" w:rsidRPr="001B62F9" w:rsidRDefault="00786FEB" w:rsidP="0030564E">
            <w:pPr>
              <w:shd w:val="clear" w:color="auto" w:fill="FFFFFF" w:themeFill="background1"/>
              <w:jc w:val="both"/>
              <w:rPr>
                <w:rFonts w:ascii="Arial" w:hAnsi="Arial" w:cs="Arial"/>
                <w:sz w:val="21"/>
                <w:szCs w:val="21"/>
              </w:rPr>
            </w:pPr>
            <w:r w:rsidRPr="001B62F9">
              <w:rPr>
                <w:rFonts w:ascii="Arial" w:hAnsi="Arial" w:cs="Arial"/>
                <w:sz w:val="21"/>
                <w:szCs w:val="21"/>
              </w:rPr>
              <w:t xml:space="preserve">2.- Evidencia física y/o electrónica. </w:t>
            </w:r>
          </w:p>
          <w:p w14:paraId="36391A5D" w14:textId="77777777" w:rsidR="0030564E" w:rsidRPr="001B62F9" w:rsidRDefault="0030564E" w:rsidP="0030564E">
            <w:pPr>
              <w:shd w:val="clear" w:color="auto" w:fill="FFFFFF" w:themeFill="background1"/>
              <w:jc w:val="both"/>
              <w:rPr>
                <w:rFonts w:ascii="Arial" w:hAnsi="Arial" w:cs="Arial"/>
                <w:sz w:val="21"/>
                <w:szCs w:val="21"/>
              </w:rPr>
            </w:pPr>
          </w:p>
          <w:p w14:paraId="47B5394D" w14:textId="77777777" w:rsidR="0030564E" w:rsidRPr="001B62F9" w:rsidRDefault="0030564E" w:rsidP="0030564E">
            <w:pPr>
              <w:shd w:val="clear" w:color="auto" w:fill="FFFFFF" w:themeFill="background1"/>
              <w:jc w:val="both"/>
              <w:rPr>
                <w:rFonts w:ascii="Arial" w:hAnsi="Arial" w:cs="Arial"/>
                <w:sz w:val="21"/>
                <w:szCs w:val="21"/>
              </w:rPr>
            </w:pPr>
          </w:p>
          <w:p w14:paraId="0E641ECF" w14:textId="77777777" w:rsidR="0030564E" w:rsidRPr="001B62F9" w:rsidRDefault="0030564E" w:rsidP="0030564E">
            <w:pPr>
              <w:shd w:val="clear" w:color="auto" w:fill="FFFFFF" w:themeFill="background1"/>
              <w:jc w:val="both"/>
              <w:rPr>
                <w:rFonts w:ascii="Arial" w:hAnsi="Arial" w:cs="Arial"/>
                <w:sz w:val="21"/>
                <w:szCs w:val="21"/>
              </w:rPr>
            </w:pPr>
          </w:p>
          <w:p w14:paraId="31FEAAE4" w14:textId="77777777" w:rsidR="0030564E" w:rsidRPr="001B62F9" w:rsidRDefault="0030564E" w:rsidP="0030564E">
            <w:pPr>
              <w:shd w:val="clear" w:color="auto" w:fill="FFFFFF" w:themeFill="background1"/>
              <w:jc w:val="both"/>
              <w:rPr>
                <w:rFonts w:ascii="Arial" w:hAnsi="Arial" w:cs="Arial"/>
                <w:sz w:val="21"/>
                <w:szCs w:val="21"/>
              </w:rPr>
            </w:pPr>
          </w:p>
          <w:p w14:paraId="11EEAF71" w14:textId="77777777" w:rsidR="0030564E" w:rsidRPr="001B62F9" w:rsidRDefault="0030564E" w:rsidP="0030564E">
            <w:pPr>
              <w:shd w:val="clear" w:color="auto" w:fill="FFFFFF" w:themeFill="background1"/>
              <w:jc w:val="both"/>
              <w:rPr>
                <w:rFonts w:ascii="Arial" w:hAnsi="Arial" w:cs="Arial"/>
                <w:sz w:val="21"/>
                <w:szCs w:val="21"/>
              </w:rPr>
            </w:pPr>
          </w:p>
          <w:p w14:paraId="0CCD47E3" w14:textId="77777777" w:rsidR="0030564E" w:rsidRPr="001B62F9" w:rsidRDefault="0030564E" w:rsidP="0030564E">
            <w:pPr>
              <w:shd w:val="clear" w:color="auto" w:fill="FFFFFF" w:themeFill="background1"/>
              <w:jc w:val="both"/>
              <w:rPr>
                <w:rFonts w:ascii="Arial" w:hAnsi="Arial" w:cs="Arial"/>
                <w:sz w:val="21"/>
                <w:szCs w:val="21"/>
              </w:rPr>
            </w:pPr>
          </w:p>
          <w:p w14:paraId="3A4B8E08" w14:textId="77777777" w:rsidR="0030564E" w:rsidRPr="001B62F9" w:rsidRDefault="0030564E" w:rsidP="0030564E">
            <w:pPr>
              <w:shd w:val="clear" w:color="auto" w:fill="FFFFFF" w:themeFill="background1"/>
              <w:jc w:val="both"/>
              <w:rPr>
                <w:rFonts w:ascii="Arial" w:hAnsi="Arial" w:cs="Arial"/>
                <w:sz w:val="21"/>
                <w:szCs w:val="21"/>
              </w:rPr>
            </w:pPr>
          </w:p>
          <w:p w14:paraId="7F949614" w14:textId="77777777" w:rsidR="0030564E" w:rsidRPr="001B62F9" w:rsidRDefault="0030564E" w:rsidP="0030564E">
            <w:pPr>
              <w:shd w:val="clear" w:color="auto" w:fill="FFFFFF" w:themeFill="background1"/>
              <w:jc w:val="both"/>
              <w:rPr>
                <w:rFonts w:ascii="Arial" w:hAnsi="Arial" w:cs="Arial"/>
                <w:sz w:val="21"/>
                <w:szCs w:val="21"/>
              </w:rPr>
            </w:pPr>
          </w:p>
        </w:tc>
        <w:tc>
          <w:tcPr>
            <w:tcW w:w="1696" w:type="dxa"/>
            <w:shd w:val="clear" w:color="auto" w:fill="FFFFFF" w:themeFill="background1"/>
          </w:tcPr>
          <w:p w14:paraId="024E80EB" w14:textId="77777777" w:rsidR="0030564E" w:rsidRPr="001B62F9" w:rsidRDefault="0030564E" w:rsidP="0030564E">
            <w:pPr>
              <w:shd w:val="clear" w:color="auto" w:fill="FFFFFF" w:themeFill="background1"/>
              <w:jc w:val="both"/>
              <w:rPr>
                <w:rFonts w:ascii="Arial" w:hAnsi="Arial" w:cs="Arial"/>
                <w:sz w:val="21"/>
                <w:szCs w:val="21"/>
              </w:rPr>
            </w:pPr>
          </w:p>
          <w:p w14:paraId="18B47065" w14:textId="77777777" w:rsidR="00786FEB" w:rsidRPr="001B62F9" w:rsidRDefault="00786FEB" w:rsidP="0030564E">
            <w:pPr>
              <w:shd w:val="clear" w:color="auto" w:fill="FFFFFF" w:themeFill="background1"/>
              <w:jc w:val="both"/>
              <w:rPr>
                <w:rFonts w:ascii="Arial" w:hAnsi="Arial" w:cs="Arial"/>
                <w:sz w:val="21"/>
                <w:szCs w:val="21"/>
              </w:rPr>
            </w:pPr>
          </w:p>
          <w:p w14:paraId="5D488EEF" w14:textId="77777777" w:rsidR="00786FEB" w:rsidRPr="001B62F9" w:rsidRDefault="00786FEB" w:rsidP="0030564E">
            <w:pPr>
              <w:shd w:val="clear" w:color="auto" w:fill="FFFFFF" w:themeFill="background1"/>
              <w:jc w:val="both"/>
              <w:rPr>
                <w:rFonts w:ascii="Arial" w:hAnsi="Arial" w:cs="Arial"/>
                <w:sz w:val="21"/>
                <w:szCs w:val="21"/>
              </w:rPr>
            </w:pPr>
          </w:p>
          <w:p w14:paraId="43A0592A" w14:textId="77777777" w:rsidR="00786FEB" w:rsidRPr="001B62F9" w:rsidRDefault="00786FEB" w:rsidP="00786FEB">
            <w:pPr>
              <w:shd w:val="clear" w:color="auto" w:fill="FFFFFF" w:themeFill="background1"/>
              <w:jc w:val="center"/>
              <w:rPr>
                <w:rFonts w:ascii="Arial" w:hAnsi="Arial" w:cs="Arial"/>
                <w:sz w:val="21"/>
                <w:szCs w:val="21"/>
              </w:rPr>
            </w:pPr>
            <w:r w:rsidRPr="001B62F9">
              <w:rPr>
                <w:rFonts w:ascii="Arial" w:hAnsi="Arial" w:cs="Arial"/>
                <w:sz w:val="21"/>
                <w:szCs w:val="21"/>
              </w:rPr>
              <w:t>Índice de cumplimiento a la capacitación continua en materia de ética e integridad.</w:t>
            </w:r>
          </w:p>
        </w:tc>
        <w:tc>
          <w:tcPr>
            <w:tcW w:w="2127" w:type="dxa"/>
            <w:shd w:val="clear" w:color="auto" w:fill="FFFFFF" w:themeFill="background1"/>
          </w:tcPr>
          <w:p w14:paraId="79898123" w14:textId="77777777" w:rsidR="0030564E" w:rsidRPr="001B62F9" w:rsidRDefault="0030564E" w:rsidP="0030564E">
            <w:pPr>
              <w:shd w:val="clear" w:color="auto" w:fill="FFFFFF" w:themeFill="background1"/>
              <w:jc w:val="both"/>
              <w:rPr>
                <w:rFonts w:ascii="Arial" w:hAnsi="Arial" w:cs="Arial"/>
                <w:sz w:val="21"/>
                <w:szCs w:val="21"/>
              </w:rPr>
            </w:pPr>
          </w:p>
          <w:p w14:paraId="2B2C1699" w14:textId="77777777" w:rsidR="0030564E" w:rsidRPr="001B62F9" w:rsidRDefault="0030564E" w:rsidP="0030564E">
            <w:pPr>
              <w:shd w:val="clear" w:color="auto" w:fill="FFFFFF" w:themeFill="background1"/>
              <w:jc w:val="both"/>
              <w:rPr>
                <w:rFonts w:ascii="Arial" w:hAnsi="Arial" w:cs="Arial"/>
                <w:sz w:val="21"/>
                <w:szCs w:val="21"/>
              </w:rPr>
            </w:pPr>
          </w:p>
          <w:p w14:paraId="556BC139" w14:textId="77777777" w:rsidR="0030564E" w:rsidRPr="001B62F9" w:rsidRDefault="0030564E" w:rsidP="0030564E">
            <w:pPr>
              <w:shd w:val="clear" w:color="auto" w:fill="FFFFFF" w:themeFill="background1"/>
              <w:jc w:val="both"/>
              <w:rPr>
                <w:rFonts w:ascii="Arial" w:hAnsi="Arial" w:cs="Arial"/>
                <w:sz w:val="21"/>
                <w:szCs w:val="21"/>
              </w:rPr>
            </w:pPr>
          </w:p>
          <w:p w14:paraId="21E09927" w14:textId="77777777" w:rsidR="0030564E" w:rsidRPr="001B62F9" w:rsidRDefault="0030564E" w:rsidP="0030564E">
            <w:pPr>
              <w:shd w:val="clear" w:color="auto" w:fill="FFFFFF" w:themeFill="background1"/>
              <w:jc w:val="both"/>
              <w:rPr>
                <w:rFonts w:ascii="Arial" w:hAnsi="Arial" w:cs="Arial"/>
                <w:b/>
                <w:i/>
                <w:sz w:val="21"/>
                <w:szCs w:val="21"/>
              </w:rPr>
            </w:pPr>
            <w:r w:rsidRPr="001B62F9">
              <w:rPr>
                <w:rFonts w:ascii="Arial" w:hAnsi="Arial" w:cs="Arial"/>
                <w:b/>
                <w:i/>
                <w:sz w:val="21"/>
                <w:szCs w:val="21"/>
              </w:rPr>
              <w:t>Octubre</w:t>
            </w:r>
          </w:p>
          <w:p w14:paraId="406020CB" w14:textId="77777777" w:rsidR="0030564E" w:rsidRPr="001B62F9" w:rsidRDefault="0030564E" w:rsidP="0030564E">
            <w:pPr>
              <w:shd w:val="clear" w:color="auto" w:fill="FFFFFF" w:themeFill="background1"/>
              <w:jc w:val="both"/>
              <w:rPr>
                <w:rFonts w:ascii="Arial" w:hAnsi="Arial" w:cs="Arial"/>
                <w:i/>
                <w:sz w:val="21"/>
                <w:szCs w:val="21"/>
              </w:rPr>
            </w:pPr>
          </w:p>
          <w:p w14:paraId="42D6EB5B" w14:textId="77777777" w:rsidR="0030564E" w:rsidRPr="001B62F9" w:rsidRDefault="0030564E" w:rsidP="0030564E">
            <w:pPr>
              <w:shd w:val="clear" w:color="auto" w:fill="FFFFFF" w:themeFill="background1"/>
              <w:jc w:val="both"/>
              <w:rPr>
                <w:rFonts w:ascii="Arial" w:hAnsi="Arial" w:cs="Arial"/>
                <w:b/>
                <w:i/>
                <w:sz w:val="21"/>
                <w:szCs w:val="21"/>
              </w:rPr>
            </w:pPr>
            <w:r w:rsidRPr="001B62F9">
              <w:rPr>
                <w:rFonts w:ascii="Arial" w:hAnsi="Arial" w:cs="Arial"/>
                <w:b/>
                <w:i/>
                <w:sz w:val="21"/>
                <w:szCs w:val="21"/>
              </w:rPr>
              <w:t>Reporte a la Unidad Especializada:</w:t>
            </w:r>
          </w:p>
          <w:p w14:paraId="4A0FD335" w14:textId="77777777" w:rsidR="0030564E" w:rsidRPr="001B62F9" w:rsidRDefault="0030564E" w:rsidP="0030564E">
            <w:pPr>
              <w:shd w:val="clear" w:color="auto" w:fill="FFFFFF" w:themeFill="background1"/>
              <w:jc w:val="both"/>
              <w:rPr>
                <w:rFonts w:ascii="Arial" w:hAnsi="Arial" w:cs="Arial"/>
                <w:i/>
                <w:sz w:val="21"/>
                <w:szCs w:val="21"/>
              </w:rPr>
            </w:pPr>
          </w:p>
          <w:p w14:paraId="5C26673A" w14:textId="77777777" w:rsidR="0030564E" w:rsidRPr="001B62F9" w:rsidRDefault="0030564E" w:rsidP="0030564E">
            <w:pPr>
              <w:shd w:val="clear" w:color="auto" w:fill="FFFFFF" w:themeFill="background1"/>
              <w:jc w:val="both"/>
              <w:rPr>
                <w:rFonts w:ascii="Arial" w:hAnsi="Arial" w:cs="Arial"/>
                <w:i/>
                <w:sz w:val="21"/>
                <w:szCs w:val="21"/>
              </w:rPr>
            </w:pPr>
            <w:r w:rsidRPr="001B62F9">
              <w:rPr>
                <w:rFonts w:ascii="Arial" w:hAnsi="Arial" w:cs="Arial"/>
                <w:i/>
                <w:sz w:val="21"/>
                <w:szCs w:val="21"/>
              </w:rPr>
              <w:t>Informe mensual de octubre</w:t>
            </w:r>
          </w:p>
          <w:p w14:paraId="48530725" w14:textId="77777777" w:rsidR="0030564E" w:rsidRPr="001B62F9" w:rsidRDefault="0030564E" w:rsidP="0030564E">
            <w:pPr>
              <w:shd w:val="clear" w:color="auto" w:fill="FFFFFF" w:themeFill="background1"/>
              <w:jc w:val="both"/>
              <w:rPr>
                <w:rFonts w:ascii="Arial" w:hAnsi="Arial" w:cs="Arial"/>
                <w:i/>
                <w:sz w:val="21"/>
                <w:szCs w:val="21"/>
              </w:rPr>
            </w:pPr>
          </w:p>
          <w:p w14:paraId="3445DF93" w14:textId="77777777" w:rsidR="0030564E" w:rsidRPr="001B62F9" w:rsidRDefault="0030564E" w:rsidP="0030564E">
            <w:pPr>
              <w:shd w:val="clear" w:color="auto" w:fill="FFFFFF" w:themeFill="background1"/>
              <w:jc w:val="both"/>
              <w:rPr>
                <w:rFonts w:ascii="Arial" w:hAnsi="Arial" w:cs="Arial"/>
                <w:b/>
                <w:i/>
                <w:sz w:val="21"/>
                <w:szCs w:val="21"/>
              </w:rPr>
            </w:pPr>
            <w:r w:rsidRPr="001B62F9">
              <w:rPr>
                <w:rFonts w:ascii="Arial" w:hAnsi="Arial" w:cs="Arial"/>
                <w:b/>
                <w:i/>
                <w:sz w:val="21"/>
                <w:szCs w:val="21"/>
              </w:rPr>
              <w:t xml:space="preserve">Evidencia que debe adjuntarse al informe mensual:  </w:t>
            </w:r>
          </w:p>
          <w:p w14:paraId="779EC8AA" w14:textId="77777777" w:rsidR="0030564E" w:rsidRPr="001B62F9" w:rsidRDefault="0030564E" w:rsidP="0030564E">
            <w:pPr>
              <w:shd w:val="clear" w:color="auto" w:fill="FFFFFF" w:themeFill="background1"/>
              <w:jc w:val="both"/>
              <w:rPr>
                <w:rFonts w:ascii="Arial" w:hAnsi="Arial" w:cs="Arial"/>
                <w:i/>
                <w:sz w:val="21"/>
                <w:szCs w:val="21"/>
              </w:rPr>
            </w:pPr>
          </w:p>
          <w:p w14:paraId="21851FCA" w14:textId="77777777" w:rsidR="0030564E" w:rsidRPr="001B62F9" w:rsidRDefault="0030564E" w:rsidP="0030564E">
            <w:pPr>
              <w:shd w:val="clear" w:color="auto" w:fill="FFFFFF" w:themeFill="background1"/>
              <w:jc w:val="both"/>
              <w:rPr>
                <w:rFonts w:ascii="Arial" w:hAnsi="Arial" w:cs="Arial"/>
                <w:i/>
                <w:sz w:val="21"/>
                <w:szCs w:val="21"/>
              </w:rPr>
            </w:pPr>
            <w:r w:rsidRPr="001B62F9">
              <w:rPr>
                <w:rFonts w:ascii="Arial" w:hAnsi="Arial" w:cs="Arial"/>
                <w:i/>
                <w:sz w:val="21"/>
                <w:szCs w:val="21"/>
              </w:rPr>
              <w:t xml:space="preserve">1. Listas de asistencia y/o memoria fotográfica. </w:t>
            </w:r>
          </w:p>
          <w:p w14:paraId="0B214FF1" w14:textId="77777777" w:rsidR="0030564E" w:rsidRPr="001B62F9" w:rsidRDefault="0030564E" w:rsidP="0030564E">
            <w:pPr>
              <w:shd w:val="clear" w:color="auto" w:fill="FFFFFF" w:themeFill="background1"/>
              <w:jc w:val="both"/>
              <w:rPr>
                <w:rFonts w:ascii="Arial" w:hAnsi="Arial" w:cs="Arial"/>
                <w:sz w:val="21"/>
                <w:szCs w:val="21"/>
              </w:rPr>
            </w:pPr>
          </w:p>
        </w:tc>
      </w:tr>
      <w:tr w:rsidR="0030564E" w:rsidRPr="001B62F9" w14:paraId="7DAAA264" w14:textId="77777777" w:rsidTr="006641D8">
        <w:trPr>
          <w:trHeight w:val="841"/>
        </w:trPr>
        <w:tc>
          <w:tcPr>
            <w:tcW w:w="567" w:type="dxa"/>
            <w:shd w:val="clear" w:color="auto" w:fill="FFFFFF" w:themeFill="background1"/>
          </w:tcPr>
          <w:p w14:paraId="02F8D34F" w14:textId="77777777" w:rsidR="0030564E" w:rsidRPr="001B62F9" w:rsidRDefault="0030564E" w:rsidP="00A41CB2">
            <w:pPr>
              <w:shd w:val="clear" w:color="auto" w:fill="FFFFFF" w:themeFill="background1"/>
              <w:jc w:val="center"/>
              <w:rPr>
                <w:rFonts w:ascii="Arial" w:hAnsi="Arial" w:cs="Arial"/>
                <w:sz w:val="21"/>
                <w:szCs w:val="21"/>
              </w:rPr>
            </w:pPr>
          </w:p>
          <w:p w14:paraId="1ECF3D3E" w14:textId="77777777" w:rsidR="0030564E" w:rsidRPr="001B62F9" w:rsidRDefault="0030564E" w:rsidP="00A41CB2">
            <w:pPr>
              <w:shd w:val="clear" w:color="auto" w:fill="FFFFFF" w:themeFill="background1"/>
              <w:jc w:val="center"/>
              <w:rPr>
                <w:rFonts w:ascii="Arial" w:hAnsi="Arial" w:cs="Arial"/>
                <w:sz w:val="21"/>
                <w:szCs w:val="21"/>
              </w:rPr>
            </w:pPr>
          </w:p>
          <w:p w14:paraId="0F6D2834" w14:textId="77777777" w:rsidR="0030564E" w:rsidRPr="001B62F9" w:rsidRDefault="0030564E" w:rsidP="00A41CB2">
            <w:pPr>
              <w:shd w:val="clear" w:color="auto" w:fill="FFFFFF" w:themeFill="background1"/>
              <w:jc w:val="center"/>
              <w:rPr>
                <w:rFonts w:ascii="Arial" w:hAnsi="Arial" w:cs="Arial"/>
                <w:sz w:val="21"/>
                <w:szCs w:val="21"/>
              </w:rPr>
            </w:pPr>
          </w:p>
          <w:p w14:paraId="69AC119A" w14:textId="77777777" w:rsidR="0030564E" w:rsidRPr="001B62F9" w:rsidRDefault="0030564E" w:rsidP="00A41CB2">
            <w:pPr>
              <w:shd w:val="clear" w:color="auto" w:fill="FFFFFF" w:themeFill="background1"/>
              <w:jc w:val="center"/>
              <w:rPr>
                <w:rFonts w:ascii="Arial" w:hAnsi="Arial" w:cs="Arial"/>
                <w:sz w:val="21"/>
                <w:szCs w:val="21"/>
              </w:rPr>
            </w:pPr>
          </w:p>
          <w:p w14:paraId="092C426D" w14:textId="77777777" w:rsidR="0030564E" w:rsidRPr="001B62F9" w:rsidRDefault="0030564E" w:rsidP="00A41CB2">
            <w:pPr>
              <w:shd w:val="clear" w:color="auto" w:fill="FFFFFF" w:themeFill="background1"/>
              <w:jc w:val="center"/>
              <w:rPr>
                <w:rFonts w:ascii="Arial" w:hAnsi="Arial" w:cs="Arial"/>
                <w:sz w:val="21"/>
                <w:szCs w:val="21"/>
              </w:rPr>
            </w:pPr>
          </w:p>
          <w:p w14:paraId="01FCFE48" w14:textId="77777777" w:rsidR="0030564E" w:rsidRPr="001B62F9" w:rsidRDefault="0030564E" w:rsidP="00A41CB2">
            <w:pPr>
              <w:shd w:val="clear" w:color="auto" w:fill="FFFFFF" w:themeFill="background1"/>
              <w:rPr>
                <w:rFonts w:ascii="Arial" w:hAnsi="Arial" w:cs="Arial"/>
                <w:sz w:val="21"/>
                <w:szCs w:val="21"/>
              </w:rPr>
            </w:pPr>
          </w:p>
          <w:p w14:paraId="61B3C9D9" w14:textId="77777777" w:rsidR="0030564E" w:rsidRPr="001B62F9" w:rsidRDefault="00403712" w:rsidP="00A41CB2">
            <w:pPr>
              <w:shd w:val="clear" w:color="auto" w:fill="FFFFFF" w:themeFill="background1"/>
              <w:jc w:val="center"/>
              <w:rPr>
                <w:rFonts w:ascii="Arial" w:hAnsi="Arial" w:cs="Arial"/>
                <w:b/>
                <w:sz w:val="21"/>
                <w:szCs w:val="21"/>
              </w:rPr>
            </w:pPr>
            <w:r w:rsidRPr="001B62F9">
              <w:rPr>
                <w:rFonts w:ascii="Arial" w:hAnsi="Arial" w:cs="Arial"/>
                <w:b/>
                <w:sz w:val="21"/>
                <w:szCs w:val="21"/>
              </w:rPr>
              <w:t>20</w:t>
            </w:r>
          </w:p>
        </w:tc>
        <w:tc>
          <w:tcPr>
            <w:tcW w:w="1990" w:type="dxa"/>
            <w:shd w:val="clear" w:color="auto" w:fill="FFFFFF" w:themeFill="background1"/>
          </w:tcPr>
          <w:p w14:paraId="495384CB" w14:textId="77777777" w:rsidR="0030564E" w:rsidRPr="001B62F9" w:rsidRDefault="0030564E" w:rsidP="00A41CB2">
            <w:pPr>
              <w:shd w:val="clear" w:color="auto" w:fill="FFFFFF" w:themeFill="background1"/>
              <w:jc w:val="center"/>
              <w:rPr>
                <w:rFonts w:ascii="Arial" w:hAnsi="Arial" w:cs="Arial"/>
                <w:sz w:val="21"/>
                <w:szCs w:val="21"/>
              </w:rPr>
            </w:pPr>
          </w:p>
          <w:p w14:paraId="241A2D00" w14:textId="77777777" w:rsidR="0030564E" w:rsidRPr="001B62F9" w:rsidRDefault="0030564E" w:rsidP="00A41CB2">
            <w:pPr>
              <w:shd w:val="clear" w:color="auto" w:fill="FFFFFF" w:themeFill="background1"/>
              <w:jc w:val="center"/>
              <w:rPr>
                <w:rFonts w:ascii="Arial" w:hAnsi="Arial" w:cs="Arial"/>
                <w:b/>
                <w:sz w:val="21"/>
                <w:szCs w:val="21"/>
              </w:rPr>
            </w:pPr>
          </w:p>
          <w:p w14:paraId="1B3D16E5" w14:textId="77777777" w:rsidR="0030564E" w:rsidRPr="001B62F9" w:rsidRDefault="0030564E" w:rsidP="00A41CB2">
            <w:pPr>
              <w:shd w:val="clear" w:color="auto" w:fill="FFFFFF" w:themeFill="background1"/>
              <w:jc w:val="center"/>
              <w:rPr>
                <w:rFonts w:ascii="Arial" w:hAnsi="Arial" w:cs="Arial"/>
                <w:b/>
                <w:sz w:val="21"/>
                <w:szCs w:val="21"/>
              </w:rPr>
            </w:pPr>
          </w:p>
          <w:p w14:paraId="11A40405" w14:textId="77777777" w:rsidR="0030564E" w:rsidRPr="001B62F9" w:rsidRDefault="0030564E" w:rsidP="00A41CB2">
            <w:pPr>
              <w:shd w:val="clear" w:color="auto" w:fill="FFFFFF" w:themeFill="background1"/>
              <w:jc w:val="center"/>
              <w:rPr>
                <w:rFonts w:ascii="Arial" w:hAnsi="Arial" w:cs="Arial"/>
                <w:b/>
                <w:sz w:val="21"/>
                <w:szCs w:val="21"/>
              </w:rPr>
            </w:pPr>
          </w:p>
          <w:p w14:paraId="5C3AE977" w14:textId="77777777" w:rsidR="0030564E" w:rsidRPr="001B62F9" w:rsidRDefault="0030564E" w:rsidP="00A41CB2">
            <w:pPr>
              <w:shd w:val="clear" w:color="auto" w:fill="FFFFFF" w:themeFill="background1"/>
              <w:jc w:val="center"/>
              <w:rPr>
                <w:rFonts w:ascii="Arial" w:hAnsi="Arial" w:cs="Arial"/>
                <w:b/>
                <w:sz w:val="21"/>
                <w:szCs w:val="21"/>
              </w:rPr>
            </w:pPr>
            <w:r w:rsidRPr="001B62F9">
              <w:rPr>
                <w:rFonts w:ascii="Arial" w:hAnsi="Arial" w:cs="Arial"/>
                <w:b/>
                <w:sz w:val="21"/>
                <w:szCs w:val="21"/>
              </w:rPr>
              <w:t xml:space="preserve">Aplicación de cuestionarios de evaluación al </w:t>
            </w:r>
            <w:r w:rsidRPr="001B62F9">
              <w:rPr>
                <w:rFonts w:ascii="Arial" w:hAnsi="Arial" w:cs="Arial"/>
                <w:b/>
                <w:sz w:val="21"/>
                <w:szCs w:val="21"/>
              </w:rPr>
              <w:lastRenderedPageBreak/>
              <w:t xml:space="preserve">conocimiento </w:t>
            </w:r>
            <w:r w:rsidR="002A4F21" w:rsidRPr="001B62F9">
              <w:rPr>
                <w:rFonts w:ascii="Arial" w:hAnsi="Arial" w:cs="Arial"/>
                <w:b/>
                <w:sz w:val="21"/>
                <w:szCs w:val="21"/>
              </w:rPr>
              <w:t>a las y los servidores público</w:t>
            </w:r>
            <w:r w:rsidRPr="001B62F9">
              <w:rPr>
                <w:rFonts w:ascii="Arial" w:hAnsi="Arial" w:cs="Arial"/>
                <w:b/>
                <w:sz w:val="21"/>
                <w:szCs w:val="21"/>
              </w:rPr>
              <w:t>s en materia de principios, valores y reglas de integridad</w:t>
            </w:r>
          </w:p>
          <w:p w14:paraId="5B1B562B" w14:textId="77777777" w:rsidR="0030564E" w:rsidRPr="001B62F9" w:rsidRDefault="0030564E" w:rsidP="00A41CB2">
            <w:pPr>
              <w:shd w:val="clear" w:color="auto" w:fill="FFFFFF" w:themeFill="background1"/>
              <w:jc w:val="center"/>
              <w:rPr>
                <w:rFonts w:ascii="Arial" w:hAnsi="Arial" w:cs="Arial"/>
                <w:sz w:val="21"/>
                <w:szCs w:val="21"/>
              </w:rPr>
            </w:pPr>
          </w:p>
        </w:tc>
        <w:tc>
          <w:tcPr>
            <w:tcW w:w="2126" w:type="dxa"/>
            <w:shd w:val="clear" w:color="auto" w:fill="FFFFFF" w:themeFill="background1"/>
          </w:tcPr>
          <w:p w14:paraId="42C58497" w14:textId="77777777" w:rsidR="0030564E" w:rsidRPr="001B62F9" w:rsidRDefault="0030564E" w:rsidP="0030564E">
            <w:pPr>
              <w:shd w:val="clear" w:color="auto" w:fill="FFFFFF" w:themeFill="background1"/>
              <w:jc w:val="both"/>
              <w:rPr>
                <w:rFonts w:ascii="Arial" w:hAnsi="Arial" w:cs="Arial"/>
                <w:sz w:val="21"/>
                <w:szCs w:val="21"/>
              </w:rPr>
            </w:pPr>
          </w:p>
          <w:p w14:paraId="2E7C6DF2" w14:textId="77777777" w:rsidR="0030564E" w:rsidRPr="001B62F9" w:rsidRDefault="0030564E" w:rsidP="0030564E">
            <w:pPr>
              <w:shd w:val="clear" w:color="auto" w:fill="FFFFFF" w:themeFill="background1"/>
              <w:jc w:val="both"/>
              <w:rPr>
                <w:rFonts w:ascii="Arial" w:hAnsi="Arial" w:cs="Arial"/>
                <w:sz w:val="21"/>
                <w:szCs w:val="21"/>
              </w:rPr>
            </w:pPr>
            <w:r w:rsidRPr="001B62F9">
              <w:rPr>
                <w:rFonts w:ascii="Arial" w:hAnsi="Arial" w:cs="Arial"/>
                <w:sz w:val="21"/>
                <w:szCs w:val="21"/>
              </w:rPr>
              <w:t xml:space="preserve">1.- Aplicar los cuestionarios a las personas servidoras públicas que serán proporcionados por </w:t>
            </w:r>
            <w:r w:rsidRPr="001B62F9">
              <w:rPr>
                <w:rFonts w:ascii="Arial" w:hAnsi="Arial" w:cs="Arial"/>
                <w:sz w:val="21"/>
                <w:szCs w:val="21"/>
              </w:rPr>
              <w:lastRenderedPageBreak/>
              <w:t xml:space="preserve">la Unidad Especializada. </w:t>
            </w:r>
          </w:p>
          <w:p w14:paraId="7692B5A0" w14:textId="77777777" w:rsidR="0030564E" w:rsidRPr="001B62F9" w:rsidRDefault="0030564E" w:rsidP="0030564E">
            <w:pPr>
              <w:shd w:val="clear" w:color="auto" w:fill="FFFFFF" w:themeFill="background1"/>
              <w:jc w:val="both"/>
              <w:rPr>
                <w:rFonts w:ascii="Arial" w:hAnsi="Arial" w:cs="Arial"/>
                <w:sz w:val="21"/>
                <w:szCs w:val="21"/>
              </w:rPr>
            </w:pPr>
          </w:p>
          <w:p w14:paraId="754EBDB9" w14:textId="77777777" w:rsidR="0030564E" w:rsidRPr="001B62F9" w:rsidRDefault="0030564E" w:rsidP="0030564E">
            <w:pPr>
              <w:shd w:val="clear" w:color="auto" w:fill="FFFFFF" w:themeFill="background1"/>
              <w:jc w:val="both"/>
              <w:rPr>
                <w:rFonts w:ascii="Arial" w:hAnsi="Arial" w:cs="Arial"/>
                <w:sz w:val="21"/>
                <w:szCs w:val="21"/>
              </w:rPr>
            </w:pPr>
            <w:r w:rsidRPr="001B62F9">
              <w:rPr>
                <w:rFonts w:ascii="Arial" w:hAnsi="Arial" w:cs="Arial"/>
                <w:sz w:val="21"/>
                <w:szCs w:val="21"/>
              </w:rPr>
              <w:t xml:space="preserve">2.- Recabar la evidencia física y/o electrónica de la aplicación de los cuestionarios a los servidores públicos. </w:t>
            </w:r>
          </w:p>
          <w:p w14:paraId="68D1531F" w14:textId="77777777" w:rsidR="0030564E" w:rsidRPr="001B62F9" w:rsidRDefault="0030564E" w:rsidP="0030564E">
            <w:pPr>
              <w:shd w:val="clear" w:color="auto" w:fill="FFFFFF" w:themeFill="background1"/>
              <w:jc w:val="both"/>
              <w:rPr>
                <w:rFonts w:ascii="Arial" w:hAnsi="Arial" w:cs="Arial"/>
                <w:sz w:val="21"/>
                <w:szCs w:val="21"/>
              </w:rPr>
            </w:pPr>
          </w:p>
          <w:p w14:paraId="416EC246" w14:textId="77777777" w:rsidR="0030564E" w:rsidRPr="001B62F9" w:rsidRDefault="0030564E" w:rsidP="0030564E">
            <w:pPr>
              <w:shd w:val="clear" w:color="auto" w:fill="FFFFFF" w:themeFill="background1"/>
              <w:jc w:val="both"/>
              <w:rPr>
                <w:rFonts w:ascii="Arial" w:hAnsi="Arial" w:cs="Arial"/>
                <w:sz w:val="21"/>
                <w:szCs w:val="21"/>
              </w:rPr>
            </w:pPr>
          </w:p>
          <w:p w14:paraId="511FD47D" w14:textId="77777777" w:rsidR="0030564E" w:rsidRPr="001B62F9" w:rsidRDefault="0030564E" w:rsidP="00597BB3">
            <w:pPr>
              <w:shd w:val="clear" w:color="auto" w:fill="FFFFFF" w:themeFill="background1"/>
              <w:jc w:val="both"/>
              <w:rPr>
                <w:rFonts w:ascii="Arial" w:hAnsi="Arial" w:cs="Arial"/>
                <w:sz w:val="21"/>
                <w:szCs w:val="21"/>
              </w:rPr>
            </w:pPr>
          </w:p>
        </w:tc>
        <w:tc>
          <w:tcPr>
            <w:tcW w:w="1984" w:type="dxa"/>
            <w:shd w:val="clear" w:color="auto" w:fill="FFFFFF" w:themeFill="background1"/>
          </w:tcPr>
          <w:p w14:paraId="4D27B02D" w14:textId="77777777" w:rsidR="0030564E" w:rsidRPr="001B62F9" w:rsidRDefault="0030564E" w:rsidP="0030564E">
            <w:pPr>
              <w:shd w:val="clear" w:color="auto" w:fill="FFFFFF" w:themeFill="background1"/>
              <w:jc w:val="both"/>
              <w:rPr>
                <w:rFonts w:ascii="Arial" w:hAnsi="Arial" w:cs="Arial"/>
                <w:sz w:val="21"/>
                <w:szCs w:val="21"/>
              </w:rPr>
            </w:pPr>
          </w:p>
          <w:p w14:paraId="069E965A" w14:textId="77777777" w:rsidR="0030564E" w:rsidRPr="001B62F9" w:rsidRDefault="0030564E" w:rsidP="0030564E">
            <w:pPr>
              <w:shd w:val="clear" w:color="auto" w:fill="FFFFFF" w:themeFill="background1"/>
              <w:jc w:val="both"/>
              <w:rPr>
                <w:rFonts w:ascii="Arial" w:hAnsi="Arial" w:cs="Arial"/>
                <w:sz w:val="21"/>
                <w:szCs w:val="21"/>
              </w:rPr>
            </w:pPr>
            <w:r w:rsidRPr="001B62F9">
              <w:rPr>
                <w:rFonts w:ascii="Arial" w:hAnsi="Arial" w:cs="Arial"/>
                <w:sz w:val="21"/>
                <w:szCs w:val="21"/>
              </w:rPr>
              <w:t>1.- Cuestionarios.</w:t>
            </w:r>
          </w:p>
          <w:p w14:paraId="0CFAB2AC" w14:textId="77777777" w:rsidR="0030564E" w:rsidRPr="001B62F9" w:rsidRDefault="0030564E" w:rsidP="0030564E">
            <w:pPr>
              <w:shd w:val="clear" w:color="auto" w:fill="FFFFFF" w:themeFill="background1"/>
              <w:jc w:val="both"/>
              <w:rPr>
                <w:rFonts w:ascii="Arial" w:hAnsi="Arial" w:cs="Arial"/>
                <w:sz w:val="21"/>
                <w:szCs w:val="21"/>
              </w:rPr>
            </w:pPr>
          </w:p>
          <w:p w14:paraId="08A517E6" w14:textId="77777777" w:rsidR="0030564E" w:rsidRPr="001B62F9" w:rsidRDefault="0030564E" w:rsidP="0030564E">
            <w:pPr>
              <w:shd w:val="clear" w:color="auto" w:fill="FFFFFF" w:themeFill="background1"/>
              <w:jc w:val="both"/>
              <w:rPr>
                <w:rFonts w:ascii="Arial" w:hAnsi="Arial" w:cs="Arial"/>
                <w:sz w:val="21"/>
                <w:szCs w:val="21"/>
              </w:rPr>
            </w:pPr>
          </w:p>
          <w:p w14:paraId="40929ADC" w14:textId="77777777" w:rsidR="0030564E" w:rsidRPr="001B62F9" w:rsidRDefault="0030564E" w:rsidP="0030564E">
            <w:pPr>
              <w:shd w:val="clear" w:color="auto" w:fill="FFFFFF" w:themeFill="background1"/>
              <w:jc w:val="both"/>
              <w:rPr>
                <w:rFonts w:ascii="Arial" w:hAnsi="Arial" w:cs="Arial"/>
                <w:sz w:val="21"/>
                <w:szCs w:val="21"/>
              </w:rPr>
            </w:pPr>
          </w:p>
          <w:p w14:paraId="534BCEA0" w14:textId="77777777" w:rsidR="0030564E" w:rsidRPr="001B62F9" w:rsidRDefault="0030564E" w:rsidP="0030564E">
            <w:pPr>
              <w:shd w:val="clear" w:color="auto" w:fill="FFFFFF" w:themeFill="background1"/>
              <w:jc w:val="both"/>
              <w:rPr>
                <w:rFonts w:ascii="Arial" w:hAnsi="Arial" w:cs="Arial"/>
                <w:sz w:val="21"/>
                <w:szCs w:val="21"/>
              </w:rPr>
            </w:pPr>
          </w:p>
          <w:p w14:paraId="1E42AEC3" w14:textId="77777777" w:rsidR="0030564E" w:rsidRPr="001B62F9" w:rsidRDefault="0030564E" w:rsidP="0030564E">
            <w:pPr>
              <w:shd w:val="clear" w:color="auto" w:fill="FFFFFF" w:themeFill="background1"/>
              <w:jc w:val="both"/>
              <w:rPr>
                <w:rFonts w:ascii="Arial" w:hAnsi="Arial" w:cs="Arial"/>
                <w:sz w:val="21"/>
                <w:szCs w:val="21"/>
              </w:rPr>
            </w:pPr>
          </w:p>
          <w:p w14:paraId="7F37321F" w14:textId="77777777" w:rsidR="0030564E" w:rsidRPr="001B62F9" w:rsidRDefault="0030564E" w:rsidP="0030564E">
            <w:pPr>
              <w:shd w:val="clear" w:color="auto" w:fill="FFFFFF" w:themeFill="background1"/>
              <w:jc w:val="both"/>
              <w:rPr>
                <w:rFonts w:ascii="Arial" w:hAnsi="Arial" w:cs="Arial"/>
                <w:sz w:val="21"/>
                <w:szCs w:val="21"/>
              </w:rPr>
            </w:pPr>
          </w:p>
          <w:p w14:paraId="038AD3D0" w14:textId="77777777" w:rsidR="0030564E" w:rsidRPr="001B62F9" w:rsidRDefault="0030564E" w:rsidP="0030564E">
            <w:pPr>
              <w:shd w:val="clear" w:color="auto" w:fill="FFFFFF" w:themeFill="background1"/>
              <w:jc w:val="both"/>
              <w:rPr>
                <w:rFonts w:ascii="Arial" w:hAnsi="Arial" w:cs="Arial"/>
                <w:sz w:val="21"/>
                <w:szCs w:val="21"/>
              </w:rPr>
            </w:pPr>
          </w:p>
          <w:p w14:paraId="7FEC9279" w14:textId="77777777" w:rsidR="0030564E" w:rsidRPr="001B62F9" w:rsidRDefault="0030564E" w:rsidP="0030564E">
            <w:pPr>
              <w:shd w:val="clear" w:color="auto" w:fill="FFFFFF" w:themeFill="background1"/>
              <w:jc w:val="both"/>
              <w:rPr>
                <w:rFonts w:ascii="Arial" w:hAnsi="Arial" w:cs="Arial"/>
                <w:sz w:val="21"/>
                <w:szCs w:val="21"/>
              </w:rPr>
            </w:pPr>
            <w:r w:rsidRPr="001B62F9">
              <w:rPr>
                <w:rFonts w:ascii="Arial" w:hAnsi="Arial" w:cs="Arial"/>
                <w:sz w:val="21"/>
                <w:szCs w:val="21"/>
              </w:rPr>
              <w:t xml:space="preserve">2.- Cuestionarios contestados por parte de las personas servidoras públicas.  </w:t>
            </w:r>
          </w:p>
          <w:p w14:paraId="31BC29D6" w14:textId="77777777" w:rsidR="0030564E" w:rsidRPr="001B62F9" w:rsidRDefault="0030564E" w:rsidP="0030564E">
            <w:pPr>
              <w:shd w:val="clear" w:color="auto" w:fill="FFFFFF" w:themeFill="background1"/>
              <w:jc w:val="both"/>
              <w:rPr>
                <w:rFonts w:ascii="Arial" w:hAnsi="Arial" w:cs="Arial"/>
                <w:sz w:val="21"/>
                <w:szCs w:val="21"/>
              </w:rPr>
            </w:pPr>
          </w:p>
          <w:p w14:paraId="1A9DD694" w14:textId="77777777" w:rsidR="0030564E" w:rsidRPr="001B62F9" w:rsidRDefault="0030564E" w:rsidP="0030564E">
            <w:pPr>
              <w:shd w:val="clear" w:color="auto" w:fill="FFFFFF" w:themeFill="background1"/>
              <w:jc w:val="both"/>
              <w:rPr>
                <w:rFonts w:ascii="Arial" w:hAnsi="Arial" w:cs="Arial"/>
                <w:sz w:val="21"/>
                <w:szCs w:val="21"/>
              </w:rPr>
            </w:pPr>
            <w:r w:rsidRPr="001B62F9">
              <w:rPr>
                <w:rFonts w:ascii="Arial" w:hAnsi="Arial" w:cs="Arial"/>
                <w:sz w:val="21"/>
                <w:szCs w:val="21"/>
              </w:rPr>
              <w:t xml:space="preserve"> </w:t>
            </w:r>
          </w:p>
        </w:tc>
        <w:tc>
          <w:tcPr>
            <w:tcW w:w="1696" w:type="dxa"/>
            <w:shd w:val="clear" w:color="auto" w:fill="FFFFFF" w:themeFill="background1"/>
          </w:tcPr>
          <w:p w14:paraId="343DAB75" w14:textId="77777777" w:rsidR="0030564E" w:rsidRPr="001B62F9" w:rsidRDefault="0030564E" w:rsidP="005B0466">
            <w:pPr>
              <w:shd w:val="clear" w:color="auto" w:fill="FFFFFF" w:themeFill="background1"/>
              <w:jc w:val="center"/>
              <w:rPr>
                <w:rFonts w:ascii="Arial" w:hAnsi="Arial" w:cs="Arial"/>
                <w:sz w:val="21"/>
                <w:szCs w:val="21"/>
              </w:rPr>
            </w:pPr>
          </w:p>
          <w:p w14:paraId="3CE76A1E" w14:textId="77777777" w:rsidR="005B0466" w:rsidRPr="001B62F9" w:rsidRDefault="005B0466" w:rsidP="005B0466">
            <w:pPr>
              <w:shd w:val="clear" w:color="auto" w:fill="FFFFFF" w:themeFill="background1"/>
              <w:jc w:val="center"/>
              <w:rPr>
                <w:rFonts w:ascii="Arial" w:hAnsi="Arial" w:cs="Arial"/>
                <w:sz w:val="21"/>
                <w:szCs w:val="21"/>
              </w:rPr>
            </w:pPr>
          </w:p>
          <w:p w14:paraId="14DEC6BC" w14:textId="77777777" w:rsidR="005B0466" w:rsidRPr="001B62F9" w:rsidRDefault="005B0466" w:rsidP="005B0466">
            <w:pPr>
              <w:shd w:val="clear" w:color="auto" w:fill="FFFFFF" w:themeFill="background1"/>
              <w:jc w:val="center"/>
              <w:rPr>
                <w:rFonts w:ascii="Arial" w:hAnsi="Arial" w:cs="Arial"/>
                <w:sz w:val="21"/>
                <w:szCs w:val="21"/>
              </w:rPr>
            </w:pPr>
          </w:p>
          <w:p w14:paraId="417AD8DD" w14:textId="77777777" w:rsidR="005B0466" w:rsidRPr="001B62F9" w:rsidRDefault="005B0466" w:rsidP="005B0466">
            <w:pPr>
              <w:shd w:val="clear" w:color="auto" w:fill="FFFFFF" w:themeFill="background1"/>
              <w:jc w:val="center"/>
              <w:rPr>
                <w:rFonts w:ascii="Arial" w:hAnsi="Arial" w:cs="Arial"/>
                <w:sz w:val="21"/>
                <w:szCs w:val="21"/>
              </w:rPr>
            </w:pPr>
          </w:p>
          <w:p w14:paraId="20DE6377" w14:textId="77777777" w:rsidR="005B0466" w:rsidRPr="001B62F9" w:rsidRDefault="005B0466" w:rsidP="005B0466">
            <w:pPr>
              <w:shd w:val="clear" w:color="auto" w:fill="FFFFFF" w:themeFill="background1"/>
              <w:jc w:val="center"/>
              <w:rPr>
                <w:rFonts w:ascii="Arial" w:hAnsi="Arial" w:cs="Arial"/>
                <w:sz w:val="21"/>
                <w:szCs w:val="21"/>
              </w:rPr>
            </w:pPr>
            <w:r w:rsidRPr="001B62F9">
              <w:rPr>
                <w:rFonts w:ascii="Arial" w:hAnsi="Arial" w:cs="Arial"/>
                <w:sz w:val="21"/>
                <w:szCs w:val="21"/>
              </w:rPr>
              <w:t xml:space="preserve">Índice de cumplimiento a la difusión en </w:t>
            </w:r>
            <w:r w:rsidRPr="001B62F9">
              <w:rPr>
                <w:rFonts w:ascii="Arial" w:hAnsi="Arial" w:cs="Arial"/>
                <w:sz w:val="21"/>
                <w:szCs w:val="21"/>
              </w:rPr>
              <w:lastRenderedPageBreak/>
              <w:t>materia de ética e integridad.</w:t>
            </w:r>
          </w:p>
        </w:tc>
        <w:tc>
          <w:tcPr>
            <w:tcW w:w="2127" w:type="dxa"/>
            <w:shd w:val="clear" w:color="auto" w:fill="FFFFFF" w:themeFill="background1"/>
          </w:tcPr>
          <w:p w14:paraId="0E9A8328" w14:textId="77777777" w:rsidR="0030564E" w:rsidRPr="001B62F9" w:rsidRDefault="0030564E" w:rsidP="0030564E">
            <w:pPr>
              <w:shd w:val="clear" w:color="auto" w:fill="FFFFFF" w:themeFill="background1"/>
              <w:jc w:val="both"/>
              <w:rPr>
                <w:rFonts w:ascii="Arial" w:hAnsi="Arial" w:cs="Arial"/>
                <w:sz w:val="21"/>
                <w:szCs w:val="21"/>
              </w:rPr>
            </w:pPr>
          </w:p>
          <w:p w14:paraId="58A64E7A" w14:textId="77777777" w:rsidR="0030564E" w:rsidRPr="001B62F9" w:rsidRDefault="0030564E" w:rsidP="0030564E">
            <w:pPr>
              <w:shd w:val="clear" w:color="auto" w:fill="FFFFFF" w:themeFill="background1"/>
              <w:jc w:val="both"/>
              <w:rPr>
                <w:rFonts w:ascii="Arial" w:hAnsi="Arial" w:cs="Arial"/>
                <w:sz w:val="21"/>
                <w:szCs w:val="21"/>
              </w:rPr>
            </w:pPr>
          </w:p>
          <w:p w14:paraId="7F1D79F4" w14:textId="77777777" w:rsidR="0030564E" w:rsidRPr="001B62F9" w:rsidRDefault="0030564E" w:rsidP="0030564E">
            <w:pPr>
              <w:shd w:val="clear" w:color="auto" w:fill="FFFFFF" w:themeFill="background1"/>
              <w:jc w:val="both"/>
              <w:rPr>
                <w:rFonts w:ascii="Arial" w:hAnsi="Arial" w:cs="Arial"/>
                <w:sz w:val="21"/>
                <w:szCs w:val="21"/>
              </w:rPr>
            </w:pPr>
          </w:p>
          <w:p w14:paraId="28DC8B77" w14:textId="77777777" w:rsidR="0030564E" w:rsidRPr="001B62F9" w:rsidRDefault="0030564E" w:rsidP="0030564E">
            <w:pPr>
              <w:shd w:val="clear" w:color="auto" w:fill="FFFFFF" w:themeFill="background1"/>
              <w:jc w:val="both"/>
              <w:rPr>
                <w:rFonts w:ascii="Arial" w:hAnsi="Arial" w:cs="Arial"/>
                <w:b/>
                <w:i/>
                <w:sz w:val="21"/>
                <w:szCs w:val="21"/>
              </w:rPr>
            </w:pPr>
            <w:r w:rsidRPr="001B62F9">
              <w:rPr>
                <w:rFonts w:ascii="Arial" w:hAnsi="Arial" w:cs="Arial"/>
                <w:b/>
                <w:i/>
                <w:sz w:val="21"/>
                <w:szCs w:val="21"/>
              </w:rPr>
              <w:t>Noviembre</w:t>
            </w:r>
          </w:p>
          <w:p w14:paraId="2FDF1798" w14:textId="77777777" w:rsidR="0030564E" w:rsidRPr="001B62F9" w:rsidRDefault="0030564E" w:rsidP="0030564E">
            <w:pPr>
              <w:shd w:val="clear" w:color="auto" w:fill="FFFFFF" w:themeFill="background1"/>
              <w:jc w:val="both"/>
              <w:rPr>
                <w:rFonts w:ascii="Arial" w:hAnsi="Arial" w:cs="Arial"/>
                <w:i/>
                <w:sz w:val="21"/>
                <w:szCs w:val="21"/>
              </w:rPr>
            </w:pPr>
          </w:p>
          <w:p w14:paraId="1C98E103" w14:textId="77777777" w:rsidR="0030564E" w:rsidRPr="001B62F9" w:rsidRDefault="0030564E" w:rsidP="0030564E">
            <w:pPr>
              <w:shd w:val="clear" w:color="auto" w:fill="FFFFFF" w:themeFill="background1"/>
              <w:jc w:val="both"/>
              <w:rPr>
                <w:rFonts w:ascii="Arial" w:hAnsi="Arial" w:cs="Arial"/>
                <w:b/>
                <w:i/>
                <w:sz w:val="21"/>
                <w:szCs w:val="21"/>
              </w:rPr>
            </w:pPr>
            <w:r w:rsidRPr="001B62F9">
              <w:rPr>
                <w:rFonts w:ascii="Arial" w:hAnsi="Arial" w:cs="Arial"/>
                <w:b/>
                <w:i/>
                <w:sz w:val="21"/>
                <w:szCs w:val="21"/>
              </w:rPr>
              <w:lastRenderedPageBreak/>
              <w:t>Reporte a la Unidad Especializada:</w:t>
            </w:r>
          </w:p>
          <w:p w14:paraId="2FFCEBCF" w14:textId="77777777" w:rsidR="0030564E" w:rsidRPr="001B62F9" w:rsidRDefault="0030564E" w:rsidP="0030564E">
            <w:pPr>
              <w:shd w:val="clear" w:color="auto" w:fill="FFFFFF" w:themeFill="background1"/>
              <w:jc w:val="both"/>
              <w:rPr>
                <w:rFonts w:ascii="Arial" w:hAnsi="Arial" w:cs="Arial"/>
                <w:i/>
                <w:sz w:val="21"/>
                <w:szCs w:val="21"/>
              </w:rPr>
            </w:pPr>
          </w:p>
          <w:p w14:paraId="14EF3520" w14:textId="77777777" w:rsidR="0030564E" w:rsidRPr="001B62F9" w:rsidRDefault="0030564E" w:rsidP="0030564E">
            <w:pPr>
              <w:shd w:val="clear" w:color="auto" w:fill="FFFFFF" w:themeFill="background1"/>
              <w:jc w:val="both"/>
              <w:rPr>
                <w:rFonts w:ascii="Arial" w:hAnsi="Arial" w:cs="Arial"/>
                <w:i/>
                <w:sz w:val="21"/>
                <w:szCs w:val="21"/>
              </w:rPr>
            </w:pPr>
            <w:r w:rsidRPr="001B62F9">
              <w:rPr>
                <w:rFonts w:ascii="Arial" w:hAnsi="Arial" w:cs="Arial"/>
                <w:i/>
                <w:sz w:val="21"/>
                <w:szCs w:val="21"/>
              </w:rPr>
              <w:t>Informe mensual de noviembre</w:t>
            </w:r>
          </w:p>
          <w:p w14:paraId="37D5C6B2" w14:textId="77777777" w:rsidR="0030564E" w:rsidRPr="001B62F9" w:rsidRDefault="0030564E" w:rsidP="0030564E">
            <w:pPr>
              <w:shd w:val="clear" w:color="auto" w:fill="FFFFFF" w:themeFill="background1"/>
              <w:jc w:val="both"/>
              <w:rPr>
                <w:rFonts w:ascii="Arial" w:hAnsi="Arial" w:cs="Arial"/>
                <w:i/>
                <w:sz w:val="21"/>
                <w:szCs w:val="21"/>
              </w:rPr>
            </w:pPr>
          </w:p>
          <w:p w14:paraId="1F346BBD" w14:textId="77777777" w:rsidR="0030564E" w:rsidRPr="001B62F9" w:rsidRDefault="0030564E" w:rsidP="0030564E">
            <w:pPr>
              <w:shd w:val="clear" w:color="auto" w:fill="FFFFFF" w:themeFill="background1"/>
              <w:jc w:val="both"/>
              <w:rPr>
                <w:rFonts w:ascii="Arial" w:hAnsi="Arial" w:cs="Arial"/>
                <w:b/>
                <w:i/>
                <w:sz w:val="21"/>
                <w:szCs w:val="21"/>
              </w:rPr>
            </w:pPr>
            <w:r w:rsidRPr="001B62F9">
              <w:rPr>
                <w:rFonts w:ascii="Arial" w:hAnsi="Arial" w:cs="Arial"/>
                <w:b/>
                <w:i/>
                <w:sz w:val="21"/>
                <w:szCs w:val="21"/>
              </w:rPr>
              <w:t xml:space="preserve">Evidencia que debe adjuntarse al informe mensual:  </w:t>
            </w:r>
          </w:p>
          <w:p w14:paraId="3915F9AB" w14:textId="77777777" w:rsidR="0030564E" w:rsidRPr="001B62F9" w:rsidRDefault="0030564E" w:rsidP="0030564E">
            <w:pPr>
              <w:shd w:val="clear" w:color="auto" w:fill="FFFFFF" w:themeFill="background1"/>
              <w:jc w:val="both"/>
              <w:rPr>
                <w:rFonts w:ascii="Arial" w:hAnsi="Arial" w:cs="Arial"/>
                <w:i/>
                <w:sz w:val="21"/>
                <w:szCs w:val="21"/>
              </w:rPr>
            </w:pPr>
          </w:p>
          <w:p w14:paraId="1B17DDF4" w14:textId="77777777" w:rsidR="0030564E" w:rsidRPr="001B62F9" w:rsidRDefault="0030564E" w:rsidP="00597BB3">
            <w:pPr>
              <w:shd w:val="clear" w:color="auto" w:fill="FFFFFF" w:themeFill="background1"/>
              <w:jc w:val="both"/>
              <w:rPr>
                <w:rFonts w:ascii="Arial" w:hAnsi="Arial" w:cs="Arial"/>
                <w:sz w:val="21"/>
                <w:szCs w:val="21"/>
              </w:rPr>
            </w:pPr>
            <w:r w:rsidRPr="001B62F9">
              <w:rPr>
                <w:rFonts w:ascii="Arial" w:hAnsi="Arial" w:cs="Arial"/>
                <w:i/>
                <w:sz w:val="21"/>
                <w:szCs w:val="21"/>
              </w:rPr>
              <w:t xml:space="preserve">1. </w:t>
            </w:r>
            <w:r w:rsidR="00597BB3" w:rsidRPr="001B62F9">
              <w:rPr>
                <w:rFonts w:ascii="Arial" w:hAnsi="Arial" w:cs="Arial"/>
                <w:i/>
                <w:sz w:val="21"/>
                <w:szCs w:val="21"/>
              </w:rPr>
              <w:t>Original de los c</w:t>
            </w:r>
            <w:r w:rsidRPr="001B62F9">
              <w:rPr>
                <w:rFonts w:ascii="Arial" w:hAnsi="Arial" w:cs="Arial"/>
                <w:i/>
                <w:sz w:val="21"/>
                <w:szCs w:val="21"/>
              </w:rPr>
              <w:t xml:space="preserve">uestionarios </w:t>
            </w:r>
            <w:r w:rsidR="00597BB3" w:rsidRPr="001B62F9">
              <w:rPr>
                <w:rFonts w:ascii="Arial" w:hAnsi="Arial" w:cs="Arial"/>
                <w:i/>
                <w:sz w:val="21"/>
                <w:szCs w:val="21"/>
              </w:rPr>
              <w:t xml:space="preserve">aplicados al personal. </w:t>
            </w:r>
          </w:p>
        </w:tc>
      </w:tr>
      <w:tr w:rsidR="00E30058" w:rsidRPr="001B62F9" w14:paraId="19CCA7B8" w14:textId="77777777" w:rsidTr="006641D8">
        <w:trPr>
          <w:trHeight w:val="841"/>
        </w:trPr>
        <w:tc>
          <w:tcPr>
            <w:tcW w:w="567" w:type="dxa"/>
            <w:shd w:val="clear" w:color="auto" w:fill="FFFFFF" w:themeFill="background1"/>
          </w:tcPr>
          <w:p w14:paraId="1624E4D8" w14:textId="77777777" w:rsidR="00E30058" w:rsidRPr="001B62F9" w:rsidRDefault="00E30058" w:rsidP="00A41CB2">
            <w:pPr>
              <w:shd w:val="clear" w:color="auto" w:fill="FFFFFF" w:themeFill="background1"/>
              <w:jc w:val="center"/>
              <w:rPr>
                <w:rFonts w:ascii="Arial" w:hAnsi="Arial" w:cs="Arial"/>
                <w:b/>
                <w:sz w:val="21"/>
                <w:szCs w:val="21"/>
              </w:rPr>
            </w:pPr>
          </w:p>
          <w:p w14:paraId="206BF887" w14:textId="77777777" w:rsidR="00E30058" w:rsidRPr="001B62F9" w:rsidRDefault="00E30058" w:rsidP="00A41CB2">
            <w:pPr>
              <w:shd w:val="clear" w:color="auto" w:fill="FFFFFF" w:themeFill="background1"/>
              <w:jc w:val="center"/>
              <w:rPr>
                <w:rFonts w:ascii="Arial" w:hAnsi="Arial" w:cs="Arial"/>
                <w:b/>
                <w:sz w:val="21"/>
                <w:szCs w:val="21"/>
              </w:rPr>
            </w:pPr>
            <w:r w:rsidRPr="001B62F9">
              <w:rPr>
                <w:rFonts w:ascii="Arial" w:hAnsi="Arial" w:cs="Arial"/>
                <w:b/>
                <w:sz w:val="21"/>
                <w:szCs w:val="21"/>
              </w:rPr>
              <w:t>21</w:t>
            </w:r>
          </w:p>
        </w:tc>
        <w:tc>
          <w:tcPr>
            <w:tcW w:w="1990" w:type="dxa"/>
            <w:shd w:val="clear" w:color="auto" w:fill="FFFFFF" w:themeFill="background1"/>
          </w:tcPr>
          <w:p w14:paraId="692A2683" w14:textId="77777777" w:rsidR="00E30058" w:rsidRPr="001B62F9" w:rsidRDefault="00E30058" w:rsidP="00A41CB2">
            <w:pPr>
              <w:shd w:val="clear" w:color="auto" w:fill="FFFFFF" w:themeFill="background1"/>
              <w:jc w:val="center"/>
              <w:rPr>
                <w:rFonts w:ascii="Arial" w:hAnsi="Arial" w:cs="Arial"/>
                <w:b/>
                <w:sz w:val="21"/>
                <w:szCs w:val="21"/>
              </w:rPr>
            </w:pPr>
          </w:p>
          <w:p w14:paraId="111456C5" w14:textId="77777777" w:rsidR="00E30058" w:rsidRPr="001B62F9" w:rsidRDefault="00E30058" w:rsidP="00A41CB2">
            <w:pPr>
              <w:shd w:val="clear" w:color="auto" w:fill="FFFFFF" w:themeFill="background1"/>
              <w:jc w:val="center"/>
              <w:rPr>
                <w:rFonts w:ascii="Arial" w:hAnsi="Arial" w:cs="Arial"/>
                <w:b/>
                <w:sz w:val="21"/>
                <w:szCs w:val="21"/>
              </w:rPr>
            </w:pPr>
            <w:r w:rsidRPr="001B62F9">
              <w:rPr>
                <w:rFonts w:ascii="Arial" w:hAnsi="Arial" w:cs="Arial"/>
                <w:b/>
                <w:sz w:val="21"/>
                <w:szCs w:val="21"/>
              </w:rPr>
              <w:t>Determinación de acciones de mejora</w:t>
            </w:r>
          </w:p>
          <w:p w14:paraId="54517B9D" w14:textId="77777777" w:rsidR="00E30058" w:rsidRPr="001B62F9" w:rsidRDefault="00E30058" w:rsidP="00A41CB2">
            <w:pPr>
              <w:shd w:val="clear" w:color="auto" w:fill="FFFFFF" w:themeFill="background1"/>
              <w:jc w:val="center"/>
              <w:rPr>
                <w:rFonts w:ascii="Arial" w:hAnsi="Arial" w:cs="Arial"/>
                <w:b/>
                <w:sz w:val="21"/>
                <w:szCs w:val="21"/>
              </w:rPr>
            </w:pPr>
          </w:p>
        </w:tc>
        <w:tc>
          <w:tcPr>
            <w:tcW w:w="2126" w:type="dxa"/>
            <w:shd w:val="clear" w:color="auto" w:fill="FFFFFF" w:themeFill="background1"/>
          </w:tcPr>
          <w:p w14:paraId="55000AC7" w14:textId="77777777" w:rsidR="00E30058" w:rsidRPr="001B62F9" w:rsidRDefault="00E30058" w:rsidP="0030564E">
            <w:pPr>
              <w:shd w:val="clear" w:color="auto" w:fill="FFFFFF" w:themeFill="background1"/>
              <w:jc w:val="both"/>
              <w:rPr>
                <w:rFonts w:ascii="Arial" w:hAnsi="Arial" w:cs="Arial"/>
                <w:sz w:val="21"/>
                <w:szCs w:val="21"/>
              </w:rPr>
            </w:pPr>
          </w:p>
          <w:p w14:paraId="7DAA5ED6" w14:textId="77777777" w:rsidR="00E30058" w:rsidRPr="001B62F9" w:rsidRDefault="00E30058" w:rsidP="0030564E">
            <w:pPr>
              <w:shd w:val="clear" w:color="auto" w:fill="FFFFFF" w:themeFill="background1"/>
              <w:jc w:val="both"/>
              <w:rPr>
                <w:rFonts w:ascii="Arial" w:hAnsi="Arial" w:cs="Arial"/>
                <w:sz w:val="21"/>
                <w:szCs w:val="21"/>
              </w:rPr>
            </w:pPr>
            <w:r w:rsidRPr="001B62F9">
              <w:rPr>
                <w:rFonts w:ascii="Arial" w:hAnsi="Arial" w:cs="Arial"/>
                <w:sz w:val="21"/>
                <w:szCs w:val="21"/>
              </w:rPr>
              <w:t xml:space="preserve">1.- Integrantes del Comité realizan aportaciones sobre que acciones pueden mejorar la gestión del Comité de Ética. </w:t>
            </w:r>
          </w:p>
          <w:p w14:paraId="0C054330" w14:textId="77777777" w:rsidR="00E30058" w:rsidRPr="001B62F9" w:rsidRDefault="00E30058" w:rsidP="00E30058">
            <w:pPr>
              <w:shd w:val="clear" w:color="auto" w:fill="FFFFFF" w:themeFill="background1"/>
              <w:jc w:val="both"/>
              <w:rPr>
                <w:rFonts w:ascii="Arial" w:hAnsi="Arial" w:cs="Arial"/>
                <w:sz w:val="21"/>
                <w:szCs w:val="21"/>
              </w:rPr>
            </w:pPr>
          </w:p>
        </w:tc>
        <w:tc>
          <w:tcPr>
            <w:tcW w:w="1984" w:type="dxa"/>
            <w:shd w:val="clear" w:color="auto" w:fill="FFFFFF" w:themeFill="background1"/>
          </w:tcPr>
          <w:p w14:paraId="40EF3D43" w14:textId="77777777" w:rsidR="00E30058" w:rsidRPr="001B62F9" w:rsidRDefault="00E30058" w:rsidP="0030564E">
            <w:pPr>
              <w:shd w:val="clear" w:color="auto" w:fill="FFFFFF" w:themeFill="background1"/>
              <w:jc w:val="both"/>
              <w:rPr>
                <w:rFonts w:ascii="Arial" w:hAnsi="Arial" w:cs="Arial"/>
                <w:sz w:val="21"/>
                <w:szCs w:val="21"/>
              </w:rPr>
            </w:pPr>
          </w:p>
          <w:p w14:paraId="350E0F5A" w14:textId="77777777" w:rsidR="00E30058" w:rsidRPr="001B62F9" w:rsidRDefault="00E30058" w:rsidP="0030564E">
            <w:pPr>
              <w:shd w:val="clear" w:color="auto" w:fill="FFFFFF" w:themeFill="background1"/>
              <w:jc w:val="both"/>
              <w:rPr>
                <w:rFonts w:ascii="Arial" w:hAnsi="Arial" w:cs="Arial"/>
                <w:sz w:val="21"/>
                <w:szCs w:val="21"/>
              </w:rPr>
            </w:pPr>
            <w:r w:rsidRPr="001B62F9">
              <w:rPr>
                <w:rFonts w:ascii="Arial" w:hAnsi="Arial" w:cs="Arial"/>
                <w:sz w:val="21"/>
                <w:szCs w:val="21"/>
              </w:rPr>
              <w:t xml:space="preserve">1.- Documento en donde consten las acciones de mejora propuestas por el Comité, que deberá ser remitido a la Unidad Especializada. </w:t>
            </w:r>
          </w:p>
        </w:tc>
        <w:tc>
          <w:tcPr>
            <w:tcW w:w="1696" w:type="dxa"/>
            <w:shd w:val="clear" w:color="auto" w:fill="FFFFFF" w:themeFill="background1"/>
          </w:tcPr>
          <w:p w14:paraId="776FCBA1" w14:textId="77777777" w:rsidR="00E30058" w:rsidRPr="001B62F9" w:rsidRDefault="00E30058" w:rsidP="005B0466">
            <w:pPr>
              <w:shd w:val="clear" w:color="auto" w:fill="FFFFFF" w:themeFill="background1"/>
              <w:jc w:val="center"/>
              <w:rPr>
                <w:rFonts w:ascii="Arial" w:hAnsi="Arial" w:cs="Arial"/>
                <w:sz w:val="21"/>
                <w:szCs w:val="21"/>
              </w:rPr>
            </w:pPr>
          </w:p>
          <w:p w14:paraId="16E3DAD3" w14:textId="77777777" w:rsidR="00E30058" w:rsidRPr="001B62F9" w:rsidRDefault="00E30058" w:rsidP="005B0466">
            <w:pPr>
              <w:shd w:val="clear" w:color="auto" w:fill="FFFFFF" w:themeFill="background1"/>
              <w:jc w:val="center"/>
              <w:rPr>
                <w:rFonts w:ascii="Arial" w:hAnsi="Arial" w:cs="Arial"/>
                <w:sz w:val="21"/>
                <w:szCs w:val="21"/>
              </w:rPr>
            </w:pPr>
          </w:p>
          <w:p w14:paraId="3E4E8387" w14:textId="77777777" w:rsidR="00E30058" w:rsidRPr="001B62F9" w:rsidRDefault="00E30058" w:rsidP="005B0466">
            <w:pPr>
              <w:shd w:val="clear" w:color="auto" w:fill="FFFFFF" w:themeFill="background1"/>
              <w:jc w:val="center"/>
              <w:rPr>
                <w:rFonts w:ascii="Arial" w:hAnsi="Arial" w:cs="Arial"/>
                <w:sz w:val="21"/>
                <w:szCs w:val="21"/>
              </w:rPr>
            </w:pPr>
            <w:r w:rsidRPr="001B62F9">
              <w:rPr>
                <w:rFonts w:ascii="Arial" w:hAnsi="Arial" w:cs="Arial"/>
                <w:sz w:val="21"/>
                <w:szCs w:val="21"/>
              </w:rPr>
              <w:t>Índice de cumplimiento a la operación del Comité</w:t>
            </w:r>
          </w:p>
        </w:tc>
        <w:tc>
          <w:tcPr>
            <w:tcW w:w="2127" w:type="dxa"/>
            <w:shd w:val="clear" w:color="auto" w:fill="FFFFFF" w:themeFill="background1"/>
          </w:tcPr>
          <w:p w14:paraId="6518B8B1" w14:textId="77777777" w:rsidR="00E30058" w:rsidRPr="001B62F9" w:rsidRDefault="00E30058" w:rsidP="0030564E">
            <w:pPr>
              <w:shd w:val="clear" w:color="auto" w:fill="FFFFFF" w:themeFill="background1"/>
              <w:jc w:val="both"/>
              <w:rPr>
                <w:rFonts w:ascii="Arial" w:hAnsi="Arial" w:cs="Arial"/>
                <w:sz w:val="21"/>
                <w:szCs w:val="21"/>
              </w:rPr>
            </w:pPr>
          </w:p>
          <w:p w14:paraId="007258AA" w14:textId="77777777" w:rsidR="00E30058" w:rsidRPr="001B62F9" w:rsidRDefault="00E30058" w:rsidP="00E30058">
            <w:pPr>
              <w:shd w:val="clear" w:color="auto" w:fill="FFFFFF" w:themeFill="background1"/>
              <w:jc w:val="both"/>
              <w:rPr>
                <w:rFonts w:ascii="Arial" w:hAnsi="Arial" w:cs="Arial"/>
                <w:b/>
                <w:i/>
                <w:sz w:val="21"/>
                <w:szCs w:val="21"/>
              </w:rPr>
            </w:pPr>
            <w:r w:rsidRPr="001B62F9">
              <w:rPr>
                <w:rFonts w:ascii="Arial" w:hAnsi="Arial" w:cs="Arial"/>
                <w:b/>
                <w:i/>
                <w:sz w:val="21"/>
                <w:szCs w:val="21"/>
              </w:rPr>
              <w:t>Diciembre</w:t>
            </w:r>
          </w:p>
          <w:p w14:paraId="3DC0169F" w14:textId="77777777" w:rsidR="00E30058" w:rsidRPr="001B62F9" w:rsidRDefault="00E30058" w:rsidP="00E30058">
            <w:pPr>
              <w:shd w:val="clear" w:color="auto" w:fill="FFFFFF" w:themeFill="background1"/>
              <w:jc w:val="both"/>
              <w:rPr>
                <w:rFonts w:ascii="Arial" w:hAnsi="Arial" w:cs="Arial"/>
                <w:i/>
                <w:sz w:val="21"/>
                <w:szCs w:val="21"/>
              </w:rPr>
            </w:pPr>
          </w:p>
          <w:p w14:paraId="0D30B9B1" w14:textId="77777777" w:rsidR="00E30058" w:rsidRPr="001B62F9" w:rsidRDefault="00E30058" w:rsidP="00E30058">
            <w:pPr>
              <w:shd w:val="clear" w:color="auto" w:fill="FFFFFF" w:themeFill="background1"/>
              <w:jc w:val="both"/>
              <w:rPr>
                <w:rFonts w:ascii="Arial" w:hAnsi="Arial" w:cs="Arial"/>
                <w:b/>
                <w:i/>
                <w:sz w:val="21"/>
                <w:szCs w:val="21"/>
              </w:rPr>
            </w:pPr>
            <w:r w:rsidRPr="001B62F9">
              <w:rPr>
                <w:rFonts w:ascii="Arial" w:hAnsi="Arial" w:cs="Arial"/>
                <w:b/>
                <w:i/>
                <w:sz w:val="21"/>
                <w:szCs w:val="21"/>
              </w:rPr>
              <w:t>Reporte a la Unidad Especializada:</w:t>
            </w:r>
          </w:p>
          <w:p w14:paraId="215077C5" w14:textId="77777777" w:rsidR="00E30058" w:rsidRPr="001B62F9" w:rsidRDefault="00E30058" w:rsidP="00E30058">
            <w:pPr>
              <w:shd w:val="clear" w:color="auto" w:fill="FFFFFF" w:themeFill="background1"/>
              <w:jc w:val="both"/>
              <w:rPr>
                <w:rFonts w:ascii="Arial" w:hAnsi="Arial" w:cs="Arial"/>
                <w:i/>
                <w:sz w:val="21"/>
                <w:szCs w:val="21"/>
              </w:rPr>
            </w:pPr>
          </w:p>
          <w:p w14:paraId="270F8A73" w14:textId="77777777" w:rsidR="00E30058" w:rsidRPr="001B62F9" w:rsidRDefault="00E30058" w:rsidP="00E30058">
            <w:pPr>
              <w:shd w:val="clear" w:color="auto" w:fill="FFFFFF" w:themeFill="background1"/>
              <w:jc w:val="both"/>
              <w:rPr>
                <w:rFonts w:ascii="Arial" w:hAnsi="Arial" w:cs="Arial"/>
                <w:i/>
                <w:sz w:val="21"/>
                <w:szCs w:val="21"/>
              </w:rPr>
            </w:pPr>
            <w:r w:rsidRPr="001B62F9">
              <w:rPr>
                <w:rFonts w:ascii="Arial" w:hAnsi="Arial" w:cs="Arial"/>
                <w:i/>
                <w:sz w:val="21"/>
                <w:szCs w:val="21"/>
              </w:rPr>
              <w:t>Informe mensual de diciembre</w:t>
            </w:r>
          </w:p>
          <w:p w14:paraId="1A3F1501" w14:textId="77777777" w:rsidR="00E30058" w:rsidRPr="001B62F9" w:rsidRDefault="00E30058" w:rsidP="0030564E">
            <w:pPr>
              <w:shd w:val="clear" w:color="auto" w:fill="FFFFFF" w:themeFill="background1"/>
              <w:jc w:val="both"/>
              <w:rPr>
                <w:rFonts w:ascii="Arial" w:hAnsi="Arial" w:cs="Arial"/>
                <w:sz w:val="21"/>
                <w:szCs w:val="21"/>
              </w:rPr>
            </w:pPr>
          </w:p>
          <w:p w14:paraId="011575D3" w14:textId="77777777" w:rsidR="00E30058" w:rsidRPr="001B62F9" w:rsidRDefault="00E30058" w:rsidP="00E30058">
            <w:pPr>
              <w:shd w:val="clear" w:color="auto" w:fill="FFFFFF" w:themeFill="background1"/>
              <w:jc w:val="both"/>
              <w:rPr>
                <w:rFonts w:ascii="Arial" w:hAnsi="Arial" w:cs="Arial"/>
                <w:b/>
                <w:i/>
                <w:sz w:val="21"/>
                <w:szCs w:val="21"/>
              </w:rPr>
            </w:pPr>
            <w:r w:rsidRPr="001B62F9">
              <w:rPr>
                <w:rFonts w:ascii="Arial" w:hAnsi="Arial" w:cs="Arial"/>
                <w:b/>
                <w:i/>
                <w:sz w:val="21"/>
                <w:szCs w:val="21"/>
              </w:rPr>
              <w:t xml:space="preserve">Evidencia que debe adjuntarse al informe mensual:  </w:t>
            </w:r>
          </w:p>
          <w:p w14:paraId="2F55C472" w14:textId="77777777" w:rsidR="00E30058" w:rsidRPr="001B62F9" w:rsidRDefault="00E30058" w:rsidP="00E30058">
            <w:pPr>
              <w:shd w:val="clear" w:color="auto" w:fill="FFFFFF" w:themeFill="background1"/>
              <w:jc w:val="both"/>
              <w:rPr>
                <w:rFonts w:ascii="Arial" w:hAnsi="Arial" w:cs="Arial"/>
                <w:i/>
                <w:sz w:val="21"/>
                <w:szCs w:val="21"/>
              </w:rPr>
            </w:pPr>
          </w:p>
          <w:p w14:paraId="085E0403" w14:textId="77777777" w:rsidR="00E30058" w:rsidRPr="001B62F9" w:rsidRDefault="00E30058" w:rsidP="00E30058">
            <w:pPr>
              <w:shd w:val="clear" w:color="auto" w:fill="FFFFFF" w:themeFill="background1"/>
              <w:jc w:val="both"/>
              <w:rPr>
                <w:rFonts w:ascii="Arial" w:hAnsi="Arial" w:cs="Arial"/>
                <w:sz w:val="21"/>
                <w:szCs w:val="21"/>
              </w:rPr>
            </w:pPr>
            <w:r w:rsidRPr="001B62F9">
              <w:rPr>
                <w:rFonts w:ascii="Arial" w:hAnsi="Arial" w:cs="Arial"/>
                <w:i/>
                <w:sz w:val="21"/>
                <w:szCs w:val="21"/>
              </w:rPr>
              <w:t xml:space="preserve">1. Documento con las acciones de mejora. </w:t>
            </w:r>
          </w:p>
        </w:tc>
      </w:tr>
      <w:tr w:rsidR="0030564E" w:rsidRPr="001B62F9" w14:paraId="66F481BE" w14:textId="77777777" w:rsidTr="006641D8">
        <w:trPr>
          <w:trHeight w:val="841"/>
        </w:trPr>
        <w:tc>
          <w:tcPr>
            <w:tcW w:w="567" w:type="dxa"/>
            <w:shd w:val="clear" w:color="auto" w:fill="FFFFFF" w:themeFill="background1"/>
          </w:tcPr>
          <w:p w14:paraId="5B4AF7A6" w14:textId="77777777" w:rsidR="0030564E" w:rsidRPr="001B62F9" w:rsidRDefault="0030564E" w:rsidP="00A41CB2">
            <w:pPr>
              <w:shd w:val="clear" w:color="auto" w:fill="FFFFFF" w:themeFill="background1"/>
              <w:jc w:val="center"/>
              <w:rPr>
                <w:rFonts w:ascii="Arial" w:hAnsi="Arial" w:cs="Arial"/>
                <w:sz w:val="21"/>
                <w:szCs w:val="21"/>
              </w:rPr>
            </w:pPr>
          </w:p>
          <w:p w14:paraId="660B8D88" w14:textId="77777777" w:rsidR="0030564E" w:rsidRPr="001B62F9" w:rsidRDefault="0030564E" w:rsidP="00A41CB2">
            <w:pPr>
              <w:shd w:val="clear" w:color="auto" w:fill="FFFFFF" w:themeFill="background1"/>
              <w:jc w:val="center"/>
              <w:rPr>
                <w:rFonts w:ascii="Arial" w:hAnsi="Arial" w:cs="Arial"/>
                <w:b/>
                <w:sz w:val="21"/>
                <w:szCs w:val="21"/>
              </w:rPr>
            </w:pPr>
          </w:p>
          <w:p w14:paraId="6441840E" w14:textId="77777777" w:rsidR="0030564E" w:rsidRPr="001B62F9" w:rsidRDefault="0030564E" w:rsidP="00A41CB2">
            <w:pPr>
              <w:shd w:val="clear" w:color="auto" w:fill="FFFFFF" w:themeFill="background1"/>
              <w:jc w:val="center"/>
              <w:rPr>
                <w:rFonts w:ascii="Arial" w:hAnsi="Arial" w:cs="Arial"/>
                <w:b/>
                <w:sz w:val="21"/>
                <w:szCs w:val="21"/>
              </w:rPr>
            </w:pPr>
          </w:p>
          <w:p w14:paraId="4073EB45" w14:textId="77777777" w:rsidR="0030564E" w:rsidRPr="001B62F9" w:rsidRDefault="0030564E" w:rsidP="00A41CB2">
            <w:pPr>
              <w:shd w:val="clear" w:color="auto" w:fill="FFFFFF" w:themeFill="background1"/>
              <w:jc w:val="center"/>
              <w:rPr>
                <w:rFonts w:ascii="Arial" w:hAnsi="Arial" w:cs="Arial"/>
                <w:b/>
                <w:sz w:val="21"/>
                <w:szCs w:val="21"/>
              </w:rPr>
            </w:pPr>
          </w:p>
          <w:p w14:paraId="3A159C45" w14:textId="77777777" w:rsidR="0030564E" w:rsidRPr="001B62F9" w:rsidRDefault="0030564E" w:rsidP="00A41CB2">
            <w:pPr>
              <w:shd w:val="clear" w:color="auto" w:fill="FFFFFF" w:themeFill="background1"/>
              <w:jc w:val="center"/>
              <w:rPr>
                <w:rFonts w:ascii="Arial" w:hAnsi="Arial" w:cs="Arial"/>
                <w:b/>
                <w:sz w:val="21"/>
                <w:szCs w:val="21"/>
              </w:rPr>
            </w:pPr>
          </w:p>
          <w:p w14:paraId="6A18D39D" w14:textId="77777777" w:rsidR="0030564E" w:rsidRPr="001B62F9" w:rsidRDefault="0030564E" w:rsidP="00A41CB2">
            <w:pPr>
              <w:shd w:val="clear" w:color="auto" w:fill="FFFFFF" w:themeFill="background1"/>
              <w:jc w:val="center"/>
              <w:rPr>
                <w:rFonts w:ascii="Arial" w:hAnsi="Arial" w:cs="Arial"/>
                <w:b/>
                <w:sz w:val="21"/>
                <w:szCs w:val="21"/>
              </w:rPr>
            </w:pPr>
          </w:p>
          <w:p w14:paraId="557B11FD" w14:textId="77777777" w:rsidR="0030564E" w:rsidRPr="001B62F9" w:rsidRDefault="0030564E" w:rsidP="00A41CB2">
            <w:pPr>
              <w:shd w:val="clear" w:color="auto" w:fill="FFFFFF" w:themeFill="background1"/>
              <w:jc w:val="center"/>
              <w:rPr>
                <w:rFonts w:ascii="Arial" w:hAnsi="Arial" w:cs="Arial"/>
                <w:b/>
                <w:sz w:val="21"/>
                <w:szCs w:val="21"/>
              </w:rPr>
            </w:pPr>
          </w:p>
          <w:p w14:paraId="6D6DFC96" w14:textId="77777777" w:rsidR="0030564E" w:rsidRPr="001B62F9" w:rsidRDefault="00E30058" w:rsidP="00A41CB2">
            <w:pPr>
              <w:shd w:val="clear" w:color="auto" w:fill="FFFFFF" w:themeFill="background1"/>
              <w:jc w:val="center"/>
              <w:rPr>
                <w:rFonts w:ascii="Arial" w:hAnsi="Arial" w:cs="Arial"/>
                <w:b/>
                <w:sz w:val="21"/>
                <w:szCs w:val="21"/>
              </w:rPr>
            </w:pPr>
            <w:r w:rsidRPr="001B62F9">
              <w:rPr>
                <w:rFonts w:ascii="Arial" w:hAnsi="Arial" w:cs="Arial"/>
                <w:b/>
                <w:sz w:val="21"/>
                <w:szCs w:val="21"/>
              </w:rPr>
              <w:t>22</w:t>
            </w:r>
          </w:p>
        </w:tc>
        <w:tc>
          <w:tcPr>
            <w:tcW w:w="1990" w:type="dxa"/>
            <w:shd w:val="clear" w:color="auto" w:fill="FFFFFF" w:themeFill="background1"/>
          </w:tcPr>
          <w:p w14:paraId="2F7FF2FD" w14:textId="77777777" w:rsidR="0030564E" w:rsidRPr="001B62F9" w:rsidRDefault="0030564E" w:rsidP="00A41CB2">
            <w:pPr>
              <w:shd w:val="clear" w:color="auto" w:fill="FFFFFF" w:themeFill="background1"/>
              <w:jc w:val="center"/>
              <w:rPr>
                <w:rFonts w:ascii="Arial" w:hAnsi="Arial" w:cs="Arial"/>
                <w:b/>
                <w:sz w:val="21"/>
                <w:szCs w:val="21"/>
              </w:rPr>
            </w:pPr>
          </w:p>
          <w:p w14:paraId="5A99AE59" w14:textId="77777777" w:rsidR="0030564E" w:rsidRPr="001B62F9" w:rsidRDefault="0030564E" w:rsidP="00A41CB2">
            <w:pPr>
              <w:shd w:val="clear" w:color="auto" w:fill="FFFFFF" w:themeFill="background1"/>
              <w:jc w:val="center"/>
              <w:rPr>
                <w:rFonts w:ascii="Arial" w:hAnsi="Arial" w:cs="Arial"/>
                <w:b/>
                <w:sz w:val="21"/>
                <w:szCs w:val="21"/>
              </w:rPr>
            </w:pPr>
          </w:p>
          <w:p w14:paraId="54C26F63" w14:textId="77777777" w:rsidR="0030564E" w:rsidRPr="001B62F9" w:rsidRDefault="0030564E" w:rsidP="00A41CB2">
            <w:pPr>
              <w:shd w:val="clear" w:color="auto" w:fill="FFFFFF" w:themeFill="background1"/>
              <w:jc w:val="center"/>
              <w:rPr>
                <w:rFonts w:ascii="Arial" w:hAnsi="Arial" w:cs="Arial"/>
                <w:b/>
                <w:sz w:val="21"/>
                <w:szCs w:val="21"/>
              </w:rPr>
            </w:pPr>
          </w:p>
          <w:p w14:paraId="423807C0" w14:textId="77777777" w:rsidR="0030564E" w:rsidRPr="001B62F9" w:rsidRDefault="0030564E" w:rsidP="00A41CB2">
            <w:pPr>
              <w:shd w:val="clear" w:color="auto" w:fill="FFFFFF" w:themeFill="background1"/>
              <w:jc w:val="center"/>
              <w:rPr>
                <w:rFonts w:ascii="Arial" w:hAnsi="Arial" w:cs="Arial"/>
                <w:b/>
                <w:sz w:val="21"/>
                <w:szCs w:val="21"/>
              </w:rPr>
            </w:pPr>
          </w:p>
          <w:p w14:paraId="7A8E21F8" w14:textId="77777777" w:rsidR="0030564E" w:rsidRPr="001B62F9" w:rsidRDefault="0030564E" w:rsidP="00A41CB2">
            <w:pPr>
              <w:shd w:val="clear" w:color="auto" w:fill="FFFFFF" w:themeFill="background1"/>
              <w:jc w:val="center"/>
              <w:rPr>
                <w:rFonts w:ascii="Arial" w:hAnsi="Arial" w:cs="Arial"/>
                <w:b/>
                <w:sz w:val="21"/>
                <w:szCs w:val="21"/>
              </w:rPr>
            </w:pPr>
          </w:p>
          <w:p w14:paraId="39BA2367" w14:textId="77777777" w:rsidR="0030564E" w:rsidRPr="001B62F9" w:rsidRDefault="0030564E" w:rsidP="00A41CB2">
            <w:pPr>
              <w:shd w:val="clear" w:color="auto" w:fill="FFFFFF" w:themeFill="background1"/>
              <w:jc w:val="center"/>
              <w:rPr>
                <w:rFonts w:ascii="Arial" w:hAnsi="Arial" w:cs="Arial"/>
                <w:b/>
                <w:sz w:val="21"/>
                <w:szCs w:val="21"/>
              </w:rPr>
            </w:pPr>
            <w:r w:rsidRPr="001B62F9">
              <w:rPr>
                <w:rFonts w:ascii="Arial" w:hAnsi="Arial" w:cs="Arial"/>
                <w:b/>
                <w:sz w:val="21"/>
                <w:szCs w:val="21"/>
              </w:rPr>
              <w:t>Compartiendo buenas prácticas en ética e integridad pública</w:t>
            </w:r>
          </w:p>
          <w:p w14:paraId="34ECE715" w14:textId="77777777" w:rsidR="0030564E" w:rsidRPr="001B62F9" w:rsidRDefault="0030564E" w:rsidP="00A41CB2">
            <w:pPr>
              <w:shd w:val="clear" w:color="auto" w:fill="FFFFFF" w:themeFill="background1"/>
              <w:jc w:val="center"/>
              <w:rPr>
                <w:rFonts w:ascii="Arial" w:hAnsi="Arial" w:cs="Arial"/>
                <w:b/>
                <w:sz w:val="21"/>
                <w:szCs w:val="21"/>
              </w:rPr>
            </w:pPr>
          </w:p>
        </w:tc>
        <w:tc>
          <w:tcPr>
            <w:tcW w:w="2126" w:type="dxa"/>
            <w:shd w:val="clear" w:color="auto" w:fill="FFFFFF" w:themeFill="background1"/>
          </w:tcPr>
          <w:p w14:paraId="7F69E119" w14:textId="77777777" w:rsidR="0030564E" w:rsidRPr="001B62F9" w:rsidRDefault="0030564E" w:rsidP="0030564E">
            <w:pPr>
              <w:shd w:val="clear" w:color="auto" w:fill="FFFFFF" w:themeFill="background1"/>
              <w:jc w:val="both"/>
              <w:rPr>
                <w:rFonts w:ascii="Arial" w:hAnsi="Arial" w:cs="Arial"/>
                <w:sz w:val="21"/>
                <w:szCs w:val="21"/>
              </w:rPr>
            </w:pPr>
          </w:p>
          <w:p w14:paraId="1BED7F6F" w14:textId="77777777" w:rsidR="0030564E" w:rsidRPr="001B62F9" w:rsidRDefault="0030564E" w:rsidP="0030564E">
            <w:pPr>
              <w:shd w:val="clear" w:color="auto" w:fill="FFFFFF" w:themeFill="background1"/>
              <w:jc w:val="both"/>
              <w:rPr>
                <w:rFonts w:ascii="Arial" w:hAnsi="Arial" w:cs="Arial"/>
                <w:sz w:val="21"/>
                <w:szCs w:val="21"/>
              </w:rPr>
            </w:pPr>
            <w:r w:rsidRPr="001B62F9">
              <w:rPr>
                <w:rFonts w:ascii="Arial" w:hAnsi="Arial" w:cs="Arial"/>
                <w:sz w:val="21"/>
                <w:szCs w:val="21"/>
              </w:rPr>
              <w:t xml:space="preserve">1.- Recabar evidencia de acciones implementadas en materia de ética e integridad por el Comité. </w:t>
            </w:r>
          </w:p>
          <w:p w14:paraId="013E88D7" w14:textId="77777777" w:rsidR="0030564E" w:rsidRPr="001B62F9" w:rsidRDefault="0030564E" w:rsidP="0030564E">
            <w:pPr>
              <w:shd w:val="clear" w:color="auto" w:fill="FFFFFF" w:themeFill="background1"/>
              <w:jc w:val="both"/>
              <w:rPr>
                <w:rFonts w:ascii="Arial" w:hAnsi="Arial" w:cs="Arial"/>
                <w:sz w:val="21"/>
                <w:szCs w:val="21"/>
              </w:rPr>
            </w:pPr>
          </w:p>
          <w:p w14:paraId="57144678" w14:textId="77777777" w:rsidR="0030564E" w:rsidRPr="001B62F9" w:rsidRDefault="0030564E" w:rsidP="0030564E">
            <w:pPr>
              <w:shd w:val="clear" w:color="auto" w:fill="FFFFFF" w:themeFill="background1"/>
              <w:jc w:val="both"/>
              <w:rPr>
                <w:rFonts w:ascii="Arial" w:hAnsi="Arial" w:cs="Arial"/>
                <w:sz w:val="21"/>
                <w:szCs w:val="21"/>
              </w:rPr>
            </w:pPr>
            <w:r w:rsidRPr="001B62F9">
              <w:rPr>
                <w:rFonts w:ascii="Arial" w:hAnsi="Arial" w:cs="Arial"/>
                <w:sz w:val="21"/>
                <w:szCs w:val="21"/>
              </w:rPr>
              <w:t xml:space="preserve">2.- Remitir a la Unidad Especializada. </w:t>
            </w:r>
          </w:p>
          <w:p w14:paraId="3FE0436F" w14:textId="77777777" w:rsidR="0030564E" w:rsidRPr="001B62F9" w:rsidRDefault="0030564E" w:rsidP="0030564E">
            <w:pPr>
              <w:shd w:val="clear" w:color="auto" w:fill="FFFFFF" w:themeFill="background1"/>
              <w:jc w:val="both"/>
              <w:rPr>
                <w:rFonts w:ascii="Arial" w:hAnsi="Arial" w:cs="Arial"/>
                <w:sz w:val="21"/>
                <w:szCs w:val="21"/>
              </w:rPr>
            </w:pPr>
          </w:p>
          <w:p w14:paraId="1987D676" w14:textId="77777777" w:rsidR="0030564E" w:rsidRPr="001B62F9" w:rsidRDefault="0030564E" w:rsidP="0030564E">
            <w:pPr>
              <w:shd w:val="clear" w:color="auto" w:fill="FFFFFF" w:themeFill="background1"/>
              <w:jc w:val="both"/>
              <w:rPr>
                <w:rFonts w:ascii="Arial" w:hAnsi="Arial" w:cs="Arial"/>
                <w:sz w:val="21"/>
                <w:szCs w:val="21"/>
              </w:rPr>
            </w:pPr>
          </w:p>
        </w:tc>
        <w:tc>
          <w:tcPr>
            <w:tcW w:w="1984" w:type="dxa"/>
            <w:shd w:val="clear" w:color="auto" w:fill="FFFFFF" w:themeFill="background1"/>
          </w:tcPr>
          <w:p w14:paraId="0B3B3E3E" w14:textId="77777777" w:rsidR="0030564E" w:rsidRPr="001B62F9" w:rsidRDefault="0030564E" w:rsidP="0030564E">
            <w:pPr>
              <w:shd w:val="clear" w:color="auto" w:fill="FFFFFF" w:themeFill="background1"/>
              <w:jc w:val="both"/>
              <w:rPr>
                <w:rFonts w:ascii="Arial" w:hAnsi="Arial" w:cs="Arial"/>
                <w:sz w:val="21"/>
                <w:szCs w:val="21"/>
              </w:rPr>
            </w:pPr>
          </w:p>
          <w:p w14:paraId="7ACF8E09" w14:textId="77777777" w:rsidR="0030564E" w:rsidRPr="001B62F9" w:rsidRDefault="0030564E" w:rsidP="0030564E">
            <w:pPr>
              <w:shd w:val="clear" w:color="auto" w:fill="FFFFFF" w:themeFill="background1"/>
              <w:jc w:val="both"/>
              <w:rPr>
                <w:rFonts w:ascii="Arial" w:hAnsi="Arial" w:cs="Arial"/>
                <w:sz w:val="21"/>
                <w:szCs w:val="21"/>
              </w:rPr>
            </w:pPr>
            <w:r w:rsidRPr="001B62F9">
              <w:rPr>
                <w:rFonts w:ascii="Arial" w:hAnsi="Arial" w:cs="Arial"/>
                <w:sz w:val="21"/>
                <w:szCs w:val="21"/>
              </w:rPr>
              <w:t xml:space="preserve">1.- Medios físicos o electrónicos. </w:t>
            </w:r>
          </w:p>
          <w:p w14:paraId="0788F459" w14:textId="77777777" w:rsidR="0030564E" w:rsidRPr="001B62F9" w:rsidRDefault="0030564E" w:rsidP="0030564E">
            <w:pPr>
              <w:shd w:val="clear" w:color="auto" w:fill="FFFFFF" w:themeFill="background1"/>
              <w:jc w:val="both"/>
              <w:rPr>
                <w:rFonts w:ascii="Arial" w:hAnsi="Arial" w:cs="Arial"/>
                <w:sz w:val="21"/>
                <w:szCs w:val="21"/>
              </w:rPr>
            </w:pPr>
          </w:p>
          <w:p w14:paraId="2C129E39" w14:textId="77777777" w:rsidR="0030564E" w:rsidRPr="001B62F9" w:rsidRDefault="0030564E" w:rsidP="0030564E">
            <w:pPr>
              <w:shd w:val="clear" w:color="auto" w:fill="FFFFFF" w:themeFill="background1"/>
              <w:jc w:val="both"/>
              <w:rPr>
                <w:rFonts w:ascii="Arial" w:hAnsi="Arial" w:cs="Arial"/>
                <w:sz w:val="21"/>
                <w:szCs w:val="21"/>
              </w:rPr>
            </w:pPr>
          </w:p>
          <w:p w14:paraId="614CCAC5" w14:textId="77777777" w:rsidR="0030564E" w:rsidRPr="001B62F9" w:rsidRDefault="0030564E" w:rsidP="0030564E">
            <w:pPr>
              <w:shd w:val="clear" w:color="auto" w:fill="FFFFFF" w:themeFill="background1"/>
              <w:jc w:val="both"/>
              <w:rPr>
                <w:rFonts w:ascii="Arial" w:hAnsi="Arial" w:cs="Arial"/>
                <w:sz w:val="21"/>
                <w:szCs w:val="21"/>
              </w:rPr>
            </w:pPr>
          </w:p>
          <w:p w14:paraId="5A0BCE24" w14:textId="77777777" w:rsidR="0030564E" w:rsidRPr="001B62F9" w:rsidRDefault="0030564E" w:rsidP="0030564E">
            <w:pPr>
              <w:shd w:val="clear" w:color="auto" w:fill="FFFFFF" w:themeFill="background1"/>
              <w:jc w:val="both"/>
              <w:rPr>
                <w:rFonts w:ascii="Arial" w:hAnsi="Arial" w:cs="Arial"/>
                <w:sz w:val="21"/>
                <w:szCs w:val="21"/>
              </w:rPr>
            </w:pPr>
          </w:p>
          <w:p w14:paraId="11F02E79" w14:textId="77777777" w:rsidR="0030564E" w:rsidRPr="001B62F9" w:rsidRDefault="0030564E" w:rsidP="0030564E">
            <w:pPr>
              <w:shd w:val="clear" w:color="auto" w:fill="FFFFFF" w:themeFill="background1"/>
              <w:jc w:val="both"/>
              <w:rPr>
                <w:rFonts w:ascii="Arial" w:hAnsi="Arial" w:cs="Arial"/>
                <w:sz w:val="21"/>
                <w:szCs w:val="21"/>
              </w:rPr>
            </w:pPr>
          </w:p>
          <w:p w14:paraId="463380F1" w14:textId="77777777" w:rsidR="0030564E" w:rsidRPr="001B62F9" w:rsidRDefault="0030564E" w:rsidP="0030564E">
            <w:pPr>
              <w:shd w:val="clear" w:color="auto" w:fill="FFFFFF" w:themeFill="background1"/>
              <w:jc w:val="both"/>
              <w:rPr>
                <w:rFonts w:ascii="Arial" w:hAnsi="Arial" w:cs="Arial"/>
                <w:sz w:val="21"/>
                <w:szCs w:val="21"/>
              </w:rPr>
            </w:pPr>
          </w:p>
          <w:p w14:paraId="40E6851A" w14:textId="77777777" w:rsidR="0030564E" w:rsidRPr="001B62F9" w:rsidRDefault="0030564E" w:rsidP="0030564E">
            <w:pPr>
              <w:shd w:val="clear" w:color="auto" w:fill="FFFFFF" w:themeFill="background1"/>
              <w:jc w:val="both"/>
              <w:rPr>
                <w:rFonts w:ascii="Arial" w:hAnsi="Arial" w:cs="Arial"/>
                <w:sz w:val="21"/>
                <w:szCs w:val="21"/>
              </w:rPr>
            </w:pPr>
            <w:r w:rsidRPr="001B62F9">
              <w:rPr>
                <w:rFonts w:ascii="Arial" w:hAnsi="Arial" w:cs="Arial"/>
                <w:sz w:val="21"/>
                <w:szCs w:val="21"/>
              </w:rPr>
              <w:t xml:space="preserve">2.- Oficio a la Unidad Especializada.  </w:t>
            </w:r>
          </w:p>
        </w:tc>
        <w:tc>
          <w:tcPr>
            <w:tcW w:w="1696" w:type="dxa"/>
            <w:shd w:val="clear" w:color="auto" w:fill="FFFFFF" w:themeFill="background1"/>
          </w:tcPr>
          <w:p w14:paraId="668D1155" w14:textId="77777777" w:rsidR="0030564E" w:rsidRPr="001B62F9" w:rsidRDefault="0030564E" w:rsidP="0030564E">
            <w:pPr>
              <w:shd w:val="clear" w:color="auto" w:fill="FFFFFF" w:themeFill="background1"/>
              <w:jc w:val="both"/>
              <w:rPr>
                <w:rFonts w:ascii="Arial" w:hAnsi="Arial" w:cs="Arial"/>
                <w:sz w:val="21"/>
                <w:szCs w:val="21"/>
              </w:rPr>
            </w:pPr>
          </w:p>
          <w:p w14:paraId="4CDED061" w14:textId="77777777" w:rsidR="005B0466" w:rsidRPr="001B62F9" w:rsidRDefault="005B0466" w:rsidP="0030564E">
            <w:pPr>
              <w:shd w:val="clear" w:color="auto" w:fill="FFFFFF" w:themeFill="background1"/>
              <w:jc w:val="both"/>
              <w:rPr>
                <w:rFonts w:ascii="Arial" w:hAnsi="Arial" w:cs="Arial"/>
                <w:sz w:val="21"/>
                <w:szCs w:val="21"/>
              </w:rPr>
            </w:pPr>
          </w:p>
          <w:p w14:paraId="1AED05A9" w14:textId="77777777" w:rsidR="005B0466" w:rsidRPr="001B62F9" w:rsidRDefault="005B0466" w:rsidP="0030564E">
            <w:pPr>
              <w:shd w:val="clear" w:color="auto" w:fill="FFFFFF" w:themeFill="background1"/>
              <w:jc w:val="both"/>
              <w:rPr>
                <w:rFonts w:ascii="Arial" w:hAnsi="Arial" w:cs="Arial"/>
                <w:sz w:val="21"/>
                <w:szCs w:val="21"/>
              </w:rPr>
            </w:pPr>
          </w:p>
          <w:p w14:paraId="11FEF7DE" w14:textId="77777777" w:rsidR="005B0466" w:rsidRPr="001B62F9" w:rsidRDefault="005B0466" w:rsidP="0030564E">
            <w:pPr>
              <w:shd w:val="clear" w:color="auto" w:fill="FFFFFF" w:themeFill="background1"/>
              <w:jc w:val="both"/>
              <w:rPr>
                <w:rFonts w:ascii="Arial" w:hAnsi="Arial" w:cs="Arial"/>
                <w:sz w:val="21"/>
                <w:szCs w:val="21"/>
              </w:rPr>
            </w:pPr>
          </w:p>
          <w:p w14:paraId="7D77C075" w14:textId="77777777" w:rsidR="005B0466" w:rsidRPr="001B62F9" w:rsidRDefault="005B0466" w:rsidP="0030564E">
            <w:pPr>
              <w:shd w:val="clear" w:color="auto" w:fill="FFFFFF" w:themeFill="background1"/>
              <w:jc w:val="both"/>
              <w:rPr>
                <w:rFonts w:ascii="Arial" w:hAnsi="Arial" w:cs="Arial"/>
                <w:sz w:val="21"/>
                <w:szCs w:val="21"/>
              </w:rPr>
            </w:pPr>
            <w:r w:rsidRPr="001B62F9">
              <w:rPr>
                <w:rFonts w:ascii="Arial" w:hAnsi="Arial" w:cs="Arial"/>
                <w:sz w:val="21"/>
                <w:szCs w:val="21"/>
              </w:rPr>
              <w:t>Índice de cumplimiento a la operación del Comité</w:t>
            </w:r>
          </w:p>
        </w:tc>
        <w:tc>
          <w:tcPr>
            <w:tcW w:w="2127" w:type="dxa"/>
            <w:shd w:val="clear" w:color="auto" w:fill="FFFFFF" w:themeFill="background1"/>
          </w:tcPr>
          <w:p w14:paraId="761F4D46" w14:textId="77777777" w:rsidR="0030564E" w:rsidRPr="001B62F9" w:rsidRDefault="0030564E" w:rsidP="0030564E">
            <w:pPr>
              <w:shd w:val="clear" w:color="auto" w:fill="FFFFFF" w:themeFill="background1"/>
              <w:jc w:val="both"/>
              <w:rPr>
                <w:rFonts w:ascii="Arial" w:hAnsi="Arial" w:cs="Arial"/>
                <w:sz w:val="21"/>
                <w:szCs w:val="21"/>
              </w:rPr>
            </w:pPr>
          </w:p>
          <w:p w14:paraId="29E4718A" w14:textId="77777777" w:rsidR="0030564E" w:rsidRPr="001B62F9" w:rsidRDefault="0030564E" w:rsidP="0030564E">
            <w:pPr>
              <w:shd w:val="clear" w:color="auto" w:fill="FFFFFF" w:themeFill="background1"/>
              <w:jc w:val="both"/>
              <w:rPr>
                <w:rFonts w:ascii="Arial" w:hAnsi="Arial" w:cs="Arial"/>
                <w:sz w:val="21"/>
                <w:szCs w:val="21"/>
              </w:rPr>
            </w:pPr>
          </w:p>
          <w:p w14:paraId="3BE47F65" w14:textId="77777777" w:rsidR="0030564E" w:rsidRPr="001B62F9" w:rsidRDefault="0030564E" w:rsidP="0030564E">
            <w:pPr>
              <w:shd w:val="clear" w:color="auto" w:fill="FFFFFF" w:themeFill="background1"/>
              <w:jc w:val="both"/>
              <w:rPr>
                <w:rFonts w:ascii="Arial" w:hAnsi="Arial" w:cs="Arial"/>
                <w:b/>
                <w:i/>
                <w:sz w:val="21"/>
                <w:szCs w:val="21"/>
              </w:rPr>
            </w:pPr>
            <w:r w:rsidRPr="001B62F9">
              <w:rPr>
                <w:rFonts w:ascii="Arial" w:hAnsi="Arial" w:cs="Arial"/>
                <w:b/>
                <w:i/>
                <w:sz w:val="21"/>
                <w:szCs w:val="21"/>
              </w:rPr>
              <w:t>Diciembre</w:t>
            </w:r>
          </w:p>
          <w:p w14:paraId="47F80B60" w14:textId="77777777" w:rsidR="0030564E" w:rsidRPr="001B62F9" w:rsidRDefault="0030564E" w:rsidP="0030564E">
            <w:pPr>
              <w:shd w:val="clear" w:color="auto" w:fill="FFFFFF" w:themeFill="background1"/>
              <w:jc w:val="both"/>
              <w:rPr>
                <w:rFonts w:ascii="Arial" w:hAnsi="Arial" w:cs="Arial"/>
                <w:i/>
                <w:sz w:val="21"/>
                <w:szCs w:val="21"/>
              </w:rPr>
            </w:pPr>
          </w:p>
          <w:p w14:paraId="11D938DF" w14:textId="77777777" w:rsidR="0030564E" w:rsidRPr="001B62F9" w:rsidRDefault="0030564E" w:rsidP="0030564E">
            <w:pPr>
              <w:shd w:val="clear" w:color="auto" w:fill="FFFFFF" w:themeFill="background1"/>
              <w:jc w:val="both"/>
              <w:rPr>
                <w:rFonts w:ascii="Arial" w:hAnsi="Arial" w:cs="Arial"/>
                <w:b/>
                <w:i/>
                <w:sz w:val="21"/>
                <w:szCs w:val="21"/>
              </w:rPr>
            </w:pPr>
            <w:r w:rsidRPr="001B62F9">
              <w:rPr>
                <w:rFonts w:ascii="Arial" w:hAnsi="Arial" w:cs="Arial"/>
                <w:b/>
                <w:i/>
                <w:sz w:val="21"/>
                <w:szCs w:val="21"/>
              </w:rPr>
              <w:t>Reporte a la Unidad Especializada:</w:t>
            </w:r>
          </w:p>
          <w:p w14:paraId="55677211" w14:textId="77777777" w:rsidR="0030564E" w:rsidRPr="001B62F9" w:rsidRDefault="0030564E" w:rsidP="0030564E">
            <w:pPr>
              <w:shd w:val="clear" w:color="auto" w:fill="FFFFFF" w:themeFill="background1"/>
              <w:jc w:val="both"/>
              <w:rPr>
                <w:rFonts w:ascii="Arial" w:hAnsi="Arial" w:cs="Arial"/>
                <w:i/>
                <w:sz w:val="21"/>
                <w:szCs w:val="21"/>
              </w:rPr>
            </w:pPr>
          </w:p>
          <w:p w14:paraId="7C8FD2B5" w14:textId="77777777" w:rsidR="0030564E" w:rsidRPr="001B62F9" w:rsidRDefault="0030564E" w:rsidP="0030564E">
            <w:pPr>
              <w:shd w:val="clear" w:color="auto" w:fill="FFFFFF" w:themeFill="background1"/>
              <w:jc w:val="both"/>
              <w:rPr>
                <w:rFonts w:ascii="Arial" w:hAnsi="Arial" w:cs="Arial"/>
                <w:i/>
                <w:sz w:val="21"/>
                <w:szCs w:val="21"/>
              </w:rPr>
            </w:pPr>
            <w:r w:rsidRPr="001B62F9">
              <w:rPr>
                <w:rFonts w:ascii="Arial" w:hAnsi="Arial" w:cs="Arial"/>
                <w:i/>
                <w:sz w:val="21"/>
                <w:szCs w:val="21"/>
              </w:rPr>
              <w:t>Informe mensual de diciembre</w:t>
            </w:r>
          </w:p>
          <w:p w14:paraId="34937678" w14:textId="77777777" w:rsidR="0030564E" w:rsidRPr="001B62F9" w:rsidRDefault="0030564E" w:rsidP="0030564E">
            <w:pPr>
              <w:shd w:val="clear" w:color="auto" w:fill="FFFFFF" w:themeFill="background1"/>
              <w:jc w:val="both"/>
              <w:rPr>
                <w:rFonts w:ascii="Arial" w:hAnsi="Arial" w:cs="Arial"/>
                <w:i/>
                <w:sz w:val="21"/>
                <w:szCs w:val="21"/>
              </w:rPr>
            </w:pPr>
          </w:p>
          <w:p w14:paraId="1834B83B" w14:textId="77777777" w:rsidR="0030564E" w:rsidRPr="001B62F9" w:rsidRDefault="0030564E" w:rsidP="0030564E">
            <w:pPr>
              <w:shd w:val="clear" w:color="auto" w:fill="FFFFFF" w:themeFill="background1"/>
              <w:jc w:val="both"/>
              <w:rPr>
                <w:rFonts w:ascii="Arial" w:hAnsi="Arial" w:cs="Arial"/>
                <w:b/>
                <w:i/>
                <w:sz w:val="21"/>
                <w:szCs w:val="21"/>
              </w:rPr>
            </w:pPr>
            <w:r w:rsidRPr="001B62F9">
              <w:rPr>
                <w:rFonts w:ascii="Arial" w:hAnsi="Arial" w:cs="Arial"/>
                <w:b/>
                <w:i/>
                <w:sz w:val="21"/>
                <w:szCs w:val="21"/>
              </w:rPr>
              <w:t xml:space="preserve">Evidencia que debe adjuntarse al informe mensual:  </w:t>
            </w:r>
          </w:p>
          <w:p w14:paraId="398C72B8" w14:textId="77777777" w:rsidR="0030564E" w:rsidRPr="001B62F9" w:rsidRDefault="0030564E" w:rsidP="0030564E">
            <w:pPr>
              <w:shd w:val="clear" w:color="auto" w:fill="FFFFFF" w:themeFill="background1"/>
              <w:jc w:val="both"/>
              <w:rPr>
                <w:rFonts w:ascii="Arial" w:hAnsi="Arial" w:cs="Arial"/>
                <w:i/>
                <w:sz w:val="21"/>
                <w:szCs w:val="21"/>
              </w:rPr>
            </w:pPr>
          </w:p>
          <w:p w14:paraId="5C19DB07" w14:textId="77777777" w:rsidR="0030564E" w:rsidRPr="001B62F9" w:rsidRDefault="0030564E" w:rsidP="0030564E">
            <w:pPr>
              <w:shd w:val="clear" w:color="auto" w:fill="FFFFFF" w:themeFill="background1"/>
              <w:jc w:val="both"/>
              <w:rPr>
                <w:rFonts w:ascii="Arial" w:hAnsi="Arial" w:cs="Arial"/>
                <w:i/>
                <w:sz w:val="21"/>
                <w:szCs w:val="21"/>
              </w:rPr>
            </w:pPr>
            <w:r w:rsidRPr="001B62F9">
              <w:rPr>
                <w:rFonts w:ascii="Arial" w:hAnsi="Arial" w:cs="Arial"/>
                <w:i/>
                <w:sz w:val="21"/>
                <w:szCs w:val="21"/>
              </w:rPr>
              <w:lastRenderedPageBreak/>
              <w:t xml:space="preserve">1. Acciones implementadas en materia de ética e integridad, vía física y/o electrónica.  </w:t>
            </w:r>
          </w:p>
        </w:tc>
      </w:tr>
    </w:tbl>
    <w:p w14:paraId="4D224CEF" w14:textId="77777777" w:rsidR="00367FDA" w:rsidRPr="007634E9" w:rsidRDefault="00367FDA" w:rsidP="00367FDA">
      <w:pPr>
        <w:jc w:val="both"/>
        <w:rPr>
          <w:rFonts w:ascii="Arial" w:hAnsi="Arial" w:cs="Arial"/>
          <w:b/>
        </w:rPr>
      </w:pPr>
    </w:p>
    <w:p w14:paraId="37EE50C8" w14:textId="77777777" w:rsidR="00A15529" w:rsidRPr="001B62F9" w:rsidRDefault="006D4D3E" w:rsidP="00952A8C">
      <w:pPr>
        <w:ind w:left="-142"/>
        <w:jc w:val="both"/>
        <w:rPr>
          <w:rFonts w:ascii="Arial" w:hAnsi="Arial" w:cs="Arial"/>
          <w:sz w:val="23"/>
          <w:szCs w:val="23"/>
        </w:rPr>
      </w:pPr>
      <w:r w:rsidRPr="001B62F9">
        <w:rPr>
          <w:rFonts w:ascii="Arial" w:hAnsi="Arial" w:cs="Arial"/>
          <w:sz w:val="23"/>
          <w:szCs w:val="23"/>
        </w:rPr>
        <w:t>Los componentes serán reportado</w:t>
      </w:r>
      <w:r w:rsidR="00FE5F33" w:rsidRPr="001B62F9">
        <w:rPr>
          <w:rFonts w:ascii="Arial" w:hAnsi="Arial" w:cs="Arial"/>
          <w:sz w:val="23"/>
          <w:szCs w:val="23"/>
        </w:rPr>
        <w:t>s por medio de los informes mensuales respectivos a la Unidad Especializada de conformidad a lo previsto en el periodo de cumplimiento y se adjuntará</w:t>
      </w:r>
      <w:r w:rsidR="00952A8C" w:rsidRPr="001B62F9">
        <w:rPr>
          <w:rFonts w:ascii="Arial" w:hAnsi="Arial" w:cs="Arial"/>
          <w:sz w:val="23"/>
          <w:szCs w:val="23"/>
        </w:rPr>
        <w:t xml:space="preserve"> la evidencia correspondiente. </w:t>
      </w:r>
    </w:p>
    <w:p w14:paraId="4C9DC7F8" w14:textId="77777777" w:rsidR="00952A8C" w:rsidRPr="001B62F9" w:rsidRDefault="00952A8C" w:rsidP="00952A8C">
      <w:pPr>
        <w:ind w:left="-142"/>
        <w:jc w:val="both"/>
        <w:rPr>
          <w:rFonts w:ascii="Arial" w:hAnsi="Arial" w:cs="Arial"/>
          <w:sz w:val="23"/>
          <w:szCs w:val="23"/>
        </w:rPr>
      </w:pPr>
    </w:p>
    <w:p w14:paraId="5C0D6197" w14:textId="77777777" w:rsidR="00A15529" w:rsidRPr="001B62F9" w:rsidRDefault="003A4B5E" w:rsidP="00FE5F33">
      <w:pPr>
        <w:ind w:left="-142"/>
        <w:jc w:val="both"/>
        <w:rPr>
          <w:rFonts w:ascii="Arial" w:hAnsi="Arial" w:cs="Arial"/>
          <w:sz w:val="23"/>
          <w:szCs w:val="23"/>
        </w:rPr>
      </w:pPr>
      <w:r w:rsidRPr="001B62F9">
        <w:rPr>
          <w:rFonts w:ascii="Arial" w:hAnsi="Arial" w:cs="Arial"/>
          <w:sz w:val="23"/>
          <w:szCs w:val="23"/>
        </w:rPr>
        <w:t>D</w:t>
      </w:r>
      <w:r w:rsidR="00F57FB8" w:rsidRPr="001B62F9">
        <w:rPr>
          <w:rFonts w:ascii="Arial" w:hAnsi="Arial" w:cs="Arial"/>
          <w:sz w:val="23"/>
          <w:szCs w:val="23"/>
        </w:rPr>
        <w:t xml:space="preserve">e conformidad a lo dispuesto por el artículo 12, fracción X, </w:t>
      </w:r>
      <w:r w:rsidR="00DC60E7" w:rsidRPr="001B62F9">
        <w:rPr>
          <w:rFonts w:ascii="Arial" w:hAnsi="Arial" w:cs="Arial"/>
          <w:sz w:val="23"/>
          <w:szCs w:val="23"/>
        </w:rPr>
        <w:t xml:space="preserve">del </w:t>
      </w:r>
      <w:r w:rsidR="00F57FB8" w:rsidRPr="001B62F9">
        <w:rPr>
          <w:rFonts w:ascii="Arial" w:hAnsi="Arial" w:cs="Arial"/>
          <w:sz w:val="23"/>
          <w:szCs w:val="23"/>
        </w:rPr>
        <w:t>Acuerdo</w:t>
      </w:r>
      <w:r w:rsidR="00DC60E7" w:rsidRPr="001B62F9">
        <w:rPr>
          <w:rFonts w:ascii="Arial" w:hAnsi="Arial" w:cs="Arial"/>
          <w:sz w:val="23"/>
          <w:szCs w:val="23"/>
        </w:rPr>
        <w:t>,</w:t>
      </w:r>
      <w:r w:rsidR="00F57FB8" w:rsidRPr="001B62F9">
        <w:rPr>
          <w:rFonts w:ascii="Arial" w:hAnsi="Arial" w:cs="Arial"/>
          <w:sz w:val="23"/>
          <w:szCs w:val="23"/>
        </w:rPr>
        <w:t xml:space="preserve"> </w:t>
      </w:r>
      <w:r w:rsidR="00F57FB8" w:rsidRPr="001B62F9">
        <w:rPr>
          <w:rFonts w:ascii="Arial" w:hAnsi="Arial" w:cs="Arial"/>
          <w:b/>
          <w:sz w:val="23"/>
          <w:szCs w:val="23"/>
          <w:u w:val="single"/>
        </w:rPr>
        <w:t>la Unidad Especializada podrá solicitar al Comité que coadyuve en la implementación de cualquier acción adicional no prevista en el presente Programa Anual de Trabajo</w:t>
      </w:r>
      <w:r w:rsidR="00F57FB8" w:rsidRPr="001B62F9">
        <w:rPr>
          <w:rFonts w:ascii="Arial" w:hAnsi="Arial" w:cs="Arial"/>
          <w:sz w:val="23"/>
          <w:szCs w:val="23"/>
        </w:rPr>
        <w:t>, con la finalidad de garantizar</w:t>
      </w:r>
      <w:r w:rsidR="00FC0D53" w:rsidRPr="001B62F9">
        <w:rPr>
          <w:rFonts w:ascii="Arial" w:hAnsi="Arial" w:cs="Arial"/>
          <w:sz w:val="23"/>
          <w:szCs w:val="23"/>
        </w:rPr>
        <w:t xml:space="preserve"> la salvaguarda efectiva de los principios, valores y reglas de integridad, así como el fomento a la cultura de integridad. </w:t>
      </w:r>
    </w:p>
    <w:p w14:paraId="0865B84C" w14:textId="77777777" w:rsidR="00F83EE8" w:rsidRPr="001B62F9" w:rsidRDefault="00F83EE8" w:rsidP="00FE5F33">
      <w:pPr>
        <w:ind w:left="-142"/>
        <w:jc w:val="both"/>
        <w:rPr>
          <w:rFonts w:ascii="Arial" w:hAnsi="Arial" w:cs="Arial"/>
          <w:sz w:val="23"/>
          <w:szCs w:val="23"/>
        </w:rPr>
      </w:pPr>
    </w:p>
    <w:p w14:paraId="415BF84D" w14:textId="77777777" w:rsidR="00F83EE8" w:rsidRPr="001B62F9" w:rsidRDefault="00F83EE8" w:rsidP="00FE5F33">
      <w:pPr>
        <w:ind w:left="-142"/>
        <w:jc w:val="both"/>
        <w:rPr>
          <w:rFonts w:ascii="Arial" w:hAnsi="Arial" w:cs="Arial"/>
          <w:sz w:val="23"/>
          <w:szCs w:val="23"/>
        </w:rPr>
      </w:pPr>
    </w:p>
    <w:p w14:paraId="005180C3" w14:textId="77777777" w:rsidR="00367FDA" w:rsidRPr="001B62F9" w:rsidRDefault="00367FDA" w:rsidP="00367FDA">
      <w:pPr>
        <w:rPr>
          <w:rFonts w:ascii="Arial" w:hAnsi="Arial" w:cs="Arial"/>
          <w:sz w:val="23"/>
          <w:szCs w:val="23"/>
        </w:rPr>
      </w:pPr>
    </w:p>
    <w:p w14:paraId="51C563B3" w14:textId="77777777" w:rsidR="00367FDA" w:rsidRPr="001B62F9" w:rsidRDefault="00367FDA" w:rsidP="00367FDA">
      <w:pPr>
        <w:jc w:val="center"/>
        <w:rPr>
          <w:rFonts w:ascii="Arial" w:hAnsi="Arial" w:cs="Arial"/>
          <w:sz w:val="23"/>
          <w:szCs w:val="23"/>
        </w:rPr>
      </w:pPr>
      <w:r w:rsidRPr="001B62F9">
        <w:rPr>
          <w:rFonts w:ascii="Arial" w:hAnsi="Arial" w:cs="Arial"/>
          <w:sz w:val="23"/>
          <w:szCs w:val="23"/>
          <w:highlight w:val="yellow"/>
        </w:rPr>
        <w:t>(Firma de los integrantes del Comité)</w:t>
      </w:r>
      <w:r w:rsidRPr="001B62F9">
        <w:rPr>
          <w:rFonts w:ascii="Arial" w:hAnsi="Arial" w:cs="Arial"/>
          <w:sz w:val="23"/>
          <w:szCs w:val="23"/>
        </w:rPr>
        <w:t xml:space="preserve"> </w:t>
      </w:r>
    </w:p>
    <w:p w14:paraId="1C8E9FF9" w14:textId="77777777" w:rsidR="00BF05EA" w:rsidRDefault="00BF05EA" w:rsidP="00367FDA">
      <w:pPr>
        <w:rPr>
          <w:rFonts w:ascii="Arial" w:hAnsi="Arial" w:cs="Arial"/>
          <w:sz w:val="23"/>
          <w:szCs w:val="23"/>
        </w:rPr>
      </w:pPr>
    </w:p>
    <w:p w14:paraId="269BE26F" w14:textId="77777777" w:rsidR="00BF05EA" w:rsidRDefault="00BF05EA" w:rsidP="00BF05EA">
      <w:pPr>
        <w:rPr>
          <w:rFonts w:ascii="Arial" w:hAnsi="Arial" w:cs="Arial"/>
          <w:sz w:val="23"/>
          <w:szCs w:val="23"/>
        </w:rPr>
      </w:pPr>
    </w:p>
    <w:p w14:paraId="454A8109" w14:textId="77777777" w:rsidR="00BF05EA" w:rsidRPr="00176C41" w:rsidRDefault="00BF05EA" w:rsidP="00BF05EA">
      <w:pPr>
        <w:jc w:val="center"/>
        <w:rPr>
          <w:rFonts w:ascii="Arial" w:hAnsi="Arial" w:cs="Arial"/>
          <w:sz w:val="23"/>
          <w:szCs w:val="23"/>
        </w:rPr>
      </w:pPr>
      <w:r>
        <w:rPr>
          <w:rFonts w:ascii="Arial" w:hAnsi="Arial" w:cs="Arial"/>
          <w:sz w:val="23"/>
          <w:szCs w:val="23"/>
        </w:rPr>
        <w:t>______________________________________</w:t>
      </w:r>
    </w:p>
    <w:p w14:paraId="5644FF66" w14:textId="77777777" w:rsidR="00BF05EA" w:rsidRDefault="00BF05EA" w:rsidP="00BF05EA">
      <w:pPr>
        <w:jc w:val="center"/>
        <w:rPr>
          <w:rFonts w:ascii="Arial" w:hAnsi="Arial" w:cs="Arial"/>
          <w:sz w:val="23"/>
          <w:szCs w:val="23"/>
        </w:rPr>
      </w:pPr>
      <w:r w:rsidRPr="00F36091">
        <w:rPr>
          <w:rFonts w:ascii="Arial" w:hAnsi="Arial" w:cs="Arial"/>
          <w:sz w:val="23"/>
          <w:szCs w:val="23"/>
        </w:rPr>
        <w:t>Lorena Torres Ramos</w:t>
      </w:r>
      <w:r>
        <w:rPr>
          <w:rFonts w:ascii="Arial" w:hAnsi="Arial" w:cs="Arial"/>
          <w:sz w:val="23"/>
          <w:szCs w:val="23"/>
        </w:rPr>
        <w:t xml:space="preserve"> </w:t>
      </w:r>
    </w:p>
    <w:p w14:paraId="3006D0AF" w14:textId="77777777" w:rsidR="00BF05EA" w:rsidRDefault="00BF05EA" w:rsidP="00BF05EA">
      <w:pPr>
        <w:jc w:val="center"/>
        <w:rPr>
          <w:rFonts w:ascii="Arial" w:hAnsi="Arial" w:cs="Arial"/>
          <w:sz w:val="23"/>
          <w:szCs w:val="23"/>
        </w:rPr>
      </w:pPr>
      <w:r>
        <w:rPr>
          <w:rFonts w:ascii="Arial" w:hAnsi="Arial" w:cs="Arial"/>
          <w:sz w:val="23"/>
          <w:szCs w:val="23"/>
        </w:rPr>
        <w:t>T</w:t>
      </w:r>
      <w:r w:rsidRPr="00F36091">
        <w:rPr>
          <w:rFonts w:ascii="Arial" w:hAnsi="Arial" w:cs="Arial"/>
          <w:sz w:val="23"/>
          <w:szCs w:val="23"/>
        </w:rPr>
        <w:t xml:space="preserve">itular del </w:t>
      </w:r>
      <w:r w:rsidR="00884D4D">
        <w:rPr>
          <w:rFonts w:ascii="Arial" w:hAnsi="Arial" w:cs="Arial"/>
          <w:sz w:val="23"/>
          <w:szCs w:val="23"/>
        </w:rPr>
        <w:t>Instituto de Formación para el T</w:t>
      </w:r>
      <w:r w:rsidRPr="00F36091">
        <w:rPr>
          <w:rFonts w:ascii="Arial" w:hAnsi="Arial" w:cs="Arial"/>
          <w:sz w:val="23"/>
          <w:szCs w:val="23"/>
        </w:rPr>
        <w:t>rabajo del Estado de Jalisco</w:t>
      </w:r>
    </w:p>
    <w:p w14:paraId="1080A13E" w14:textId="77777777" w:rsidR="00BF05EA" w:rsidRPr="00F36091" w:rsidRDefault="00BF05EA" w:rsidP="00BF05EA">
      <w:pPr>
        <w:jc w:val="center"/>
        <w:rPr>
          <w:rFonts w:ascii="Arial" w:hAnsi="Arial" w:cs="Arial"/>
          <w:sz w:val="23"/>
          <w:szCs w:val="23"/>
        </w:rPr>
      </w:pPr>
      <w:r w:rsidRPr="00F36091">
        <w:rPr>
          <w:rFonts w:ascii="Arial" w:hAnsi="Arial" w:cs="Arial"/>
          <w:sz w:val="23"/>
          <w:szCs w:val="23"/>
        </w:rPr>
        <w:t>Presidente del Comité de Ética, Conducta y Prevención de Conflictos de Interés</w:t>
      </w:r>
    </w:p>
    <w:p w14:paraId="31B68EEE" w14:textId="77777777" w:rsidR="00BF05EA" w:rsidRDefault="00BF05EA" w:rsidP="00BF05EA">
      <w:pPr>
        <w:jc w:val="center"/>
        <w:rPr>
          <w:rFonts w:ascii="Arial" w:hAnsi="Arial" w:cs="Arial"/>
          <w:sz w:val="23"/>
          <w:szCs w:val="23"/>
        </w:rPr>
      </w:pPr>
    </w:p>
    <w:p w14:paraId="43961E45" w14:textId="77777777" w:rsidR="00BF05EA" w:rsidRPr="00176C41" w:rsidRDefault="00BF05EA" w:rsidP="00BF05EA">
      <w:pPr>
        <w:jc w:val="center"/>
        <w:rPr>
          <w:rFonts w:ascii="Arial" w:hAnsi="Arial" w:cs="Arial"/>
          <w:sz w:val="23"/>
          <w:szCs w:val="23"/>
        </w:rPr>
      </w:pPr>
    </w:p>
    <w:p w14:paraId="711426CA" w14:textId="77777777" w:rsidR="00BF05EA" w:rsidRDefault="00BF05EA" w:rsidP="00BF05EA">
      <w:pPr>
        <w:tabs>
          <w:tab w:val="left" w:pos="480"/>
        </w:tabs>
        <w:rPr>
          <w:rFonts w:ascii="Arial" w:hAnsi="Arial" w:cs="Arial"/>
          <w:sz w:val="23"/>
          <w:szCs w:val="23"/>
        </w:rPr>
      </w:pPr>
      <w:r>
        <w:rPr>
          <w:rFonts w:ascii="Arial" w:hAnsi="Arial" w:cs="Arial"/>
          <w:sz w:val="23"/>
          <w:szCs w:val="23"/>
        </w:rPr>
        <w:tab/>
        <w:t xml:space="preserve">                                ___________________________                 </w:t>
      </w:r>
    </w:p>
    <w:p w14:paraId="2D20F88A" w14:textId="77777777" w:rsidR="00BF05EA" w:rsidRDefault="00BF05EA" w:rsidP="00BF05EA">
      <w:pPr>
        <w:tabs>
          <w:tab w:val="left" w:pos="480"/>
        </w:tabs>
        <w:jc w:val="center"/>
        <w:rPr>
          <w:rFonts w:ascii="Arial" w:hAnsi="Arial" w:cs="Arial"/>
          <w:sz w:val="23"/>
          <w:szCs w:val="23"/>
        </w:rPr>
      </w:pPr>
      <w:r>
        <w:rPr>
          <w:rFonts w:ascii="Arial" w:hAnsi="Arial" w:cs="Arial"/>
          <w:sz w:val="23"/>
          <w:szCs w:val="23"/>
        </w:rPr>
        <w:t>Erandi Sánchez Flores</w:t>
      </w:r>
    </w:p>
    <w:p w14:paraId="64EB8200" w14:textId="77777777" w:rsidR="00BF05EA" w:rsidRDefault="00BF05EA" w:rsidP="00BF05EA">
      <w:pPr>
        <w:tabs>
          <w:tab w:val="left" w:pos="480"/>
        </w:tabs>
        <w:jc w:val="center"/>
        <w:rPr>
          <w:rFonts w:ascii="Arial" w:hAnsi="Arial" w:cs="Arial"/>
          <w:sz w:val="23"/>
          <w:szCs w:val="23"/>
        </w:rPr>
      </w:pPr>
      <w:r>
        <w:rPr>
          <w:rFonts w:ascii="Arial" w:hAnsi="Arial" w:cs="Arial"/>
          <w:sz w:val="23"/>
          <w:szCs w:val="23"/>
        </w:rPr>
        <w:t>Suplente de presidente del Comité de Ética, Conducta y Prevención de Conflictos de Interés.</w:t>
      </w:r>
    </w:p>
    <w:p w14:paraId="39E718DC" w14:textId="77777777" w:rsidR="00BF05EA" w:rsidRDefault="00BF05EA" w:rsidP="00BF05EA">
      <w:pPr>
        <w:tabs>
          <w:tab w:val="left" w:pos="480"/>
        </w:tabs>
        <w:rPr>
          <w:rFonts w:ascii="Arial" w:hAnsi="Arial" w:cs="Arial"/>
          <w:sz w:val="23"/>
          <w:szCs w:val="23"/>
        </w:rPr>
      </w:pPr>
    </w:p>
    <w:p w14:paraId="71B1881C" w14:textId="77777777" w:rsidR="00BF05EA" w:rsidRDefault="00BF05EA" w:rsidP="00BF05EA">
      <w:pPr>
        <w:tabs>
          <w:tab w:val="left" w:pos="480"/>
        </w:tabs>
        <w:rPr>
          <w:rFonts w:ascii="Arial" w:hAnsi="Arial" w:cs="Arial"/>
          <w:sz w:val="23"/>
          <w:szCs w:val="23"/>
        </w:rPr>
      </w:pPr>
    </w:p>
    <w:p w14:paraId="42BF925B" w14:textId="77777777" w:rsidR="00BF05EA" w:rsidRDefault="00BF05EA" w:rsidP="00BF05EA">
      <w:pPr>
        <w:tabs>
          <w:tab w:val="left" w:pos="480"/>
        </w:tabs>
        <w:jc w:val="center"/>
        <w:rPr>
          <w:rFonts w:ascii="Arial" w:hAnsi="Arial" w:cs="Arial"/>
          <w:sz w:val="23"/>
          <w:szCs w:val="23"/>
        </w:rPr>
      </w:pPr>
      <w:r>
        <w:rPr>
          <w:rFonts w:ascii="Arial" w:hAnsi="Arial" w:cs="Arial"/>
          <w:sz w:val="23"/>
          <w:szCs w:val="23"/>
        </w:rPr>
        <w:t>Dirección Administrativa del IDEFT</w:t>
      </w:r>
    </w:p>
    <w:p w14:paraId="4A5E9462" w14:textId="77777777" w:rsidR="00BF05EA" w:rsidRDefault="00BF05EA" w:rsidP="00BF05EA">
      <w:pPr>
        <w:tabs>
          <w:tab w:val="left" w:pos="480"/>
        </w:tabs>
        <w:rPr>
          <w:rFonts w:ascii="Arial" w:hAnsi="Arial" w:cs="Arial"/>
          <w:sz w:val="23"/>
          <w:szCs w:val="23"/>
        </w:rPr>
      </w:pPr>
    </w:p>
    <w:p w14:paraId="296F5FF3" w14:textId="77777777" w:rsidR="00BF05EA" w:rsidRDefault="00BF05EA" w:rsidP="00BF05EA">
      <w:pPr>
        <w:tabs>
          <w:tab w:val="left" w:pos="480"/>
        </w:tabs>
        <w:rPr>
          <w:rFonts w:ascii="Arial" w:hAnsi="Arial" w:cs="Arial"/>
          <w:sz w:val="23"/>
          <w:szCs w:val="23"/>
        </w:rPr>
      </w:pPr>
    </w:p>
    <w:p w14:paraId="30C0B9C8" w14:textId="77777777" w:rsidR="00BF05EA" w:rsidRDefault="00BF05EA" w:rsidP="00BF05EA">
      <w:pPr>
        <w:tabs>
          <w:tab w:val="left" w:pos="480"/>
        </w:tabs>
        <w:rPr>
          <w:rFonts w:ascii="Arial" w:hAnsi="Arial" w:cs="Arial"/>
          <w:sz w:val="23"/>
          <w:szCs w:val="23"/>
        </w:rPr>
      </w:pPr>
    </w:p>
    <w:p w14:paraId="6CA3F296" w14:textId="77777777" w:rsidR="00BF05EA" w:rsidRPr="000B08FA" w:rsidRDefault="00BF05EA" w:rsidP="00BF05EA">
      <w:pPr>
        <w:tabs>
          <w:tab w:val="left" w:pos="480"/>
        </w:tabs>
        <w:rPr>
          <w:rFonts w:ascii="Arial" w:hAnsi="Arial" w:cs="Arial"/>
          <w:sz w:val="23"/>
          <w:szCs w:val="23"/>
          <w:u w:val="single"/>
        </w:rPr>
      </w:pPr>
      <w:r>
        <w:rPr>
          <w:rFonts w:ascii="Arial" w:hAnsi="Arial" w:cs="Arial"/>
          <w:sz w:val="23"/>
          <w:szCs w:val="23"/>
        </w:rPr>
        <w:t xml:space="preserve">       _____________________________                 </w:t>
      </w:r>
      <w:r>
        <w:rPr>
          <w:rFonts w:ascii="Arial" w:hAnsi="Arial" w:cs="Arial"/>
          <w:sz w:val="23"/>
          <w:szCs w:val="23"/>
        </w:rPr>
        <w:softHyphen/>
        <w:t xml:space="preserve">__________________________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99"/>
      </w:tblGrid>
      <w:tr w:rsidR="00BF05EA" w14:paraId="59E38EE2" w14:textId="77777777" w:rsidTr="005E62C3">
        <w:tc>
          <w:tcPr>
            <w:tcW w:w="4531" w:type="dxa"/>
          </w:tcPr>
          <w:p w14:paraId="689E68E3" w14:textId="77777777" w:rsidR="00BF05EA" w:rsidRDefault="00BF05EA" w:rsidP="005E62C3">
            <w:pPr>
              <w:tabs>
                <w:tab w:val="left" w:pos="480"/>
              </w:tabs>
              <w:jc w:val="center"/>
              <w:rPr>
                <w:rFonts w:ascii="Arial" w:hAnsi="Arial" w:cs="Arial"/>
                <w:sz w:val="23"/>
                <w:szCs w:val="23"/>
              </w:rPr>
            </w:pPr>
            <w:r>
              <w:rPr>
                <w:rFonts w:ascii="Arial" w:hAnsi="Arial" w:cs="Arial"/>
                <w:sz w:val="23"/>
                <w:szCs w:val="23"/>
              </w:rPr>
              <w:t>Alberto Manuel Enciso Rodríguez</w:t>
            </w:r>
          </w:p>
          <w:p w14:paraId="202ACB2C" w14:textId="77777777" w:rsidR="00BF05EA" w:rsidRDefault="00BF05EA" w:rsidP="005E62C3">
            <w:pPr>
              <w:tabs>
                <w:tab w:val="left" w:pos="480"/>
              </w:tabs>
              <w:rPr>
                <w:rFonts w:ascii="Arial" w:hAnsi="Arial" w:cs="Arial"/>
                <w:sz w:val="23"/>
                <w:szCs w:val="23"/>
              </w:rPr>
            </w:pPr>
            <w:r>
              <w:rPr>
                <w:rFonts w:ascii="Arial" w:hAnsi="Arial" w:cs="Arial"/>
                <w:sz w:val="23"/>
                <w:szCs w:val="23"/>
              </w:rPr>
              <w:t xml:space="preserve">                     Vocal titular</w:t>
            </w:r>
          </w:p>
        </w:tc>
        <w:tc>
          <w:tcPr>
            <w:tcW w:w="4299" w:type="dxa"/>
          </w:tcPr>
          <w:p w14:paraId="24C11062" w14:textId="77777777" w:rsidR="00BF05EA" w:rsidRDefault="00BF05EA" w:rsidP="005E62C3">
            <w:pPr>
              <w:tabs>
                <w:tab w:val="left" w:pos="480"/>
              </w:tabs>
              <w:jc w:val="center"/>
              <w:rPr>
                <w:rFonts w:ascii="Arial" w:hAnsi="Arial" w:cs="Arial"/>
                <w:sz w:val="23"/>
                <w:szCs w:val="23"/>
              </w:rPr>
            </w:pPr>
            <w:r>
              <w:rPr>
                <w:rFonts w:ascii="Arial" w:hAnsi="Arial" w:cs="Arial"/>
                <w:sz w:val="23"/>
                <w:szCs w:val="23"/>
              </w:rPr>
              <w:t xml:space="preserve">Rosa Elena Rojas Mojica       </w:t>
            </w:r>
          </w:p>
          <w:p w14:paraId="1D9E3853" w14:textId="77777777" w:rsidR="00BF05EA" w:rsidRDefault="00BF05EA" w:rsidP="005E62C3">
            <w:pPr>
              <w:tabs>
                <w:tab w:val="left" w:pos="480"/>
              </w:tabs>
              <w:jc w:val="center"/>
              <w:rPr>
                <w:rFonts w:ascii="Arial" w:hAnsi="Arial" w:cs="Arial"/>
                <w:sz w:val="23"/>
                <w:szCs w:val="23"/>
              </w:rPr>
            </w:pPr>
            <w:r>
              <w:rPr>
                <w:rFonts w:ascii="Arial" w:hAnsi="Arial" w:cs="Arial"/>
                <w:sz w:val="23"/>
                <w:szCs w:val="23"/>
              </w:rPr>
              <w:t xml:space="preserve">Vocal suplente </w:t>
            </w:r>
          </w:p>
        </w:tc>
      </w:tr>
    </w:tbl>
    <w:p w14:paraId="09ED5FED" w14:textId="77777777" w:rsidR="00BF05EA" w:rsidRDefault="00BF05EA" w:rsidP="00BF05EA">
      <w:pPr>
        <w:tabs>
          <w:tab w:val="left" w:pos="480"/>
        </w:tabs>
        <w:rPr>
          <w:rFonts w:ascii="Arial" w:hAnsi="Arial" w:cs="Arial"/>
          <w:sz w:val="23"/>
          <w:szCs w:val="23"/>
        </w:rPr>
      </w:pPr>
    </w:p>
    <w:p w14:paraId="7285C92F" w14:textId="77777777" w:rsidR="00BF05EA" w:rsidRDefault="00BF05EA" w:rsidP="00BF05EA">
      <w:pPr>
        <w:tabs>
          <w:tab w:val="left" w:pos="480"/>
        </w:tabs>
        <w:rPr>
          <w:rFonts w:ascii="Arial" w:hAnsi="Arial" w:cs="Arial"/>
          <w:sz w:val="23"/>
          <w:szCs w:val="23"/>
        </w:rPr>
      </w:pPr>
    </w:p>
    <w:p w14:paraId="1183F1DC" w14:textId="77777777" w:rsidR="00BF05EA" w:rsidRDefault="00BF05EA" w:rsidP="00BF05EA">
      <w:pPr>
        <w:tabs>
          <w:tab w:val="left" w:pos="480"/>
        </w:tabs>
        <w:rPr>
          <w:rFonts w:ascii="Arial" w:hAnsi="Arial" w:cs="Arial"/>
          <w:sz w:val="23"/>
          <w:szCs w:val="23"/>
        </w:rPr>
      </w:pPr>
    </w:p>
    <w:p w14:paraId="0DE23A0D" w14:textId="77777777" w:rsidR="00BF05EA" w:rsidRDefault="00BF05EA" w:rsidP="00BF05EA">
      <w:pPr>
        <w:rPr>
          <w:rFonts w:ascii="Arial" w:hAnsi="Arial" w:cs="Arial"/>
          <w:sz w:val="23"/>
          <w:szCs w:val="23"/>
        </w:rPr>
      </w:pPr>
      <w:r w:rsidRPr="00176C41">
        <w:rPr>
          <w:rFonts w:ascii="Arial" w:hAnsi="Arial" w:cs="Arial"/>
          <w:sz w:val="23"/>
          <w:szCs w:val="23"/>
        </w:rPr>
        <w:lastRenderedPageBreak/>
        <w:t xml:space="preserve">        </w:t>
      </w:r>
      <w:r>
        <w:rPr>
          <w:rFonts w:ascii="Arial" w:hAnsi="Arial" w:cs="Arial"/>
          <w:sz w:val="23"/>
          <w:szCs w:val="23"/>
        </w:rPr>
        <w:t xml:space="preserve"> </w:t>
      </w:r>
      <w:r w:rsidRPr="00176C41">
        <w:rPr>
          <w:rFonts w:ascii="Arial" w:hAnsi="Arial" w:cs="Arial"/>
          <w:sz w:val="23"/>
          <w:szCs w:val="23"/>
        </w:rPr>
        <w:t xml:space="preserve">   </w:t>
      </w:r>
      <w:r>
        <w:rPr>
          <w:rFonts w:ascii="Arial" w:hAnsi="Arial" w:cs="Arial"/>
          <w:sz w:val="23"/>
          <w:szCs w:val="23"/>
        </w:rPr>
        <w:t xml:space="preserve">                                   Dirección Técnica Académica </w:t>
      </w:r>
    </w:p>
    <w:p w14:paraId="3AD9AFE2" w14:textId="77777777" w:rsidR="00BF05EA" w:rsidRPr="00176C41" w:rsidRDefault="00BF05EA" w:rsidP="00BF05EA">
      <w:pPr>
        <w:rPr>
          <w:rFonts w:ascii="Arial" w:hAnsi="Arial" w:cs="Arial"/>
          <w:sz w:val="23"/>
          <w:szCs w:val="23"/>
        </w:rPr>
      </w:pPr>
    </w:p>
    <w:p w14:paraId="4C3D3C8E" w14:textId="77777777" w:rsidR="00BF05EA" w:rsidRDefault="00BF05EA" w:rsidP="00BF05EA">
      <w:pPr>
        <w:rPr>
          <w:rFonts w:ascii="Arial" w:hAnsi="Arial" w:cs="Arial"/>
          <w:sz w:val="23"/>
          <w:szCs w:val="23"/>
        </w:rPr>
      </w:pPr>
    </w:p>
    <w:p w14:paraId="6448EA0D" w14:textId="77777777" w:rsidR="00BF05EA" w:rsidRDefault="00BF05EA" w:rsidP="00BF05EA">
      <w:pPr>
        <w:rPr>
          <w:rFonts w:ascii="Arial" w:hAnsi="Arial" w:cs="Arial"/>
          <w:sz w:val="23"/>
          <w:szCs w:val="23"/>
        </w:rPr>
      </w:pPr>
      <w:r>
        <w:rPr>
          <w:rFonts w:ascii="Arial" w:hAnsi="Arial" w:cs="Arial"/>
          <w:sz w:val="23"/>
          <w:szCs w:val="23"/>
        </w:rPr>
        <w:t>_________________________                                     _________________________</w:t>
      </w:r>
    </w:p>
    <w:p w14:paraId="5C47E616" w14:textId="77777777" w:rsidR="00BF05EA" w:rsidRDefault="00BF05EA" w:rsidP="00BF05EA">
      <w:pPr>
        <w:rPr>
          <w:rFonts w:ascii="Arial" w:hAnsi="Arial" w:cs="Arial"/>
          <w:sz w:val="23"/>
          <w:szCs w:val="23"/>
        </w:rPr>
      </w:pPr>
      <w:r>
        <w:rPr>
          <w:rFonts w:ascii="Arial" w:hAnsi="Arial" w:cs="Arial"/>
          <w:sz w:val="23"/>
          <w:szCs w:val="23"/>
        </w:rPr>
        <w:t xml:space="preserve">   Laura Irene Becerra Padilla </w:t>
      </w:r>
      <w:r w:rsidRPr="00176C41">
        <w:rPr>
          <w:rFonts w:ascii="Arial" w:hAnsi="Arial" w:cs="Arial"/>
          <w:sz w:val="23"/>
          <w:szCs w:val="23"/>
        </w:rPr>
        <w:t xml:space="preserve">                                        </w:t>
      </w:r>
      <w:r>
        <w:rPr>
          <w:rFonts w:ascii="Arial" w:hAnsi="Arial" w:cs="Arial"/>
          <w:sz w:val="23"/>
          <w:szCs w:val="23"/>
        </w:rPr>
        <w:t xml:space="preserve">Lizeth Victoria Macías Martínez </w:t>
      </w:r>
    </w:p>
    <w:p w14:paraId="4D52D360" w14:textId="77777777" w:rsidR="00BF05EA" w:rsidRPr="00176C41" w:rsidRDefault="00BF05EA" w:rsidP="00BF05EA">
      <w:pPr>
        <w:rPr>
          <w:rFonts w:ascii="Arial" w:hAnsi="Arial" w:cs="Arial"/>
          <w:sz w:val="23"/>
          <w:szCs w:val="23"/>
        </w:rPr>
      </w:pPr>
      <w:r>
        <w:rPr>
          <w:rFonts w:ascii="Arial" w:hAnsi="Arial" w:cs="Arial"/>
          <w:sz w:val="23"/>
          <w:szCs w:val="23"/>
        </w:rPr>
        <w:t xml:space="preserve">         Vocal Titular                                                                      Vocal Suplente </w:t>
      </w:r>
    </w:p>
    <w:p w14:paraId="7D83ED9A" w14:textId="77777777" w:rsidR="00BF05EA" w:rsidRDefault="00BF05EA" w:rsidP="00BF05EA">
      <w:pPr>
        <w:jc w:val="center"/>
        <w:rPr>
          <w:rFonts w:ascii="Arial" w:hAnsi="Arial" w:cs="Arial"/>
          <w:sz w:val="23"/>
          <w:szCs w:val="23"/>
        </w:rPr>
      </w:pPr>
    </w:p>
    <w:p w14:paraId="493F2415" w14:textId="77777777" w:rsidR="00BF05EA" w:rsidRPr="00176C41" w:rsidRDefault="00BF05EA" w:rsidP="00BF05EA">
      <w:pPr>
        <w:jc w:val="center"/>
        <w:rPr>
          <w:rFonts w:ascii="Arial" w:hAnsi="Arial" w:cs="Arial"/>
          <w:sz w:val="23"/>
          <w:szCs w:val="23"/>
        </w:rPr>
      </w:pPr>
      <w:r>
        <w:rPr>
          <w:rFonts w:ascii="Arial" w:hAnsi="Arial" w:cs="Arial"/>
          <w:sz w:val="23"/>
          <w:szCs w:val="23"/>
        </w:rPr>
        <w:t>Dirección de Planeación del IDEFT</w:t>
      </w:r>
    </w:p>
    <w:p w14:paraId="16580C47" w14:textId="77777777" w:rsidR="00BF05EA" w:rsidRDefault="00BF05EA" w:rsidP="00BF05EA">
      <w:pPr>
        <w:rPr>
          <w:rFonts w:ascii="Arial" w:hAnsi="Arial" w:cs="Arial"/>
          <w:sz w:val="23"/>
          <w:szCs w:val="23"/>
        </w:rPr>
      </w:pPr>
      <w:r w:rsidRPr="00176C41">
        <w:rPr>
          <w:rFonts w:ascii="Arial" w:hAnsi="Arial" w:cs="Arial"/>
          <w:sz w:val="23"/>
          <w:szCs w:val="23"/>
        </w:rPr>
        <w:t xml:space="preserve">              </w:t>
      </w:r>
    </w:p>
    <w:p w14:paraId="4ADBC0AE" w14:textId="77777777" w:rsidR="00BF05EA" w:rsidRDefault="00BF05EA" w:rsidP="00BF05EA">
      <w:pPr>
        <w:rPr>
          <w:rFonts w:ascii="Arial" w:hAnsi="Arial" w:cs="Arial"/>
          <w:sz w:val="23"/>
          <w:szCs w:val="23"/>
        </w:rPr>
      </w:pPr>
    </w:p>
    <w:p w14:paraId="6B7BB896" w14:textId="77777777" w:rsidR="00BF05EA" w:rsidRDefault="00BF05EA" w:rsidP="00BF05EA">
      <w:pPr>
        <w:rPr>
          <w:rFonts w:ascii="Arial" w:hAnsi="Arial" w:cs="Arial"/>
          <w:sz w:val="23"/>
          <w:szCs w:val="23"/>
        </w:rPr>
      </w:pPr>
      <w:r>
        <w:rPr>
          <w:rFonts w:ascii="Arial" w:hAnsi="Arial" w:cs="Arial"/>
          <w:sz w:val="23"/>
          <w:szCs w:val="23"/>
        </w:rPr>
        <w:t>_________________________                                     _________________________</w:t>
      </w:r>
    </w:p>
    <w:p w14:paraId="0465497B" w14:textId="77777777" w:rsidR="00BF05EA" w:rsidRDefault="00BF05EA" w:rsidP="00BF05EA">
      <w:pPr>
        <w:rPr>
          <w:rFonts w:ascii="Arial" w:hAnsi="Arial" w:cs="Arial"/>
          <w:sz w:val="23"/>
          <w:szCs w:val="23"/>
        </w:rPr>
      </w:pPr>
      <w:r>
        <w:rPr>
          <w:rFonts w:ascii="Arial" w:hAnsi="Arial" w:cs="Arial"/>
          <w:sz w:val="23"/>
          <w:szCs w:val="23"/>
        </w:rPr>
        <w:t xml:space="preserve">   Esteban Lucatero Magaña  </w:t>
      </w:r>
      <w:r w:rsidRPr="00176C41">
        <w:rPr>
          <w:rFonts w:ascii="Arial" w:hAnsi="Arial" w:cs="Arial"/>
          <w:sz w:val="23"/>
          <w:szCs w:val="23"/>
        </w:rPr>
        <w:t xml:space="preserve">                                           </w:t>
      </w:r>
      <w:r>
        <w:rPr>
          <w:rFonts w:ascii="Arial" w:hAnsi="Arial" w:cs="Arial"/>
          <w:sz w:val="23"/>
          <w:szCs w:val="23"/>
        </w:rPr>
        <w:t>Olga Nayeli Delgadillo Olvera</w:t>
      </w:r>
    </w:p>
    <w:p w14:paraId="3CC0B83E" w14:textId="77777777" w:rsidR="00BF05EA" w:rsidRPr="00176C41" w:rsidRDefault="00BF05EA" w:rsidP="00BF05EA">
      <w:pPr>
        <w:rPr>
          <w:rFonts w:ascii="Arial" w:hAnsi="Arial" w:cs="Arial"/>
          <w:sz w:val="23"/>
          <w:szCs w:val="23"/>
        </w:rPr>
      </w:pPr>
      <w:r>
        <w:rPr>
          <w:rFonts w:ascii="Arial" w:hAnsi="Arial" w:cs="Arial"/>
          <w:sz w:val="23"/>
          <w:szCs w:val="23"/>
        </w:rPr>
        <w:t xml:space="preserve">       Vocal Titular                                                                               Vocal Suplente </w:t>
      </w:r>
    </w:p>
    <w:p w14:paraId="48690414" w14:textId="77777777" w:rsidR="00BF05EA" w:rsidRDefault="00BF05EA" w:rsidP="00BF05EA">
      <w:pPr>
        <w:rPr>
          <w:rFonts w:ascii="Arial" w:hAnsi="Arial" w:cs="Arial"/>
          <w:sz w:val="23"/>
          <w:szCs w:val="23"/>
        </w:rPr>
      </w:pPr>
      <w:r w:rsidRPr="00176C41">
        <w:rPr>
          <w:rFonts w:ascii="Arial" w:hAnsi="Arial" w:cs="Arial"/>
          <w:sz w:val="23"/>
          <w:szCs w:val="23"/>
        </w:rPr>
        <w:t xml:space="preserve">        </w:t>
      </w:r>
      <w:r>
        <w:rPr>
          <w:rFonts w:ascii="Arial" w:hAnsi="Arial" w:cs="Arial"/>
          <w:sz w:val="23"/>
          <w:szCs w:val="23"/>
        </w:rPr>
        <w:t xml:space="preserve"> </w:t>
      </w:r>
      <w:r w:rsidRPr="00176C41">
        <w:rPr>
          <w:rFonts w:ascii="Arial" w:hAnsi="Arial" w:cs="Arial"/>
          <w:sz w:val="23"/>
          <w:szCs w:val="23"/>
        </w:rPr>
        <w:t xml:space="preserve">   </w:t>
      </w:r>
      <w:r>
        <w:rPr>
          <w:rFonts w:ascii="Arial" w:hAnsi="Arial" w:cs="Arial"/>
          <w:sz w:val="23"/>
          <w:szCs w:val="23"/>
        </w:rPr>
        <w:t xml:space="preserve">                                  </w:t>
      </w:r>
    </w:p>
    <w:p w14:paraId="7FCE6022" w14:textId="77777777" w:rsidR="00BF05EA" w:rsidRDefault="00BF05EA" w:rsidP="00BF05EA">
      <w:pPr>
        <w:jc w:val="center"/>
        <w:rPr>
          <w:rFonts w:ascii="Arial" w:hAnsi="Arial" w:cs="Arial"/>
          <w:sz w:val="23"/>
          <w:szCs w:val="23"/>
        </w:rPr>
      </w:pPr>
      <w:r>
        <w:rPr>
          <w:rFonts w:ascii="Arial" w:hAnsi="Arial" w:cs="Arial"/>
          <w:sz w:val="23"/>
          <w:szCs w:val="23"/>
        </w:rPr>
        <w:t>Dirección de Vinculación</w:t>
      </w:r>
    </w:p>
    <w:p w14:paraId="2B4AF5A2" w14:textId="77777777" w:rsidR="00BF05EA" w:rsidRPr="00176C41" w:rsidRDefault="00BF05EA" w:rsidP="00BF05EA">
      <w:pPr>
        <w:rPr>
          <w:rFonts w:ascii="Arial" w:hAnsi="Arial" w:cs="Arial"/>
          <w:sz w:val="23"/>
          <w:szCs w:val="23"/>
        </w:rPr>
      </w:pPr>
    </w:p>
    <w:p w14:paraId="75BE164C" w14:textId="77777777" w:rsidR="00BF05EA" w:rsidRDefault="00BF05EA" w:rsidP="00BF05EA">
      <w:pPr>
        <w:rPr>
          <w:rFonts w:ascii="Arial" w:hAnsi="Arial" w:cs="Arial"/>
          <w:sz w:val="23"/>
          <w:szCs w:val="23"/>
        </w:rPr>
      </w:pPr>
    </w:p>
    <w:p w14:paraId="186A68A2" w14:textId="77777777" w:rsidR="00BF05EA" w:rsidRDefault="00BF05EA" w:rsidP="00BF05EA">
      <w:pPr>
        <w:rPr>
          <w:rFonts w:ascii="Arial" w:hAnsi="Arial" w:cs="Arial"/>
          <w:sz w:val="23"/>
          <w:szCs w:val="23"/>
        </w:rPr>
      </w:pPr>
      <w:r>
        <w:rPr>
          <w:rFonts w:ascii="Arial" w:hAnsi="Arial" w:cs="Arial"/>
          <w:sz w:val="23"/>
          <w:szCs w:val="23"/>
        </w:rPr>
        <w:t>__________________________                                    _________________________</w:t>
      </w:r>
    </w:p>
    <w:p w14:paraId="453CCE9E" w14:textId="77777777" w:rsidR="00BF05EA" w:rsidRDefault="00BF05EA" w:rsidP="00BF05EA">
      <w:pPr>
        <w:rPr>
          <w:rFonts w:ascii="Arial" w:hAnsi="Arial" w:cs="Arial"/>
          <w:sz w:val="23"/>
          <w:szCs w:val="23"/>
        </w:rPr>
      </w:pPr>
      <w:r>
        <w:rPr>
          <w:rFonts w:ascii="Arial" w:hAnsi="Arial" w:cs="Arial"/>
          <w:sz w:val="23"/>
          <w:szCs w:val="23"/>
        </w:rPr>
        <w:t xml:space="preserve">Rafael Gallegos Zepeda  </w:t>
      </w:r>
      <w:r w:rsidRPr="00176C41">
        <w:rPr>
          <w:rFonts w:ascii="Arial" w:hAnsi="Arial" w:cs="Arial"/>
          <w:sz w:val="23"/>
          <w:szCs w:val="23"/>
        </w:rPr>
        <w:t xml:space="preserve">                                        </w:t>
      </w:r>
      <w:r>
        <w:rPr>
          <w:rFonts w:ascii="Arial" w:hAnsi="Arial" w:cs="Arial"/>
          <w:sz w:val="23"/>
          <w:szCs w:val="23"/>
        </w:rPr>
        <w:t xml:space="preserve">          Denia Lorena Farías Polino </w:t>
      </w:r>
    </w:p>
    <w:p w14:paraId="48CF4CFA" w14:textId="77777777" w:rsidR="00BF05EA" w:rsidRPr="00176C41" w:rsidRDefault="00BF05EA" w:rsidP="00BF05EA">
      <w:pPr>
        <w:rPr>
          <w:rFonts w:ascii="Arial" w:hAnsi="Arial" w:cs="Arial"/>
          <w:sz w:val="23"/>
          <w:szCs w:val="23"/>
        </w:rPr>
      </w:pPr>
      <w:r>
        <w:rPr>
          <w:rFonts w:ascii="Arial" w:hAnsi="Arial" w:cs="Arial"/>
          <w:sz w:val="23"/>
          <w:szCs w:val="23"/>
        </w:rPr>
        <w:t xml:space="preserve">         Vocal Titular                                                                         Vocal Suplente</w:t>
      </w:r>
    </w:p>
    <w:p w14:paraId="53C8FAE5" w14:textId="77777777" w:rsidR="00BF05EA" w:rsidRPr="00176C41" w:rsidRDefault="00BF05EA" w:rsidP="00BF05EA">
      <w:pPr>
        <w:rPr>
          <w:rFonts w:ascii="Arial" w:hAnsi="Arial" w:cs="Arial"/>
          <w:sz w:val="23"/>
          <w:szCs w:val="23"/>
        </w:rPr>
      </w:pPr>
    </w:p>
    <w:p w14:paraId="604E087E" w14:textId="77777777" w:rsidR="00BF05EA" w:rsidRDefault="00BF05EA" w:rsidP="00BF05EA">
      <w:pPr>
        <w:rPr>
          <w:rFonts w:ascii="Arial" w:hAnsi="Arial" w:cs="Arial"/>
          <w:sz w:val="23"/>
          <w:szCs w:val="23"/>
        </w:rPr>
      </w:pPr>
      <w:r w:rsidRPr="00176C41">
        <w:rPr>
          <w:rFonts w:ascii="Arial" w:hAnsi="Arial" w:cs="Arial"/>
          <w:sz w:val="23"/>
          <w:szCs w:val="23"/>
        </w:rPr>
        <w:t xml:space="preserve">              </w:t>
      </w:r>
    </w:p>
    <w:p w14:paraId="2CA8B9CB" w14:textId="77777777" w:rsidR="00BF05EA" w:rsidRDefault="00BF05EA" w:rsidP="00BF05EA">
      <w:pPr>
        <w:jc w:val="center"/>
        <w:rPr>
          <w:rFonts w:ascii="Arial" w:hAnsi="Arial" w:cs="Arial"/>
          <w:sz w:val="23"/>
          <w:szCs w:val="23"/>
        </w:rPr>
      </w:pP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r>
      <w:r>
        <w:rPr>
          <w:rFonts w:ascii="Arial" w:hAnsi="Arial" w:cs="Arial"/>
          <w:sz w:val="23"/>
          <w:szCs w:val="23"/>
        </w:rPr>
        <w:softHyphen/>
        <w:t>_____________________________</w:t>
      </w:r>
    </w:p>
    <w:p w14:paraId="5FEC696D" w14:textId="77777777" w:rsidR="00BF05EA" w:rsidRPr="00176C41" w:rsidRDefault="00BF05EA" w:rsidP="00BF05EA">
      <w:pPr>
        <w:jc w:val="center"/>
        <w:rPr>
          <w:rFonts w:ascii="Arial" w:hAnsi="Arial" w:cs="Arial"/>
          <w:sz w:val="23"/>
          <w:szCs w:val="23"/>
        </w:rPr>
      </w:pPr>
      <w:r>
        <w:rPr>
          <w:rFonts w:ascii="Arial" w:hAnsi="Arial" w:cs="Arial"/>
          <w:sz w:val="23"/>
          <w:szCs w:val="23"/>
        </w:rPr>
        <w:t>Mirna Mildred Romero Hernández</w:t>
      </w:r>
    </w:p>
    <w:p w14:paraId="0B955BC8" w14:textId="77777777" w:rsidR="00BF05EA" w:rsidRPr="00176C41" w:rsidRDefault="00BF05EA" w:rsidP="00BF05EA">
      <w:pPr>
        <w:jc w:val="center"/>
        <w:rPr>
          <w:rFonts w:ascii="Arial" w:hAnsi="Arial" w:cs="Arial"/>
          <w:sz w:val="23"/>
          <w:szCs w:val="23"/>
        </w:rPr>
      </w:pPr>
      <w:r w:rsidRPr="00176C41">
        <w:rPr>
          <w:rFonts w:ascii="Arial" w:hAnsi="Arial" w:cs="Arial"/>
          <w:sz w:val="23"/>
          <w:szCs w:val="23"/>
        </w:rPr>
        <w:t>Secretario Ejecutivo</w:t>
      </w:r>
    </w:p>
    <w:p w14:paraId="7BEED1AF" w14:textId="77777777" w:rsidR="00BF05EA" w:rsidRPr="00AF3C60" w:rsidRDefault="00BF05EA" w:rsidP="00BF05EA">
      <w:pPr>
        <w:jc w:val="center"/>
        <w:rPr>
          <w:rFonts w:ascii="Arial" w:hAnsi="Arial" w:cs="Arial"/>
          <w:sz w:val="23"/>
          <w:szCs w:val="23"/>
        </w:rPr>
      </w:pPr>
    </w:p>
    <w:p w14:paraId="13EF1219" w14:textId="77777777" w:rsidR="00367FDA" w:rsidRPr="00BF05EA" w:rsidRDefault="00367FDA" w:rsidP="00BF05EA">
      <w:pPr>
        <w:jc w:val="center"/>
        <w:rPr>
          <w:rFonts w:ascii="Arial" w:hAnsi="Arial" w:cs="Arial"/>
          <w:sz w:val="23"/>
          <w:szCs w:val="23"/>
        </w:rPr>
      </w:pPr>
    </w:p>
    <w:sectPr w:rsidR="00367FDA" w:rsidRPr="00BF05EA" w:rsidSect="00053765">
      <w:headerReference w:type="default" r:id="rId7"/>
      <w:footerReference w:type="default" r:id="rId8"/>
      <w:pgSz w:w="12240" w:h="15840"/>
      <w:pgMar w:top="2674" w:right="1701" w:bottom="1417" w:left="1701" w:header="708" w:footer="1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7206D" w14:textId="77777777" w:rsidR="00896420" w:rsidRDefault="00896420" w:rsidP="006A5222">
      <w:r>
        <w:separator/>
      </w:r>
    </w:p>
  </w:endnote>
  <w:endnote w:type="continuationSeparator" w:id="0">
    <w:p w14:paraId="1B593607" w14:textId="77777777" w:rsidR="00896420" w:rsidRDefault="00896420" w:rsidP="006A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rPr>
      <w:id w:val="1811277775"/>
      <w:docPartObj>
        <w:docPartGallery w:val="Page Numbers (Bottom of Page)"/>
        <w:docPartUnique/>
      </w:docPartObj>
    </w:sdtPr>
    <w:sdtEndPr>
      <w:rPr>
        <w:sz w:val="16"/>
        <w:szCs w:val="16"/>
      </w:rPr>
    </w:sdtEndPr>
    <w:sdtContent>
      <w:p w14:paraId="30B7A16B" w14:textId="77777777" w:rsidR="00FE73F5" w:rsidRPr="00D37159" w:rsidRDefault="00FE73F5" w:rsidP="00D37159">
        <w:pPr>
          <w:pStyle w:val="Piedepgina"/>
          <w:jc w:val="right"/>
          <w:rPr>
            <w:rFonts w:ascii="Arial" w:hAnsi="Arial" w:cs="Arial"/>
            <w:b/>
            <w:sz w:val="16"/>
            <w:szCs w:val="16"/>
          </w:rPr>
        </w:pPr>
        <w:r w:rsidRPr="00D37159">
          <w:rPr>
            <w:rFonts w:ascii="Arial" w:hAnsi="Arial" w:cs="Arial"/>
            <w:b/>
            <w:sz w:val="16"/>
            <w:szCs w:val="16"/>
          </w:rPr>
          <w:fldChar w:fldCharType="begin"/>
        </w:r>
        <w:r w:rsidRPr="00D37159">
          <w:rPr>
            <w:rFonts w:ascii="Arial" w:hAnsi="Arial" w:cs="Arial"/>
            <w:b/>
            <w:sz w:val="16"/>
            <w:szCs w:val="16"/>
          </w:rPr>
          <w:instrText>PAGE   \* MERGEFORMAT</w:instrText>
        </w:r>
        <w:r w:rsidRPr="00D37159">
          <w:rPr>
            <w:rFonts w:ascii="Arial" w:hAnsi="Arial" w:cs="Arial"/>
            <w:b/>
            <w:sz w:val="16"/>
            <w:szCs w:val="16"/>
          </w:rPr>
          <w:fldChar w:fldCharType="separate"/>
        </w:r>
        <w:r w:rsidR="004202A3" w:rsidRPr="004202A3">
          <w:rPr>
            <w:rFonts w:ascii="Arial" w:hAnsi="Arial" w:cs="Arial"/>
            <w:b/>
            <w:noProof/>
            <w:sz w:val="16"/>
            <w:szCs w:val="16"/>
            <w:lang w:val="es-ES"/>
          </w:rPr>
          <w:t>1</w:t>
        </w:r>
        <w:r w:rsidRPr="00D37159">
          <w:rPr>
            <w:rFonts w:ascii="Arial" w:hAnsi="Arial" w:cs="Arial"/>
            <w:b/>
            <w:sz w:val="16"/>
            <w:szCs w:val="16"/>
          </w:rPr>
          <w:fldChar w:fldCharType="end"/>
        </w:r>
      </w:p>
    </w:sdtContent>
  </w:sdt>
  <w:p w14:paraId="0FB86662" w14:textId="77777777" w:rsidR="00FE73F5" w:rsidRDefault="00FE73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5D160" w14:textId="77777777" w:rsidR="00896420" w:rsidRDefault="00896420" w:rsidP="006A5222">
      <w:r>
        <w:separator/>
      </w:r>
    </w:p>
  </w:footnote>
  <w:footnote w:type="continuationSeparator" w:id="0">
    <w:p w14:paraId="4EA85A49" w14:textId="77777777" w:rsidR="00896420" w:rsidRDefault="00896420" w:rsidP="006A5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22156" w14:textId="77777777" w:rsidR="00FE73F5" w:rsidRDefault="00FE73F5">
    <w:pPr>
      <w:pStyle w:val="Encabezado"/>
    </w:pPr>
    <w:r w:rsidRPr="00F52350">
      <w:rPr>
        <w:noProof/>
        <w:lang w:eastAsia="es-MX"/>
      </w:rPr>
      <w:drawing>
        <wp:inline distT="0" distB="0" distL="0" distR="0" wp14:anchorId="40172C34" wp14:editId="54078C20">
          <wp:extent cx="1171575" cy="819150"/>
          <wp:effectExtent l="0" t="0" r="9525" b="0"/>
          <wp:docPr id="8" name="Imagen 8" descr="C:\Users\jose.cervantez\Desktop\CONVOCATORIA EMPRESAS PRO INTEGRIDAD\contralorí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se.cervantez\Desktop\CONVOCATORIA EMPRESAS PRO INTEGRIDAD\contraloría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819150"/>
                  </a:xfrm>
                  <a:prstGeom prst="rect">
                    <a:avLst/>
                  </a:prstGeom>
                  <a:noFill/>
                  <a:ln>
                    <a:noFill/>
                  </a:ln>
                </pic:spPr>
              </pic:pic>
            </a:graphicData>
          </a:graphic>
        </wp:inline>
      </w:drawing>
    </w:r>
    <w:r>
      <w:t xml:space="preserve">                                                                                                          </w:t>
    </w:r>
    <w:r w:rsidRPr="00F52350">
      <w:rPr>
        <w:noProof/>
        <w:lang w:eastAsia="es-MX"/>
      </w:rPr>
      <w:drawing>
        <wp:inline distT="0" distB="0" distL="0" distR="0" wp14:anchorId="40977B2C" wp14:editId="0E5D0EC5">
          <wp:extent cx="952500" cy="742950"/>
          <wp:effectExtent l="0" t="0" r="0" b="0"/>
          <wp:docPr id="13" name="Imagen 13" descr="C:\Users\jose.cervantez\Desktop\CONVOCATORIA EMPRESAS PRO INTEGRIDAD\gobierno de jalisc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se.cervantez\Desktop\CONVOCATORIA EMPRESAS PRO INTEGRIDAD\gobierno de jalisco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742950"/>
                  </a:xfrm>
                  <a:prstGeom prst="rect">
                    <a:avLst/>
                  </a:prstGeom>
                  <a:noFill/>
                  <a:ln>
                    <a:noFill/>
                  </a:ln>
                </pic:spPr>
              </pic:pic>
            </a:graphicData>
          </a:graphic>
        </wp:inline>
      </w:drawing>
    </w:r>
  </w:p>
  <w:p w14:paraId="2E45AE65" w14:textId="77777777" w:rsidR="00FE73F5" w:rsidRDefault="00FE73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A"/>
    <w:multiLevelType w:val="singleLevel"/>
    <w:tmpl w:val="06A8A7CC"/>
    <w:name w:val="WW8Num58"/>
    <w:lvl w:ilvl="0">
      <w:start w:val="1"/>
      <w:numFmt w:val="upperRoman"/>
      <w:lvlText w:val="%1."/>
      <w:lvlJc w:val="left"/>
      <w:pPr>
        <w:tabs>
          <w:tab w:val="num" w:pos="0"/>
        </w:tabs>
        <w:ind w:left="1428" w:hanging="720"/>
      </w:pPr>
      <w:rPr>
        <w:rFonts w:ascii="Arial" w:hAnsi="Arial" w:cs="Arial" w:hint="default"/>
      </w:rPr>
    </w:lvl>
  </w:abstractNum>
  <w:abstractNum w:abstractNumId="1" w15:restartNumberingAfterBreak="0">
    <w:nsid w:val="0B5A2C95"/>
    <w:multiLevelType w:val="hybridMultilevel"/>
    <w:tmpl w:val="CF7ECD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AB7AD1"/>
    <w:multiLevelType w:val="hybridMultilevel"/>
    <w:tmpl w:val="483C8C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F94EEB"/>
    <w:multiLevelType w:val="hybridMultilevel"/>
    <w:tmpl w:val="FAFE7918"/>
    <w:lvl w:ilvl="0" w:tplc="18FCBB42">
      <w:start w:val="1"/>
      <w:numFmt w:val="upperRoman"/>
      <w:lvlText w:val="%1."/>
      <w:lvlJc w:val="left"/>
      <w:pPr>
        <w:ind w:left="1080" w:hanging="720"/>
      </w:pPr>
      <w:rPr>
        <w:rFonts w:hint="default"/>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6203D0"/>
    <w:multiLevelType w:val="singleLevel"/>
    <w:tmpl w:val="06A8A7CC"/>
    <w:lvl w:ilvl="0">
      <w:start w:val="1"/>
      <w:numFmt w:val="upperRoman"/>
      <w:lvlText w:val="%1."/>
      <w:lvlJc w:val="left"/>
      <w:pPr>
        <w:tabs>
          <w:tab w:val="num" w:pos="0"/>
        </w:tabs>
        <w:ind w:left="1428" w:hanging="720"/>
      </w:pPr>
      <w:rPr>
        <w:rFonts w:ascii="Arial" w:hAnsi="Arial" w:cs="Arial" w:hint="default"/>
      </w:rPr>
    </w:lvl>
  </w:abstractNum>
  <w:abstractNum w:abstractNumId="5" w15:restartNumberingAfterBreak="0">
    <w:nsid w:val="1EAC53F0"/>
    <w:multiLevelType w:val="hybridMultilevel"/>
    <w:tmpl w:val="1E2A94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112DD5"/>
    <w:multiLevelType w:val="hybridMultilevel"/>
    <w:tmpl w:val="3D182E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44D1DCD"/>
    <w:multiLevelType w:val="hybridMultilevel"/>
    <w:tmpl w:val="10665DDA"/>
    <w:lvl w:ilvl="0" w:tplc="05B41A26">
      <w:start w:val="1"/>
      <w:numFmt w:val="decimal"/>
      <w:lvlText w:val="%1."/>
      <w:lvlJc w:val="left"/>
      <w:pPr>
        <w:ind w:left="735" w:hanging="375"/>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BD75B6"/>
    <w:multiLevelType w:val="hybridMultilevel"/>
    <w:tmpl w:val="C2E66B24"/>
    <w:lvl w:ilvl="0" w:tplc="DFC2D61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9E1E23"/>
    <w:multiLevelType w:val="hybridMultilevel"/>
    <w:tmpl w:val="A386EF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7E2060D"/>
    <w:multiLevelType w:val="hybridMultilevel"/>
    <w:tmpl w:val="460E0616"/>
    <w:lvl w:ilvl="0" w:tplc="08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3B6C5C"/>
    <w:multiLevelType w:val="hybridMultilevel"/>
    <w:tmpl w:val="23F250DA"/>
    <w:lvl w:ilvl="0" w:tplc="8DBAA4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45001FF"/>
    <w:multiLevelType w:val="hybridMultilevel"/>
    <w:tmpl w:val="A4FE355C"/>
    <w:lvl w:ilvl="0" w:tplc="8A8246F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8CF6D41"/>
    <w:multiLevelType w:val="hybridMultilevel"/>
    <w:tmpl w:val="F0F4856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BA268A"/>
    <w:multiLevelType w:val="hybridMultilevel"/>
    <w:tmpl w:val="460E0616"/>
    <w:lvl w:ilvl="0" w:tplc="080A000F">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8757E8"/>
    <w:multiLevelType w:val="hybridMultilevel"/>
    <w:tmpl w:val="E35255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BAA3F65"/>
    <w:multiLevelType w:val="hybridMultilevel"/>
    <w:tmpl w:val="324034D6"/>
    <w:lvl w:ilvl="0" w:tplc="986E5D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081F7F"/>
    <w:multiLevelType w:val="hybridMultilevel"/>
    <w:tmpl w:val="1428C4E6"/>
    <w:lvl w:ilvl="0" w:tplc="2BACC45C">
      <w:start w:val="1"/>
      <w:numFmt w:val="decimal"/>
      <w:lvlText w:val="%1."/>
      <w:lvlJc w:val="left"/>
      <w:pPr>
        <w:ind w:left="735" w:hanging="375"/>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8287BAC"/>
    <w:multiLevelType w:val="hybridMultilevel"/>
    <w:tmpl w:val="FE8854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CD25EA3"/>
    <w:multiLevelType w:val="hybridMultilevel"/>
    <w:tmpl w:val="849827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9"/>
  </w:num>
  <w:num w:numId="3">
    <w:abstractNumId w:val="11"/>
  </w:num>
  <w:num w:numId="4">
    <w:abstractNumId w:val="16"/>
  </w:num>
  <w:num w:numId="5">
    <w:abstractNumId w:val="6"/>
  </w:num>
  <w:num w:numId="6">
    <w:abstractNumId w:val="0"/>
  </w:num>
  <w:num w:numId="7">
    <w:abstractNumId w:val="4"/>
  </w:num>
  <w:num w:numId="8">
    <w:abstractNumId w:val="12"/>
  </w:num>
  <w:num w:numId="9">
    <w:abstractNumId w:val="10"/>
  </w:num>
  <w:num w:numId="10">
    <w:abstractNumId w:val="3"/>
  </w:num>
  <w:num w:numId="11">
    <w:abstractNumId w:val="8"/>
  </w:num>
  <w:num w:numId="12">
    <w:abstractNumId w:val="18"/>
  </w:num>
  <w:num w:numId="13">
    <w:abstractNumId w:val="2"/>
  </w:num>
  <w:num w:numId="14">
    <w:abstractNumId w:val="17"/>
  </w:num>
  <w:num w:numId="15">
    <w:abstractNumId w:val="7"/>
  </w:num>
  <w:num w:numId="16">
    <w:abstractNumId w:val="13"/>
  </w:num>
  <w:num w:numId="17">
    <w:abstractNumId w:val="19"/>
  </w:num>
  <w:num w:numId="18">
    <w:abstractNumId w:val="5"/>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F94"/>
    <w:rsid w:val="00006926"/>
    <w:rsid w:val="00012F4B"/>
    <w:rsid w:val="00032C16"/>
    <w:rsid w:val="00041DF4"/>
    <w:rsid w:val="000451F5"/>
    <w:rsid w:val="000465CA"/>
    <w:rsid w:val="00051F4E"/>
    <w:rsid w:val="0005212F"/>
    <w:rsid w:val="00053765"/>
    <w:rsid w:val="000546C0"/>
    <w:rsid w:val="00056379"/>
    <w:rsid w:val="000601AF"/>
    <w:rsid w:val="000660EE"/>
    <w:rsid w:val="00084508"/>
    <w:rsid w:val="00090E3B"/>
    <w:rsid w:val="00091A9A"/>
    <w:rsid w:val="00091ABD"/>
    <w:rsid w:val="00096C48"/>
    <w:rsid w:val="00096DB9"/>
    <w:rsid w:val="00097D57"/>
    <w:rsid w:val="000A46EB"/>
    <w:rsid w:val="000B0AF1"/>
    <w:rsid w:val="000B0D8C"/>
    <w:rsid w:val="000B1B8E"/>
    <w:rsid w:val="000B466D"/>
    <w:rsid w:val="000C5369"/>
    <w:rsid w:val="000C55AE"/>
    <w:rsid w:val="000C79D0"/>
    <w:rsid w:val="000D2D78"/>
    <w:rsid w:val="000D6EEA"/>
    <w:rsid w:val="000D7476"/>
    <w:rsid w:val="000E477B"/>
    <w:rsid w:val="000E4E97"/>
    <w:rsid w:val="000E7A4A"/>
    <w:rsid w:val="000F3FAE"/>
    <w:rsid w:val="0010409C"/>
    <w:rsid w:val="0011010F"/>
    <w:rsid w:val="00117637"/>
    <w:rsid w:val="001250FE"/>
    <w:rsid w:val="00141171"/>
    <w:rsid w:val="00142B94"/>
    <w:rsid w:val="001470DE"/>
    <w:rsid w:val="00150C25"/>
    <w:rsid w:val="00162D5C"/>
    <w:rsid w:val="00165634"/>
    <w:rsid w:val="00180E2C"/>
    <w:rsid w:val="00192CD4"/>
    <w:rsid w:val="001961A9"/>
    <w:rsid w:val="001A3D23"/>
    <w:rsid w:val="001A4D58"/>
    <w:rsid w:val="001A7B29"/>
    <w:rsid w:val="001B0211"/>
    <w:rsid w:val="001B62F9"/>
    <w:rsid w:val="001B798B"/>
    <w:rsid w:val="001C0A52"/>
    <w:rsid w:val="001C39B8"/>
    <w:rsid w:val="001C4E15"/>
    <w:rsid w:val="001D4C1F"/>
    <w:rsid w:val="001E455B"/>
    <w:rsid w:val="001E72C3"/>
    <w:rsid w:val="001F0057"/>
    <w:rsid w:val="001F307B"/>
    <w:rsid w:val="00201451"/>
    <w:rsid w:val="002107D6"/>
    <w:rsid w:val="0021398E"/>
    <w:rsid w:val="002177E5"/>
    <w:rsid w:val="00220671"/>
    <w:rsid w:val="00222D42"/>
    <w:rsid w:val="002259E3"/>
    <w:rsid w:val="00240257"/>
    <w:rsid w:val="00244BA8"/>
    <w:rsid w:val="00254287"/>
    <w:rsid w:val="00266A4E"/>
    <w:rsid w:val="0027062B"/>
    <w:rsid w:val="002777B9"/>
    <w:rsid w:val="00277A59"/>
    <w:rsid w:val="00280D73"/>
    <w:rsid w:val="00281148"/>
    <w:rsid w:val="0028188D"/>
    <w:rsid w:val="00285C24"/>
    <w:rsid w:val="0028600A"/>
    <w:rsid w:val="0029569D"/>
    <w:rsid w:val="00297392"/>
    <w:rsid w:val="002A0250"/>
    <w:rsid w:val="002A4F21"/>
    <w:rsid w:val="002A6558"/>
    <w:rsid w:val="002A6741"/>
    <w:rsid w:val="002A688A"/>
    <w:rsid w:val="002B2772"/>
    <w:rsid w:val="002D370C"/>
    <w:rsid w:val="002D4C13"/>
    <w:rsid w:val="002D6182"/>
    <w:rsid w:val="002F0A2A"/>
    <w:rsid w:val="002F2714"/>
    <w:rsid w:val="002F3ACF"/>
    <w:rsid w:val="003034CD"/>
    <w:rsid w:val="00303B89"/>
    <w:rsid w:val="00304F81"/>
    <w:rsid w:val="0030564E"/>
    <w:rsid w:val="003074AC"/>
    <w:rsid w:val="003158F1"/>
    <w:rsid w:val="00315933"/>
    <w:rsid w:val="00317BAD"/>
    <w:rsid w:val="003211F0"/>
    <w:rsid w:val="00330942"/>
    <w:rsid w:val="00332347"/>
    <w:rsid w:val="00340BB7"/>
    <w:rsid w:val="00341B79"/>
    <w:rsid w:val="00367FDA"/>
    <w:rsid w:val="00372B71"/>
    <w:rsid w:val="00383F28"/>
    <w:rsid w:val="003853C0"/>
    <w:rsid w:val="003968C7"/>
    <w:rsid w:val="003A0CE4"/>
    <w:rsid w:val="003A13C2"/>
    <w:rsid w:val="003A4B5E"/>
    <w:rsid w:val="003B1986"/>
    <w:rsid w:val="003B1C26"/>
    <w:rsid w:val="003B6D25"/>
    <w:rsid w:val="003B794B"/>
    <w:rsid w:val="003C1F96"/>
    <w:rsid w:val="003C2793"/>
    <w:rsid w:val="003D1D9D"/>
    <w:rsid w:val="003D518F"/>
    <w:rsid w:val="003D7025"/>
    <w:rsid w:val="003F1C5F"/>
    <w:rsid w:val="003F20EA"/>
    <w:rsid w:val="003F4344"/>
    <w:rsid w:val="004025AE"/>
    <w:rsid w:val="00403712"/>
    <w:rsid w:val="004202A3"/>
    <w:rsid w:val="00424996"/>
    <w:rsid w:val="00425DFC"/>
    <w:rsid w:val="0042771A"/>
    <w:rsid w:val="0043392E"/>
    <w:rsid w:val="004343D1"/>
    <w:rsid w:val="00435C24"/>
    <w:rsid w:val="00435DA8"/>
    <w:rsid w:val="00436399"/>
    <w:rsid w:val="00441CFB"/>
    <w:rsid w:val="0045605B"/>
    <w:rsid w:val="0046278B"/>
    <w:rsid w:val="00473496"/>
    <w:rsid w:val="004807E4"/>
    <w:rsid w:val="004848F5"/>
    <w:rsid w:val="004900F4"/>
    <w:rsid w:val="00497D02"/>
    <w:rsid w:val="004A6063"/>
    <w:rsid w:val="004A6EE5"/>
    <w:rsid w:val="004B2600"/>
    <w:rsid w:val="004B2C49"/>
    <w:rsid w:val="004B70D8"/>
    <w:rsid w:val="004B7B4E"/>
    <w:rsid w:val="004D39D4"/>
    <w:rsid w:val="004D3CC8"/>
    <w:rsid w:val="004D7143"/>
    <w:rsid w:val="004F40DD"/>
    <w:rsid w:val="00532CE7"/>
    <w:rsid w:val="00541573"/>
    <w:rsid w:val="005520BF"/>
    <w:rsid w:val="0055716C"/>
    <w:rsid w:val="005717FA"/>
    <w:rsid w:val="00593F01"/>
    <w:rsid w:val="0059444B"/>
    <w:rsid w:val="00597BB3"/>
    <w:rsid w:val="005A33E8"/>
    <w:rsid w:val="005A5E28"/>
    <w:rsid w:val="005A66E0"/>
    <w:rsid w:val="005A79B6"/>
    <w:rsid w:val="005B0466"/>
    <w:rsid w:val="005C3A04"/>
    <w:rsid w:val="005C4C4E"/>
    <w:rsid w:val="005D1E99"/>
    <w:rsid w:val="005D6393"/>
    <w:rsid w:val="006008CC"/>
    <w:rsid w:val="00606310"/>
    <w:rsid w:val="00612706"/>
    <w:rsid w:val="00623A08"/>
    <w:rsid w:val="00624050"/>
    <w:rsid w:val="006307AB"/>
    <w:rsid w:val="00631AD7"/>
    <w:rsid w:val="00632484"/>
    <w:rsid w:val="006343C9"/>
    <w:rsid w:val="00642486"/>
    <w:rsid w:val="0064635C"/>
    <w:rsid w:val="00660209"/>
    <w:rsid w:val="00660A0D"/>
    <w:rsid w:val="006641D8"/>
    <w:rsid w:val="00670FAC"/>
    <w:rsid w:val="00672C79"/>
    <w:rsid w:val="00673AB0"/>
    <w:rsid w:val="006748B1"/>
    <w:rsid w:val="0068160F"/>
    <w:rsid w:val="00685618"/>
    <w:rsid w:val="0069054F"/>
    <w:rsid w:val="006912ED"/>
    <w:rsid w:val="006925D7"/>
    <w:rsid w:val="006939E6"/>
    <w:rsid w:val="006942B2"/>
    <w:rsid w:val="00696D6E"/>
    <w:rsid w:val="006A0CFD"/>
    <w:rsid w:val="006A1EA1"/>
    <w:rsid w:val="006A35D9"/>
    <w:rsid w:val="006A5222"/>
    <w:rsid w:val="006B48E2"/>
    <w:rsid w:val="006B4AB1"/>
    <w:rsid w:val="006B4C12"/>
    <w:rsid w:val="006B4F44"/>
    <w:rsid w:val="006B6D69"/>
    <w:rsid w:val="006D4D3E"/>
    <w:rsid w:val="006E0158"/>
    <w:rsid w:val="006E3E37"/>
    <w:rsid w:val="006F31AC"/>
    <w:rsid w:val="0070386E"/>
    <w:rsid w:val="00703ACE"/>
    <w:rsid w:val="00714DDD"/>
    <w:rsid w:val="00720806"/>
    <w:rsid w:val="0072223F"/>
    <w:rsid w:val="00726D1D"/>
    <w:rsid w:val="0073731B"/>
    <w:rsid w:val="007477F9"/>
    <w:rsid w:val="00751CC9"/>
    <w:rsid w:val="00762D46"/>
    <w:rsid w:val="007634E9"/>
    <w:rsid w:val="00766875"/>
    <w:rsid w:val="00774EB6"/>
    <w:rsid w:val="00777BED"/>
    <w:rsid w:val="007824ED"/>
    <w:rsid w:val="00782FFC"/>
    <w:rsid w:val="00783F4E"/>
    <w:rsid w:val="007856B4"/>
    <w:rsid w:val="00786FEB"/>
    <w:rsid w:val="0079174A"/>
    <w:rsid w:val="007951EB"/>
    <w:rsid w:val="0079534C"/>
    <w:rsid w:val="0079567F"/>
    <w:rsid w:val="007A1C4E"/>
    <w:rsid w:val="007A675B"/>
    <w:rsid w:val="007A78DA"/>
    <w:rsid w:val="007A7DDA"/>
    <w:rsid w:val="007B0305"/>
    <w:rsid w:val="007B4741"/>
    <w:rsid w:val="007B5D87"/>
    <w:rsid w:val="007C2A6D"/>
    <w:rsid w:val="007C6B2B"/>
    <w:rsid w:val="007D1DF6"/>
    <w:rsid w:val="007E0276"/>
    <w:rsid w:val="007E5D82"/>
    <w:rsid w:val="007F5307"/>
    <w:rsid w:val="00807AC7"/>
    <w:rsid w:val="00812BFF"/>
    <w:rsid w:val="0082073A"/>
    <w:rsid w:val="00823A65"/>
    <w:rsid w:val="00825C91"/>
    <w:rsid w:val="00830711"/>
    <w:rsid w:val="00836B77"/>
    <w:rsid w:val="00850363"/>
    <w:rsid w:val="008803C8"/>
    <w:rsid w:val="00884D4D"/>
    <w:rsid w:val="00886D5C"/>
    <w:rsid w:val="00887A77"/>
    <w:rsid w:val="00887C81"/>
    <w:rsid w:val="00893185"/>
    <w:rsid w:val="00896420"/>
    <w:rsid w:val="008A17C9"/>
    <w:rsid w:val="008B2F61"/>
    <w:rsid w:val="008B397B"/>
    <w:rsid w:val="008B4413"/>
    <w:rsid w:val="008B6288"/>
    <w:rsid w:val="008B76B9"/>
    <w:rsid w:val="008C355A"/>
    <w:rsid w:val="008C54BD"/>
    <w:rsid w:val="008C5751"/>
    <w:rsid w:val="008C64EB"/>
    <w:rsid w:val="008D16A7"/>
    <w:rsid w:val="008F09A0"/>
    <w:rsid w:val="008F156D"/>
    <w:rsid w:val="008F5F18"/>
    <w:rsid w:val="00901CB3"/>
    <w:rsid w:val="00903513"/>
    <w:rsid w:val="0091535B"/>
    <w:rsid w:val="009154DB"/>
    <w:rsid w:val="009270A9"/>
    <w:rsid w:val="00940F80"/>
    <w:rsid w:val="009429BB"/>
    <w:rsid w:val="00942D86"/>
    <w:rsid w:val="00943593"/>
    <w:rsid w:val="00943B5E"/>
    <w:rsid w:val="00945ABD"/>
    <w:rsid w:val="00950131"/>
    <w:rsid w:val="00952A8C"/>
    <w:rsid w:val="009563E6"/>
    <w:rsid w:val="00963822"/>
    <w:rsid w:val="009704B5"/>
    <w:rsid w:val="009751A0"/>
    <w:rsid w:val="00980081"/>
    <w:rsid w:val="0098686A"/>
    <w:rsid w:val="0099332B"/>
    <w:rsid w:val="009A64BA"/>
    <w:rsid w:val="009B1A4F"/>
    <w:rsid w:val="009B3691"/>
    <w:rsid w:val="009B5DE6"/>
    <w:rsid w:val="009C3B88"/>
    <w:rsid w:val="009C60E6"/>
    <w:rsid w:val="009D2DFA"/>
    <w:rsid w:val="009D61FC"/>
    <w:rsid w:val="009E5913"/>
    <w:rsid w:val="00A0168D"/>
    <w:rsid w:val="00A0431F"/>
    <w:rsid w:val="00A07BF1"/>
    <w:rsid w:val="00A108DA"/>
    <w:rsid w:val="00A13824"/>
    <w:rsid w:val="00A15529"/>
    <w:rsid w:val="00A372F6"/>
    <w:rsid w:val="00A3734A"/>
    <w:rsid w:val="00A374BA"/>
    <w:rsid w:val="00A40CFE"/>
    <w:rsid w:val="00A41CB2"/>
    <w:rsid w:val="00A66FEB"/>
    <w:rsid w:val="00A71ECC"/>
    <w:rsid w:val="00A75C9F"/>
    <w:rsid w:val="00A775ED"/>
    <w:rsid w:val="00A81AFC"/>
    <w:rsid w:val="00A867B4"/>
    <w:rsid w:val="00AA1CD9"/>
    <w:rsid w:val="00AC7516"/>
    <w:rsid w:val="00AD3861"/>
    <w:rsid w:val="00AD4D69"/>
    <w:rsid w:val="00AE1404"/>
    <w:rsid w:val="00AE2900"/>
    <w:rsid w:val="00AE6726"/>
    <w:rsid w:val="00AF149B"/>
    <w:rsid w:val="00AF18A2"/>
    <w:rsid w:val="00AF28D5"/>
    <w:rsid w:val="00AF31BE"/>
    <w:rsid w:val="00AF3708"/>
    <w:rsid w:val="00AF3C60"/>
    <w:rsid w:val="00AF3FD9"/>
    <w:rsid w:val="00AF5E5D"/>
    <w:rsid w:val="00AF6C9B"/>
    <w:rsid w:val="00B02C30"/>
    <w:rsid w:val="00B10ACE"/>
    <w:rsid w:val="00B1414A"/>
    <w:rsid w:val="00B1558F"/>
    <w:rsid w:val="00B156A6"/>
    <w:rsid w:val="00B22227"/>
    <w:rsid w:val="00B36011"/>
    <w:rsid w:val="00B36223"/>
    <w:rsid w:val="00B43934"/>
    <w:rsid w:val="00B46F19"/>
    <w:rsid w:val="00B55247"/>
    <w:rsid w:val="00B61650"/>
    <w:rsid w:val="00B952D2"/>
    <w:rsid w:val="00B95515"/>
    <w:rsid w:val="00BA5421"/>
    <w:rsid w:val="00BB39BC"/>
    <w:rsid w:val="00BB5EAA"/>
    <w:rsid w:val="00BC5E39"/>
    <w:rsid w:val="00BD209C"/>
    <w:rsid w:val="00BD4F6D"/>
    <w:rsid w:val="00BD62B8"/>
    <w:rsid w:val="00BD6E6C"/>
    <w:rsid w:val="00BE7BF9"/>
    <w:rsid w:val="00BF05EA"/>
    <w:rsid w:val="00C007A9"/>
    <w:rsid w:val="00C00915"/>
    <w:rsid w:val="00C01BB8"/>
    <w:rsid w:val="00C02B2C"/>
    <w:rsid w:val="00C03047"/>
    <w:rsid w:val="00C047FE"/>
    <w:rsid w:val="00C14B4C"/>
    <w:rsid w:val="00C212C5"/>
    <w:rsid w:val="00C414EB"/>
    <w:rsid w:val="00C4738F"/>
    <w:rsid w:val="00C47719"/>
    <w:rsid w:val="00C550F8"/>
    <w:rsid w:val="00C61234"/>
    <w:rsid w:val="00C614A3"/>
    <w:rsid w:val="00C62128"/>
    <w:rsid w:val="00C62733"/>
    <w:rsid w:val="00C636FD"/>
    <w:rsid w:val="00C75D4E"/>
    <w:rsid w:val="00C81B4D"/>
    <w:rsid w:val="00C8276E"/>
    <w:rsid w:val="00C87ADA"/>
    <w:rsid w:val="00C90230"/>
    <w:rsid w:val="00C96070"/>
    <w:rsid w:val="00C978B0"/>
    <w:rsid w:val="00CA1F0A"/>
    <w:rsid w:val="00CB2897"/>
    <w:rsid w:val="00CD5B96"/>
    <w:rsid w:val="00CE2F61"/>
    <w:rsid w:val="00CF087B"/>
    <w:rsid w:val="00CF3B07"/>
    <w:rsid w:val="00D043BF"/>
    <w:rsid w:val="00D2478D"/>
    <w:rsid w:val="00D34373"/>
    <w:rsid w:val="00D37159"/>
    <w:rsid w:val="00D412B4"/>
    <w:rsid w:val="00D42204"/>
    <w:rsid w:val="00D4503C"/>
    <w:rsid w:val="00D45D4E"/>
    <w:rsid w:val="00D46B23"/>
    <w:rsid w:val="00D60B7D"/>
    <w:rsid w:val="00D66B67"/>
    <w:rsid w:val="00D852A7"/>
    <w:rsid w:val="00D852C4"/>
    <w:rsid w:val="00D876F1"/>
    <w:rsid w:val="00D935A4"/>
    <w:rsid w:val="00DA3D2B"/>
    <w:rsid w:val="00DB059F"/>
    <w:rsid w:val="00DB28AA"/>
    <w:rsid w:val="00DC60E7"/>
    <w:rsid w:val="00DC6D1F"/>
    <w:rsid w:val="00DD0DAC"/>
    <w:rsid w:val="00DD4179"/>
    <w:rsid w:val="00DD4E60"/>
    <w:rsid w:val="00DD7D0F"/>
    <w:rsid w:val="00DE640E"/>
    <w:rsid w:val="00DF14B3"/>
    <w:rsid w:val="00DF7BED"/>
    <w:rsid w:val="00E00D18"/>
    <w:rsid w:val="00E128DA"/>
    <w:rsid w:val="00E12FDE"/>
    <w:rsid w:val="00E14D15"/>
    <w:rsid w:val="00E30058"/>
    <w:rsid w:val="00E333E2"/>
    <w:rsid w:val="00E36D91"/>
    <w:rsid w:val="00E42B12"/>
    <w:rsid w:val="00E45654"/>
    <w:rsid w:val="00E66738"/>
    <w:rsid w:val="00E66B06"/>
    <w:rsid w:val="00E76A9E"/>
    <w:rsid w:val="00E76F2B"/>
    <w:rsid w:val="00E778A5"/>
    <w:rsid w:val="00E80F74"/>
    <w:rsid w:val="00E83734"/>
    <w:rsid w:val="00E850CC"/>
    <w:rsid w:val="00E868BC"/>
    <w:rsid w:val="00E92A42"/>
    <w:rsid w:val="00E92C9E"/>
    <w:rsid w:val="00E93BC7"/>
    <w:rsid w:val="00EA5295"/>
    <w:rsid w:val="00EA753A"/>
    <w:rsid w:val="00EA7BA1"/>
    <w:rsid w:val="00EB07F1"/>
    <w:rsid w:val="00EB178C"/>
    <w:rsid w:val="00EB7065"/>
    <w:rsid w:val="00ED105F"/>
    <w:rsid w:val="00ED2ACC"/>
    <w:rsid w:val="00ED4C9F"/>
    <w:rsid w:val="00ED7D1D"/>
    <w:rsid w:val="00EE0297"/>
    <w:rsid w:val="00EE0656"/>
    <w:rsid w:val="00EE1C71"/>
    <w:rsid w:val="00EE282A"/>
    <w:rsid w:val="00EE2C83"/>
    <w:rsid w:val="00EE5D7F"/>
    <w:rsid w:val="00EF4A5E"/>
    <w:rsid w:val="00EF739B"/>
    <w:rsid w:val="00F16A4A"/>
    <w:rsid w:val="00F266C3"/>
    <w:rsid w:val="00F27A38"/>
    <w:rsid w:val="00F41621"/>
    <w:rsid w:val="00F5383D"/>
    <w:rsid w:val="00F54E96"/>
    <w:rsid w:val="00F57FB8"/>
    <w:rsid w:val="00F61810"/>
    <w:rsid w:val="00F75614"/>
    <w:rsid w:val="00F80F94"/>
    <w:rsid w:val="00F83EE8"/>
    <w:rsid w:val="00F846C8"/>
    <w:rsid w:val="00F86074"/>
    <w:rsid w:val="00F86DC5"/>
    <w:rsid w:val="00F921C2"/>
    <w:rsid w:val="00F9233C"/>
    <w:rsid w:val="00F923BE"/>
    <w:rsid w:val="00F94CF6"/>
    <w:rsid w:val="00F95E96"/>
    <w:rsid w:val="00F95F76"/>
    <w:rsid w:val="00FA2867"/>
    <w:rsid w:val="00FA585F"/>
    <w:rsid w:val="00FA6AEA"/>
    <w:rsid w:val="00FB0B8D"/>
    <w:rsid w:val="00FB17F1"/>
    <w:rsid w:val="00FB573D"/>
    <w:rsid w:val="00FC0D53"/>
    <w:rsid w:val="00FC63AA"/>
    <w:rsid w:val="00FD0982"/>
    <w:rsid w:val="00FD0A32"/>
    <w:rsid w:val="00FD2814"/>
    <w:rsid w:val="00FD71E0"/>
    <w:rsid w:val="00FE160A"/>
    <w:rsid w:val="00FE5F33"/>
    <w:rsid w:val="00FE61CF"/>
    <w:rsid w:val="00FE73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269E5"/>
  <w15:chartTrackingRefBased/>
  <w15:docId w15:val="{7187645F-2714-4CF5-ACC0-26B6AA22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D7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0F94"/>
    <w:pPr>
      <w:ind w:left="708"/>
    </w:pPr>
  </w:style>
  <w:style w:type="paragraph" w:styleId="Textodeglobo">
    <w:name w:val="Balloon Text"/>
    <w:basedOn w:val="Normal"/>
    <w:link w:val="TextodegloboCar"/>
    <w:uiPriority w:val="99"/>
    <w:semiHidden/>
    <w:unhideWhenUsed/>
    <w:rsid w:val="00F80F9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0F94"/>
    <w:rPr>
      <w:rFonts w:ascii="Segoe UI" w:hAnsi="Segoe UI" w:cs="Segoe UI"/>
      <w:sz w:val="18"/>
      <w:szCs w:val="18"/>
    </w:rPr>
  </w:style>
  <w:style w:type="paragraph" w:styleId="Encabezado">
    <w:name w:val="header"/>
    <w:basedOn w:val="Normal"/>
    <w:link w:val="EncabezadoCar"/>
    <w:uiPriority w:val="99"/>
    <w:unhideWhenUsed/>
    <w:rsid w:val="006A522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6A5222"/>
  </w:style>
  <w:style w:type="paragraph" w:styleId="Piedepgina">
    <w:name w:val="footer"/>
    <w:basedOn w:val="Normal"/>
    <w:link w:val="PiedepginaCar"/>
    <w:uiPriority w:val="99"/>
    <w:unhideWhenUsed/>
    <w:rsid w:val="006A522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6A5222"/>
  </w:style>
  <w:style w:type="table" w:styleId="Tablaconcuadrcula">
    <w:name w:val="Table Grid"/>
    <w:basedOn w:val="Tablanormal"/>
    <w:uiPriority w:val="39"/>
    <w:rsid w:val="00BF05E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98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4792</Words>
  <Characters>26361</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Jose.Cervantes</dc:creator>
  <cp:keywords/>
  <dc:description/>
  <cp:lastModifiedBy>Win7</cp:lastModifiedBy>
  <cp:revision>3</cp:revision>
  <cp:lastPrinted>2021-01-06T21:16:00Z</cp:lastPrinted>
  <dcterms:created xsi:type="dcterms:W3CDTF">2021-05-03T20:21:00Z</dcterms:created>
  <dcterms:modified xsi:type="dcterms:W3CDTF">2021-05-03T20:21:00Z</dcterms:modified>
</cp:coreProperties>
</file>