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30" w:rsidRDefault="001A6930" w:rsidP="001A693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</w:p>
    <w:p w:rsidR="007F120A" w:rsidRPr="003A46F1" w:rsidRDefault="001A6930" w:rsidP="007F120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18:00 dieciocho horas del día viernes 14 catorce de octubre del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7F120A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7F120A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7F120A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7F120A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7F120A" w:rsidRPr="003A46F1" w:rsidRDefault="007F120A" w:rsidP="007F120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7F120A" w:rsidRPr="003A46F1" w:rsidRDefault="007F120A" w:rsidP="007F120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7F120A" w:rsidRPr="003A46F1" w:rsidRDefault="007F120A" w:rsidP="007F120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7F120A" w:rsidRPr="003A46F1" w:rsidTr="00FA3E0A">
        <w:tc>
          <w:tcPr>
            <w:tcW w:w="2372" w:type="dxa"/>
            <w:hideMark/>
          </w:tcPr>
          <w:p w:rsidR="007F120A" w:rsidRPr="00205C86" w:rsidRDefault="007F120A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7F120A" w:rsidRPr="00B32FBB" w:rsidRDefault="007F120A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7F120A" w:rsidRPr="00B32FBB" w:rsidRDefault="007F120A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7F120A" w:rsidRPr="003A46F1" w:rsidTr="00FA3E0A">
        <w:tc>
          <w:tcPr>
            <w:tcW w:w="2372" w:type="dxa"/>
            <w:hideMark/>
          </w:tcPr>
          <w:p w:rsidR="007F120A" w:rsidRPr="00205C86" w:rsidRDefault="007F120A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7F120A" w:rsidRPr="00B32FBB" w:rsidRDefault="007F120A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7F120A" w:rsidRPr="00B32FBB" w:rsidRDefault="007F120A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7F120A" w:rsidRPr="003A46F1" w:rsidTr="00FA3E0A">
        <w:tc>
          <w:tcPr>
            <w:tcW w:w="2372" w:type="dxa"/>
            <w:hideMark/>
          </w:tcPr>
          <w:p w:rsidR="007F120A" w:rsidRPr="00205C86" w:rsidRDefault="007F120A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7F120A" w:rsidRPr="00B32FBB" w:rsidRDefault="007F120A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7F120A" w:rsidRPr="00B32FBB" w:rsidRDefault="007F120A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7F120A" w:rsidRPr="003A46F1" w:rsidRDefault="007F120A" w:rsidP="007F120A">
      <w:pPr>
        <w:jc w:val="both"/>
        <w:rPr>
          <w:rFonts w:ascii="Arial" w:hAnsi="Arial" w:cs="Arial"/>
          <w:sz w:val="24"/>
          <w:szCs w:val="24"/>
        </w:rPr>
      </w:pPr>
    </w:p>
    <w:p w:rsidR="007F120A" w:rsidRPr="003A46F1" w:rsidRDefault="007F120A" w:rsidP="007F120A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1A6930" w:rsidRDefault="001A6930" w:rsidP="007F12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1A6930" w:rsidRDefault="001A6930" w:rsidP="001A69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1A6930" w:rsidRDefault="001A6930" w:rsidP="001A693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1A6930" w:rsidRPr="001A6930" w:rsidRDefault="001A6930" w:rsidP="001A6930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A6930">
        <w:rPr>
          <w:rFonts w:ascii="Arial" w:hAnsi="Arial" w:cs="Arial"/>
        </w:rPr>
        <w:t>Autorización para la creación de la comisión edilicia permanente de Adquisiciones del Municipio.</w:t>
      </w:r>
    </w:p>
    <w:p w:rsidR="001A6930" w:rsidRDefault="001A6930" w:rsidP="001A6930">
      <w:pPr>
        <w:spacing w:after="0" w:line="240" w:lineRule="auto"/>
        <w:jc w:val="both"/>
        <w:rPr>
          <w:rFonts w:ascii="Arial" w:hAnsi="Arial" w:cs="Arial"/>
        </w:rPr>
      </w:pP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 de los Regidores, siendo las 21:00 veintiún horas del día viernes 14 catorce de octubre del 2016 dos mil dieciséis. Firmando la presente al calce y al margen, los que en el</w:t>
      </w:r>
      <w:r w:rsidR="007F120A">
        <w:rPr>
          <w:rFonts w:ascii="Arial" w:hAnsi="Arial" w:cs="Arial"/>
          <w:sz w:val="24"/>
          <w:szCs w:val="24"/>
        </w:rPr>
        <w:t>la intervinieron, constando de 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1A6930" w:rsidRDefault="001A6930" w:rsidP="001A6930">
      <w:pPr>
        <w:jc w:val="both"/>
        <w:rPr>
          <w:rFonts w:ascii="Arial" w:hAnsi="Arial" w:cs="Arial"/>
          <w:sz w:val="24"/>
          <w:szCs w:val="24"/>
        </w:rPr>
      </w:pPr>
    </w:p>
    <w:p w:rsidR="007F120A" w:rsidRDefault="007F120A" w:rsidP="001A6930">
      <w:pPr>
        <w:jc w:val="both"/>
        <w:rPr>
          <w:rFonts w:ascii="Arial" w:hAnsi="Arial" w:cs="Arial"/>
          <w:sz w:val="24"/>
          <w:szCs w:val="24"/>
        </w:rPr>
      </w:pPr>
    </w:p>
    <w:p w:rsidR="007F120A" w:rsidRDefault="007F120A" w:rsidP="001A693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7F120A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7F120A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7F120A" w:rsidRDefault="007F120A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120A" w:rsidRDefault="007F120A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F120A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7F120A" w:rsidRDefault="007F120A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1A6930" w:rsidRDefault="001A6930" w:rsidP="001A6930"/>
    <w:p w:rsidR="001A6930" w:rsidRDefault="001A6930" w:rsidP="001A6930"/>
    <w:p w:rsidR="001A6930" w:rsidRDefault="001A6930" w:rsidP="001A6930"/>
    <w:p w:rsidR="001A6930" w:rsidRDefault="001A6930" w:rsidP="001A6930"/>
    <w:p w:rsidR="001A6930" w:rsidRDefault="001A6930" w:rsidP="001A6930"/>
    <w:p w:rsidR="001A6930" w:rsidRDefault="001A6930" w:rsidP="001A6930"/>
    <w:p w:rsidR="00D27555" w:rsidRDefault="00512C8A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C8A" w:rsidRDefault="00512C8A" w:rsidP="00942B9E">
      <w:pPr>
        <w:spacing w:after="0" w:line="240" w:lineRule="auto"/>
      </w:pPr>
      <w:r>
        <w:separator/>
      </w:r>
    </w:p>
  </w:endnote>
  <w:endnote w:type="continuationSeparator" w:id="0">
    <w:p w:rsidR="00512C8A" w:rsidRDefault="00512C8A" w:rsidP="00942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3897429"/>
      <w:docPartObj>
        <w:docPartGallery w:val="Page Numbers (Bottom of Page)"/>
        <w:docPartUnique/>
      </w:docPartObj>
    </w:sdtPr>
    <w:sdtEndPr/>
    <w:sdtContent>
      <w:p w:rsidR="00942B9E" w:rsidRDefault="00942B9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20A" w:rsidRPr="007F120A">
          <w:rPr>
            <w:noProof/>
            <w:lang w:val="es-ES"/>
          </w:rPr>
          <w:t>1</w:t>
        </w:r>
        <w:r>
          <w:fldChar w:fldCharType="end"/>
        </w:r>
      </w:p>
    </w:sdtContent>
  </w:sdt>
  <w:p w:rsidR="00942B9E" w:rsidRDefault="00942B9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C8A" w:rsidRDefault="00512C8A" w:rsidP="00942B9E">
      <w:pPr>
        <w:spacing w:after="0" w:line="240" w:lineRule="auto"/>
      </w:pPr>
      <w:r>
        <w:separator/>
      </w:r>
    </w:p>
  </w:footnote>
  <w:footnote w:type="continuationSeparator" w:id="0">
    <w:p w:rsidR="00512C8A" w:rsidRDefault="00512C8A" w:rsidP="00942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B9E" w:rsidRDefault="00942B9E">
    <w:pPr>
      <w:pStyle w:val="Encabezado"/>
    </w:pPr>
    <w:r>
      <w:rPr>
        <w:noProof/>
        <w:lang w:eastAsia="es-MX"/>
      </w:rPr>
      <w:drawing>
        <wp:inline distT="0" distB="0" distL="0" distR="0" wp14:anchorId="1826570B" wp14:editId="11E5ECAF">
          <wp:extent cx="5609590" cy="420957"/>
          <wp:effectExtent l="0" t="0" r="0" b="0"/>
          <wp:docPr id="1" name="Imagen 1" descr="Resultado de imagen para escudo de gobierno municipal de cocula jalis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para escudo de gobierno municipal de cocula jalis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7463" cy="427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D0A35"/>
    <w:multiLevelType w:val="hybridMultilevel"/>
    <w:tmpl w:val="666EF5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93E83"/>
    <w:multiLevelType w:val="hybridMultilevel"/>
    <w:tmpl w:val="C3B0B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930"/>
    <w:rsid w:val="001A6930"/>
    <w:rsid w:val="00512C8A"/>
    <w:rsid w:val="007F120A"/>
    <w:rsid w:val="00942B9E"/>
    <w:rsid w:val="00A57E6D"/>
    <w:rsid w:val="00EE2D10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3E636-90B0-4F25-B3D8-2B747943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930"/>
    <w:pPr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930"/>
    <w:pPr>
      <w:ind w:left="720"/>
      <w:contextualSpacing/>
    </w:pPr>
  </w:style>
  <w:style w:type="table" w:styleId="Tablaconcuadrcula">
    <w:name w:val="Table Grid"/>
    <w:basedOn w:val="Tablanormal"/>
    <w:uiPriority w:val="59"/>
    <w:rsid w:val="001A693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1A6930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42B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2B9E"/>
  </w:style>
  <w:style w:type="paragraph" w:styleId="Piedepgina">
    <w:name w:val="footer"/>
    <w:basedOn w:val="Normal"/>
    <w:link w:val="PiedepginaCar"/>
    <w:uiPriority w:val="99"/>
    <w:unhideWhenUsed/>
    <w:rsid w:val="00942B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2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3</cp:revision>
  <dcterms:created xsi:type="dcterms:W3CDTF">2016-12-04T05:21:00Z</dcterms:created>
  <dcterms:modified xsi:type="dcterms:W3CDTF">2016-12-07T20:02:00Z</dcterms:modified>
</cp:coreProperties>
</file>