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47" w:rsidRDefault="004E1F47" w:rsidP="005033BE">
      <w:pPr>
        <w:spacing w:after="0" w:line="240" w:lineRule="auto"/>
        <w:ind w:left="708" w:firstLine="708"/>
        <w:jc w:val="right"/>
        <w:rPr>
          <w:rFonts w:ascii="Arial Narrow" w:hAnsi="Arial Narrow"/>
          <w:b/>
          <w:sz w:val="20"/>
          <w:szCs w:val="20"/>
        </w:rPr>
      </w:pP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9552CD">
        <w:rPr>
          <w:rFonts w:ascii="Arial Narrow" w:hAnsi="Arial Narrow" w:cs="Arial"/>
          <w:spacing w:val="-3"/>
        </w:rPr>
        <w:t>Jalisco  26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 w:rsidR="00C23372">
        <w:rPr>
          <w:rFonts w:ascii="Arial Narrow" w:hAnsi="Arial Narrow" w:cs="Arial"/>
          <w:spacing w:val="-3"/>
        </w:rPr>
        <w:t>7</w:t>
      </w:r>
      <w:r>
        <w:rPr>
          <w:rFonts w:ascii="Arial Narrow" w:hAnsi="Arial Narrow" w:cs="Arial"/>
          <w:spacing w:val="-3"/>
        </w:rPr>
        <w:t>/16</w:t>
      </w:r>
    </w:p>
    <w:p w:rsidR="005033BE" w:rsidRDefault="005033BE" w:rsidP="005033BE">
      <w:pPr>
        <w:suppressAutoHyphens/>
        <w:spacing w:line="240" w:lineRule="auto"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>
        <w:rPr>
          <w:rFonts w:ascii="Arial Narrow" w:hAnsi="Arial Narrow" w:cs="Arial"/>
          <w:spacing w:val="-3"/>
        </w:rPr>
        <w:t>COMITÉ  DE TRANSPARENCIA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 w:rsidR="009552CD">
        <w:rPr>
          <w:rFonts w:ascii="Arial Narrow" w:hAnsi="Arial Narrow"/>
        </w:rPr>
        <w:t xml:space="preserve"> V</w:t>
      </w:r>
      <w:r w:rsidR="00C23372">
        <w:rPr>
          <w:rFonts w:ascii="Arial Narrow" w:hAnsi="Arial Narrow"/>
        </w:rPr>
        <w:t>I Sexta</w:t>
      </w:r>
      <w:r w:rsidRPr="009E210E">
        <w:rPr>
          <w:rFonts w:ascii="Arial Narrow" w:hAnsi="Arial Narrow"/>
        </w:rPr>
        <w:t xml:space="preserve">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 w:rsidR="009552CD">
        <w:rPr>
          <w:rFonts w:ascii="Arial Narrow" w:hAnsi="Arial Narrow"/>
        </w:rPr>
        <w:t>lunes 29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febrero de 2016 </w:t>
      </w:r>
      <w:r w:rsidRPr="009E210E">
        <w:rPr>
          <w:rFonts w:ascii="Arial Narrow" w:hAnsi="Arial Narrow"/>
        </w:rPr>
        <w:t xml:space="preserve"> a las </w:t>
      </w:r>
      <w:r w:rsidR="009552CD">
        <w:rPr>
          <w:rFonts w:ascii="Arial Narrow" w:hAnsi="Arial Narrow"/>
        </w:rPr>
        <w:t>9</w:t>
      </w:r>
      <w:r>
        <w:rPr>
          <w:rFonts w:ascii="Arial Narrow" w:hAnsi="Arial Narrow"/>
        </w:rPr>
        <w:t>:</w:t>
      </w:r>
      <w:r w:rsidR="009552CD">
        <w:rPr>
          <w:rFonts w:ascii="Arial Narrow" w:hAnsi="Arial Narrow"/>
        </w:rPr>
        <w:t>0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5033B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5033BE" w:rsidRPr="009E210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5033BE" w:rsidRPr="00EF43B3" w:rsidRDefault="005033BE" w:rsidP="005033BE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9552CD" w:rsidRPr="00EF43B3" w:rsidRDefault="009552CD" w:rsidP="009552CD">
      <w:pPr>
        <w:pStyle w:val="Prrafodelista"/>
        <w:numPr>
          <w:ilvl w:val="0"/>
          <w:numId w:val="3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Punto uno.  Análisis de</w:t>
      </w:r>
      <w:r w:rsidR="00C23372">
        <w:rPr>
          <w:rFonts w:ascii="Arial Narrow" w:hAnsi="Arial Narrow"/>
        </w:rPr>
        <w:t xml:space="preserve"> la solicitud de solicitud T-017</w:t>
      </w:r>
      <w:r>
        <w:rPr>
          <w:rFonts w:ascii="Arial Narrow" w:hAnsi="Arial Narrow"/>
        </w:rPr>
        <w:t>/2016</w:t>
      </w:r>
    </w:p>
    <w:p w:rsidR="005033B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</w:p>
    <w:p w:rsidR="009552CD" w:rsidRDefault="009552CD" w:rsidP="005033BE">
      <w:pPr>
        <w:ind w:right="113"/>
        <w:jc w:val="both"/>
        <w:rPr>
          <w:rFonts w:ascii="Arial Narrow" w:hAnsi="Arial Narrow" w:cs="Arial"/>
          <w:lang w:val="es-ES"/>
        </w:rPr>
      </w:pPr>
    </w:p>
    <w:p w:rsidR="005033BE" w:rsidRPr="009E210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</w:t>
      </w:r>
      <w:r w:rsidR="009552CD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DE FEBRERO DE  2016</w:t>
      </w:r>
    </w:p>
    <w:p w:rsidR="005033BE" w:rsidRPr="00A44DBC" w:rsidRDefault="005033BE" w:rsidP="005033BE">
      <w:pPr>
        <w:suppressAutoHyphens/>
        <w:jc w:val="center"/>
        <w:rPr>
          <w:rFonts w:ascii="Arial Narrow" w:hAnsi="Arial Narrow" w:cs="Arial"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Pr="00BB5363" w:rsidRDefault="005033BE" w:rsidP="005033BE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5033BE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552CD" w:rsidRDefault="009552CD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</w:p>
    <w:p w:rsidR="009552CD" w:rsidRDefault="009552CD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</w:p>
    <w:p w:rsidR="009552CD" w:rsidRPr="009E210E" w:rsidRDefault="009552CD" w:rsidP="009552CD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lastRenderedPageBreak/>
        <w:t xml:space="preserve">Cocula </w:t>
      </w:r>
      <w:r>
        <w:rPr>
          <w:rFonts w:ascii="Arial Narrow" w:hAnsi="Arial Narrow" w:cs="Arial"/>
          <w:spacing w:val="-3"/>
        </w:rPr>
        <w:t>Jalisco  26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9552CD" w:rsidRPr="009E210E" w:rsidRDefault="009552CD" w:rsidP="009552CD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 w:rsidR="00C23372">
        <w:rPr>
          <w:rFonts w:ascii="Arial Narrow" w:hAnsi="Arial Narrow" w:cs="Arial"/>
          <w:spacing w:val="-3"/>
        </w:rPr>
        <w:t>7</w:t>
      </w:r>
      <w:r>
        <w:rPr>
          <w:rFonts w:ascii="Arial Narrow" w:hAnsi="Arial Narrow" w:cs="Arial"/>
          <w:spacing w:val="-3"/>
        </w:rPr>
        <w:t>/16</w:t>
      </w:r>
    </w:p>
    <w:p w:rsidR="009552CD" w:rsidRDefault="009552CD" w:rsidP="009552CD">
      <w:pPr>
        <w:suppressAutoHyphens/>
        <w:spacing w:line="240" w:lineRule="auto"/>
        <w:jc w:val="both"/>
        <w:rPr>
          <w:rFonts w:ascii="Arial Narrow" w:hAnsi="Arial Narrow" w:cs="Arial"/>
          <w:spacing w:val="-3"/>
        </w:rPr>
      </w:pPr>
    </w:p>
    <w:p w:rsidR="005033BE" w:rsidRDefault="005033BE" w:rsidP="005033BE">
      <w:pPr>
        <w:suppressAutoHyphens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MANUEL RICO PÉREZ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TITULAR DEL ORGANO CON FUNCIONES DE CONTROL INTERNO</w:t>
      </w:r>
      <w:bookmarkStart w:id="0" w:name="_GoBack"/>
      <w:bookmarkEnd w:id="0"/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</w:p>
    <w:p w:rsidR="00C23372" w:rsidRPr="009E210E" w:rsidRDefault="00C23372" w:rsidP="00C23372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VI Sexta</w:t>
      </w:r>
      <w:r w:rsidRPr="009E210E">
        <w:rPr>
          <w:rFonts w:ascii="Arial Narrow" w:hAnsi="Arial Narrow"/>
        </w:rPr>
        <w:t xml:space="preserve">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lunes 29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febrero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9:0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C23372" w:rsidRDefault="00C23372" w:rsidP="00C23372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C23372" w:rsidRPr="009E210E" w:rsidRDefault="00C23372" w:rsidP="00C23372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C23372" w:rsidRPr="00EF43B3" w:rsidRDefault="00C23372" w:rsidP="00C23372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C23372" w:rsidRPr="00EF43B3" w:rsidRDefault="00C23372" w:rsidP="00C23372">
      <w:pPr>
        <w:pStyle w:val="Prrafodelista"/>
        <w:numPr>
          <w:ilvl w:val="0"/>
          <w:numId w:val="5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Punto uno.  Análisis de la solicitud de solicitud T-017/2016</w:t>
      </w:r>
    </w:p>
    <w:p w:rsidR="00C23372" w:rsidRDefault="00C23372" w:rsidP="00C23372">
      <w:pPr>
        <w:ind w:right="113"/>
        <w:jc w:val="both"/>
        <w:rPr>
          <w:rFonts w:ascii="Arial Narrow" w:hAnsi="Arial Narrow" w:cs="Arial"/>
          <w:lang w:val="es-ES"/>
        </w:rPr>
      </w:pPr>
    </w:p>
    <w:p w:rsidR="00C23372" w:rsidRDefault="00C23372" w:rsidP="00C23372">
      <w:pPr>
        <w:ind w:right="113"/>
        <w:jc w:val="both"/>
        <w:rPr>
          <w:rFonts w:ascii="Arial Narrow" w:hAnsi="Arial Narrow" w:cs="Arial"/>
          <w:lang w:val="es-ES"/>
        </w:rPr>
      </w:pPr>
    </w:p>
    <w:p w:rsidR="00C23372" w:rsidRPr="009E210E" w:rsidRDefault="00C23372" w:rsidP="00C23372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C23372" w:rsidRPr="001C5E4D" w:rsidRDefault="00C23372" w:rsidP="00C23372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C23372" w:rsidRPr="001C5E4D" w:rsidRDefault="00C23372" w:rsidP="00C23372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26 DE FEBRERO DE  2016</w:t>
      </w:r>
    </w:p>
    <w:p w:rsidR="00C23372" w:rsidRPr="00A44DBC" w:rsidRDefault="00C23372" w:rsidP="00C23372">
      <w:pPr>
        <w:suppressAutoHyphens/>
        <w:jc w:val="center"/>
        <w:rPr>
          <w:rFonts w:ascii="Arial Narrow" w:hAnsi="Arial Narrow" w:cs="Arial"/>
        </w:rPr>
      </w:pPr>
    </w:p>
    <w:p w:rsidR="00C23372" w:rsidRDefault="00C23372" w:rsidP="00C23372">
      <w:pPr>
        <w:suppressAutoHyphens/>
        <w:jc w:val="center"/>
        <w:rPr>
          <w:rFonts w:ascii="Arial Narrow" w:hAnsi="Arial Narrow" w:cs="Arial"/>
          <w:b/>
        </w:rPr>
      </w:pPr>
    </w:p>
    <w:p w:rsidR="00C23372" w:rsidRDefault="00C23372" w:rsidP="00C23372">
      <w:pPr>
        <w:suppressAutoHyphens/>
        <w:jc w:val="center"/>
        <w:rPr>
          <w:rFonts w:ascii="Arial Narrow" w:hAnsi="Arial Narrow" w:cs="Arial"/>
          <w:b/>
        </w:rPr>
      </w:pPr>
    </w:p>
    <w:p w:rsidR="00C23372" w:rsidRPr="00BB5363" w:rsidRDefault="00C23372" w:rsidP="00C23372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C23372" w:rsidRDefault="00C23372" w:rsidP="00C23372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C23372" w:rsidRDefault="00C23372" w:rsidP="00C23372">
      <w:pPr>
        <w:suppressAutoHyphens/>
        <w:rPr>
          <w:rFonts w:ascii="Arial Narrow" w:hAnsi="Arial Narrow" w:cs="Arial"/>
          <w:sz w:val="20"/>
          <w:szCs w:val="20"/>
        </w:rPr>
      </w:pPr>
    </w:p>
    <w:p w:rsidR="00C23372" w:rsidRDefault="00C23372" w:rsidP="00C23372">
      <w:pPr>
        <w:suppressAutoHyphens/>
        <w:rPr>
          <w:rFonts w:ascii="Arial Narrow" w:hAnsi="Arial Narrow" w:cs="Arial"/>
          <w:sz w:val="20"/>
          <w:szCs w:val="20"/>
        </w:rPr>
      </w:pPr>
      <w:proofErr w:type="spellStart"/>
      <w:r w:rsidRPr="00294862">
        <w:rPr>
          <w:rFonts w:ascii="Arial Narrow" w:hAnsi="Arial Narrow" w:cs="Arial"/>
          <w:sz w:val="20"/>
          <w:szCs w:val="20"/>
        </w:rPr>
        <w:t>Ccp</w:t>
      </w:r>
      <w:proofErr w:type="spellEnd"/>
      <w:r w:rsidRPr="00294862">
        <w:rPr>
          <w:rFonts w:ascii="Arial Narrow" w:hAnsi="Arial Narrow" w:cs="Arial"/>
          <w:sz w:val="20"/>
          <w:szCs w:val="20"/>
        </w:rPr>
        <w:t>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C23372" w:rsidRDefault="00C23372" w:rsidP="00C23372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552CD" w:rsidRDefault="009552CD" w:rsidP="009552CD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sectPr w:rsidR="009552CD" w:rsidSect="005033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38" w:rsidRDefault="00774038" w:rsidP="00BB0E74">
      <w:pPr>
        <w:spacing w:after="0" w:line="240" w:lineRule="auto"/>
      </w:pPr>
      <w:r>
        <w:separator/>
      </w:r>
    </w:p>
  </w:endnote>
  <w:endnote w:type="continuationSeparator" w:id="0">
    <w:p w:rsidR="00774038" w:rsidRDefault="00774038" w:rsidP="00BB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9264" behindDoc="1" locked="1" layoutInCell="1" allowOverlap="1" wp14:anchorId="63C40F25" wp14:editId="7385F859">
          <wp:simplePos x="0" y="0"/>
          <wp:positionH relativeFrom="column">
            <wp:posOffset>-1108075</wp:posOffset>
          </wp:positionH>
          <wp:positionV relativeFrom="paragraph">
            <wp:posOffset>-3132455</wp:posOffset>
          </wp:positionV>
          <wp:extent cx="7809230" cy="3293110"/>
          <wp:effectExtent l="0" t="0" r="127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329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38" w:rsidRDefault="00774038" w:rsidP="00BB0E74">
      <w:pPr>
        <w:spacing w:after="0" w:line="240" w:lineRule="auto"/>
      </w:pPr>
      <w:r>
        <w:separator/>
      </w:r>
    </w:p>
  </w:footnote>
  <w:footnote w:type="continuationSeparator" w:id="0">
    <w:p w:rsidR="00774038" w:rsidRDefault="00774038" w:rsidP="00BB0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4B0556E0" wp14:editId="26E2BEF2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7743825" cy="1238250"/>
          <wp:effectExtent l="0" t="0" r="9525" b="0"/>
          <wp:wrapTight wrapText="bothSides">
            <wp:wrapPolygon edited="0">
              <wp:start x="0" y="0"/>
              <wp:lineTo x="0" y="21268"/>
              <wp:lineTo x="21573" y="21268"/>
              <wp:lineTo x="21573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1747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54CA8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D7EFD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B60E4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F52A0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gutterAtTop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74"/>
    <w:rsid w:val="00000343"/>
    <w:rsid w:val="00025D5F"/>
    <w:rsid w:val="0003704C"/>
    <w:rsid w:val="000544A9"/>
    <w:rsid w:val="00075506"/>
    <w:rsid w:val="0008427C"/>
    <w:rsid w:val="00095762"/>
    <w:rsid w:val="000A0630"/>
    <w:rsid w:val="000B08F7"/>
    <w:rsid w:val="000B36E3"/>
    <w:rsid w:val="000C2B46"/>
    <w:rsid w:val="000D1A9D"/>
    <w:rsid w:val="000D631E"/>
    <w:rsid w:val="000E3838"/>
    <w:rsid w:val="000E4B25"/>
    <w:rsid w:val="00175321"/>
    <w:rsid w:val="001A393C"/>
    <w:rsid w:val="001A4BB8"/>
    <w:rsid w:val="001B0AC4"/>
    <w:rsid w:val="001B7BCD"/>
    <w:rsid w:val="001C284D"/>
    <w:rsid w:val="001E6A5C"/>
    <w:rsid w:val="00210C18"/>
    <w:rsid w:val="00255892"/>
    <w:rsid w:val="002773ED"/>
    <w:rsid w:val="00297B4B"/>
    <w:rsid w:val="002C3337"/>
    <w:rsid w:val="002D575F"/>
    <w:rsid w:val="002D5906"/>
    <w:rsid w:val="002E7732"/>
    <w:rsid w:val="00337172"/>
    <w:rsid w:val="003428CD"/>
    <w:rsid w:val="003555C9"/>
    <w:rsid w:val="00364070"/>
    <w:rsid w:val="003954F8"/>
    <w:rsid w:val="003A6E39"/>
    <w:rsid w:val="003B31CB"/>
    <w:rsid w:val="003D53EA"/>
    <w:rsid w:val="003E2229"/>
    <w:rsid w:val="003F4272"/>
    <w:rsid w:val="00404FFD"/>
    <w:rsid w:val="00420921"/>
    <w:rsid w:val="0044373B"/>
    <w:rsid w:val="00451A14"/>
    <w:rsid w:val="004532A8"/>
    <w:rsid w:val="00486C9D"/>
    <w:rsid w:val="004923FB"/>
    <w:rsid w:val="004A218A"/>
    <w:rsid w:val="004C4FBE"/>
    <w:rsid w:val="004E014A"/>
    <w:rsid w:val="004E1EBB"/>
    <w:rsid w:val="004E1F47"/>
    <w:rsid w:val="005033BE"/>
    <w:rsid w:val="00510D04"/>
    <w:rsid w:val="00520A72"/>
    <w:rsid w:val="00525835"/>
    <w:rsid w:val="005307AC"/>
    <w:rsid w:val="00535B23"/>
    <w:rsid w:val="0054530D"/>
    <w:rsid w:val="00594C2C"/>
    <w:rsid w:val="005A00BE"/>
    <w:rsid w:val="005C1873"/>
    <w:rsid w:val="005E2585"/>
    <w:rsid w:val="006117CF"/>
    <w:rsid w:val="00631D3D"/>
    <w:rsid w:val="0063705C"/>
    <w:rsid w:val="0065517D"/>
    <w:rsid w:val="00686730"/>
    <w:rsid w:val="00690DF3"/>
    <w:rsid w:val="006A0B2D"/>
    <w:rsid w:val="006A38DD"/>
    <w:rsid w:val="006C174D"/>
    <w:rsid w:val="006C2BB9"/>
    <w:rsid w:val="006E3829"/>
    <w:rsid w:val="006F08FE"/>
    <w:rsid w:val="0072498B"/>
    <w:rsid w:val="007402A4"/>
    <w:rsid w:val="00744D4E"/>
    <w:rsid w:val="00774038"/>
    <w:rsid w:val="00781532"/>
    <w:rsid w:val="00797762"/>
    <w:rsid w:val="007C2E45"/>
    <w:rsid w:val="007D73B6"/>
    <w:rsid w:val="007F0E8E"/>
    <w:rsid w:val="00805921"/>
    <w:rsid w:val="00846AD8"/>
    <w:rsid w:val="0086309E"/>
    <w:rsid w:val="008A1CAB"/>
    <w:rsid w:val="008C594E"/>
    <w:rsid w:val="008C750B"/>
    <w:rsid w:val="008F6AFE"/>
    <w:rsid w:val="008F6B61"/>
    <w:rsid w:val="00901AC5"/>
    <w:rsid w:val="00915DF7"/>
    <w:rsid w:val="00946841"/>
    <w:rsid w:val="009544BC"/>
    <w:rsid w:val="009552CD"/>
    <w:rsid w:val="009663E6"/>
    <w:rsid w:val="00972F90"/>
    <w:rsid w:val="00977A5D"/>
    <w:rsid w:val="00992C74"/>
    <w:rsid w:val="009E434B"/>
    <w:rsid w:val="00A06FD2"/>
    <w:rsid w:val="00A35EF1"/>
    <w:rsid w:val="00A37F3E"/>
    <w:rsid w:val="00A6622F"/>
    <w:rsid w:val="00A955CD"/>
    <w:rsid w:val="00B163A9"/>
    <w:rsid w:val="00B726B7"/>
    <w:rsid w:val="00B901BE"/>
    <w:rsid w:val="00BB0E74"/>
    <w:rsid w:val="00BB68BC"/>
    <w:rsid w:val="00BC337D"/>
    <w:rsid w:val="00BD31F7"/>
    <w:rsid w:val="00BF3621"/>
    <w:rsid w:val="00C044D0"/>
    <w:rsid w:val="00C06984"/>
    <w:rsid w:val="00C23372"/>
    <w:rsid w:val="00C326FC"/>
    <w:rsid w:val="00C430DE"/>
    <w:rsid w:val="00C84A9C"/>
    <w:rsid w:val="00C943CF"/>
    <w:rsid w:val="00CA6433"/>
    <w:rsid w:val="00CC4799"/>
    <w:rsid w:val="00CD2BFE"/>
    <w:rsid w:val="00D1363E"/>
    <w:rsid w:val="00D303DC"/>
    <w:rsid w:val="00D40291"/>
    <w:rsid w:val="00D454FA"/>
    <w:rsid w:val="00D730ED"/>
    <w:rsid w:val="00D96520"/>
    <w:rsid w:val="00DC45B1"/>
    <w:rsid w:val="00E33920"/>
    <w:rsid w:val="00E3587B"/>
    <w:rsid w:val="00E4733A"/>
    <w:rsid w:val="00E55A90"/>
    <w:rsid w:val="00E70B5B"/>
    <w:rsid w:val="00E71468"/>
    <w:rsid w:val="00E74975"/>
    <w:rsid w:val="00E81042"/>
    <w:rsid w:val="00E84949"/>
    <w:rsid w:val="00EA5EE9"/>
    <w:rsid w:val="00F16E41"/>
    <w:rsid w:val="00F26FE0"/>
    <w:rsid w:val="00F31856"/>
    <w:rsid w:val="00F319E6"/>
    <w:rsid w:val="00F31D54"/>
    <w:rsid w:val="00F512C4"/>
    <w:rsid w:val="00FA4477"/>
    <w:rsid w:val="00FA4772"/>
    <w:rsid w:val="00FB015B"/>
    <w:rsid w:val="00FC4717"/>
    <w:rsid w:val="00FD386D"/>
    <w:rsid w:val="00FE2383"/>
    <w:rsid w:val="00FE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Usuario</cp:lastModifiedBy>
  <cp:revision>5</cp:revision>
  <cp:lastPrinted>2016-02-22T21:15:00Z</cp:lastPrinted>
  <dcterms:created xsi:type="dcterms:W3CDTF">2016-02-22T21:12:00Z</dcterms:created>
  <dcterms:modified xsi:type="dcterms:W3CDTF">2016-12-08T04:03:00Z</dcterms:modified>
</cp:coreProperties>
</file>